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bookmarkStart w:id="0" w:name="_GoBack"/>
      <w:bookmarkEnd w:id="0"/>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rsidR="00A16F77" w:rsidRPr="007B0EA5" w:rsidRDefault="00A16F77" w:rsidP="00DB1433">
      <w:pPr>
        <w:jc w:val="center"/>
        <w:rPr>
          <w:b/>
          <w:sz w:val="28"/>
          <w:szCs w:val="28"/>
        </w:rPr>
      </w:pPr>
      <w:r w:rsidRPr="007B0EA5">
        <w:rPr>
          <w:b/>
          <w:sz w:val="28"/>
          <w:szCs w:val="28"/>
        </w:rPr>
        <w:t>«</w:t>
      </w:r>
      <w:r w:rsidR="00AA3818" w:rsidRPr="00AA3818">
        <w:rPr>
          <w:b/>
          <w:bCs/>
          <w:sz w:val="28"/>
          <w:szCs w:val="28"/>
          <w:lang w:val="ru-RU"/>
        </w:rPr>
        <w:t>Управління довгостроковими зобов’язаннями  суб’єкта господарювання в умовах глобальних викликів</w:t>
      </w:r>
      <w:r w:rsidRPr="007B0EA5">
        <w:rPr>
          <w:b/>
          <w:sz w:val="28"/>
          <w:szCs w:val="28"/>
        </w:rPr>
        <w:t>»</w:t>
      </w:r>
    </w:p>
    <w:p w:rsidR="00A16F77" w:rsidRPr="007B0EA5" w:rsidRDefault="00A16F77" w:rsidP="00A16F77">
      <w:pPr>
        <w:jc w:val="center"/>
        <w:rPr>
          <w:sz w:val="28"/>
          <w:szCs w:val="28"/>
        </w:rPr>
      </w:pPr>
      <w:r w:rsidRPr="007B0EA5">
        <w:rPr>
          <w:sz w:val="28"/>
          <w:szCs w:val="28"/>
        </w:rPr>
        <w:t>«</w:t>
      </w:r>
      <w:r w:rsidR="00AA3818" w:rsidRPr="00AA3818">
        <w:rPr>
          <w:iCs/>
          <w:sz w:val="28"/>
          <w:szCs w:val="28"/>
          <w:lang w:val="en-US"/>
        </w:rPr>
        <w:t>Management of long-term liabilities of the business entity in the face of global challenges</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AA3818">
        <w:rPr>
          <w:sz w:val="28"/>
          <w:szCs w:val="28"/>
        </w:rPr>
        <w:t>в</w:t>
      </w:r>
      <w:r w:rsidR="00A16F77" w:rsidRPr="007B0EA5">
        <w:rPr>
          <w:sz w:val="28"/>
          <w:szCs w:val="28"/>
        </w:rPr>
        <w:t xml:space="preserve">:  </w:t>
      </w:r>
      <w:r w:rsidR="00DB1433" w:rsidRPr="007B0EA5">
        <w:rPr>
          <w:sz w:val="28"/>
          <w:szCs w:val="28"/>
        </w:rPr>
        <w:t>здобувач</w:t>
      </w:r>
      <w:r w:rsidR="00AA3818">
        <w:rPr>
          <w:sz w:val="28"/>
          <w:szCs w:val="28"/>
        </w:rPr>
        <w:t xml:space="preserve"> денної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AA3818" w:rsidP="00A16F77">
      <w:pPr>
        <w:ind w:firstLine="3544"/>
        <w:rPr>
          <w:b/>
          <w:sz w:val="28"/>
          <w:szCs w:val="28"/>
        </w:rPr>
      </w:pPr>
      <w:r w:rsidRPr="00AA3818">
        <w:rPr>
          <w:b/>
          <w:sz w:val="28"/>
          <w:szCs w:val="28"/>
          <w:lang w:val="ru-RU"/>
        </w:rPr>
        <w:t>Мкртчян Гарік Самвелович</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AA3818">
        <w:rPr>
          <w:sz w:val="28"/>
          <w:szCs w:val="28"/>
        </w:rPr>
        <w:t>к</w:t>
      </w:r>
      <w:r w:rsidR="00A16F77" w:rsidRPr="007B0EA5">
        <w:rPr>
          <w:sz w:val="28"/>
          <w:szCs w:val="28"/>
        </w:rPr>
        <w:t xml:space="preserve">.е.н., </w:t>
      </w:r>
      <w:r w:rsidR="00AA3818">
        <w:rPr>
          <w:sz w:val="28"/>
          <w:szCs w:val="28"/>
        </w:rPr>
        <w:t>доц</w:t>
      </w:r>
      <w:r w:rsidR="00DB1433" w:rsidRPr="007B0EA5">
        <w:rPr>
          <w:sz w:val="28"/>
          <w:szCs w:val="28"/>
        </w:rPr>
        <w:t xml:space="preserve">. </w:t>
      </w:r>
      <w:r w:rsidR="00AA3818" w:rsidRPr="00AA3818">
        <w:rPr>
          <w:sz w:val="28"/>
          <w:szCs w:val="28"/>
        </w:rPr>
        <w:t>Мазур О.</w:t>
      </w:r>
      <w:r w:rsidR="00AA3818">
        <w:rPr>
          <w:sz w:val="28"/>
          <w:szCs w:val="28"/>
        </w:rPr>
        <w:t xml:space="preserve"> </w:t>
      </w:r>
      <w:r w:rsidR="00AA3818" w:rsidRPr="00AA3818">
        <w:rPr>
          <w:sz w:val="28"/>
          <w:szCs w:val="28"/>
        </w:rPr>
        <w:t>Є.</w:t>
      </w:r>
      <w:r w:rsidR="00AA3818">
        <w:rPr>
          <w:sz w:val="28"/>
          <w:szCs w:val="28"/>
        </w:rPr>
        <w:t>___</w:t>
      </w:r>
      <w:r w:rsidR="00A16F77" w:rsidRPr="007B0EA5">
        <w:rPr>
          <w:sz w:val="28"/>
          <w:szCs w:val="28"/>
        </w:rPr>
        <w:t xml:space="preserve">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AA3818">
        <w:rPr>
          <w:sz w:val="28"/>
          <w:szCs w:val="28"/>
        </w:rPr>
        <w:t>проф</w:t>
      </w:r>
      <w:r w:rsidRPr="007B0EA5">
        <w:rPr>
          <w:sz w:val="28"/>
          <w:szCs w:val="28"/>
        </w:rPr>
        <w:t xml:space="preserve">. </w:t>
      </w:r>
      <w:r w:rsidR="00AA3818" w:rsidRPr="00AA3818">
        <w:rPr>
          <w:sz w:val="28"/>
          <w:szCs w:val="28"/>
        </w:rPr>
        <w:t>Запша Г.М.</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w:t>
            </w:r>
            <w:r w:rsidR="00AA3818">
              <w:rPr>
                <w:sz w:val="28"/>
                <w:szCs w:val="28"/>
              </w:rPr>
              <w:t xml:space="preserve"> </w:t>
            </w:r>
            <w:r w:rsidRPr="007B0EA5">
              <w:rPr>
                <w:sz w:val="28"/>
                <w:szCs w:val="28"/>
              </w:rPr>
              <w:t>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91500A" w:rsidRPr="007B0EA5">
              <w:rPr>
                <w:sz w:val="28"/>
                <w:szCs w:val="28"/>
              </w:rPr>
              <w:t>3</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91500A" w:rsidRPr="007B0EA5">
              <w:rPr>
                <w:sz w:val="28"/>
                <w:szCs w:val="28"/>
              </w:rPr>
              <w:t>3</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9D6642" w:rsidRPr="007B0EA5">
              <w:rPr>
                <w:sz w:val="28"/>
                <w:szCs w:val="28"/>
              </w:rPr>
              <w:t xml:space="preserve">Євген </w:t>
            </w:r>
            <w:r w:rsidR="00AA3818">
              <w:rPr>
                <w:sz w:val="28"/>
                <w:szCs w:val="28"/>
              </w:rPr>
              <w:t xml:space="preserve"> </w:t>
            </w:r>
            <w:r w:rsidR="009D6642" w:rsidRPr="007B0EA5">
              <w:rPr>
                <w:sz w:val="28"/>
                <w:szCs w:val="28"/>
              </w:rPr>
              <w:t>МАСЛЕННІКОВ</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Pr="007B0EA5" w:rsidRDefault="00F27F8C"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91500A" w:rsidRPr="007B0EA5">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7B0EA5" w:rsidTr="00640C55">
        <w:trPr>
          <w:jc w:val="center"/>
        </w:trPr>
        <w:tc>
          <w:tcPr>
            <w:tcW w:w="9410"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18" w:type="dxa"/>
          </w:tcPr>
          <w:p w:rsidR="00F93202" w:rsidRPr="007B0EA5" w:rsidRDefault="00F93202" w:rsidP="007123BC">
            <w:pPr>
              <w:spacing w:line="360" w:lineRule="auto"/>
              <w:ind w:right="-199"/>
              <w:rPr>
                <w:sz w:val="28"/>
              </w:rPr>
            </w:pPr>
          </w:p>
        </w:tc>
      </w:tr>
      <w:tr w:rsidR="00F93202" w:rsidRPr="007B0EA5" w:rsidTr="00640C55">
        <w:trPr>
          <w:jc w:val="center"/>
        </w:trPr>
        <w:tc>
          <w:tcPr>
            <w:tcW w:w="9410" w:type="dxa"/>
          </w:tcPr>
          <w:p w:rsidR="00F93202" w:rsidRPr="00640C55" w:rsidRDefault="00F93202" w:rsidP="002F3D95">
            <w:pPr>
              <w:spacing w:line="360" w:lineRule="auto"/>
              <w:rPr>
                <w:caps/>
                <w:sz w:val="28"/>
                <w:szCs w:val="28"/>
              </w:rPr>
            </w:pPr>
            <w:r w:rsidRPr="00640C55">
              <w:rPr>
                <w:caps/>
                <w:sz w:val="28"/>
                <w:szCs w:val="28"/>
              </w:rPr>
              <w:t>Вступ……………………………………………………………………………</w:t>
            </w:r>
          </w:p>
        </w:tc>
        <w:tc>
          <w:tcPr>
            <w:tcW w:w="618"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640C55">
        <w:trPr>
          <w:trHeight w:val="266"/>
          <w:jc w:val="center"/>
        </w:trPr>
        <w:tc>
          <w:tcPr>
            <w:tcW w:w="9410" w:type="dxa"/>
          </w:tcPr>
          <w:p w:rsidR="00F93202" w:rsidRPr="00640C55" w:rsidRDefault="00EF7D9B" w:rsidP="00640C55">
            <w:pPr>
              <w:spacing w:line="360" w:lineRule="auto"/>
              <w:rPr>
                <w:caps/>
                <w:sz w:val="28"/>
                <w:szCs w:val="28"/>
              </w:rPr>
            </w:pPr>
            <w:r w:rsidRPr="00640C55">
              <w:rPr>
                <w:caps/>
                <w:sz w:val="28"/>
                <w:szCs w:val="28"/>
              </w:rPr>
              <w:t>розділ 1</w:t>
            </w:r>
            <w:r w:rsidR="00640C55" w:rsidRPr="00640C55">
              <w:rPr>
                <w:caps/>
                <w:sz w:val="28"/>
                <w:szCs w:val="28"/>
              </w:rPr>
              <w:t xml:space="preserve"> </w:t>
            </w:r>
            <w:r w:rsidR="00D63B6E" w:rsidRPr="00640C55">
              <w:rPr>
                <w:caps/>
                <w:sz w:val="28"/>
                <w:szCs w:val="28"/>
              </w:rPr>
              <w:t xml:space="preserve">теоретична основа </w:t>
            </w:r>
            <w:r w:rsidR="00640C55" w:rsidRPr="00640C55">
              <w:rPr>
                <w:bCs/>
                <w:caps/>
                <w:sz w:val="28"/>
                <w:szCs w:val="28"/>
              </w:rPr>
              <w:t>Управління Довгостроковими зобов’язаннями</w:t>
            </w:r>
            <w:r w:rsidR="00640C55" w:rsidRPr="00640C55">
              <w:rPr>
                <w:b/>
                <w:bCs/>
                <w:caps/>
                <w:sz w:val="28"/>
                <w:szCs w:val="28"/>
                <w:lang w:val="ru-RU"/>
              </w:rPr>
              <w:t xml:space="preserve">  </w:t>
            </w:r>
            <w:r w:rsidR="00D63B6E" w:rsidRPr="00640C55">
              <w:rPr>
                <w:bCs/>
                <w:caps/>
                <w:sz w:val="28"/>
                <w:szCs w:val="28"/>
              </w:rPr>
              <w:t>в системі менеджменту</w:t>
            </w:r>
            <w:r w:rsidR="00D63B6E" w:rsidRPr="00640C55">
              <w:rPr>
                <w:caps/>
                <w:sz w:val="28"/>
                <w:szCs w:val="28"/>
              </w:rPr>
              <w:t xml:space="preserve"> ………….</w:t>
            </w:r>
            <w:r w:rsidRPr="00640C55">
              <w:rPr>
                <w:caps/>
                <w:sz w:val="28"/>
                <w:szCs w:val="28"/>
              </w:rPr>
              <w:t>….</w:t>
            </w:r>
            <w:r w:rsidR="00A16F77" w:rsidRPr="00640C55">
              <w:rPr>
                <w:caps/>
                <w:sz w:val="28"/>
                <w:szCs w:val="28"/>
              </w:rPr>
              <w:t>....</w:t>
            </w:r>
            <w:r w:rsidR="001C6595" w:rsidRPr="00640C55">
              <w:rPr>
                <w:caps/>
                <w:sz w:val="28"/>
                <w:szCs w:val="28"/>
              </w:rPr>
              <w:t>……</w:t>
            </w:r>
            <w:r w:rsidR="00AB13F4" w:rsidRPr="00640C55">
              <w:rPr>
                <w:caps/>
                <w:sz w:val="28"/>
                <w:szCs w:val="28"/>
              </w:rPr>
              <w:t>.</w:t>
            </w:r>
          </w:p>
        </w:tc>
        <w:tc>
          <w:tcPr>
            <w:tcW w:w="618" w:type="dxa"/>
          </w:tcPr>
          <w:p w:rsidR="00A16F77" w:rsidRPr="007B0EA5" w:rsidRDefault="00A16F77" w:rsidP="002F3D95">
            <w:pPr>
              <w:spacing w:line="360" w:lineRule="auto"/>
              <w:jc w:val="center"/>
              <w:rPr>
                <w:sz w:val="28"/>
                <w:szCs w:val="28"/>
              </w:rPr>
            </w:pPr>
          </w:p>
          <w:p w:rsidR="00F93202" w:rsidRPr="007B0EA5" w:rsidRDefault="004A5EFA" w:rsidP="002F3D95">
            <w:pPr>
              <w:spacing w:line="360" w:lineRule="auto"/>
              <w:jc w:val="center"/>
              <w:rPr>
                <w:sz w:val="28"/>
                <w:szCs w:val="28"/>
              </w:rPr>
            </w:pPr>
            <w:r w:rsidRPr="007B0EA5">
              <w:rPr>
                <w:sz w:val="28"/>
                <w:szCs w:val="28"/>
              </w:rPr>
              <w:t>6</w:t>
            </w:r>
          </w:p>
        </w:tc>
      </w:tr>
      <w:tr w:rsidR="00F93202" w:rsidRPr="007B0EA5" w:rsidTr="00640C55">
        <w:trPr>
          <w:trHeight w:val="266"/>
          <w:jc w:val="center"/>
        </w:trPr>
        <w:tc>
          <w:tcPr>
            <w:tcW w:w="9410" w:type="dxa"/>
          </w:tcPr>
          <w:p w:rsidR="00F93202" w:rsidRPr="00BC287F" w:rsidRDefault="00F93202" w:rsidP="00F60B61">
            <w:pPr>
              <w:pStyle w:val="af3"/>
              <w:shd w:val="clear" w:color="auto" w:fill="FFFFFF"/>
              <w:spacing w:before="0" w:beforeAutospacing="0" w:after="0" w:afterAutospacing="0" w:line="360" w:lineRule="auto"/>
              <w:jc w:val="both"/>
              <w:rPr>
                <w:bCs/>
                <w:color w:val="200F03"/>
                <w:sz w:val="28"/>
                <w:szCs w:val="28"/>
                <w:lang w:val="uk-UA"/>
              </w:rPr>
            </w:pPr>
            <w:r w:rsidRPr="00BC287F">
              <w:rPr>
                <w:sz w:val="28"/>
                <w:szCs w:val="28"/>
                <w:lang w:val="uk-UA"/>
              </w:rPr>
              <w:t xml:space="preserve">1.1. </w:t>
            </w:r>
            <w:r w:rsidR="00D63B6E" w:rsidRPr="00BC287F">
              <w:rPr>
                <w:sz w:val="28"/>
                <w:szCs w:val="28"/>
                <w:lang w:val="uk-UA"/>
              </w:rPr>
              <w:t>Теоретичн</w:t>
            </w:r>
            <w:r w:rsidR="00640C55" w:rsidRPr="00BC287F">
              <w:rPr>
                <w:sz w:val="28"/>
                <w:szCs w:val="28"/>
                <w:lang w:val="uk-UA"/>
              </w:rPr>
              <w:t>і аспекти у</w:t>
            </w:r>
            <w:r w:rsidR="00640C55" w:rsidRPr="00BC287F">
              <w:rPr>
                <w:bCs/>
                <w:sz w:val="28"/>
                <w:szCs w:val="28"/>
                <w:lang w:val="uk-UA"/>
              </w:rPr>
              <w:t>правління зобов’язаннями  суб’єкта господарювання</w:t>
            </w:r>
            <w:r w:rsidR="00F60B61" w:rsidRPr="00BC287F">
              <w:rPr>
                <w:bCs/>
                <w:sz w:val="28"/>
                <w:szCs w:val="28"/>
                <w:lang w:val="uk-UA"/>
              </w:rPr>
              <w:t>…………</w:t>
            </w:r>
            <w:r w:rsidR="00640C55" w:rsidRPr="00BC287F">
              <w:rPr>
                <w:bCs/>
                <w:sz w:val="28"/>
                <w:szCs w:val="28"/>
                <w:lang w:val="uk-UA"/>
              </w:rPr>
              <w:t>………….……………..........</w:t>
            </w:r>
            <w:r w:rsidR="00C11542" w:rsidRPr="00BC287F">
              <w:rPr>
                <w:bCs/>
                <w:sz w:val="28"/>
                <w:szCs w:val="28"/>
                <w:lang w:val="uk-UA"/>
              </w:rPr>
              <w:t>……</w:t>
            </w:r>
            <w:r w:rsidR="00A16F77" w:rsidRPr="00BC287F">
              <w:rPr>
                <w:sz w:val="28"/>
                <w:szCs w:val="28"/>
                <w:lang w:val="uk-UA"/>
              </w:rPr>
              <w:t>.</w:t>
            </w:r>
            <w:r w:rsidR="00A95492" w:rsidRPr="00BC287F">
              <w:rPr>
                <w:sz w:val="28"/>
                <w:szCs w:val="28"/>
                <w:lang w:val="uk-UA"/>
              </w:rPr>
              <w:t>…</w:t>
            </w:r>
            <w:r w:rsidR="0096789D" w:rsidRPr="00BC287F">
              <w:rPr>
                <w:sz w:val="28"/>
                <w:szCs w:val="28"/>
                <w:lang w:val="uk-UA"/>
              </w:rPr>
              <w:t>..</w:t>
            </w:r>
            <w:r w:rsidR="003D31EB" w:rsidRPr="00BC287F">
              <w:rPr>
                <w:sz w:val="28"/>
                <w:szCs w:val="28"/>
                <w:lang w:val="uk-UA"/>
              </w:rPr>
              <w:t>……</w:t>
            </w:r>
            <w:r w:rsidR="00A95492" w:rsidRPr="00BC287F">
              <w:rPr>
                <w:sz w:val="28"/>
                <w:szCs w:val="28"/>
                <w:lang w:val="uk-UA"/>
              </w:rPr>
              <w:t>…………</w:t>
            </w:r>
          </w:p>
        </w:tc>
        <w:tc>
          <w:tcPr>
            <w:tcW w:w="618" w:type="dxa"/>
          </w:tcPr>
          <w:p w:rsidR="00640C55" w:rsidRPr="00640C55" w:rsidRDefault="00640C55" w:rsidP="002F3D95">
            <w:pPr>
              <w:spacing w:line="360" w:lineRule="auto"/>
              <w:jc w:val="center"/>
              <w:rPr>
                <w:sz w:val="28"/>
                <w:szCs w:val="28"/>
              </w:rPr>
            </w:pPr>
          </w:p>
          <w:p w:rsidR="00F93202" w:rsidRPr="00640C55" w:rsidRDefault="004A5EFA" w:rsidP="002F3D95">
            <w:pPr>
              <w:spacing w:line="360" w:lineRule="auto"/>
              <w:jc w:val="center"/>
              <w:rPr>
                <w:sz w:val="28"/>
                <w:szCs w:val="28"/>
              </w:rPr>
            </w:pPr>
            <w:r w:rsidRPr="00640C55">
              <w:rPr>
                <w:sz w:val="28"/>
                <w:szCs w:val="28"/>
              </w:rPr>
              <w:t>6</w:t>
            </w:r>
          </w:p>
        </w:tc>
      </w:tr>
      <w:tr w:rsidR="00F93202" w:rsidRPr="007B0EA5" w:rsidTr="00640C55">
        <w:trPr>
          <w:trHeight w:val="266"/>
          <w:jc w:val="center"/>
        </w:trPr>
        <w:tc>
          <w:tcPr>
            <w:tcW w:w="9410" w:type="dxa"/>
          </w:tcPr>
          <w:p w:rsidR="00F93202" w:rsidRPr="00BC287F" w:rsidRDefault="00082123" w:rsidP="00BC287F">
            <w:pPr>
              <w:pStyle w:val="af3"/>
              <w:shd w:val="clear" w:color="auto" w:fill="FFFFFF"/>
              <w:spacing w:before="0" w:beforeAutospacing="0" w:after="0" w:afterAutospacing="0" w:line="360" w:lineRule="auto"/>
              <w:jc w:val="both"/>
              <w:rPr>
                <w:color w:val="200F03"/>
                <w:sz w:val="28"/>
                <w:szCs w:val="28"/>
                <w:lang w:val="uk-UA"/>
              </w:rPr>
            </w:pPr>
            <w:r w:rsidRPr="00BC287F">
              <w:rPr>
                <w:sz w:val="28"/>
                <w:szCs w:val="28"/>
                <w:lang w:val="uk-UA"/>
              </w:rPr>
              <w:t>1.</w:t>
            </w:r>
            <w:r w:rsidR="003D31EB" w:rsidRPr="00BC287F">
              <w:rPr>
                <w:sz w:val="28"/>
                <w:szCs w:val="28"/>
                <w:lang w:val="uk-UA"/>
              </w:rPr>
              <w:t>2</w:t>
            </w:r>
            <w:r w:rsidRPr="00BC287F">
              <w:rPr>
                <w:sz w:val="28"/>
                <w:szCs w:val="28"/>
                <w:lang w:val="uk-UA"/>
              </w:rPr>
              <w:t xml:space="preserve">. </w:t>
            </w:r>
            <w:r w:rsidR="00BC287F" w:rsidRPr="00BC287F">
              <w:rPr>
                <w:rFonts w:eastAsia="TimesNewRoman"/>
                <w:sz w:val="28"/>
                <w:szCs w:val="28"/>
                <w:lang w:val="uk-UA"/>
              </w:rPr>
              <w:t>Методичні засади процесу управління зобов’язаннями суб’єкта господарювання….</w:t>
            </w:r>
            <w:r w:rsidR="002F116C" w:rsidRPr="00BC287F">
              <w:rPr>
                <w:sz w:val="28"/>
                <w:szCs w:val="28"/>
                <w:lang w:val="uk-UA"/>
              </w:rPr>
              <w:t>……………………..</w:t>
            </w:r>
            <w:r w:rsidR="001C6595" w:rsidRPr="00BC287F">
              <w:rPr>
                <w:sz w:val="28"/>
                <w:szCs w:val="28"/>
                <w:lang w:val="uk-UA"/>
              </w:rPr>
              <w:t>…</w:t>
            </w:r>
            <w:r w:rsidR="002F3D95" w:rsidRPr="00BC287F">
              <w:rPr>
                <w:sz w:val="28"/>
                <w:szCs w:val="28"/>
                <w:lang w:val="uk-UA"/>
              </w:rPr>
              <w:t>..</w:t>
            </w:r>
            <w:r w:rsidR="00A95492" w:rsidRPr="00BC287F">
              <w:rPr>
                <w:sz w:val="28"/>
                <w:szCs w:val="28"/>
                <w:lang w:val="uk-UA"/>
              </w:rPr>
              <w:t>…………</w:t>
            </w:r>
            <w:r w:rsidR="0096789D" w:rsidRPr="00BC287F">
              <w:rPr>
                <w:sz w:val="28"/>
                <w:szCs w:val="28"/>
                <w:lang w:val="uk-UA"/>
              </w:rPr>
              <w:t>…....</w:t>
            </w:r>
            <w:r w:rsidR="00A95492" w:rsidRPr="00BC287F">
              <w:rPr>
                <w:sz w:val="28"/>
                <w:szCs w:val="28"/>
                <w:lang w:val="uk-UA"/>
              </w:rPr>
              <w:t>……………………..</w:t>
            </w:r>
          </w:p>
        </w:tc>
        <w:tc>
          <w:tcPr>
            <w:tcW w:w="618" w:type="dxa"/>
          </w:tcPr>
          <w:p w:rsidR="00A41EB1" w:rsidRPr="007B0EA5" w:rsidRDefault="00A41EB1" w:rsidP="002F3D95">
            <w:pPr>
              <w:spacing w:line="360" w:lineRule="auto"/>
              <w:jc w:val="center"/>
              <w:rPr>
                <w:bCs/>
                <w:sz w:val="28"/>
                <w:szCs w:val="28"/>
              </w:rPr>
            </w:pPr>
          </w:p>
          <w:p w:rsidR="004A5EFA" w:rsidRPr="007B0EA5" w:rsidRDefault="004A5EFA" w:rsidP="00BC287F">
            <w:pPr>
              <w:spacing w:line="360" w:lineRule="auto"/>
              <w:jc w:val="center"/>
              <w:rPr>
                <w:bCs/>
                <w:sz w:val="28"/>
                <w:szCs w:val="28"/>
              </w:rPr>
            </w:pPr>
            <w:r w:rsidRPr="007B0EA5">
              <w:rPr>
                <w:bCs/>
                <w:sz w:val="28"/>
                <w:szCs w:val="28"/>
              </w:rPr>
              <w:t>1</w:t>
            </w:r>
            <w:r w:rsidR="00BC287F">
              <w:rPr>
                <w:bCs/>
                <w:sz w:val="28"/>
                <w:szCs w:val="28"/>
              </w:rPr>
              <w:t>1</w:t>
            </w:r>
          </w:p>
        </w:tc>
      </w:tr>
      <w:tr w:rsidR="00082123" w:rsidRPr="007B0EA5" w:rsidTr="00640C55">
        <w:trPr>
          <w:trHeight w:val="266"/>
          <w:jc w:val="center"/>
        </w:trPr>
        <w:tc>
          <w:tcPr>
            <w:tcW w:w="9410" w:type="dxa"/>
          </w:tcPr>
          <w:p w:rsidR="00082123" w:rsidRPr="00BC287F" w:rsidRDefault="00082123" w:rsidP="00BC287F">
            <w:pPr>
              <w:pStyle w:val="2"/>
              <w:ind w:left="0"/>
              <w:jc w:val="both"/>
              <w:rPr>
                <w:snapToGrid w:val="0"/>
                <w:sz w:val="28"/>
                <w:szCs w:val="28"/>
              </w:rPr>
            </w:pPr>
            <w:r w:rsidRPr="00BC287F">
              <w:rPr>
                <w:snapToGrid w:val="0"/>
                <w:sz w:val="28"/>
                <w:szCs w:val="28"/>
              </w:rPr>
              <w:t>1.</w:t>
            </w:r>
            <w:r w:rsidR="003D31EB" w:rsidRPr="00BC287F">
              <w:rPr>
                <w:snapToGrid w:val="0"/>
                <w:sz w:val="28"/>
                <w:szCs w:val="28"/>
              </w:rPr>
              <w:t>3</w:t>
            </w:r>
            <w:r w:rsidRPr="00BC287F">
              <w:rPr>
                <w:snapToGrid w:val="0"/>
                <w:sz w:val="28"/>
                <w:szCs w:val="28"/>
              </w:rPr>
              <w:t xml:space="preserve">. </w:t>
            </w:r>
            <w:r w:rsidR="00BC287F" w:rsidRPr="00BC287F">
              <w:rPr>
                <w:sz w:val="28"/>
                <w:szCs w:val="28"/>
              </w:rPr>
              <w:t xml:space="preserve">Методи управління  зобов’язаннями </w:t>
            </w:r>
            <w:r w:rsidR="00BC287F" w:rsidRPr="00BC287F">
              <w:rPr>
                <w:sz w:val="28"/>
              </w:rPr>
              <w:t>суб’єкта господарювання</w:t>
            </w:r>
            <w:r w:rsidR="00BC287F" w:rsidRPr="00BC287F">
              <w:rPr>
                <w:snapToGrid w:val="0"/>
                <w:sz w:val="28"/>
                <w:szCs w:val="28"/>
              </w:rPr>
              <w:t xml:space="preserve"> </w:t>
            </w:r>
            <w:r w:rsidR="001C6595" w:rsidRPr="00BC287F">
              <w:rPr>
                <w:snapToGrid w:val="0"/>
                <w:sz w:val="28"/>
                <w:szCs w:val="28"/>
              </w:rPr>
              <w:t>.</w:t>
            </w:r>
            <w:r w:rsidR="002F3D95" w:rsidRPr="00BC287F">
              <w:rPr>
                <w:snapToGrid w:val="0"/>
                <w:sz w:val="28"/>
                <w:szCs w:val="28"/>
              </w:rPr>
              <w:t>.</w:t>
            </w:r>
            <w:r w:rsidR="00A95492" w:rsidRPr="00BC287F">
              <w:rPr>
                <w:snapToGrid w:val="0"/>
                <w:sz w:val="28"/>
                <w:szCs w:val="28"/>
              </w:rPr>
              <w:t>……</w:t>
            </w:r>
          </w:p>
        </w:tc>
        <w:tc>
          <w:tcPr>
            <w:tcW w:w="618" w:type="dxa"/>
          </w:tcPr>
          <w:p w:rsidR="004A5EFA" w:rsidRPr="007B0EA5" w:rsidRDefault="002F116C" w:rsidP="00BC287F">
            <w:pPr>
              <w:spacing w:line="360" w:lineRule="auto"/>
              <w:jc w:val="center"/>
              <w:rPr>
                <w:bCs/>
                <w:sz w:val="28"/>
                <w:szCs w:val="28"/>
              </w:rPr>
            </w:pPr>
            <w:r w:rsidRPr="007B0EA5">
              <w:rPr>
                <w:bCs/>
                <w:sz w:val="28"/>
                <w:szCs w:val="28"/>
              </w:rPr>
              <w:t>1</w:t>
            </w:r>
            <w:r w:rsidR="00BC287F">
              <w:rPr>
                <w:bCs/>
                <w:sz w:val="28"/>
                <w:szCs w:val="28"/>
              </w:rPr>
              <w:t>7</w:t>
            </w:r>
          </w:p>
        </w:tc>
      </w:tr>
      <w:tr w:rsidR="00BC0D52" w:rsidRPr="007B0EA5" w:rsidTr="00640C55">
        <w:trPr>
          <w:trHeight w:val="505"/>
          <w:jc w:val="center"/>
        </w:trPr>
        <w:tc>
          <w:tcPr>
            <w:tcW w:w="9410" w:type="dxa"/>
          </w:tcPr>
          <w:p w:rsidR="00BC0D52" w:rsidRPr="0099713B" w:rsidRDefault="00082123" w:rsidP="0094013D">
            <w:pPr>
              <w:shd w:val="clear" w:color="auto" w:fill="FFFFFF"/>
              <w:tabs>
                <w:tab w:val="left" w:pos="1176"/>
              </w:tabs>
              <w:spacing w:line="360" w:lineRule="auto"/>
              <w:rPr>
                <w:sz w:val="28"/>
                <w:szCs w:val="28"/>
              </w:rPr>
            </w:pPr>
            <w:r w:rsidRPr="0099713B">
              <w:rPr>
                <w:caps/>
                <w:color w:val="000000"/>
                <w:spacing w:val="20"/>
                <w:sz w:val="28"/>
                <w:szCs w:val="28"/>
              </w:rPr>
              <w:t>Розділ</w:t>
            </w:r>
            <w:r w:rsidRPr="0099713B">
              <w:rPr>
                <w:caps/>
                <w:color w:val="000000"/>
                <w:sz w:val="28"/>
                <w:szCs w:val="28"/>
              </w:rPr>
              <w:t xml:space="preserve"> 2. </w:t>
            </w:r>
            <w:r w:rsidR="00C11542" w:rsidRPr="0099713B">
              <w:rPr>
                <w:caps/>
                <w:sz w:val="28"/>
                <w:szCs w:val="28"/>
              </w:rPr>
              <w:t xml:space="preserve">аналітичне дослідження </w:t>
            </w:r>
            <w:r w:rsidR="00D63B6E" w:rsidRPr="0099713B">
              <w:rPr>
                <w:caps/>
                <w:sz w:val="28"/>
                <w:szCs w:val="28"/>
              </w:rPr>
              <w:t>ефективності управлін</w:t>
            </w:r>
            <w:r w:rsidR="0094013D" w:rsidRPr="0099713B">
              <w:rPr>
                <w:caps/>
                <w:sz w:val="28"/>
                <w:szCs w:val="28"/>
              </w:rPr>
              <w:t xml:space="preserve">ня ЗОБОВ’ЯЗАННЯМИ </w:t>
            </w:r>
            <w:r w:rsidR="00D63B6E" w:rsidRPr="0099713B">
              <w:rPr>
                <w:caps/>
                <w:sz w:val="28"/>
                <w:szCs w:val="28"/>
              </w:rPr>
              <w:t>на підприємстві</w:t>
            </w:r>
            <w:r w:rsidR="00D04D49" w:rsidRPr="0099713B">
              <w:rPr>
                <w:caps/>
                <w:sz w:val="28"/>
                <w:szCs w:val="28"/>
              </w:rPr>
              <w:t>……………….</w:t>
            </w:r>
            <w:r w:rsidR="00752747" w:rsidRPr="0099713B">
              <w:rPr>
                <w:caps/>
                <w:sz w:val="28"/>
                <w:szCs w:val="28"/>
              </w:rPr>
              <w:t>.</w:t>
            </w:r>
            <w:r w:rsidR="00A95492" w:rsidRPr="0099713B">
              <w:rPr>
                <w:caps/>
                <w:color w:val="000000"/>
                <w:sz w:val="28"/>
                <w:szCs w:val="28"/>
              </w:rPr>
              <w:t>.</w:t>
            </w:r>
          </w:p>
        </w:tc>
        <w:tc>
          <w:tcPr>
            <w:tcW w:w="618" w:type="dxa"/>
          </w:tcPr>
          <w:p w:rsidR="00BC0D52" w:rsidRPr="0094013D" w:rsidRDefault="00BC0D52" w:rsidP="002F3D95">
            <w:pPr>
              <w:spacing w:line="360" w:lineRule="auto"/>
              <w:jc w:val="center"/>
              <w:rPr>
                <w:sz w:val="28"/>
                <w:szCs w:val="28"/>
              </w:rPr>
            </w:pPr>
          </w:p>
          <w:p w:rsidR="004A5EFA" w:rsidRPr="0094013D" w:rsidRDefault="002F116C" w:rsidP="00BC287F">
            <w:pPr>
              <w:spacing w:line="360" w:lineRule="auto"/>
              <w:jc w:val="center"/>
              <w:rPr>
                <w:sz w:val="28"/>
                <w:szCs w:val="28"/>
              </w:rPr>
            </w:pPr>
            <w:r w:rsidRPr="0094013D">
              <w:rPr>
                <w:sz w:val="28"/>
                <w:szCs w:val="28"/>
              </w:rPr>
              <w:t>2</w:t>
            </w:r>
            <w:r w:rsidR="00BC287F">
              <w:rPr>
                <w:sz w:val="28"/>
                <w:szCs w:val="28"/>
              </w:rPr>
              <w:t>6</w:t>
            </w:r>
          </w:p>
        </w:tc>
      </w:tr>
      <w:tr w:rsidR="00C11542" w:rsidRPr="007B0EA5" w:rsidTr="00640C55">
        <w:trPr>
          <w:jc w:val="center"/>
        </w:trPr>
        <w:tc>
          <w:tcPr>
            <w:tcW w:w="9410" w:type="dxa"/>
          </w:tcPr>
          <w:p w:rsidR="00C11542" w:rsidRPr="0099713B" w:rsidRDefault="00C11542" w:rsidP="00BC287F">
            <w:pPr>
              <w:shd w:val="clear" w:color="auto" w:fill="FFFFFF"/>
              <w:tabs>
                <w:tab w:val="left" w:pos="1176"/>
              </w:tabs>
              <w:spacing w:line="360" w:lineRule="auto"/>
              <w:rPr>
                <w:caps/>
                <w:sz w:val="28"/>
                <w:szCs w:val="28"/>
              </w:rPr>
            </w:pPr>
            <w:r w:rsidRPr="0099713B">
              <w:rPr>
                <w:sz w:val="28"/>
                <w:szCs w:val="28"/>
              </w:rPr>
              <w:t>2.1</w:t>
            </w:r>
            <w:r w:rsidR="00903292" w:rsidRPr="0099713B">
              <w:rPr>
                <w:sz w:val="28"/>
                <w:szCs w:val="28"/>
              </w:rPr>
              <w:t>.</w:t>
            </w:r>
            <w:r w:rsidR="007B0EA5" w:rsidRPr="0099713B">
              <w:rPr>
                <w:sz w:val="28"/>
                <w:szCs w:val="28"/>
                <w:lang w:val="ru-RU"/>
              </w:rPr>
              <w:t xml:space="preserve"> </w:t>
            </w:r>
            <w:r w:rsidR="00903292" w:rsidRPr="0099713B">
              <w:rPr>
                <w:sz w:val="28"/>
                <w:szCs w:val="28"/>
              </w:rPr>
              <w:t>Характеристика ПАТ «В</w:t>
            </w:r>
            <w:r w:rsidR="00BC287F" w:rsidRPr="0099713B">
              <w:rPr>
                <w:sz w:val="28"/>
                <w:szCs w:val="28"/>
              </w:rPr>
              <w:t>О</w:t>
            </w:r>
            <w:r w:rsidR="00903292" w:rsidRPr="0099713B">
              <w:rPr>
                <w:sz w:val="28"/>
                <w:szCs w:val="28"/>
              </w:rPr>
              <w:t xml:space="preserve"> «Одеський консервний завод»……</w:t>
            </w:r>
            <w:r w:rsidRPr="0099713B">
              <w:rPr>
                <w:caps/>
                <w:sz w:val="28"/>
                <w:szCs w:val="28"/>
              </w:rPr>
              <w:t>.…</w:t>
            </w:r>
            <w:r w:rsidRPr="0099713B">
              <w:rPr>
                <w:sz w:val="28"/>
                <w:szCs w:val="28"/>
              </w:rPr>
              <w:t>…..….</w:t>
            </w:r>
          </w:p>
        </w:tc>
        <w:tc>
          <w:tcPr>
            <w:tcW w:w="618" w:type="dxa"/>
          </w:tcPr>
          <w:p w:rsidR="00C11542" w:rsidRPr="007B0EA5" w:rsidRDefault="00903292" w:rsidP="00BC287F">
            <w:pPr>
              <w:spacing w:line="360" w:lineRule="auto"/>
              <w:jc w:val="center"/>
              <w:rPr>
                <w:sz w:val="28"/>
                <w:szCs w:val="28"/>
              </w:rPr>
            </w:pPr>
            <w:r w:rsidRPr="007B0EA5">
              <w:rPr>
                <w:sz w:val="28"/>
                <w:szCs w:val="28"/>
              </w:rPr>
              <w:t>2</w:t>
            </w:r>
            <w:r w:rsidR="00BC287F">
              <w:rPr>
                <w:sz w:val="28"/>
                <w:szCs w:val="28"/>
              </w:rPr>
              <w:t>6</w:t>
            </w:r>
          </w:p>
        </w:tc>
      </w:tr>
      <w:tr w:rsidR="00C11542" w:rsidRPr="007B0EA5" w:rsidTr="00640C55">
        <w:trPr>
          <w:jc w:val="center"/>
        </w:trPr>
        <w:tc>
          <w:tcPr>
            <w:tcW w:w="9410" w:type="dxa"/>
          </w:tcPr>
          <w:p w:rsidR="00C11542" w:rsidRPr="0099713B" w:rsidRDefault="00C11542" w:rsidP="0099713B">
            <w:pPr>
              <w:spacing w:line="360" w:lineRule="auto"/>
              <w:rPr>
                <w:sz w:val="28"/>
                <w:szCs w:val="28"/>
              </w:rPr>
            </w:pPr>
            <w:r w:rsidRPr="0099713B">
              <w:rPr>
                <w:sz w:val="28"/>
                <w:szCs w:val="28"/>
              </w:rPr>
              <w:t xml:space="preserve">2.2. </w:t>
            </w:r>
            <w:r w:rsidR="0099713B" w:rsidRPr="0099713B">
              <w:rPr>
                <w:sz w:val="28"/>
                <w:szCs w:val="28"/>
              </w:rPr>
              <w:t>Багатокритеріальна система оцінки ефективності управління зобов’язаннями на ПАТ «ВО «Одеський консервний завод»</w:t>
            </w:r>
            <w:r w:rsidR="00903292" w:rsidRPr="0099713B">
              <w:rPr>
                <w:sz w:val="28"/>
                <w:szCs w:val="28"/>
              </w:rPr>
              <w:t>……….</w:t>
            </w:r>
            <w:r w:rsidRPr="0099713B">
              <w:rPr>
                <w:sz w:val="28"/>
                <w:szCs w:val="28"/>
              </w:rPr>
              <w:t>...............</w:t>
            </w:r>
          </w:p>
        </w:tc>
        <w:tc>
          <w:tcPr>
            <w:tcW w:w="618" w:type="dxa"/>
          </w:tcPr>
          <w:p w:rsidR="00903292" w:rsidRPr="007B0EA5" w:rsidRDefault="00903292" w:rsidP="0097559D">
            <w:pPr>
              <w:spacing w:line="360" w:lineRule="auto"/>
              <w:jc w:val="center"/>
              <w:rPr>
                <w:sz w:val="28"/>
                <w:szCs w:val="28"/>
              </w:rPr>
            </w:pPr>
          </w:p>
          <w:p w:rsidR="00C11542" w:rsidRPr="007B0EA5" w:rsidRDefault="00903292" w:rsidP="0099713B">
            <w:pPr>
              <w:spacing w:line="360" w:lineRule="auto"/>
              <w:jc w:val="center"/>
              <w:rPr>
                <w:sz w:val="28"/>
                <w:szCs w:val="28"/>
              </w:rPr>
            </w:pPr>
            <w:r w:rsidRPr="007B0EA5">
              <w:rPr>
                <w:sz w:val="28"/>
                <w:szCs w:val="28"/>
              </w:rPr>
              <w:t>2</w:t>
            </w:r>
            <w:r w:rsidR="0099713B">
              <w:rPr>
                <w:sz w:val="28"/>
                <w:szCs w:val="28"/>
              </w:rPr>
              <w:t>9</w:t>
            </w:r>
          </w:p>
        </w:tc>
      </w:tr>
      <w:tr w:rsidR="00F93202" w:rsidRPr="007B0EA5" w:rsidTr="00640C55">
        <w:trPr>
          <w:jc w:val="center"/>
        </w:trPr>
        <w:tc>
          <w:tcPr>
            <w:tcW w:w="9410" w:type="dxa"/>
          </w:tcPr>
          <w:p w:rsidR="00F93202" w:rsidRPr="00A90014" w:rsidRDefault="00B67C3A" w:rsidP="004C57B2">
            <w:pPr>
              <w:spacing w:line="360" w:lineRule="auto"/>
              <w:rPr>
                <w:sz w:val="28"/>
                <w:szCs w:val="28"/>
              </w:rPr>
            </w:pPr>
            <w:r w:rsidRPr="00A90014">
              <w:rPr>
                <w:caps/>
                <w:sz w:val="28"/>
                <w:szCs w:val="28"/>
              </w:rPr>
              <w:t xml:space="preserve">Розділ 3. </w:t>
            </w:r>
            <w:r w:rsidR="00FF1569" w:rsidRPr="00A90014">
              <w:rPr>
                <w:caps/>
                <w:color w:val="000000"/>
                <w:sz w:val="28"/>
                <w:szCs w:val="28"/>
              </w:rPr>
              <w:t xml:space="preserve">Удосконалення </w:t>
            </w:r>
            <w:r w:rsidR="0094013D" w:rsidRPr="00A90014">
              <w:rPr>
                <w:caps/>
                <w:color w:val="000000"/>
                <w:sz w:val="28"/>
                <w:szCs w:val="28"/>
              </w:rPr>
              <w:t xml:space="preserve">процесу </w:t>
            </w:r>
            <w:r w:rsidR="004C57B2" w:rsidRPr="00A90014">
              <w:rPr>
                <w:bCs/>
                <w:caps/>
                <w:color w:val="000000"/>
                <w:sz w:val="28"/>
                <w:szCs w:val="28"/>
              </w:rPr>
              <w:t>Управління зобов’язаннями  суб’єкта господарювання в умовах глобальних викликів……………………………………….</w:t>
            </w:r>
            <w:r w:rsidR="00FF1569" w:rsidRPr="00A90014">
              <w:rPr>
                <w:caps/>
                <w:color w:val="000000"/>
                <w:sz w:val="28"/>
                <w:szCs w:val="28"/>
              </w:rPr>
              <w:t>………</w:t>
            </w:r>
            <w:r w:rsidR="00A95492" w:rsidRPr="00A90014">
              <w:rPr>
                <w:caps/>
                <w:color w:val="000000"/>
                <w:sz w:val="28"/>
                <w:szCs w:val="28"/>
              </w:rPr>
              <w:t>……</w:t>
            </w:r>
          </w:p>
        </w:tc>
        <w:tc>
          <w:tcPr>
            <w:tcW w:w="618" w:type="dxa"/>
          </w:tcPr>
          <w:p w:rsidR="0096789D" w:rsidRPr="004C57B2" w:rsidRDefault="0096789D" w:rsidP="002F3D95">
            <w:pPr>
              <w:spacing w:line="360" w:lineRule="auto"/>
              <w:jc w:val="center"/>
              <w:rPr>
                <w:sz w:val="28"/>
                <w:szCs w:val="28"/>
              </w:rPr>
            </w:pPr>
          </w:p>
          <w:p w:rsidR="004C57B2" w:rsidRPr="004C57B2" w:rsidRDefault="004C57B2" w:rsidP="002F3D95">
            <w:pPr>
              <w:spacing w:line="360" w:lineRule="auto"/>
              <w:jc w:val="center"/>
              <w:rPr>
                <w:sz w:val="28"/>
                <w:szCs w:val="28"/>
              </w:rPr>
            </w:pPr>
          </w:p>
          <w:p w:rsidR="004A5EFA" w:rsidRPr="004C57B2" w:rsidRDefault="00E672A8" w:rsidP="0012355C">
            <w:pPr>
              <w:spacing w:line="360" w:lineRule="auto"/>
              <w:jc w:val="center"/>
              <w:rPr>
                <w:sz w:val="28"/>
                <w:szCs w:val="28"/>
              </w:rPr>
            </w:pPr>
            <w:r w:rsidRPr="004C57B2">
              <w:rPr>
                <w:sz w:val="28"/>
                <w:szCs w:val="28"/>
              </w:rPr>
              <w:t>4</w:t>
            </w:r>
            <w:r w:rsidR="0012355C">
              <w:rPr>
                <w:sz w:val="28"/>
                <w:szCs w:val="28"/>
              </w:rPr>
              <w:t>5</w:t>
            </w:r>
          </w:p>
        </w:tc>
      </w:tr>
      <w:tr w:rsidR="00F93202" w:rsidRPr="007B0EA5" w:rsidTr="00640C55">
        <w:trPr>
          <w:jc w:val="center"/>
        </w:trPr>
        <w:tc>
          <w:tcPr>
            <w:tcW w:w="9410" w:type="dxa"/>
          </w:tcPr>
          <w:p w:rsidR="00F93202" w:rsidRPr="00A90014" w:rsidRDefault="00F93202" w:rsidP="00A90014">
            <w:pPr>
              <w:spacing w:line="360" w:lineRule="auto"/>
              <w:rPr>
                <w:sz w:val="28"/>
                <w:szCs w:val="28"/>
              </w:rPr>
            </w:pPr>
            <w:r w:rsidRPr="00A90014">
              <w:rPr>
                <w:sz w:val="28"/>
                <w:szCs w:val="28"/>
              </w:rPr>
              <w:t xml:space="preserve">3.1. </w:t>
            </w:r>
            <w:r w:rsidR="00A90014" w:rsidRPr="00A90014">
              <w:rPr>
                <w:sz w:val="28"/>
                <w:szCs w:val="28"/>
              </w:rPr>
              <w:t>Обґрунтування елементів врівноваженої системи управління зобов’язаннями на ПАТ «ВО «Одеський консервний завод»..</w:t>
            </w:r>
            <w:r w:rsidR="00FF1569" w:rsidRPr="00A90014">
              <w:rPr>
                <w:caps/>
                <w:sz w:val="28"/>
                <w:szCs w:val="28"/>
              </w:rPr>
              <w:t>…..</w:t>
            </w:r>
            <w:r w:rsidR="00A95492" w:rsidRPr="00A90014">
              <w:rPr>
                <w:bCs/>
                <w:color w:val="200F03"/>
                <w:sz w:val="28"/>
                <w:szCs w:val="28"/>
              </w:rPr>
              <w:t>…………</w:t>
            </w:r>
          </w:p>
        </w:tc>
        <w:tc>
          <w:tcPr>
            <w:tcW w:w="618" w:type="dxa"/>
          </w:tcPr>
          <w:p w:rsidR="00F93202" w:rsidRPr="007B0EA5" w:rsidRDefault="00F93202" w:rsidP="002F3D95">
            <w:pPr>
              <w:spacing w:line="360" w:lineRule="auto"/>
              <w:jc w:val="center"/>
              <w:rPr>
                <w:sz w:val="28"/>
                <w:szCs w:val="28"/>
              </w:rPr>
            </w:pPr>
          </w:p>
          <w:p w:rsidR="004A5EFA" w:rsidRPr="007B0EA5" w:rsidRDefault="00E672A8" w:rsidP="00A90014">
            <w:pPr>
              <w:spacing w:line="360" w:lineRule="auto"/>
              <w:jc w:val="center"/>
              <w:rPr>
                <w:sz w:val="28"/>
                <w:szCs w:val="28"/>
              </w:rPr>
            </w:pPr>
            <w:r w:rsidRPr="007B0EA5">
              <w:rPr>
                <w:sz w:val="28"/>
                <w:szCs w:val="28"/>
              </w:rPr>
              <w:t>4</w:t>
            </w:r>
            <w:r w:rsidR="00A90014">
              <w:rPr>
                <w:sz w:val="28"/>
                <w:szCs w:val="28"/>
              </w:rPr>
              <w:t>5</w:t>
            </w:r>
          </w:p>
        </w:tc>
      </w:tr>
      <w:tr w:rsidR="00F93202" w:rsidRPr="007B0EA5" w:rsidTr="00640C55">
        <w:trPr>
          <w:jc w:val="center"/>
        </w:trPr>
        <w:tc>
          <w:tcPr>
            <w:tcW w:w="9410" w:type="dxa"/>
          </w:tcPr>
          <w:p w:rsidR="00F93202" w:rsidRPr="00A90014" w:rsidRDefault="00B67C3A" w:rsidP="00A90014">
            <w:pPr>
              <w:pStyle w:val="af3"/>
              <w:shd w:val="clear" w:color="auto" w:fill="FFFFFF"/>
              <w:spacing w:before="0" w:beforeAutospacing="0" w:after="0" w:afterAutospacing="0" w:line="360" w:lineRule="auto"/>
              <w:jc w:val="both"/>
              <w:rPr>
                <w:color w:val="200F03"/>
                <w:sz w:val="28"/>
                <w:szCs w:val="28"/>
                <w:lang w:val="uk-UA"/>
              </w:rPr>
            </w:pPr>
            <w:r w:rsidRPr="00A90014">
              <w:rPr>
                <w:sz w:val="28"/>
                <w:szCs w:val="28"/>
                <w:lang w:val="uk-UA"/>
              </w:rPr>
              <w:t xml:space="preserve">3.2. </w:t>
            </w:r>
            <w:r w:rsidR="00A90014" w:rsidRPr="00A90014">
              <w:rPr>
                <w:sz w:val="28"/>
                <w:szCs w:val="28"/>
                <w:lang w:val="uk-UA"/>
              </w:rPr>
              <w:t xml:space="preserve">Механізм управління зобов’язаннями та фінансовою стійкістю на  </w:t>
            </w:r>
            <w:r w:rsidR="00E672A8" w:rsidRPr="00A90014">
              <w:rPr>
                <w:sz w:val="28"/>
                <w:szCs w:val="28"/>
                <w:lang w:val="uk-UA"/>
              </w:rPr>
              <w:t>ПАТ «В</w:t>
            </w:r>
            <w:r w:rsidR="00A90014" w:rsidRPr="00A90014">
              <w:rPr>
                <w:sz w:val="28"/>
                <w:szCs w:val="28"/>
                <w:lang w:val="uk-UA"/>
              </w:rPr>
              <w:t xml:space="preserve">О </w:t>
            </w:r>
            <w:r w:rsidR="00E672A8" w:rsidRPr="00A90014">
              <w:rPr>
                <w:sz w:val="28"/>
                <w:szCs w:val="28"/>
                <w:lang w:val="uk-UA"/>
              </w:rPr>
              <w:t>«Одеський консервний завод» на основі інтегрованого підходу</w:t>
            </w:r>
            <w:r w:rsidR="00A90014" w:rsidRPr="00A90014">
              <w:rPr>
                <w:sz w:val="28"/>
                <w:szCs w:val="28"/>
                <w:lang w:val="uk-UA"/>
              </w:rPr>
              <w:t xml:space="preserve"> …</w:t>
            </w:r>
            <w:r w:rsidR="00FF1569" w:rsidRPr="00A90014">
              <w:rPr>
                <w:caps/>
                <w:sz w:val="28"/>
                <w:szCs w:val="28"/>
                <w:lang w:val="uk-UA"/>
              </w:rPr>
              <w:t>……..</w:t>
            </w:r>
          </w:p>
        </w:tc>
        <w:tc>
          <w:tcPr>
            <w:tcW w:w="618" w:type="dxa"/>
          </w:tcPr>
          <w:p w:rsidR="00FF1569" w:rsidRPr="007B0EA5" w:rsidRDefault="00FF1569" w:rsidP="00752747">
            <w:pPr>
              <w:spacing w:line="360" w:lineRule="auto"/>
              <w:jc w:val="center"/>
              <w:rPr>
                <w:sz w:val="28"/>
                <w:szCs w:val="28"/>
              </w:rPr>
            </w:pPr>
          </w:p>
          <w:p w:rsidR="00F93202" w:rsidRPr="007B0EA5" w:rsidRDefault="00E672A8" w:rsidP="00752747">
            <w:pPr>
              <w:spacing w:line="360" w:lineRule="auto"/>
              <w:jc w:val="center"/>
              <w:rPr>
                <w:sz w:val="28"/>
                <w:szCs w:val="28"/>
              </w:rPr>
            </w:pPr>
            <w:r w:rsidRPr="007B0EA5">
              <w:rPr>
                <w:sz w:val="28"/>
                <w:szCs w:val="28"/>
              </w:rPr>
              <w:t>51</w:t>
            </w:r>
          </w:p>
        </w:tc>
      </w:tr>
      <w:tr w:rsidR="00F93202" w:rsidRPr="007B0EA5" w:rsidTr="00640C55">
        <w:trPr>
          <w:jc w:val="center"/>
        </w:trPr>
        <w:tc>
          <w:tcPr>
            <w:tcW w:w="9410" w:type="dxa"/>
          </w:tcPr>
          <w:p w:rsidR="00F93202" w:rsidRPr="00A90014" w:rsidRDefault="00F93202" w:rsidP="002F3D95">
            <w:pPr>
              <w:spacing w:line="360" w:lineRule="auto"/>
              <w:rPr>
                <w:caps/>
                <w:sz w:val="28"/>
                <w:szCs w:val="28"/>
              </w:rPr>
            </w:pPr>
            <w:r w:rsidRPr="00A90014">
              <w:rPr>
                <w:caps/>
                <w:sz w:val="28"/>
                <w:szCs w:val="28"/>
              </w:rPr>
              <w:t>Висновки</w:t>
            </w:r>
            <w:r w:rsidR="003D31EB" w:rsidRPr="00A90014">
              <w:rPr>
                <w:caps/>
                <w:sz w:val="28"/>
                <w:szCs w:val="28"/>
              </w:rPr>
              <w:t>……………………..</w:t>
            </w:r>
            <w:r w:rsidRPr="00A90014">
              <w:rPr>
                <w:caps/>
                <w:sz w:val="28"/>
                <w:szCs w:val="28"/>
              </w:rPr>
              <w:t>……………………………………</w:t>
            </w:r>
            <w:r w:rsidR="00AB13F4" w:rsidRPr="00A90014">
              <w:rPr>
                <w:caps/>
                <w:sz w:val="28"/>
                <w:szCs w:val="28"/>
              </w:rPr>
              <w:t>..</w:t>
            </w:r>
            <w:r w:rsidRPr="00A90014">
              <w:rPr>
                <w:caps/>
                <w:sz w:val="28"/>
                <w:szCs w:val="28"/>
              </w:rPr>
              <w:t>……..…</w:t>
            </w:r>
          </w:p>
        </w:tc>
        <w:tc>
          <w:tcPr>
            <w:tcW w:w="618" w:type="dxa"/>
          </w:tcPr>
          <w:p w:rsidR="00F93202" w:rsidRPr="007B0EA5" w:rsidRDefault="005F2130" w:rsidP="002073A2">
            <w:pPr>
              <w:spacing w:line="360" w:lineRule="auto"/>
              <w:jc w:val="center"/>
              <w:rPr>
                <w:sz w:val="28"/>
                <w:szCs w:val="28"/>
              </w:rPr>
            </w:pPr>
            <w:r w:rsidRPr="007B0EA5">
              <w:rPr>
                <w:sz w:val="28"/>
                <w:szCs w:val="28"/>
              </w:rPr>
              <w:t>5</w:t>
            </w:r>
            <w:r w:rsidR="002073A2">
              <w:rPr>
                <w:sz w:val="28"/>
                <w:szCs w:val="28"/>
              </w:rPr>
              <w:t>6</w:t>
            </w:r>
          </w:p>
        </w:tc>
      </w:tr>
      <w:tr w:rsidR="00F93202" w:rsidRPr="007B0EA5" w:rsidTr="00640C55">
        <w:trPr>
          <w:trHeight w:val="398"/>
          <w:jc w:val="center"/>
        </w:trPr>
        <w:tc>
          <w:tcPr>
            <w:tcW w:w="9410"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18" w:type="dxa"/>
          </w:tcPr>
          <w:p w:rsidR="00F93202" w:rsidRPr="007B0EA5" w:rsidRDefault="005F2130" w:rsidP="00215CB1">
            <w:pPr>
              <w:spacing w:line="360" w:lineRule="auto"/>
              <w:jc w:val="center"/>
              <w:rPr>
                <w:sz w:val="28"/>
                <w:szCs w:val="28"/>
              </w:rPr>
            </w:pPr>
            <w:r w:rsidRPr="007B0EA5">
              <w:rPr>
                <w:sz w:val="28"/>
                <w:szCs w:val="28"/>
              </w:rPr>
              <w:t>5</w:t>
            </w:r>
            <w:r w:rsidR="00215CB1">
              <w:rPr>
                <w:sz w:val="28"/>
                <w:szCs w:val="28"/>
              </w:rPr>
              <w:t>9</w:t>
            </w:r>
          </w:p>
        </w:tc>
      </w:tr>
      <w:tr w:rsidR="0091500A" w:rsidRPr="007B0EA5" w:rsidTr="00640C55">
        <w:trPr>
          <w:trHeight w:val="398"/>
          <w:jc w:val="center"/>
        </w:trPr>
        <w:tc>
          <w:tcPr>
            <w:tcW w:w="9410" w:type="dxa"/>
          </w:tcPr>
          <w:p w:rsidR="0091500A" w:rsidRPr="007B0EA5" w:rsidRDefault="0091500A" w:rsidP="00084D18">
            <w:pPr>
              <w:spacing w:line="360" w:lineRule="auto"/>
              <w:rPr>
                <w:caps/>
                <w:sz w:val="28"/>
                <w:szCs w:val="28"/>
              </w:rPr>
            </w:pPr>
            <w:r w:rsidRPr="007B0EA5">
              <w:rPr>
                <w:caps/>
                <w:sz w:val="28"/>
                <w:szCs w:val="28"/>
              </w:rPr>
              <w:t>додатки……………………..……………………………………..……..…</w:t>
            </w:r>
          </w:p>
        </w:tc>
        <w:tc>
          <w:tcPr>
            <w:tcW w:w="618" w:type="dxa"/>
          </w:tcPr>
          <w:p w:rsidR="0091500A" w:rsidRPr="007B0EA5" w:rsidRDefault="00215CB1" w:rsidP="00215CB1">
            <w:pPr>
              <w:spacing w:line="360" w:lineRule="auto"/>
              <w:jc w:val="center"/>
              <w:rPr>
                <w:sz w:val="28"/>
                <w:szCs w:val="28"/>
              </w:rPr>
            </w:pPr>
            <w:r>
              <w:rPr>
                <w:sz w:val="28"/>
                <w:szCs w:val="28"/>
              </w:rPr>
              <w:t>64</w:t>
            </w:r>
          </w:p>
        </w:tc>
      </w:tr>
    </w:tbl>
    <w:p w:rsidR="00A95492" w:rsidRPr="007B0EA5" w:rsidRDefault="00A95492" w:rsidP="00C65398">
      <w:pPr>
        <w:spacing w:line="360" w:lineRule="auto"/>
        <w:jc w:val="center"/>
        <w:rPr>
          <w:b/>
          <w:sz w:val="28"/>
          <w:szCs w:val="28"/>
        </w:rPr>
      </w:pPr>
    </w:p>
    <w:p w:rsidR="00F27F8C" w:rsidRPr="007B0EA5" w:rsidRDefault="00F27F8C" w:rsidP="003D5CA9">
      <w:pPr>
        <w:spacing w:line="360" w:lineRule="auto"/>
        <w:jc w:val="center"/>
        <w:rPr>
          <w:b/>
          <w:sz w:val="28"/>
          <w:szCs w:val="28"/>
        </w:rPr>
      </w:pPr>
    </w:p>
    <w:p w:rsidR="0091500A" w:rsidRDefault="0091500A" w:rsidP="003D5CA9">
      <w:pPr>
        <w:spacing w:line="360" w:lineRule="auto"/>
        <w:jc w:val="center"/>
        <w:rPr>
          <w:b/>
          <w:sz w:val="28"/>
          <w:szCs w:val="28"/>
        </w:rPr>
      </w:pPr>
    </w:p>
    <w:p w:rsidR="00BC287F" w:rsidRPr="007B0EA5" w:rsidRDefault="00BC287F" w:rsidP="003D5CA9">
      <w:pPr>
        <w:spacing w:line="360" w:lineRule="auto"/>
        <w:jc w:val="center"/>
        <w:rPr>
          <w:b/>
          <w:sz w:val="28"/>
          <w:szCs w:val="28"/>
        </w:rPr>
      </w:pPr>
    </w:p>
    <w:p w:rsidR="0033404D" w:rsidRDefault="0033404D" w:rsidP="003D5CA9">
      <w:pPr>
        <w:spacing w:line="360" w:lineRule="auto"/>
        <w:jc w:val="center"/>
        <w:rPr>
          <w:b/>
          <w:sz w:val="28"/>
          <w:szCs w:val="28"/>
          <w:lang w:val="ru-RU"/>
        </w:rPr>
      </w:pPr>
    </w:p>
    <w:p w:rsidR="00C65398" w:rsidRPr="004C57B2" w:rsidRDefault="00C65398" w:rsidP="003D5CA9">
      <w:pPr>
        <w:spacing w:line="360" w:lineRule="auto"/>
        <w:jc w:val="center"/>
        <w:rPr>
          <w:b/>
          <w:sz w:val="28"/>
          <w:szCs w:val="28"/>
        </w:rPr>
      </w:pPr>
      <w:r w:rsidRPr="004C57B2">
        <w:rPr>
          <w:b/>
          <w:sz w:val="28"/>
          <w:szCs w:val="28"/>
        </w:rPr>
        <w:lastRenderedPageBreak/>
        <w:t>ВСТУП</w:t>
      </w:r>
    </w:p>
    <w:p w:rsidR="003D5CA9" w:rsidRPr="004C57B2" w:rsidRDefault="003D5CA9" w:rsidP="003D5CA9">
      <w:pPr>
        <w:spacing w:line="360" w:lineRule="auto"/>
        <w:jc w:val="center"/>
        <w:rPr>
          <w:b/>
          <w:sz w:val="28"/>
          <w:szCs w:val="28"/>
        </w:rPr>
      </w:pPr>
    </w:p>
    <w:p w:rsidR="00D37364" w:rsidRPr="004C57B2" w:rsidRDefault="00D9312F" w:rsidP="003D5CA9">
      <w:pPr>
        <w:spacing w:line="360" w:lineRule="auto"/>
        <w:ind w:firstLine="709"/>
        <w:jc w:val="both"/>
        <w:rPr>
          <w:bCs/>
          <w:color w:val="200F03"/>
          <w:sz w:val="28"/>
          <w:szCs w:val="28"/>
        </w:rPr>
      </w:pPr>
      <w:r w:rsidRPr="004C57B2">
        <w:rPr>
          <w:rFonts w:eastAsia="TimesNewRoman"/>
          <w:b/>
          <w:sz w:val="28"/>
          <w:szCs w:val="28"/>
        </w:rPr>
        <w:t>Актуальність</w:t>
      </w:r>
      <w:r w:rsidR="00F36CE2" w:rsidRPr="004C57B2">
        <w:rPr>
          <w:rFonts w:eastAsia="TimesNewRoman"/>
          <w:b/>
          <w:sz w:val="28"/>
          <w:szCs w:val="28"/>
        </w:rPr>
        <w:t>.</w:t>
      </w:r>
      <w:r w:rsidR="007B0EA5" w:rsidRPr="004C57B2">
        <w:rPr>
          <w:rFonts w:eastAsia="TimesNewRoman"/>
          <w:b/>
          <w:sz w:val="28"/>
          <w:szCs w:val="28"/>
        </w:rPr>
        <w:t xml:space="preserve"> </w:t>
      </w:r>
      <w:r w:rsidR="007B18A4" w:rsidRPr="004C57B2">
        <w:rPr>
          <w:rFonts w:eastAsia="TimesNewRoman"/>
          <w:sz w:val="28"/>
          <w:szCs w:val="28"/>
        </w:rPr>
        <w:t xml:space="preserve">В умовах глобальних викликів, фінансової нестабільності суб’єкти господарювання стикаються не лише з проблемою формування  ресурсів та їх розміщенням, а й визначенням наявних та стратегічних можливостей стосовно забезпечення подальших перспектив їх діяльності. У зв’язку із цим питання управління </w:t>
      </w:r>
      <w:r w:rsidR="007B18A4" w:rsidRPr="004C57B2">
        <w:rPr>
          <w:rFonts w:eastAsia="TimesNewRoman"/>
          <w:bCs/>
          <w:sz w:val="28"/>
          <w:szCs w:val="28"/>
        </w:rPr>
        <w:t>довгостроковими зобов’язаннями  суб’єкта господарювання в умовах глобальних викликів</w:t>
      </w:r>
      <w:r w:rsidR="007B18A4" w:rsidRPr="004C57B2">
        <w:rPr>
          <w:rFonts w:eastAsia="TimesNewRoman"/>
          <w:sz w:val="28"/>
          <w:szCs w:val="28"/>
        </w:rPr>
        <w:t xml:space="preserve"> є надзвичайно актуальними. </w:t>
      </w:r>
      <w:r w:rsidR="00B7242A" w:rsidRPr="004C57B2">
        <w:rPr>
          <w:rFonts w:eastAsia="TimesNewRoman"/>
          <w:sz w:val="28"/>
          <w:szCs w:val="28"/>
        </w:rPr>
        <w:t xml:space="preserve"> </w:t>
      </w:r>
      <w:r w:rsidR="00B7242A" w:rsidRPr="004C57B2">
        <w:rPr>
          <w:bCs/>
          <w:color w:val="200F03"/>
          <w:sz w:val="28"/>
          <w:szCs w:val="28"/>
        </w:rPr>
        <w:t>Дослідження</w:t>
      </w:r>
      <w:r w:rsidR="0096789D" w:rsidRPr="004C57B2">
        <w:rPr>
          <w:bCs/>
          <w:color w:val="200F03"/>
          <w:sz w:val="28"/>
          <w:szCs w:val="28"/>
        </w:rPr>
        <w:t xml:space="preserve"> теорії і практики </w:t>
      </w:r>
      <w:r w:rsidR="007B18A4" w:rsidRPr="004C57B2">
        <w:rPr>
          <w:rFonts w:eastAsia="TimesNewRoman"/>
          <w:sz w:val="28"/>
          <w:szCs w:val="28"/>
        </w:rPr>
        <w:t xml:space="preserve">управління </w:t>
      </w:r>
      <w:r w:rsidR="007B18A4" w:rsidRPr="004C57B2">
        <w:rPr>
          <w:rFonts w:eastAsia="TimesNewRoman"/>
          <w:bCs/>
          <w:sz w:val="28"/>
          <w:szCs w:val="28"/>
        </w:rPr>
        <w:t xml:space="preserve">довгостроковими зобов’язаннями суб’єкта господарювання </w:t>
      </w:r>
      <w:r w:rsidR="00B7242A" w:rsidRPr="004C57B2">
        <w:rPr>
          <w:bCs/>
          <w:color w:val="200F03"/>
          <w:sz w:val="28"/>
          <w:szCs w:val="28"/>
        </w:rPr>
        <w:t>на</w:t>
      </w:r>
      <w:r w:rsidR="0096789D" w:rsidRPr="004C57B2">
        <w:rPr>
          <w:bCs/>
          <w:color w:val="200F03"/>
          <w:sz w:val="28"/>
          <w:szCs w:val="28"/>
        </w:rPr>
        <w:t xml:space="preserve">дає змогу стверджувати, що сьогодні управління цими процесами потребує удосконалення </w:t>
      </w:r>
      <w:r w:rsidR="00B7242A" w:rsidRPr="004C57B2">
        <w:rPr>
          <w:bCs/>
          <w:color w:val="200F03"/>
          <w:sz w:val="28"/>
          <w:szCs w:val="28"/>
        </w:rPr>
        <w:t>теоретико-</w:t>
      </w:r>
      <w:r w:rsidR="0096789D" w:rsidRPr="004C57B2">
        <w:rPr>
          <w:bCs/>
          <w:color w:val="200F03"/>
          <w:sz w:val="28"/>
          <w:szCs w:val="28"/>
        </w:rPr>
        <w:t>метод</w:t>
      </w:r>
      <w:r w:rsidR="00B7242A" w:rsidRPr="004C57B2">
        <w:rPr>
          <w:bCs/>
          <w:color w:val="200F03"/>
          <w:sz w:val="28"/>
          <w:szCs w:val="28"/>
        </w:rPr>
        <w:t>ичної бази</w:t>
      </w:r>
      <w:r w:rsidR="0096789D" w:rsidRPr="004C57B2">
        <w:rPr>
          <w:bCs/>
          <w:color w:val="200F03"/>
          <w:sz w:val="28"/>
          <w:szCs w:val="28"/>
        </w:rPr>
        <w:t xml:space="preserve">. </w:t>
      </w:r>
    </w:p>
    <w:p w:rsidR="00E00282" w:rsidRPr="004C57B2" w:rsidRDefault="00D37364" w:rsidP="00E00282">
      <w:pPr>
        <w:spacing w:line="360" w:lineRule="auto"/>
        <w:ind w:firstLine="709"/>
        <w:jc w:val="both"/>
        <w:rPr>
          <w:color w:val="200F03"/>
          <w:sz w:val="28"/>
          <w:szCs w:val="28"/>
        </w:rPr>
      </w:pPr>
      <w:r w:rsidRPr="004C57B2">
        <w:rPr>
          <w:b/>
          <w:bCs/>
          <w:color w:val="200F03"/>
          <w:sz w:val="28"/>
          <w:szCs w:val="28"/>
        </w:rPr>
        <w:t>Аналіз останніх досліджень і публікацій.</w:t>
      </w:r>
      <w:r w:rsidRPr="004C57B2">
        <w:rPr>
          <w:rStyle w:val="apple-converted-space"/>
          <w:color w:val="200F03"/>
          <w:sz w:val="28"/>
          <w:szCs w:val="28"/>
        </w:rPr>
        <w:t> </w:t>
      </w:r>
      <w:r w:rsidR="0094013D" w:rsidRPr="004C57B2">
        <w:rPr>
          <w:color w:val="200F03"/>
          <w:sz w:val="28"/>
          <w:szCs w:val="28"/>
        </w:rPr>
        <w:t xml:space="preserve">Питаннями </w:t>
      </w:r>
      <w:r w:rsidR="0094013D" w:rsidRPr="004C57B2">
        <w:rPr>
          <w:sz w:val="28"/>
          <w:szCs w:val="28"/>
        </w:rPr>
        <w:t>у</w:t>
      </w:r>
      <w:r w:rsidR="0094013D" w:rsidRPr="004C57B2">
        <w:rPr>
          <w:bCs/>
          <w:sz w:val="28"/>
          <w:szCs w:val="28"/>
        </w:rPr>
        <w:t>правління зобов’язаннями  суб’єкта господарювання</w:t>
      </w:r>
      <w:r w:rsidR="0094013D" w:rsidRPr="004C57B2">
        <w:rPr>
          <w:color w:val="200F03"/>
          <w:sz w:val="28"/>
          <w:szCs w:val="28"/>
        </w:rPr>
        <w:t xml:space="preserve"> присвячена значна кількість наукових праць багатьох науковців та практиків:  О. Біла, І. Бержанір, Л. Волощук, С. Гончарук, О. Побережець, Є. Масленніков, А. Ружицький та ін.</w:t>
      </w:r>
    </w:p>
    <w:p w:rsidR="00F36CE2" w:rsidRPr="004C57B2" w:rsidRDefault="00F36CE2" w:rsidP="003D5CA9">
      <w:pPr>
        <w:spacing w:line="360" w:lineRule="auto"/>
        <w:ind w:firstLine="709"/>
        <w:jc w:val="both"/>
        <w:rPr>
          <w:sz w:val="28"/>
          <w:szCs w:val="28"/>
        </w:rPr>
      </w:pPr>
      <w:r w:rsidRPr="004C57B2">
        <w:rPr>
          <w:b/>
          <w:sz w:val="28"/>
          <w:szCs w:val="28"/>
        </w:rPr>
        <w:t xml:space="preserve">Зв’язoк </w:t>
      </w:r>
      <w:r w:rsidR="00D9312F" w:rsidRPr="004C57B2">
        <w:rPr>
          <w:b/>
          <w:sz w:val="28"/>
          <w:szCs w:val="28"/>
        </w:rPr>
        <w:t>кваліфікаційної</w:t>
      </w:r>
      <w:r w:rsidRPr="004C57B2">
        <w:rPr>
          <w:b/>
          <w:sz w:val="28"/>
          <w:szCs w:val="28"/>
        </w:rPr>
        <w:t xml:space="preserve"> рoбoти з наукoвими прoграмами, планами, темами</w:t>
      </w:r>
      <w:r w:rsidRPr="004C57B2">
        <w:rPr>
          <w:sz w:val="28"/>
          <w:szCs w:val="28"/>
        </w:rPr>
        <w:t xml:space="preserve">. </w:t>
      </w:r>
      <w:r w:rsidR="00D9312F" w:rsidRPr="004C57B2">
        <w:rPr>
          <w:sz w:val="28"/>
          <w:szCs w:val="28"/>
        </w:rPr>
        <w:t xml:space="preserve">Кваліфікаційна </w:t>
      </w:r>
      <w:r w:rsidRPr="004C57B2">
        <w:rPr>
          <w:sz w:val="28"/>
          <w:szCs w:val="28"/>
        </w:rPr>
        <w:t xml:space="preserve"> рoбoта </w:t>
      </w:r>
      <w:r w:rsidR="00E00282" w:rsidRPr="004C57B2">
        <w:rPr>
          <w:sz w:val="28"/>
          <w:szCs w:val="28"/>
        </w:rPr>
        <w:t xml:space="preserve"> бакалавра </w:t>
      </w:r>
      <w:r w:rsidRPr="004C57B2">
        <w:rPr>
          <w:sz w:val="28"/>
          <w:szCs w:val="28"/>
        </w:rPr>
        <w:t xml:space="preserve">викoнана на кафедрi менеджменту та iннoвацiй Oдеськoгo нацioнальнoгo унiверситету iменi I.I. </w:t>
      </w:r>
      <w:r w:rsidR="00D9312F" w:rsidRPr="004C57B2">
        <w:rPr>
          <w:sz w:val="28"/>
          <w:szCs w:val="28"/>
        </w:rPr>
        <w:t>Мечникова</w:t>
      </w:r>
      <w:r w:rsidRPr="004C57B2">
        <w:rPr>
          <w:sz w:val="28"/>
          <w:szCs w:val="28"/>
        </w:rPr>
        <w:t xml:space="preserve"> вiдпoвiднo дo плану наукoвих дoслiджень кафедри у прoцесi викoнання держбюджетн</w:t>
      </w:r>
      <w:r w:rsidR="00E00282" w:rsidRPr="004C57B2">
        <w:rPr>
          <w:sz w:val="28"/>
          <w:szCs w:val="28"/>
        </w:rPr>
        <w:t>ої</w:t>
      </w:r>
      <w:r w:rsidRPr="004C57B2">
        <w:rPr>
          <w:sz w:val="28"/>
          <w:szCs w:val="28"/>
        </w:rPr>
        <w:t xml:space="preserve"> тем</w:t>
      </w:r>
      <w:r w:rsidR="00E00282" w:rsidRPr="004C57B2">
        <w:rPr>
          <w:sz w:val="28"/>
          <w:szCs w:val="28"/>
        </w:rPr>
        <w:t>и</w:t>
      </w:r>
      <w:r w:rsidRPr="004C57B2">
        <w:rPr>
          <w:sz w:val="28"/>
          <w:szCs w:val="28"/>
        </w:rPr>
        <w:t xml:space="preserve">:  </w:t>
      </w:r>
      <w:r w:rsidRPr="004C57B2">
        <w:rPr>
          <w:iCs/>
          <w:sz w:val="28"/>
          <w:szCs w:val="28"/>
        </w:rPr>
        <w:t>«</w:t>
      </w:r>
      <w:r w:rsidR="00BD2BD1" w:rsidRPr="004C57B2">
        <w:rPr>
          <w:iCs/>
          <w:sz w:val="28"/>
          <w:szCs w:val="28"/>
        </w:rPr>
        <w:t>Інноваційно-інвестиційні орієнтири модернізації національної економіки в умовах глобалізації</w:t>
      </w:r>
      <w:r w:rsidRPr="004C57B2">
        <w:rPr>
          <w:sz w:val="28"/>
          <w:szCs w:val="28"/>
        </w:rPr>
        <w:t>» (нoмер державнoї реєстрацiї 01</w:t>
      </w:r>
      <w:r w:rsidR="00BD2BD1" w:rsidRPr="004C57B2">
        <w:rPr>
          <w:sz w:val="28"/>
          <w:szCs w:val="28"/>
        </w:rPr>
        <w:t>21</w:t>
      </w:r>
      <w:r w:rsidRPr="004C57B2">
        <w:rPr>
          <w:sz w:val="28"/>
          <w:szCs w:val="28"/>
        </w:rPr>
        <w:t>U</w:t>
      </w:r>
      <w:r w:rsidR="00BD2BD1" w:rsidRPr="004C57B2">
        <w:rPr>
          <w:sz w:val="28"/>
          <w:szCs w:val="28"/>
        </w:rPr>
        <w:t>109469</w:t>
      </w:r>
      <w:r w:rsidRPr="004C57B2">
        <w:rPr>
          <w:sz w:val="28"/>
          <w:szCs w:val="28"/>
        </w:rPr>
        <w:t>, 20</w:t>
      </w:r>
      <w:r w:rsidR="00BD2BD1" w:rsidRPr="004C57B2">
        <w:rPr>
          <w:sz w:val="28"/>
          <w:szCs w:val="28"/>
        </w:rPr>
        <w:t>21</w:t>
      </w:r>
      <w:r w:rsidR="00D9312F" w:rsidRPr="004C57B2">
        <w:rPr>
          <w:sz w:val="28"/>
          <w:szCs w:val="28"/>
        </w:rPr>
        <w:t>-20</w:t>
      </w:r>
      <w:r w:rsidR="00BD2BD1" w:rsidRPr="004C57B2">
        <w:rPr>
          <w:sz w:val="28"/>
          <w:szCs w:val="28"/>
        </w:rPr>
        <w:t>25</w:t>
      </w:r>
      <w:r w:rsidR="00D9312F" w:rsidRPr="004C57B2">
        <w:rPr>
          <w:sz w:val="28"/>
          <w:szCs w:val="28"/>
        </w:rPr>
        <w:t xml:space="preserve"> рр.) – досліджено </w:t>
      </w:r>
      <w:r w:rsidR="00E00282" w:rsidRPr="004C57B2">
        <w:rPr>
          <w:sz w:val="28"/>
          <w:szCs w:val="28"/>
        </w:rPr>
        <w:t xml:space="preserve">теоретичні аспекти </w:t>
      </w:r>
      <w:r w:rsidR="0094013D" w:rsidRPr="004C57B2">
        <w:rPr>
          <w:rFonts w:eastAsia="TimesNewRoman"/>
          <w:sz w:val="28"/>
          <w:szCs w:val="28"/>
        </w:rPr>
        <w:t xml:space="preserve">управління </w:t>
      </w:r>
      <w:r w:rsidR="0094013D" w:rsidRPr="004C57B2">
        <w:rPr>
          <w:rFonts w:eastAsia="TimesNewRoman"/>
          <w:bCs/>
          <w:sz w:val="28"/>
          <w:szCs w:val="28"/>
        </w:rPr>
        <w:t>довгостроковими зобов’язаннями суб’єкта господарювання в умовах глобальних викликів</w:t>
      </w:r>
      <w:r w:rsidRPr="004C57B2">
        <w:rPr>
          <w:sz w:val="28"/>
          <w:szCs w:val="28"/>
        </w:rPr>
        <w:t>.</w:t>
      </w:r>
    </w:p>
    <w:p w:rsidR="00F36CE2" w:rsidRPr="004C57B2"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4C57B2">
        <w:rPr>
          <w:b/>
          <w:sz w:val="28"/>
          <w:szCs w:val="28"/>
          <w:lang w:val="uk-UA"/>
        </w:rPr>
        <w:t xml:space="preserve">Мета i завдання. </w:t>
      </w:r>
      <w:r w:rsidRPr="004C57B2">
        <w:rPr>
          <w:sz w:val="28"/>
          <w:szCs w:val="28"/>
          <w:lang w:val="uk-UA"/>
        </w:rPr>
        <w:t xml:space="preserve">Метою дослідження є </w:t>
      </w:r>
      <w:r w:rsidR="003D5CA9" w:rsidRPr="004C57B2">
        <w:rPr>
          <w:sz w:val="28"/>
          <w:szCs w:val="28"/>
          <w:lang w:val="uk-UA"/>
        </w:rPr>
        <w:t>теорети</w:t>
      </w:r>
      <w:r w:rsidR="00D9312F" w:rsidRPr="004C57B2">
        <w:rPr>
          <w:sz w:val="28"/>
          <w:szCs w:val="28"/>
          <w:lang w:val="uk-UA"/>
        </w:rPr>
        <w:t xml:space="preserve">чне та методичне  </w:t>
      </w:r>
      <w:r w:rsidRPr="004C57B2">
        <w:rPr>
          <w:color w:val="200F03"/>
          <w:sz w:val="28"/>
          <w:szCs w:val="28"/>
          <w:lang w:val="uk-UA"/>
        </w:rPr>
        <w:t xml:space="preserve">обґрунтування </w:t>
      </w:r>
      <w:r w:rsidR="0094013D" w:rsidRPr="004C57B2">
        <w:rPr>
          <w:rFonts w:eastAsia="TimesNewRoman"/>
          <w:sz w:val="28"/>
          <w:szCs w:val="28"/>
          <w:lang w:val="uk-UA"/>
        </w:rPr>
        <w:t xml:space="preserve">управління </w:t>
      </w:r>
      <w:r w:rsidR="0094013D" w:rsidRPr="004C57B2">
        <w:rPr>
          <w:rFonts w:eastAsia="TimesNewRoman"/>
          <w:bCs/>
          <w:sz w:val="28"/>
          <w:szCs w:val="28"/>
          <w:lang w:val="uk-UA"/>
        </w:rPr>
        <w:t>довгостроковими зобов’язаннями суб’єкта господарювання в умовах глобальних викликів</w:t>
      </w:r>
      <w:r w:rsidRPr="004C57B2">
        <w:rPr>
          <w:color w:val="200F03"/>
          <w:sz w:val="28"/>
          <w:szCs w:val="28"/>
          <w:lang w:val="uk-UA"/>
        </w:rPr>
        <w:t>.</w:t>
      </w:r>
    </w:p>
    <w:p w:rsidR="003D5CA9" w:rsidRPr="004C57B2" w:rsidRDefault="003D5CA9" w:rsidP="003D5CA9">
      <w:pPr>
        <w:spacing w:line="360" w:lineRule="auto"/>
        <w:ind w:firstLine="709"/>
        <w:jc w:val="both"/>
        <w:rPr>
          <w:sz w:val="28"/>
          <w:szCs w:val="28"/>
        </w:rPr>
      </w:pPr>
      <w:r w:rsidRPr="004C57B2">
        <w:rPr>
          <w:sz w:val="28"/>
          <w:szCs w:val="28"/>
        </w:rPr>
        <w:t xml:space="preserve">Досягнення мети </w:t>
      </w:r>
      <w:r w:rsidR="00E00282" w:rsidRPr="004C57B2">
        <w:rPr>
          <w:sz w:val="28"/>
          <w:szCs w:val="28"/>
        </w:rPr>
        <w:t xml:space="preserve">бакалаврської </w:t>
      </w:r>
      <w:r w:rsidR="00D9312F" w:rsidRPr="004C57B2">
        <w:rPr>
          <w:sz w:val="28"/>
          <w:szCs w:val="28"/>
        </w:rPr>
        <w:t xml:space="preserve">кваліфікаційної </w:t>
      </w:r>
      <w:r w:rsidRPr="004C57B2">
        <w:rPr>
          <w:sz w:val="28"/>
          <w:szCs w:val="28"/>
        </w:rPr>
        <w:t>роботи обумовило необхідність постановки та вирішення таких завдань:</w:t>
      </w:r>
    </w:p>
    <w:p w:rsidR="00F36CE2" w:rsidRPr="00BC287F" w:rsidRDefault="003D5CA9" w:rsidP="003D5CA9">
      <w:pPr>
        <w:spacing w:line="360" w:lineRule="auto"/>
        <w:ind w:firstLine="709"/>
        <w:jc w:val="both"/>
        <w:rPr>
          <w:bCs/>
          <w:color w:val="200F03"/>
          <w:sz w:val="28"/>
          <w:szCs w:val="28"/>
        </w:rPr>
      </w:pPr>
      <w:r w:rsidRPr="004C57B2">
        <w:rPr>
          <w:szCs w:val="28"/>
          <w:lang w:eastAsia="uk-UA"/>
        </w:rPr>
        <w:lastRenderedPageBreak/>
        <w:t>–</w:t>
      </w:r>
      <w:r w:rsidR="007B0EA5" w:rsidRPr="004C57B2">
        <w:rPr>
          <w:szCs w:val="28"/>
          <w:lang w:eastAsia="uk-UA"/>
        </w:rPr>
        <w:t xml:space="preserve"> </w:t>
      </w:r>
      <w:r w:rsidR="00F36CE2" w:rsidRPr="004C57B2">
        <w:rPr>
          <w:bCs/>
          <w:color w:val="200F03"/>
          <w:sz w:val="28"/>
          <w:szCs w:val="28"/>
        </w:rPr>
        <w:t xml:space="preserve">дослідити </w:t>
      </w:r>
      <w:r w:rsidR="0094013D" w:rsidRPr="004C57B2">
        <w:rPr>
          <w:bCs/>
          <w:color w:val="200F03"/>
          <w:sz w:val="28"/>
          <w:szCs w:val="28"/>
        </w:rPr>
        <w:t>т</w:t>
      </w:r>
      <w:r w:rsidR="0094013D" w:rsidRPr="004C57B2">
        <w:rPr>
          <w:sz w:val="28"/>
          <w:szCs w:val="28"/>
        </w:rPr>
        <w:t>еоретичні аспекти у</w:t>
      </w:r>
      <w:r w:rsidR="0094013D" w:rsidRPr="004C57B2">
        <w:rPr>
          <w:bCs/>
          <w:sz w:val="28"/>
          <w:szCs w:val="28"/>
        </w:rPr>
        <w:t>правління зобов’язаннями  суб’єкта господарювання</w:t>
      </w:r>
      <w:r w:rsidR="00F36CE2" w:rsidRPr="00BC287F">
        <w:rPr>
          <w:bCs/>
          <w:color w:val="200F03"/>
          <w:sz w:val="28"/>
          <w:szCs w:val="28"/>
        </w:rPr>
        <w:t>;</w:t>
      </w:r>
    </w:p>
    <w:p w:rsidR="00F36CE2" w:rsidRPr="00BC287F" w:rsidRDefault="003D5CA9" w:rsidP="00D1609C">
      <w:pPr>
        <w:numPr>
          <w:ilvl w:val="0"/>
          <w:numId w:val="4"/>
        </w:numPr>
        <w:tabs>
          <w:tab w:val="left" w:pos="993"/>
        </w:tabs>
        <w:spacing w:line="360" w:lineRule="auto"/>
        <w:ind w:left="0" w:firstLine="709"/>
        <w:jc w:val="both"/>
        <w:rPr>
          <w:bCs/>
          <w:color w:val="200F03"/>
          <w:sz w:val="28"/>
          <w:szCs w:val="28"/>
        </w:rPr>
      </w:pPr>
      <w:r w:rsidRPr="00BC287F">
        <w:rPr>
          <w:bCs/>
          <w:color w:val="200F03"/>
          <w:sz w:val="28"/>
          <w:szCs w:val="28"/>
        </w:rPr>
        <w:t xml:space="preserve">запропонувати </w:t>
      </w:r>
      <w:r w:rsidR="00BC287F" w:rsidRPr="00BC287F">
        <w:rPr>
          <w:bCs/>
          <w:color w:val="200F03"/>
          <w:sz w:val="28"/>
          <w:szCs w:val="28"/>
        </w:rPr>
        <w:t>методи управління  зобов’язаннями суб’єкта господарювання</w:t>
      </w:r>
      <w:r w:rsidR="00F36CE2" w:rsidRPr="00BC287F">
        <w:rPr>
          <w:bCs/>
          <w:color w:val="200F03"/>
          <w:sz w:val="28"/>
          <w:szCs w:val="28"/>
        </w:rPr>
        <w:t>;</w:t>
      </w:r>
    </w:p>
    <w:p w:rsidR="00F36CE2" w:rsidRPr="00BC287F" w:rsidRDefault="003D5CA9" w:rsidP="00D1609C">
      <w:pPr>
        <w:pStyle w:val="af3"/>
        <w:numPr>
          <w:ilvl w:val="0"/>
          <w:numId w:val="4"/>
        </w:numPr>
        <w:shd w:val="clear" w:color="auto" w:fill="FFFFFF"/>
        <w:spacing w:before="0" w:beforeAutospacing="0" w:after="0" w:afterAutospacing="0" w:line="360" w:lineRule="auto"/>
        <w:ind w:left="0" w:firstLine="709"/>
        <w:jc w:val="both"/>
        <w:rPr>
          <w:bCs/>
          <w:color w:val="200F03"/>
          <w:sz w:val="28"/>
          <w:szCs w:val="28"/>
          <w:lang w:val="uk-UA"/>
        </w:rPr>
      </w:pPr>
      <w:r w:rsidRPr="00BC287F">
        <w:rPr>
          <w:bCs/>
          <w:color w:val="200F03"/>
          <w:sz w:val="28"/>
          <w:szCs w:val="28"/>
          <w:lang w:val="uk-UA"/>
        </w:rPr>
        <w:t xml:space="preserve">виокремити </w:t>
      </w:r>
      <w:r w:rsidR="00BC287F">
        <w:rPr>
          <w:bCs/>
          <w:color w:val="200F03"/>
          <w:sz w:val="28"/>
          <w:szCs w:val="28"/>
          <w:lang w:val="uk-UA"/>
        </w:rPr>
        <w:t>м</w:t>
      </w:r>
      <w:r w:rsidR="00BC287F" w:rsidRPr="00BC287F">
        <w:rPr>
          <w:bCs/>
          <w:color w:val="200F03"/>
          <w:sz w:val="28"/>
          <w:szCs w:val="28"/>
          <w:lang w:val="uk-UA"/>
        </w:rPr>
        <w:t xml:space="preserve">етодичні засади процесу управління зобов’язаннями суб’єкта господарювання  </w:t>
      </w:r>
      <w:r w:rsidR="00F36CE2" w:rsidRPr="00BC287F">
        <w:rPr>
          <w:bCs/>
          <w:color w:val="200F03"/>
          <w:sz w:val="28"/>
          <w:szCs w:val="28"/>
          <w:lang w:val="uk-UA"/>
        </w:rPr>
        <w:t>;</w:t>
      </w:r>
    </w:p>
    <w:p w:rsidR="00F36CE2" w:rsidRPr="00BC287F"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BC287F">
        <w:rPr>
          <w:bCs/>
          <w:color w:val="200F03"/>
          <w:sz w:val="28"/>
          <w:szCs w:val="28"/>
          <w:lang w:val="uk-UA"/>
        </w:rPr>
        <w:t>–</w:t>
      </w:r>
      <w:r w:rsidR="007B0EA5" w:rsidRPr="00BC287F">
        <w:rPr>
          <w:bCs/>
          <w:color w:val="200F03"/>
          <w:sz w:val="28"/>
          <w:szCs w:val="28"/>
          <w:lang w:val="uk-UA"/>
        </w:rPr>
        <w:t xml:space="preserve"> </w:t>
      </w:r>
      <w:r w:rsidRPr="00BC287F">
        <w:rPr>
          <w:bCs/>
          <w:color w:val="200F03"/>
          <w:sz w:val="28"/>
          <w:szCs w:val="28"/>
          <w:lang w:val="uk-UA"/>
        </w:rPr>
        <w:t xml:space="preserve">провести аналітичне дослідження </w:t>
      </w:r>
      <w:r w:rsidR="00814544" w:rsidRPr="00BC287F">
        <w:rPr>
          <w:bCs/>
          <w:color w:val="200F03"/>
          <w:sz w:val="28"/>
          <w:szCs w:val="28"/>
          <w:lang w:val="uk-UA"/>
        </w:rPr>
        <w:t xml:space="preserve">ефективності </w:t>
      </w:r>
      <w:r w:rsidR="00BC287F" w:rsidRPr="00BC287F">
        <w:rPr>
          <w:bCs/>
          <w:color w:val="200F03"/>
          <w:sz w:val="28"/>
          <w:szCs w:val="28"/>
          <w:lang w:val="uk-UA"/>
        </w:rPr>
        <w:t xml:space="preserve">управління </w:t>
      </w:r>
      <w:r w:rsidR="00BC287F" w:rsidRPr="00BC287F">
        <w:rPr>
          <w:bCs/>
          <w:color w:val="200F03"/>
          <w:sz w:val="28"/>
          <w:szCs w:val="28"/>
        </w:rPr>
        <w:t>зобов’язаннями</w:t>
      </w:r>
      <w:r w:rsidR="00BC287F" w:rsidRPr="00BC287F">
        <w:rPr>
          <w:bCs/>
          <w:color w:val="200F03"/>
          <w:sz w:val="28"/>
          <w:szCs w:val="28"/>
          <w:lang w:val="uk-UA"/>
        </w:rPr>
        <w:t xml:space="preserve"> на підприємстві</w:t>
      </w:r>
      <w:r w:rsidR="00F36CE2" w:rsidRPr="00BC287F">
        <w:rPr>
          <w:bCs/>
          <w:color w:val="200F03"/>
          <w:sz w:val="28"/>
          <w:szCs w:val="28"/>
          <w:lang w:val="uk-UA"/>
        </w:rPr>
        <w:t>;</w:t>
      </w:r>
    </w:p>
    <w:p w:rsidR="00F36CE2" w:rsidRPr="004C57B2"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BC287F">
        <w:rPr>
          <w:bCs/>
          <w:color w:val="200F03"/>
          <w:sz w:val="28"/>
          <w:szCs w:val="28"/>
          <w:lang w:val="uk-UA"/>
        </w:rPr>
        <w:t>–</w:t>
      </w:r>
      <w:r w:rsidR="007B0EA5" w:rsidRPr="00BC287F">
        <w:rPr>
          <w:bCs/>
          <w:color w:val="200F03"/>
          <w:sz w:val="28"/>
          <w:szCs w:val="28"/>
          <w:lang w:val="uk-UA"/>
        </w:rPr>
        <w:t xml:space="preserve"> </w:t>
      </w:r>
      <w:r w:rsidR="00404F07" w:rsidRPr="00BC287F">
        <w:rPr>
          <w:bCs/>
          <w:color w:val="200F03"/>
          <w:sz w:val="28"/>
          <w:szCs w:val="28"/>
          <w:lang w:val="uk-UA"/>
        </w:rPr>
        <w:t xml:space="preserve">запропонувати </w:t>
      </w:r>
      <w:r w:rsidR="00814544" w:rsidRPr="00BC287F">
        <w:rPr>
          <w:bCs/>
          <w:color w:val="200F03"/>
          <w:sz w:val="28"/>
          <w:szCs w:val="28"/>
          <w:lang w:val="uk-UA"/>
        </w:rPr>
        <w:t>удосконалення</w:t>
      </w:r>
      <w:r w:rsidR="00814544" w:rsidRPr="004C57B2">
        <w:rPr>
          <w:bCs/>
          <w:color w:val="200F03"/>
          <w:sz w:val="28"/>
          <w:szCs w:val="28"/>
          <w:lang w:val="uk-UA"/>
        </w:rPr>
        <w:t xml:space="preserve">  </w:t>
      </w:r>
      <w:r w:rsidR="004C57B2" w:rsidRPr="004C57B2">
        <w:rPr>
          <w:bCs/>
          <w:color w:val="200F03"/>
          <w:sz w:val="28"/>
          <w:szCs w:val="28"/>
          <w:lang w:val="uk-UA"/>
        </w:rPr>
        <w:t>процесу управління зобов’язаннями  суб’єкта господарювання в умовах глобальних викликів</w:t>
      </w:r>
      <w:r w:rsidR="00D9312F" w:rsidRPr="004C57B2">
        <w:rPr>
          <w:sz w:val="28"/>
          <w:szCs w:val="28"/>
          <w:lang w:val="uk-UA"/>
        </w:rPr>
        <w:t>.</w:t>
      </w:r>
    </w:p>
    <w:p w:rsidR="00D37364" w:rsidRPr="004C57B2" w:rsidRDefault="00D37364" w:rsidP="003D5CA9">
      <w:pPr>
        <w:spacing w:line="360" w:lineRule="auto"/>
        <w:ind w:firstLine="709"/>
        <w:jc w:val="both"/>
        <w:rPr>
          <w:sz w:val="28"/>
        </w:rPr>
      </w:pPr>
      <w:r w:rsidRPr="004C57B2">
        <w:rPr>
          <w:b/>
          <w:bCs/>
          <w:color w:val="200F03"/>
          <w:sz w:val="28"/>
          <w:szCs w:val="28"/>
        </w:rPr>
        <w:t>Об’єктом дослідження</w:t>
      </w:r>
      <w:r w:rsidRPr="004C57B2">
        <w:rPr>
          <w:bCs/>
          <w:color w:val="200F03"/>
          <w:sz w:val="28"/>
          <w:szCs w:val="28"/>
        </w:rPr>
        <w:t xml:space="preserve"> є</w:t>
      </w:r>
      <w:r w:rsidRPr="004C57B2">
        <w:rPr>
          <w:rStyle w:val="apple-converted-space"/>
          <w:bCs/>
          <w:color w:val="200F03"/>
          <w:sz w:val="28"/>
          <w:szCs w:val="28"/>
        </w:rPr>
        <w:t> </w:t>
      </w:r>
      <w:r w:rsidR="00814544" w:rsidRPr="004C57B2">
        <w:rPr>
          <w:rStyle w:val="apple-converted-space"/>
          <w:bCs/>
          <w:color w:val="200F03"/>
          <w:sz w:val="28"/>
          <w:szCs w:val="28"/>
        </w:rPr>
        <w:t xml:space="preserve">система </w:t>
      </w:r>
      <w:r w:rsidR="0094013D" w:rsidRPr="004C57B2">
        <w:rPr>
          <w:rFonts w:eastAsia="TimesNewRoman"/>
          <w:sz w:val="28"/>
          <w:szCs w:val="28"/>
        </w:rPr>
        <w:t xml:space="preserve">управління </w:t>
      </w:r>
      <w:r w:rsidR="0094013D" w:rsidRPr="004C57B2">
        <w:rPr>
          <w:rFonts w:eastAsia="TimesNewRoman"/>
          <w:bCs/>
          <w:sz w:val="28"/>
          <w:szCs w:val="28"/>
        </w:rPr>
        <w:t>довгостроковими зобов’язаннями суб’єкта господарювання в умовах глобальних викликів</w:t>
      </w:r>
      <w:r w:rsidRPr="004C57B2">
        <w:rPr>
          <w:sz w:val="28"/>
        </w:rPr>
        <w:t xml:space="preserve">. </w:t>
      </w:r>
    </w:p>
    <w:p w:rsidR="00D37364" w:rsidRPr="004C57B2" w:rsidRDefault="00D37364" w:rsidP="003D5CA9">
      <w:pPr>
        <w:spacing w:line="360" w:lineRule="auto"/>
        <w:ind w:firstLine="709"/>
        <w:jc w:val="both"/>
        <w:rPr>
          <w:sz w:val="28"/>
        </w:rPr>
      </w:pPr>
      <w:r w:rsidRPr="004C57B2">
        <w:rPr>
          <w:b/>
          <w:bCs/>
          <w:color w:val="200F03"/>
          <w:sz w:val="28"/>
          <w:szCs w:val="28"/>
        </w:rPr>
        <w:t>Предметом дослідження</w:t>
      </w:r>
      <w:r w:rsidRPr="004C57B2">
        <w:rPr>
          <w:rStyle w:val="apple-converted-space"/>
          <w:b/>
          <w:bCs/>
          <w:color w:val="200F03"/>
          <w:sz w:val="28"/>
          <w:szCs w:val="28"/>
        </w:rPr>
        <w:t> </w:t>
      </w:r>
      <w:r w:rsidRPr="004C57B2">
        <w:rPr>
          <w:color w:val="200F03"/>
          <w:sz w:val="28"/>
          <w:szCs w:val="28"/>
        </w:rPr>
        <w:t xml:space="preserve">є </w:t>
      </w:r>
      <w:r w:rsidRPr="004C57B2">
        <w:rPr>
          <w:sz w:val="28"/>
        </w:rPr>
        <w:t>теоретичні</w:t>
      </w:r>
      <w:r w:rsidR="00D9312F" w:rsidRPr="004C57B2">
        <w:rPr>
          <w:sz w:val="28"/>
        </w:rPr>
        <w:t xml:space="preserve">, </w:t>
      </w:r>
      <w:r w:rsidRPr="004C57B2">
        <w:rPr>
          <w:sz w:val="28"/>
        </w:rPr>
        <w:t>методичні</w:t>
      </w:r>
      <w:r w:rsidR="00D9312F" w:rsidRPr="004C57B2">
        <w:rPr>
          <w:sz w:val="28"/>
        </w:rPr>
        <w:t xml:space="preserve"> та практичні</w:t>
      </w:r>
      <w:r w:rsidRPr="004C57B2">
        <w:rPr>
          <w:sz w:val="28"/>
        </w:rPr>
        <w:t xml:space="preserve"> аспекти </w:t>
      </w:r>
      <w:r w:rsidR="0094013D" w:rsidRPr="004C57B2">
        <w:rPr>
          <w:rFonts w:eastAsia="TimesNewRoman"/>
          <w:sz w:val="28"/>
          <w:szCs w:val="28"/>
        </w:rPr>
        <w:t xml:space="preserve">управління </w:t>
      </w:r>
      <w:r w:rsidR="0094013D" w:rsidRPr="004C57B2">
        <w:rPr>
          <w:rFonts w:eastAsia="TimesNewRoman"/>
          <w:bCs/>
          <w:sz w:val="28"/>
          <w:szCs w:val="28"/>
        </w:rPr>
        <w:t>довгостроковими зобов’язаннями суб’єкта господарювання в умовах глобальних викликів</w:t>
      </w:r>
      <w:r w:rsidR="00D9312F" w:rsidRPr="004C57B2">
        <w:rPr>
          <w:color w:val="200F03"/>
          <w:sz w:val="28"/>
          <w:szCs w:val="28"/>
        </w:rPr>
        <w:t>.</w:t>
      </w:r>
    </w:p>
    <w:p w:rsidR="00D37364" w:rsidRPr="004C57B2"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4C57B2">
        <w:rPr>
          <w:b/>
          <w:bCs/>
          <w:color w:val="200F03"/>
          <w:sz w:val="28"/>
          <w:szCs w:val="28"/>
          <w:lang w:val="uk-UA"/>
        </w:rPr>
        <w:t>Методи дослідження.</w:t>
      </w:r>
      <w:r w:rsidRPr="004C57B2">
        <w:rPr>
          <w:rStyle w:val="apple-converted-space"/>
          <w:color w:val="200F03"/>
          <w:sz w:val="28"/>
          <w:szCs w:val="28"/>
          <w:lang w:val="uk-UA"/>
        </w:rPr>
        <w:t> </w:t>
      </w:r>
      <w:r w:rsidRPr="004C57B2">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4C57B2">
        <w:rPr>
          <w:color w:val="200F03"/>
          <w:sz w:val="28"/>
          <w:szCs w:val="28"/>
          <w:lang w:val="uk-UA"/>
        </w:rPr>
        <w:t>,</w:t>
      </w:r>
      <w:r w:rsidRPr="004C57B2">
        <w:rPr>
          <w:color w:val="200F03"/>
          <w:sz w:val="28"/>
          <w:szCs w:val="28"/>
          <w:lang w:val="uk-UA"/>
        </w:rPr>
        <w:t xml:space="preserve"> аудит статистичних, фінансових і техніко-економічних даних </w:t>
      </w:r>
      <w:r w:rsidR="00E33A0D" w:rsidRPr="004C57B2">
        <w:rPr>
          <w:color w:val="200F03"/>
          <w:sz w:val="28"/>
          <w:szCs w:val="28"/>
          <w:lang w:val="uk-UA"/>
        </w:rPr>
        <w:t>суб’єкта господарювання</w:t>
      </w:r>
      <w:r w:rsidRPr="004C57B2">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4C57B2" w:rsidRDefault="00404F07" w:rsidP="003D5CA9">
      <w:pPr>
        <w:autoSpaceDE w:val="0"/>
        <w:autoSpaceDN w:val="0"/>
        <w:adjustRightInd w:val="0"/>
        <w:spacing w:line="360" w:lineRule="auto"/>
        <w:ind w:firstLine="709"/>
        <w:jc w:val="both"/>
        <w:rPr>
          <w:sz w:val="28"/>
          <w:szCs w:val="28"/>
          <w:lang w:eastAsia="uk-UA"/>
        </w:rPr>
      </w:pPr>
      <w:r w:rsidRPr="004C57B2">
        <w:rPr>
          <w:b/>
          <w:sz w:val="28"/>
          <w:szCs w:val="28"/>
          <w:lang w:eastAsia="uk-UA"/>
        </w:rPr>
        <w:t>Iнфoрмацiйна база</w:t>
      </w:r>
      <w:r w:rsidR="00E33A0D" w:rsidRPr="004C57B2">
        <w:rPr>
          <w:b/>
          <w:sz w:val="28"/>
          <w:szCs w:val="28"/>
          <w:lang w:eastAsia="uk-UA"/>
        </w:rPr>
        <w:t xml:space="preserve"> кваліфікаційної </w:t>
      </w:r>
      <w:r w:rsidRPr="004C57B2">
        <w:rPr>
          <w:b/>
          <w:sz w:val="28"/>
          <w:szCs w:val="28"/>
          <w:lang w:eastAsia="uk-UA"/>
        </w:rPr>
        <w:t xml:space="preserve">рoбoти </w:t>
      </w:r>
      <w:r w:rsidRPr="004C57B2">
        <w:rPr>
          <w:sz w:val="28"/>
          <w:szCs w:val="28"/>
          <w:lang w:eastAsia="uk-UA"/>
        </w:rPr>
        <w:t>склали</w:t>
      </w:r>
      <w:r w:rsidR="007B0EA5" w:rsidRPr="004C57B2">
        <w:rPr>
          <w:sz w:val="28"/>
          <w:szCs w:val="28"/>
          <w:lang w:eastAsia="uk-UA"/>
        </w:rPr>
        <w:t xml:space="preserve"> </w:t>
      </w:r>
      <w:r w:rsidRPr="004C57B2">
        <w:rPr>
          <w:sz w:val="28"/>
          <w:szCs w:val="28"/>
          <w:lang w:eastAsia="uk-UA"/>
        </w:rPr>
        <w:t xml:space="preserve">чиннi нoрмативнo-правoвi </w:t>
      </w:r>
      <w:r w:rsidR="007B0EA5" w:rsidRPr="004C57B2">
        <w:rPr>
          <w:sz w:val="28"/>
          <w:szCs w:val="28"/>
          <w:lang w:eastAsia="uk-UA"/>
        </w:rPr>
        <w:t>документи</w:t>
      </w:r>
      <w:r w:rsidRPr="004C57B2">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4C57B2">
        <w:rPr>
          <w:sz w:val="28"/>
          <w:szCs w:val="28"/>
          <w:lang w:eastAsia="uk-UA"/>
        </w:rPr>
        <w:t>економіки</w:t>
      </w:r>
      <w:r w:rsidRPr="004C57B2">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4C57B2" w:rsidRDefault="00404F07" w:rsidP="003D5CA9">
      <w:pPr>
        <w:spacing w:line="360" w:lineRule="auto"/>
        <w:ind w:firstLine="709"/>
        <w:jc w:val="both"/>
        <w:rPr>
          <w:iCs/>
          <w:sz w:val="28"/>
          <w:szCs w:val="28"/>
          <w:lang w:eastAsia="uk-UA"/>
        </w:rPr>
      </w:pPr>
      <w:r w:rsidRPr="004C57B2">
        <w:rPr>
          <w:b/>
          <w:bCs/>
          <w:sz w:val="28"/>
          <w:szCs w:val="28"/>
          <w:lang w:eastAsia="uk-UA"/>
        </w:rPr>
        <w:t xml:space="preserve">Апрoбацiя </w:t>
      </w:r>
      <w:r w:rsidR="00F05BE2" w:rsidRPr="004C57B2">
        <w:rPr>
          <w:b/>
          <w:bCs/>
          <w:sz w:val="28"/>
          <w:szCs w:val="28"/>
          <w:lang w:eastAsia="uk-UA"/>
        </w:rPr>
        <w:t>результатів</w:t>
      </w:r>
      <w:r w:rsidRPr="004C57B2">
        <w:rPr>
          <w:b/>
          <w:bCs/>
          <w:sz w:val="28"/>
          <w:szCs w:val="28"/>
          <w:lang w:eastAsia="uk-UA"/>
        </w:rPr>
        <w:t xml:space="preserve"> дoслiдження та публiкацiї. </w:t>
      </w:r>
      <w:r w:rsidR="0096789D" w:rsidRPr="004C57B2">
        <w:rPr>
          <w:rFonts w:eastAsia="Calibri"/>
          <w:sz w:val="28"/>
          <w:szCs w:val="28"/>
        </w:rPr>
        <w:t xml:space="preserve">Матерiали </w:t>
      </w:r>
      <w:r w:rsidR="00F05BE2" w:rsidRPr="004C57B2">
        <w:rPr>
          <w:rFonts w:eastAsia="Calibri"/>
          <w:sz w:val="28"/>
          <w:szCs w:val="28"/>
        </w:rPr>
        <w:t xml:space="preserve">бакалаврської </w:t>
      </w:r>
      <w:r w:rsidR="00E33A0D" w:rsidRPr="004C57B2">
        <w:rPr>
          <w:rFonts w:eastAsia="Calibri"/>
          <w:sz w:val="28"/>
          <w:szCs w:val="28"/>
        </w:rPr>
        <w:t xml:space="preserve">кваліфікаційної </w:t>
      </w:r>
      <w:r w:rsidR="0096789D" w:rsidRPr="004C57B2">
        <w:rPr>
          <w:rFonts w:eastAsia="Calibri"/>
          <w:sz w:val="28"/>
          <w:szCs w:val="28"/>
        </w:rPr>
        <w:t xml:space="preserve">рoбoти апрoбoванi на </w:t>
      </w:r>
      <w:r w:rsidR="00F05BE2" w:rsidRPr="004C57B2">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4C57B2">
        <w:rPr>
          <w:rFonts w:eastAsia="Calibri"/>
          <w:sz w:val="28"/>
          <w:szCs w:val="28"/>
        </w:rPr>
        <w:t>(</w:t>
      </w:r>
      <w:r w:rsidR="00F05BE2" w:rsidRPr="004C57B2">
        <w:rPr>
          <w:rFonts w:eastAsia="Calibri"/>
          <w:sz w:val="28"/>
          <w:szCs w:val="28"/>
        </w:rPr>
        <w:t xml:space="preserve">27-28 квітня </w:t>
      </w:r>
      <w:r w:rsidR="0096789D" w:rsidRPr="004C57B2">
        <w:rPr>
          <w:rFonts w:eastAsia="Calibri"/>
          <w:sz w:val="28"/>
          <w:szCs w:val="28"/>
        </w:rPr>
        <w:t>20</w:t>
      </w:r>
      <w:r w:rsidR="00E33A0D" w:rsidRPr="004C57B2">
        <w:rPr>
          <w:rFonts w:eastAsia="Calibri"/>
          <w:sz w:val="28"/>
          <w:szCs w:val="28"/>
        </w:rPr>
        <w:t>2</w:t>
      </w:r>
      <w:r w:rsidR="00F05BE2" w:rsidRPr="004C57B2">
        <w:rPr>
          <w:rFonts w:eastAsia="Calibri"/>
          <w:sz w:val="28"/>
          <w:szCs w:val="28"/>
        </w:rPr>
        <w:t>3</w:t>
      </w:r>
      <w:r w:rsidR="0096789D" w:rsidRPr="004C57B2">
        <w:rPr>
          <w:rFonts w:eastAsia="Calibri"/>
          <w:sz w:val="28"/>
          <w:szCs w:val="28"/>
        </w:rPr>
        <w:t xml:space="preserve"> року, м. Одеса). </w:t>
      </w:r>
      <w:r w:rsidR="0096789D" w:rsidRPr="004C57B2">
        <w:rPr>
          <w:rFonts w:eastAsia="Calibri"/>
          <w:iCs/>
          <w:sz w:val="28"/>
          <w:szCs w:val="28"/>
        </w:rPr>
        <w:t xml:space="preserve">За результатами дoслiдження підготовлено доповідь:  </w:t>
      </w:r>
      <w:r w:rsidR="0094013D" w:rsidRPr="004C57B2">
        <w:rPr>
          <w:rFonts w:eastAsia="TimesNewRoman"/>
          <w:sz w:val="28"/>
          <w:szCs w:val="28"/>
        </w:rPr>
        <w:t xml:space="preserve">управління </w:t>
      </w:r>
      <w:r w:rsidR="0094013D" w:rsidRPr="004C57B2">
        <w:rPr>
          <w:rFonts w:eastAsia="TimesNewRoman"/>
          <w:bCs/>
          <w:sz w:val="28"/>
          <w:szCs w:val="28"/>
        </w:rPr>
        <w:t>довгостроковими зобов’язаннями суб’єкта господарювання в умовах глобальних викликів</w:t>
      </w:r>
      <w:r w:rsidR="0096789D" w:rsidRPr="004C57B2">
        <w:rPr>
          <w:rFonts w:eastAsia="Calibri"/>
          <w:iCs/>
          <w:sz w:val="28"/>
          <w:szCs w:val="28"/>
        </w:rPr>
        <w:t>.</w:t>
      </w:r>
    </w:p>
    <w:p w:rsidR="00E33A0D" w:rsidRPr="004C57B2" w:rsidRDefault="00E33A0D" w:rsidP="00E33A0D">
      <w:pPr>
        <w:autoSpaceDE w:val="0"/>
        <w:autoSpaceDN w:val="0"/>
        <w:adjustRightInd w:val="0"/>
        <w:spacing w:line="360" w:lineRule="auto"/>
        <w:ind w:firstLine="709"/>
        <w:jc w:val="both"/>
        <w:rPr>
          <w:rFonts w:eastAsia="TimesNewRoman"/>
          <w:sz w:val="28"/>
          <w:szCs w:val="28"/>
        </w:rPr>
      </w:pPr>
      <w:r w:rsidRPr="004C57B2">
        <w:rPr>
          <w:rFonts w:eastAsia="TimesNewRoman"/>
          <w:sz w:val="28"/>
          <w:szCs w:val="28"/>
        </w:rPr>
        <w:t>У першому рoздiлi досліджено теоретичн</w:t>
      </w:r>
      <w:r w:rsidR="00A81027" w:rsidRPr="004C57B2">
        <w:rPr>
          <w:rFonts w:eastAsia="TimesNewRoman"/>
          <w:sz w:val="28"/>
          <w:szCs w:val="28"/>
        </w:rPr>
        <w:t>а основа</w:t>
      </w:r>
      <w:r w:rsidR="0033404D" w:rsidRPr="004C57B2">
        <w:rPr>
          <w:rFonts w:eastAsia="TimesNewRoman"/>
          <w:sz w:val="28"/>
          <w:szCs w:val="28"/>
        </w:rPr>
        <w:t xml:space="preserve"> </w:t>
      </w:r>
      <w:r w:rsidR="004C57B2" w:rsidRPr="004C57B2">
        <w:rPr>
          <w:rFonts w:eastAsia="TimesNewRoman"/>
          <w:sz w:val="28"/>
          <w:szCs w:val="28"/>
        </w:rPr>
        <w:t>у</w:t>
      </w:r>
      <w:r w:rsidR="0094013D" w:rsidRPr="004C57B2">
        <w:rPr>
          <w:rFonts w:eastAsia="TimesNewRoman"/>
          <w:bCs/>
          <w:sz w:val="28"/>
          <w:szCs w:val="28"/>
        </w:rPr>
        <w:t xml:space="preserve">правління </w:t>
      </w:r>
      <w:r w:rsidR="004C57B2" w:rsidRPr="004C57B2">
        <w:rPr>
          <w:rFonts w:eastAsia="TimesNewRoman"/>
          <w:bCs/>
          <w:sz w:val="28"/>
          <w:szCs w:val="28"/>
        </w:rPr>
        <w:t>д</w:t>
      </w:r>
      <w:r w:rsidR="0094013D" w:rsidRPr="004C57B2">
        <w:rPr>
          <w:rFonts w:eastAsia="TimesNewRoman"/>
          <w:bCs/>
          <w:sz w:val="28"/>
          <w:szCs w:val="28"/>
        </w:rPr>
        <w:t>овгостроковими зобов’язаннями</w:t>
      </w:r>
      <w:r w:rsidR="0094013D" w:rsidRPr="004C57B2">
        <w:rPr>
          <w:rFonts w:eastAsia="TimesNewRoman"/>
          <w:b/>
          <w:bCs/>
          <w:sz w:val="28"/>
          <w:szCs w:val="28"/>
        </w:rPr>
        <w:t xml:space="preserve">  </w:t>
      </w:r>
      <w:r w:rsidR="0094013D" w:rsidRPr="004C57B2">
        <w:rPr>
          <w:rFonts w:eastAsia="TimesNewRoman"/>
          <w:bCs/>
          <w:sz w:val="28"/>
          <w:szCs w:val="28"/>
        </w:rPr>
        <w:t>в системі менеджменту</w:t>
      </w:r>
      <w:r w:rsidRPr="004C57B2">
        <w:rPr>
          <w:rFonts w:eastAsia="TimesNewRoman"/>
          <w:sz w:val="28"/>
          <w:szCs w:val="28"/>
        </w:rPr>
        <w:t xml:space="preserve">. У другому рoздiлi прoведенo аналітичне дослідження </w:t>
      </w:r>
      <w:r w:rsidR="0094013D" w:rsidRPr="004C57B2">
        <w:rPr>
          <w:rFonts w:eastAsia="TimesNewRoman"/>
          <w:sz w:val="28"/>
          <w:szCs w:val="28"/>
        </w:rPr>
        <w:t xml:space="preserve">ефективності управління зобов’язаннями </w:t>
      </w:r>
      <w:r w:rsidR="0033404D" w:rsidRPr="004C57B2">
        <w:rPr>
          <w:rFonts w:eastAsia="TimesNewRoman"/>
          <w:sz w:val="28"/>
          <w:szCs w:val="28"/>
        </w:rPr>
        <w:t>на підприємстві</w:t>
      </w:r>
      <w:r w:rsidRPr="004C57B2">
        <w:rPr>
          <w:rFonts w:eastAsia="TimesNewRoman"/>
          <w:sz w:val="28"/>
          <w:szCs w:val="28"/>
        </w:rPr>
        <w:t xml:space="preserve">.  </w:t>
      </w:r>
      <w:r w:rsidR="004C57B2" w:rsidRPr="004C57B2">
        <w:rPr>
          <w:rFonts w:eastAsia="TimesNewRoman"/>
          <w:sz w:val="28"/>
          <w:szCs w:val="28"/>
        </w:rPr>
        <w:t>Удосконалення процесу у</w:t>
      </w:r>
      <w:r w:rsidR="004C57B2" w:rsidRPr="004C57B2">
        <w:rPr>
          <w:rFonts w:eastAsia="TimesNewRoman"/>
          <w:bCs/>
          <w:sz w:val="28"/>
          <w:szCs w:val="28"/>
        </w:rPr>
        <w:t>правління зобов’язаннями  суб’єкта господарювання в умовах глобальних викликів</w:t>
      </w:r>
      <w:r w:rsidR="004C57B2" w:rsidRPr="004C57B2">
        <w:rPr>
          <w:rFonts w:eastAsia="TimesNewRoman"/>
          <w:sz w:val="28"/>
          <w:szCs w:val="28"/>
        </w:rPr>
        <w:t xml:space="preserve"> </w:t>
      </w:r>
      <w:r w:rsidRPr="004C57B2">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94013D" w:rsidRPr="007B0EA5" w:rsidRDefault="0094013D" w:rsidP="00404F07">
      <w:pPr>
        <w:spacing w:line="360" w:lineRule="auto"/>
        <w:jc w:val="center"/>
        <w:rPr>
          <w:caps/>
          <w:sz w:val="28"/>
          <w:szCs w:val="28"/>
        </w:rPr>
      </w:pPr>
    </w:p>
    <w:p w:rsidR="00D63B6E" w:rsidRPr="007B0EA5" w:rsidRDefault="00D63B6E" w:rsidP="00404F07">
      <w:pPr>
        <w:spacing w:line="360" w:lineRule="auto"/>
        <w:jc w:val="center"/>
        <w:rPr>
          <w:caps/>
          <w:sz w:val="28"/>
          <w:szCs w:val="28"/>
        </w:rPr>
      </w:pPr>
    </w:p>
    <w:p w:rsidR="0033404D" w:rsidRPr="007B0EA5" w:rsidRDefault="0033404D" w:rsidP="00404F07">
      <w:pPr>
        <w:spacing w:line="360" w:lineRule="auto"/>
        <w:jc w:val="center"/>
        <w:rPr>
          <w:caps/>
          <w:sz w:val="28"/>
          <w:szCs w:val="28"/>
        </w:rPr>
      </w:pPr>
    </w:p>
    <w:p w:rsidR="0033404D" w:rsidRPr="007B0EA5" w:rsidRDefault="0033404D" w:rsidP="00404F07">
      <w:pPr>
        <w:spacing w:line="360" w:lineRule="auto"/>
        <w:jc w:val="center"/>
        <w:rPr>
          <w:caps/>
          <w:sz w:val="28"/>
          <w:szCs w:val="28"/>
        </w:rPr>
      </w:pPr>
    </w:p>
    <w:p w:rsidR="0033404D" w:rsidRPr="007B0EA5" w:rsidRDefault="0033404D"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t>розділ 1.</w:t>
      </w:r>
    </w:p>
    <w:p w:rsidR="00F27F8C" w:rsidRPr="007B0EA5" w:rsidRDefault="00640C55" w:rsidP="00F27F8C">
      <w:pPr>
        <w:shd w:val="clear" w:color="auto" w:fill="FFFFFF"/>
        <w:spacing w:line="360" w:lineRule="auto"/>
        <w:jc w:val="center"/>
        <w:rPr>
          <w:color w:val="200F03"/>
          <w:sz w:val="28"/>
          <w:szCs w:val="28"/>
        </w:rPr>
      </w:pPr>
      <w:r w:rsidRPr="00640C55">
        <w:rPr>
          <w:caps/>
          <w:sz w:val="28"/>
          <w:szCs w:val="28"/>
        </w:rPr>
        <w:t xml:space="preserve">теоретична основа </w:t>
      </w:r>
      <w:r w:rsidRPr="00640C55">
        <w:rPr>
          <w:bCs/>
          <w:caps/>
          <w:sz w:val="28"/>
          <w:szCs w:val="28"/>
        </w:rPr>
        <w:t>Управління Довгостроковими зобов’язаннями</w:t>
      </w:r>
      <w:r w:rsidRPr="00640C55">
        <w:rPr>
          <w:b/>
          <w:bCs/>
          <w:caps/>
          <w:sz w:val="28"/>
          <w:szCs w:val="28"/>
          <w:lang w:val="ru-RU"/>
        </w:rPr>
        <w:t xml:space="preserve">  </w:t>
      </w:r>
      <w:r w:rsidRPr="00640C55">
        <w:rPr>
          <w:bCs/>
          <w:caps/>
          <w:sz w:val="28"/>
          <w:szCs w:val="28"/>
        </w:rPr>
        <w:t>в системі менеджменту</w:t>
      </w:r>
    </w:p>
    <w:p w:rsidR="00F27F8C" w:rsidRPr="007B0EA5" w:rsidRDefault="00F27F8C" w:rsidP="00F27F8C">
      <w:pPr>
        <w:spacing w:line="360" w:lineRule="auto"/>
        <w:jc w:val="center"/>
        <w:rPr>
          <w:caps/>
          <w:sz w:val="28"/>
          <w:szCs w:val="28"/>
        </w:rPr>
      </w:pPr>
    </w:p>
    <w:p w:rsidR="00F27F8C" w:rsidRPr="00640C55" w:rsidRDefault="00F27F8C" w:rsidP="00640C55">
      <w:pPr>
        <w:shd w:val="clear" w:color="auto" w:fill="FFFFFF"/>
        <w:spacing w:line="360" w:lineRule="auto"/>
        <w:ind w:firstLine="709"/>
        <w:jc w:val="both"/>
        <w:rPr>
          <w:color w:val="200F03"/>
          <w:sz w:val="28"/>
          <w:szCs w:val="28"/>
        </w:rPr>
      </w:pPr>
      <w:r w:rsidRPr="00640C55">
        <w:rPr>
          <w:bCs/>
          <w:color w:val="200F03"/>
          <w:sz w:val="28"/>
          <w:szCs w:val="28"/>
        </w:rPr>
        <w:t xml:space="preserve">1.1. </w:t>
      </w:r>
      <w:r w:rsidR="00640C55" w:rsidRPr="00640C55">
        <w:rPr>
          <w:sz w:val="28"/>
          <w:szCs w:val="28"/>
        </w:rPr>
        <w:t>Теоретичні аспекти у</w:t>
      </w:r>
      <w:r w:rsidR="00640C55" w:rsidRPr="00640C55">
        <w:rPr>
          <w:bCs/>
          <w:sz w:val="28"/>
          <w:szCs w:val="28"/>
        </w:rPr>
        <w:t>правління зобов’язаннями  суб’єкта господарювання</w:t>
      </w:r>
    </w:p>
    <w:p w:rsidR="00F27F8C" w:rsidRPr="00640C55" w:rsidRDefault="00F27F8C" w:rsidP="00640C55">
      <w:pPr>
        <w:spacing w:line="360" w:lineRule="auto"/>
        <w:ind w:firstLine="720"/>
        <w:jc w:val="both"/>
        <w:rPr>
          <w:rFonts w:eastAsia="TimesNewRoman"/>
          <w:b/>
          <w:sz w:val="28"/>
          <w:szCs w:val="28"/>
        </w:rPr>
      </w:pPr>
    </w:p>
    <w:p w:rsidR="004C57B2" w:rsidRDefault="004C57B2" w:rsidP="00F60B61">
      <w:pPr>
        <w:spacing w:line="360" w:lineRule="auto"/>
        <w:ind w:firstLine="709"/>
        <w:jc w:val="both"/>
        <w:rPr>
          <w:bCs/>
          <w:iCs/>
          <w:color w:val="200F03"/>
          <w:sz w:val="28"/>
          <w:szCs w:val="28"/>
        </w:rPr>
      </w:pPr>
      <w:r w:rsidRPr="004C57B2">
        <w:rPr>
          <w:bCs/>
          <w:iCs/>
          <w:color w:val="200F03"/>
          <w:sz w:val="28"/>
          <w:szCs w:val="28"/>
        </w:rPr>
        <w:t xml:space="preserve">Дефіцит </w:t>
      </w:r>
      <w:r>
        <w:rPr>
          <w:bCs/>
          <w:iCs/>
          <w:color w:val="200F03"/>
          <w:sz w:val="28"/>
          <w:szCs w:val="28"/>
        </w:rPr>
        <w:t>ресурсів</w:t>
      </w:r>
      <w:r w:rsidRPr="004C57B2">
        <w:rPr>
          <w:bCs/>
          <w:iCs/>
          <w:color w:val="200F03"/>
          <w:sz w:val="28"/>
          <w:szCs w:val="28"/>
        </w:rPr>
        <w:t xml:space="preserve">, неплатоспроможність </w:t>
      </w:r>
      <w:r w:rsidRPr="00640C55">
        <w:rPr>
          <w:bCs/>
          <w:sz w:val="28"/>
          <w:szCs w:val="28"/>
        </w:rPr>
        <w:t>суб’єкт</w:t>
      </w:r>
      <w:r>
        <w:rPr>
          <w:bCs/>
          <w:sz w:val="28"/>
          <w:szCs w:val="28"/>
        </w:rPr>
        <w:t xml:space="preserve">ів національної економіки </w:t>
      </w:r>
      <w:r w:rsidRPr="004C57B2">
        <w:rPr>
          <w:bCs/>
          <w:iCs/>
          <w:color w:val="200F03"/>
          <w:sz w:val="28"/>
          <w:szCs w:val="28"/>
        </w:rPr>
        <w:t xml:space="preserve">зумовлюють необхідність здійснення </w:t>
      </w:r>
      <w:r>
        <w:rPr>
          <w:bCs/>
          <w:iCs/>
          <w:color w:val="200F03"/>
          <w:sz w:val="28"/>
          <w:szCs w:val="28"/>
        </w:rPr>
        <w:t xml:space="preserve">управлінського </w:t>
      </w:r>
      <w:r w:rsidRPr="004C57B2">
        <w:rPr>
          <w:bCs/>
          <w:iCs/>
          <w:color w:val="200F03"/>
          <w:sz w:val="28"/>
          <w:szCs w:val="28"/>
        </w:rPr>
        <w:t xml:space="preserve">контролю за станом і рухом </w:t>
      </w:r>
      <w:r>
        <w:rPr>
          <w:bCs/>
          <w:iCs/>
          <w:color w:val="200F03"/>
          <w:sz w:val="28"/>
          <w:szCs w:val="28"/>
        </w:rPr>
        <w:t xml:space="preserve">довгострокових зобов’язань. Для цього потрібна інформаційно-аналітичне забезпечення </w:t>
      </w:r>
      <w:r w:rsidRPr="004C57B2">
        <w:rPr>
          <w:bCs/>
          <w:iCs/>
          <w:color w:val="200F03"/>
          <w:sz w:val="28"/>
          <w:szCs w:val="28"/>
        </w:rPr>
        <w:t xml:space="preserve">за кожним їх видом у розрізі сум, термінів погашення тощо. Тому правильна організація та побудова </w:t>
      </w:r>
      <w:r>
        <w:rPr>
          <w:bCs/>
          <w:iCs/>
          <w:color w:val="200F03"/>
          <w:sz w:val="28"/>
          <w:szCs w:val="28"/>
        </w:rPr>
        <w:t xml:space="preserve">системи управління довгостроковими </w:t>
      </w:r>
      <w:r w:rsidRPr="004C57B2">
        <w:rPr>
          <w:bCs/>
          <w:iCs/>
          <w:color w:val="200F03"/>
          <w:sz w:val="28"/>
          <w:szCs w:val="28"/>
        </w:rPr>
        <w:t xml:space="preserve"> зобов’язан</w:t>
      </w:r>
      <w:r>
        <w:rPr>
          <w:bCs/>
          <w:iCs/>
          <w:color w:val="200F03"/>
          <w:sz w:val="28"/>
          <w:szCs w:val="28"/>
        </w:rPr>
        <w:t>ня</w:t>
      </w:r>
      <w:r w:rsidRPr="004C57B2">
        <w:rPr>
          <w:bCs/>
          <w:iCs/>
          <w:color w:val="200F03"/>
          <w:sz w:val="28"/>
          <w:szCs w:val="28"/>
        </w:rPr>
        <w:t xml:space="preserve"> суттєво впливають на </w:t>
      </w:r>
      <w:r>
        <w:rPr>
          <w:bCs/>
          <w:iCs/>
          <w:color w:val="200F03"/>
          <w:sz w:val="28"/>
          <w:szCs w:val="28"/>
        </w:rPr>
        <w:t xml:space="preserve">ефективність </w:t>
      </w:r>
      <w:r w:rsidRPr="004C57B2">
        <w:rPr>
          <w:bCs/>
          <w:iCs/>
          <w:color w:val="200F03"/>
          <w:sz w:val="28"/>
          <w:szCs w:val="28"/>
        </w:rPr>
        <w:t>діяльності підприємств.</w:t>
      </w:r>
    </w:p>
    <w:p w:rsidR="00F27F8C" w:rsidRPr="00377B98" w:rsidRDefault="00377B98" w:rsidP="00F60B61">
      <w:pPr>
        <w:spacing w:line="360" w:lineRule="auto"/>
        <w:ind w:firstLine="709"/>
        <w:jc w:val="both"/>
        <w:rPr>
          <w:color w:val="200F03"/>
          <w:sz w:val="28"/>
          <w:szCs w:val="28"/>
        </w:rPr>
      </w:pPr>
      <w:r w:rsidRPr="00377B98">
        <w:rPr>
          <w:bCs/>
          <w:iCs/>
          <w:color w:val="200F03"/>
          <w:sz w:val="28"/>
          <w:szCs w:val="28"/>
        </w:rPr>
        <w:t>Господарськими зобов’язаннями</w:t>
      </w:r>
      <w:r w:rsidRPr="00377B98">
        <w:rPr>
          <w:iCs/>
          <w:color w:val="200F03"/>
          <w:sz w:val="28"/>
          <w:szCs w:val="28"/>
        </w:rPr>
        <w:t> є</w:t>
      </w:r>
      <w:r>
        <w:rPr>
          <w:iCs/>
          <w:color w:val="200F03"/>
          <w:sz w:val="28"/>
          <w:szCs w:val="28"/>
        </w:rPr>
        <w:t xml:space="preserve"> </w:t>
      </w:r>
      <w:r w:rsidRPr="00377B98">
        <w:rPr>
          <w:iCs/>
          <w:color w:val="200F03"/>
          <w:sz w:val="28"/>
          <w:szCs w:val="28"/>
        </w:rPr>
        <w:t>зобов’язання</w:t>
      </w:r>
      <w:r>
        <w:rPr>
          <w:iCs/>
          <w:color w:val="200F03"/>
          <w:sz w:val="28"/>
          <w:szCs w:val="28"/>
        </w:rPr>
        <w:t xml:space="preserve"> </w:t>
      </w:r>
      <w:r w:rsidRPr="00640C55">
        <w:rPr>
          <w:bCs/>
          <w:sz w:val="28"/>
          <w:szCs w:val="28"/>
        </w:rPr>
        <w:t>суб’єкта</w:t>
      </w:r>
      <w:r>
        <w:rPr>
          <w:bCs/>
          <w:sz w:val="28"/>
          <w:szCs w:val="28"/>
        </w:rPr>
        <w:t xml:space="preserve"> </w:t>
      </w:r>
      <w:r w:rsidRPr="00640C55">
        <w:rPr>
          <w:bCs/>
          <w:sz w:val="28"/>
          <w:szCs w:val="28"/>
        </w:rPr>
        <w:t>господарювання</w:t>
      </w:r>
      <w:r w:rsidRPr="00377B98">
        <w:rPr>
          <w:iCs/>
          <w:color w:val="200F03"/>
          <w:sz w:val="28"/>
          <w:szCs w:val="28"/>
        </w:rPr>
        <w:t>,</w:t>
      </w:r>
      <w:r w:rsidRPr="00377B98">
        <w:rPr>
          <w:color w:val="200F03"/>
          <w:sz w:val="28"/>
          <w:szCs w:val="28"/>
        </w:rPr>
        <w:t> </w:t>
      </w:r>
      <w:r>
        <w:rPr>
          <w:color w:val="200F03"/>
          <w:sz w:val="28"/>
          <w:szCs w:val="28"/>
        </w:rPr>
        <w:t xml:space="preserve"> </w:t>
      </w:r>
      <w:r w:rsidRPr="00377B98">
        <w:rPr>
          <w:color w:val="200F03"/>
          <w:sz w:val="28"/>
          <w:szCs w:val="28"/>
        </w:rPr>
        <w:t>що виникає між суб’єктами та іншим</w:t>
      </w:r>
      <w:r>
        <w:rPr>
          <w:color w:val="200F03"/>
          <w:sz w:val="28"/>
          <w:szCs w:val="28"/>
        </w:rPr>
        <w:t>и</w:t>
      </w:r>
      <w:r w:rsidRPr="00377B98">
        <w:rPr>
          <w:color w:val="200F03"/>
          <w:sz w:val="28"/>
          <w:szCs w:val="28"/>
        </w:rPr>
        <w:t xml:space="preserve"> учасниками відносин у сфері господарювання з підстав, передбачених законодавством</w:t>
      </w:r>
      <w:r>
        <w:rPr>
          <w:color w:val="200F03"/>
          <w:sz w:val="28"/>
          <w:szCs w:val="28"/>
        </w:rPr>
        <w:t xml:space="preserve"> України</w:t>
      </w:r>
      <w:r w:rsidRPr="00377B98">
        <w:rPr>
          <w:color w:val="200F03"/>
          <w:sz w:val="28"/>
          <w:szCs w:val="28"/>
        </w:rPr>
        <w:t xml:space="preserve">, в силу якого один суб’єкт (зобов’язана сторона, у тому числі боржник) зобов’язаний вчинити певну дію господарського </w:t>
      </w:r>
      <w:r>
        <w:rPr>
          <w:color w:val="200F03"/>
          <w:sz w:val="28"/>
          <w:szCs w:val="28"/>
        </w:rPr>
        <w:t>або</w:t>
      </w:r>
      <w:r w:rsidRPr="00377B98">
        <w:rPr>
          <w:color w:val="200F03"/>
          <w:sz w:val="28"/>
          <w:szCs w:val="28"/>
        </w:rPr>
        <w:t xml:space="preserve"> управлінсько</w:t>
      </w:r>
      <w:r>
        <w:rPr>
          <w:color w:val="200F03"/>
          <w:sz w:val="28"/>
          <w:szCs w:val="28"/>
        </w:rPr>
        <w:t xml:space="preserve">го </w:t>
      </w:r>
      <w:r w:rsidRPr="00377B98">
        <w:rPr>
          <w:color w:val="200F03"/>
          <w:sz w:val="28"/>
          <w:szCs w:val="28"/>
        </w:rPr>
        <w:t xml:space="preserve">характеру на користь іншого суб’єкта (виконати роботу, передати майно, сплатити </w:t>
      </w:r>
      <w:r>
        <w:rPr>
          <w:color w:val="200F03"/>
          <w:sz w:val="28"/>
          <w:szCs w:val="28"/>
        </w:rPr>
        <w:t>фінансові ресурси</w:t>
      </w:r>
      <w:r w:rsidRPr="00377B98">
        <w:rPr>
          <w:color w:val="200F03"/>
          <w:sz w:val="28"/>
          <w:szCs w:val="28"/>
        </w:rPr>
        <w:t>, надати інформацію</w:t>
      </w:r>
      <w:r>
        <w:rPr>
          <w:color w:val="200F03"/>
          <w:sz w:val="28"/>
          <w:szCs w:val="28"/>
        </w:rPr>
        <w:t>, забезпечити поставку</w:t>
      </w:r>
      <w:r w:rsidRPr="00377B98">
        <w:rPr>
          <w:color w:val="200F03"/>
          <w:sz w:val="28"/>
          <w:szCs w:val="28"/>
        </w:rPr>
        <w:t xml:space="preserve"> тощо), або утриматися від певних дій, а інший суб’єкт (управлена сторона, у тому числі кредитор) має право вимагати від зобов’язаної сторони виконання її обов’язку</w:t>
      </w:r>
      <w:r w:rsidR="00F27F8C" w:rsidRPr="00377B98">
        <w:rPr>
          <w:color w:val="200F03"/>
          <w:sz w:val="28"/>
          <w:szCs w:val="28"/>
        </w:rPr>
        <w:t xml:space="preserve">.     </w:t>
      </w:r>
    </w:p>
    <w:p w:rsidR="00F27F8C" w:rsidRDefault="00F27F8C" w:rsidP="00F60B61">
      <w:pPr>
        <w:spacing w:line="360" w:lineRule="auto"/>
        <w:ind w:firstLine="709"/>
        <w:jc w:val="both"/>
        <w:rPr>
          <w:color w:val="200F03"/>
          <w:sz w:val="28"/>
          <w:szCs w:val="28"/>
        </w:rPr>
      </w:pPr>
      <w:r w:rsidRPr="00377B98">
        <w:rPr>
          <w:color w:val="200F03"/>
          <w:sz w:val="28"/>
          <w:szCs w:val="28"/>
        </w:rPr>
        <w:t>Питанням</w:t>
      </w:r>
      <w:r w:rsidR="00377B98">
        <w:rPr>
          <w:color w:val="200F03"/>
          <w:sz w:val="28"/>
          <w:szCs w:val="28"/>
        </w:rPr>
        <w:t>и</w:t>
      </w:r>
      <w:r w:rsidRPr="00377B98">
        <w:rPr>
          <w:color w:val="200F03"/>
          <w:sz w:val="28"/>
          <w:szCs w:val="28"/>
        </w:rPr>
        <w:t xml:space="preserve"> </w:t>
      </w:r>
      <w:r w:rsidR="00377B98" w:rsidRPr="00640C55">
        <w:rPr>
          <w:sz w:val="28"/>
          <w:szCs w:val="28"/>
        </w:rPr>
        <w:t>у</w:t>
      </w:r>
      <w:r w:rsidR="00377B98" w:rsidRPr="00640C55">
        <w:rPr>
          <w:bCs/>
          <w:sz w:val="28"/>
          <w:szCs w:val="28"/>
        </w:rPr>
        <w:t>правління зобов’язаннями  суб’єкта господарювання</w:t>
      </w:r>
      <w:r w:rsidR="00084D18" w:rsidRPr="00377B98">
        <w:rPr>
          <w:color w:val="200F03"/>
          <w:sz w:val="28"/>
          <w:szCs w:val="28"/>
        </w:rPr>
        <w:t xml:space="preserve"> присвячена значна кількість наукових праць багатьох науковців</w:t>
      </w:r>
      <w:r w:rsidR="00377B98">
        <w:rPr>
          <w:color w:val="200F03"/>
          <w:sz w:val="28"/>
          <w:szCs w:val="28"/>
        </w:rPr>
        <w:t xml:space="preserve"> та практиків: </w:t>
      </w:r>
      <w:r w:rsidR="00084D18" w:rsidRPr="007B0EA5">
        <w:rPr>
          <w:color w:val="200F03"/>
          <w:sz w:val="28"/>
          <w:szCs w:val="28"/>
        </w:rPr>
        <w:t xml:space="preserve"> </w:t>
      </w:r>
      <w:r w:rsidR="00E90E1F">
        <w:rPr>
          <w:color w:val="200F03"/>
          <w:sz w:val="28"/>
          <w:szCs w:val="28"/>
        </w:rPr>
        <w:t>О. Біла,</w:t>
      </w:r>
      <w:r w:rsidR="0094013D">
        <w:rPr>
          <w:color w:val="200F03"/>
          <w:sz w:val="28"/>
          <w:szCs w:val="28"/>
        </w:rPr>
        <w:t xml:space="preserve"> І. Бержанір,</w:t>
      </w:r>
      <w:r w:rsidR="00E90E1F">
        <w:rPr>
          <w:color w:val="200F03"/>
          <w:sz w:val="28"/>
          <w:szCs w:val="28"/>
        </w:rPr>
        <w:t xml:space="preserve"> Л. Волощук, С. Гончарук, </w:t>
      </w:r>
      <w:r w:rsidR="00377B98">
        <w:rPr>
          <w:color w:val="200F03"/>
          <w:sz w:val="28"/>
          <w:szCs w:val="28"/>
        </w:rPr>
        <w:t xml:space="preserve">О. Побережець, </w:t>
      </w:r>
      <w:r w:rsidR="00314BB9" w:rsidRPr="007B0EA5">
        <w:rPr>
          <w:color w:val="200F03"/>
          <w:sz w:val="28"/>
          <w:szCs w:val="28"/>
        </w:rPr>
        <w:t xml:space="preserve">Є. Масленніков, </w:t>
      </w:r>
      <w:r w:rsidR="0094013D">
        <w:rPr>
          <w:color w:val="200F03"/>
          <w:sz w:val="28"/>
          <w:szCs w:val="28"/>
        </w:rPr>
        <w:t>А. Ружицький</w:t>
      </w:r>
      <w:r w:rsidR="00084D18" w:rsidRPr="007B0EA5">
        <w:rPr>
          <w:color w:val="200F03"/>
          <w:sz w:val="28"/>
          <w:szCs w:val="28"/>
        </w:rPr>
        <w:t xml:space="preserve"> та ін</w:t>
      </w:r>
      <w:r w:rsidRPr="007B0EA5">
        <w:rPr>
          <w:color w:val="200F03"/>
          <w:sz w:val="28"/>
          <w:szCs w:val="28"/>
        </w:rPr>
        <w:t>.</w:t>
      </w:r>
    </w:p>
    <w:p w:rsidR="002348F1" w:rsidRDefault="00377B98" w:rsidP="00F60B61">
      <w:pPr>
        <w:spacing w:line="360" w:lineRule="auto"/>
        <w:ind w:firstLine="709"/>
        <w:jc w:val="both"/>
        <w:rPr>
          <w:color w:val="200F03"/>
          <w:sz w:val="28"/>
          <w:szCs w:val="28"/>
        </w:rPr>
      </w:pPr>
      <w:r w:rsidRPr="00377B98">
        <w:rPr>
          <w:color w:val="200F03"/>
          <w:sz w:val="28"/>
          <w:szCs w:val="28"/>
        </w:rPr>
        <w:t xml:space="preserve">Підходи до визначення зобов’язань </w:t>
      </w:r>
      <w:r w:rsidRPr="00640C55">
        <w:rPr>
          <w:bCs/>
          <w:sz w:val="28"/>
          <w:szCs w:val="28"/>
        </w:rPr>
        <w:t>суб’єкта господарювання</w:t>
      </w:r>
      <w:r w:rsidRPr="00377B98">
        <w:rPr>
          <w:color w:val="200F03"/>
          <w:sz w:val="28"/>
          <w:szCs w:val="28"/>
        </w:rPr>
        <w:t xml:space="preserve"> </w:t>
      </w:r>
      <w:r w:rsidR="002348F1">
        <w:rPr>
          <w:color w:val="200F03"/>
          <w:sz w:val="28"/>
          <w:szCs w:val="28"/>
        </w:rPr>
        <w:t xml:space="preserve">в умовах глобальних викликів </w:t>
      </w:r>
      <w:r w:rsidRPr="00377B98">
        <w:rPr>
          <w:color w:val="200F03"/>
          <w:sz w:val="28"/>
          <w:szCs w:val="28"/>
        </w:rPr>
        <w:t xml:space="preserve">застосовуються різні – їх розглядають: </w:t>
      </w:r>
    </w:p>
    <w:p w:rsidR="002348F1" w:rsidRPr="002348F1"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rFonts w:ascii="Times New Roman" w:hAnsi="Times New Roman"/>
          <w:color w:val="200F03"/>
          <w:sz w:val="28"/>
          <w:szCs w:val="28"/>
          <w:lang w:val="uk-UA"/>
        </w:rPr>
        <w:t xml:space="preserve">як борг </w:t>
      </w:r>
      <w:r w:rsidRPr="002348F1">
        <w:rPr>
          <w:rFonts w:ascii="Times New Roman" w:hAnsi="Times New Roman"/>
          <w:bCs/>
          <w:color w:val="200F03"/>
          <w:sz w:val="28"/>
          <w:szCs w:val="28"/>
          <w:lang w:val="uk-UA"/>
        </w:rPr>
        <w:t>суб’єкта господарювання</w:t>
      </w:r>
      <w:r w:rsidRPr="002348F1">
        <w:rPr>
          <w:rFonts w:ascii="Times New Roman" w:hAnsi="Times New Roman"/>
          <w:color w:val="200F03"/>
          <w:sz w:val="28"/>
          <w:szCs w:val="28"/>
          <w:lang w:val="uk-UA"/>
        </w:rPr>
        <w:t xml:space="preserve">; </w:t>
      </w:r>
    </w:p>
    <w:p w:rsidR="002348F1" w:rsidRPr="002348F1"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rFonts w:ascii="Times New Roman" w:hAnsi="Times New Roman"/>
          <w:color w:val="200F03"/>
          <w:sz w:val="28"/>
          <w:szCs w:val="28"/>
          <w:lang w:val="uk-UA"/>
        </w:rPr>
        <w:t xml:space="preserve">як залучений капітал </w:t>
      </w:r>
      <w:r w:rsidRPr="002348F1">
        <w:rPr>
          <w:rFonts w:ascii="Times New Roman" w:hAnsi="Times New Roman"/>
          <w:bCs/>
          <w:color w:val="200F03"/>
          <w:sz w:val="28"/>
          <w:szCs w:val="28"/>
          <w:lang w:val="uk-UA"/>
        </w:rPr>
        <w:t>суб’єкта господарювання</w:t>
      </w:r>
      <w:r w:rsidRPr="002348F1">
        <w:rPr>
          <w:rFonts w:ascii="Times New Roman" w:hAnsi="Times New Roman"/>
          <w:color w:val="200F03"/>
          <w:sz w:val="28"/>
          <w:szCs w:val="28"/>
          <w:lang w:val="uk-UA"/>
        </w:rPr>
        <w:t xml:space="preserve">; </w:t>
      </w:r>
    </w:p>
    <w:p w:rsidR="002348F1" w:rsidRPr="002348F1"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rFonts w:ascii="Times New Roman" w:hAnsi="Times New Roman"/>
          <w:color w:val="200F03"/>
          <w:sz w:val="28"/>
          <w:szCs w:val="28"/>
          <w:lang w:val="uk-UA"/>
        </w:rPr>
        <w:t xml:space="preserve">як розрахункові відносини </w:t>
      </w:r>
      <w:r w:rsidRPr="002348F1">
        <w:rPr>
          <w:rFonts w:ascii="Times New Roman" w:hAnsi="Times New Roman"/>
          <w:bCs/>
          <w:color w:val="200F03"/>
          <w:sz w:val="28"/>
          <w:szCs w:val="28"/>
          <w:lang w:val="uk-UA"/>
        </w:rPr>
        <w:t>суб’єкта господарювання</w:t>
      </w:r>
      <w:r w:rsidRPr="002348F1">
        <w:rPr>
          <w:rFonts w:ascii="Times New Roman" w:hAnsi="Times New Roman"/>
          <w:color w:val="200F03"/>
          <w:sz w:val="28"/>
          <w:szCs w:val="28"/>
          <w:lang w:val="uk-UA"/>
        </w:rPr>
        <w:t xml:space="preserve">; </w:t>
      </w:r>
    </w:p>
    <w:p w:rsidR="002348F1" w:rsidRPr="002348F1"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rFonts w:ascii="Times New Roman" w:hAnsi="Times New Roman"/>
          <w:color w:val="200F03"/>
          <w:sz w:val="28"/>
          <w:szCs w:val="28"/>
          <w:lang w:val="uk-UA"/>
        </w:rPr>
        <w:t xml:space="preserve">як суму витрат </w:t>
      </w:r>
      <w:r w:rsidRPr="002348F1">
        <w:rPr>
          <w:rFonts w:ascii="Times New Roman" w:hAnsi="Times New Roman"/>
          <w:bCs/>
          <w:color w:val="200F03"/>
          <w:sz w:val="28"/>
          <w:szCs w:val="28"/>
          <w:lang w:val="uk-UA"/>
        </w:rPr>
        <w:t>суб’єкта господарювання</w:t>
      </w:r>
      <w:r w:rsidRPr="002348F1">
        <w:rPr>
          <w:rFonts w:ascii="Times New Roman" w:hAnsi="Times New Roman"/>
          <w:color w:val="200F03"/>
          <w:sz w:val="28"/>
          <w:szCs w:val="28"/>
          <w:lang w:val="uk-UA"/>
        </w:rPr>
        <w:t xml:space="preserve">; </w:t>
      </w:r>
    </w:p>
    <w:p w:rsidR="002348F1"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rFonts w:ascii="Times New Roman" w:hAnsi="Times New Roman"/>
          <w:color w:val="200F03"/>
          <w:sz w:val="28"/>
          <w:szCs w:val="28"/>
          <w:lang w:val="uk-UA"/>
        </w:rPr>
        <w:t xml:space="preserve">як частину вартості майна </w:t>
      </w:r>
      <w:r w:rsidRPr="002348F1">
        <w:rPr>
          <w:rFonts w:ascii="Times New Roman" w:hAnsi="Times New Roman"/>
          <w:bCs/>
          <w:color w:val="200F03"/>
          <w:sz w:val="28"/>
          <w:szCs w:val="28"/>
          <w:lang w:val="uk-UA"/>
        </w:rPr>
        <w:t>суб’єкта господарювання</w:t>
      </w:r>
      <w:r w:rsidRPr="002348F1">
        <w:rPr>
          <w:rFonts w:ascii="Times New Roman" w:hAnsi="Times New Roman"/>
          <w:color w:val="200F03"/>
          <w:sz w:val="28"/>
          <w:szCs w:val="28"/>
          <w:lang w:val="uk-UA"/>
        </w:rPr>
        <w:t>.</w:t>
      </w:r>
    </w:p>
    <w:p w:rsidR="002348F1" w:rsidRDefault="002348F1" w:rsidP="00F60B61">
      <w:pPr>
        <w:tabs>
          <w:tab w:val="left" w:pos="1134"/>
        </w:tabs>
        <w:spacing w:line="360" w:lineRule="auto"/>
        <w:ind w:firstLine="709"/>
        <w:jc w:val="both"/>
        <w:rPr>
          <w:color w:val="200F03"/>
          <w:sz w:val="28"/>
          <w:szCs w:val="28"/>
        </w:rPr>
      </w:pPr>
      <w:r>
        <w:rPr>
          <w:color w:val="200F03"/>
          <w:sz w:val="28"/>
          <w:szCs w:val="28"/>
        </w:rPr>
        <w:t>З</w:t>
      </w:r>
      <w:r w:rsidRPr="002348F1">
        <w:rPr>
          <w:color w:val="200F03"/>
          <w:sz w:val="28"/>
          <w:szCs w:val="28"/>
        </w:rPr>
        <w:t xml:space="preserve">обов’язання </w:t>
      </w:r>
      <w:r w:rsidRPr="00640C55">
        <w:rPr>
          <w:bCs/>
          <w:sz w:val="28"/>
          <w:szCs w:val="28"/>
        </w:rPr>
        <w:t>суб’єкта господарювання</w:t>
      </w:r>
      <w:r w:rsidRPr="00377B98">
        <w:rPr>
          <w:color w:val="200F03"/>
          <w:sz w:val="28"/>
          <w:szCs w:val="28"/>
        </w:rPr>
        <w:t xml:space="preserve"> </w:t>
      </w:r>
      <w:r>
        <w:rPr>
          <w:color w:val="200F03"/>
          <w:sz w:val="28"/>
          <w:szCs w:val="28"/>
        </w:rPr>
        <w:t>в умовах глобальних викликів</w:t>
      </w:r>
      <w:r w:rsidRPr="002348F1">
        <w:rPr>
          <w:color w:val="200F03"/>
          <w:sz w:val="28"/>
          <w:szCs w:val="28"/>
        </w:rPr>
        <w:t xml:space="preserve"> виникають</w:t>
      </w:r>
      <w:r>
        <w:rPr>
          <w:color w:val="200F03"/>
          <w:sz w:val="28"/>
          <w:szCs w:val="28"/>
        </w:rPr>
        <w:t>:</w:t>
      </w:r>
    </w:p>
    <w:p w:rsidR="002348F1" w:rsidRPr="002348F1"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rFonts w:ascii="Times New Roman" w:hAnsi="Times New Roman"/>
          <w:color w:val="200F03"/>
          <w:sz w:val="28"/>
          <w:szCs w:val="28"/>
          <w:lang w:val="uk-UA"/>
        </w:rPr>
        <w:t>як управлінський правовий акт замовлення</w:t>
      </w:r>
      <w:r>
        <w:rPr>
          <w:rFonts w:ascii="Times New Roman" w:hAnsi="Times New Roman"/>
          <w:color w:val="200F03"/>
          <w:sz w:val="28"/>
          <w:szCs w:val="28"/>
          <w:lang w:val="uk-UA"/>
        </w:rPr>
        <w:t xml:space="preserve"> </w:t>
      </w:r>
      <w:r w:rsidRPr="002348F1">
        <w:rPr>
          <w:rFonts w:ascii="Times New Roman" w:hAnsi="Times New Roman"/>
          <w:bCs/>
          <w:color w:val="200F03"/>
          <w:sz w:val="28"/>
          <w:szCs w:val="28"/>
          <w:lang w:val="uk-UA"/>
        </w:rPr>
        <w:t>суб’єкта господарювання</w:t>
      </w:r>
      <w:r w:rsidRPr="002348F1">
        <w:rPr>
          <w:rFonts w:ascii="Times New Roman" w:hAnsi="Times New Roman"/>
          <w:color w:val="200F03"/>
          <w:sz w:val="28"/>
          <w:szCs w:val="28"/>
          <w:lang w:val="uk-UA"/>
        </w:rPr>
        <w:t xml:space="preserve"> або  державний контракт;</w:t>
      </w:r>
    </w:p>
    <w:p w:rsidR="002348F1" w:rsidRPr="002348F1"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rFonts w:ascii="Times New Roman" w:hAnsi="Times New Roman"/>
          <w:color w:val="200F03"/>
          <w:sz w:val="28"/>
          <w:szCs w:val="28"/>
          <w:lang w:val="uk-UA"/>
        </w:rPr>
        <w:t xml:space="preserve">виникають із господарського договору, укладеного за простою згодою сторін; </w:t>
      </w:r>
    </w:p>
    <w:p w:rsidR="002348F1" w:rsidRPr="002348F1"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rFonts w:ascii="Times New Roman" w:hAnsi="Times New Roman"/>
          <w:color w:val="200F03"/>
          <w:sz w:val="28"/>
          <w:szCs w:val="28"/>
          <w:lang w:val="uk-UA"/>
        </w:rPr>
        <w:t xml:space="preserve">з інших підстав, що не суперечать українському та міжнародному законодавству; </w:t>
      </w:r>
    </w:p>
    <w:p w:rsidR="002348F1" w:rsidRPr="002348F1"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rFonts w:ascii="Times New Roman" w:hAnsi="Times New Roman"/>
          <w:color w:val="200F03"/>
          <w:sz w:val="28"/>
          <w:szCs w:val="28"/>
          <w:lang w:val="uk-UA"/>
        </w:rPr>
        <w:t xml:space="preserve">за результатами конкурсу, тендеру або </w:t>
      </w:r>
      <w:r>
        <w:rPr>
          <w:rFonts w:ascii="Times New Roman" w:hAnsi="Times New Roman"/>
          <w:color w:val="200F03"/>
          <w:sz w:val="28"/>
          <w:szCs w:val="28"/>
          <w:lang w:val="uk-UA"/>
        </w:rPr>
        <w:t xml:space="preserve">іншого публічного торгу, у якому приймав участь </w:t>
      </w:r>
      <w:r w:rsidRPr="002348F1">
        <w:rPr>
          <w:rFonts w:ascii="Times New Roman" w:hAnsi="Times New Roman"/>
          <w:bCs/>
          <w:color w:val="200F03"/>
          <w:sz w:val="28"/>
          <w:szCs w:val="28"/>
          <w:lang w:val="uk-UA"/>
        </w:rPr>
        <w:t>суб’єкт господарювання</w:t>
      </w:r>
      <w:r>
        <w:rPr>
          <w:rFonts w:ascii="Times New Roman" w:hAnsi="Times New Roman"/>
          <w:bCs/>
          <w:color w:val="200F03"/>
          <w:sz w:val="28"/>
          <w:szCs w:val="28"/>
          <w:lang w:val="uk-UA"/>
        </w:rPr>
        <w:t>.</w:t>
      </w:r>
    </w:p>
    <w:p w:rsidR="002348F1" w:rsidRDefault="002348F1" w:rsidP="00F60B61">
      <w:pPr>
        <w:tabs>
          <w:tab w:val="left" w:pos="1134"/>
        </w:tabs>
        <w:spacing w:line="360" w:lineRule="auto"/>
        <w:ind w:firstLine="709"/>
        <w:jc w:val="both"/>
        <w:rPr>
          <w:color w:val="200F03"/>
          <w:sz w:val="28"/>
          <w:szCs w:val="28"/>
        </w:rPr>
      </w:pPr>
      <w:r w:rsidRPr="002348F1">
        <w:rPr>
          <w:color w:val="200F03"/>
          <w:sz w:val="28"/>
          <w:szCs w:val="28"/>
        </w:rPr>
        <w:t xml:space="preserve"> Юридичним джерелом договірних господарських зобов’язань</w:t>
      </w:r>
      <w:r w:rsidR="007B18A4">
        <w:rPr>
          <w:color w:val="200F03"/>
          <w:sz w:val="28"/>
          <w:szCs w:val="28"/>
        </w:rPr>
        <w:t xml:space="preserve"> </w:t>
      </w:r>
      <w:r w:rsidR="007B18A4" w:rsidRPr="002348F1">
        <w:rPr>
          <w:bCs/>
          <w:color w:val="200F03"/>
          <w:sz w:val="28"/>
          <w:szCs w:val="28"/>
        </w:rPr>
        <w:t>суб’єкта господарювання</w:t>
      </w:r>
      <w:r w:rsidR="007B18A4">
        <w:rPr>
          <w:color w:val="200F03"/>
          <w:sz w:val="28"/>
          <w:szCs w:val="28"/>
        </w:rPr>
        <w:t xml:space="preserve"> </w:t>
      </w:r>
      <w:r w:rsidRPr="002348F1">
        <w:rPr>
          <w:color w:val="200F03"/>
          <w:sz w:val="28"/>
          <w:szCs w:val="28"/>
        </w:rPr>
        <w:t xml:space="preserve"> є господарський договір. </w:t>
      </w:r>
      <w:r w:rsidR="007B18A4">
        <w:rPr>
          <w:color w:val="200F03"/>
          <w:sz w:val="28"/>
          <w:szCs w:val="28"/>
        </w:rPr>
        <w:t>Г</w:t>
      </w:r>
      <w:r w:rsidRPr="002348F1">
        <w:rPr>
          <w:color w:val="200F03"/>
          <w:sz w:val="28"/>
          <w:szCs w:val="28"/>
        </w:rPr>
        <w:t xml:space="preserve">осподарський договір </w:t>
      </w:r>
      <w:r w:rsidR="007B18A4" w:rsidRPr="002348F1">
        <w:rPr>
          <w:bCs/>
          <w:color w:val="200F03"/>
          <w:sz w:val="28"/>
          <w:szCs w:val="28"/>
        </w:rPr>
        <w:t>суб’єкта господарювання</w:t>
      </w:r>
      <w:r w:rsidR="007B18A4" w:rsidRPr="002348F1">
        <w:rPr>
          <w:color w:val="200F03"/>
          <w:sz w:val="28"/>
          <w:szCs w:val="28"/>
        </w:rPr>
        <w:t xml:space="preserve"> </w:t>
      </w:r>
      <w:r w:rsidRPr="002348F1">
        <w:rPr>
          <w:color w:val="200F03"/>
          <w:sz w:val="28"/>
          <w:szCs w:val="28"/>
        </w:rPr>
        <w:t>однією з найпоширеніших підстав виникнення зобов’яз</w:t>
      </w:r>
      <w:r w:rsidR="007B18A4">
        <w:rPr>
          <w:color w:val="200F03"/>
          <w:sz w:val="28"/>
          <w:szCs w:val="28"/>
        </w:rPr>
        <w:t xml:space="preserve">ань. Договір є юридичним фактом, але </w:t>
      </w:r>
      <w:r w:rsidRPr="002348F1">
        <w:rPr>
          <w:color w:val="200F03"/>
          <w:sz w:val="28"/>
          <w:szCs w:val="28"/>
        </w:rPr>
        <w:t xml:space="preserve">не всі зобов’язання </w:t>
      </w:r>
      <w:r w:rsidR="007B18A4" w:rsidRPr="002348F1">
        <w:rPr>
          <w:bCs/>
          <w:color w:val="200F03"/>
          <w:sz w:val="28"/>
          <w:szCs w:val="28"/>
        </w:rPr>
        <w:t>суб’єкта господарювання</w:t>
      </w:r>
      <w:r w:rsidR="007B18A4" w:rsidRPr="002348F1">
        <w:rPr>
          <w:color w:val="200F03"/>
          <w:sz w:val="28"/>
          <w:szCs w:val="28"/>
        </w:rPr>
        <w:t xml:space="preserve"> </w:t>
      </w:r>
      <w:r w:rsidR="007B18A4">
        <w:rPr>
          <w:color w:val="200F03"/>
          <w:sz w:val="28"/>
          <w:szCs w:val="28"/>
        </w:rPr>
        <w:t xml:space="preserve">встановлюються договором, тому що </w:t>
      </w:r>
      <w:r w:rsidRPr="002348F1">
        <w:rPr>
          <w:color w:val="200F03"/>
          <w:sz w:val="28"/>
          <w:szCs w:val="28"/>
        </w:rPr>
        <w:t xml:space="preserve">значна їх частина визначається адміністративними актами, іншими правомірними </w:t>
      </w:r>
      <w:r w:rsidR="007B18A4">
        <w:rPr>
          <w:color w:val="200F03"/>
          <w:sz w:val="28"/>
          <w:szCs w:val="28"/>
        </w:rPr>
        <w:t>або</w:t>
      </w:r>
      <w:r w:rsidRPr="002348F1">
        <w:rPr>
          <w:color w:val="200F03"/>
          <w:sz w:val="28"/>
          <w:szCs w:val="28"/>
        </w:rPr>
        <w:t xml:space="preserve"> неправомірними діями. </w:t>
      </w:r>
    </w:p>
    <w:p w:rsidR="007B18A4" w:rsidRDefault="002348F1" w:rsidP="00F60B61">
      <w:pPr>
        <w:tabs>
          <w:tab w:val="left" w:pos="1134"/>
        </w:tabs>
        <w:spacing w:line="360" w:lineRule="auto"/>
        <w:ind w:firstLine="709"/>
        <w:jc w:val="both"/>
        <w:rPr>
          <w:color w:val="200F03"/>
          <w:sz w:val="28"/>
          <w:szCs w:val="28"/>
        </w:rPr>
      </w:pPr>
      <w:r w:rsidRPr="002348F1">
        <w:rPr>
          <w:color w:val="200F03"/>
          <w:sz w:val="28"/>
          <w:szCs w:val="28"/>
        </w:rPr>
        <w:t>Правове поняття зобов’язання</w:t>
      </w:r>
      <w:r w:rsidR="007B18A4">
        <w:rPr>
          <w:color w:val="200F03"/>
          <w:sz w:val="28"/>
          <w:szCs w:val="28"/>
        </w:rPr>
        <w:t xml:space="preserve"> </w:t>
      </w:r>
      <w:r w:rsidR="007B18A4" w:rsidRPr="002348F1">
        <w:rPr>
          <w:bCs/>
          <w:color w:val="200F03"/>
          <w:sz w:val="28"/>
          <w:szCs w:val="28"/>
        </w:rPr>
        <w:t>суб’єкта господарювання</w:t>
      </w:r>
      <w:r w:rsidRPr="002348F1">
        <w:rPr>
          <w:color w:val="200F03"/>
          <w:sz w:val="28"/>
          <w:szCs w:val="28"/>
        </w:rPr>
        <w:t xml:space="preserve"> має декілька складових: </w:t>
      </w:r>
    </w:p>
    <w:p w:rsidR="007B18A4" w:rsidRPr="007B18A4"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7B18A4">
        <w:rPr>
          <w:rFonts w:ascii="Times New Roman" w:hAnsi="Times New Roman"/>
          <w:color w:val="200F03"/>
          <w:sz w:val="28"/>
          <w:szCs w:val="28"/>
          <w:lang w:val="uk-UA"/>
        </w:rPr>
        <w:t>зміст зобов’язання</w:t>
      </w:r>
      <w:r w:rsidR="007B18A4">
        <w:rPr>
          <w:rFonts w:ascii="Times New Roman" w:hAnsi="Times New Roman"/>
          <w:color w:val="200F03"/>
          <w:sz w:val="28"/>
          <w:szCs w:val="28"/>
          <w:lang w:val="uk-UA"/>
        </w:rPr>
        <w:t xml:space="preserve"> </w:t>
      </w:r>
      <w:r w:rsidR="007B18A4" w:rsidRPr="002348F1">
        <w:rPr>
          <w:rFonts w:ascii="Times New Roman" w:hAnsi="Times New Roman"/>
          <w:bCs/>
          <w:color w:val="200F03"/>
          <w:sz w:val="28"/>
          <w:szCs w:val="28"/>
          <w:lang w:val="uk-UA"/>
        </w:rPr>
        <w:t>суб’єкта господарювання</w:t>
      </w:r>
      <w:r w:rsidRPr="007B18A4">
        <w:rPr>
          <w:rFonts w:ascii="Times New Roman" w:hAnsi="Times New Roman"/>
          <w:color w:val="200F03"/>
          <w:sz w:val="28"/>
          <w:szCs w:val="28"/>
          <w:lang w:val="uk-UA"/>
        </w:rPr>
        <w:t xml:space="preserve">; </w:t>
      </w:r>
    </w:p>
    <w:p w:rsidR="007B18A4" w:rsidRPr="007B18A4"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7B18A4">
        <w:rPr>
          <w:rFonts w:ascii="Times New Roman" w:hAnsi="Times New Roman"/>
          <w:color w:val="200F03"/>
          <w:sz w:val="28"/>
          <w:szCs w:val="28"/>
          <w:lang w:val="uk-UA"/>
        </w:rPr>
        <w:t xml:space="preserve">суб’єкти зобов’язання; </w:t>
      </w:r>
    </w:p>
    <w:p w:rsidR="007B18A4" w:rsidRPr="007B18A4"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7B18A4">
        <w:rPr>
          <w:rFonts w:ascii="Times New Roman" w:hAnsi="Times New Roman"/>
          <w:color w:val="200F03"/>
          <w:sz w:val="28"/>
          <w:szCs w:val="28"/>
          <w:lang w:val="uk-UA"/>
        </w:rPr>
        <w:t>правовідносини між суб’єктами</w:t>
      </w:r>
      <w:r w:rsidR="007B18A4">
        <w:rPr>
          <w:rFonts w:ascii="Times New Roman" w:hAnsi="Times New Roman"/>
          <w:color w:val="200F03"/>
          <w:sz w:val="28"/>
          <w:szCs w:val="28"/>
          <w:lang w:val="uk-UA"/>
        </w:rPr>
        <w:t>, які пов’язані зобов’язаннями</w:t>
      </w:r>
      <w:r w:rsidRPr="007B18A4">
        <w:rPr>
          <w:rFonts w:ascii="Times New Roman" w:hAnsi="Times New Roman"/>
          <w:color w:val="200F03"/>
          <w:sz w:val="28"/>
          <w:szCs w:val="28"/>
          <w:lang w:val="uk-UA"/>
        </w:rPr>
        <w:t xml:space="preserve">. </w:t>
      </w:r>
    </w:p>
    <w:p w:rsidR="007B18A4" w:rsidRDefault="002348F1" w:rsidP="00F60B61">
      <w:pPr>
        <w:tabs>
          <w:tab w:val="left" w:pos="1134"/>
        </w:tabs>
        <w:spacing w:line="360" w:lineRule="auto"/>
        <w:ind w:firstLine="709"/>
        <w:jc w:val="both"/>
        <w:rPr>
          <w:color w:val="200F03"/>
          <w:sz w:val="28"/>
          <w:szCs w:val="28"/>
        </w:rPr>
      </w:pPr>
      <w:r w:rsidRPr="002348F1">
        <w:rPr>
          <w:color w:val="200F03"/>
          <w:sz w:val="28"/>
          <w:szCs w:val="28"/>
        </w:rPr>
        <w:t>Суб’єктом зобов’язання, як і в будь-яких інших цивільно-правових відносинах, може бути</w:t>
      </w:r>
      <w:r w:rsidR="007B18A4">
        <w:rPr>
          <w:color w:val="200F03"/>
          <w:sz w:val="28"/>
          <w:szCs w:val="28"/>
        </w:rPr>
        <w:t>:</w:t>
      </w:r>
    </w:p>
    <w:p w:rsidR="007B18A4" w:rsidRPr="001B2737"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348F1">
        <w:rPr>
          <w:color w:val="200F03"/>
          <w:sz w:val="28"/>
          <w:szCs w:val="28"/>
        </w:rPr>
        <w:t>ю</w:t>
      </w:r>
      <w:r w:rsidRPr="001B2737">
        <w:rPr>
          <w:rFonts w:ascii="Times New Roman" w:hAnsi="Times New Roman"/>
          <w:color w:val="200F03"/>
          <w:sz w:val="28"/>
          <w:szCs w:val="28"/>
          <w:lang w:val="uk-UA"/>
        </w:rPr>
        <w:t xml:space="preserve">ридична </w:t>
      </w:r>
      <w:r w:rsidR="007B18A4" w:rsidRPr="001B2737">
        <w:rPr>
          <w:rFonts w:ascii="Times New Roman" w:hAnsi="Times New Roman"/>
          <w:color w:val="200F03"/>
          <w:sz w:val="28"/>
          <w:szCs w:val="28"/>
          <w:lang w:val="uk-UA"/>
        </w:rPr>
        <w:t>особа;</w:t>
      </w:r>
    </w:p>
    <w:p w:rsidR="007B18A4" w:rsidRPr="001B2737" w:rsidRDefault="002348F1"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1B2737">
        <w:rPr>
          <w:rFonts w:ascii="Times New Roman" w:hAnsi="Times New Roman"/>
          <w:color w:val="200F03"/>
          <w:sz w:val="28"/>
          <w:szCs w:val="28"/>
          <w:lang w:val="uk-UA"/>
        </w:rPr>
        <w:t xml:space="preserve">фізична особа. </w:t>
      </w:r>
    </w:p>
    <w:p w:rsidR="007B18A4" w:rsidRDefault="002348F1" w:rsidP="00F60B61">
      <w:pPr>
        <w:tabs>
          <w:tab w:val="left" w:pos="1134"/>
        </w:tabs>
        <w:spacing w:line="360" w:lineRule="auto"/>
        <w:ind w:firstLine="709"/>
        <w:jc w:val="both"/>
        <w:rPr>
          <w:color w:val="200F03"/>
          <w:sz w:val="28"/>
          <w:szCs w:val="28"/>
        </w:rPr>
      </w:pPr>
      <w:r w:rsidRPr="002348F1">
        <w:rPr>
          <w:color w:val="200F03"/>
          <w:sz w:val="28"/>
          <w:szCs w:val="28"/>
        </w:rPr>
        <w:t>Сторона</w:t>
      </w:r>
      <w:r w:rsidR="007B18A4" w:rsidRPr="007B18A4">
        <w:rPr>
          <w:color w:val="200F03"/>
          <w:sz w:val="28"/>
          <w:szCs w:val="28"/>
        </w:rPr>
        <w:t xml:space="preserve"> (суб’єкт економічної діяльності)</w:t>
      </w:r>
      <w:r w:rsidRPr="002348F1">
        <w:rPr>
          <w:color w:val="200F03"/>
          <w:sz w:val="28"/>
          <w:szCs w:val="28"/>
        </w:rPr>
        <w:t xml:space="preserve">, яка має право вимагати від іншої сторони </w:t>
      </w:r>
      <w:r w:rsidR="007B18A4" w:rsidRPr="007B18A4">
        <w:rPr>
          <w:color w:val="200F03"/>
          <w:sz w:val="28"/>
          <w:szCs w:val="28"/>
        </w:rPr>
        <w:t>(суб’єкт</w:t>
      </w:r>
      <w:r w:rsidR="007B18A4">
        <w:rPr>
          <w:color w:val="200F03"/>
          <w:sz w:val="28"/>
          <w:szCs w:val="28"/>
        </w:rPr>
        <w:t>а</w:t>
      </w:r>
      <w:r w:rsidR="007B18A4" w:rsidRPr="007B18A4">
        <w:rPr>
          <w:color w:val="200F03"/>
          <w:sz w:val="28"/>
          <w:szCs w:val="28"/>
        </w:rPr>
        <w:t xml:space="preserve"> економічної діяльності)</w:t>
      </w:r>
      <w:r w:rsidR="007B18A4">
        <w:rPr>
          <w:color w:val="200F03"/>
          <w:sz w:val="28"/>
          <w:szCs w:val="28"/>
        </w:rPr>
        <w:t xml:space="preserve"> </w:t>
      </w:r>
      <w:r w:rsidRPr="002348F1">
        <w:rPr>
          <w:color w:val="200F03"/>
          <w:sz w:val="28"/>
          <w:szCs w:val="28"/>
        </w:rPr>
        <w:t xml:space="preserve">виконання певної дії, називається кредитором, а сторона, яка зобов’язана виконати вимогу кредитора, – боржником. Об’єктом майнових прав є </w:t>
      </w:r>
      <w:r w:rsidR="007B18A4">
        <w:rPr>
          <w:color w:val="200F03"/>
          <w:sz w:val="28"/>
          <w:szCs w:val="28"/>
        </w:rPr>
        <w:t>економічні ресурси</w:t>
      </w:r>
      <w:r w:rsidRPr="002348F1">
        <w:rPr>
          <w:color w:val="200F03"/>
          <w:sz w:val="28"/>
          <w:szCs w:val="28"/>
        </w:rPr>
        <w:t>, а об’єктом зобов’язального права – дія</w:t>
      </w:r>
      <w:r w:rsidR="007B18A4">
        <w:rPr>
          <w:color w:val="200F03"/>
          <w:sz w:val="28"/>
          <w:szCs w:val="28"/>
        </w:rPr>
        <w:t>.</w:t>
      </w:r>
    </w:p>
    <w:p w:rsidR="004C57B2" w:rsidRDefault="004C57B2" w:rsidP="00F60B61">
      <w:pPr>
        <w:tabs>
          <w:tab w:val="left" w:pos="1134"/>
        </w:tabs>
        <w:spacing w:line="360" w:lineRule="auto"/>
        <w:ind w:firstLine="709"/>
        <w:jc w:val="both"/>
        <w:rPr>
          <w:color w:val="200F03"/>
          <w:sz w:val="28"/>
          <w:szCs w:val="28"/>
        </w:rPr>
      </w:pPr>
      <w:r>
        <w:rPr>
          <w:color w:val="200F03"/>
          <w:sz w:val="28"/>
          <w:szCs w:val="28"/>
        </w:rPr>
        <w:t>З</w:t>
      </w:r>
      <w:r w:rsidRPr="004C57B2">
        <w:rPr>
          <w:color w:val="200F03"/>
          <w:sz w:val="28"/>
          <w:szCs w:val="28"/>
        </w:rPr>
        <w:t xml:space="preserve">обов’язання виникають через наявні завдяки минулим операціям або подіям борги </w:t>
      </w:r>
      <w:r>
        <w:rPr>
          <w:color w:val="200F03"/>
          <w:sz w:val="28"/>
          <w:szCs w:val="28"/>
        </w:rPr>
        <w:t xml:space="preserve">суб’єкта господарювання в або </w:t>
      </w:r>
      <w:r w:rsidRPr="004C57B2">
        <w:rPr>
          <w:color w:val="200F03"/>
          <w:sz w:val="28"/>
          <w:szCs w:val="28"/>
        </w:rPr>
        <w:t xml:space="preserve">щодо передачі певних </w:t>
      </w:r>
      <w:r>
        <w:rPr>
          <w:color w:val="200F03"/>
          <w:sz w:val="28"/>
          <w:szCs w:val="28"/>
        </w:rPr>
        <w:t>економічних ресурсів</w:t>
      </w:r>
      <w:r w:rsidRPr="004C57B2">
        <w:rPr>
          <w:color w:val="200F03"/>
          <w:sz w:val="28"/>
          <w:szCs w:val="28"/>
        </w:rPr>
        <w:t xml:space="preserve"> або надання послуг іншому </w:t>
      </w:r>
      <w:r>
        <w:rPr>
          <w:color w:val="200F03"/>
          <w:sz w:val="28"/>
          <w:szCs w:val="28"/>
        </w:rPr>
        <w:t>суб’єкту господарювання у</w:t>
      </w:r>
      <w:r w:rsidRPr="004C57B2">
        <w:rPr>
          <w:color w:val="200F03"/>
          <w:sz w:val="28"/>
          <w:szCs w:val="28"/>
        </w:rPr>
        <w:t xml:space="preserve"> майбутн</w:t>
      </w:r>
      <w:r>
        <w:rPr>
          <w:color w:val="200F03"/>
          <w:sz w:val="28"/>
          <w:szCs w:val="28"/>
        </w:rPr>
        <w:t>іх періодах.</w:t>
      </w:r>
    </w:p>
    <w:p w:rsidR="004C57B2" w:rsidRDefault="004C57B2" w:rsidP="00F60B61">
      <w:pPr>
        <w:tabs>
          <w:tab w:val="left" w:pos="1134"/>
        </w:tabs>
        <w:spacing w:line="360" w:lineRule="auto"/>
        <w:ind w:firstLine="709"/>
        <w:jc w:val="both"/>
        <w:rPr>
          <w:color w:val="200F03"/>
          <w:sz w:val="28"/>
          <w:szCs w:val="28"/>
        </w:rPr>
      </w:pPr>
      <w:r>
        <w:rPr>
          <w:color w:val="200F03"/>
          <w:sz w:val="28"/>
          <w:szCs w:val="28"/>
        </w:rPr>
        <w:t>З</w:t>
      </w:r>
      <w:r w:rsidRPr="004C57B2">
        <w:rPr>
          <w:color w:val="200F03"/>
          <w:sz w:val="28"/>
          <w:szCs w:val="28"/>
        </w:rPr>
        <w:t xml:space="preserve">обов’язання </w:t>
      </w:r>
      <w:r>
        <w:rPr>
          <w:color w:val="200F03"/>
          <w:sz w:val="28"/>
          <w:szCs w:val="28"/>
        </w:rPr>
        <w:t xml:space="preserve">суб’єкта господарювання </w:t>
      </w:r>
      <w:r w:rsidRPr="004C57B2">
        <w:rPr>
          <w:color w:val="200F03"/>
          <w:sz w:val="28"/>
          <w:szCs w:val="28"/>
        </w:rPr>
        <w:t xml:space="preserve">характеризуються такими </w:t>
      </w:r>
      <w:r w:rsidR="003F33F8">
        <w:rPr>
          <w:color w:val="200F03"/>
          <w:sz w:val="28"/>
          <w:szCs w:val="28"/>
        </w:rPr>
        <w:t>аспектами</w:t>
      </w:r>
      <w:r w:rsidRPr="004C57B2">
        <w:rPr>
          <w:color w:val="200F03"/>
          <w:sz w:val="28"/>
          <w:szCs w:val="28"/>
        </w:rPr>
        <w:t xml:space="preserve">: </w:t>
      </w:r>
    </w:p>
    <w:p w:rsidR="004C57B2" w:rsidRDefault="004C57B2" w:rsidP="00F60B61">
      <w:pPr>
        <w:tabs>
          <w:tab w:val="left" w:pos="1134"/>
        </w:tabs>
        <w:spacing w:line="360" w:lineRule="auto"/>
        <w:ind w:firstLine="709"/>
        <w:jc w:val="both"/>
        <w:rPr>
          <w:color w:val="200F03"/>
          <w:sz w:val="28"/>
          <w:szCs w:val="28"/>
        </w:rPr>
      </w:pPr>
      <w:r w:rsidRPr="004C57B2">
        <w:rPr>
          <w:color w:val="200F03"/>
          <w:sz w:val="28"/>
          <w:szCs w:val="28"/>
        </w:rPr>
        <w:t>– конкретними економічними ресурсами</w:t>
      </w:r>
      <w:r>
        <w:rPr>
          <w:color w:val="200F03"/>
          <w:sz w:val="28"/>
          <w:szCs w:val="28"/>
        </w:rPr>
        <w:t xml:space="preserve"> суб’єкта господарювання</w:t>
      </w:r>
      <w:r w:rsidRPr="004C57B2">
        <w:rPr>
          <w:color w:val="200F03"/>
          <w:sz w:val="28"/>
          <w:szCs w:val="28"/>
        </w:rPr>
        <w:t xml:space="preserve"> – поверненню підлягають ресурси або їх грошовий еквівалент залежно від умов договору;</w:t>
      </w:r>
    </w:p>
    <w:p w:rsidR="004C57B2" w:rsidRDefault="004C57B2" w:rsidP="00F60B61">
      <w:pPr>
        <w:tabs>
          <w:tab w:val="left" w:pos="1134"/>
        </w:tabs>
        <w:spacing w:line="360" w:lineRule="auto"/>
        <w:ind w:firstLine="709"/>
        <w:jc w:val="both"/>
        <w:rPr>
          <w:color w:val="200F03"/>
          <w:sz w:val="28"/>
          <w:szCs w:val="28"/>
        </w:rPr>
      </w:pPr>
      <w:r w:rsidRPr="004C57B2">
        <w:rPr>
          <w:color w:val="200F03"/>
          <w:sz w:val="28"/>
          <w:szCs w:val="28"/>
        </w:rPr>
        <w:t xml:space="preserve"> – адресністю – ресурси повертаються позикодавцю або іншій третій особі за дорученням позикодавця; </w:t>
      </w:r>
    </w:p>
    <w:p w:rsidR="004C57B2" w:rsidRDefault="004C57B2" w:rsidP="00F60B61">
      <w:pPr>
        <w:tabs>
          <w:tab w:val="left" w:pos="1134"/>
        </w:tabs>
        <w:spacing w:line="360" w:lineRule="auto"/>
        <w:ind w:firstLine="709"/>
        <w:jc w:val="both"/>
        <w:rPr>
          <w:color w:val="200F03"/>
          <w:sz w:val="28"/>
          <w:szCs w:val="28"/>
        </w:rPr>
      </w:pPr>
      <w:r w:rsidRPr="004C57B2">
        <w:rPr>
          <w:color w:val="200F03"/>
          <w:sz w:val="28"/>
          <w:szCs w:val="28"/>
        </w:rPr>
        <w:t>– строком погашення заборгованості</w:t>
      </w:r>
      <w:r>
        <w:rPr>
          <w:color w:val="200F03"/>
          <w:sz w:val="28"/>
          <w:szCs w:val="28"/>
        </w:rPr>
        <w:t xml:space="preserve"> суб’єкта господарювання</w:t>
      </w:r>
      <w:r w:rsidRPr="004C57B2">
        <w:rPr>
          <w:color w:val="200F03"/>
          <w:sz w:val="28"/>
          <w:szCs w:val="28"/>
        </w:rPr>
        <w:t xml:space="preserve">; </w:t>
      </w:r>
    </w:p>
    <w:p w:rsidR="004C57B2" w:rsidRDefault="004C57B2" w:rsidP="00F60B61">
      <w:pPr>
        <w:tabs>
          <w:tab w:val="left" w:pos="1134"/>
        </w:tabs>
        <w:spacing w:line="360" w:lineRule="auto"/>
        <w:ind w:firstLine="709"/>
        <w:jc w:val="both"/>
        <w:rPr>
          <w:color w:val="200F03"/>
          <w:sz w:val="28"/>
          <w:szCs w:val="28"/>
        </w:rPr>
      </w:pPr>
      <w:r w:rsidRPr="004C57B2">
        <w:rPr>
          <w:color w:val="200F03"/>
          <w:sz w:val="28"/>
          <w:szCs w:val="28"/>
        </w:rPr>
        <w:t>– винагородою за користування ресурсами</w:t>
      </w:r>
      <w:r w:rsidR="009C5B12">
        <w:rPr>
          <w:color w:val="200F03"/>
          <w:sz w:val="28"/>
          <w:szCs w:val="28"/>
        </w:rPr>
        <w:t xml:space="preserve"> суб’єкта господарювання</w:t>
      </w:r>
      <w:r w:rsidRPr="004C57B2">
        <w:rPr>
          <w:color w:val="200F03"/>
          <w:sz w:val="28"/>
          <w:szCs w:val="28"/>
        </w:rPr>
        <w:t xml:space="preserve">; </w:t>
      </w:r>
    </w:p>
    <w:p w:rsidR="002348F1" w:rsidRDefault="004C57B2" w:rsidP="00F60B61">
      <w:pPr>
        <w:tabs>
          <w:tab w:val="left" w:pos="1134"/>
        </w:tabs>
        <w:spacing w:line="360" w:lineRule="auto"/>
        <w:ind w:firstLine="709"/>
        <w:jc w:val="both"/>
        <w:rPr>
          <w:color w:val="200F03"/>
          <w:sz w:val="28"/>
          <w:szCs w:val="28"/>
        </w:rPr>
      </w:pPr>
      <w:r w:rsidRPr="004C57B2">
        <w:rPr>
          <w:color w:val="200F03"/>
          <w:sz w:val="28"/>
          <w:szCs w:val="28"/>
        </w:rPr>
        <w:t>– санкціями та порушеннями договірних зобов’язань за термінами й сумами погашення заборгованості</w:t>
      </w:r>
      <w:r w:rsidR="009C5B12">
        <w:rPr>
          <w:color w:val="200F03"/>
          <w:sz w:val="28"/>
          <w:szCs w:val="28"/>
        </w:rPr>
        <w:t xml:space="preserve"> суб’єкта господарювання</w:t>
      </w:r>
      <w:r w:rsidR="003F33F8">
        <w:rPr>
          <w:color w:val="200F03"/>
          <w:sz w:val="28"/>
          <w:szCs w:val="28"/>
        </w:rPr>
        <w:t>.</w:t>
      </w:r>
    </w:p>
    <w:p w:rsidR="003F33F8" w:rsidRDefault="003F33F8" w:rsidP="00F60B61">
      <w:pPr>
        <w:tabs>
          <w:tab w:val="left" w:pos="1134"/>
        </w:tabs>
        <w:spacing w:line="360" w:lineRule="auto"/>
        <w:ind w:firstLine="709"/>
        <w:jc w:val="both"/>
        <w:rPr>
          <w:color w:val="200F03"/>
          <w:sz w:val="28"/>
          <w:szCs w:val="28"/>
        </w:rPr>
      </w:pPr>
      <w:r w:rsidRPr="003F33F8">
        <w:rPr>
          <w:color w:val="200F03"/>
          <w:sz w:val="28"/>
          <w:szCs w:val="28"/>
        </w:rPr>
        <w:t>Узагальнюючи суть характеристики зобов’язань</w:t>
      </w:r>
      <w:r>
        <w:rPr>
          <w:color w:val="200F03"/>
          <w:sz w:val="28"/>
          <w:szCs w:val="28"/>
        </w:rPr>
        <w:t xml:space="preserve"> </w:t>
      </w:r>
      <w:r w:rsidRPr="004C57B2">
        <w:rPr>
          <w:rFonts w:eastAsia="TimesNewRoman"/>
          <w:bCs/>
          <w:sz w:val="28"/>
          <w:szCs w:val="28"/>
        </w:rPr>
        <w:t>суб’єкта господарювання в умовах глобальних викликів</w:t>
      </w:r>
      <w:r w:rsidRPr="003F33F8">
        <w:rPr>
          <w:color w:val="200F03"/>
          <w:sz w:val="28"/>
          <w:szCs w:val="28"/>
        </w:rPr>
        <w:t xml:space="preserve">, вважаємо, що науково обґрунтована класифікація зобов’язань </w:t>
      </w:r>
      <w:r w:rsidRPr="004C57B2">
        <w:rPr>
          <w:rFonts w:eastAsia="TimesNewRoman"/>
          <w:bCs/>
          <w:sz w:val="28"/>
          <w:szCs w:val="28"/>
        </w:rPr>
        <w:t xml:space="preserve">суб’єкта господарювання </w:t>
      </w:r>
      <w:r w:rsidRPr="003F33F8">
        <w:rPr>
          <w:color w:val="200F03"/>
          <w:sz w:val="28"/>
          <w:szCs w:val="28"/>
        </w:rPr>
        <w:t>за окремими видами необхідна для розуміння того, як ними керувати в системі</w:t>
      </w:r>
      <w:r>
        <w:rPr>
          <w:color w:val="200F03"/>
          <w:sz w:val="28"/>
          <w:szCs w:val="28"/>
        </w:rPr>
        <w:t xml:space="preserve"> менеджменту  з метою </w:t>
      </w:r>
      <w:r w:rsidRPr="003F33F8">
        <w:rPr>
          <w:color w:val="200F03"/>
          <w:sz w:val="28"/>
          <w:szCs w:val="28"/>
        </w:rPr>
        <w:t xml:space="preserve">прийняття </w:t>
      </w:r>
      <w:r>
        <w:rPr>
          <w:color w:val="200F03"/>
          <w:sz w:val="28"/>
          <w:szCs w:val="28"/>
        </w:rPr>
        <w:t xml:space="preserve">управлінських </w:t>
      </w:r>
      <w:r w:rsidRPr="003F33F8">
        <w:rPr>
          <w:color w:val="200F03"/>
          <w:sz w:val="28"/>
          <w:szCs w:val="28"/>
        </w:rPr>
        <w:t xml:space="preserve">рішень </w:t>
      </w:r>
      <w:r>
        <w:rPr>
          <w:color w:val="200F03"/>
          <w:sz w:val="28"/>
          <w:szCs w:val="28"/>
        </w:rPr>
        <w:t xml:space="preserve">щодо </w:t>
      </w:r>
      <w:r w:rsidRPr="003F33F8">
        <w:rPr>
          <w:color w:val="200F03"/>
          <w:sz w:val="28"/>
          <w:szCs w:val="28"/>
        </w:rPr>
        <w:t xml:space="preserve">стратегії розвитку </w:t>
      </w:r>
      <w:r w:rsidR="00C34B19">
        <w:rPr>
          <w:color w:val="200F03"/>
          <w:sz w:val="28"/>
          <w:szCs w:val="28"/>
        </w:rPr>
        <w:t>суб’єкта</w:t>
      </w:r>
      <w:r>
        <w:rPr>
          <w:color w:val="200F03"/>
          <w:sz w:val="28"/>
          <w:szCs w:val="28"/>
        </w:rPr>
        <w:t xml:space="preserve"> господарювання у</w:t>
      </w:r>
      <w:r w:rsidRPr="003F33F8">
        <w:rPr>
          <w:color w:val="200F03"/>
          <w:sz w:val="28"/>
          <w:szCs w:val="28"/>
        </w:rPr>
        <w:t xml:space="preserve"> майбутньому.</w:t>
      </w:r>
    </w:p>
    <w:p w:rsidR="00C34B19" w:rsidRDefault="00C34B19" w:rsidP="00F60B61">
      <w:pPr>
        <w:tabs>
          <w:tab w:val="left" w:pos="1134"/>
        </w:tabs>
        <w:spacing w:line="360" w:lineRule="auto"/>
        <w:ind w:firstLine="709"/>
        <w:jc w:val="both"/>
        <w:rPr>
          <w:color w:val="200F03"/>
          <w:sz w:val="28"/>
          <w:szCs w:val="28"/>
        </w:rPr>
      </w:pPr>
      <w:r>
        <w:rPr>
          <w:color w:val="200F03"/>
          <w:sz w:val="28"/>
          <w:szCs w:val="28"/>
        </w:rPr>
        <w:t xml:space="preserve">Відмітимо, що </w:t>
      </w:r>
      <w:r w:rsidRPr="00C34B19">
        <w:rPr>
          <w:color w:val="200F03"/>
          <w:sz w:val="28"/>
          <w:szCs w:val="28"/>
        </w:rPr>
        <w:t xml:space="preserve">між поняттям </w:t>
      </w:r>
      <w:r>
        <w:rPr>
          <w:color w:val="200F03"/>
          <w:sz w:val="28"/>
          <w:szCs w:val="28"/>
        </w:rPr>
        <w:t>«</w:t>
      </w:r>
      <w:r w:rsidRPr="00C34B19">
        <w:rPr>
          <w:color w:val="200F03"/>
          <w:sz w:val="28"/>
          <w:szCs w:val="28"/>
        </w:rPr>
        <w:t>зобов’язан</w:t>
      </w:r>
      <w:r>
        <w:rPr>
          <w:color w:val="200F03"/>
          <w:sz w:val="28"/>
          <w:szCs w:val="28"/>
        </w:rPr>
        <w:t>ня» та «</w:t>
      </w:r>
      <w:r w:rsidRPr="00C34B19">
        <w:rPr>
          <w:color w:val="200F03"/>
          <w:sz w:val="28"/>
          <w:szCs w:val="28"/>
        </w:rPr>
        <w:t>кредиторськ</w:t>
      </w:r>
      <w:r>
        <w:rPr>
          <w:color w:val="200F03"/>
          <w:sz w:val="28"/>
          <w:szCs w:val="28"/>
        </w:rPr>
        <w:t xml:space="preserve">а </w:t>
      </w:r>
      <w:r w:rsidRPr="00C34B19">
        <w:rPr>
          <w:color w:val="200F03"/>
          <w:sz w:val="28"/>
          <w:szCs w:val="28"/>
        </w:rPr>
        <w:t xml:space="preserve"> заборгован</w:t>
      </w:r>
      <w:r>
        <w:rPr>
          <w:color w:val="200F03"/>
          <w:sz w:val="28"/>
          <w:szCs w:val="28"/>
        </w:rPr>
        <w:t>ість» є певний взаємозв’язок.</w:t>
      </w:r>
    </w:p>
    <w:p w:rsidR="001B2737" w:rsidRDefault="00C34B19" w:rsidP="00F60B61">
      <w:pPr>
        <w:tabs>
          <w:tab w:val="left" w:pos="1134"/>
        </w:tabs>
        <w:spacing w:line="360" w:lineRule="auto"/>
        <w:ind w:firstLine="709"/>
        <w:jc w:val="both"/>
        <w:rPr>
          <w:color w:val="200F03"/>
          <w:sz w:val="28"/>
          <w:szCs w:val="28"/>
        </w:rPr>
      </w:pPr>
      <w:r>
        <w:rPr>
          <w:color w:val="200F03"/>
          <w:sz w:val="28"/>
          <w:szCs w:val="28"/>
        </w:rPr>
        <w:t>Професор  О. Побережець вважає, що к</w:t>
      </w:r>
      <w:r w:rsidRPr="00C34B19">
        <w:rPr>
          <w:color w:val="200F03"/>
          <w:sz w:val="28"/>
          <w:szCs w:val="28"/>
        </w:rPr>
        <w:t xml:space="preserve">редиторська заборгованість – це заборгованість </w:t>
      </w:r>
      <w:r w:rsidRPr="004C57B2">
        <w:rPr>
          <w:rFonts w:eastAsia="TimesNewRoman"/>
          <w:bCs/>
          <w:sz w:val="28"/>
          <w:szCs w:val="28"/>
        </w:rPr>
        <w:t>суб’єкта господарювання</w:t>
      </w:r>
      <w:r w:rsidRPr="00C34B19">
        <w:rPr>
          <w:color w:val="200F03"/>
          <w:sz w:val="28"/>
          <w:szCs w:val="28"/>
        </w:rPr>
        <w:t xml:space="preserve"> іншим юридичним і фізичним особам, </w:t>
      </w:r>
      <w:r>
        <w:rPr>
          <w:color w:val="200F03"/>
          <w:sz w:val="28"/>
          <w:szCs w:val="28"/>
        </w:rPr>
        <w:t>яка</w:t>
      </w:r>
      <w:r w:rsidRPr="00C34B19">
        <w:rPr>
          <w:color w:val="200F03"/>
          <w:sz w:val="28"/>
          <w:szCs w:val="28"/>
        </w:rPr>
        <w:t xml:space="preserve"> виникла в результаті </w:t>
      </w:r>
      <w:r>
        <w:rPr>
          <w:color w:val="200F03"/>
          <w:sz w:val="28"/>
          <w:szCs w:val="28"/>
        </w:rPr>
        <w:t>попередніх господарських процесів</w:t>
      </w:r>
      <w:r w:rsidRPr="00C34B19">
        <w:rPr>
          <w:color w:val="200F03"/>
          <w:sz w:val="28"/>
          <w:szCs w:val="28"/>
        </w:rPr>
        <w:t xml:space="preserve">, оцінена </w:t>
      </w:r>
      <w:r>
        <w:rPr>
          <w:color w:val="200F03"/>
          <w:sz w:val="28"/>
          <w:szCs w:val="28"/>
        </w:rPr>
        <w:t xml:space="preserve">у національній або іноземній валюті </w:t>
      </w:r>
      <w:r w:rsidRPr="00C34B19">
        <w:rPr>
          <w:color w:val="200F03"/>
          <w:sz w:val="28"/>
          <w:szCs w:val="28"/>
        </w:rPr>
        <w:t xml:space="preserve">і щодо якої </w:t>
      </w:r>
      <w:r>
        <w:rPr>
          <w:color w:val="200F03"/>
          <w:sz w:val="28"/>
          <w:szCs w:val="28"/>
        </w:rPr>
        <w:t xml:space="preserve">у суб’єкта господарювання </w:t>
      </w:r>
      <w:r w:rsidRPr="00C34B19">
        <w:rPr>
          <w:color w:val="200F03"/>
          <w:sz w:val="28"/>
          <w:szCs w:val="28"/>
        </w:rPr>
        <w:t xml:space="preserve"> існують зобов’язання її погашення </w:t>
      </w:r>
      <w:r>
        <w:rPr>
          <w:color w:val="200F03"/>
          <w:sz w:val="28"/>
          <w:szCs w:val="28"/>
        </w:rPr>
        <w:t>у</w:t>
      </w:r>
      <w:r w:rsidRPr="00C34B19">
        <w:rPr>
          <w:color w:val="200F03"/>
          <w:sz w:val="28"/>
          <w:szCs w:val="28"/>
        </w:rPr>
        <w:t xml:space="preserve"> певний строк. </w:t>
      </w:r>
      <w:r>
        <w:rPr>
          <w:color w:val="200F03"/>
          <w:sz w:val="28"/>
          <w:szCs w:val="28"/>
        </w:rPr>
        <w:t>Тобто</w:t>
      </w:r>
      <w:r w:rsidRPr="00C34B19">
        <w:rPr>
          <w:color w:val="200F03"/>
          <w:sz w:val="28"/>
          <w:szCs w:val="28"/>
        </w:rPr>
        <w:t xml:space="preserve"> кредиторська заборгованість</w:t>
      </w:r>
      <w:r>
        <w:rPr>
          <w:color w:val="200F03"/>
          <w:sz w:val="28"/>
          <w:szCs w:val="28"/>
        </w:rPr>
        <w:t xml:space="preserve"> </w:t>
      </w:r>
      <w:r w:rsidRPr="004C57B2">
        <w:rPr>
          <w:rFonts w:eastAsia="TimesNewRoman"/>
          <w:bCs/>
          <w:sz w:val="28"/>
          <w:szCs w:val="28"/>
        </w:rPr>
        <w:t>суб’єкта господарювання</w:t>
      </w:r>
      <w:r>
        <w:rPr>
          <w:rFonts w:eastAsia="TimesNewRoman"/>
          <w:bCs/>
          <w:sz w:val="28"/>
          <w:szCs w:val="28"/>
        </w:rPr>
        <w:t xml:space="preserve"> є певним </w:t>
      </w:r>
      <w:r w:rsidRPr="00C34B19">
        <w:rPr>
          <w:color w:val="200F03"/>
          <w:sz w:val="28"/>
          <w:szCs w:val="28"/>
        </w:rPr>
        <w:t>вид</w:t>
      </w:r>
      <w:r>
        <w:rPr>
          <w:color w:val="200F03"/>
          <w:sz w:val="28"/>
          <w:szCs w:val="28"/>
        </w:rPr>
        <w:t>ом</w:t>
      </w:r>
      <w:r w:rsidRPr="00C34B19">
        <w:rPr>
          <w:color w:val="200F03"/>
          <w:sz w:val="28"/>
          <w:szCs w:val="28"/>
        </w:rPr>
        <w:t xml:space="preserve"> зобов’язань</w:t>
      </w:r>
      <w:r>
        <w:rPr>
          <w:color w:val="200F03"/>
          <w:sz w:val="28"/>
          <w:szCs w:val="28"/>
        </w:rPr>
        <w:t xml:space="preserve"> </w:t>
      </w:r>
      <w:r w:rsidRPr="004C57B2">
        <w:rPr>
          <w:rFonts w:eastAsia="TimesNewRoman"/>
          <w:bCs/>
          <w:sz w:val="28"/>
          <w:szCs w:val="28"/>
        </w:rPr>
        <w:t>суб’єкта господарювання</w:t>
      </w:r>
      <w:r w:rsidRPr="00C34B19">
        <w:rPr>
          <w:color w:val="200F03"/>
          <w:sz w:val="28"/>
          <w:szCs w:val="28"/>
        </w:rPr>
        <w:t>.</w:t>
      </w:r>
    </w:p>
    <w:p w:rsidR="001B2737" w:rsidRDefault="001B2737" w:rsidP="00F60B61">
      <w:pPr>
        <w:tabs>
          <w:tab w:val="left" w:pos="1134"/>
        </w:tabs>
        <w:spacing w:line="360" w:lineRule="auto"/>
        <w:ind w:firstLine="709"/>
        <w:jc w:val="both"/>
        <w:rPr>
          <w:color w:val="200F03"/>
          <w:sz w:val="28"/>
          <w:szCs w:val="28"/>
        </w:rPr>
      </w:pPr>
      <w:r w:rsidRPr="001B2737">
        <w:rPr>
          <w:color w:val="200F03"/>
          <w:sz w:val="28"/>
          <w:szCs w:val="28"/>
        </w:rPr>
        <w:t xml:space="preserve">Для </w:t>
      </w:r>
      <w:r>
        <w:rPr>
          <w:color w:val="200F03"/>
          <w:sz w:val="28"/>
          <w:szCs w:val="28"/>
        </w:rPr>
        <w:t xml:space="preserve">визнання </w:t>
      </w:r>
      <w:r w:rsidRPr="001B2737">
        <w:rPr>
          <w:color w:val="200F03"/>
          <w:sz w:val="28"/>
          <w:szCs w:val="28"/>
        </w:rPr>
        <w:t xml:space="preserve"> зобов’язан</w:t>
      </w:r>
      <w:r>
        <w:rPr>
          <w:color w:val="200F03"/>
          <w:sz w:val="28"/>
          <w:szCs w:val="28"/>
        </w:rPr>
        <w:t xml:space="preserve">ь </w:t>
      </w:r>
      <w:r w:rsidRPr="001B2737">
        <w:rPr>
          <w:color w:val="200F03"/>
          <w:sz w:val="28"/>
          <w:szCs w:val="28"/>
        </w:rPr>
        <w:t xml:space="preserve"> </w:t>
      </w:r>
      <w:r w:rsidRPr="004C57B2">
        <w:rPr>
          <w:rFonts w:eastAsia="TimesNewRoman"/>
          <w:bCs/>
          <w:sz w:val="28"/>
          <w:szCs w:val="28"/>
        </w:rPr>
        <w:t>суб’єкта господарювання</w:t>
      </w:r>
      <w:r w:rsidRPr="001B2737">
        <w:rPr>
          <w:color w:val="200F03"/>
          <w:sz w:val="28"/>
          <w:szCs w:val="28"/>
        </w:rPr>
        <w:t xml:space="preserve"> необхідно: </w:t>
      </w:r>
    </w:p>
    <w:p w:rsidR="001B2737" w:rsidRPr="001B2737" w:rsidRDefault="001B2737"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1B2737">
        <w:rPr>
          <w:rFonts w:ascii="Times New Roman" w:hAnsi="Times New Roman"/>
          <w:color w:val="200F03"/>
          <w:sz w:val="28"/>
          <w:szCs w:val="28"/>
          <w:lang w:val="uk-UA"/>
        </w:rPr>
        <w:t xml:space="preserve">достовірно їх оцінити; </w:t>
      </w:r>
    </w:p>
    <w:p w:rsidR="001B2737" w:rsidRPr="001B2737" w:rsidRDefault="001B2737"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1B2737">
        <w:rPr>
          <w:rFonts w:ascii="Times New Roman" w:hAnsi="Times New Roman"/>
          <w:color w:val="200F03"/>
          <w:sz w:val="28"/>
          <w:szCs w:val="28"/>
          <w:lang w:val="uk-UA"/>
        </w:rPr>
        <w:t xml:space="preserve">забезпечити імовірність їх погашення та зменшення  економічних вигід у майбутньому. </w:t>
      </w:r>
    </w:p>
    <w:p w:rsidR="005104F6" w:rsidRDefault="005104F6" w:rsidP="00F60B61">
      <w:pPr>
        <w:tabs>
          <w:tab w:val="left" w:pos="1134"/>
        </w:tabs>
        <w:spacing w:line="360" w:lineRule="auto"/>
        <w:ind w:firstLine="709"/>
        <w:jc w:val="both"/>
        <w:rPr>
          <w:color w:val="200F03"/>
          <w:sz w:val="28"/>
          <w:szCs w:val="28"/>
        </w:rPr>
      </w:pPr>
      <w:r>
        <w:rPr>
          <w:color w:val="200F03"/>
          <w:sz w:val="28"/>
          <w:szCs w:val="28"/>
        </w:rPr>
        <w:t>Зауважимо, що «я</w:t>
      </w:r>
      <w:r w:rsidRPr="005104F6">
        <w:rPr>
          <w:color w:val="200F03"/>
          <w:sz w:val="28"/>
          <w:szCs w:val="28"/>
        </w:rPr>
        <w:t>кщо не буде дотримано одн</w:t>
      </w:r>
      <w:r>
        <w:rPr>
          <w:color w:val="200F03"/>
          <w:sz w:val="28"/>
          <w:szCs w:val="28"/>
        </w:rPr>
        <w:t>а з зазначених умов</w:t>
      </w:r>
      <w:r w:rsidRPr="005104F6">
        <w:rPr>
          <w:color w:val="200F03"/>
          <w:sz w:val="28"/>
          <w:szCs w:val="28"/>
        </w:rPr>
        <w:t xml:space="preserve">, то кредиторську заборгованість </w:t>
      </w:r>
      <w:r w:rsidRPr="004C57B2">
        <w:rPr>
          <w:rFonts w:eastAsia="TimesNewRoman"/>
          <w:bCs/>
          <w:sz w:val="28"/>
          <w:szCs w:val="28"/>
        </w:rPr>
        <w:t>суб’єкта господарювання</w:t>
      </w:r>
      <w:r w:rsidRPr="005104F6">
        <w:rPr>
          <w:color w:val="200F03"/>
          <w:sz w:val="28"/>
          <w:szCs w:val="28"/>
        </w:rPr>
        <w:t xml:space="preserve">, його гарантії та інші зобов’язання перед іншими особами вже не можна визнати такими (не можна визнати зобов’язаннями). У той же час, якщо за раніше визнаними зобов’язаннями відбудуться зміни, в результаті яких такі зобов’язання перестануть відповідати другій умові, тобто на дату балансу будь-які зобов’язання </w:t>
      </w:r>
      <w:r w:rsidRPr="004C57B2">
        <w:rPr>
          <w:rFonts w:eastAsia="TimesNewRoman"/>
          <w:bCs/>
          <w:sz w:val="28"/>
          <w:szCs w:val="28"/>
        </w:rPr>
        <w:t>суб’єкта господарювання</w:t>
      </w:r>
      <w:r w:rsidRPr="005104F6">
        <w:rPr>
          <w:color w:val="200F03"/>
          <w:sz w:val="28"/>
          <w:szCs w:val="28"/>
        </w:rPr>
        <w:t>, його гарантії та інші зобов’язання перед іншими особами вже не можна стануть такими, що їх уже не треба буде погашати, то їхня сума включається до складу доходів звітного періоду</w:t>
      </w:r>
      <w:r>
        <w:rPr>
          <w:color w:val="200F03"/>
          <w:sz w:val="28"/>
          <w:szCs w:val="28"/>
        </w:rPr>
        <w:t>» [</w:t>
      </w:r>
      <w:r w:rsidRPr="005104F6">
        <w:rPr>
          <w:color w:val="200F03"/>
          <w:sz w:val="28"/>
          <w:szCs w:val="28"/>
          <w:lang w:val="ru-RU"/>
        </w:rPr>
        <w:t>2</w:t>
      </w:r>
      <w:r>
        <w:rPr>
          <w:color w:val="200F03"/>
          <w:sz w:val="28"/>
          <w:szCs w:val="28"/>
          <w:lang w:val="ru-RU"/>
        </w:rPr>
        <w:t>5</w:t>
      </w:r>
      <w:r>
        <w:rPr>
          <w:color w:val="200F03"/>
          <w:sz w:val="28"/>
          <w:szCs w:val="28"/>
        </w:rPr>
        <w:t>]</w:t>
      </w:r>
      <w:r w:rsidRPr="005104F6">
        <w:rPr>
          <w:color w:val="200F03"/>
          <w:sz w:val="28"/>
          <w:szCs w:val="28"/>
        </w:rPr>
        <w:t xml:space="preserve">. </w:t>
      </w:r>
    </w:p>
    <w:p w:rsidR="005104F6" w:rsidRDefault="0043660E" w:rsidP="00F60B61">
      <w:pPr>
        <w:tabs>
          <w:tab w:val="left" w:pos="1134"/>
        </w:tabs>
        <w:spacing w:line="360" w:lineRule="auto"/>
        <w:ind w:firstLine="709"/>
        <w:jc w:val="both"/>
        <w:rPr>
          <w:color w:val="200F03"/>
          <w:sz w:val="28"/>
          <w:szCs w:val="28"/>
        </w:rPr>
      </w:pPr>
      <w:r>
        <w:rPr>
          <w:color w:val="200F03"/>
          <w:sz w:val="28"/>
          <w:szCs w:val="28"/>
        </w:rPr>
        <w:t>В системі управління суб’єктом господарювання з</w:t>
      </w:r>
      <w:r w:rsidRPr="0043660E">
        <w:rPr>
          <w:color w:val="200F03"/>
          <w:sz w:val="28"/>
          <w:szCs w:val="28"/>
        </w:rPr>
        <w:t xml:space="preserve">обов’язання дійсно бувають різні і з причин їхнього виникнення, і за строками погашення. Для користувача звітністю </w:t>
      </w:r>
      <w:r w:rsidRPr="004C57B2">
        <w:rPr>
          <w:rFonts w:eastAsia="TimesNewRoman"/>
          <w:bCs/>
          <w:sz w:val="28"/>
          <w:szCs w:val="28"/>
        </w:rPr>
        <w:t>суб’єкта господарювання</w:t>
      </w:r>
      <w:r w:rsidRPr="0043660E">
        <w:rPr>
          <w:color w:val="200F03"/>
          <w:sz w:val="28"/>
          <w:szCs w:val="28"/>
        </w:rPr>
        <w:t xml:space="preserve"> важливо не тільки, яка сума зобов’язань </w:t>
      </w:r>
      <w:r w:rsidRPr="004C57B2">
        <w:rPr>
          <w:rFonts w:eastAsia="TimesNewRoman"/>
          <w:bCs/>
          <w:sz w:val="28"/>
          <w:szCs w:val="28"/>
        </w:rPr>
        <w:t>суб’єкта господарювання</w:t>
      </w:r>
      <w:r w:rsidRPr="0043660E">
        <w:rPr>
          <w:color w:val="200F03"/>
          <w:sz w:val="28"/>
          <w:szCs w:val="28"/>
        </w:rPr>
        <w:t xml:space="preserve">, але й причина їхнього виникнення, строки погашення та перед ким вони, ці зобов’язання, виникли. </w:t>
      </w:r>
      <w:r>
        <w:rPr>
          <w:color w:val="200F03"/>
          <w:sz w:val="28"/>
          <w:szCs w:val="28"/>
        </w:rPr>
        <w:t>Існує певна</w:t>
      </w:r>
      <w:r w:rsidRPr="0043660E">
        <w:rPr>
          <w:color w:val="200F03"/>
          <w:sz w:val="28"/>
          <w:szCs w:val="28"/>
        </w:rPr>
        <w:t xml:space="preserve"> різниця між зобов’язаннями</w:t>
      </w:r>
      <w:r>
        <w:rPr>
          <w:color w:val="200F03"/>
          <w:sz w:val="28"/>
          <w:szCs w:val="28"/>
        </w:rPr>
        <w:t xml:space="preserve"> </w:t>
      </w:r>
      <w:r w:rsidRPr="004C57B2">
        <w:rPr>
          <w:rFonts w:eastAsia="TimesNewRoman"/>
          <w:bCs/>
          <w:sz w:val="28"/>
          <w:szCs w:val="28"/>
        </w:rPr>
        <w:t>суб’єкта господарювання</w:t>
      </w:r>
      <w:r w:rsidRPr="0043660E">
        <w:rPr>
          <w:color w:val="200F03"/>
          <w:sz w:val="28"/>
          <w:szCs w:val="28"/>
        </w:rPr>
        <w:t>, які необхідно погасити негайно або найближчим часом, і зобов’язаннями</w:t>
      </w:r>
      <w:r>
        <w:rPr>
          <w:color w:val="200F03"/>
          <w:sz w:val="28"/>
          <w:szCs w:val="28"/>
        </w:rPr>
        <w:t xml:space="preserve"> </w:t>
      </w:r>
      <w:r w:rsidRPr="004C57B2">
        <w:rPr>
          <w:rFonts w:eastAsia="TimesNewRoman"/>
          <w:bCs/>
          <w:sz w:val="28"/>
          <w:szCs w:val="28"/>
        </w:rPr>
        <w:t>суб’єкта господарювання</w:t>
      </w:r>
      <w:r w:rsidRPr="0043660E">
        <w:rPr>
          <w:color w:val="200F03"/>
          <w:sz w:val="28"/>
          <w:szCs w:val="28"/>
        </w:rPr>
        <w:t xml:space="preserve">, які необхідно погасити протягом декількох років. Також значна різниця існує між зобов’язаннями перед юридичними особами або працівниками </w:t>
      </w:r>
      <w:r w:rsidRPr="004C57B2">
        <w:rPr>
          <w:rFonts w:eastAsia="TimesNewRoman"/>
          <w:bCs/>
          <w:sz w:val="28"/>
          <w:szCs w:val="28"/>
        </w:rPr>
        <w:t>суб’єкта господарювання</w:t>
      </w:r>
      <w:r w:rsidRPr="0043660E">
        <w:rPr>
          <w:color w:val="200F03"/>
          <w:sz w:val="28"/>
          <w:szCs w:val="28"/>
        </w:rPr>
        <w:t xml:space="preserve"> й зобов’язаннями перед бюджетом. Ці порівняння можна продовжити, але й зазначених уже досить, щоб зрозуміти необхідність у класифікації й окремому </w:t>
      </w:r>
      <w:r>
        <w:rPr>
          <w:color w:val="200F03"/>
          <w:sz w:val="28"/>
          <w:szCs w:val="28"/>
        </w:rPr>
        <w:t xml:space="preserve">управлінні </w:t>
      </w:r>
      <w:r w:rsidRPr="0043660E">
        <w:rPr>
          <w:color w:val="200F03"/>
          <w:sz w:val="28"/>
          <w:szCs w:val="28"/>
        </w:rPr>
        <w:t xml:space="preserve"> різних зобов’язань </w:t>
      </w:r>
      <w:r w:rsidRPr="004C57B2">
        <w:rPr>
          <w:rFonts w:eastAsia="TimesNewRoman"/>
          <w:bCs/>
          <w:sz w:val="28"/>
          <w:szCs w:val="28"/>
        </w:rPr>
        <w:t>суб’єкта господарювання</w:t>
      </w:r>
      <w:r w:rsidRPr="0043660E">
        <w:rPr>
          <w:color w:val="200F03"/>
          <w:sz w:val="28"/>
          <w:szCs w:val="28"/>
        </w:rPr>
        <w:t>.</w:t>
      </w:r>
    </w:p>
    <w:p w:rsidR="00F27F8C" w:rsidRPr="007B0EA5" w:rsidRDefault="00F27F8C" w:rsidP="00F60B61">
      <w:pPr>
        <w:spacing w:line="360" w:lineRule="auto"/>
        <w:ind w:firstLine="709"/>
        <w:jc w:val="both"/>
        <w:rPr>
          <w:sz w:val="28"/>
          <w:szCs w:val="28"/>
        </w:rPr>
      </w:pPr>
      <w:r w:rsidRPr="007B0EA5">
        <w:rPr>
          <w:sz w:val="28"/>
          <w:szCs w:val="28"/>
        </w:rPr>
        <w:t xml:space="preserve">Концептуальна модель взаємозв’язку складових, які формують та впливають на </w:t>
      </w:r>
      <w:r w:rsidR="00F60B61">
        <w:rPr>
          <w:sz w:val="28"/>
          <w:szCs w:val="28"/>
        </w:rPr>
        <w:t xml:space="preserve">процес управління зобов’язаннями суб’єкта господарювання </w:t>
      </w:r>
      <w:r w:rsidRPr="007B0EA5">
        <w:rPr>
          <w:sz w:val="28"/>
          <w:szCs w:val="28"/>
        </w:rPr>
        <w:t xml:space="preserve"> представлен</w:t>
      </w:r>
      <w:r w:rsidR="00F60B61">
        <w:rPr>
          <w:sz w:val="28"/>
          <w:szCs w:val="28"/>
        </w:rPr>
        <w:t>і</w:t>
      </w:r>
      <w:r w:rsidRPr="007B0EA5">
        <w:rPr>
          <w:sz w:val="28"/>
          <w:szCs w:val="28"/>
        </w:rPr>
        <w:t xml:space="preserve"> на рис. 1.</w:t>
      </w:r>
      <w:r w:rsidR="00F60B61">
        <w:rPr>
          <w:sz w:val="28"/>
          <w:szCs w:val="28"/>
        </w:rPr>
        <w:t>1</w:t>
      </w:r>
      <w:r w:rsidRPr="007B0EA5">
        <w:rPr>
          <w:sz w:val="28"/>
          <w:szCs w:val="28"/>
        </w:rPr>
        <w:t>.</w:t>
      </w:r>
    </w:p>
    <w:p w:rsidR="00F27F8C" w:rsidRPr="007B0EA5" w:rsidRDefault="00FC5D4F" w:rsidP="00F60B61">
      <w:pPr>
        <w:spacing w:line="360" w:lineRule="auto"/>
        <w:ind w:firstLine="709"/>
        <w:jc w:val="both"/>
        <w:rPr>
          <w:sz w:val="28"/>
          <w:szCs w:val="28"/>
        </w:rPr>
      </w:pPr>
      <w:r>
        <w:pict>
          <v:group id="Group 182" o:spid="_x0000_s1039" style="position:absolute;left:0;text-align:left;margin-left:13.3pt;margin-top:17.95pt;width:428.8pt;height:410.8pt;z-index:251648000" coordorigin="2160,1692" coordsize="9126,8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">
            <v:rect id="Rectangle 183" o:spid="_x0000_s1040" style="position:absolute;left:2160;top:1692;width:9126;height:83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" fillcolor="white [3212]" strokeweight="1.5pt">
              <v:stroke dashstyle="1 1"/>
            </v:rect>
            <v:rect id="Rectangle 184" o:spid="_x0000_s1041" style="position:absolute;left:2562;top:1810;width:8490;height:57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" fillcolor="white [3212]" strokeweight="1.5pt">
              <v:stroke dashstyle="1 1" endcap="round"/>
            </v:rect>
            <v:rect id="Rectangle 185" o:spid="_x0000_s1042" style="position:absolute;left:5425;top:2044;width:2931;height:10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" fillcolor="white [3212]">
              <v:textbox>
                <w:txbxContent>
                  <w:p w:rsidR="00BA6894" w:rsidRPr="00E80984" w:rsidRDefault="00BA6894" w:rsidP="00F27F8C">
                    <w:pPr>
                      <w:jc w:val="center"/>
                    </w:pPr>
                    <w:r>
                      <w:t>Ф</w:t>
                    </w:r>
                    <w:r w:rsidRPr="00E80984">
                      <w:t>актори впливу</w:t>
                    </w:r>
                    <w:r>
                      <w:t xml:space="preserve"> на зобов’язання </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86" o:spid="_x0000_s1043" type="#_x0000_t15" style="position:absolute;left:3031;top:2279;width:2394;height:5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" fillcolor="white [3212]">
              <v:textbox>
                <w:txbxContent>
                  <w:p w:rsidR="00BA6894" w:rsidRPr="00786C2B" w:rsidRDefault="00BA6894" w:rsidP="00F27F8C">
                    <w:pPr>
                      <w:jc w:val="center"/>
                    </w:pPr>
                    <w:r w:rsidRPr="00786C2B">
                      <w:t>Зовнішні</w:t>
                    </w:r>
                  </w:p>
                </w:txbxContent>
              </v:textbox>
            </v:shape>
            <v:shape id="AutoShape 187" o:spid="_x0000_s1044" type="#_x0000_t15" style="position:absolute;left:8356;top:2279;width:2410;height:501;rotation:1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" fillcolor="white [3212]">
              <v:textbox>
                <w:txbxContent>
                  <w:p w:rsidR="00BA6894" w:rsidRDefault="00BA6894" w:rsidP="00F27F8C">
                    <w:pPr>
                      <w:jc w:val="center"/>
                    </w:pPr>
                    <w:r>
                      <w:t>Внутрішні</w:t>
                    </w:r>
                  </w:p>
                </w:txbxContent>
              </v:textbox>
            </v:shape>
            <v:oval id="Oval 188" o:spid="_x0000_s1045" style="position:absolute;left:3316;top:3885;width:3332;height:1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" fillcolor="white [3212]">
              <v:textbox>
                <w:txbxContent>
                  <w:p w:rsidR="00BA6894" w:rsidRPr="00074012" w:rsidRDefault="00BA6894" w:rsidP="00074012">
                    <w:pPr>
                      <w:jc w:val="center"/>
                      <w:rPr>
                        <w:szCs w:val="28"/>
                      </w:rPr>
                    </w:pPr>
                    <w:r>
                      <w:rPr>
                        <w:szCs w:val="28"/>
                      </w:rPr>
                      <w:t>Поточні зобов’язання</w:t>
                    </w:r>
                  </w:p>
                </w:txbxContent>
              </v:textbox>
            </v:oval>
            <v:oval id="Oval 189" o:spid="_x0000_s1046" style="position:absolute;left:7238;top:3885;width:3332;height:1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" fillcolor="white [3212]">
              <v:textbox>
                <w:txbxContent>
                  <w:p w:rsidR="00BA6894" w:rsidRPr="00074012" w:rsidRDefault="00BA6894" w:rsidP="00074012">
                    <w:pPr>
                      <w:jc w:val="center"/>
                      <w:rPr>
                        <w:szCs w:val="28"/>
                      </w:rPr>
                    </w:pPr>
                    <w:r>
                      <w:rPr>
                        <w:szCs w:val="28"/>
                      </w:rPr>
                      <w:t>Довгострокові зобов’язання</w:t>
                    </w:r>
                  </w:p>
                </w:txbxContent>
              </v:textbox>
            </v:oval>
            <v:rect id="Rectangle 190" o:spid="_x0000_s1047" style="position:absolute;left:4889;top:5576;width:3885;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" fillcolor="white [3212]">
              <v:textbox>
                <w:txbxContent>
                  <w:p w:rsidR="00BA6894" w:rsidRPr="003F37F5" w:rsidRDefault="00BA6894" w:rsidP="00F27F8C">
                    <w:pPr>
                      <w:jc w:val="center"/>
                    </w:pPr>
                    <w:r w:rsidRPr="003F37F5">
                      <w:t xml:space="preserve">Функціональна система суб’єкта господарювання </w:t>
                    </w:r>
                  </w:p>
                </w:txbxContent>
              </v:textbox>
            </v:rect>
            <v:rect id="Rectangle 191" o:spid="_x0000_s1048" style="position:absolute;left:2562;top:6985;width:8491;height:5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" fillcolor="white [3212]" strokeweight="1.5pt">
              <v:stroke dashstyle="1 1"/>
              <v:textbox>
                <w:txbxContent>
                  <w:p w:rsidR="00BA6894" w:rsidRPr="00074012" w:rsidRDefault="00BA6894" w:rsidP="00F27F8C">
                    <w:pPr>
                      <w:jc w:val="center"/>
                    </w:pPr>
                    <w:r w:rsidRPr="00074012">
                      <w:t xml:space="preserve">Бізнес-процеси </w:t>
                    </w:r>
                  </w:p>
                </w:txbxContent>
              </v:textbox>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Oval 192" o:spid="_x0000_s1049" type="#_x0000_t84" style="position:absolute;left:4974;top:8161;width:3333;height:1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" fillcolor="white [3212]">
              <v:textbox>
                <w:txbxContent>
                  <w:p w:rsidR="00BA6894" w:rsidRPr="00E80984" w:rsidRDefault="00BA6894" w:rsidP="00F27F8C">
                    <w:pPr>
                      <w:jc w:val="center"/>
                    </w:pPr>
                    <w:r>
                      <w:t>Загальні ре</w:t>
                    </w:r>
                    <w:r w:rsidRPr="00E80984">
                      <w:t>зультати д</w:t>
                    </w:r>
                    <w:r>
                      <w:t>іяльності</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193" o:spid="_x0000_s1050" type="#_x0000_t93" style="position:absolute;left:6310;top:7488;width:710;height:636;rotation: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" fillcolor="white [3212]"/>
            <v:rect id="Rectangle 194" o:spid="_x0000_s1051" style="position:absolute;left:2160;top:9463;width:9126;height:5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" fillcolor="white [3212]" strokeweight="1.5pt">
              <v:stroke dashstyle="1 1"/>
              <v:textbox>
                <w:txbxContent>
                  <w:p w:rsidR="00BA6894" w:rsidRPr="00074012" w:rsidRDefault="00BA6894" w:rsidP="00F27F8C">
                    <w:pPr>
                      <w:jc w:val="center"/>
                    </w:pPr>
                    <w:r>
                      <w:t>Фінансова стійкість суб’єкта господарювання</w:t>
                    </w:r>
                    <w:r w:rsidRPr="00074012">
                      <w:t xml:space="preserve">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95" o:spid="_x0000_s1052" type="#_x0000_t34" style="position:absolute;left:5630;top:4375;width:553;height:1850;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" adj="10780">
              <v:stroke endarrow="block"/>
            </v:shape>
            <v:shape id="AutoShape 196" o:spid="_x0000_s1053" type="#_x0000_t34" style="position:absolute;left:7591;top:4264;width:553;height:2072;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" adj="10780">
              <v:stroke endarrow="block"/>
            </v:shape>
            <v:shape id="AutoShape 197" o:spid="_x0000_s1054" type="#_x0000_t34" style="position:absolute;left:5527;top:2520;width:820;height:1909;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" adj="10774">
              <v:stroke endarrow="block"/>
            </v:shape>
            <v:shape id="AutoShape 198" o:spid="_x0000_s1055" type="#_x0000_t34" style="position:absolute;left:7488;top:2468;width:820;height:2013;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" adj="10774">
              <v:stroke endarrow="block"/>
            </v:shape>
            <v:rect id="Rectangle 199" o:spid="_x0000_s1056" style="position:absolute;left:2562;top:8558;width:2327;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" fillcolor="white [3212]">
              <v:textbox>
                <w:txbxContent>
                  <w:p w:rsidR="00BA6894" w:rsidRPr="000B2660" w:rsidRDefault="00BA6894" w:rsidP="00F27F8C">
                    <w:pPr>
                      <w:jc w:val="center"/>
                    </w:pPr>
                    <w:r>
                      <w:t>Власний капітал</w:t>
                    </w:r>
                  </w:p>
                </w:txbxContent>
              </v:textbox>
            </v:rect>
            <v:rect id="Rectangle 200" o:spid="_x0000_s1057" style="position:absolute;left:8505;top:8558;width:2429;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" fillcolor="white [3212]">
              <v:textbox>
                <w:txbxContent>
                  <w:p w:rsidR="00BA6894" w:rsidRPr="000B2660" w:rsidRDefault="00BA6894" w:rsidP="00F27F8C">
                    <w:pPr>
                      <w:jc w:val="center"/>
                    </w:pPr>
                    <w:r>
                      <w:t>Запозичений капітал</w:t>
                    </w:r>
                  </w:p>
                </w:txbxContent>
              </v:textbox>
            </v:re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201" o:spid="_x0000_s1058" type="#_x0000_t105" style="position:absolute;left:3685;top:7679;width:2191;height:9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" fillcolor="white [3212]"/>
            <v:shape id="AutoShape 202" o:spid="_x0000_s1059" type="#_x0000_t105" style="position:absolute;left:7458;top:7679;width:2471;height:879;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" fillcolor="white [3212]"/>
            <v:shape id="AutoShape 203" o:spid="_x0000_s1060" type="#_x0000_t84" style="position:absolute;left:2907;top:5492;width:1774;height:814;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" fillcolor="white [3212]">
              <v:textbox>
                <w:txbxContent>
                  <w:p w:rsidR="00BA6894" w:rsidRPr="00C05861" w:rsidRDefault="00BA6894" w:rsidP="00F27F8C">
                    <w:pPr>
                      <w:jc w:val="center"/>
                      <w:rPr>
                        <w:i/>
                      </w:rPr>
                    </w:pPr>
                    <w:r w:rsidRPr="00C05861">
                      <w:rPr>
                        <w:i/>
                      </w:rPr>
                      <w:t>Інформація</w:t>
                    </w:r>
                  </w:p>
                </w:txbxContent>
              </v:textbox>
            </v:shape>
            <v:shape id="AutoShape 204" o:spid="_x0000_s1061" type="#_x0000_t84" style="position:absolute;left:9016;top:5492;width:1774;height:8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" fillcolor="white [3212]">
              <v:textbox>
                <w:txbxContent>
                  <w:p w:rsidR="00BA6894" w:rsidRPr="003F37F5" w:rsidRDefault="00BA6894" w:rsidP="003F37F5">
                    <w:r>
                      <w:t>Аналітична</w:t>
                    </w:r>
                  </w:p>
                </w:txbxContent>
              </v:textbox>
            </v:shape>
            <v:shape id="AutoShape 205" o:spid="_x0000_s1062" type="#_x0000_t34" style="position:absolute;left:10570;top:4454;width:220;height:1445;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" adj="35542">
              <v:stroke endarrow="block"/>
            </v:shape>
            <v:shape id="AutoShape 206" o:spid="_x0000_s1063" type="#_x0000_t93" style="position:absolute;left:4681;top:5899;width:208;height:1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" fillcolor="white [3212]"/>
            <v:shape id="AutoShape 207" o:spid="_x0000_s1064" type="#_x0000_t93" style="position:absolute;left:8774;top:5899;width:242;height:143;flip:x;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" fillcolor="white [3212]"/>
            <v:shape id="AutoShape 208" o:spid="_x0000_s1065" type="#_x0000_t34" style="position:absolute;left:2907;top:4454;width:409;height:1445;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" adj="32584">
              <v:stroke endarrow="block"/>
            </v:shape>
          </v:group>
        </w:pict>
      </w:r>
      <w:r>
        <w:pict>
          <v:group id="Полотно 159" o:spid="_x0000_s1066" editas="canvas" style="width:455.4pt;height:441.7pt;mso-position-horizontal-relative:char;mso-position-vertical-relative:line" coordsize="57835,56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7" type="#_x0000_t75" style="position:absolute;width:57835;height:56095;visibility:visible">
              <v:fill o:detectmouseclick="t"/>
              <v:path o:connecttype="none"/>
            </v:shape>
            <w10:anchorlock/>
          </v:group>
        </w:pict>
      </w:r>
    </w:p>
    <w:p w:rsidR="00074012" w:rsidRPr="007B0EA5" w:rsidRDefault="00F27F8C" w:rsidP="00F27F8C">
      <w:pPr>
        <w:spacing w:line="360" w:lineRule="auto"/>
        <w:ind w:firstLine="709"/>
        <w:jc w:val="both"/>
        <w:rPr>
          <w:sz w:val="28"/>
          <w:szCs w:val="28"/>
        </w:rPr>
      </w:pPr>
      <w:r w:rsidRPr="007B0EA5">
        <w:rPr>
          <w:sz w:val="28"/>
          <w:szCs w:val="28"/>
        </w:rPr>
        <w:t>Рис. 1.</w:t>
      </w:r>
      <w:r w:rsidR="00F60B61">
        <w:rPr>
          <w:sz w:val="28"/>
          <w:szCs w:val="28"/>
        </w:rPr>
        <w:t>1</w:t>
      </w:r>
      <w:r w:rsidRPr="007B0EA5">
        <w:rPr>
          <w:sz w:val="28"/>
          <w:szCs w:val="28"/>
        </w:rPr>
        <w:t xml:space="preserve">. Концептуальна модель </w:t>
      </w:r>
      <w:r w:rsidR="00074012" w:rsidRPr="007B0EA5">
        <w:rPr>
          <w:sz w:val="28"/>
          <w:szCs w:val="28"/>
        </w:rPr>
        <w:t xml:space="preserve">взаємозв’язку складових, які формують та впливають </w:t>
      </w:r>
      <w:r w:rsidR="00F60B61" w:rsidRPr="007B0EA5">
        <w:rPr>
          <w:sz w:val="28"/>
          <w:szCs w:val="28"/>
        </w:rPr>
        <w:t xml:space="preserve">на </w:t>
      </w:r>
      <w:r w:rsidR="00F60B61">
        <w:rPr>
          <w:sz w:val="28"/>
          <w:szCs w:val="28"/>
        </w:rPr>
        <w:t xml:space="preserve">процес управління зобов’язаннями суб’єкта господарювання </w:t>
      </w:r>
      <w:r w:rsidR="00F60B61" w:rsidRPr="007B0EA5">
        <w:rPr>
          <w:sz w:val="28"/>
          <w:szCs w:val="28"/>
        </w:rPr>
        <w:t xml:space="preserve"> </w:t>
      </w:r>
    </w:p>
    <w:p w:rsidR="00074012" w:rsidRPr="007B0EA5" w:rsidRDefault="00074012" w:rsidP="00F27F8C">
      <w:pPr>
        <w:spacing w:line="360" w:lineRule="auto"/>
        <w:ind w:firstLine="709"/>
        <w:jc w:val="both"/>
        <w:rPr>
          <w:sz w:val="28"/>
          <w:szCs w:val="28"/>
        </w:rPr>
      </w:pPr>
    </w:p>
    <w:p w:rsidR="00F60B61" w:rsidRDefault="00074012" w:rsidP="00F27F8C">
      <w:pPr>
        <w:spacing w:line="360" w:lineRule="auto"/>
        <w:ind w:firstLine="709"/>
        <w:jc w:val="both"/>
        <w:rPr>
          <w:sz w:val="28"/>
          <w:szCs w:val="28"/>
        </w:rPr>
      </w:pPr>
      <w:bookmarkStart w:id="1" w:name="_Hlk134703732"/>
      <w:r w:rsidRPr="007B0EA5">
        <w:rPr>
          <w:sz w:val="28"/>
          <w:szCs w:val="28"/>
        </w:rPr>
        <w:t>Таким чином, у господарській д</w:t>
      </w:r>
      <w:r w:rsidR="00F27F8C" w:rsidRPr="007B0EA5">
        <w:rPr>
          <w:sz w:val="28"/>
          <w:szCs w:val="28"/>
        </w:rPr>
        <w:t xml:space="preserve">іяльності </w:t>
      </w:r>
      <w:r w:rsidR="00AD0BC3" w:rsidRPr="007B0EA5">
        <w:rPr>
          <w:sz w:val="28"/>
          <w:szCs w:val="28"/>
        </w:rPr>
        <w:t xml:space="preserve">економічних </w:t>
      </w:r>
      <w:r w:rsidR="00F27F8C" w:rsidRPr="007B0EA5">
        <w:rPr>
          <w:bCs/>
          <w:sz w:val="28"/>
          <w:szCs w:val="28"/>
        </w:rPr>
        <w:t>суб’єкт</w:t>
      </w:r>
      <w:r w:rsidR="00AD0BC3" w:rsidRPr="007B0EA5">
        <w:rPr>
          <w:bCs/>
          <w:sz w:val="28"/>
          <w:szCs w:val="28"/>
        </w:rPr>
        <w:t>ів</w:t>
      </w:r>
      <w:r w:rsidR="007B0EA5" w:rsidRPr="007B0EA5">
        <w:rPr>
          <w:bCs/>
          <w:sz w:val="28"/>
          <w:szCs w:val="28"/>
        </w:rPr>
        <w:t xml:space="preserve"> </w:t>
      </w:r>
      <w:r w:rsidR="00AD0BC3" w:rsidRPr="007B0EA5">
        <w:rPr>
          <w:bCs/>
          <w:sz w:val="28"/>
          <w:szCs w:val="28"/>
        </w:rPr>
        <w:t xml:space="preserve">зважені </w:t>
      </w:r>
      <w:r w:rsidR="00F27F8C" w:rsidRPr="007B0EA5">
        <w:rPr>
          <w:sz w:val="28"/>
          <w:szCs w:val="28"/>
        </w:rPr>
        <w:t xml:space="preserve"> управлінські рішення</w:t>
      </w:r>
      <w:r w:rsidR="007B0EA5" w:rsidRPr="007B0EA5">
        <w:rPr>
          <w:sz w:val="28"/>
          <w:szCs w:val="28"/>
        </w:rPr>
        <w:t xml:space="preserve"> </w:t>
      </w:r>
      <w:r w:rsidR="00AD0BC3" w:rsidRPr="007B0EA5">
        <w:rPr>
          <w:sz w:val="28"/>
          <w:szCs w:val="28"/>
        </w:rPr>
        <w:t xml:space="preserve">щодо </w:t>
      </w:r>
      <w:r w:rsidR="00F60B61">
        <w:rPr>
          <w:sz w:val="28"/>
          <w:szCs w:val="28"/>
        </w:rPr>
        <w:t>управління зобов’язаннями</w:t>
      </w:r>
      <w:r w:rsidRPr="007B0EA5">
        <w:rPr>
          <w:bCs/>
          <w:sz w:val="28"/>
          <w:szCs w:val="28"/>
        </w:rPr>
        <w:t xml:space="preserve"> в системі менеджменту</w:t>
      </w:r>
      <w:r w:rsidR="00F27F8C" w:rsidRPr="007B0EA5">
        <w:rPr>
          <w:sz w:val="28"/>
          <w:szCs w:val="28"/>
        </w:rPr>
        <w:t xml:space="preserve"> базуються на забезпеченні ефективного використання </w:t>
      </w:r>
      <w:r w:rsidR="00F60B61">
        <w:rPr>
          <w:sz w:val="28"/>
          <w:szCs w:val="28"/>
        </w:rPr>
        <w:t>ресурсів і</w:t>
      </w:r>
      <w:r w:rsidR="00F27F8C" w:rsidRPr="007B0EA5">
        <w:rPr>
          <w:sz w:val="28"/>
          <w:szCs w:val="28"/>
        </w:rPr>
        <w:t xml:space="preserve"> потенціалу</w:t>
      </w:r>
      <w:r w:rsidR="00F60B61">
        <w:rPr>
          <w:sz w:val="28"/>
          <w:szCs w:val="28"/>
        </w:rPr>
        <w:t xml:space="preserve"> суб’єкта господарювання.</w:t>
      </w:r>
    </w:p>
    <w:bookmarkEnd w:id="1"/>
    <w:p w:rsidR="00AD0BC3" w:rsidRPr="007B0EA5" w:rsidRDefault="00AD0BC3" w:rsidP="00F27F8C">
      <w:pPr>
        <w:spacing w:line="360" w:lineRule="auto"/>
        <w:ind w:firstLine="709"/>
        <w:jc w:val="both"/>
        <w:rPr>
          <w:sz w:val="28"/>
          <w:szCs w:val="28"/>
        </w:rPr>
      </w:pPr>
    </w:p>
    <w:p w:rsidR="001F24CF" w:rsidRPr="007B0EA5" w:rsidRDefault="001F24CF" w:rsidP="00F27F8C">
      <w:pPr>
        <w:spacing w:line="360" w:lineRule="auto"/>
        <w:ind w:firstLine="709"/>
        <w:jc w:val="both"/>
        <w:rPr>
          <w:sz w:val="28"/>
          <w:szCs w:val="28"/>
        </w:rPr>
      </w:pPr>
    </w:p>
    <w:p w:rsidR="00F27F8C" w:rsidRPr="007B0EA5" w:rsidRDefault="00F27F8C" w:rsidP="00F27F8C">
      <w:pPr>
        <w:spacing w:line="360" w:lineRule="auto"/>
        <w:ind w:firstLine="709"/>
        <w:jc w:val="both"/>
        <w:rPr>
          <w:sz w:val="28"/>
        </w:rPr>
      </w:pPr>
      <w:r w:rsidRPr="007B0EA5">
        <w:rPr>
          <w:spacing w:val="-10"/>
          <w:sz w:val="28"/>
          <w:szCs w:val="28"/>
        </w:rPr>
        <w:t>1.2.</w:t>
      </w:r>
      <w:r w:rsidR="007B0EA5">
        <w:rPr>
          <w:spacing w:val="-10"/>
          <w:sz w:val="28"/>
          <w:szCs w:val="28"/>
          <w:lang w:val="ru-RU"/>
        </w:rPr>
        <w:t xml:space="preserve"> </w:t>
      </w:r>
      <w:r w:rsidR="00F60B61" w:rsidRPr="003F37F5">
        <w:rPr>
          <w:sz w:val="28"/>
          <w:szCs w:val="28"/>
        </w:rPr>
        <w:t>Методичні засади</w:t>
      </w:r>
      <w:r w:rsidR="00F60B61">
        <w:rPr>
          <w:sz w:val="28"/>
          <w:szCs w:val="28"/>
        </w:rPr>
        <w:t xml:space="preserve"> процесу управління зобов’язаннями суб’єкта господарювання </w:t>
      </w:r>
      <w:r w:rsidR="00E80553">
        <w:rPr>
          <w:sz w:val="28"/>
          <w:szCs w:val="28"/>
        </w:rPr>
        <w:t xml:space="preserve"> </w:t>
      </w:r>
      <w:r w:rsidR="00F60B61" w:rsidRPr="007B0EA5">
        <w:rPr>
          <w:sz w:val="28"/>
          <w:szCs w:val="28"/>
        </w:rPr>
        <w:t xml:space="preserve"> </w:t>
      </w:r>
    </w:p>
    <w:p w:rsidR="00F27F8C" w:rsidRPr="007B0EA5" w:rsidRDefault="00F27F8C" w:rsidP="00F27F8C">
      <w:pPr>
        <w:spacing w:line="360" w:lineRule="auto"/>
        <w:ind w:firstLine="709"/>
        <w:jc w:val="both"/>
        <w:rPr>
          <w:rFonts w:eastAsia="TimesNewRoman"/>
          <w:sz w:val="28"/>
          <w:szCs w:val="28"/>
        </w:rPr>
      </w:pPr>
    </w:p>
    <w:p w:rsidR="00F60B61" w:rsidRDefault="003F37F5" w:rsidP="003F37F5">
      <w:pPr>
        <w:spacing w:line="360" w:lineRule="auto"/>
        <w:ind w:firstLine="708"/>
        <w:jc w:val="both"/>
        <w:rPr>
          <w:sz w:val="28"/>
          <w:szCs w:val="28"/>
        </w:rPr>
      </w:pPr>
      <w:r w:rsidRPr="003F37F5">
        <w:rPr>
          <w:sz w:val="28"/>
          <w:szCs w:val="28"/>
        </w:rPr>
        <w:t xml:space="preserve">Методичні засади </w:t>
      </w:r>
      <w:r w:rsidR="00F60B61">
        <w:rPr>
          <w:sz w:val="28"/>
          <w:szCs w:val="28"/>
        </w:rPr>
        <w:t xml:space="preserve">управління </w:t>
      </w:r>
      <w:r w:rsidRPr="003F37F5">
        <w:rPr>
          <w:sz w:val="28"/>
          <w:szCs w:val="28"/>
        </w:rPr>
        <w:t>зобов’язан</w:t>
      </w:r>
      <w:r w:rsidR="00F60B61">
        <w:rPr>
          <w:sz w:val="28"/>
          <w:szCs w:val="28"/>
        </w:rPr>
        <w:t xml:space="preserve">нями суб’єкта господарювання </w:t>
      </w:r>
      <w:r w:rsidRPr="003F37F5">
        <w:rPr>
          <w:sz w:val="28"/>
          <w:szCs w:val="28"/>
        </w:rPr>
        <w:t xml:space="preserve"> визначені в НП(С)БО 1 «Загальні вимоги до фінансової звітності», П(С)БО 11 «Зобов’язання», П(С)БО 15 «Дохід», П(С)БО 18 «Будівельні контракти», П(С)БО 26 «Виплати працівникам»</w:t>
      </w:r>
      <w:r w:rsidR="00F60B61">
        <w:rPr>
          <w:sz w:val="28"/>
          <w:szCs w:val="28"/>
        </w:rPr>
        <w:t xml:space="preserve"> та ін.</w:t>
      </w:r>
    </w:p>
    <w:p w:rsidR="003F37F5" w:rsidRPr="003F37F5" w:rsidRDefault="00F60B61" w:rsidP="003F37F5">
      <w:pPr>
        <w:spacing w:line="360" w:lineRule="auto"/>
        <w:ind w:firstLine="708"/>
        <w:jc w:val="both"/>
        <w:rPr>
          <w:sz w:val="28"/>
          <w:szCs w:val="28"/>
        </w:rPr>
      </w:pPr>
      <w:bookmarkStart w:id="2" w:name="350"/>
      <w:bookmarkEnd w:id="2"/>
      <w:r>
        <w:rPr>
          <w:sz w:val="28"/>
          <w:szCs w:val="28"/>
        </w:rPr>
        <w:t>З</w:t>
      </w:r>
      <w:r w:rsidR="003F37F5" w:rsidRPr="003F37F5">
        <w:rPr>
          <w:sz w:val="28"/>
          <w:szCs w:val="28"/>
        </w:rPr>
        <w:t>обов’язання</w:t>
      </w:r>
      <w:r>
        <w:rPr>
          <w:sz w:val="28"/>
          <w:szCs w:val="28"/>
        </w:rPr>
        <w:t xml:space="preserve"> </w:t>
      </w:r>
      <w:r w:rsidRPr="003F37F5">
        <w:rPr>
          <w:sz w:val="28"/>
        </w:rPr>
        <w:t>–</w:t>
      </w:r>
      <w:r>
        <w:rPr>
          <w:sz w:val="28"/>
        </w:rPr>
        <w:t xml:space="preserve"> </w:t>
      </w:r>
      <w:r>
        <w:rPr>
          <w:sz w:val="28"/>
          <w:szCs w:val="28"/>
        </w:rPr>
        <w:t xml:space="preserve">це </w:t>
      </w:r>
      <w:r w:rsidR="003F37F5" w:rsidRPr="003F37F5">
        <w:rPr>
          <w:sz w:val="28"/>
          <w:szCs w:val="28"/>
        </w:rPr>
        <w:t xml:space="preserve">заборгованість </w:t>
      </w:r>
      <w:r w:rsidR="002073A2" w:rsidRPr="00BA6894">
        <w:rPr>
          <w:color w:val="200F03"/>
          <w:sz w:val="28"/>
          <w:szCs w:val="28"/>
        </w:rPr>
        <w:t>ПАТ «ВО «Одеський консервний завод»</w:t>
      </w:r>
      <w:r w:rsidR="003F37F5" w:rsidRPr="003F37F5">
        <w:rPr>
          <w:sz w:val="28"/>
          <w:szCs w:val="28"/>
        </w:rPr>
        <w:t xml:space="preserve">, яка виникла в результаті минулих подій і погашення якої, як очікується, призведе до зменшення ресурсів </w:t>
      </w:r>
      <w:r>
        <w:rPr>
          <w:sz w:val="28"/>
          <w:szCs w:val="28"/>
        </w:rPr>
        <w:t>суб’єкта господарювання</w:t>
      </w:r>
      <w:r w:rsidR="003F37F5" w:rsidRPr="003F37F5">
        <w:rPr>
          <w:sz w:val="28"/>
          <w:szCs w:val="28"/>
        </w:rPr>
        <w:t xml:space="preserve">, </w:t>
      </w:r>
      <w:r>
        <w:rPr>
          <w:sz w:val="28"/>
          <w:szCs w:val="28"/>
        </w:rPr>
        <w:t>які</w:t>
      </w:r>
      <w:r w:rsidR="003F37F5" w:rsidRPr="003F37F5">
        <w:rPr>
          <w:sz w:val="28"/>
          <w:szCs w:val="28"/>
        </w:rPr>
        <w:t xml:space="preserve"> втілюють у собі </w:t>
      </w:r>
      <w:r>
        <w:rPr>
          <w:sz w:val="28"/>
          <w:szCs w:val="28"/>
        </w:rPr>
        <w:t xml:space="preserve">його </w:t>
      </w:r>
      <w:r w:rsidR="003F37F5" w:rsidRPr="003F37F5">
        <w:rPr>
          <w:sz w:val="28"/>
          <w:szCs w:val="28"/>
        </w:rPr>
        <w:t>економічні вигоди.</w:t>
      </w:r>
      <w:bookmarkStart w:id="3" w:name="149"/>
      <w:bookmarkEnd w:id="3"/>
    </w:p>
    <w:p w:rsidR="00F60B61" w:rsidRDefault="00F60B61" w:rsidP="003F37F5">
      <w:pPr>
        <w:spacing w:line="360" w:lineRule="auto"/>
        <w:ind w:firstLine="708"/>
        <w:jc w:val="both"/>
        <w:rPr>
          <w:sz w:val="28"/>
        </w:rPr>
      </w:pPr>
      <w:r>
        <w:rPr>
          <w:sz w:val="28"/>
        </w:rPr>
        <w:t>Г</w:t>
      </w:r>
      <w:r w:rsidR="003F37F5" w:rsidRPr="003F37F5">
        <w:rPr>
          <w:sz w:val="28"/>
        </w:rPr>
        <w:t xml:space="preserve">осподарська  діяльність  </w:t>
      </w:r>
      <w:r>
        <w:rPr>
          <w:sz w:val="28"/>
        </w:rPr>
        <w:t xml:space="preserve">економічного </w:t>
      </w:r>
      <w:r>
        <w:rPr>
          <w:sz w:val="28"/>
          <w:szCs w:val="28"/>
        </w:rPr>
        <w:t xml:space="preserve">суб’єкта </w:t>
      </w:r>
      <w:r w:rsidRPr="003F37F5">
        <w:rPr>
          <w:sz w:val="28"/>
          <w:szCs w:val="28"/>
        </w:rPr>
        <w:t xml:space="preserve"> </w:t>
      </w:r>
      <w:r w:rsidR="003F37F5" w:rsidRPr="003F37F5">
        <w:rPr>
          <w:sz w:val="28"/>
        </w:rPr>
        <w:t xml:space="preserve">  зумовлює  виникнення багатьох  видів  зобов’язань  і  великої  кількості  кредиторів.  </w:t>
      </w:r>
    </w:p>
    <w:p w:rsidR="003F37F5" w:rsidRPr="003F37F5" w:rsidRDefault="003F37F5" w:rsidP="003F37F5">
      <w:pPr>
        <w:spacing w:line="360" w:lineRule="auto"/>
        <w:ind w:firstLine="708"/>
        <w:jc w:val="both"/>
        <w:rPr>
          <w:sz w:val="28"/>
        </w:rPr>
      </w:pPr>
      <w:r w:rsidRPr="003F37F5">
        <w:rPr>
          <w:sz w:val="28"/>
        </w:rPr>
        <w:t xml:space="preserve">Питання класифікації зобов’язань широко розглядається науковцями. </w:t>
      </w:r>
      <w:r w:rsidR="00F60B61">
        <w:rPr>
          <w:sz w:val="28"/>
        </w:rPr>
        <w:t xml:space="preserve">Більшість науковців </w:t>
      </w:r>
      <w:r w:rsidRPr="003F37F5">
        <w:rPr>
          <w:sz w:val="28"/>
        </w:rPr>
        <w:t xml:space="preserve"> зобов’язання  поділяють  на: </w:t>
      </w:r>
    </w:p>
    <w:p w:rsidR="003F37F5" w:rsidRPr="00F60B61" w:rsidRDefault="003F37F5"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F60B61">
        <w:rPr>
          <w:rFonts w:ascii="Times New Roman" w:hAnsi="Times New Roman"/>
          <w:color w:val="200F03"/>
          <w:sz w:val="28"/>
          <w:szCs w:val="28"/>
          <w:lang w:val="uk-UA"/>
        </w:rPr>
        <w:t xml:space="preserve">монетарні  й  немонетарні;  </w:t>
      </w:r>
    </w:p>
    <w:p w:rsidR="003F37F5" w:rsidRPr="00F60B61" w:rsidRDefault="003F37F5"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F60B61">
        <w:rPr>
          <w:rFonts w:ascii="Times New Roman" w:hAnsi="Times New Roman"/>
          <w:color w:val="200F03"/>
          <w:sz w:val="28"/>
          <w:szCs w:val="28"/>
          <w:lang w:val="uk-UA"/>
        </w:rPr>
        <w:t xml:space="preserve">поточні  і  майбутні;  </w:t>
      </w:r>
    </w:p>
    <w:p w:rsidR="003F37F5" w:rsidRPr="00F60B61" w:rsidRDefault="003F37F5"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F60B61">
        <w:rPr>
          <w:rFonts w:ascii="Times New Roman" w:hAnsi="Times New Roman"/>
          <w:color w:val="200F03"/>
          <w:sz w:val="28"/>
          <w:szCs w:val="28"/>
          <w:lang w:val="uk-UA"/>
        </w:rPr>
        <w:t xml:space="preserve">довгострокові  та  поточні; </w:t>
      </w:r>
    </w:p>
    <w:p w:rsidR="003F37F5" w:rsidRPr="00F60B61" w:rsidRDefault="003F37F5"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F60B61">
        <w:rPr>
          <w:rFonts w:ascii="Times New Roman" w:hAnsi="Times New Roman"/>
          <w:color w:val="200F03"/>
          <w:sz w:val="28"/>
          <w:szCs w:val="28"/>
          <w:lang w:val="uk-UA"/>
        </w:rPr>
        <w:t>фактичні, оціночні й умовні [</w:t>
      </w:r>
      <w:r w:rsidR="00F60B61">
        <w:rPr>
          <w:rFonts w:ascii="Times New Roman" w:hAnsi="Times New Roman"/>
          <w:color w:val="200F03"/>
          <w:sz w:val="28"/>
          <w:szCs w:val="28"/>
          <w:lang w:val="uk-UA"/>
        </w:rPr>
        <w:t>25</w:t>
      </w:r>
      <w:r w:rsidRPr="00F60B61">
        <w:rPr>
          <w:rFonts w:ascii="Times New Roman" w:hAnsi="Times New Roman"/>
          <w:color w:val="200F03"/>
          <w:sz w:val="28"/>
          <w:szCs w:val="28"/>
          <w:lang w:val="uk-UA"/>
        </w:rPr>
        <w:t xml:space="preserve">]. </w:t>
      </w:r>
    </w:p>
    <w:p w:rsidR="003F37F5" w:rsidRPr="003F37F5" w:rsidRDefault="003F37F5" w:rsidP="00520942">
      <w:pPr>
        <w:spacing w:line="360" w:lineRule="auto"/>
        <w:ind w:firstLine="708"/>
        <w:jc w:val="both"/>
        <w:rPr>
          <w:sz w:val="28"/>
        </w:rPr>
      </w:pPr>
      <w:r w:rsidRPr="003F37F5">
        <w:rPr>
          <w:sz w:val="28"/>
        </w:rPr>
        <w:t xml:space="preserve">Така класифікація зобов’язань </w:t>
      </w:r>
      <w:r w:rsidR="00520942">
        <w:rPr>
          <w:sz w:val="28"/>
          <w:szCs w:val="28"/>
        </w:rPr>
        <w:t>суб’єкта господарювання</w:t>
      </w:r>
      <w:r w:rsidR="00520942" w:rsidRPr="003F37F5">
        <w:rPr>
          <w:sz w:val="28"/>
        </w:rPr>
        <w:t xml:space="preserve"> </w:t>
      </w:r>
      <w:r w:rsidR="00520942">
        <w:rPr>
          <w:sz w:val="28"/>
        </w:rPr>
        <w:t>на</w:t>
      </w:r>
      <w:r w:rsidRPr="003F37F5">
        <w:rPr>
          <w:sz w:val="28"/>
        </w:rPr>
        <w:t>дає можливість глибше зрозуміти їх сут</w:t>
      </w:r>
      <w:r w:rsidR="00520942">
        <w:rPr>
          <w:sz w:val="28"/>
        </w:rPr>
        <w:t>ність</w:t>
      </w:r>
      <w:r w:rsidRPr="003F37F5">
        <w:rPr>
          <w:sz w:val="28"/>
        </w:rPr>
        <w:t xml:space="preserve"> а також допомагає </w:t>
      </w:r>
      <w:r w:rsidR="00520942">
        <w:rPr>
          <w:sz w:val="28"/>
        </w:rPr>
        <w:t xml:space="preserve">управлінському персоналу </w:t>
      </w:r>
      <w:r w:rsidRPr="003F37F5">
        <w:rPr>
          <w:sz w:val="28"/>
        </w:rPr>
        <w:t xml:space="preserve">отримувати різноманітну </w:t>
      </w:r>
      <w:r w:rsidR="00520942">
        <w:rPr>
          <w:sz w:val="28"/>
        </w:rPr>
        <w:t xml:space="preserve">аналітичну </w:t>
      </w:r>
      <w:r w:rsidRPr="003F37F5">
        <w:rPr>
          <w:sz w:val="28"/>
        </w:rPr>
        <w:t xml:space="preserve">інформацію про  заборгованість  з  метою  ефективного  </w:t>
      </w:r>
      <w:r w:rsidR="00520942">
        <w:rPr>
          <w:sz w:val="28"/>
        </w:rPr>
        <w:t xml:space="preserve">управління </w:t>
      </w:r>
      <w:r w:rsidRPr="003F37F5">
        <w:rPr>
          <w:sz w:val="28"/>
        </w:rPr>
        <w:t>господарсько</w:t>
      </w:r>
      <w:r w:rsidR="00520942">
        <w:rPr>
          <w:sz w:val="28"/>
        </w:rPr>
        <w:t>ю</w:t>
      </w:r>
      <w:r w:rsidRPr="003F37F5">
        <w:rPr>
          <w:sz w:val="28"/>
        </w:rPr>
        <w:t xml:space="preserve">  діяльн</w:t>
      </w:r>
      <w:r w:rsidR="00520942">
        <w:rPr>
          <w:sz w:val="28"/>
        </w:rPr>
        <w:t xml:space="preserve">істю економічного </w:t>
      </w:r>
      <w:r w:rsidRPr="003F37F5">
        <w:rPr>
          <w:sz w:val="28"/>
        </w:rPr>
        <w:t xml:space="preserve"> суб’єкта.  Класифікація зобов’язань  </w:t>
      </w:r>
      <w:r w:rsidR="00520942" w:rsidRPr="00520942">
        <w:rPr>
          <w:sz w:val="28"/>
          <w:szCs w:val="28"/>
        </w:rPr>
        <w:t xml:space="preserve">суб’єкта господарювання  </w:t>
      </w:r>
      <w:r w:rsidRPr="003F37F5">
        <w:rPr>
          <w:sz w:val="28"/>
        </w:rPr>
        <w:t xml:space="preserve">представлена на рис. </w:t>
      </w:r>
      <w:r w:rsidR="00520942">
        <w:rPr>
          <w:sz w:val="28"/>
        </w:rPr>
        <w:t>1</w:t>
      </w:r>
      <w:r w:rsidRPr="003F37F5">
        <w:rPr>
          <w:sz w:val="28"/>
        </w:rPr>
        <w:t>.</w:t>
      </w:r>
      <w:r w:rsidR="00520942">
        <w:rPr>
          <w:sz w:val="28"/>
        </w:rPr>
        <w:t>1.</w:t>
      </w:r>
    </w:p>
    <w:p w:rsidR="003F37F5" w:rsidRPr="003F37F5" w:rsidRDefault="00FC5D4F" w:rsidP="003F37F5">
      <w:pPr>
        <w:spacing w:line="360" w:lineRule="auto"/>
        <w:jc w:val="both"/>
        <w:rPr>
          <w:sz w:val="28"/>
          <w:szCs w:val="28"/>
        </w:rPr>
      </w:pPr>
      <w:r>
        <w:rPr>
          <w:sz w:val="28"/>
          <w:szCs w:val="28"/>
        </w:rPr>
      </w:r>
      <w:r>
        <w:rPr>
          <w:sz w:val="28"/>
          <w:szCs w:val="28"/>
        </w:rPr>
        <w:pict>
          <v:group id="_x0000_s1170" editas="canvas" style="width:473.35pt;height:396.55pt;mso-position-horizontal-relative:char;mso-position-vertical-relative:line" coordorigin="1701,6554" coordsize="9467,7931">
            <o:lock v:ext="edit" aspectratio="t"/>
            <v:shape id="_x0000_s1171" type="#_x0000_t75" style="position:absolute;left:1701;top:6554;width:9467;height:7931" o:preferrelative="f">
              <v:fill o:detectmouseclick="t"/>
              <v:path o:extrusionok="t" o:connecttype="none"/>
              <o:lock v:ext="edit" text="t"/>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172" type="#_x0000_t176" style="position:absolute;left:1889;top:7013;width:653;height:7306">
              <v:textbox style="layout-flow:vertical;mso-layout-flow-alt:bottom-to-top;mso-next-textbox:#_x0000_s1172">
                <w:txbxContent>
                  <w:p w:rsidR="00BA6894" w:rsidRPr="00520942" w:rsidRDefault="00BA6894" w:rsidP="003F37F5">
                    <w:pPr>
                      <w:jc w:val="center"/>
                    </w:pPr>
                    <w:r w:rsidRPr="00520942">
                      <w:t xml:space="preserve">Зобов’язання суб’єкта господарювання  </w:t>
                    </w:r>
                  </w:p>
                </w:txbxContent>
              </v:textbox>
            </v:shape>
            <v:shape id="_x0000_s1173" type="#_x0000_t15" style="position:absolute;left:2876;top:7046;width:1980;height:960" adj="19407">
              <v:textbox style="mso-next-textbox:#_x0000_s1173">
                <w:txbxContent>
                  <w:p w:rsidR="00BA6894" w:rsidRPr="00552111" w:rsidRDefault="00BA6894" w:rsidP="003F37F5">
                    <w:pPr>
                      <w:jc w:val="center"/>
                    </w:pPr>
                    <w:r w:rsidRPr="00552111">
                      <w:t>Довгострокові</w:t>
                    </w:r>
                  </w:p>
                </w:txbxContent>
              </v:textbox>
            </v:shape>
            <v:shape id="_x0000_s1174" type="#_x0000_t15" style="position:absolute;left:2895;top:8302;width:1985;height:961" adj="19401">
              <v:textbox style="mso-next-textbox:#_x0000_s1174">
                <w:txbxContent>
                  <w:p w:rsidR="00BA6894" w:rsidRPr="00552111" w:rsidRDefault="00BA6894" w:rsidP="003F37F5">
                    <w:pPr>
                      <w:jc w:val="center"/>
                    </w:pPr>
                    <w:r w:rsidRPr="00552111">
                      <w:t>Поточні</w:t>
                    </w:r>
                  </w:p>
                </w:txbxContent>
              </v:textbox>
            </v:shape>
            <v:shape id="_x0000_s1175" type="#_x0000_t15" style="position:absolute;left:2895;top:10744;width:1985;height:1074" adj="19401">
              <v:textbox style="mso-next-textbox:#_x0000_s1175">
                <w:txbxContent>
                  <w:p w:rsidR="00BA6894" w:rsidRPr="00552111" w:rsidRDefault="00BA6894" w:rsidP="003F37F5">
                    <w:pPr>
                      <w:jc w:val="center"/>
                    </w:pPr>
                    <w:r w:rsidRPr="00552111">
                      <w:t>Непередбачені зобов’язання</w:t>
                    </w:r>
                  </w:p>
                </w:txbxContent>
              </v:textbox>
            </v:shape>
            <v:shape id="_x0000_s1176" type="#_x0000_t15" style="position:absolute;left:2895;top:13175;width:1985;height:1092" adj="19401">
              <v:textbox style="mso-next-textbox:#_x0000_s1176">
                <w:txbxContent>
                  <w:p w:rsidR="00BA6894" w:rsidRPr="00552111" w:rsidRDefault="00BA6894" w:rsidP="003F37F5">
                    <w:pPr>
                      <w:jc w:val="center"/>
                    </w:pPr>
                    <w:r w:rsidRPr="00552111">
                      <w:t>Доходи майбутніх періодів</w:t>
                    </w:r>
                  </w:p>
                </w:txbxContent>
              </v:textbox>
            </v:shape>
            <v:shape id="_x0000_s1177" type="#_x0000_t176" style="position:absolute;left:4897;top:7049;width:6123;height:957">
              <v:textbox style="mso-next-textbox:#_x0000_s1177">
                <w:txbxContent>
                  <w:p w:rsidR="00BA6894" w:rsidRPr="00552111" w:rsidRDefault="00BA6894" w:rsidP="003F37F5">
                    <w:pPr>
                      <w:pStyle w:val="HTML"/>
                      <w:jc w:val="both"/>
                      <w:rPr>
                        <w:rFonts w:ascii="Times New Roman" w:hAnsi="Times New Roman"/>
                        <w:sz w:val="24"/>
                        <w:szCs w:val="24"/>
                        <w:lang w:val="uk-UA"/>
                      </w:rPr>
                    </w:pPr>
                    <w:r>
                      <w:rPr>
                        <w:rFonts w:ascii="Times New Roman" w:hAnsi="Times New Roman"/>
                        <w:sz w:val="24"/>
                        <w:szCs w:val="24"/>
                        <w:lang w:val="uk-UA"/>
                      </w:rPr>
                      <w:t>всі  зобов</w:t>
                    </w:r>
                    <w:r w:rsidRPr="00552111">
                      <w:rPr>
                        <w:rFonts w:ascii="Times New Roman" w:hAnsi="Times New Roman"/>
                        <w:sz w:val="24"/>
                        <w:szCs w:val="24"/>
                        <w:lang w:val="uk-UA"/>
                      </w:rPr>
                      <w:t>’язання</w:t>
                    </w:r>
                    <w:r>
                      <w:rPr>
                        <w:rFonts w:ascii="Times New Roman" w:hAnsi="Times New Roman"/>
                        <w:sz w:val="24"/>
                        <w:szCs w:val="24"/>
                        <w:lang w:val="uk-UA"/>
                      </w:rPr>
                      <w:t>,  які  не є поточними зобов</w:t>
                    </w:r>
                    <w:r w:rsidRPr="00552111">
                      <w:rPr>
                        <w:rFonts w:ascii="Times New Roman" w:hAnsi="Times New Roman"/>
                        <w:sz w:val="24"/>
                        <w:szCs w:val="24"/>
                        <w:lang w:val="uk-UA"/>
                      </w:rPr>
                      <w:t>’язаннями</w:t>
                    </w:r>
                    <w:r>
                      <w:rPr>
                        <w:rFonts w:ascii="Times New Roman" w:hAnsi="Times New Roman"/>
                        <w:sz w:val="24"/>
                        <w:szCs w:val="24"/>
                        <w:lang w:val="uk-UA"/>
                      </w:rPr>
                      <w:t xml:space="preserve"> для </w:t>
                    </w:r>
                    <w:r w:rsidRPr="00520942">
                      <w:rPr>
                        <w:rFonts w:ascii="Times New Roman" w:hAnsi="Times New Roman"/>
                        <w:sz w:val="24"/>
                        <w:szCs w:val="24"/>
                        <w:lang w:val="uk-UA"/>
                      </w:rPr>
                      <w:t xml:space="preserve">суб’єкта господарювання  </w:t>
                    </w:r>
                  </w:p>
                  <w:p w:rsidR="00BA6894" w:rsidRPr="00552111" w:rsidRDefault="00BA6894" w:rsidP="003F37F5">
                    <w:pPr>
                      <w:jc w:val="both"/>
                    </w:pPr>
                  </w:p>
                </w:txbxContent>
              </v:textbox>
            </v:shape>
            <v:shape id="_x0000_s1178" type="#_x0000_t176" style="position:absolute;left:4899;top:8121;width:6123;height:1363">
              <v:textbox style="mso-next-textbox:#_x0000_s1178">
                <w:txbxContent>
                  <w:p w:rsidR="00BA6894" w:rsidRPr="00552111" w:rsidRDefault="00BA6894" w:rsidP="003F37F5">
                    <w:pPr>
                      <w:pStyle w:val="HTML"/>
                      <w:jc w:val="both"/>
                      <w:rPr>
                        <w:rFonts w:ascii="Times New Roman" w:hAnsi="Times New Roman"/>
                        <w:sz w:val="24"/>
                        <w:szCs w:val="24"/>
                        <w:lang w:val="uk-UA"/>
                      </w:rPr>
                    </w:pPr>
                    <w:r>
                      <w:rPr>
                        <w:rFonts w:ascii="Times New Roman" w:hAnsi="Times New Roman"/>
                        <w:sz w:val="24"/>
                        <w:szCs w:val="24"/>
                        <w:lang w:val="uk-UA"/>
                      </w:rPr>
                      <w:t>зобов</w:t>
                    </w:r>
                    <w:r w:rsidRPr="00552111">
                      <w:rPr>
                        <w:rFonts w:ascii="Times New Roman" w:hAnsi="Times New Roman"/>
                        <w:sz w:val="24"/>
                        <w:szCs w:val="24"/>
                        <w:lang w:val="uk-UA"/>
                      </w:rPr>
                      <w:t xml:space="preserve">’язання,  які  будуть погашені протягом операційного циклу </w:t>
                    </w:r>
                    <w:r w:rsidRPr="00520942">
                      <w:rPr>
                        <w:rFonts w:ascii="Times New Roman" w:hAnsi="Times New Roman"/>
                        <w:sz w:val="24"/>
                        <w:szCs w:val="24"/>
                        <w:lang w:val="uk-UA"/>
                      </w:rPr>
                      <w:t xml:space="preserve">суб’єкта господарювання  </w:t>
                    </w:r>
                    <w:r w:rsidRPr="00552111">
                      <w:rPr>
                        <w:rFonts w:ascii="Times New Roman" w:hAnsi="Times New Roman"/>
                        <w:sz w:val="24"/>
                        <w:szCs w:val="24"/>
                        <w:lang w:val="uk-UA"/>
                      </w:rPr>
                      <w:t>або повинні бути погашені протягом  дванадцяти  місяців, починаючи з дати балансу</w:t>
                    </w:r>
                    <w:r w:rsidRPr="00520942">
                      <w:rPr>
                        <w:rFonts w:ascii="Times New Roman" w:hAnsi="Times New Roman"/>
                        <w:sz w:val="24"/>
                        <w:szCs w:val="24"/>
                        <w:lang w:val="uk-UA"/>
                      </w:rPr>
                      <w:t xml:space="preserve"> суб’єкта господарювання  </w:t>
                    </w:r>
                  </w:p>
                  <w:p w:rsidR="00BA6894" w:rsidRPr="00552111" w:rsidRDefault="00BA6894" w:rsidP="003F37F5"/>
                </w:txbxContent>
              </v:textbox>
            </v:shape>
            <v:shape id="_x0000_s1179" type="#_x0000_t176" style="position:absolute;left:4897;top:9601;width:6123;height:3425">
              <v:textbox style="mso-next-textbox:#_x0000_s1179">
                <w:txbxContent>
                  <w:p w:rsidR="00BA6894" w:rsidRPr="00552111" w:rsidRDefault="00BA6894" w:rsidP="00D1609C">
                    <w:pPr>
                      <w:pStyle w:val="HTML"/>
                      <w:numPr>
                        <w:ilvl w:val="0"/>
                        <w:numId w:val="7"/>
                      </w:numPr>
                      <w:tabs>
                        <w:tab w:val="clear" w:pos="916"/>
                        <w:tab w:val="left" w:pos="284"/>
                      </w:tabs>
                      <w:ind w:left="0" w:firstLine="0"/>
                      <w:jc w:val="both"/>
                      <w:rPr>
                        <w:rFonts w:ascii="Times New Roman" w:hAnsi="Times New Roman"/>
                        <w:sz w:val="24"/>
                        <w:szCs w:val="24"/>
                        <w:lang w:val="uk-UA"/>
                      </w:rPr>
                    </w:pPr>
                    <w:r>
                      <w:rPr>
                        <w:rFonts w:ascii="Times New Roman" w:hAnsi="Times New Roman"/>
                        <w:sz w:val="24"/>
                        <w:szCs w:val="24"/>
                        <w:lang w:val="uk-UA"/>
                      </w:rPr>
                      <w:t>зобов</w:t>
                    </w:r>
                    <w:r w:rsidRPr="00552111">
                      <w:rPr>
                        <w:rFonts w:ascii="Times New Roman" w:hAnsi="Times New Roman"/>
                        <w:sz w:val="24"/>
                        <w:szCs w:val="24"/>
                        <w:lang w:val="uk-UA"/>
                      </w:rPr>
                      <w:t xml:space="preserve">’язання, що може виникнути внаслідок минулих подій та існування якого буде підтверджено лише тоді,  коли відбудеться або не  відбудеться  одна чи більше невизначених майбутніх подій,  над якими </w:t>
                    </w:r>
                    <w:r w:rsidRPr="00520942">
                      <w:rPr>
                        <w:rFonts w:ascii="Times New Roman" w:hAnsi="Times New Roman"/>
                        <w:sz w:val="24"/>
                        <w:szCs w:val="24"/>
                        <w:lang w:val="uk-UA"/>
                      </w:rPr>
                      <w:t xml:space="preserve">суб’єкт господарювання  </w:t>
                    </w:r>
                    <w:r w:rsidRPr="00552111">
                      <w:rPr>
                        <w:rFonts w:ascii="Times New Roman" w:hAnsi="Times New Roman"/>
                        <w:sz w:val="24"/>
                        <w:szCs w:val="24"/>
                        <w:lang w:val="uk-UA"/>
                      </w:rPr>
                      <w:t>не має повного контролю;</w:t>
                    </w:r>
                  </w:p>
                  <w:p w:rsidR="00BA6894" w:rsidRPr="00552111" w:rsidRDefault="00BA6894" w:rsidP="00D1609C">
                    <w:pPr>
                      <w:pStyle w:val="HTML"/>
                      <w:numPr>
                        <w:ilvl w:val="0"/>
                        <w:numId w:val="7"/>
                      </w:numPr>
                      <w:tabs>
                        <w:tab w:val="clear" w:pos="916"/>
                        <w:tab w:val="left" w:pos="284"/>
                      </w:tabs>
                      <w:ind w:left="0" w:firstLine="0"/>
                      <w:jc w:val="both"/>
                      <w:rPr>
                        <w:rFonts w:ascii="Times New Roman" w:hAnsi="Times New Roman"/>
                        <w:sz w:val="24"/>
                        <w:szCs w:val="24"/>
                        <w:lang w:val="uk-UA"/>
                      </w:rPr>
                    </w:pPr>
                    <w:bookmarkStart w:id="4" w:name="o25"/>
                    <w:bookmarkEnd w:id="4"/>
                    <w:r>
                      <w:rPr>
                        <w:rFonts w:ascii="Times New Roman" w:hAnsi="Times New Roman"/>
                        <w:sz w:val="24"/>
                        <w:szCs w:val="24"/>
                        <w:lang w:val="uk-UA"/>
                      </w:rPr>
                      <w:t>теперішнє   зобов</w:t>
                    </w:r>
                    <w:r w:rsidRPr="00552111">
                      <w:rPr>
                        <w:rFonts w:ascii="Times New Roman" w:hAnsi="Times New Roman"/>
                        <w:sz w:val="24"/>
                        <w:szCs w:val="24"/>
                        <w:lang w:val="uk-UA"/>
                      </w:rPr>
                      <w:t>’язання,  що  виникає  внаслідок  минулих подій,  але  не  визнається,   оскільки   малоймовірно,</w:t>
                    </w:r>
                    <w:r>
                      <w:rPr>
                        <w:rFonts w:ascii="Times New Roman" w:hAnsi="Times New Roman"/>
                        <w:sz w:val="24"/>
                        <w:szCs w:val="24"/>
                        <w:lang w:val="uk-UA"/>
                      </w:rPr>
                      <w:t xml:space="preserve">   що   для врегулювання  зобов</w:t>
                    </w:r>
                    <w:r w:rsidRPr="00552111">
                      <w:rPr>
                        <w:rFonts w:ascii="Times New Roman" w:hAnsi="Times New Roman"/>
                        <w:sz w:val="24"/>
                        <w:szCs w:val="24"/>
                        <w:lang w:val="uk-UA"/>
                      </w:rPr>
                      <w:t>’язання потрібно буде використати ресурси,  які втілюють у собі економічні вигоди,  або оскільки сум</w:t>
                    </w:r>
                    <w:r>
                      <w:rPr>
                        <w:rFonts w:ascii="Times New Roman" w:hAnsi="Times New Roman"/>
                        <w:sz w:val="24"/>
                        <w:szCs w:val="24"/>
                        <w:lang w:val="uk-UA"/>
                      </w:rPr>
                      <w:t>у зобов</w:t>
                    </w:r>
                    <w:r w:rsidRPr="00552111">
                      <w:rPr>
                        <w:rFonts w:ascii="Times New Roman" w:hAnsi="Times New Roman"/>
                        <w:sz w:val="24"/>
                        <w:szCs w:val="24"/>
                        <w:lang w:val="uk-UA"/>
                      </w:rPr>
                      <w:t>’язання не можна достовірно визначити.</w:t>
                    </w:r>
                  </w:p>
                </w:txbxContent>
              </v:textbox>
            </v:shape>
            <v:shape id="_x0000_s1180" type="#_x0000_t176" style="position:absolute;left:4909;top:13158;width:6123;height:1204">
              <v:textbox style="mso-next-textbox:#_x0000_s1180">
                <w:txbxContent>
                  <w:p w:rsidR="00BA6894" w:rsidRPr="00552111" w:rsidRDefault="00BA6894" w:rsidP="003F37F5">
                    <w:pPr>
                      <w:jc w:val="both"/>
                    </w:pPr>
                    <w:r w:rsidRPr="00552111">
                      <w:t>доходи, одержані впродовж попередніх або поточного звітних періодів, які належать до наступних звітних періодів</w:t>
                    </w:r>
                    <w:r>
                      <w:t xml:space="preserve"> </w:t>
                    </w:r>
                    <w:r w:rsidRPr="00520942">
                      <w:t xml:space="preserve">суб’єкта господарювання  </w:t>
                    </w:r>
                    <w:r w:rsidRPr="00552111">
                      <w:t xml:space="preserve"> </w:t>
                    </w:r>
                  </w:p>
                </w:txbxContent>
              </v:textbox>
            </v:shape>
            <v:shapetype id="_x0000_t32" coordsize="21600,21600" o:spt="32" o:oned="t" path="m,l21600,21600e" filled="f">
              <v:path arrowok="t" fillok="f" o:connecttype="none"/>
              <o:lock v:ext="edit" shapetype="t"/>
            </v:shapetype>
            <v:shape id="_x0000_s1181" type="#_x0000_t32" style="position:absolute;left:2542;top:7568;width:365;height:1" o:connectortype="straight">
              <v:stroke endarrow="block"/>
            </v:shape>
            <v:shape id="_x0000_s1182" type="#_x0000_t32" style="position:absolute;left:2542;top:8739;width:365;height:1" o:connectortype="straight">
              <v:stroke endarrow="block"/>
            </v:shape>
            <v:shape id="_x0000_s1183" type="#_x0000_t32" style="position:absolute;left:2542;top:11167;width:365;height:1" o:connectortype="straight">
              <v:stroke endarrow="block"/>
            </v:shape>
            <v:shape id="_x0000_s1184" type="#_x0000_t32" style="position:absolute;left:2542;top:13620;width:365;height:1" o:connectortype="straight">
              <v:stroke endarrow="block"/>
            </v:shape>
            <w10:anchorlock/>
          </v:group>
        </w:pict>
      </w:r>
    </w:p>
    <w:p w:rsidR="003F37F5" w:rsidRPr="003F37F5" w:rsidRDefault="003F37F5" w:rsidP="00520942">
      <w:pPr>
        <w:spacing w:line="360" w:lineRule="auto"/>
        <w:ind w:firstLine="708"/>
        <w:jc w:val="both"/>
        <w:rPr>
          <w:sz w:val="28"/>
          <w:szCs w:val="28"/>
        </w:rPr>
      </w:pPr>
      <w:r w:rsidRPr="003F37F5">
        <w:rPr>
          <w:sz w:val="28"/>
        </w:rPr>
        <w:t>Рис</w:t>
      </w:r>
      <w:r w:rsidR="00520942">
        <w:rPr>
          <w:sz w:val="28"/>
        </w:rPr>
        <w:t xml:space="preserve">. 1.2. </w:t>
      </w:r>
      <w:r w:rsidRPr="003F37F5">
        <w:rPr>
          <w:sz w:val="28"/>
        </w:rPr>
        <w:t xml:space="preserve"> </w:t>
      </w:r>
      <w:r w:rsidRPr="003F37F5">
        <w:rPr>
          <w:sz w:val="28"/>
          <w:szCs w:val="28"/>
        </w:rPr>
        <w:t>Класифікації зобов’язань</w:t>
      </w:r>
      <w:r w:rsidR="00520942">
        <w:rPr>
          <w:sz w:val="28"/>
          <w:szCs w:val="28"/>
        </w:rPr>
        <w:t xml:space="preserve"> </w:t>
      </w:r>
      <w:r w:rsidR="00520942" w:rsidRPr="00520942">
        <w:rPr>
          <w:sz w:val="28"/>
          <w:szCs w:val="28"/>
        </w:rPr>
        <w:t xml:space="preserve">суб’єкта господарювання  </w:t>
      </w:r>
    </w:p>
    <w:p w:rsidR="00520942" w:rsidRDefault="00520942" w:rsidP="00520942">
      <w:pPr>
        <w:spacing w:line="360" w:lineRule="auto"/>
        <w:ind w:firstLine="708"/>
        <w:jc w:val="both"/>
        <w:rPr>
          <w:sz w:val="28"/>
        </w:rPr>
      </w:pPr>
      <w:bookmarkStart w:id="5" w:name="941"/>
      <w:bookmarkEnd w:id="5"/>
    </w:p>
    <w:p w:rsidR="00520942" w:rsidRPr="003F37F5" w:rsidRDefault="00520942" w:rsidP="00520942">
      <w:pPr>
        <w:spacing w:line="360" w:lineRule="auto"/>
        <w:ind w:firstLine="708"/>
        <w:jc w:val="both"/>
        <w:rPr>
          <w:sz w:val="28"/>
        </w:rPr>
      </w:pPr>
      <w:r w:rsidRPr="003F37F5">
        <w:rPr>
          <w:sz w:val="28"/>
        </w:rPr>
        <w:t xml:space="preserve">Для  забезпечення  надання  єдиної  загальної  класифікації  зобов’язань </w:t>
      </w:r>
      <w:r w:rsidRPr="00520942">
        <w:rPr>
          <w:sz w:val="28"/>
          <w:szCs w:val="28"/>
        </w:rPr>
        <w:t xml:space="preserve">суб’єкта господарювання  </w:t>
      </w:r>
      <w:r w:rsidRPr="003F37F5">
        <w:rPr>
          <w:sz w:val="28"/>
        </w:rPr>
        <w:t xml:space="preserve">як  у науковій   літературі,  так  і  у  нормативно-правовій, поділ зобов’язань </w:t>
      </w:r>
      <w:r>
        <w:rPr>
          <w:sz w:val="28"/>
        </w:rPr>
        <w:t xml:space="preserve"> </w:t>
      </w:r>
      <w:r w:rsidRPr="00520942">
        <w:rPr>
          <w:sz w:val="28"/>
        </w:rPr>
        <w:t xml:space="preserve">суб’єкта господарювання  </w:t>
      </w:r>
      <w:r>
        <w:rPr>
          <w:sz w:val="28"/>
        </w:rPr>
        <w:t xml:space="preserve"> повинен відбуватися за певними критеріями, які представлені в табл. 1.1.</w:t>
      </w:r>
    </w:p>
    <w:p w:rsidR="00520942" w:rsidRPr="003F37F5" w:rsidRDefault="00520942" w:rsidP="00520942">
      <w:pPr>
        <w:tabs>
          <w:tab w:val="left" w:pos="360"/>
          <w:tab w:val="left" w:pos="2880"/>
          <w:tab w:val="left" w:pos="8820"/>
        </w:tabs>
        <w:autoSpaceDE w:val="0"/>
        <w:autoSpaceDN w:val="0"/>
        <w:adjustRightInd w:val="0"/>
        <w:spacing w:line="360" w:lineRule="auto"/>
        <w:ind w:firstLine="720"/>
        <w:jc w:val="both"/>
        <w:rPr>
          <w:rFonts w:eastAsia="TimesNewRoman"/>
          <w:sz w:val="28"/>
          <w:szCs w:val="28"/>
        </w:rPr>
      </w:pPr>
      <w:r>
        <w:rPr>
          <w:rFonts w:eastAsia="TimesNewRoman"/>
          <w:sz w:val="28"/>
          <w:szCs w:val="28"/>
        </w:rPr>
        <w:t xml:space="preserve">Зауважимо, що </w:t>
      </w:r>
      <w:r w:rsidRPr="003F37F5">
        <w:rPr>
          <w:rFonts w:eastAsia="TimesNewRoman"/>
          <w:sz w:val="28"/>
          <w:szCs w:val="28"/>
        </w:rPr>
        <w:t>майже всі із зобов’язан</w:t>
      </w:r>
      <w:r>
        <w:rPr>
          <w:rFonts w:eastAsia="TimesNewRoman"/>
          <w:sz w:val="28"/>
          <w:szCs w:val="28"/>
        </w:rPr>
        <w:t xml:space="preserve">ня </w:t>
      </w:r>
      <w:r w:rsidRPr="00520942">
        <w:rPr>
          <w:sz w:val="28"/>
          <w:szCs w:val="28"/>
        </w:rPr>
        <w:t xml:space="preserve">суб’єкта господарювання  </w:t>
      </w:r>
      <w:r w:rsidRPr="003F37F5">
        <w:rPr>
          <w:rFonts w:eastAsia="TimesNewRoman"/>
          <w:sz w:val="28"/>
          <w:szCs w:val="28"/>
        </w:rPr>
        <w:t>позначаються на рівні ліквідності, невиконання кожного з них пов’</w:t>
      </w:r>
      <w:r>
        <w:rPr>
          <w:rFonts w:eastAsia="TimesNewRoman"/>
          <w:sz w:val="28"/>
          <w:szCs w:val="28"/>
        </w:rPr>
        <w:t xml:space="preserve">язане з майновими втратами для </w:t>
      </w:r>
      <w:r w:rsidRPr="00520942">
        <w:rPr>
          <w:rFonts w:eastAsia="TimesNewRoman"/>
          <w:sz w:val="28"/>
          <w:szCs w:val="28"/>
        </w:rPr>
        <w:t>суб’єкта господарювання</w:t>
      </w:r>
      <w:r w:rsidRPr="003F37F5">
        <w:rPr>
          <w:rFonts w:eastAsia="TimesNewRoman"/>
          <w:sz w:val="28"/>
          <w:szCs w:val="28"/>
        </w:rPr>
        <w:t>.</w:t>
      </w:r>
    </w:p>
    <w:p w:rsidR="00520942" w:rsidRDefault="00520942" w:rsidP="003F37F5">
      <w:pPr>
        <w:tabs>
          <w:tab w:val="left" w:pos="360"/>
          <w:tab w:val="left" w:pos="709"/>
          <w:tab w:val="left" w:pos="8820"/>
        </w:tabs>
        <w:autoSpaceDE w:val="0"/>
        <w:autoSpaceDN w:val="0"/>
        <w:adjustRightInd w:val="0"/>
        <w:spacing w:line="360" w:lineRule="auto"/>
        <w:jc w:val="both"/>
        <w:rPr>
          <w:rFonts w:eastAsia="TimesNewRoman"/>
          <w:sz w:val="28"/>
          <w:szCs w:val="28"/>
        </w:rPr>
      </w:pPr>
    </w:p>
    <w:p w:rsidR="00520942" w:rsidRDefault="00520942" w:rsidP="00520942">
      <w:pPr>
        <w:tabs>
          <w:tab w:val="left" w:pos="360"/>
          <w:tab w:val="left" w:pos="709"/>
          <w:tab w:val="left" w:pos="8820"/>
        </w:tabs>
        <w:autoSpaceDE w:val="0"/>
        <w:autoSpaceDN w:val="0"/>
        <w:adjustRightInd w:val="0"/>
        <w:spacing w:line="360" w:lineRule="auto"/>
        <w:jc w:val="right"/>
        <w:rPr>
          <w:rFonts w:eastAsia="TimesNewRoman"/>
          <w:sz w:val="28"/>
          <w:szCs w:val="28"/>
        </w:rPr>
      </w:pPr>
      <w:r>
        <w:rPr>
          <w:rFonts w:eastAsia="TimesNewRoman"/>
          <w:sz w:val="28"/>
          <w:szCs w:val="28"/>
        </w:rPr>
        <w:tab/>
      </w:r>
      <w:r w:rsidR="003F37F5" w:rsidRPr="003F37F5">
        <w:rPr>
          <w:rFonts w:eastAsia="TimesNewRoman"/>
          <w:sz w:val="28"/>
          <w:szCs w:val="28"/>
        </w:rPr>
        <w:t xml:space="preserve">Таблиця </w:t>
      </w:r>
      <w:r>
        <w:rPr>
          <w:rFonts w:eastAsia="TimesNewRoman"/>
          <w:sz w:val="28"/>
          <w:szCs w:val="28"/>
        </w:rPr>
        <w:t>1.1.</w:t>
      </w:r>
      <w:r w:rsidR="003F37F5" w:rsidRPr="003F37F5">
        <w:rPr>
          <w:rFonts w:eastAsia="TimesNewRoman"/>
          <w:sz w:val="28"/>
          <w:szCs w:val="28"/>
        </w:rPr>
        <w:t xml:space="preserve"> </w:t>
      </w:r>
    </w:p>
    <w:p w:rsidR="003F37F5" w:rsidRPr="003F37F5" w:rsidRDefault="00520942" w:rsidP="00520942">
      <w:pPr>
        <w:tabs>
          <w:tab w:val="left" w:pos="360"/>
          <w:tab w:val="left" w:pos="709"/>
          <w:tab w:val="left" w:pos="8820"/>
        </w:tabs>
        <w:autoSpaceDE w:val="0"/>
        <w:autoSpaceDN w:val="0"/>
        <w:adjustRightInd w:val="0"/>
        <w:spacing w:line="360" w:lineRule="auto"/>
        <w:jc w:val="center"/>
        <w:rPr>
          <w:rFonts w:eastAsia="TimesNewRoman"/>
          <w:sz w:val="28"/>
          <w:szCs w:val="28"/>
        </w:rPr>
      </w:pPr>
      <w:r>
        <w:rPr>
          <w:sz w:val="28"/>
        </w:rPr>
        <w:t>П</w:t>
      </w:r>
      <w:r w:rsidRPr="003F37F5">
        <w:rPr>
          <w:sz w:val="28"/>
        </w:rPr>
        <w:t xml:space="preserve">оділ зобов’язань </w:t>
      </w:r>
      <w:r>
        <w:rPr>
          <w:sz w:val="28"/>
        </w:rPr>
        <w:t xml:space="preserve"> </w:t>
      </w:r>
      <w:r w:rsidRPr="00520942">
        <w:rPr>
          <w:sz w:val="28"/>
        </w:rPr>
        <w:t xml:space="preserve">суб’єкта господарювання  </w:t>
      </w:r>
      <w:r>
        <w:rPr>
          <w:sz w:val="28"/>
        </w:rPr>
        <w:t xml:space="preserve"> за певними критеріями</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462"/>
        <w:gridCol w:w="2880"/>
        <w:gridCol w:w="3454"/>
      </w:tblGrid>
      <w:tr w:rsidR="003F37F5" w:rsidRPr="00520942" w:rsidTr="003F37F5">
        <w:tc>
          <w:tcPr>
            <w:tcW w:w="1560" w:type="dxa"/>
          </w:tcPr>
          <w:p w:rsidR="003F37F5" w:rsidRPr="003F37F5" w:rsidRDefault="003F37F5" w:rsidP="003F37F5">
            <w:pPr>
              <w:tabs>
                <w:tab w:val="left" w:pos="360"/>
                <w:tab w:val="left" w:pos="2880"/>
                <w:tab w:val="left" w:pos="8820"/>
              </w:tabs>
              <w:autoSpaceDE w:val="0"/>
              <w:autoSpaceDN w:val="0"/>
              <w:adjustRightInd w:val="0"/>
              <w:jc w:val="center"/>
              <w:rPr>
                <w:rFonts w:eastAsia="TimesNewRoman"/>
                <w:szCs w:val="22"/>
              </w:rPr>
            </w:pPr>
            <w:r w:rsidRPr="003F37F5">
              <w:rPr>
                <w:rFonts w:eastAsia="TimesNewRoman"/>
                <w:szCs w:val="22"/>
              </w:rPr>
              <w:t>Ознака класифікації</w:t>
            </w:r>
          </w:p>
        </w:tc>
        <w:tc>
          <w:tcPr>
            <w:tcW w:w="1462" w:type="dxa"/>
          </w:tcPr>
          <w:p w:rsidR="003F37F5" w:rsidRPr="003F37F5" w:rsidRDefault="003F37F5" w:rsidP="003F37F5">
            <w:pPr>
              <w:tabs>
                <w:tab w:val="left" w:pos="360"/>
                <w:tab w:val="left" w:pos="2880"/>
                <w:tab w:val="left" w:pos="8820"/>
              </w:tabs>
              <w:autoSpaceDE w:val="0"/>
              <w:autoSpaceDN w:val="0"/>
              <w:adjustRightInd w:val="0"/>
              <w:jc w:val="center"/>
              <w:rPr>
                <w:rFonts w:eastAsia="TimesNewRoman"/>
                <w:szCs w:val="22"/>
              </w:rPr>
            </w:pPr>
            <w:r w:rsidRPr="003F37F5">
              <w:rPr>
                <w:rFonts w:eastAsia="TimesNewRoman"/>
                <w:szCs w:val="22"/>
              </w:rPr>
              <w:t>Група</w:t>
            </w:r>
          </w:p>
        </w:tc>
        <w:tc>
          <w:tcPr>
            <w:tcW w:w="2880" w:type="dxa"/>
          </w:tcPr>
          <w:p w:rsidR="003F37F5" w:rsidRPr="003F37F5" w:rsidRDefault="003F37F5" w:rsidP="003F37F5">
            <w:pPr>
              <w:tabs>
                <w:tab w:val="left" w:pos="360"/>
                <w:tab w:val="left" w:pos="2880"/>
                <w:tab w:val="left" w:pos="8820"/>
              </w:tabs>
              <w:autoSpaceDE w:val="0"/>
              <w:autoSpaceDN w:val="0"/>
              <w:adjustRightInd w:val="0"/>
              <w:jc w:val="center"/>
              <w:rPr>
                <w:rFonts w:eastAsia="TimesNewRoman"/>
                <w:szCs w:val="22"/>
              </w:rPr>
            </w:pPr>
            <w:r w:rsidRPr="003F37F5">
              <w:rPr>
                <w:rFonts w:eastAsia="TimesNewRoman"/>
                <w:szCs w:val="22"/>
              </w:rPr>
              <w:t>Підгрупа</w:t>
            </w:r>
          </w:p>
        </w:tc>
        <w:tc>
          <w:tcPr>
            <w:tcW w:w="3454" w:type="dxa"/>
          </w:tcPr>
          <w:p w:rsidR="003F37F5" w:rsidRPr="003F37F5" w:rsidRDefault="003F37F5" w:rsidP="003F37F5">
            <w:pPr>
              <w:tabs>
                <w:tab w:val="left" w:pos="360"/>
                <w:tab w:val="left" w:pos="2880"/>
                <w:tab w:val="left" w:pos="8820"/>
              </w:tabs>
              <w:autoSpaceDE w:val="0"/>
              <w:autoSpaceDN w:val="0"/>
              <w:adjustRightInd w:val="0"/>
              <w:jc w:val="center"/>
              <w:rPr>
                <w:rFonts w:eastAsia="TimesNewRoman"/>
                <w:szCs w:val="22"/>
              </w:rPr>
            </w:pPr>
            <w:r w:rsidRPr="003F37F5">
              <w:rPr>
                <w:rFonts w:eastAsia="TimesNewRoman"/>
                <w:szCs w:val="22"/>
              </w:rPr>
              <w:t>Приклад зобов’язань</w:t>
            </w:r>
          </w:p>
        </w:tc>
      </w:tr>
      <w:tr w:rsidR="003F37F5" w:rsidRPr="00520942" w:rsidTr="003F37F5">
        <w:tc>
          <w:tcPr>
            <w:tcW w:w="1560" w:type="dxa"/>
          </w:tcPr>
          <w:p w:rsidR="003F37F5" w:rsidRPr="003F37F5" w:rsidRDefault="003F37F5" w:rsidP="003F37F5">
            <w:pPr>
              <w:tabs>
                <w:tab w:val="left" w:pos="360"/>
                <w:tab w:val="left" w:pos="2880"/>
                <w:tab w:val="left" w:pos="8820"/>
              </w:tabs>
              <w:autoSpaceDE w:val="0"/>
              <w:autoSpaceDN w:val="0"/>
              <w:adjustRightInd w:val="0"/>
              <w:jc w:val="center"/>
              <w:rPr>
                <w:rFonts w:eastAsia="TimesNewRoman"/>
                <w:sz w:val="20"/>
                <w:szCs w:val="20"/>
              </w:rPr>
            </w:pPr>
            <w:r w:rsidRPr="003F37F5">
              <w:rPr>
                <w:rFonts w:eastAsia="TimesNewRoman"/>
                <w:sz w:val="20"/>
                <w:szCs w:val="20"/>
              </w:rPr>
              <w:t>1</w:t>
            </w:r>
          </w:p>
        </w:tc>
        <w:tc>
          <w:tcPr>
            <w:tcW w:w="1462" w:type="dxa"/>
          </w:tcPr>
          <w:p w:rsidR="003F37F5" w:rsidRPr="003F37F5" w:rsidRDefault="003F37F5" w:rsidP="003F37F5">
            <w:pPr>
              <w:tabs>
                <w:tab w:val="left" w:pos="360"/>
                <w:tab w:val="left" w:pos="2880"/>
                <w:tab w:val="left" w:pos="8820"/>
              </w:tabs>
              <w:autoSpaceDE w:val="0"/>
              <w:autoSpaceDN w:val="0"/>
              <w:adjustRightInd w:val="0"/>
              <w:jc w:val="center"/>
              <w:rPr>
                <w:rFonts w:eastAsia="TimesNewRoman"/>
                <w:sz w:val="20"/>
                <w:szCs w:val="20"/>
              </w:rPr>
            </w:pPr>
            <w:r w:rsidRPr="003F37F5">
              <w:rPr>
                <w:rFonts w:eastAsia="TimesNewRoman"/>
                <w:sz w:val="20"/>
                <w:szCs w:val="20"/>
              </w:rPr>
              <w:t>2</w:t>
            </w:r>
          </w:p>
        </w:tc>
        <w:tc>
          <w:tcPr>
            <w:tcW w:w="2880" w:type="dxa"/>
          </w:tcPr>
          <w:p w:rsidR="003F37F5" w:rsidRPr="003F37F5" w:rsidRDefault="003F37F5" w:rsidP="003F37F5">
            <w:pPr>
              <w:tabs>
                <w:tab w:val="left" w:pos="360"/>
                <w:tab w:val="left" w:pos="2880"/>
                <w:tab w:val="left" w:pos="8820"/>
              </w:tabs>
              <w:autoSpaceDE w:val="0"/>
              <w:autoSpaceDN w:val="0"/>
              <w:adjustRightInd w:val="0"/>
              <w:jc w:val="center"/>
              <w:rPr>
                <w:rFonts w:eastAsia="TimesNewRoman"/>
                <w:sz w:val="20"/>
                <w:szCs w:val="20"/>
              </w:rPr>
            </w:pPr>
            <w:r w:rsidRPr="003F37F5">
              <w:rPr>
                <w:rFonts w:eastAsia="TimesNewRoman"/>
                <w:sz w:val="20"/>
                <w:szCs w:val="20"/>
              </w:rPr>
              <w:t>3</w:t>
            </w:r>
          </w:p>
        </w:tc>
        <w:tc>
          <w:tcPr>
            <w:tcW w:w="3454" w:type="dxa"/>
          </w:tcPr>
          <w:p w:rsidR="003F37F5" w:rsidRPr="003F37F5" w:rsidRDefault="003F37F5" w:rsidP="003F37F5">
            <w:pPr>
              <w:tabs>
                <w:tab w:val="left" w:pos="360"/>
                <w:tab w:val="left" w:pos="2880"/>
                <w:tab w:val="left" w:pos="8820"/>
              </w:tabs>
              <w:autoSpaceDE w:val="0"/>
              <w:autoSpaceDN w:val="0"/>
              <w:adjustRightInd w:val="0"/>
              <w:jc w:val="center"/>
              <w:rPr>
                <w:rFonts w:eastAsia="TimesNewRoman"/>
                <w:sz w:val="20"/>
                <w:szCs w:val="20"/>
              </w:rPr>
            </w:pPr>
            <w:r w:rsidRPr="003F37F5">
              <w:rPr>
                <w:rFonts w:eastAsia="TimesNewRoman"/>
                <w:sz w:val="20"/>
                <w:szCs w:val="20"/>
              </w:rPr>
              <w:t>4</w:t>
            </w:r>
          </w:p>
        </w:tc>
      </w:tr>
      <w:tr w:rsidR="003F37F5" w:rsidRPr="003F37F5" w:rsidTr="003F37F5">
        <w:tc>
          <w:tcPr>
            <w:tcW w:w="1560" w:type="dxa"/>
            <w:vMerge w:val="restart"/>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По відношенню до витрат</w:t>
            </w:r>
            <w:r w:rsidR="00520942">
              <w:rPr>
                <w:rFonts w:eastAsia="TimesNewRoman"/>
                <w:szCs w:val="22"/>
              </w:rPr>
              <w:t xml:space="preserve"> </w:t>
            </w:r>
            <w:r w:rsidR="00520942" w:rsidRPr="00520942">
              <w:rPr>
                <w:rFonts w:eastAsia="TimesNewRoman"/>
                <w:szCs w:val="22"/>
              </w:rPr>
              <w:t xml:space="preserve">суб’єкта господарювання   </w:t>
            </w:r>
          </w:p>
        </w:tc>
        <w:tc>
          <w:tcPr>
            <w:tcW w:w="1462" w:type="dxa"/>
            <w:vMerge w:val="restart"/>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Обумовлені витрати</w:t>
            </w:r>
            <w:r w:rsidR="00520942">
              <w:rPr>
                <w:rFonts w:eastAsia="TimesNewRoman"/>
                <w:szCs w:val="22"/>
              </w:rPr>
              <w:t xml:space="preserve"> </w:t>
            </w:r>
            <w:r w:rsidR="00520942" w:rsidRPr="00520942">
              <w:rPr>
                <w:rFonts w:eastAsia="TimesNewRoman"/>
                <w:szCs w:val="22"/>
              </w:rPr>
              <w:t xml:space="preserve">суб’єкта господарювання   </w:t>
            </w:r>
          </w:p>
        </w:tc>
        <w:tc>
          <w:tcPr>
            <w:tcW w:w="2880"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Обумовлені витратами, що відносяться до собівартості</w:t>
            </w:r>
            <w:r w:rsidR="00520942">
              <w:rPr>
                <w:rFonts w:eastAsia="TimesNewRoman"/>
                <w:szCs w:val="22"/>
              </w:rPr>
              <w:t xml:space="preserve"> </w:t>
            </w:r>
            <w:r w:rsidR="00520942" w:rsidRPr="00520942">
              <w:rPr>
                <w:rFonts w:eastAsia="TimesNewRoman"/>
                <w:szCs w:val="22"/>
              </w:rPr>
              <w:t xml:space="preserve">суб’єкта господарювання   </w:t>
            </w:r>
          </w:p>
        </w:tc>
        <w:tc>
          <w:tcPr>
            <w:tcW w:w="3454"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По оплаті праці персоналу основної діяльності, перед контрагентами по виробничим витратам та ін.</w:t>
            </w:r>
          </w:p>
        </w:tc>
      </w:tr>
      <w:tr w:rsidR="003F37F5" w:rsidRPr="003F37F5" w:rsidTr="003F37F5">
        <w:tc>
          <w:tcPr>
            <w:tcW w:w="1560" w:type="dxa"/>
            <w:vMerge/>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vMerge/>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2880"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Обумовлені витратами, що фінансуються з прибутку</w:t>
            </w:r>
            <w:r w:rsidR="00520942">
              <w:rPr>
                <w:rFonts w:eastAsia="TimesNewRoman"/>
                <w:szCs w:val="22"/>
              </w:rPr>
              <w:t xml:space="preserve"> </w:t>
            </w:r>
            <w:r w:rsidR="00520942" w:rsidRPr="00520942">
              <w:rPr>
                <w:rFonts w:eastAsia="TimesNewRoman"/>
                <w:szCs w:val="22"/>
              </w:rPr>
              <w:t xml:space="preserve">суб’єкта господарювання   </w:t>
            </w:r>
          </w:p>
        </w:tc>
        <w:tc>
          <w:tcPr>
            <w:tcW w:w="3454"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Те саме по невиробничим витратам та капітальним вкладенням</w:t>
            </w:r>
            <w:r w:rsidR="00520942">
              <w:rPr>
                <w:rFonts w:eastAsia="TimesNewRoman"/>
                <w:szCs w:val="22"/>
              </w:rPr>
              <w:t xml:space="preserve"> </w:t>
            </w:r>
            <w:r w:rsidR="00520942" w:rsidRPr="00520942">
              <w:rPr>
                <w:rFonts w:eastAsia="TimesNewRoman"/>
                <w:szCs w:val="22"/>
              </w:rPr>
              <w:t xml:space="preserve">суб’єкта господарювання   </w:t>
            </w:r>
          </w:p>
        </w:tc>
      </w:tr>
      <w:tr w:rsidR="003F37F5" w:rsidRPr="003F37F5" w:rsidTr="003F37F5">
        <w:tc>
          <w:tcPr>
            <w:tcW w:w="1560" w:type="dxa"/>
            <w:vMerge/>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vMerge/>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2880"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Податки, що відносяться до чистого прибутку</w:t>
            </w:r>
            <w:r w:rsidR="00520942">
              <w:rPr>
                <w:rFonts w:eastAsia="TimesNewRoman"/>
                <w:szCs w:val="22"/>
              </w:rPr>
              <w:t xml:space="preserve"> </w:t>
            </w:r>
            <w:r w:rsidR="00520942" w:rsidRPr="00520942">
              <w:rPr>
                <w:rFonts w:eastAsia="TimesNewRoman"/>
                <w:szCs w:val="22"/>
              </w:rPr>
              <w:t xml:space="preserve">суб’єкта господарювання   </w:t>
            </w:r>
          </w:p>
        </w:tc>
        <w:tc>
          <w:tcPr>
            <w:tcW w:w="3454"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Податок на додану вартість, акциз, мито</w:t>
            </w:r>
          </w:p>
        </w:tc>
      </w:tr>
      <w:tr w:rsidR="003F37F5" w:rsidRPr="003F37F5" w:rsidTr="003F37F5">
        <w:tc>
          <w:tcPr>
            <w:tcW w:w="1560" w:type="dxa"/>
            <w:vMerge/>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4342" w:type="dxa"/>
            <w:gridSpan w:val="2"/>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Не пов’язані з витратами</w:t>
            </w:r>
            <w:r w:rsidR="00520942">
              <w:rPr>
                <w:rFonts w:eastAsia="TimesNewRoman"/>
                <w:szCs w:val="22"/>
              </w:rPr>
              <w:t xml:space="preserve"> </w:t>
            </w:r>
            <w:r w:rsidR="00520942" w:rsidRPr="00520942">
              <w:rPr>
                <w:rFonts w:eastAsia="TimesNewRoman"/>
                <w:szCs w:val="22"/>
              </w:rPr>
              <w:t xml:space="preserve">суб’єкта господарювання   </w:t>
            </w:r>
          </w:p>
        </w:tc>
        <w:tc>
          <w:tcPr>
            <w:tcW w:w="3454"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По постачанням продукції, по дотриманню техніки безпеки, договірної дисципліни та ін.</w:t>
            </w:r>
          </w:p>
        </w:tc>
      </w:tr>
      <w:tr w:rsidR="003F37F5" w:rsidRPr="003F37F5" w:rsidTr="003F37F5">
        <w:trPr>
          <w:trHeight w:val="525"/>
        </w:trPr>
        <w:tc>
          <w:tcPr>
            <w:tcW w:w="1560" w:type="dxa"/>
            <w:vMerge w:val="restart"/>
            <w:shd w:val="clear" w:color="auto" w:fill="auto"/>
          </w:tcPr>
          <w:p w:rsidR="003F37F5" w:rsidRPr="003F37F5" w:rsidRDefault="003F37F5" w:rsidP="00520942">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 xml:space="preserve">За відображенням </w:t>
            </w:r>
            <w:r w:rsidR="00520942">
              <w:rPr>
                <w:rFonts w:eastAsia="TimesNewRoman"/>
                <w:szCs w:val="22"/>
              </w:rPr>
              <w:t xml:space="preserve">в управлінській системі </w:t>
            </w:r>
            <w:r w:rsidR="00520942" w:rsidRPr="00520942">
              <w:rPr>
                <w:rFonts w:eastAsia="TimesNewRoman"/>
                <w:szCs w:val="22"/>
              </w:rPr>
              <w:t xml:space="preserve">суб’єкта господарювання   </w:t>
            </w:r>
          </w:p>
        </w:tc>
        <w:tc>
          <w:tcPr>
            <w:tcW w:w="4342" w:type="dxa"/>
            <w:gridSpan w:val="2"/>
            <w:tcBorders>
              <w:top w:val="single" w:sz="4" w:space="0" w:color="auto"/>
              <w:left w:val="single" w:sz="4" w:space="0" w:color="auto"/>
              <w:bottom w:val="single" w:sz="4" w:space="0" w:color="auto"/>
              <w:right w:val="single" w:sz="4" w:space="0" w:color="auto"/>
            </w:tcBorders>
          </w:tcPr>
          <w:p w:rsidR="003F37F5" w:rsidRPr="003F37F5" w:rsidRDefault="003F37F5" w:rsidP="00520942">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 xml:space="preserve">Що відображаються </w:t>
            </w:r>
            <w:r w:rsidR="00520942">
              <w:rPr>
                <w:rFonts w:eastAsia="TimesNewRoman"/>
                <w:szCs w:val="22"/>
              </w:rPr>
              <w:t xml:space="preserve">в управлінській системі </w:t>
            </w:r>
          </w:p>
        </w:tc>
        <w:tc>
          <w:tcPr>
            <w:tcW w:w="3454" w:type="dxa"/>
            <w:tcBorders>
              <w:top w:val="single" w:sz="4" w:space="0" w:color="auto"/>
              <w:left w:val="single" w:sz="4" w:space="0" w:color="auto"/>
              <w:right w:val="single" w:sz="4" w:space="0" w:color="auto"/>
            </w:tcBorders>
          </w:tcPr>
          <w:p w:rsidR="003F37F5" w:rsidRPr="003F37F5" w:rsidRDefault="003F37F5" w:rsidP="003F37F5">
            <w:pPr>
              <w:autoSpaceDE w:val="0"/>
              <w:autoSpaceDN w:val="0"/>
              <w:adjustRightInd w:val="0"/>
              <w:rPr>
                <w:rFonts w:eastAsia="TimesNewRoman"/>
                <w:szCs w:val="22"/>
              </w:rPr>
            </w:pPr>
          </w:p>
        </w:tc>
      </w:tr>
      <w:tr w:rsidR="003F37F5" w:rsidRPr="003F37F5" w:rsidTr="003F37F5">
        <w:tc>
          <w:tcPr>
            <w:tcW w:w="1560" w:type="dxa"/>
            <w:vMerge/>
            <w:shd w:val="clear" w:color="auto" w:fill="auto"/>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vMerge w:val="restart"/>
            <w:shd w:val="clear" w:color="auto" w:fill="auto"/>
          </w:tcPr>
          <w:p w:rsidR="003F37F5" w:rsidRPr="003F37F5" w:rsidRDefault="003F37F5" w:rsidP="00520942">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 xml:space="preserve">Що не відображаються </w:t>
            </w:r>
            <w:r w:rsidR="00520942">
              <w:rPr>
                <w:rFonts w:eastAsia="TimesNewRoman"/>
                <w:szCs w:val="22"/>
              </w:rPr>
              <w:t>в управлінську системі</w:t>
            </w:r>
          </w:p>
        </w:tc>
        <w:tc>
          <w:tcPr>
            <w:tcW w:w="2880" w:type="dxa"/>
            <w:tcBorders>
              <w:right w:val="single" w:sz="4" w:space="0" w:color="auto"/>
            </w:tcBorders>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Зобов’язання, що не повинні відображатися</w:t>
            </w:r>
          </w:p>
        </w:tc>
        <w:tc>
          <w:tcPr>
            <w:tcW w:w="3454" w:type="dxa"/>
            <w:shd w:val="clear" w:color="auto" w:fill="auto"/>
          </w:tcPr>
          <w:p w:rsidR="003F37F5" w:rsidRPr="003F37F5" w:rsidRDefault="003F37F5" w:rsidP="003F37F5">
            <w:pPr>
              <w:rPr>
                <w:szCs w:val="22"/>
              </w:rPr>
            </w:pPr>
          </w:p>
        </w:tc>
      </w:tr>
      <w:tr w:rsidR="003F37F5" w:rsidRPr="003F37F5" w:rsidTr="003F37F5">
        <w:tc>
          <w:tcPr>
            <w:tcW w:w="1560" w:type="dxa"/>
            <w:vMerge/>
            <w:shd w:val="clear" w:color="auto" w:fill="auto"/>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vMerge/>
            <w:tcBorders>
              <w:bottom w:val="nil"/>
            </w:tcBorders>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2880" w:type="dxa"/>
            <w:tcBorders>
              <w:bottom w:val="nil"/>
            </w:tcBorders>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Приховані зобов’язання</w:t>
            </w:r>
            <w:r w:rsidR="00520942">
              <w:rPr>
                <w:rFonts w:eastAsia="TimesNewRoman"/>
                <w:szCs w:val="22"/>
              </w:rPr>
              <w:t xml:space="preserve"> </w:t>
            </w:r>
            <w:r w:rsidR="00520942" w:rsidRPr="00520942">
              <w:rPr>
                <w:rFonts w:eastAsia="TimesNewRoman"/>
                <w:szCs w:val="22"/>
              </w:rPr>
              <w:t xml:space="preserve">суб’єкта господарювання   </w:t>
            </w:r>
          </w:p>
        </w:tc>
        <w:tc>
          <w:tcPr>
            <w:tcW w:w="3454" w:type="dxa"/>
            <w:tcBorders>
              <w:bottom w:val="nil"/>
            </w:tcBorders>
          </w:tcPr>
          <w:p w:rsidR="003F37F5" w:rsidRPr="003F37F5" w:rsidRDefault="003F37F5" w:rsidP="008C20D4">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Зобов’язання мають відображатися, але не відображаються</w:t>
            </w:r>
            <w:r w:rsidR="008C20D4">
              <w:rPr>
                <w:rFonts w:eastAsia="TimesNewRoman"/>
                <w:szCs w:val="22"/>
              </w:rPr>
              <w:t xml:space="preserve"> </w:t>
            </w:r>
            <w:r w:rsidR="008C20D4" w:rsidRPr="00520942">
              <w:rPr>
                <w:rFonts w:eastAsia="TimesNewRoman"/>
                <w:szCs w:val="22"/>
              </w:rPr>
              <w:t>суб’єкт</w:t>
            </w:r>
            <w:r w:rsidR="008C20D4">
              <w:rPr>
                <w:rFonts w:eastAsia="TimesNewRoman"/>
                <w:szCs w:val="22"/>
              </w:rPr>
              <w:t>ом</w:t>
            </w:r>
            <w:r w:rsidR="008C20D4" w:rsidRPr="00520942">
              <w:rPr>
                <w:rFonts w:eastAsia="TimesNewRoman"/>
                <w:szCs w:val="22"/>
              </w:rPr>
              <w:t xml:space="preserve"> господарювання   </w:t>
            </w:r>
          </w:p>
        </w:tc>
      </w:tr>
      <w:tr w:rsidR="003F37F5" w:rsidRPr="003F37F5" w:rsidTr="003F37F5">
        <w:tc>
          <w:tcPr>
            <w:tcW w:w="1560" w:type="dxa"/>
            <w:vMerge/>
            <w:shd w:val="clear" w:color="auto" w:fill="auto"/>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shd w:val="clear" w:color="auto" w:fill="auto"/>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2880" w:type="dxa"/>
          </w:tcPr>
          <w:p w:rsidR="003F37F5" w:rsidRPr="003F37F5" w:rsidRDefault="003F37F5" w:rsidP="008C20D4">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 xml:space="preserve">Не настав строк або інші умови відображання в </w:t>
            </w:r>
            <w:r w:rsidR="008C20D4">
              <w:rPr>
                <w:rFonts w:eastAsia="TimesNewRoman"/>
                <w:szCs w:val="22"/>
              </w:rPr>
              <w:t xml:space="preserve">управлінській системі </w:t>
            </w:r>
            <w:r w:rsidR="008C20D4" w:rsidRPr="00520942">
              <w:rPr>
                <w:rFonts w:eastAsia="TimesNewRoman"/>
                <w:szCs w:val="22"/>
              </w:rPr>
              <w:t xml:space="preserve">суб’єкта господарювання   </w:t>
            </w:r>
          </w:p>
        </w:tc>
        <w:tc>
          <w:tcPr>
            <w:tcW w:w="3454"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r>
      <w:tr w:rsidR="003F37F5" w:rsidRPr="003F37F5" w:rsidTr="003F37F5">
        <w:trPr>
          <w:trHeight w:val="848"/>
        </w:trPr>
        <w:tc>
          <w:tcPr>
            <w:tcW w:w="1560" w:type="dxa"/>
            <w:vMerge w:val="restart"/>
          </w:tcPr>
          <w:p w:rsidR="003F37F5" w:rsidRPr="003F37F5" w:rsidRDefault="003F37F5" w:rsidP="008C20D4">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За строком погашення</w:t>
            </w:r>
            <w:r w:rsidR="008C20D4">
              <w:rPr>
                <w:rFonts w:eastAsia="TimesNewRoman"/>
                <w:szCs w:val="22"/>
              </w:rPr>
              <w:t xml:space="preserve"> </w:t>
            </w:r>
            <w:r w:rsidR="008C20D4" w:rsidRPr="00520942">
              <w:rPr>
                <w:rFonts w:eastAsia="TimesNewRoman"/>
                <w:szCs w:val="22"/>
              </w:rPr>
              <w:t>суб’єкт</w:t>
            </w:r>
            <w:r w:rsidR="008C20D4">
              <w:rPr>
                <w:rFonts w:eastAsia="TimesNewRoman"/>
                <w:szCs w:val="22"/>
              </w:rPr>
              <w:t>ом</w:t>
            </w:r>
            <w:r w:rsidR="008C20D4" w:rsidRPr="00520942">
              <w:rPr>
                <w:rFonts w:eastAsia="TimesNewRoman"/>
                <w:szCs w:val="22"/>
              </w:rPr>
              <w:t xml:space="preserve"> господарювання   </w:t>
            </w:r>
          </w:p>
        </w:tc>
        <w:tc>
          <w:tcPr>
            <w:tcW w:w="1462"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Строк погашення закінчився</w:t>
            </w:r>
          </w:p>
        </w:tc>
        <w:tc>
          <w:tcPr>
            <w:tcW w:w="2880"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Що погашаються</w:t>
            </w:r>
          </w:p>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Що погасили</w:t>
            </w:r>
          </w:p>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Прострочені</w:t>
            </w:r>
          </w:p>
        </w:tc>
        <w:tc>
          <w:tcPr>
            <w:tcW w:w="3454"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r>
      <w:tr w:rsidR="003F37F5" w:rsidRPr="003F37F5" w:rsidTr="003F37F5">
        <w:tc>
          <w:tcPr>
            <w:tcW w:w="1560" w:type="dxa"/>
            <w:vMerge/>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p>
        </w:tc>
        <w:tc>
          <w:tcPr>
            <w:tcW w:w="1462" w:type="dxa"/>
            <w:vMerge w:val="restart"/>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Строк погашення не настав</w:t>
            </w:r>
          </w:p>
        </w:tc>
        <w:tc>
          <w:tcPr>
            <w:tcW w:w="2880"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Короткострокові</w:t>
            </w:r>
          </w:p>
        </w:tc>
        <w:tc>
          <w:tcPr>
            <w:tcW w:w="3454"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 xml:space="preserve">Зобов’язання </w:t>
            </w:r>
            <w:r w:rsidR="008C20D4" w:rsidRPr="00520942">
              <w:rPr>
                <w:rFonts w:eastAsia="TimesNewRoman"/>
                <w:szCs w:val="22"/>
              </w:rPr>
              <w:t xml:space="preserve">суб’єкта господарювання   </w:t>
            </w:r>
            <w:r w:rsidRPr="003F37F5">
              <w:rPr>
                <w:rFonts w:eastAsia="TimesNewRoman"/>
                <w:szCs w:val="22"/>
              </w:rPr>
              <w:t>по строкам погашення до 12 місяців</w:t>
            </w:r>
          </w:p>
        </w:tc>
      </w:tr>
      <w:tr w:rsidR="003F37F5" w:rsidRPr="003F37F5" w:rsidTr="003F37F5">
        <w:tc>
          <w:tcPr>
            <w:tcW w:w="1560" w:type="dxa"/>
            <w:vMerge/>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p>
        </w:tc>
        <w:tc>
          <w:tcPr>
            <w:tcW w:w="1462" w:type="dxa"/>
            <w:vMerge/>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p>
        </w:tc>
        <w:tc>
          <w:tcPr>
            <w:tcW w:w="2880"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Довгострокові</w:t>
            </w:r>
          </w:p>
        </w:tc>
        <w:tc>
          <w:tcPr>
            <w:tcW w:w="3454"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 xml:space="preserve">Зобов’язання </w:t>
            </w:r>
            <w:r w:rsidR="008C20D4" w:rsidRPr="00520942">
              <w:rPr>
                <w:rFonts w:eastAsia="TimesNewRoman"/>
                <w:szCs w:val="22"/>
              </w:rPr>
              <w:t xml:space="preserve">суб’єкта господарювання   </w:t>
            </w:r>
            <w:r w:rsidRPr="003F37F5">
              <w:rPr>
                <w:rFonts w:eastAsia="TimesNewRoman"/>
                <w:szCs w:val="22"/>
              </w:rPr>
              <w:t>по строкам погашення більше 12 місяців</w:t>
            </w:r>
          </w:p>
        </w:tc>
      </w:tr>
      <w:tr w:rsidR="003F37F5" w:rsidRPr="003F37F5" w:rsidTr="003F37F5">
        <w:tc>
          <w:tcPr>
            <w:tcW w:w="1560" w:type="dxa"/>
            <w:vMerge w:val="restart"/>
          </w:tcPr>
          <w:p w:rsidR="003F37F5" w:rsidRPr="003F37F5" w:rsidRDefault="003F37F5" w:rsidP="008C20D4">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За можливості зміни строків погашення</w:t>
            </w:r>
            <w:r w:rsidR="008C20D4">
              <w:rPr>
                <w:rFonts w:eastAsia="TimesNewRoman"/>
                <w:szCs w:val="22"/>
              </w:rPr>
              <w:t xml:space="preserve"> </w:t>
            </w:r>
            <w:r w:rsidR="008C20D4" w:rsidRPr="00520942">
              <w:rPr>
                <w:rFonts w:eastAsia="TimesNewRoman"/>
                <w:szCs w:val="22"/>
              </w:rPr>
              <w:t>суб’єкт</w:t>
            </w:r>
            <w:r w:rsidR="008C20D4">
              <w:rPr>
                <w:rFonts w:eastAsia="TimesNewRoman"/>
                <w:szCs w:val="22"/>
              </w:rPr>
              <w:t>ом</w:t>
            </w:r>
            <w:r w:rsidR="008C20D4" w:rsidRPr="00520942">
              <w:rPr>
                <w:rFonts w:eastAsia="TimesNewRoman"/>
                <w:szCs w:val="22"/>
              </w:rPr>
              <w:t xml:space="preserve"> господарювання   </w:t>
            </w:r>
          </w:p>
        </w:tc>
        <w:tc>
          <w:tcPr>
            <w:tcW w:w="4342" w:type="dxa"/>
            <w:gridSpan w:val="2"/>
          </w:tcPr>
          <w:p w:rsidR="003F37F5" w:rsidRPr="003F37F5" w:rsidRDefault="003F37F5" w:rsidP="008C20D4">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Строки регламентовані</w:t>
            </w:r>
            <w:r w:rsidR="008C20D4">
              <w:rPr>
                <w:rFonts w:eastAsia="TimesNewRoman"/>
                <w:szCs w:val="22"/>
              </w:rPr>
              <w:t xml:space="preserve"> </w:t>
            </w:r>
            <w:r w:rsidR="008C20D4" w:rsidRPr="00520942">
              <w:rPr>
                <w:rFonts w:eastAsia="TimesNewRoman"/>
                <w:szCs w:val="22"/>
              </w:rPr>
              <w:t>суб’єкт</w:t>
            </w:r>
            <w:r w:rsidR="008C20D4">
              <w:rPr>
                <w:rFonts w:eastAsia="TimesNewRoman"/>
                <w:szCs w:val="22"/>
              </w:rPr>
              <w:t>ом</w:t>
            </w:r>
            <w:r w:rsidR="008C20D4" w:rsidRPr="00520942">
              <w:rPr>
                <w:rFonts w:eastAsia="TimesNewRoman"/>
                <w:szCs w:val="22"/>
              </w:rPr>
              <w:t xml:space="preserve"> господарювання   </w:t>
            </w:r>
          </w:p>
        </w:tc>
        <w:tc>
          <w:tcPr>
            <w:tcW w:w="3454"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По виплаті рахунків контрагентів, по внескам податків та відрахувань до не бюджетних фондів та ін.</w:t>
            </w:r>
          </w:p>
        </w:tc>
      </w:tr>
      <w:tr w:rsidR="003F37F5" w:rsidRPr="003F37F5" w:rsidTr="003F37F5">
        <w:tc>
          <w:tcPr>
            <w:tcW w:w="1560" w:type="dxa"/>
            <w:vMerge/>
            <w:tcBorders>
              <w:bottom w:val="nil"/>
            </w:tcBorders>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p>
        </w:tc>
        <w:tc>
          <w:tcPr>
            <w:tcW w:w="4342" w:type="dxa"/>
            <w:gridSpan w:val="2"/>
            <w:tcBorders>
              <w:bottom w:val="nil"/>
            </w:tcBorders>
          </w:tcPr>
          <w:p w:rsidR="003F37F5" w:rsidRPr="003F37F5" w:rsidRDefault="003F37F5" w:rsidP="008C20D4">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Строки можуть регулюватися</w:t>
            </w:r>
            <w:r w:rsidR="008C20D4">
              <w:rPr>
                <w:rFonts w:eastAsia="TimesNewRoman"/>
                <w:szCs w:val="22"/>
              </w:rPr>
              <w:t xml:space="preserve"> </w:t>
            </w:r>
            <w:r w:rsidR="008C20D4" w:rsidRPr="00520942">
              <w:rPr>
                <w:rFonts w:eastAsia="TimesNewRoman"/>
                <w:szCs w:val="22"/>
              </w:rPr>
              <w:t>суб’єкт</w:t>
            </w:r>
            <w:r w:rsidR="008C20D4">
              <w:rPr>
                <w:rFonts w:eastAsia="TimesNewRoman"/>
                <w:szCs w:val="22"/>
              </w:rPr>
              <w:t>ом</w:t>
            </w:r>
            <w:r w:rsidR="008C20D4" w:rsidRPr="00520942">
              <w:rPr>
                <w:rFonts w:eastAsia="TimesNewRoman"/>
                <w:szCs w:val="22"/>
              </w:rPr>
              <w:t xml:space="preserve"> господарювання   </w:t>
            </w:r>
          </w:p>
        </w:tc>
        <w:tc>
          <w:tcPr>
            <w:tcW w:w="3454" w:type="dxa"/>
            <w:tcBorders>
              <w:bottom w:val="nil"/>
            </w:tcBorders>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 xml:space="preserve">По використанні амортизаційних відрахувань, фонду резервів майбутніх витрат і платежів, по деяким видам </w:t>
            </w:r>
          </w:p>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 xml:space="preserve">оплати праці </w:t>
            </w:r>
          </w:p>
        </w:tc>
      </w:tr>
      <w:tr w:rsidR="003F37F5" w:rsidRPr="003F37F5" w:rsidTr="003F37F5">
        <w:tc>
          <w:tcPr>
            <w:tcW w:w="1560" w:type="dxa"/>
            <w:vMerge w:val="restart"/>
            <w:tcBorders>
              <w:top w:val="single" w:sz="4" w:space="0" w:color="auto"/>
            </w:tcBorders>
            <w:shd w:val="clear" w:color="auto" w:fill="auto"/>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За суб’єктами зобов’язань</w:t>
            </w:r>
          </w:p>
        </w:tc>
        <w:tc>
          <w:tcPr>
            <w:tcW w:w="1462" w:type="dxa"/>
            <w:vMerge w:val="restart"/>
            <w:tcBorders>
              <w:top w:val="single" w:sz="4" w:space="0" w:color="auto"/>
            </w:tcBorders>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Суб’єкти – фізичні особи</w:t>
            </w:r>
          </w:p>
        </w:tc>
        <w:tc>
          <w:tcPr>
            <w:tcW w:w="2880" w:type="dxa"/>
            <w:tcBorders>
              <w:top w:val="single" w:sz="4" w:space="0" w:color="auto"/>
            </w:tcBorders>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Перед персоналом</w:t>
            </w:r>
            <w:r w:rsidR="008C20D4">
              <w:rPr>
                <w:rFonts w:eastAsia="TimesNewRoman"/>
                <w:szCs w:val="22"/>
              </w:rPr>
              <w:t xml:space="preserve"> </w:t>
            </w:r>
            <w:r w:rsidR="008C20D4" w:rsidRPr="00520942">
              <w:rPr>
                <w:rFonts w:eastAsia="TimesNewRoman"/>
                <w:szCs w:val="22"/>
              </w:rPr>
              <w:t xml:space="preserve">суб’єкта господарювання   </w:t>
            </w:r>
          </w:p>
        </w:tc>
        <w:tc>
          <w:tcPr>
            <w:tcW w:w="3454" w:type="dxa"/>
            <w:tcBorders>
              <w:top w:val="single" w:sz="4" w:space="0" w:color="auto"/>
            </w:tcBorders>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По виплаті праці</w:t>
            </w:r>
          </w:p>
        </w:tc>
      </w:tr>
      <w:tr w:rsidR="003F37F5" w:rsidRPr="003F37F5" w:rsidTr="003F37F5">
        <w:tc>
          <w:tcPr>
            <w:tcW w:w="1560" w:type="dxa"/>
            <w:vMerge/>
            <w:shd w:val="clear" w:color="auto" w:fill="auto"/>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p>
        </w:tc>
        <w:tc>
          <w:tcPr>
            <w:tcW w:w="1462" w:type="dxa"/>
            <w:vMerge/>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p>
        </w:tc>
        <w:tc>
          <w:tcPr>
            <w:tcW w:w="2880"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Перед особами, життя та здоров’ю яких завданий збиток</w:t>
            </w:r>
          </w:p>
        </w:tc>
        <w:tc>
          <w:tcPr>
            <w:tcW w:w="3454" w:type="dxa"/>
          </w:tcPr>
          <w:p w:rsidR="003F37F5" w:rsidRPr="003F37F5" w:rsidRDefault="003F37F5" w:rsidP="003F37F5">
            <w:pPr>
              <w:tabs>
                <w:tab w:val="left" w:pos="360"/>
                <w:tab w:val="left" w:pos="2880"/>
                <w:tab w:val="left" w:pos="8820"/>
              </w:tabs>
              <w:autoSpaceDE w:val="0"/>
              <w:autoSpaceDN w:val="0"/>
              <w:adjustRightInd w:val="0"/>
              <w:rPr>
                <w:rFonts w:eastAsia="TimesNewRoman"/>
                <w:szCs w:val="22"/>
              </w:rPr>
            </w:pPr>
            <w:r w:rsidRPr="003F37F5">
              <w:rPr>
                <w:rFonts w:eastAsia="TimesNewRoman"/>
                <w:szCs w:val="22"/>
              </w:rPr>
              <w:t>По виплаті компенсацій</w:t>
            </w:r>
          </w:p>
        </w:tc>
      </w:tr>
      <w:tr w:rsidR="003F37F5" w:rsidRPr="003F37F5" w:rsidTr="003F37F5">
        <w:tc>
          <w:tcPr>
            <w:tcW w:w="1560" w:type="dxa"/>
            <w:vMerge/>
            <w:shd w:val="clear" w:color="auto" w:fill="auto"/>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Суб’єкти – юридичні особи</w:t>
            </w:r>
          </w:p>
        </w:tc>
        <w:tc>
          <w:tcPr>
            <w:tcW w:w="2880"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Бюджет</w:t>
            </w:r>
          </w:p>
        </w:tc>
        <w:tc>
          <w:tcPr>
            <w:tcW w:w="3454"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Податки</w:t>
            </w:r>
          </w:p>
        </w:tc>
      </w:tr>
      <w:tr w:rsidR="003F37F5" w:rsidRPr="003F37F5" w:rsidTr="003F37F5">
        <w:tc>
          <w:tcPr>
            <w:tcW w:w="1560" w:type="dxa"/>
            <w:vMerge/>
            <w:shd w:val="clear" w:color="auto" w:fill="auto"/>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vMerge w:val="restart"/>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2880"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Не бюджетні фонди</w:t>
            </w:r>
          </w:p>
        </w:tc>
        <w:tc>
          <w:tcPr>
            <w:tcW w:w="3454"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Нарахування на фонд виплати праці</w:t>
            </w:r>
          </w:p>
        </w:tc>
      </w:tr>
      <w:tr w:rsidR="003F37F5" w:rsidRPr="003F37F5" w:rsidTr="003F37F5">
        <w:tc>
          <w:tcPr>
            <w:tcW w:w="1560" w:type="dxa"/>
            <w:vMerge/>
            <w:shd w:val="clear" w:color="auto" w:fill="auto"/>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vMerge/>
            <w:tcBorders>
              <w:bottom w:val="nil"/>
            </w:tcBorders>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2880" w:type="dxa"/>
            <w:tcBorders>
              <w:bottom w:val="nil"/>
            </w:tcBorders>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Банківські установи</w:t>
            </w:r>
          </w:p>
        </w:tc>
        <w:tc>
          <w:tcPr>
            <w:tcW w:w="3454" w:type="dxa"/>
            <w:tcBorders>
              <w:bottom w:val="nil"/>
            </w:tcBorders>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По отриманню позик та гарантій</w:t>
            </w:r>
          </w:p>
        </w:tc>
      </w:tr>
      <w:tr w:rsidR="003F37F5" w:rsidRPr="003F37F5" w:rsidTr="003F37F5">
        <w:tc>
          <w:tcPr>
            <w:tcW w:w="1560" w:type="dxa"/>
            <w:vMerge/>
            <w:shd w:val="clear" w:color="auto" w:fill="auto"/>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vMerge w:val="restart"/>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2880"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Монополісти</w:t>
            </w:r>
          </w:p>
        </w:tc>
        <w:tc>
          <w:tcPr>
            <w:tcW w:w="3454"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По виплаті комунальних розрахунків та електроенергію</w:t>
            </w:r>
          </w:p>
        </w:tc>
      </w:tr>
      <w:tr w:rsidR="003F37F5" w:rsidRPr="003F37F5" w:rsidTr="003F37F5">
        <w:tc>
          <w:tcPr>
            <w:tcW w:w="1560" w:type="dxa"/>
            <w:vMerge/>
            <w:shd w:val="clear" w:color="auto" w:fill="auto"/>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1462" w:type="dxa"/>
            <w:vMerge/>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p>
        </w:tc>
        <w:tc>
          <w:tcPr>
            <w:tcW w:w="2880" w:type="dxa"/>
          </w:tcPr>
          <w:p w:rsidR="003F37F5" w:rsidRPr="003F37F5" w:rsidRDefault="003F37F5" w:rsidP="003F37F5">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Інші контрагенти</w:t>
            </w:r>
          </w:p>
        </w:tc>
        <w:tc>
          <w:tcPr>
            <w:tcW w:w="3454" w:type="dxa"/>
          </w:tcPr>
          <w:p w:rsidR="003F37F5" w:rsidRPr="003F37F5" w:rsidRDefault="003F37F5" w:rsidP="008C20D4">
            <w:pPr>
              <w:tabs>
                <w:tab w:val="left" w:pos="360"/>
                <w:tab w:val="left" w:pos="2880"/>
                <w:tab w:val="left" w:pos="8820"/>
              </w:tabs>
              <w:autoSpaceDE w:val="0"/>
              <w:autoSpaceDN w:val="0"/>
              <w:adjustRightInd w:val="0"/>
              <w:jc w:val="both"/>
              <w:rPr>
                <w:rFonts w:eastAsia="TimesNewRoman"/>
                <w:szCs w:val="22"/>
              </w:rPr>
            </w:pPr>
            <w:r w:rsidRPr="003F37F5">
              <w:rPr>
                <w:rFonts w:eastAsia="TimesNewRoman"/>
                <w:szCs w:val="22"/>
              </w:rPr>
              <w:t>За придбання товаро-матеріальних цінностей та отриманим послугам</w:t>
            </w:r>
            <w:r w:rsidR="008C20D4">
              <w:rPr>
                <w:rFonts w:eastAsia="TimesNewRoman"/>
                <w:szCs w:val="22"/>
              </w:rPr>
              <w:t xml:space="preserve"> </w:t>
            </w:r>
            <w:r w:rsidR="008C20D4" w:rsidRPr="00520942">
              <w:rPr>
                <w:rFonts w:eastAsia="TimesNewRoman"/>
                <w:szCs w:val="22"/>
              </w:rPr>
              <w:t>суб’єкт</w:t>
            </w:r>
            <w:r w:rsidR="008C20D4">
              <w:rPr>
                <w:rFonts w:eastAsia="TimesNewRoman"/>
                <w:szCs w:val="22"/>
              </w:rPr>
              <w:t>ом</w:t>
            </w:r>
            <w:r w:rsidR="008C20D4" w:rsidRPr="00520942">
              <w:rPr>
                <w:rFonts w:eastAsia="TimesNewRoman"/>
                <w:szCs w:val="22"/>
              </w:rPr>
              <w:t xml:space="preserve"> господарювання   </w:t>
            </w:r>
          </w:p>
        </w:tc>
      </w:tr>
    </w:tbl>
    <w:p w:rsidR="003F37F5" w:rsidRPr="003F37F5" w:rsidRDefault="003F37F5" w:rsidP="003F37F5">
      <w:pPr>
        <w:spacing w:line="360" w:lineRule="auto"/>
        <w:ind w:firstLine="708"/>
        <w:jc w:val="both"/>
        <w:rPr>
          <w:sz w:val="28"/>
        </w:rPr>
      </w:pPr>
    </w:p>
    <w:p w:rsidR="00520942" w:rsidRPr="003F37F5" w:rsidRDefault="00520942" w:rsidP="00520942">
      <w:pPr>
        <w:spacing w:line="360" w:lineRule="auto"/>
        <w:ind w:firstLine="708"/>
        <w:jc w:val="both"/>
        <w:rPr>
          <w:sz w:val="28"/>
        </w:rPr>
      </w:pPr>
      <w:r w:rsidRPr="003F37F5">
        <w:rPr>
          <w:sz w:val="28"/>
        </w:rPr>
        <w:t xml:space="preserve">Для оцінки ліквідності </w:t>
      </w:r>
      <w:r w:rsidR="008C20D4">
        <w:rPr>
          <w:sz w:val="28"/>
        </w:rPr>
        <w:t xml:space="preserve">балансу </w:t>
      </w:r>
      <w:r w:rsidR="008C20D4" w:rsidRPr="008C20D4">
        <w:rPr>
          <w:sz w:val="28"/>
        </w:rPr>
        <w:t xml:space="preserve">суб’єкта господарювання   </w:t>
      </w:r>
      <w:r w:rsidRPr="003F37F5">
        <w:rPr>
          <w:sz w:val="28"/>
        </w:rPr>
        <w:t xml:space="preserve">існує </w:t>
      </w:r>
      <w:r w:rsidR="008C20D4">
        <w:rPr>
          <w:sz w:val="28"/>
        </w:rPr>
        <w:t>спеціальна класифікація пасивів</w:t>
      </w:r>
      <w:r w:rsidRPr="003F37F5">
        <w:rPr>
          <w:sz w:val="28"/>
        </w:rPr>
        <w:t>, що дозволяє ранжувати наявні пасиви</w:t>
      </w:r>
      <w:r w:rsidR="008C20D4">
        <w:rPr>
          <w:sz w:val="28"/>
        </w:rPr>
        <w:t xml:space="preserve"> </w:t>
      </w:r>
      <w:r w:rsidR="008C20D4" w:rsidRPr="008C20D4">
        <w:rPr>
          <w:sz w:val="28"/>
        </w:rPr>
        <w:t xml:space="preserve">суб’єкта господарювання   </w:t>
      </w:r>
      <w:r w:rsidRPr="003F37F5">
        <w:rPr>
          <w:sz w:val="28"/>
        </w:rPr>
        <w:t xml:space="preserve">в залежності від ступеню їх ліквідності відповідно до зростання строків погашення: </w:t>
      </w:r>
    </w:p>
    <w:p w:rsidR="00520942" w:rsidRPr="008C20D4" w:rsidRDefault="00520942"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8C20D4">
        <w:rPr>
          <w:rFonts w:ascii="Times New Roman" w:hAnsi="Times New Roman"/>
          <w:color w:val="200F03"/>
          <w:sz w:val="28"/>
          <w:szCs w:val="28"/>
          <w:lang w:val="uk-UA"/>
        </w:rPr>
        <w:t xml:space="preserve">невідкладні пасиви </w:t>
      </w:r>
      <w:r w:rsidR="008C20D4" w:rsidRPr="008C20D4">
        <w:rPr>
          <w:rFonts w:ascii="Times New Roman" w:hAnsi="Times New Roman"/>
          <w:color w:val="200F03"/>
          <w:sz w:val="28"/>
          <w:szCs w:val="28"/>
          <w:lang w:val="uk-UA"/>
        </w:rPr>
        <w:t xml:space="preserve">суб’єкта господарювання   </w:t>
      </w:r>
      <w:r w:rsidRPr="008C20D4">
        <w:rPr>
          <w:rFonts w:ascii="Times New Roman" w:hAnsi="Times New Roman"/>
          <w:color w:val="200F03"/>
          <w:sz w:val="28"/>
          <w:szCs w:val="28"/>
          <w:lang w:val="uk-UA"/>
        </w:rPr>
        <w:t>– це кредиторська заборгованість, розрахунки за дивідендами, своєчасно не погашені кредити</w:t>
      </w:r>
      <w:r w:rsidR="008C20D4">
        <w:rPr>
          <w:rFonts w:ascii="Times New Roman" w:hAnsi="Times New Roman"/>
          <w:color w:val="200F03"/>
          <w:sz w:val="28"/>
          <w:szCs w:val="28"/>
          <w:lang w:val="uk-UA"/>
        </w:rPr>
        <w:t xml:space="preserve"> </w:t>
      </w:r>
      <w:r w:rsidR="008C20D4" w:rsidRPr="008C20D4">
        <w:rPr>
          <w:rFonts w:ascii="Times New Roman" w:hAnsi="Times New Roman"/>
          <w:color w:val="200F03"/>
          <w:sz w:val="28"/>
          <w:szCs w:val="28"/>
          <w:lang w:val="uk-UA"/>
        </w:rPr>
        <w:t>суб’єкта господарювання</w:t>
      </w:r>
      <w:r w:rsidR="008C20D4">
        <w:rPr>
          <w:rFonts w:ascii="Times New Roman" w:hAnsi="Times New Roman"/>
          <w:color w:val="200F03"/>
          <w:sz w:val="28"/>
          <w:szCs w:val="28"/>
          <w:lang w:val="uk-UA"/>
        </w:rPr>
        <w:t xml:space="preserve"> та ін.</w:t>
      </w:r>
      <w:r w:rsidRPr="008C20D4">
        <w:rPr>
          <w:rFonts w:ascii="Times New Roman" w:hAnsi="Times New Roman"/>
          <w:color w:val="200F03"/>
          <w:sz w:val="28"/>
          <w:szCs w:val="28"/>
          <w:lang w:val="uk-UA"/>
        </w:rPr>
        <w:t>;</w:t>
      </w:r>
    </w:p>
    <w:p w:rsidR="008C20D4" w:rsidRDefault="00520942"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8C20D4">
        <w:rPr>
          <w:rFonts w:ascii="Times New Roman" w:hAnsi="Times New Roman"/>
          <w:color w:val="200F03"/>
          <w:sz w:val="28"/>
          <w:szCs w:val="28"/>
          <w:lang w:val="uk-UA"/>
        </w:rPr>
        <w:t xml:space="preserve">короткострокові пасиви </w:t>
      </w:r>
      <w:r w:rsidR="008C20D4" w:rsidRPr="008C20D4">
        <w:rPr>
          <w:rFonts w:ascii="Times New Roman" w:hAnsi="Times New Roman"/>
          <w:color w:val="200F03"/>
          <w:sz w:val="28"/>
          <w:szCs w:val="28"/>
          <w:lang w:val="uk-UA"/>
        </w:rPr>
        <w:t xml:space="preserve">суб’єкта господарювання </w:t>
      </w:r>
      <w:r w:rsidRPr="008C20D4">
        <w:rPr>
          <w:rFonts w:ascii="Times New Roman" w:hAnsi="Times New Roman"/>
          <w:color w:val="200F03"/>
          <w:sz w:val="28"/>
          <w:szCs w:val="28"/>
          <w:lang w:val="uk-UA"/>
        </w:rPr>
        <w:t>– це короткострокові кредити банків, поточна заборгованість за довгостроковими зобов'язаннями, векселі видані</w:t>
      </w:r>
      <w:r w:rsidR="008C20D4">
        <w:rPr>
          <w:rFonts w:ascii="Times New Roman" w:hAnsi="Times New Roman"/>
          <w:color w:val="200F03"/>
          <w:sz w:val="28"/>
          <w:szCs w:val="28"/>
          <w:lang w:val="uk-UA"/>
        </w:rPr>
        <w:t xml:space="preserve"> </w:t>
      </w:r>
      <w:r w:rsidR="008C20D4" w:rsidRPr="008C20D4">
        <w:rPr>
          <w:rFonts w:ascii="Times New Roman" w:hAnsi="Times New Roman"/>
          <w:color w:val="200F03"/>
          <w:sz w:val="28"/>
          <w:szCs w:val="28"/>
          <w:lang w:val="uk-UA"/>
        </w:rPr>
        <w:t>суб’єкт</w:t>
      </w:r>
      <w:r w:rsidR="008C20D4">
        <w:rPr>
          <w:rFonts w:ascii="Times New Roman" w:hAnsi="Times New Roman"/>
          <w:color w:val="200F03"/>
          <w:sz w:val="28"/>
          <w:szCs w:val="28"/>
          <w:lang w:val="uk-UA"/>
        </w:rPr>
        <w:t>ом</w:t>
      </w:r>
      <w:r w:rsidR="008C20D4" w:rsidRPr="008C20D4">
        <w:rPr>
          <w:rFonts w:ascii="Times New Roman" w:hAnsi="Times New Roman"/>
          <w:color w:val="200F03"/>
          <w:sz w:val="28"/>
          <w:szCs w:val="28"/>
          <w:lang w:val="uk-UA"/>
        </w:rPr>
        <w:t xml:space="preserve"> господарювання</w:t>
      </w:r>
      <w:r w:rsidR="008C20D4">
        <w:rPr>
          <w:rFonts w:ascii="Times New Roman" w:hAnsi="Times New Roman"/>
          <w:color w:val="200F03"/>
          <w:sz w:val="28"/>
          <w:szCs w:val="28"/>
          <w:lang w:val="uk-UA"/>
        </w:rPr>
        <w:t xml:space="preserve"> та ін.;</w:t>
      </w:r>
    </w:p>
    <w:p w:rsidR="00520942" w:rsidRPr="008C20D4" w:rsidRDefault="00520942"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8C20D4">
        <w:rPr>
          <w:rFonts w:ascii="Times New Roman" w:hAnsi="Times New Roman"/>
          <w:color w:val="200F03"/>
          <w:sz w:val="28"/>
          <w:szCs w:val="28"/>
          <w:lang w:val="uk-UA"/>
        </w:rPr>
        <w:t xml:space="preserve"> довгострокові пасиви </w:t>
      </w:r>
      <w:r w:rsidR="008C20D4" w:rsidRPr="008C20D4">
        <w:rPr>
          <w:rFonts w:ascii="Times New Roman" w:hAnsi="Times New Roman"/>
          <w:color w:val="200F03"/>
          <w:sz w:val="28"/>
          <w:szCs w:val="28"/>
          <w:lang w:val="uk-UA"/>
        </w:rPr>
        <w:t xml:space="preserve">суб’єкта господарювання </w:t>
      </w:r>
      <w:r w:rsidRPr="008C20D4">
        <w:rPr>
          <w:rFonts w:ascii="Times New Roman" w:hAnsi="Times New Roman"/>
          <w:color w:val="200F03"/>
          <w:sz w:val="28"/>
          <w:szCs w:val="28"/>
          <w:lang w:val="uk-UA"/>
        </w:rPr>
        <w:t xml:space="preserve">– це довгострокові </w:t>
      </w:r>
      <w:r w:rsidR="008C20D4" w:rsidRPr="008C20D4">
        <w:rPr>
          <w:rFonts w:ascii="Times New Roman" w:hAnsi="Times New Roman"/>
          <w:color w:val="200F03"/>
          <w:sz w:val="28"/>
          <w:szCs w:val="28"/>
          <w:lang w:val="uk-UA"/>
        </w:rPr>
        <w:t>зобов’язання</w:t>
      </w:r>
      <w:r w:rsidRPr="008C20D4">
        <w:rPr>
          <w:rFonts w:ascii="Times New Roman" w:hAnsi="Times New Roman"/>
          <w:color w:val="200F03"/>
          <w:sz w:val="28"/>
          <w:szCs w:val="28"/>
          <w:lang w:val="uk-UA"/>
        </w:rPr>
        <w:t xml:space="preserve"> </w:t>
      </w:r>
      <w:r w:rsidR="008C20D4" w:rsidRPr="008C20D4">
        <w:rPr>
          <w:rFonts w:ascii="Times New Roman" w:hAnsi="Times New Roman"/>
          <w:color w:val="200F03"/>
          <w:sz w:val="28"/>
          <w:szCs w:val="28"/>
          <w:lang w:val="uk-UA"/>
        </w:rPr>
        <w:t>суб’єкта господарювання</w:t>
      </w:r>
      <w:r w:rsidR="008C20D4">
        <w:rPr>
          <w:rFonts w:ascii="Times New Roman" w:hAnsi="Times New Roman"/>
          <w:color w:val="200F03"/>
          <w:sz w:val="28"/>
          <w:szCs w:val="28"/>
          <w:lang w:val="uk-UA"/>
        </w:rPr>
        <w:t xml:space="preserve"> (в</w:t>
      </w:r>
      <w:r w:rsidR="008C20D4" w:rsidRPr="008C20D4">
        <w:rPr>
          <w:rFonts w:ascii="Times New Roman" w:hAnsi="Times New Roman"/>
          <w:color w:val="200F03"/>
          <w:sz w:val="28"/>
          <w:szCs w:val="28"/>
          <w:lang w:val="uk-UA"/>
        </w:rPr>
        <w:t>ідстрочені податкові зобов’язання</w:t>
      </w:r>
      <w:r w:rsidR="008C20D4">
        <w:rPr>
          <w:rFonts w:ascii="Times New Roman" w:hAnsi="Times New Roman"/>
          <w:color w:val="200F03"/>
          <w:sz w:val="28"/>
          <w:szCs w:val="28"/>
          <w:lang w:val="uk-UA"/>
        </w:rPr>
        <w:t xml:space="preserve"> </w:t>
      </w:r>
      <w:r w:rsidR="008C20D4" w:rsidRPr="008C20D4">
        <w:rPr>
          <w:rFonts w:ascii="Times New Roman" w:hAnsi="Times New Roman"/>
          <w:color w:val="200F03"/>
          <w:sz w:val="28"/>
          <w:szCs w:val="28"/>
          <w:lang w:val="uk-UA"/>
        </w:rPr>
        <w:t>суб’єкта господарювання</w:t>
      </w:r>
      <w:r w:rsidR="008C20D4">
        <w:rPr>
          <w:rFonts w:ascii="Times New Roman" w:hAnsi="Times New Roman"/>
          <w:color w:val="200F03"/>
          <w:sz w:val="28"/>
          <w:szCs w:val="28"/>
          <w:lang w:val="uk-UA"/>
        </w:rPr>
        <w:t>, д</w:t>
      </w:r>
      <w:r w:rsidR="008C20D4" w:rsidRPr="008C20D4">
        <w:rPr>
          <w:rFonts w:ascii="Times New Roman" w:hAnsi="Times New Roman"/>
          <w:color w:val="200F03"/>
          <w:sz w:val="28"/>
          <w:szCs w:val="28"/>
          <w:lang w:val="uk-UA"/>
        </w:rPr>
        <w:t>овгострокові кредити банків</w:t>
      </w:r>
      <w:r w:rsidR="008C20D4">
        <w:rPr>
          <w:rFonts w:ascii="Times New Roman" w:hAnsi="Times New Roman"/>
          <w:color w:val="200F03"/>
          <w:sz w:val="28"/>
          <w:szCs w:val="28"/>
          <w:lang w:val="uk-UA"/>
        </w:rPr>
        <w:t xml:space="preserve"> </w:t>
      </w:r>
      <w:r w:rsidR="008C20D4" w:rsidRPr="008C20D4">
        <w:rPr>
          <w:rFonts w:ascii="Times New Roman" w:hAnsi="Times New Roman"/>
          <w:color w:val="200F03"/>
          <w:sz w:val="28"/>
          <w:szCs w:val="28"/>
          <w:lang w:val="uk-UA"/>
        </w:rPr>
        <w:t>суб’єкта господарювання</w:t>
      </w:r>
      <w:r w:rsidR="008C20D4">
        <w:rPr>
          <w:rFonts w:ascii="Times New Roman" w:hAnsi="Times New Roman"/>
          <w:color w:val="200F03"/>
          <w:sz w:val="28"/>
          <w:szCs w:val="28"/>
          <w:lang w:val="uk-UA"/>
        </w:rPr>
        <w:t>, і</w:t>
      </w:r>
      <w:r w:rsidR="008C20D4" w:rsidRPr="008C20D4">
        <w:rPr>
          <w:rFonts w:ascii="Times New Roman" w:hAnsi="Times New Roman"/>
          <w:color w:val="200F03"/>
          <w:sz w:val="28"/>
          <w:szCs w:val="28"/>
          <w:lang w:val="uk-UA"/>
        </w:rPr>
        <w:t>нші довгострокові зобов’язання</w:t>
      </w:r>
      <w:r w:rsidR="008C20D4">
        <w:rPr>
          <w:rFonts w:ascii="Times New Roman" w:hAnsi="Times New Roman"/>
          <w:color w:val="200F03"/>
          <w:sz w:val="28"/>
          <w:szCs w:val="28"/>
          <w:lang w:val="uk-UA"/>
        </w:rPr>
        <w:t>, д</w:t>
      </w:r>
      <w:r w:rsidR="008C20D4" w:rsidRPr="008C20D4">
        <w:rPr>
          <w:rFonts w:ascii="Times New Roman" w:hAnsi="Times New Roman"/>
          <w:color w:val="200F03"/>
          <w:sz w:val="28"/>
          <w:szCs w:val="28"/>
          <w:lang w:val="uk-UA"/>
        </w:rPr>
        <w:t>овгострокові забезпечення</w:t>
      </w:r>
      <w:r w:rsidR="008C20D4">
        <w:rPr>
          <w:rFonts w:ascii="Times New Roman" w:hAnsi="Times New Roman"/>
          <w:color w:val="200F03"/>
          <w:sz w:val="28"/>
          <w:szCs w:val="28"/>
          <w:lang w:val="uk-UA"/>
        </w:rPr>
        <w:t xml:space="preserve"> </w:t>
      </w:r>
      <w:r w:rsidR="008C20D4" w:rsidRPr="008C20D4">
        <w:rPr>
          <w:rFonts w:ascii="Times New Roman" w:hAnsi="Times New Roman"/>
          <w:color w:val="200F03"/>
          <w:sz w:val="28"/>
          <w:szCs w:val="28"/>
          <w:lang w:val="uk-UA"/>
        </w:rPr>
        <w:t>суб’єкта господарювання</w:t>
      </w:r>
      <w:r w:rsidR="008C20D4">
        <w:rPr>
          <w:rFonts w:ascii="Times New Roman" w:hAnsi="Times New Roman"/>
          <w:color w:val="200F03"/>
          <w:sz w:val="28"/>
          <w:szCs w:val="28"/>
          <w:lang w:val="uk-UA"/>
        </w:rPr>
        <w:t>, ц</w:t>
      </w:r>
      <w:r w:rsidR="008C20D4" w:rsidRPr="008C20D4">
        <w:rPr>
          <w:rFonts w:ascii="Times New Roman" w:hAnsi="Times New Roman"/>
          <w:color w:val="200F03"/>
          <w:sz w:val="28"/>
          <w:szCs w:val="28"/>
          <w:lang w:val="uk-UA"/>
        </w:rPr>
        <w:t>ільове фінансування</w:t>
      </w:r>
      <w:r w:rsidR="008C20D4">
        <w:rPr>
          <w:rFonts w:ascii="Times New Roman" w:hAnsi="Times New Roman"/>
          <w:color w:val="200F03"/>
          <w:sz w:val="28"/>
          <w:szCs w:val="28"/>
          <w:lang w:val="uk-UA"/>
        </w:rPr>
        <w:t xml:space="preserve"> </w:t>
      </w:r>
      <w:r w:rsidR="008C20D4" w:rsidRPr="008C20D4">
        <w:rPr>
          <w:rFonts w:ascii="Times New Roman" w:hAnsi="Times New Roman"/>
          <w:color w:val="200F03"/>
          <w:sz w:val="28"/>
          <w:szCs w:val="28"/>
          <w:lang w:val="uk-UA"/>
        </w:rPr>
        <w:t>суб’єкта господарювання</w:t>
      </w:r>
      <w:r w:rsidR="008C20D4">
        <w:rPr>
          <w:rFonts w:ascii="Times New Roman" w:hAnsi="Times New Roman"/>
          <w:color w:val="200F03"/>
          <w:sz w:val="28"/>
          <w:szCs w:val="28"/>
          <w:lang w:val="uk-UA"/>
        </w:rPr>
        <w:t>)</w:t>
      </w:r>
      <w:r w:rsidRPr="008C20D4">
        <w:rPr>
          <w:rFonts w:ascii="Times New Roman" w:hAnsi="Times New Roman"/>
          <w:color w:val="200F03"/>
          <w:sz w:val="28"/>
          <w:szCs w:val="28"/>
          <w:lang w:val="uk-UA"/>
        </w:rPr>
        <w:t>.</w:t>
      </w:r>
    </w:p>
    <w:p w:rsidR="003F37F5" w:rsidRPr="003F37F5" w:rsidRDefault="003F37F5" w:rsidP="003F37F5">
      <w:pPr>
        <w:spacing w:line="360" w:lineRule="auto"/>
        <w:ind w:firstLine="708"/>
        <w:jc w:val="both"/>
        <w:rPr>
          <w:sz w:val="28"/>
        </w:rPr>
      </w:pPr>
      <w:r w:rsidRPr="003F37F5">
        <w:rPr>
          <w:sz w:val="28"/>
        </w:rPr>
        <w:t xml:space="preserve">Таким чином, можна зазначити, що в  загальній системі </w:t>
      </w:r>
      <w:r w:rsidR="008C20D4">
        <w:rPr>
          <w:sz w:val="28"/>
        </w:rPr>
        <w:t xml:space="preserve">управління суб’єктом господарювання </w:t>
      </w:r>
      <w:r w:rsidR="00E80553">
        <w:rPr>
          <w:sz w:val="28"/>
        </w:rPr>
        <w:t xml:space="preserve">зобов’язання </w:t>
      </w:r>
      <w:r w:rsidRPr="003F37F5">
        <w:rPr>
          <w:sz w:val="28"/>
        </w:rPr>
        <w:t xml:space="preserve">займають важливе місце, що  ілюструє рис. </w:t>
      </w:r>
      <w:r w:rsidR="00E80553">
        <w:rPr>
          <w:sz w:val="28"/>
        </w:rPr>
        <w:t>1</w:t>
      </w:r>
      <w:r w:rsidRPr="003F37F5">
        <w:rPr>
          <w:sz w:val="28"/>
        </w:rPr>
        <w:t>.</w:t>
      </w:r>
      <w:r w:rsidR="00AC4B92">
        <w:rPr>
          <w:sz w:val="28"/>
        </w:rPr>
        <w:t>2</w:t>
      </w:r>
    </w:p>
    <w:p w:rsidR="003F37F5" w:rsidRPr="003F37F5" w:rsidRDefault="003F37F5" w:rsidP="003F37F5">
      <w:pPr>
        <w:spacing w:line="360" w:lineRule="auto"/>
        <w:ind w:firstLine="708"/>
        <w:jc w:val="both"/>
        <w:rPr>
          <w:sz w:val="28"/>
        </w:rPr>
      </w:pPr>
    </w:p>
    <w:p w:rsidR="003F37F5" w:rsidRPr="003F37F5" w:rsidRDefault="00FC5D4F" w:rsidP="003F37F5">
      <w:pPr>
        <w:spacing w:line="360" w:lineRule="auto"/>
        <w:jc w:val="both"/>
        <w:rPr>
          <w:sz w:val="28"/>
        </w:rPr>
      </w:pPr>
      <w:r>
        <w:rPr>
          <w:sz w:val="28"/>
        </w:rPr>
      </w:r>
      <w:r>
        <w:rPr>
          <w:sz w:val="28"/>
        </w:rPr>
        <w:pict>
          <v:group id="_x0000_s1155" editas="canvas" style="width:438.3pt;height:221.5pt;mso-position-horizontal-relative:char;mso-position-vertical-relative:line" coordorigin="2011,1717" coordsize="8766,4430">
            <o:lock v:ext="edit" aspectratio="t"/>
            <v:shape id="_x0000_s1156" type="#_x0000_t75" style="position:absolute;left:2011;top:1717;width:8766;height:4430" o:preferrelative="f">
              <v:fill o:detectmouseclick="t"/>
              <v:path o:extrusionok="t" o:connecttype="none"/>
              <o:lock v:ext="edit" text="t"/>
            </v:shape>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1157" type="#_x0000_t9" style="position:absolute;left:5079;top:2686;width:2599;height:2251" adj="5261">
              <v:textbox style="mso-next-textbox:#_x0000_s1157">
                <w:txbxContent>
                  <w:p w:rsidR="00BA6894" w:rsidRPr="00C24756" w:rsidRDefault="00BA6894" w:rsidP="003F37F5">
                    <w:pPr>
                      <w:jc w:val="center"/>
                    </w:pPr>
                    <w:r>
                      <w:t>Управління зобов’язаннями суб’єкта господарювання</w:t>
                    </w:r>
                  </w:p>
                </w:txbxContent>
              </v:textbox>
            </v:shape>
            <v:shape id="_x0000_s1158" type="#_x0000_t176" style="position:absolute;left:3265;top:1725;width:2721;height:804">
              <v:textbox style="mso-next-textbox:#_x0000_s1158">
                <w:txbxContent>
                  <w:p w:rsidR="00BA6894" w:rsidRPr="00C24756" w:rsidRDefault="00BA6894" w:rsidP="003F37F5">
                    <w:pPr>
                      <w:jc w:val="center"/>
                    </w:pPr>
                    <w:r w:rsidRPr="00C24756">
                      <w:t>Аналіз фінансові стійкості</w:t>
                    </w:r>
                  </w:p>
                </w:txbxContent>
              </v:textbox>
            </v:shape>
            <v:shape id="_x0000_s1159" type="#_x0000_t176" style="position:absolute;left:3282;top:5311;width:2717;height:828">
              <v:textbox style="mso-next-textbox:#_x0000_s1159">
                <w:txbxContent>
                  <w:p w:rsidR="00BA6894" w:rsidRPr="00C24756" w:rsidRDefault="00BA6894" w:rsidP="003F37F5">
                    <w:pPr>
                      <w:jc w:val="center"/>
                    </w:pPr>
                    <w:r w:rsidRPr="00C24756">
                      <w:t>Аналіз ліквідності</w:t>
                    </w:r>
                  </w:p>
                </w:txbxContent>
              </v:textbox>
            </v:shape>
            <v:shape id="_x0000_s1160" type="#_x0000_t176" style="position:absolute;left:2019;top:3527;width:2716;height:826">
              <v:textbox style="mso-next-textbox:#_x0000_s1160">
                <w:txbxContent>
                  <w:p w:rsidR="00BA6894" w:rsidRPr="00C24756" w:rsidRDefault="00BA6894" w:rsidP="003F37F5">
                    <w:pPr>
                      <w:jc w:val="center"/>
                    </w:pPr>
                    <w:r w:rsidRPr="00C24756">
                      <w:t>Аналіз платоспроможності</w:t>
                    </w:r>
                  </w:p>
                </w:txbxContent>
              </v:textbox>
            </v:shape>
            <v:shape id="_x0000_s1161" type="#_x0000_t176" style="position:absolute;left:6808;top:5312;width:2717;height:827">
              <v:textbox style="mso-next-textbox:#_x0000_s1161">
                <w:txbxContent>
                  <w:p w:rsidR="00BA6894" w:rsidRPr="00C24756" w:rsidRDefault="00BA6894" w:rsidP="003F37F5">
                    <w:pPr>
                      <w:jc w:val="center"/>
                    </w:pPr>
                    <w:r w:rsidRPr="00C24756">
                      <w:t>Аналіз йм</w:t>
                    </w:r>
                    <w:r>
                      <w:t>о</w:t>
                    </w:r>
                    <w:r w:rsidRPr="00C24756">
                      <w:t>вірності банкрутства</w:t>
                    </w:r>
                  </w:p>
                </w:txbxContent>
              </v:textbox>
            </v:shape>
            <v:shape id="_x0000_s1162" type="#_x0000_t176" style="position:absolute;left:6808;top:1725;width:2717;height:804">
              <v:textbox style="mso-next-textbox:#_x0000_s1162">
                <w:txbxContent>
                  <w:p w:rsidR="00BA6894" w:rsidRPr="00C24756" w:rsidRDefault="00BA6894" w:rsidP="003F37F5">
                    <w:pPr>
                      <w:jc w:val="center"/>
                    </w:pPr>
                    <w:r w:rsidRPr="00C24756">
                      <w:t>Аналіз кредитоспроможності</w:t>
                    </w:r>
                  </w:p>
                </w:txbxContent>
              </v:textbox>
            </v:shape>
            <v:shape id="_x0000_s1163" type="#_x0000_t176" style="position:absolute;left:8052;top:3525;width:2717;height:828">
              <v:textbox style="mso-next-textbox:#_x0000_s1163">
                <w:txbxContent>
                  <w:p w:rsidR="00BA6894" w:rsidRPr="00C24756" w:rsidRDefault="00BA6894" w:rsidP="003F37F5">
                    <w:pPr>
                      <w:jc w:val="center"/>
                    </w:pPr>
                    <w:r w:rsidRPr="00C24756">
                      <w:t>Аналіз ділової активності</w:t>
                    </w:r>
                  </w:p>
                </w:txbxContent>
              </v:textbox>
            </v:shape>
            <v:shape id="_x0000_s1164" type="#_x0000_t32" style="position:absolute;left:7054;top:2529;width:1113;height:402;flip:y" o:connectortype="straight">
              <v:stroke endarrow="block"/>
            </v:shape>
            <v:shape id="_x0000_s1165" type="#_x0000_t32" style="position:absolute;left:4735;top:3812;width:344;height:128;flip:x" o:connectortype="straight">
              <v:stroke endarrow="block"/>
            </v:shape>
            <v:shape id="_x0000_s1166" type="#_x0000_t32" style="position:absolute;left:7678;top:3812;width:374;height:127" o:connectortype="straight">
              <v:stroke endarrow="block"/>
            </v:shape>
            <v:shape id="_x0000_s1167" type="#_x0000_t32" style="position:absolute;left:7054;top:4938;width:1113;height:374" o:connectortype="straight">
              <v:stroke endarrow="block"/>
            </v:shape>
            <v:shape id="_x0000_s1168" type="#_x0000_t32" style="position:absolute;left:4641;top:4938;width:1060;height:373;flip:x" o:connectortype="straight">
              <v:stroke endarrow="block"/>
            </v:shape>
            <v:shape id="_x0000_s1169" type="#_x0000_t32" style="position:absolute;left:4626;top:2529;width:1075;height:402;flip:x y" o:connectortype="straight">
              <v:stroke endarrow="block"/>
            </v:shape>
            <w10:anchorlock/>
          </v:group>
        </w:pict>
      </w:r>
    </w:p>
    <w:p w:rsidR="003F37F5" w:rsidRPr="003F37F5" w:rsidRDefault="003F37F5" w:rsidP="003F37F5">
      <w:pPr>
        <w:spacing w:line="360" w:lineRule="auto"/>
        <w:jc w:val="center"/>
        <w:rPr>
          <w:sz w:val="28"/>
        </w:rPr>
      </w:pPr>
    </w:p>
    <w:p w:rsidR="003F37F5" w:rsidRPr="003F37F5" w:rsidRDefault="00E80553" w:rsidP="003F37F5">
      <w:pPr>
        <w:spacing w:line="360" w:lineRule="auto"/>
        <w:jc w:val="center"/>
        <w:rPr>
          <w:sz w:val="28"/>
        </w:rPr>
      </w:pPr>
      <w:r>
        <w:rPr>
          <w:sz w:val="28"/>
        </w:rPr>
        <w:t>Рис. 1.2.</w:t>
      </w:r>
      <w:r w:rsidR="003F37F5" w:rsidRPr="003F37F5">
        <w:rPr>
          <w:sz w:val="28"/>
        </w:rPr>
        <w:t xml:space="preserve"> </w:t>
      </w:r>
      <w:r>
        <w:rPr>
          <w:sz w:val="28"/>
        </w:rPr>
        <w:t>Управління зобов’язаннями  суб’єкта господарювання</w:t>
      </w:r>
      <w:r w:rsidR="003F37F5" w:rsidRPr="003F37F5">
        <w:rPr>
          <w:sz w:val="28"/>
        </w:rPr>
        <w:t xml:space="preserve"> </w:t>
      </w:r>
    </w:p>
    <w:p w:rsidR="003F37F5" w:rsidRPr="003F37F5" w:rsidRDefault="003F37F5" w:rsidP="003F37F5">
      <w:pPr>
        <w:spacing w:line="360" w:lineRule="auto"/>
        <w:jc w:val="center"/>
        <w:rPr>
          <w:sz w:val="28"/>
        </w:rPr>
      </w:pPr>
    </w:p>
    <w:p w:rsidR="00E80553" w:rsidRDefault="003F37F5" w:rsidP="003F37F5">
      <w:pPr>
        <w:spacing w:line="360" w:lineRule="auto"/>
        <w:ind w:firstLine="708"/>
        <w:jc w:val="both"/>
        <w:rPr>
          <w:sz w:val="28"/>
        </w:rPr>
      </w:pPr>
      <w:r w:rsidRPr="003F37F5">
        <w:rPr>
          <w:bCs/>
          <w:iCs/>
          <w:sz w:val="28"/>
        </w:rPr>
        <w:t>Капітал</w:t>
      </w:r>
      <w:r w:rsidRPr="003F37F5">
        <w:rPr>
          <w:b/>
          <w:bCs/>
          <w:iCs/>
          <w:sz w:val="28"/>
        </w:rPr>
        <w:t xml:space="preserve"> </w:t>
      </w:r>
      <w:r w:rsidR="00E80553">
        <w:rPr>
          <w:sz w:val="28"/>
        </w:rPr>
        <w:t>суб’єкта господарювання</w:t>
      </w:r>
      <w:r w:rsidR="00E80553" w:rsidRPr="003F37F5">
        <w:rPr>
          <w:sz w:val="28"/>
        </w:rPr>
        <w:t xml:space="preserve"> </w:t>
      </w:r>
      <w:r w:rsidRPr="003F37F5">
        <w:rPr>
          <w:sz w:val="28"/>
        </w:rPr>
        <w:t xml:space="preserve">– це </w:t>
      </w:r>
      <w:r w:rsidR="00E80553">
        <w:rPr>
          <w:sz w:val="28"/>
        </w:rPr>
        <w:t>ресурси</w:t>
      </w:r>
      <w:r w:rsidRPr="003F37F5">
        <w:rPr>
          <w:sz w:val="28"/>
        </w:rPr>
        <w:t xml:space="preserve">, необхідні для </w:t>
      </w:r>
      <w:r w:rsidR="00E80553">
        <w:rPr>
          <w:sz w:val="28"/>
        </w:rPr>
        <w:t>суб’єкта господарювання</w:t>
      </w:r>
      <w:r w:rsidRPr="003F37F5">
        <w:rPr>
          <w:sz w:val="28"/>
        </w:rPr>
        <w:t xml:space="preserve">, запуску та ведення діяльності. </w:t>
      </w:r>
    </w:p>
    <w:p w:rsidR="003F37F5" w:rsidRPr="003F37F5" w:rsidRDefault="003F37F5" w:rsidP="003F37F5">
      <w:pPr>
        <w:spacing w:line="360" w:lineRule="auto"/>
        <w:ind w:firstLine="708"/>
        <w:jc w:val="both"/>
        <w:rPr>
          <w:sz w:val="28"/>
        </w:rPr>
      </w:pPr>
      <w:r w:rsidRPr="003F37F5">
        <w:rPr>
          <w:sz w:val="28"/>
        </w:rPr>
        <w:t xml:space="preserve">Власний капітал </w:t>
      </w:r>
      <w:r w:rsidR="00E80553">
        <w:rPr>
          <w:sz w:val="28"/>
        </w:rPr>
        <w:t>суб’єкта господарювання</w:t>
      </w:r>
      <w:r w:rsidR="00E80553" w:rsidRPr="003F37F5">
        <w:rPr>
          <w:sz w:val="28"/>
        </w:rPr>
        <w:t xml:space="preserve"> </w:t>
      </w:r>
      <w:r w:rsidRPr="003F37F5">
        <w:rPr>
          <w:sz w:val="28"/>
        </w:rPr>
        <w:t xml:space="preserve">– це власні джерела фінансування </w:t>
      </w:r>
      <w:r w:rsidR="00E80553">
        <w:rPr>
          <w:sz w:val="28"/>
        </w:rPr>
        <w:t>суб’єкта господарювання</w:t>
      </w:r>
      <w:r w:rsidRPr="003F37F5">
        <w:rPr>
          <w:sz w:val="28"/>
        </w:rPr>
        <w:t xml:space="preserve">, що внесені або залишені із чистого прибутку його засновниками на підприємстві, без прив’язки до строку повернення даних коштів. </w:t>
      </w:r>
    </w:p>
    <w:p w:rsidR="003F37F5" w:rsidRPr="003F37F5" w:rsidRDefault="00E80553" w:rsidP="003F37F5">
      <w:pPr>
        <w:spacing w:line="360" w:lineRule="auto"/>
        <w:ind w:firstLine="708"/>
        <w:jc w:val="both"/>
        <w:rPr>
          <w:sz w:val="28"/>
        </w:rPr>
      </w:pPr>
      <w:r>
        <w:rPr>
          <w:sz w:val="28"/>
        </w:rPr>
        <w:t>«</w:t>
      </w:r>
      <w:r w:rsidR="003F37F5" w:rsidRPr="003F37F5">
        <w:rPr>
          <w:sz w:val="28"/>
        </w:rPr>
        <w:t>У відповідності до НП(С)БО 1, власний капітал</w:t>
      </w:r>
      <w:r>
        <w:rPr>
          <w:sz w:val="28"/>
        </w:rPr>
        <w:t xml:space="preserve"> суб’єкта господарювання</w:t>
      </w:r>
      <w:r w:rsidR="003F37F5" w:rsidRPr="003F37F5">
        <w:rPr>
          <w:sz w:val="28"/>
        </w:rPr>
        <w:t xml:space="preserve"> – частина в активах підприємства, що залишається після вирахування його зобов’язань</w:t>
      </w:r>
      <w:r>
        <w:rPr>
          <w:sz w:val="28"/>
        </w:rPr>
        <w:t>» [</w:t>
      </w:r>
      <w:r w:rsidRPr="00E80553">
        <w:rPr>
          <w:sz w:val="28"/>
          <w:lang w:val="ru-RU"/>
        </w:rPr>
        <w:t>25</w:t>
      </w:r>
      <w:r>
        <w:rPr>
          <w:sz w:val="28"/>
        </w:rPr>
        <w:t>]</w:t>
      </w:r>
      <w:r w:rsidR="003F37F5" w:rsidRPr="003F37F5">
        <w:rPr>
          <w:sz w:val="28"/>
        </w:rPr>
        <w:t>.</w:t>
      </w:r>
    </w:p>
    <w:p w:rsidR="003F37F5" w:rsidRPr="003F37F5" w:rsidRDefault="003F37F5" w:rsidP="003F37F5">
      <w:pPr>
        <w:spacing w:line="360" w:lineRule="auto"/>
        <w:ind w:firstLine="708"/>
        <w:jc w:val="both"/>
        <w:rPr>
          <w:sz w:val="28"/>
        </w:rPr>
      </w:pPr>
      <w:bookmarkStart w:id="6" w:name="179"/>
      <w:bookmarkEnd w:id="6"/>
      <w:r w:rsidRPr="003F37F5">
        <w:rPr>
          <w:sz w:val="28"/>
        </w:rPr>
        <w:t xml:space="preserve">Власний капітал </w:t>
      </w:r>
      <w:r w:rsidR="00E80553">
        <w:rPr>
          <w:sz w:val="28"/>
        </w:rPr>
        <w:t>суб’єкта господарювання</w:t>
      </w:r>
      <w:r w:rsidR="00E80553" w:rsidRPr="003F37F5">
        <w:rPr>
          <w:sz w:val="28"/>
        </w:rPr>
        <w:t xml:space="preserve"> </w:t>
      </w:r>
      <w:r w:rsidRPr="003F37F5">
        <w:rPr>
          <w:sz w:val="28"/>
        </w:rPr>
        <w:t>утворюється двома шляхами:</w:t>
      </w:r>
    </w:p>
    <w:p w:rsidR="003F37F5" w:rsidRPr="00E80553" w:rsidRDefault="003F37F5"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E80553">
        <w:rPr>
          <w:rFonts w:ascii="Times New Roman" w:hAnsi="Times New Roman"/>
          <w:color w:val="200F03"/>
          <w:sz w:val="28"/>
          <w:szCs w:val="28"/>
          <w:lang w:val="uk-UA"/>
        </w:rPr>
        <w:t xml:space="preserve">внесенням власниками </w:t>
      </w:r>
      <w:r w:rsidR="00E80553" w:rsidRPr="00E80553">
        <w:rPr>
          <w:rFonts w:ascii="Times New Roman" w:hAnsi="Times New Roman"/>
          <w:color w:val="200F03"/>
          <w:sz w:val="28"/>
          <w:szCs w:val="28"/>
          <w:lang w:val="uk-UA"/>
        </w:rPr>
        <w:t>суб’єкта господарювання</w:t>
      </w:r>
      <w:r w:rsidRPr="00E80553">
        <w:rPr>
          <w:rFonts w:ascii="Times New Roman" w:hAnsi="Times New Roman"/>
          <w:color w:val="200F03"/>
          <w:sz w:val="28"/>
          <w:szCs w:val="28"/>
          <w:lang w:val="uk-UA"/>
        </w:rPr>
        <w:t xml:space="preserve"> </w:t>
      </w:r>
      <w:r w:rsidR="00E80553">
        <w:rPr>
          <w:rFonts w:ascii="Times New Roman" w:hAnsi="Times New Roman"/>
          <w:color w:val="200F03"/>
          <w:sz w:val="28"/>
          <w:szCs w:val="28"/>
          <w:lang w:val="uk-UA"/>
        </w:rPr>
        <w:t xml:space="preserve">фінансових та </w:t>
      </w:r>
      <w:r w:rsidRPr="00E80553">
        <w:rPr>
          <w:rFonts w:ascii="Times New Roman" w:hAnsi="Times New Roman"/>
          <w:color w:val="200F03"/>
          <w:sz w:val="28"/>
          <w:szCs w:val="28"/>
          <w:lang w:val="uk-UA"/>
        </w:rPr>
        <w:t xml:space="preserve">інших </w:t>
      </w:r>
      <w:r w:rsidR="00E80553">
        <w:rPr>
          <w:rFonts w:ascii="Times New Roman" w:hAnsi="Times New Roman"/>
          <w:color w:val="200F03"/>
          <w:sz w:val="28"/>
          <w:szCs w:val="28"/>
          <w:lang w:val="uk-UA"/>
        </w:rPr>
        <w:t>ресурсів;</w:t>
      </w:r>
    </w:p>
    <w:p w:rsidR="003F37F5" w:rsidRPr="00E80553" w:rsidRDefault="003F37F5" w:rsidP="00D1609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E80553">
        <w:rPr>
          <w:rFonts w:ascii="Times New Roman" w:hAnsi="Times New Roman"/>
          <w:color w:val="200F03"/>
          <w:sz w:val="28"/>
          <w:szCs w:val="28"/>
          <w:lang w:val="uk-UA"/>
        </w:rPr>
        <w:t xml:space="preserve">накопиченням суми доходу, що залишається </w:t>
      </w:r>
      <w:r w:rsidR="00E80553">
        <w:rPr>
          <w:rFonts w:ascii="Times New Roman" w:hAnsi="Times New Roman"/>
          <w:color w:val="200F03"/>
          <w:sz w:val="28"/>
          <w:szCs w:val="28"/>
          <w:lang w:val="uk-UA"/>
        </w:rPr>
        <w:t xml:space="preserve">у </w:t>
      </w:r>
      <w:r w:rsidR="00E80553" w:rsidRPr="00E80553">
        <w:rPr>
          <w:rFonts w:ascii="Times New Roman" w:hAnsi="Times New Roman"/>
          <w:color w:val="200F03"/>
          <w:sz w:val="28"/>
          <w:szCs w:val="28"/>
          <w:lang w:val="uk-UA"/>
        </w:rPr>
        <w:t>суб’єкта господарювання</w:t>
      </w:r>
      <w:r w:rsidRPr="00E80553">
        <w:rPr>
          <w:rFonts w:ascii="Times New Roman" w:hAnsi="Times New Roman"/>
          <w:color w:val="200F03"/>
          <w:sz w:val="28"/>
          <w:szCs w:val="28"/>
          <w:lang w:val="uk-UA"/>
        </w:rPr>
        <w:t xml:space="preserve">. </w:t>
      </w:r>
    </w:p>
    <w:p w:rsidR="003F37F5" w:rsidRPr="003F37F5" w:rsidRDefault="00E80553" w:rsidP="003F37F5">
      <w:pPr>
        <w:tabs>
          <w:tab w:val="left" w:pos="709"/>
        </w:tabs>
        <w:spacing w:line="360" w:lineRule="auto"/>
        <w:ind w:firstLine="709"/>
        <w:jc w:val="both"/>
        <w:rPr>
          <w:sz w:val="28"/>
        </w:rPr>
      </w:pPr>
      <w:r>
        <w:rPr>
          <w:sz w:val="28"/>
        </w:rPr>
        <w:t>Запозичений та власний к</w:t>
      </w:r>
      <w:r w:rsidR="003F37F5" w:rsidRPr="003F37F5">
        <w:rPr>
          <w:sz w:val="28"/>
        </w:rPr>
        <w:t>апітал у загальному вигляді можна розглядати як вартість, яка здатна створювати нову вартість</w:t>
      </w:r>
      <w:r>
        <w:rPr>
          <w:sz w:val="28"/>
        </w:rPr>
        <w:t xml:space="preserve"> у суб’єкта господарювання</w:t>
      </w:r>
      <w:r w:rsidR="003F37F5" w:rsidRPr="003F37F5">
        <w:rPr>
          <w:sz w:val="28"/>
        </w:rPr>
        <w:t xml:space="preserve">. Структура власного капіталу </w:t>
      </w:r>
      <w:r>
        <w:rPr>
          <w:sz w:val="28"/>
        </w:rPr>
        <w:t>суб’єкта господарювання</w:t>
      </w:r>
      <w:r w:rsidRPr="003F37F5">
        <w:rPr>
          <w:sz w:val="28"/>
        </w:rPr>
        <w:t xml:space="preserve"> </w:t>
      </w:r>
      <w:r w:rsidR="003F37F5" w:rsidRPr="003F37F5">
        <w:rPr>
          <w:sz w:val="28"/>
        </w:rPr>
        <w:t xml:space="preserve">відображена в табл. </w:t>
      </w:r>
      <w:bookmarkStart w:id="7" w:name="670"/>
      <w:bookmarkEnd w:id="7"/>
      <w:r>
        <w:rPr>
          <w:sz w:val="28"/>
        </w:rPr>
        <w:t>1.2.</w:t>
      </w:r>
    </w:p>
    <w:p w:rsidR="003F37F5" w:rsidRPr="003F37F5" w:rsidRDefault="003F37F5" w:rsidP="00E80553">
      <w:pPr>
        <w:tabs>
          <w:tab w:val="left" w:pos="0"/>
        </w:tabs>
        <w:spacing w:line="360" w:lineRule="auto"/>
        <w:jc w:val="both"/>
        <w:rPr>
          <w:sz w:val="28"/>
          <w:szCs w:val="28"/>
        </w:rPr>
      </w:pPr>
      <w:r w:rsidRPr="003F37F5">
        <w:rPr>
          <w:sz w:val="28"/>
          <w:szCs w:val="22"/>
        </w:rPr>
        <w:tab/>
      </w:r>
      <w:r w:rsidRPr="003F37F5">
        <w:rPr>
          <w:sz w:val="28"/>
          <w:szCs w:val="28"/>
        </w:rPr>
        <w:t xml:space="preserve"> </w:t>
      </w:r>
    </w:p>
    <w:p w:rsidR="00E80553" w:rsidRDefault="003F37F5" w:rsidP="00E80553">
      <w:pPr>
        <w:tabs>
          <w:tab w:val="left" w:pos="0"/>
        </w:tabs>
        <w:spacing w:line="360" w:lineRule="auto"/>
        <w:jc w:val="right"/>
        <w:rPr>
          <w:sz w:val="28"/>
          <w:szCs w:val="28"/>
        </w:rPr>
      </w:pPr>
      <w:r w:rsidRPr="003F37F5">
        <w:rPr>
          <w:sz w:val="28"/>
          <w:szCs w:val="28"/>
        </w:rPr>
        <w:t xml:space="preserve">Таблиця </w:t>
      </w:r>
      <w:r w:rsidR="00E80553">
        <w:rPr>
          <w:sz w:val="28"/>
          <w:szCs w:val="28"/>
        </w:rPr>
        <w:t>1.2.</w:t>
      </w:r>
      <w:r w:rsidRPr="003F37F5">
        <w:rPr>
          <w:sz w:val="28"/>
          <w:szCs w:val="28"/>
        </w:rPr>
        <w:t xml:space="preserve"> </w:t>
      </w:r>
    </w:p>
    <w:p w:rsidR="003F37F5" w:rsidRPr="003F37F5" w:rsidRDefault="003F37F5" w:rsidP="00E80553">
      <w:pPr>
        <w:tabs>
          <w:tab w:val="left" w:pos="0"/>
        </w:tabs>
        <w:spacing w:line="360" w:lineRule="auto"/>
        <w:jc w:val="center"/>
        <w:rPr>
          <w:sz w:val="28"/>
          <w:szCs w:val="22"/>
        </w:rPr>
      </w:pPr>
      <w:r w:rsidRPr="003F37F5">
        <w:rPr>
          <w:sz w:val="28"/>
          <w:szCs w:val="28"/>
        </w:rPr>
        <w:t>Структура власного капіталу</w:t>
      </w:r>
      <w:r w:rsidR="00E80553">
        <w:rPr>
          <w:sz w:val="28"/>
          <w:szCs w:val="28"/>
        </w:rPr>
        <w:t xml:space="preserve"> </w:t>
      </w:r>
      <w:r w:rsidR="00E80553">
        <w:rPr>
          <w:sz w:val="28"/>
        </w:rPr>
        <w:t>суб’єкта господарювання</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E80553" w:rsidRPr="003F37F5" w:rsidTr="00E80553">
        <w:tc>
          <w:tcPr>
            <w:tcW w:w="9923" w:type="dxa"/>
          </w:tcPr>
          <w:p w:rsidR="00E80553" w:rsidRPr="003F37F5" w:rsidRDefault="00E80553" w:rsidP="00AC4B92">
            <w:pPr>
              <w:spacing w:line="276" w:lineRule="auto"/>
              <w:jc w:val="center"/>
              <w:rPr>
                <w:szCs w:val="28"/>
              </w:rPr>
            </w:pPr>
            <w:r w:rsidRPr="003F37F5">
              <w:rPr>
                <w:szCs w:val="28"/>
              </w:rPr>
              <w:t>Назва</w:t>
            </w:r>
            <w:r w:rsidR="00AC4B92">
              <w:rPr>
                <w:szCs w:val="28"/>
              </w:rPr>
              <w:t xml:space="preserve"> компоненту власного капіталу суб’єкта господарювання</w:t>
            </w:r>
          </w:p>
        </w:tc>
      </w:tr>
      <w:tr w:rsidR="00E80553" w:rsidRPr="003F37F5" w:rsidTr="00E80553">
        <w:tc>
          <w:tcPr>
            <w:tcW w:w="9923" w:type="dxa"/>
          </w:tcPr>
          <w:p w:rsidR="00E80553" w:rsidRPr="003F37F5" w:rsidRDefault="00E80553" w:rsidP="003F37F5">
            <w:pPr>
              <w:spacing w:line="276" w:lineRule="auto"/>
              <w:rPr>
                <w:szCs w:val="28"/>
              </w:rPr>
            </w:pPr>
            <w:r w:rsidRPr="003F37F5">
              <w:rPr>
                <w:szCs w:val="28"/>
              </w:rPr>
              <w:t xml:space="preserve">Зареєстрований капітал </w:t>
            </w:r>
            <w:r w:rsidR="00AC4B92">
              <w:rPr>
                <w:szCs w:val="28"/>
              </w:rPr>
              <w:t xml:space="preserve"> суб’єкта господарювання</w:t>
            </w:r>
          </w:p>
        </w:tc>
      </w:tr>
      <w:tr w:rsidR="00E80553" w:rsidRPr="003F37F5" w:rsidTr="00E80553">
        <w:tc>
          <w:tcPr>
            <w:tcW w:w="9923" w:type="dxa"/>
          </w:tcPr>
          <w:p w:rsidR="00E80553" w:rsidRPr="003F37F5" w:rsidRDefault="00E80553" w:rsidP="003F37F5">
            <w:pPr>
              <w:spacing w:line="276" w:lineRule="auto"/>
              <w:rPr>
                <w:szCs w:val="28"/>
              </w:rPr>
            </w:pPr>
            <w:r w:rsidRPr="003F37F5">
              <w:rPr>
                <w:szCs w:val="28"/>
              </w:rPr>
              <w:t xml:space="preserve">Капітал  </w:t>
            </w:r>
            <w:r w:rsidR="00AC4B92">
              <w:rPr>
                <w:szCs w:val="28"/>
              </w:rPr>
              <w:t>суб’єкта господарювання</w:t>
            </w:r>
            <w:r w:rsidR="00AC4B92" w:rsidRPr="003F37F5">
              <w:rPr>
                <w:szCs w:val="28"/>
              </w:rPr>
              <w:t xml:space="preserve"> </w:t>
            </w:r>
            <w:r w:rsidRPr="003F37F5">
              <w:rPr>
                <w:szCs w:val="28"/>
              </w:rPr>
              <w:t xml:space="preserve">у дооцінках </w:t>
            </w:r>
          </w:p>
        </w:tc>
      </w:tr>
      <w:tr w:rsidR="00E80553" w:rsidRPr="003F37F5" w:rsidTr="00E80553">
        <w:tc>
          <w:tcPr>
            <w:tcW w:w="9923" w:type="dxa"/>
          </w:tcPr>
          <w:p w:rsidR="00E80553" w:rsidRPr="003F37F5" w:rsidRDefault="00E80553" w:rsidP="003F37F5">
            <w:pPr>
              <w:spacing w:line="276" w:lineRule="auto"/>
              <w:rPr>
                <w:szCs w:val="28"/>
              </w:rPr>
            </w:pPr>
            <w:r w:rsidRPr="003F37F5">
              <w:rPr>
                <w:szCs w:val="28"/>
              </w:rPr>
              <w:t xml:space="preserve">Додатковий капітал </w:t>
            </w:r>
            <w:r w:rsidR="00AC4B92">
              <w:rPr>
                <w:szCs w:val="28"/>
              </w:rPr>
              <w:t>суб’єкта господарювання</w:t>
            </w:r>
          </w:p>
        </w:tc>
      </w:tr>
      <w:tr w:rsidR="00E80553" w:rsidRPr="003F37F5" w:rsidTr="00E80553">
        <w:tc>
          <w:tcPr>
            <w:tcW w:w="9923" w:type="dxa"/>
          </w:tcPr>
          <w:p w:rsidR="00E80553" w:rsidRPr="003F37F5" w:rsidRDefault="00E80553" w:rsidP="003F37F5">
            <w:pPr>
              <w:spacing w:line="276" w:lineRule="auto"/>
              <w:rPr>
                <w:szCs w:val="28"/>
              </w:rPr>
            </w:pPr>
            <w:r w:rsidRPr="003F37F5">
              <w:rPr>
                <w:szCs w:val="28"/>
              </w:rPr>
              <w:t xml:space="preserve">Резервний капітал </w:t>
            </w:r>
            <w:r w:rsidR="00AC4B92">
              <w:rPr>
                <w:szCs w:val="28"/>
              </w:rPr>
              <w:t>суб’єкта господарювання</w:t>
            </w:r>
          </w:p>
        </w:tc>
      </w:tr>
      <w:tr w:rsidR="00E80553" w:rsidRPr="003F37F5" w:rsidTr="00E80553">
        <w:tc>
          <w:tcPr>
            <w:tcW w:w="9923" w:type="dxa"/>
          </w:tcPr>
          <w:p w:rsidR="00E80553" w:rsidRPr="003F37F5" w:rsidRDefault="00E80553" w:rsidP="003F37F5">
            <w:pPr>
              <w:spacing w:line="276" w:lineRule="auto"/>
              <w:rPr>
                <w:szCs w:val="28"/>
              </w:rPr>
            </w:pPr>
            <w:r w:rsidRPr="003F37F5">
              <w:rPr>
                <w:szCs w:val="28"/>
              </w:rPr>
              <w:t xml:space="preserve">Нерозподілений прибуток (непокритий збиток) </w:t>
            </w:r>
          </w:p>
        </w:tc>
      </w:tr>
      <w:tr w:rsidR="00E80553" w:rsidRPr="003F37F5" w:rsidTr="00E80553">
        <w:tc>
          <w:tcPr>
            <w:tcW w:w="9923" w:type="dxa"/>
          </w:tcPr>
          <w:p w:rsidR="00E80553" w:rsidRPr="003F37F5" w:rsidRDefault="00E80553" w:rsidP="003F37F5">
            <w:pPr>
              <w:spacing w:line="276" w:lineRule="auto"/>
              <w:rPr>
                <w:szCs w:val="28"/>
              </w:rPr>
            </w:pPr>
            <w:r w:rsidRPr="003F37F5">
              <w:rPr>
                <w:szCs w:val="28"/>
              </w:rPr>
              <w:t xml:space="preserve">Неоплачений капітал </w:t>
            </w:r>
            <w:r w:rsidR="00AC4B92">
              <w:rPr>
                <w:szCs w:val="28"/>
              </w:rPr>
              <w:t>суб’єкта господарювання</w:t>
            </w:r>
          </w:p>
        </w:tc>
      </w:tr>
      <w:tr w:rsidR="00E80553" w:rsidRPr="003F37F5" w:rsidTr="00E80553">
        <w:tc>
          <w:tcPr>
            <w:tcW w:w="9923" w:type="dxa"/>
          </w:tcPr>
          <w:p w:rsidR="00E80553" w:rsidRPr="003F37F5" w:rsidRDefault="00E80553" w:rsidP="003F37F5">
            <w:pPr>
              <w:spacing w:line="276" w:lineRule="auto"/>
              <w:rPr>
                <w:szCs w:val="28"/>
              </w:rPr>
            </w:pPr>
            <w:r w:rsidRPr="003F37F5">
              <w:rPr>
                <w:szCs w:val="28"/>
              </w:rPr>
              <w:t xml:space="preserve">Вилучений капітал </w:t>
            </w:r>
            <w:r w:rsidR="00AC4B92">
              <w:rPr>
                <w:szCs w:val="28"/>
              </w:rPr>
              <w:t>суб’єкта господарювання</w:t>
            </w:r>
          </w:p>
        </w:tc>
      </w:tr>
    </w:tbl>
    <w:p w:rsidR="00AC4B92" w:rsidRDefault="00AC4B92" w:rsidP="003F37F5">
      <w:pPr>
        <w:spacing w:line="360" w:lineRule="auto"/>
        <w:ind w:firstLine="708"/>
        <w:jc w:val="both"/>
        <w:rPr>
          <w:sz w:val="28"/>
        </w:rPr>
      </w:pPr>
    </w:p>
    <w:p w:rsidR="003F37F5" w:rsidRPr="003F37F5" w:rsidRDefault="00AC4B92" w:rsidP="003F37F5">
      <w:pPr>
        <w:spacing w:line="360" w:lineRule="auto"/>
        <w:ind w:firstLine="708"/>
        <w:jc w:val="both"/>
        <w:rPr>
          <w:sz w:val="28"/>
        </w:rPr>
      </w:pPr>
      <w:r>
        <w:rPr>
          <w:sz w:val="28"/>
        </w:rPr>
        <w:t>Функції в</w:t>
      </w:r>
      <w:r w:rsidR="003F37F5" w:rsidRPr="003F37F5">
        <w:rPr>
          <w:sz w:val="28"/>
        </w:rPr>
        <w:t xml:space="preserve">ласного капіталу </w:t>
      </w:r>
      <w:r w:rsidRPr="00AC4B92">
        <w:rPr>
          <w:sz w:val="28"/>
        </w:rPr>
        <w:t xml:space="preserve">суб’єкта господарювання </w:t>
      </w:r>
      <w:r>
        <w:rPr>
          <w:sz w:val="28"/>
        </w:rPr>
        <w:t>візуалізовані на рис. 1.3.</w:t>
      </w:r>
    </w:p>
    <w:p w:rsidR="003F37F5" w:rsidRPr="003F37F5" w:rsidRDefault="00FC5D4F" w:rsidP="003F37F5">
      <w:pPr>
        <w:spacing w:line="360" w:lineRule="auto"/>
        <w:jc w:val="both"/>
        <w:rPr>
          <w:sz w:val="28"/>
        </w:rPr>
      </w:pPr>
      <w:r>
        <w:rPr>
          <w:sz w:val="28"/>
        </w:rPr>
      </w:r>
      <w:r>
        <w:rPr>
          <w:sz w:val="28"/>
        </w:rPr>
        <w:pict>
          <v:group id="_x0000_s1138" editas="canvas" style="width:467.75pt;height:256.5pt;mso-position-horizontal-relative:char;mso-position-vertical-relative:line" coordorigin="1701,3610" coordsize="9355,5130">
            <o:lock v:ext="edit" aspectratio="t"/>
            <v:shape id="_x0000_s1139" type="#_x0000_t75" style="position:absolute;left:1701;top:3610;width:9355;height:5130" o:preferrelative="f">
              <v:fill o:detectmouseclick="t"/>
              <v:path o:extrusionok="t" o:connecttype="none"/>
              <o:lock v:ext="edit" text="t"/>
            </v:shape>
            <v:roundrect id="_x0000_s1140" style="position:absolute;left:2638;top:4303;width:1089;height:4347" arcsize="10923f">
              <v:textbox style="layout-flow:vertical;mso-layout-flow-alt:bottom-to-top;mso-next-textbox:#_x0000_s1140">
                <w:txbxContent>
                  <w:p w:rsidR="00BA6894" w:rsidRPr="008218A7" w:rsidRDefault="00BA6894" w:rsidP="003F37F5">
                    <w:pPr>
                      <w:jc w:val="center"/>
                    </w:pPr>
                    <w:r w:rsidRPr="008218A7">
                      <w:t>Функції власного капіталу</w:t>
                    </w:r>
                    <w:r>
                      <w:t xml:space="preserve"> </w:t>
                    </w:r>
                    <w:r>
                      <w:rPr>
                        <w:szCs w:val="28"/>
                      </w:rPr>
                      <w:t>суб’єкта господарювання</w:t>
                    </w:r>
                  </w:p>
                </w:txbxContent>
              </v:textbox>
            </v:roundrect>
            <v:roundrect id="_x0000_s1141" style="position:absolute;left:3957;top:3888;width:6599;height:950" arcsize="10923f">
              <v:textbox style="mso-next-textbox:#_x0000_s1141">
                <w:txbxContent>
                  <w:p w:rsidR="00BA6894" w:rsidRPr="008218A7" w:rsidRDefault="00BA6894" w:rsidP="003F37F5">
                    <w:pPr>
                      <w:jc w:val="center"/>
                    </w:pPr>
                    <w:r w:rsidRPr="008218A7">
                      <w:t>Довгострокове фінансування господарської діяльності</w:t>
                    </w:r>
                    <w:r>
                      <w:t xml:space="preserve"> </w:t>
                    </w:r>
                    <w:r>
                      <w:rPr>
                        <w:szCs w:val="28"/>
                      </w:rPr>
                      <w:t>суб’єкта господарювання</w:t>
                    </w:r>
                    <w:r w:rsidRPr="008218A7">
                      <w:t xml:space="preserve">  </w:t>
                    </w:r>
                  </w:p>
                </w:txbxContent>
              </v:textbox>
            </v:roundrect>
            <v:roundrect id="_x0000_s1142" style="position:absolute;left:3958;top:4907;width:6600;height:537" arcsize="10923f">
              <v:textbox style="mso-next-textbox:#_x0000_s1142">
                <w:txbxContent>
                  <w:p w:rsidR="00BA6894" w:rsidRPr="008218A7" w:rsidRDefault="00BA6894" w:rsidP="003F37F5">
                    <w:pPr>
                      <w:jc w:val="center"/>
                    </w:pPr>
                    <w:r w:rsidRPr="008218A7">
                      <w:t>Кредитоспроможність</w:t>
                    </w:r>
                    <w:r>
                      <w:t xml:space="preserve"> </w:t>
                    </w:r>
                    <w:r>
                      <w:rPr>
                        <w:szCs w:val="28"/>
                      </w:rPr>
                      <w:t>суб’єкта господарювання</w:t>
                    </w:r>
                  </w:p>
                </w:txbxContent>
              </v:textbox>
            </v:roundrect>
            <v:roundrect id="_x0000_s1143" style="position:absolute;left:3944;top:5512;width:6600;height:536" arcsize="10923f">
              <v:textbox style="mso-next-textbox:#_x0000_s1143">
                <w:txbxContent>
                  <w:p w:rsidR="00BA6894" w:rsidRPr="008218A7" w:rsidRDefault="00BA6894" w:rsidP="003F37F5">
                    <w:pPr>
                      <w:jc w:val="center"/>
                    </w:pPr>
                    <w:r w:rsidRPr="008218A7">
                      <w:t>Фінансування та забезпечення ліквідності</w:t>
                    </w:r>
                    <w:r>
                      <w:t xml:space="preserve"> </w:t>
                    </w:r>
                    <w:r>
                      <w:rPr>
                        <w:szCs w:val="28"/>
                      </w:rPr>
                      <w:t>суб’єкта господарювання</w:t>
                    </w:r>
                  </w:p>
                </w:txbxContent>
              </v:textbox>
            </v:roundrect>
            <v:roundrect id="_x0000_s1144" style="position:absolute;left:3946;top:6131;width:6599;height:537" arcsize="10923f">
              <v:textbox style="mso-next-textbox:#_x0000_s1144">
                <w:txbxContent>
                  <w:p w:rsidR="00BA6894" w:rsidRPr="008218A7" w:rsidRDefault="00BA6894" w:rsidP="003F37F5">
                    <w:pPr>
                      <w:jc w:val="center"/>
                    </w:pPr>
                    <w:r w:rsidRPr="008218A7">
                      <w:t>Захист прав кредиторів</w:t>
                    </w:r>
                  </w:p>
                  <w:p w:rsidR="00BA6894" w:rsidRPr="008218A7" w:rsidRDefault="00BA6894" w:rsidP="003F37F5"/>
                </w:txbxContent>
              </v:textbox>
            </v:roundrect>
            <v:roundrect id="_x0000_s1145" style="position:absolute;left:3949;top:6754;width:6598;height:536" arcsize="10923f">
              <v:textbox style="mso-next-textbox:#_x0000_s1145">
                <w:txbxContent>
                  <w:p w:rsidR="00BA6894" w:rsidRPr="008218A7" w:rsidRDefault="00BA6894" w:rsidP="003F37F5">
                    <w:pPr>
                      <w:jc w:val="center"/>
                    </w:pPr>
                    <w:r w:rsidRPr="008218A7">
                      <w:t>Фінансування ризику</w:t>
                    </w:r>
                    <w:r>
                      <w:t xml:space="preserve"> </w:t>
                    </w:r>
                    <w:r>
                      <w:rPr>
                        <w:szCs w:val="28"/>
                      </w:rPr>
                      <w:t>суб’єкта господарювання</w:t>
                    </w:r>
                  </w:p>
                </w:txbxContent>
              </v:textbox>
            </v:roundrect>
            <v:roundrect id="_x0000_s1146" style="position:absolute;left:3950;top:7374;width:6599;height:535" arcsize="10923f">
              <v:textbox style="mso-next-textbox:#_x0000_s1146">
                <w:txbxContent>
                  <w:p w:rsidR="00BA6894" w:rsidRPr="008218A7" w:rsidRDefault="00BA6894" w:rsidP="003F37F5">
                    <w:pPr>
                      <w:jc w:val="center"/>
                    </w:pPr>
                    <w:r w:rsidRPr="008218A7">
                      <w:t>База для нарахування дивідендів</w:t>
                    </w:r>
                  </w:p>
                  <w:p w:rsidR="00BA6894" w:rsidRPr="008218A7" w:rsidRDefault="00BA6894" w:rsidP="003F37F5">
                    <w:pPr>
                      <w:jc w:val="center"/>
                    </w:pPr>
                  </w:p>
                </w:txbxContent>
              </v:textbox>
            </v:roundrect>
            <v:roundrect id="_x0000_s1147" style="position:absolute;left:3952;top:7994;width:6599;height:536" arcsize="10923f">
              <v:textbox style="mso-next-textbox:#_x0000_s1147">
                <w:txbxContent>
                  <w:p w:rsidR="00BA6894" w:rsidRPr="008218A7" w:rsidRDefault="00BA6894" w:rsidP="003F37F5">
                    <w:pPr>
                      <w:jc w:val="center"/>
                    </w:pPr>
                    <w:r w:rsidRPr="008218A7">
                      <w:t>Компенсації понесених збитків</w:t>
                    </w:r>
                  </w:p>
                </w:txbxContent>
              </v:textbox>
            </v:roundrect>
            <v:shape id="_x0000_s1148" type="#_x0000_t32" style="position:absolute;left:3727;top:8227;width:208;height:1" o:connectortype="straight"/>
            <v:shape id="_x0000_s1149" type="#_x0000_t32" style="position:absolute;left:3727;top:7629;width:208;height:1" o:connectortype="straight"/>
            <v:shape id="_x0000_s1150" type="#_x0000_t32" style="position:absolute;left:3727;top:7021;width:208;height:1" o:connectortype="straight"/>
            <v:shape id="_x0000_s1151" type="#_x0000_t32" style="position:absolute;left:3741;top:6396;width:208;height:1" o:connectortype="straight"/>
            <v:shape id="_x0000_s1152" type="#_x0000_t32" style="position:absolute;left:3727;top:5789;width:208;height:1" o:connectortype="straight"/>
            <v:shape id="_x0000_s1153" type="#_x0000_t32" style="position:absolute;left:3741;top:5197;width:208;height:1" o:connectortype="straight"/>
            <v:shape id="_x0000_s1154" type="#_x0000_t32" style="position:absolute;left:3741;top:4587;width:208;height:1" o:connectortype="straight"/>
            <w10:anchorlock/>
          </v:group>
        </w:pict>
      </w:r>
    </w:p>
    <w:p w:rsidR="003F37F5" w:rsidRPr="003F37F5" w:rsidRDefault="003F37F5" w:rsidP="003F37F5">
      <w:pPr>
        <w:spacing w:line="360" w:lineRule="auto"/>
        <w:jc w:val="center"/>
        <w:rPr>
          <w:noProof/>
          <w:sz w:val="28"/>
        </w:rPr>
      </w:pPr>
      <w:r w:rsidRPr="003F37F5">
        <w:rPr>
          <w:noProof/>
          <w:sz w:val="28"/>
        </w:rPr>
        <w:t>Рис</w:t>
      </w:r>
      <w:r w:rsidR="005515A9">
        <w:rPr>
          <w:noProof/>
          <w:sz w:val="28"/>
        </w:rPr>
        <w:t xml:space="preserve">. 1.3. </w:t>
      </w:r>
      <w:r w:rsidRPr="003F37F5">
        <w:rPr>
          <w:noProof/>
          <w:sz w:val="28"/>
        </w:rPr>
        <w:t xml:space="preserve"> Функції власного капіталу</w:t>
      </w:r>
      <w:r w:rsidR="005515A9">
        <w:rPr>
          <w:noProof/>
          <w:sz w:val="28"/>
        </w:rPr>
        <w:t xml:space="preserve"> </w:t>
      </w:r>
      <w:r w:rsidR="005515A9" w:rsidRPr="005515A9">
        <w:rPr>
          <w:noProof/>
          <w:sz w:val="28"/>
        </w:rPr>
        <w:t>суб’єкта господарювання</w:t>
      </w:r>
    </w:p>
    <w:p w:rsidR="003F37F5" w:rsidRPr="003F37F5" w:rsidRDefault="003F37F5" w:rsidP="003F37F5">
      <w:pPr>
        <w:spacing w:line="360" w:lineRule="auto"/>
        <w:jc w:val="both"/>
        <w:rPr>
          <w:sz w:val="28"/>
        </w:rPr>
      </w:pPr>
      <w:r w:rsidRPr="003F37F5">
        <w:rPr>
          <w:sz w:val="28"/>
        </w:rPr>
        <w:tab/>
        <w:t xml:space="preserve">Таким чином, </w:t>
      </w:r>
      <w:r w:rsidR="004347DC">
        <w:rPr>
          <w:sz w:val="28"/>
        </w:rPr>
        <w:t xml:space="preserve">зобов’язання та </w:t>
      </w:r>
      <w:r w:rsidRPr="003F37F5">
        <w:rPr>
          <w:sz w:val="28"/>
        </w:rPr>
        <w:t xml:space="preserve">власний капітал </w:t>
      </w:r>
      <w:r w:rsidR="004347DC" w:rsidRPr="004347DC">
        <w:rPr>
          <w:sz w:val="28"/>
        </w:rPr>
        <w:t xml:space="preserve">суб’єкта господарювання </w:t>
      </w:r>
      <w:r w:rsidRPr="003F37F5">
        <w:rPr>
          <w:sz w:val="28"/>
        </w:rPr>
        <w:t xml:space="preserve">є основою для початку і продовження господарської діяльності та відіграє важливу роль в оцінці ефективності господарської діяльності </w:t>
      </w:r>
      <w:r w:rsidR="004347DC">
        <w:rPr>
          <w:sz w:val="28"/>
        </w:rPr>
        <w:t>економічного суб’єкта</w:t>
      </w:r>
      <w:r w:rsidRPr="003F37F5">
        <w:rPr>
          <w:sz w:val="28"/>
        </w:rPr>
        <w:t xml:space="preserve">, що є основним критерієм при розробці стратегії </w:t>
      </w:r>
      <w:r w:rsidR="004347DC">
        <w:rPr>
          <w:sz w:val="28"/>
        </w:rPr>
        <w:t xml:space="preserve">розвитку </w:t>
      </w:r>
      <w:r w:rsidR="004347DC" w:rsidRPr="004347DC">
        <w:rPr>
          <w:sz w:val="28"/>
        </w:rPr>
        <w:t>суб’єкта господарювання</w:t>
      </w:r>
      <w:r w:rsidRPr="003F37F5">
        <w:rPr>
          <w:sz w:val="28"/>
        </w:rPr>
        <w:t xml:space="preserve">. </w:t>
      </w:r>
      <w:r w:rsidR="004347DC">
        <w:rPr>
          <w:sz w:val="28"/>
        </w:rPr>
        <w:t>В управлінні довгостроковими  зобов’язаннями о</w:t>
      </w:r>
      <w:r w:rsidRPr="003F37F5">
        <w:rPr>
          <w:sz w:val="28"/>
        </w:rPr>
        <w:t xml:space="preserve">сновним критерієм повинна бути їх достовірна оцінка, яка забезпечується аналітичною інформацією. </w:t>
      </w:r>
    </w:p>
    <w:p w:rsidR="00F16B3C" w:rsidRPr="007B0EA5" w:rsidRDefault="00F16B3C" w:rsidP="00F27F8C">
      <w:pPr>
        <w:autoSpaceDE w:val="0"/>
        <w:autoSpaceDN w:val="0"/>
        <w:adjustRightInd w:val="0"/>
        <w:spacing w:line="360" w:lineRule="auto"/>
        <w:ind w:firstLine="709"/>
        <w:jc w:val="both"/>
        <w:rPr>
          <w:rFonts w:eastAsia="TimesNewRoman"/>
          <w:bCs/>
          <w:sz w:val="28"/>
          <w:szCs w:val="28"/>
        </w:rPr>
      </w:pPr>
    </w:p>
    <w:p w:rsidR="00F16B3C" w:rsidRDefault="00F16B3C" w:rsidP="00F27F8C">
      <w:pPr>
        <w:autoSpaceDE w:val="0"/>
        <w:autoSpaceDN w:val="0"/>
        <w:adjustRightInd w:val="0"/>
        <w:spacing w:line="360" w:lineRule="auto"/>
        <w:ind w:firstLine="709"/>
        <w:jc w:val="both"/>
        <w:rPr>
          <w:rFonts w:eastAsia="TimesNewRoman"/>
          <w:bCs/>
          <w:sz w:val="28"/>
          <w:szCs w:val="28"/>
        </w:rPr>
      </w:pPr>
    </w:p>
    <w:p w:rsidR="0024019D" w:rsidRPr="007B0EA5" w:rsidRDefault="0024019D" w:rsidP="00F27F8C">
      <w:pPr>
        <w:autoSpaceDE w:val="0"/>
        <w:autoSpaceDN w:val="0"/>
        <w:adjustRightInd w:val="0"/>
        <w:spacing w:line="360" w:lineRule="auto"/>
        <w:ind w:firstLine="709"/>
        <w:jc w:val="both"/>
        <w:rPr>
          <w:rFonts w:eastAsia="TimesNewRoman"/>
          <w:bCs/>
          <w:sz w:val="28"/>
          <w:szCs w:val="28"/>
        </w:rPr>
      </w:pPr>
    </w:p>
    <w:p w:rsidR="00F27F8C" w:rsidRPr="007B0EA5" w:rsidRDefault="00F27F8C" w:rsidP="00BF03B1">
      <w:pPr>
        <w:spacing w:line="360" w:lineRule="auto"/>
        <w:ind w:firstLine="720"/>
        <w:jc w:val="both"/>
        <w:rPr>
          <w:rFonts w:eastAsia="TimesNewRoman"/>
          <w:sz w:val="28"/>
          <w:szCs w:val="28"/>
        </w:rPr>
      </w:pPr>
      <w:r w:rsidRPr="007B0EA5">
        <w:rPr>
          <w:spacing w:val="-10"/>
          <w:sz w:val="28"/>
          <w:szCs w:val="28"/>
        </w:rPr>
        <w:t>1.3</w:t>
      </w:r>
      <w:r w:rsidR="002F116C" w:rsidRPr="007B0EA5">
        <w:rPr>
          <w:spacing w:val="-10"/>
          <w:sz w:val="28"/>
          <w:szCs w:val="28"/>
        </w:rPr>
        <w:t>.</w:t>
      </w:r>
      <w:r w:rsidR="007B0EA5" w:rsidRPr="00C67AF6">
        <w:rPr>
          <w:spacing w:val="-10"/>
          <w:sz w:val="28"/>
          <w:szCs w:val="28"/>
        </w:rPr>
        <w:t xml:space="preserve"> </w:t>
      </w:r>
      <w:r w:rsidR="00AC3F44" w:rsidRPr="003A2D81">
        <w:rPr>
          <w:sz w:val="28"/>
          <w:szCs w:val="28"/>
        </w:rPr>
        <w:t xml:space="preserve">Методи управління  </w:t>
      </w:r>
      <w:r w:rsidR="00AC3F44">
        <w:rPr>
          <w:sz w:val="28"/>
          <w:szCs w:val="28"/>
        </w:rPr>
        <w:t xml:space="preserve">зобов’язаннями </w:t>
      </w:r>
      <w:r w:rsidR="00AC3F44" w:rsidRPr="004347DC">
        <w:rPr>
          <w:sz w:val="28"/>
        </w:rPr>
        <w:t>суб’єкта господарювання</w:t>
      </w:r>
    </w:p>
    <w:p w:rsidR="00F27F8C" w:rsidRPr="007B0EA5" w:rsidRDefault="00F27F8C" w:rsidP="00F27F8C">
      <w:pPr>
        <w:spacing w:line="360" w:lineRule="auto"/>
        <w:ind w:firstLine="709"/>
        <w:jc w:val="both"/>
        <w:rPr>
          <w:sz w:val="28"/>
          <w:szCs w:val="28"/>
        </w:rPr>
      </w:pPr>
    </w:p>
    <w:p w:rsidR="00AC3F44" w:rsidRDefault="00AC3F44" w:rsidP="00AC3F44">
      <w:pPr>
        <w:shd w:val="clear" w:color="auto" w:fill="FFFFFF"/>
        <w:spacing w:line="360" w:lineRule="auto"/>
        <w:ind w:firstLine="709"/>
        <w:jc w:val="both"/>
        <w:rPr>
          <w:sz w:val="28"/>
          <w:szCs w:val="28"/>
        </w:rPr>
      </w:pPr>
      <w:bookmarkStart w:id="8" w:name="_Hlk134704401"/>
      <w:r>
        <w:rPr>
          <w:sz w:val="28"/>
          <w:szCs w:val="28"/>
        </w:rPr>
        <w:t>Основною</w:t>
      </w:r>
      <w:r w:rsidRPr="00965F95">
        <w:rPr>
          <w:sz w:val="28"/>
          <w:szCs w:val="28"/>
        </w:rPr>
        <w:t xml:space="preserve"> метою </w:t>
      </w:r>
      <w:r>
        <w:rPr>
          <w:sz w:val="28"/>
          <w:szCs w:val="28"/>
        </w:rPr>
        <w:t xml:space="preserve">в системі управління довгостроковими зобов’язаннями </w:t>
      </w:r>
      <w:r w:rsidR="006D6A4F" w:rsidRPr="004347DC">
        <w:rPr>
          <w:sz w:val="28"/>
        </w:rPr>
        <w:t>суб’єкта господарювання</w:t>
      </w:r>
      <w:r w:rsidR="006D6A4F" w:rsidRPr="00965F95">
        <w:rPr>
          <w:sz w:val="28"/>
          <w:szCs w:val="28"/>
        </w:rPr>
        <w:t xml:space="preserve"> </w:t>
      </w:r>
      <w:r w:rsidRPr="00965F95">
        <w:rPr>
          <w:sz w:val="28"/>
          <w:szCs w:val="28"/>
        </w:rPr>
        <w:t xml:space="preserve">є </w:t>
      </w:r>
      <w:r w:rsidR="006D6A4F">
        <w:rPr>
          <w:sz w:val="28"/>
          <w:szCs w:val="28"/>
        </w:rPr>
        <w:t xml:space="preserve">їх </w:t>
      </w:r>
      <w:r w:rsidRPr="00965F95">
        <w:rPr>
          <w:sz w:val="28"/>
          <w:szCs w:val="28"/>
        </w:rPr>
        <w:t xml:space="preserve">оцінка та ідентифікація </w:t>
      </w:r>
      <w:r>
        <w:rPr>
          <w:sz w:val="28"/>
          <w:szCs w:val="28"/>
        </w:rPr>
        <w:t>дл</w:t>
      </w:r>
      <w:r w:rsidRPr="00965F95">
        <w:rPr>
          <w:sz w:val="28"/>
          <w:szCs w:val="28"/>
        </w:rPr>
        <w:t>я підготовки, обґрунтуванн</w:t>
      </w:r>
      <w:r>
        <w:rPr>
          <w:sz w:val="28"/>
          <w:szCs w:val="28"/>
        </w:rPr>
        <w:t>я</w:t>
      </w:r>
      <w:r w:rsidRPr="00965F95">
        <w:rPr>
          <w:sz w:val="28"/>
          <w:szCs w:val="28"/>
        </w:rPr>
        <w:t xml:space="preserve"> і при</w:t>
      </w:r>
      <w:r>
        <w:rPr>
          <w:sz w:val="28"/>
          <w:szCs w:val="28"/>
        </w:rPr>
        <w:t>й</w:t>
      </w:r>
      <w:r w:rsidRPr="00965F95">
        <w:rPr>
          <w:sz w:val="28"/>
          <w:szCs w:val="28"/>
        </w:rPr>
        <w:t>нят</w:t>
      </w:r>
      <w:r>
        <w:rPr>
          <w:sz w:val="28"/>
          <w:szCs w:val="28"/>
        </w:rPr>
        <w:t>т</w:t>
      </w:r>
      <w:r w:rsidRPr="00965F95">
        <w:rPr>
          <w:sz w:val="28"/>
          <w:szCs w:val="28"/>
        </w:rPr>
        <w:t>я різних управлінських рішень</w:t>
      </w:r>
      <w:r>
        <w:rPr>
          <w:sz w:val="28"/>
          <w:szCs w:val="28"/>
        </w:rPr>
        <w:t>.</w:t>
      </w:r>
    </w:p>
    <w:p w:rsidR="00AC3F44" w:rsidRPr="00965F95" w:rsidRDefault="00AC3F44" w:rsidP="00AC3F44">
      <w:pPr>
        <w:shd w:val="clear" w:color="auto" w:fill="FFFFFF"/>
        <w:spacing w:line="360" w:lineRule="auto"/>
        <w:ind w:firstLine="709"/>
        <w:jc w:val="both"/>
        <w:rPr>
          <w:sz w:val="28"/>
          <w:szCs w:val="28"/>
        </w:rPr>
      </w:pPr>
      <w:r w:rsidRPr="00965F95">
        <w:rPr>
          <w:sz w:val="28"/>
          <w:szCs w:val="28"/>
        </w:rPr>
        <w:t xml:space="preserve">Управлінські рішення </w:t>
      </w:r>
      <w:r w:rsidR="006D6A4F">
        <w:rPr>
          <w:sz w:val="28"/>
          <w:szCs w:val="28"/>
        </w:rPr>
        <w:t xml:space="preserve">щодо зобов’язань </w:t>
      </w:r>
      <w:r w:rsidR="006D6A4F" w:rsidRPr="004347DC">
        <w:rPr>
          <w:sz w:val="28"/>
        </w:rPr>
        <w:t>суб’єкта господарювання</w:t>
      </w:r>
      <w:r w:rsidR="006D6A4F">
        <w:rPr>
          <w:sz w:val="28"/>
          <w:szCs w:val="28"/>
        </w:rPr>
        <w:t xml:space="preserve"> </w:t>
      </w:r>
      <w:r w:rsidRPr="00965F95">
        <w:rPr>
          <w:sz w:val="28"/>
          <w:szCs w:val="28"/>
        </w:rPr>
        <w:t xml:space="preserve">розробляються і приймаються різними зацікавленими сторонами: </w:t>
      </w:r>
    </w:p>
    <w:p w:rsidR="00AC3F44" w:rsidRPr="00965F95" w:rsidRDefault="00AC3F44" w:rsidP="00AC3F44">
      <w:pPr>
        <w:shd w:val="clear" w:color="auto" w:fill="FFFFFF"/>
        <w:spacing w:line="360" w:lineRule="auto"/>
        <w:ind w:firstLine="709"/>
        <w:jc w:val="both"/>
        <w:rPr>
          <w:sz w:val="28"/>
          <w:szCs w:val="28"/>
        </w:rPr>
      </w:pPr>
      <w:r w:rsidRPr="0097396A">
        <w:rPr>
          <w:rFonts w:eastAsia="TimesNewRoman"/>
          <w:sz w:val="28"/>
          <w:szCs w:val="28"/>
        </w:rPr>
        <w:t>–</w:t>
      </w:r>
      <w:r>
        <w:rPr>
          <w:rFonts w:eastAsia="TimesNewRoman"/>
          <w:sz w:val="28"/>
          <w:szCs w:val="28"/>
        </w:rPr>
        <w:t xml:space="preserve"> </w:t>
      </w:r>
      <w:r>
        <w:rPr>
          <w:sz w:val="28"/>
          <w:szCs w:val="28"/>
        </w:rPr>
        <w:t>в</w:t>
      </w:r>
      <w:r w:rsidRPr="00965F95">
        <w:rPr>
          <w:sz w:val="28"/>
          <w:szCs w:val="28"/>
        </w:rPr>
        <w:t>ласниками</w:t>
      </w:r>
      <w:r>
        <w:rPr>
          <w:sz w:val="28"/>
          <w:szCs w:val="28"/>
        </w:rPr>
        <w:t xml:space="preserve"> </w:t>
      </w:r>
      <w:r w:rsidR="006D6A4F" w:rsidRPr="004347DC">
        <w:rPr>
          <w:sz w:val="28"/>
        </w:rPr>
        <w:t>суб’єкта господарювання</w:t>
      </w:r>
      <w:r>
        <w:rPr>
          <w:sz w:val="28"/>
          <w:szCs w:val="28"/>
        </w:rPr>
        <w:t xml:space="preserve"> </w:t>
      </w:r>
      <w:r w:rsidRPr="00965F95">
        <w:rPr>
          <w:sz w:val="28"/>
          <w:szCs w:val="28"/>
        </w:rPr>
        <w:t xml:space="preserve"> для обґрунтування</w:t>
      </w:r>
      <w:r>
        <w:rPr>
          <w:sz w:val="28"/>
          <w:szCs w:val="28"/>
        </w:rPr>
        <w:t xml:space="preserve"> стратегічних рішень, а саме, які довго</w:t>
      </w:r>
      <w:r w:rsidRPr="00965F95">
        <w:rPr>
          <w:sz w:val="28"/>
          <w:szCs w:val="28"/>
        </w:rPr>
        <w:t xml:space="preserve">строкові заходи слід включити </w:t>
      </w:r>
      <w:r>
        <w:rPr>
          <w:sz w:val="28"/>
          <w:szCs w:val="28"/>
        </w:rPr>
        <w:t>до</w:t>
      </w:r>
      <w:r w:rsidRPr="00965F95">
        <w:rPr>
          <w:sz w:val="28"/>
          <w:szCs w:val="28"/>
        </w:rPr>
        <w:t xml:space="preserve"> </w:t>
      </w:r>
      <w:r>
        <w:rPr>
          <w:sz w:val="28"/>
          <w:szCs w:val="28"/>
        </w:rPr>
        <w:t xml:space="preserve">плану </w:t>
      </w:r>
      <w:r w:rsidR="006D6A4F">
        <w:rPr>
          <w:sz w:val="28"/>
          <w:szCs w:val="28"/>
        </w:rPr>
        <w:t>зменшення зобов’язань</w:t>
      </w:r>
      <w:r>
        <w:rPr>
          <w:sz w:val="28"/>
          <w:szCs w:val="28"/>
        </w:rPr>
        <w:t xml:space="preserve">, з метою </w:t>
      </w:r>
      <w:r w:rsidRPr="00965F95">
        <w:rPr>
          <w:sz w:val="28"/>
          <w:szCs w:val="28"/>
        </w:rPr>
        <w:t xml:space="preserve">забезпечення </w:t>
      </w:r>
      <w:r>
        <w:rPr>
          <w:sz w:val="28"/>
          <w:szCs w:val="28"/>
        </w:rPr>
        <w:t>сталого розвитку</w:t>
      </w:r>
      <w:r w:rsidR="006D6A4F">
        <w:rPr>
          <w:sz w:val="28"/>
          <w:szCs w:val="28"/>
        </w:rPr>
        <w:t xml:space="preserve"> суб’єкта господарювання</w:t>
      </w:r>
      <w:r w:rsidRPr="00965F95">
        <w:rPr>
          <w:sz w:val="28"/>
          <w:szCs w:val="28"/>
        </w:rPr>
        <w:t xml:space="preserve">; </w:t>
      </w:r>
    </w:p>
    <w:p w:rsidR="00AC3F44" w:rsidRPr="00531F37" w:rsidRDefault="00AC3F44" w:rsidP="00AC3F44">
      <w:pPr>
        <w:shd w:val="clear" w:color="auto" w:fill="FFFFFF"/>
        <w:spacing w:line="360" w:lineRule="auto"/>
        <w:ind w:firstLine="709"/>
        <w:jc w:val="both"/>
        <w:rPr>
          <w:rFonts w:eastAsia="TimesNewRoman"/>
          <w:sz w:val="28"/>
          <w:szCs w:val="28"/>
        </w:rPr>
      </w:pPr>
      <w:r w:rsidRPr="0097396A">
        <w:rPr>
          <w:rFonts w:eastAsia="TimesNewRoman"/>
          <w:sz w:val="28"/>
          <w:szCs w:val="28"/>
        </w:rPr>
        <w:t>–</w:t>
      </w:r>
      <w:r w:rsidRPr="00531F37">
        <w:rPr>
          <w:rFonts w:eastAsia="TimesNewRoman"/>
          <w:sz w:val="28"/>
          <w:szCs w:val="28"/>
        </w:rPr>
        <w:t xml:space="preserve"> керівниками </w:t>
      </w:r>
      <w:r w:rsidR="006D6A4F">
        <w:rPr>
          <w:sz w:val="28"/>
          <w:szCs w:val="28"/>
        </w:rPr>
        <w:t xml:space="preserve"> </w:t>
      </w:r>
      <w:r w:rsidR="006D6A4F" w:rsidRPr="004347DC">
        <w:rPr>
          <w:sz w:val="28"/>
        </w:rPr>
        <w:t>суб’єкта господарювання</w:t>
      </w:r>
      <w:r>
        <w:rPr>
          <w:rFonts w:eastAsia="TimesNewRoman"/>
          <w:sz w:val="28"/>
          <w:szCs w:val="28"/>
        </w:rPr>
        <w:t xml:space="preserve"> </w:t>
      </w:r>
      <w:r w:rsidRPr="00531F37">
        <w:rPr>
          <w:rFonts w:eastAsia="TimesNewRoman"/>
          <w:sz w:val="28"/>
          <w:szCs w:val="28"/>
        </w:rPr>
        <w:t xml:space="preserve">для обґрунтування </w:t>
      </w:r>
      <w:r>
        <w:rPr>
          <w:rFonts w:eastAsia="TimesNewRoman"/>
          <w:sz w:val="28"/>
          <w:szCs w:val="28"/>
        </w:rPr>
        <w:t xml:space="preserve">відповідних </w:t>
      </w:r>
      <w:r w:rsidRPr="00531F37">
        <w:rPr>
          <w:rFonts w:eastAsia="TimesNewRoman"/>
          <w:sz w:val="28"/>
          <w:szCs w:val="28"/>
        </w:rPr>
        <w:t xml:space="preserve">оперативних рішень, а саме, які оперативні заходи слід включити в план </w:t>
      </w:r>
      <w:r w:rsidR="006D6A4F">
        <w:rPr>
          <w:rFonts w:eastAsia="TimesNewRoman"/>
          <w:sz w:val="28"/>
          <w:szCs w:val="28"/>
        </w:rPr>
        <w:t>зменшення</w:t>
      </w:r>
      <w:r w:rsidRPr="00531F37">
        <w:rPr>
          <w:rFonts w:eastAsia="TimesNewRoman"/>
          <w:sz w:val="28"/>
          <w:szCs w:val="28"/>
        </w:rPr>
        <w:t xml:space="preserve"> </w:t>
      </w:r>
      <w:r w:rsidR="0024019D">
        <w:rPr>
          <w:sz w:val="28"/>
          <w:szCs w:val="28"/>
        </w:rPr>
        <w:t>зобов’язань</w:t>
      </w:r>
      <w:r w:rsidR="006D6A4F">
        <w:rPr>
          <w:sz w:val="28"/>
          <w:szCs w:val="28"/>
        </w:rPr>
        <w:t xml:space="preserve"> </w:t>
      </w:r>
      <w:r w:rsidR="006D6A4F" w:rsidRPr="004347DC">
        <w:rPr>
          <w:sz w:val="28"/>
        </w:rPr>
        <w:t>суб’єкта господарювання</w:t>
      </w:r>
      <w:r w:rsidRPr="00531F37">
        <w:rPr>
          <w:rFonts w:eastAsia="TimesNewRoman"/>
          <w:sz w:val="28"/>
          <w:szCs w:val="28"/>
        </w:rPr>
        <w:t xml:space="preserve">; </w:t>
      </w:r>
    </w:p>
    <w:p w:rsidR="00AC3F44" w:rsidRPr="00965F95" w:rsidRDefault="00AC3F44" w:rsidP="00AC3F44">
      <w:pPr>
        <w:shd w:val="clear" w:color="auto" w:fill="FFFFFF"/>
        <w:spacing w:line="360" w:lineRule="auto"/>
        <w:ind w:firstLine="709"/>
        <w:jc w:val="both"/>
        <w:rPr>
          <w:sz w:val="28"/>
          <w:szCs w:val="28"/>
        </w:rPr>
      </w:pPr>
      <w:r w:rsidRPr="0097396A">
        <w:rPr>
          <w:rFonts w:eastAsia="TimesNewRoman"/>
          <w:sz w:val="28"/>
          <w:szCs w:val="28"/>
        </w:rPr>
        <w:t>–</w:t>
      </w:r>
      <w:r>
        <w:rPr>
          <w:rFonts w:eastAsia="TimesNewRoman"/>
          <w:sz w:val="28"/>
          <w:szCs w:val="28"/>
        </w:rPr>
        <w:t xml:space="preserve"> </w:t>
      </w:r>
      <w:r>
        <w:rPr>
          <w:sz w:val="28"/>
          <w:szCs w:val="28"/>
        </w:rPr>
        <w:t>позичальниками</w:t>
      </w:r>
      <w:r w:rsidRPr="00965F95">
        <w:rPr>
          <w:sz w:val="28"/>
          <w:szCs w:val="28"/>
        </w:rPr>
        <w:t xml:space="preserve"> для обґрунтування рішень про надання </w:t>
      </w:r>
      <w:r>
        <w:rPr>
          <w:sz w:val="28"/>
          <w:szCs w:val="28"/>
        </w:rPr>
        <w:t xml:space="preserve">позики, а саме, </w:t>
      </w:r>
      <w:r w:rsidRPr="00965F95">
        <w:rPr>
          <w:sz w:val="28"/>
          <w:szCs w:val="28"/>
        </w:rPr>
        <w:t xml:space="preserve">які умови надання </w:t>
      </w:r>
      <w:r>
        <w:rPr>
          <w:sz w:val="28"/>
          <w:szCs w:val="28"/>
        </w:rPr>
        <w:t>позики</w:t>
      </w:r>
      <w:r w:rsidRPr="00965F95">
        <w:rPr>
          <w:sz w:val="28"/>
          <w:szCs w:val="28"/>
        </w:rPr>
        <w:t xml:space="preserve"> мінімізують можливість </w:t>
      </w:r>
      <w:r>
        <w:rPr>
          <w:sz w:val="28"/>
          <w:szCs w:val="28"/>
        </w:rPr>
        <w:t>її</w:t>
      </w:r>
      <w:r w:rsidRPr="00965F95">
        <w:rPr>
          <w:sz w:val="28"/>
          <w:szCs w:val="28"/>
        </w:rPr>
        <w:t xml:space="preserve"> не</w:t>
      </w:r>
      <w:r>
        <w:rPr>
          <w:sz w:val="28"/>
          <w:szCs w:val="28"/>
        </w:rPr>
        <w:t>повернення</w:t>
      </w:r>
      <w:r w:rsidRPr="00965F95">
        <w:rPr>
          <w:sz w:val="28"/>
          <w:szCs w:val="28"/>
        </w:rPr>
        <w:t xml:space="preserve">; </w:t>
      </w:r>
    </w:p>
    <w:p w:rsidR="00AC3F44" w:rsidRPr="00965F95" w:rsidRDefault="00AC3F44" w:rsidP="00AC3F44">
      <w:pPr>
        <w:shd w:val="clear" w:color="auto" w:fill="FFFFFF"/>
        <w:spacing w:line="360" w:lineRule="auto"/>
        <w:ind w:firstLine="709"/>
        <w:jc w:val="both"/>
        <w:rPr>
          <w:sz w:val="28"/>
          <w:szCs w:val="28"/>
        </w:rPr>
      </w:pPr>
      <w:r w:rsidRPr="0097396A">
        <w:rPr>
          <w:rFonts w:eastAsia="TimesNewRoman"/>
          <w:sz w:val="28"/>
          <w:szCs w:val="28"/>
        </w:rPr>
        <w:t>–</w:t>
      </w:r>
      <w:r w:rsidRPr="00965F95">
        <w:rPr>
          <w:sz w:val="28"/>
          <w:szCs w:val="28"/>
        </w:rPr>
        <w:t xml:space="preserve"> </w:t>
      </w:r>
      <w:r>
        <w:rPr>
          <w:sz w:val="28"/>
          <w:szCs w:val="28"/>
        </w:rPr>
        <w:t>і</w:t>
      </w:r>
      <w:r w:rsidRPr="00965F95">
        <w:rPr>
          <w:sz w:val="28"/>
          <w:szCs w:val="28"/>
        </w:rPr>
        <w:t>нвесторам для підготовки інвестиційних рішень</w:t>
      </w:r>
      <w:r>
        <w:rPr>
          <w:sz w:val="28"/>
          <w:szCs w:val="28"/>
        </w:rPr>
        <w:t xml:space="preserve">, а саме, які умови </w:t>
      </w:r>
      <w:r w:rsidRPr="00965F95">
        <w:rPr>
          <w:sz w:val="28"/>
          <w:szCs w:val="28"/>
        </w:rPr>
        <w:t xml:space="preserve">інвестування забезпечать </w:t>
      </w:r>
      <w:r>
        <w:rPr>
          <w:sz w:val="28"/>
          <w:szCs w:val="28"/>
        </w:rPr>
        <w:t xml:space="preserve">прибутковість відповідних </w:t>
      </w:r>
      <w:r w:rsidRPr="00965F95">
        <w:rPr>
          <w:sz w:val="28"/>
          <w:szCs w:val="28"/>
        </w:rPr>
        <w:t>проект</w:t>
      </w:r>
      <w:r>
        <w:rPr>
          <w:sz w:val="28"/>
          <w:szCs w:val="28"/>
        </w:rPr>
        <w:t>ів</w:t>
      </w:r>
      <w:r w:rsidR="006D6A4F">
        <w:rPr>
          <w:sz w:val="28"/>
          <w:szCs w:val="28"/>
        </w:rPr>
        <w:t xml:space="preserve"> </w:t>
      </w:r>
      <w:r w:rsidR="006D6A4F" w:rsidRPr="004347DC">
        <w:rPr>
          <w:sz w:val="28"/>
        </w:rPr>
        <w:t>суб’єкта господарювання</w:t>
      </w:r>
      <w:r w:rsidRPr="00965F95">
        <w:rPr>
          <w:sz w:val="28"/>
          <w:szCs w:val="28"/>
        </w:rPr>
        <w:t xml:space="preserve">; </w:t>
      </w:r>
    </w:p>
    <w:p w:rsidR="004C7A2A" w:rsidRDefault="00AC3F44" w:rsidP="00AC3F44">
      <w:pPr>
        <w:shd w:val="clear" w:color="auto" w:fill="FFFFFF"/>
        <w:spacing w:line="360" w:lineRule="auto"/>
        <w:ind w:firstLine="709"/>
        <w:jc w:val="both"/>
        <w:rPr>
          <w:sz w:val="28"/>
          <w:szCs w:val="28"/>
        </w:rPr>
      </w:pPr>
      <w:r w:rsidRPr="0097396A">
        <w:rPr>
          <w:rFonts w:eastAsia="TimesNewRoman"/>
          <w:sz w:val="28"/>
          <w:szCs w:val="28"/>
        </w:rPr>
        <w:t>–</w:t>
      </w:r>
      <w:r w:rsidRPr="00965F95">
        <w:rPr>
          <w:sz w:val="28"/>
          <w:szCs w:val="28"/>
        </w:rPr>
        <w:t xml:space="preserve"> </w:t>
      </w:r>
      <w:r>
        <w:rPr>
          <w:sz w:val="28"/>
          <w:szCs w:val="28"/>
        </w:rPr>
        <w:t>п</w:t>
      </w:r>
      <w:r w:rsidRPr="00965F95">
        <w:rPr>
          <w:sz w:val="28"/>
          <w:szCs w:val="28"/>
        </w:rPr>
        <w:t>редставниками державних органів влади різних рівнів для оцінки дотримання державних інтересів</w:t>
      </w:r>
      <w:r w:rsidR="006D6A4F">
        <w:rPr>
          <w:sz w:val="28"/>
          <w:szCs w:val="28"/>
        </w:rPr>
        <w:t xml:space="preserve"> в частині </w:t>
      </w:r>
      <w:r w:rsidR="004C7A2A">
        <w:rPr>
          <w:sz w:val="28"/>
          <w:szCs w:val="28"/>
        </w:rPr>
        <w:t>податкових зобов’язан.</w:t>
      </w:r>
    </w:p>
    <w:p w:rsidR="00AC3F44" w:rsidRPr="0097396A" w:rsidRDefault="00AC3F44" w:rsidP="00AC3F44">
      <w:pPr>
        <w:spacing w:line="360" w:lineRule="auto"/>
        <w:ind w:firstLine="709"/>
        <w:jc w:val="both"/>
        <w:rPr>
          <w:b/>
          <w:bCs/>
          <w:sz w:val="28"/>
          <w:szCs w:val="28"/>
        </w:rPr>
      </w:pPr>
      <w:r w:rsidRPr="0097396A">
        <w:rPr>
          <w:rFonts w:eastAsia="TimesNewRoman"/>
          <w:sz w:val="28"/>
          <w:szCs w:val="28"/>
        </w:rPr>
        <w:t xml:space="preserve">Вибір методів, які використовуються </w:t>
      </w:r>
      <w:r w:rsidR="004C7A2A">
        <w:rPr>
          <w:rFonts w:eastAsia="TimesNewRoman"/>
          <w:sz w:val="28"/>
          <w:szCs w:val="28"/>
        </w:rPr>
        <w:t xml:space="preserve">в системі управління довгостроковими зобов’язаннями суб’єкта господарювання </w:t>
      </w:r>
      <w:r w:rsidRPr="0097396A">
        <w:rPr>
          <w:rFonts w:eastAsia="TimesNewRoman"/>
          <w:sz w:val="28"/>
          <w:szCs w:val="28"/>
        </w:rPr>
        <w:t xml:space="preserve">достатньо широкий. </w:t>
      </w:r>
      <w:r w:rsidR="004C7A2A">
        <w:rPr>
          <w:rFonts w:eastAsia="TimesNewRoman"/>
          <w:sz w:val="28"/>
          <w:szCs w:val="28"/>
        </w:rPr>
        <w:t>Їх</w:t>
      </w:r>
      <w:r w:rsidRPr="0097396A">
        <w:rPr>
          <w:rFonts w:eastAsia="TimesNewRoman"/>
          <w:sz w:val="28"/>
          <w:szCs w:val="28"/>
        </w:rPr>
        <w:t xml:space="preserve"> можна диференціювати наступним чином:</w:t>
      </w:r>
    </w:p>
    <w:p w:rsidR="00AC3F44" w:rsidRPr="0097396A" w:rsidRDefault="00AC3F44" w:rsidP="00D1609C">
      <w:pPr>
        <w:pStyle w:val="af4"/>
        <w:numPr>
          <w:ilvl w:val="0"/>
          <w:numId w:val="8"/>
        </w:numPr>
        <w:tabs>
          <w:tab w:val="left" w:pos="1134"/>
        </w:tabs>
        <w:autoSpaceDE w:val="0"/>
        <w:autoSpaceDN w:val="0"/>
        <w:adjustRightInd w:val="0"/>
        <w:spacing w:after="0" w:line="360" w:lineRule="auto"/>
        <w:ind w:left="0" w:firstLine="709"/>
        <w:jc w:val="both"/>
        <w:rPr>
          <w:rFonts w:ascii="Times New Roman" w:eastAsia="TimesNewRoman" w:hAnsi="Times New Roman"/>
          <w:sz w:val="28"/>
          <w:szCs w:val="28"/>
          <w:lang w:val="uk-UA"/>
        </w:rPr>
      </w:pPr>
      <w:r w:rsidRPr="0097396A">
        <w:rPr>
          <w:rFonts w:ascii="Times New Roman" w:eastAsia="TimesNewRoman" w:hAnsi="Times New Roman"/>
          <w:sz w:val="28"/>
          <w:szCs w:val="28"/>
          <w:lang w:val="uk-UA"/>
        </w:rPr>
        <w:t xml:space="preserve">методи аналізу </w:t>
      </w:r>
      <w:r w:rsidR="004C7A2A">
        <w:rPr>
          <w:rFonts w:ascii="Times New Roman" w:eastAsia="TimesNewRoman" w:hAnsi="Times New Roman"/>
          <w:sz w:val="28"/>
          <w:szCs w:val="28"/>
          <w:lang w:val="uk-UA"/>
        </w:rPr>
        <w:t xml:space="preserve">довгострокових зобов’язань </w:t>
      </w:r>
      <w:r w:rsidR="004C7A2A" w:rsidRPr="004C7A2A">
        <w:rPr>
          <w:rFonts w:ascii="Times New Roman" w:eastAsia="TimesNewRoman" w:hAnsi="Times New Roman"/>
          <w:sz w:val="28"/>
          <w:szCs w:val="28"/>
          <w:lang w:val="uk-UA"/>
        </w:rPr>
        <w:t xml:space="preserve"> суб’єкта господарювання</w:t>
      </w:r>
      <w:r w:rsidRPr="0097396A">
        <w:rPr>
          <w:rFonts w:ascii="Times New Roman" w:eastAsia="TimesNewRoman" w:hAnsi="Times New Roman"/>
          <w:sz w:val="28"/>
          <w:szCs w:val="28"/>
          <w:lang w:val="uk-UA"/>
        </w:rPr>
        <w:t>;</w:t>
      </w:r>
    </w:p>
    <w:p w:rsidR="00AC3F44" w:rsidRPr="0097396A" w:rsidRDefault="00AC3F44" w:rsidP="00D1609C">
      <w:pPr>
        <w:pStyle w:val="af4"/>
        <w:numPr>
          <w:ilvl w:val="0"/>
          <w:numId w:val="8"/>
        </w:numPr>
        <w:tabs>
          <w:tab w:val="left" w:pos="1134"/>
        </w:tabs>
        <w:autoSpaceDE w:val="0"/>
        <w:autoSpaceDN w:val="0"/>
        <w:adjustRightInd w:val="0"/>
        <w:spacing w:after="0" w:line="360" w:lineRule="auto"/>
        <w:ind w:left="0" w:firstLine="709"/>
        <w:jc w:val="both"/>
        <w:rPr>
          <w:rFonts w:ascii="Times New Roman" w:eastAsia="TimesNewRoman" w:hAnsi="Times New Roman"/>
          <w:sz w:val="28"/>
          <w:szCs w:val="28"/>
          <w:lang w:val="uk-UA"/>
        </w:rPr>
      </w:pPr>
      <w:r w:rsidRPr="0097396A">
        <w:rPr>
          <w:rFonts w:ascii="Times New Roman" w:eastAsia="TimesNewRoman" w:hAnsi="Times New Roman"/>
          <w:sz w:val="28"/>
          <w:szCs w:val="28"/>
          <w:lang w:val="uk-UA"/>
        </w:rPr>
        <w:t xml:space="preserve">методи планування </w:t>
      </w:r>
      <w:r w:rsidR="004C7A2A">
        <w:rPr>
          <w:rFonts w:ascii="Times New Roman" w:eastAsia="TimesNewRoman" w:hAnsi="Times New Roman"/>
          <w:sz w:val="28"/>
          <w:szCs w:val="28"/>
          <w:lang w:val="uk-UA"/>
        </w:rPr>
        <w:t xml:space="preserve">довгострокових зобов’язань </w:t>
      </w:r>
      <w:r w:rsidR="004C7A2A" w:rsidRPr="004C7A2A">
        <w:rPr>
          <w:rFonts w:ascii="Times New Roman" w:eastAsia="TimesNewRoman" w:hAnsi="Times New Roman"/>
          <w:sz w:val="28"/>
          <w:szCs w:val="28"/>
          <w:lang w:val="uk-UA"/>
        </w:rPr>
        <w:t xml:space="preserve"> суб’єкта господарювання</w:t>
      </w:r>
      <w:r w:rsidRPr="0097396A">
        <w:rPr>
          <w:rFonts w:ascii="Times New Roman" w:eastAsia="TimesNewRoman" w:hAnsi="Times New Roman"/>
          <w:sz w:val="28"/>
          <w:szCs w:val="28"/>
          <w:lang w:val="uk-UA"/>
        </w:rPr>
        <w:t>;</w:t>
      </w:r>
    </w:p>
    <w:p w:rsidR="00AC3F44" w:rsidRPr="0097396A" w:rsidRDefault="00AC3F44" w:rsidP="00D1609C">
      <w:pPr>
        <w:pStyle w:val="af4"/>
        <w:numPr>
          <w:ilvl w:val="0"/>
          <w:numId w:val="8"/>
        </w:numPr>
        <w:tabs>
          <w:tab w:val="left" w:pos="1134"/>
        </w:tabs>
        <w:autoSpaceDE w:val="0"/>
        <w:autoSpaceDN w:val="0"/>
        <w:adjustRightInd w:val="0"/>
        <w:spacing w:after="0" w:line="360" w:lineRule="auto"/>
        <w:ind w:left="0" w:firstLine="709"/>
        <w:jc w:val="both"/>
        <w:rPr>
          <w:rFonts w:ascii="Times New Roman" w:eastAsia="TimesNewRoman" w:hAnsi="Times New Roman"/>
          <w:sz w:val="28"/>
          <w:szCs w:val="28"/>
          <w:lang w:val="uk-UA"/>
        </w:rPr>
      </w:pPr>
      <w:r w:rsidRPr="0097396A">
        <w:rPr>
          <w:rFonts w:ascii="Times New Roman" w:eastAsia="TimesNewRoman" w:hAnsi="Times New Roman"/>
          <w:sz w:val="28"/>
          <w:szCs w:val="28"/>
          <w:lang w:val="uk-UA"/>
        </w:rPr>
        <w:t xml:space="preserve">методи регулювання значення </w:t>
      </w:r>
      <w:r w:rsidR="004C7A2A">
        <w:rPr>
          <w:rFonts w:ascii="Times New Roman" w:eastAsia="TimesNewRoman" w:hAnsi="Times New Roman"/>
          <w:sz w:val="28"/>
          <w:szCs w:val="28"/>
          <w:lang w:val="uk-UA"/>
        </w:rPr>
        <w:t xml:space="preserve">довгострокових зобов’язань </w:t>
      </w:r>
      <w:r w:rsidR="004C7A2A" w:rsidRPr="004C7A2A">
        <w:rPr>
          <w:rFonts w:ascii="Times New Roman" w:eastAsia="TimesNewRoman" w:hAnsi="Times New Roman"/>
          <w:sz w:val="28"/>
          <w:szCs w:val="28"/>
          <w:lang w:val="uk-UA"/>
        </w:rPr>
        <w:t xml:space="preserve"> суб’єкта господарювання</w:t>
      </w:r>
      <w:r w:rsidRPr="0097396A">
        <w:rPr>
          <w:rFonts w:ascii="Times New Roman" w:eastAsia="TimesNewRoman" w:hAnsi="Times New Roman"/>
          <w:sz w:val="28"/>
          <w:szCs w:val="28"/>
          <w:lang w:val="uk-UA"/>
        </w:rPr>
        <w:t>;</w:t>
      </w:r>
    </w:p>
    <w:p w:rsidR="00AC3F44" w:rsidRPr="0097396A" w:rsidRDefault="00AC3F44" w:rsidP="00D1609C">
      <w:pPr>
        <w:pStyle w:val="af4"/>
        <w:numPr>
          <w:ilvl w:val="0"/>
          <w:numId w:val="8"/>
        </w:numPr>
        <w:tabs>
          <w:tab w:val="left" w:pos="1134"/>
        </w:tabs>
        <w:autoSpaceDE w:val="0"/>
        <w:autoSpaceDN w:val="0"/>
        <w:adjustRightInd w:val="0"/>
        <w:spacing w:after="0" w:line="360" w:lineRule="auto"/>
        <w:ind w:left="0" w:firstLine="709"/>
        <w:jc w:val="both"/>
        <w:rPr>
          <w:rFonts w:ascii="Times New Roman" w:eastAsia="TimesNewRoman" w:hAnsi="Times New Roman"/>
          <w:sz w:val="28"/>
          <w:szCs w:val="28"/>
          <w:lang w:val="uk-UA"/>
        </w:rPr>
      </w:pPr>
      <w:r w:rsidRPr="0097396A">
        <w:rPr>
          <w:rFonts w:ascii="Times New Roman" w:hAnsi="Times New Roman"/>
          <w:bCs/>
          <w:sz w:val="28"/>
          <w:szCs w:val="28"/>
          <w:lang w:val="uk-UA"/>
        </w:rPr>
        <w:t>методи факторного аналізу</w:t>
      </w:r>
      <w:r w:rsidR="004C7A2A">
        <w:rPr>
          <w:rFonts w:ascii="Times New Roman" w:hAnsi="Times New Roman"/>
          <w:bCs/>
          <w:sz w:val="28"/>
          <w:szCs w:val="28"/>
          <w:lang w:val="uk-UA"/>
        </w:rPr>
        <w:t xml:space="preserve"> й оцінки </w:t>
      </w:r>
      <w:r w:rsidRPr="0097396A">
        <w:rPr>
          <w:rFonts w:ascii="Times New Roman" w:hAnsi="Times New Roman"/>
          <w:bCs/>
          <w:sz w:val="28"/>
          <w:szCs w:val="28"/>
          <w:lang w:val="uk-UA"/>
        </w:rPr>
        <w:t xml:space="preserve">у процесі управління </w:t>
      </w:r>
      <w:r w:rsidR="004C7A2A">
        <w:rPr>
          <w:rFonts w:ascii="Times New Roman" w:eastAsia="TimesNewRoman" w:hAnsi="Times New Roman"/>
          <w:sz w:val="28"/>
          <w:szCs w:val="28"/>
          <w:lang w:val="uk-UA"/>
        </w:rPr>
        <w:t xml:space="preserve">довгострокових зобов’язань </w:t>
      </w:r>
      <w:r w:rsidR="004C7A2A" w:rsidRPr="004C7A2A">
        <w:rPr>
          <w:rFonts w:ascii="Times New Roman" w:eastAsia="TimesNewRoman" w:hAnsi="Times New Roman"/>
          <w:sz w:val="28"/>
          <w:szCs w:val="28"/>
          <w:lang w:val="uk-UA"/>
        </w:rPr>
        <w:t xml:space="preserve"> суб’єкта господарювання</w:t>
      </w:r>
      <w:r w:rsidRPr="0097396A">
        <w:rPr>
          <w:rFonts w:ascii="Times New Roman" w:hAnsi="Times New Roman"/>
          <w:bCs/>
          <w:sz w:val="28"/>
          <w:szCs w:val="28"/>
          <w:lang w:val="uk-UA"/>
        </w:rPr>
        <w:t>.</w:t>
      </w:r>
    </w:p>
    <w:p w:rsidR="004C7A2A" w:rsidRDefault="00AC3F44" w:rsidP="00AC3F44">
      <w:pPr>
        <w:autoSpaceDE w:val="0"/>
        <w:autoSpaceDN w:val="0"/>
        <w:adjustRightInd w:val="0"/>
        <w:spacing w:line="360" w:lineRule="auto"/>
        <w:ind w:firstLine="708"/>
        <w:jc w:val="both"/>
        <w:rPr>
          <w:rFonts w:eastAsia="TimesNewRoman"/>
          <w:sz w:val="28"/>
          <w:szCs w:val="28"/>
        </w:rPr>
      </w:pPr>
      <w:r w:rsidRPr="0097396A">
        <w:rPr>
          <w:rFonts w:eastAsia="TimesNewRoman"/>
          <w:sz w:val="28"/>
          <w:szCs w:val="28"/>
        </w:rPr>
        <w:t>Най</w:t>
      </w:r>
      <w:r>
        <w:rPr>
          <w:rFonts w:eastAsia="TimesNewRoman"/>
          <w:sz w:val="28"/>
          <w:szCs w:val="28"/>
        </w:rPr>
        <w:t>частіше у</w:t>
      </w:r>
      <w:r w:rsidRPr="0097396A">
        <w:rPr>
          <w:rFonts w:eastAsia="TimesNewRoman"/>
          <w:sz w:val="28"/>
          <w:szCs w:val="28"/>
        </w:rPr>
        <w:t xml:space="preserve"> господарській практиці використовуються методи аналізу</w:t>
      </w:r>
      <w:r w:rsidR="004C7A2A">
        <w:rPr>
          <w:rFonts w:eastAsia="TimesNewRoman"/>
          <w:sz w:val="28"/>
          <w:szCs w:val="28"/>
        </w:rPr>
        <w:t xml:space="preserve"> й оцінки</w:t>
      </w:r>
      <w:r w:rsidRPr="0097396A">
        <w:rPr>
          <w:rFonts w:eastAsia="TimesNewRoman"/>
          <w:sz w:val="28"/>
          <w:szCs w:val="28"/>
        </w:rPr>
        <w:t xml:space="preserve">. Їх ціль – діагностування </w:t>
      </w:r>
      <w:r w:rsidR="004C7A2A">
        <w:rPr>
          <w:rFonts w:eastAsia="TimesNewRoman"/>
          <w:sz w:val="28"/>
          <w:szCs w:val="28"/>
        </w:rPr>
        <w:t xml:space="preserve">стану та впливу довгострокових зобов’язань </w:t>
      </w:r>
      <w:r w:rsidR="004C7A2A" w:rsidRPr="004C7A2A">
        <w:rPr>
          <w:rFonts w:eastAsia="TimesNewRoman"/>
          <w:sz w:val="28"/>
          <w:szCs w:val="28"/>
        </w:rPr>
        <w:t xml:space="preserve"> суб’єкта господарювання</w:t>
      </w:r>
      <w:r w:rsidR="004C7A2A">
        <w:rPr>
          <w:rFonts w:eastAsia="TimesNewRoman"/>
          <w:sz w:val="28"/>
          <w:szCs w:val="28"/>
        </w:rPr>
        <w:t xml:space="preserve"> на його фінансовий стан.</w:t>
      </w:r>
    </w:p>
    <w:p w:rsidR="004C7A2A" w:rsidRDefault="00AC3F44" w:rsidP="00AC3F44">
      <w:pPr>
        <w:autoSpaceDE w:val="0"/>
        <w:autoSpaceDN w:val="0"/>
        <w:adjustRightInd w:val="0"/>
        <w:spacing w:line="360" w:lineRule="auto"/>
        <w:ind w:firstLine="708"/>
        <w:jc w:val="both"/>
        <w:rPr>
          <w:sz w:val="28"/>
          <w:szCs w:val="28"/>
        </w:rPr>
      </w:pPr>
      <w:r w:rsidRPr="0097396A">
        <w:rPr>
          <w:sz w:val="28"/>
          <w:szCs w:val="28"/>
        </w:rPr>
        <w:t xml:space="preserve">При оцінці </w:t>
      </w:r>
      <w:r w:rsidR="004C7A2A">
        <w:rPr>
          <w:sz w:val="28"/>
          <w:szCs w:val="28"/>
        </w:rPr>
        <w:t xml:space="preserve">зобов’язань і </w:t>
      </w:r>
      <w:r w:rsidR="004C7A2A">
        <w:rPr>
          <w:rFonts w:eastAsia="TimesNewRoman"/>
          <w:sz w:val="28"/>
          <w:szCs w:val="28"/>
        </w:rPr>
        <w:t xml:space="preserve">фінансового стану </w:t>
      </w:r>
      <w:r w:rsidR="004C7A2A" w:rsidRPr="004C7A2A">
        <w:rPr>
          <w:rFonts w:eastAsia="TimesNewRoman"/>
          <w:sz w:val="28"/>
          <w:szCs w:val="28"/>
        </w:rPr>
        <w:t>суб’єкта господарювання</w:t>
      </w:r>
      <w:r w:rsidRPr="0097396A">
        <w:rPr>
          <w:sz w:val="28"/>
          <w:szCs w:val="28"/>
        </w:rPr>
        <w:t xml:space="preserve"> використовуються більше </w:t>
      </w:r>
      <w:r w:rsidR="004C7A2A">
        <w:rPr>
          <w:sz w:val="28"/>
          <w:szCs w:val="28"/>
        </w:rPr>
        <w:t xml:space="preserve">тридцяти </w:t>
      </w:r>
      <w:r w:rsidRPr="0097396A">
        <w:rPr>
          <w:sz w:val="28"/>
          <w:szCs w:val="28"/>
        </w:rPr>
        <w:t xml:space="preserve"> відповідних показників, що відрізняються за напрямками діяльності </w:t>
      </w:r>
      <w:r w:rsidR="004C7A2A" w:rsidRPr="004C7A2A">
        <w:rPr>
          <w:rFonts w:eastAsia="TimesNewRoman"/>
          <w:sz w:val="28"/>
          <w:szCs w:val="28"/>
        </w:rPr>
        <w:t xml:space="preserve"> суб’єкта господарювання</w:t>
      </w:r>
      <w:r w:rsidRPr="0097396A">
        <w:rPr>
          <w:sz w:val="28"/>
          <w:szCs w:val="28"/>
        </w:rPr>
        <w:t xml:space="preserve">. </w:t>
      </w:r>
    </w:p>
    <w:bookmarkEnd w:id="8"/>
    <w:p w:rsidR="00300889" w:rsidRDefault="00300889" w:rsidP="00300889">
      <w:pPr>
        <w:tabs>
          <w:tab w:val="left" w:pos="360"/>
          <w:tab w:val="left" w:pos="2880"/>
          <w:tab w:val="left" w:pos="8820"/>
        </w:tabs>
        <w:autoSpaceDE w:val="0"/>
        <w:autoSpaceDN w:val="0"/>
        <w:adjustRightInd w:val="0"/>
        <w:spacing w:line="360" w:lineRule="auto"/>
        <w:ind w:firstLine="720"/>
        <w:jc w:val="both"/>
        <w:rPr>
          <w:sz w:val="28"/>
          <w:szCs w:val="28"/>
        </w:rPr>
      </w:pPr>
      <w:r w:rsidRPr="0097396A">
        <w:rPr>
          <w:sz w:val="28"/>
          <w:szCs w:val="28"/>
        </w:rPr>
        <w:t xml:space="preserve">Питання визначення єдиної методики управління </w:t>
      </w:r>
      <w:r>
        <w:rPr>
          <w:rFonts w:eastAsia="TimesNewRoman"/>
          <w:sz w:val="28"/>
          <w:szCs w:val="28"/>
        </w:rPr>
        <w:t xml:space="preserve">довгостроковими зобов’язаннями </w:t>
      </w:r>
      <w:r w:rsidRPr="004C7A2A">
        <w:rPr>
          <w:rFonts w:eastAsia="TimesNewRoman"/>
          <w:sz w:val="28"/>
          <w:szCs w:val="28"/>
        </w:rPr>
        <w:t xml:space="preserve"> суб’єкта господарювання</w:t>
      </w:r>
      <w:r>
        <w:rPr>
          <w:sz w:val="28"/>
          <w:szCs w:val="28"/>
        </w:rPr>
        <w:t xml:space="preserve">, як інструмента оцінки його фінансової стійкості, </w:t>
      </w:r>
      <w:r w:rsidRPr="0097396A">
        <w:rPr>
          <w:sz w:val="28"/>
          <w:szCs w:val="28"/>
        </w:rPr>
        <w:t xml:space="preserve"> не знайшло відповіді у науковців, вони навпаки включають в дане поняття різні елементи, чим по</w:t>
      </w:r>
      <w:r>
        <w:rPr>
          <w:sz w:val="28"/>
          <w:szCs w:val="28"/>
        </w:rPr>
        <w:t>с</w:t>
      </w:r>
      <w:r w:rsidRPr="0097396A">
        <w:rPr>
          <w:sz w:val="28"/>
          <w:szCs w:val="28"/>
        </w:rPr>
        <w:t xml:space="preserve">тійно задають додаткову область вивчення. </w:t>
      </w:r>
    </w:p>
    <w:p w:rsidR="00300889" w:rsidRDefault="00300889" w:rsidP="00300889">
      <w:pPr>
        <w:tabs>
          <w:tab w:val="left" w:pos="360"/>
          <w:tab w:val="left" w:pos="2880"/>
          <w:tab w:val="left" w:pos="8820"/>
        </w:tabs>
        <w:autoSpaceDE w:val="0"/>
        <w:autoSpaceDN w:val="0"/>
        <w:adjustRightInd w:val="0"/>
        <w:spacing w:line="360" w:lineRule="auto"/>
        <w:ind w:firstLine="720"/>
        <w:jc w:val="both"/>
        <w:rPr>
          <w:rFonts w:eastAsia="TimesNewRoman"/>
          <w:sz w:val="28"/>
          <w:szCs w:val="28"/>
        </w:rPr>
      </w:pPr>
      <w:r w:rsidRPr="0097396A">
        <w:rPr>
          <w:sz w:val="28"/>
          <w:szCs w:val="28"/>
        </w:rPr>
        <w:t xml:space="preserve">Одним із найбільш повних визначень поняття методики управління </w:t>
      </w:r>
      <w:r>
        <w:rPr>
          <w:rFonts w:eastAsia="TimesNewRoman"/>
          <w:sz w:val="28"/>
          <w:szCs w:val="28"/>
        </w:rPr>
        <w:t xml:space="preserve">довгостроковими зобов’язаннями </w:t>
      </w:r>
      <w:r w:rsidRPr="004C7A2A">
        <w:rPr>
          <w:rFonts w:eastAsia="TimesNewRoman"/>
          <w:sz w:val="28"/>
          <w:szCs w:val="28"/>
        </w:rPr>
        <w:t xml:space="preserve"> суб’єкта господарювання</w:t>
      </w:r>
      <w:r w:rsidRPr="0097396A">
        <w:rPr>
          <w:sz w:val="28"/>
          <w:szCs w:val="28"/>
        </w:rPr>
        <w:t xml:space="preserve"> є: це система науково обґрунтованих і практично апробованих методів, які являються гарантом реалізації функцій управління </w:t>
      </w:r>
      <w:r>
        <w:rPr>
          <w:sz w:val="28"/>
          <w:szCs w:val="28"/>
        </w:rPr>
        <w:t>зобов’язаннями суб’єкта господарювання</w:t>
      </w:r>
      <w:r w:rsidRPr="0097396A">
        <w:rPr>
          <w:rFonts w:eastAsia="TimesNewRoman"/>
          <w:sz w:val="28"/>
          <w:szCs w:val="28"/>
        </w:rPr>
        <w:t xml:space="preserve">. Об’єктом методики є процес формування </w:t>
      </w:r>
      <w:r>
        <w:rPr>
          <w:rFonts w:eastAsia="TimesNewRoman"/>
          <w:sz w:val="28"/>
          <w:szCs w:val="28"/>
        </w:rPr>
        <w:t xml:space="preserve">довгострокових зобов’язань економічного суб’єкта у господарській системі. </w:t>
      </w:r>
      <w:r w:rsidRPr="0097396A">
        <w:rPr>
          <w:rFonts w:eastAsia="TimesNewRoman"/>
          <w:sz w:val="28"/>
          <w:szCs w:val="28"/>
        </w:rPr>
        <w:t>Теоретичну основу методології складають її принципи, критері</w:t>
      </w:r>
      <w:r>
        <w:rPr>
          <w:rFonts w:eastAsia="TimesNewRoman"/>
          <w:sz w:val="28"/>
          <w:szCs w:val="28"/>
        </w:rPr>
        <w:t>ї</w:t>
      </w:r>
      <w:r w:rsidRPr="0097396A">
        <w:rPr>
          <w:rFonts w:eastAsia="TimesNewRoman"/>
          <w:sz w:val="28"/>
          <w:szCs w:val="28"/>
        </w:rPr>
        <w:t xml:space="preserve"> та обмеження, що в сукупності відображають ступінь досяжності цілі. Це гарантується за умови тісного взаємозв’язку всіх елементів даної системи.</w:t>
      </w:r>
      <w:r>
        <w:rPr>
          <w:rFonts w:eastAsia="TimesNewRoman"/>
          <w:sz w:val="28"/>
          <w:szCs w:val="28"/>
        </w:rPr>
        <w:t xml:space="preserve"> </w:t>
      </w:r>
      <w:r w:rsidRPr="0097396A">
        <w:rPr>
          <w:rFonts w:eastAsia="TimesNewRoman"/>
          <w:sz w:val="28"/>
          <w:szCs w:val="28"/>
        </w:rPr>
        <w:t xml:space="preserve">Критерієм оцінки рівня </w:t>
      </w:r>
      <w:r>
        <w:rPr>
          <w:rFonts w:eastAsia="TimesNewRoman"/>
          <w:sz w:val="28"/>
          <w:szCs w:val="28"/>
        </w:rPr>
        <w:t>довгострокових зобов’язань</w:t>
      </w:r>
      <w:r w:rsidRPr="0097396A">
        <w:rPr>
          <w:rFonts w:eastAsia="TimesNewRoman"/>
          <w:sz w:val="28"/>
          <w:szCs w:val="28"/>
        </w:rPr>
        <w:t xml:space="preserve"> являється коефіцієнт, який визначається відношенням </w:t>
      </w:r>
      <w:r>
        <w:rPr>
          <w:rFonts w:eastAsia="TimesNewRoman"/>
          <w:sz w:val="28"/>
          <w:szCs w:val="28"/>
        </w:rPr>
        <w:t>довгострокових зобов’язань</w:t>
      </w:r>
      <w:r w:rsidRPr="0097396A">
        <w:rPr>
          <w:rFonts w:eastAsia="TimesNewRoman"/>
          <w:sz w:val="28"/>
          <w:szCs w:val="28"/>
        </w:rPr>
        <w:t xml:space="preserve"> </w:t>
      </w:r>
      <w:r>
        <w:rPr>
          <w:rFonts w:eastAsia="TimesNewRoman"/>
          <w:sz w:val="28"/>
          <w:szCs w:val="28"/>
        </w:rPr>
        <w:t xml:space="preserve">до капіталу </w:t>
      </w:r>
      <w:r>
        <w:rPr>
          <w:sz w:val="28"/>
          <w:szCs w:val="28"/>
        </w:rPr>
        <w:t>суб’єкта господарювання</w:t>
      </w:r>
      <w:r w:rsidRPr="0097396A">
        <w:rPr>
          <w:rFonts w:eastAsia="TimesNewRoman"/>
          <w:sz w:val="28"/>
          <w:szCs w:val="28"/>
        </w:rPr>
        <w:t>.</w:t>
      </w:r>
    </w:p>
    <w:p w:rsidR="0024019D" w:rsidRDefault="0024019D" w:rsidP="00300889">
      <w:pPr>
        <w:tabs>
          <w:tab w:val="left" w:pos="360"/>
          <w:tab w:val="left" w:pos="2880"/>
          <w:tab w:val="left" w:pos="8820"/>
        </w:tabs>
        <w:autoSpaceDE w:val="0"/>
        <w:autoSpaceDN w:val="0"/>
        <w:adjustRightInd w:val="0"/>
        <w:spacing w:line="360" w:lineRule="auto"/>
        <w:ind w:firstLine="720"/>
        <w:jc w:val="both"/>
        <w:rPr>
          <w:sz w:val="28"/>
          <w:szCs w:val="28"/>
        </w:rPr>
      </w:pPr>
      <w:r>
        <w:rPr>
          <w:sz w:val="28"/>
          <w:szCs w:val="28"/>
        </w:rPr>
        <w:t>Інструментальне забезпечення системи управління довгостроковими зобов’язаннями суб’єкта господарювання  представлено на рис. 1.4.</w:t>
      </w:r>
    </w:p>
    <w:p w:rsidR="0024019D" w:rsidRDefault="0024019D" w:rsidP="0024019D">
      <w:pPr>
        <w:tabs>
          <w:tab w:val="left" w:pos="360"/>
          <w:tab w:val="left" w:pos="2880"/>
          <w:tab w:val="left" w:pos="8820"/>
        </w:tabs>
        <w:autoSpaceDE w:val="0"/>
        <w:autoSpaceDN w:val="0"/>
        <w:adjustRightInd w:val="0"/>
        <w:spacing w:line="360" w:lineRule="auto"/>
        <w:ind w:firstLine="720"/>
        <w:jc w:val="both"/>
        <w:rPr>
          <w:rFonts w:eastAsia="TimesNewRoman"/>
          <w:sz w:val="28"/>
          <w:szCs w:val="28"/>
        </w:rPr>
      </w:pPr>
      <w:r w:rsidRPr="0097396A">
        <w:rPr>
          <w:rFonts w:eastAsia="TimesNewRoman"/>
          <w:sz w:val="28"/>
          <w:szCs w:val="28"/>
        </w:rPr>
        <w:t xml:space="preserve">До основних складників структури методів </w:t>
      </w:r>
      <w:r>
        <w:rPr>
          <w:sz w:val="28"/>
          <w:szCs w:val="28"/>
        </w:rPr>
        <w:t xml:space="preserve">системи управління довгостроковими зобов’язаннями суб’єкта господарювання  </w:t>
      </w:r>
      <w:r w:rsidRPr="0097396A">
        <w:rPr>
          <w:rFonts w:eastAsia="TimesNewRoman"/>
          <w:sz w:val="28"/>
          <w:szCs w:val="28"/>
        </w:rPr>
        <w:t>включають:</w:t>
      </w:r>
      <w:r>
        <w:rPr>
          <w:rFonts w:eastAsia="TimesNewRoman"/>
          <w:sz w:val="28"/>
          <w:szCs w:val="28"/>
        </w:rPr>
        <w:t xml:space="preserve"> </w:t>
      </w:r>
    </w:p>
    <w:p w:rsidR="0024019D" w:rsidRPr="0024019D" w:rsidRDefault="0024019D" w:rsidP="00D1609C">
      <w:pPr>
        <w:pStyle w:val="af4"/>
        <w:numPr>
          <w:ilvl w:val="0"/>
          <w:numId w:val="14"/>
        </w:numPr>
        <w:shd w:val="clear" w:color="auto" w:fill="FFFFFF"/>
        <w:spacing w:line="360" w:lineRule="auto"/>
        <w:ind w:left="0" w:firstLine="709"/>
        <w:jc w:val="both"/>
        <w:rPr>
          <w:rFonts w:ascii="Times New Roman" w:hAnsi="Times New Roman"/>
          <w:sz w:val="28"/>
          <w:szCs w:val="28"/>
        </w:rPr>
      </w:pPr>
      <w:r w:rsidRPr="0024019D">
        <w:rPr>
          <w:rFonts w:ascii="Times New Roman" w:hAnsi="Times New Roman"/>
          <w:sz w:val="28"/>
          <w:szCs w:val="28"/>
        </w:rPr>
        <w:t>базові інструменти</w:t>
      </w:r>
      <w:r>
        <w:rPr>
          <w:rFonts w:ascii="Times New Roman" w:hAnsi="Times New Roman"/>
          <w:sz w:val="28"/>
          <w:szCs w:val="28"/>
          <w:lang w:val="uk-UA"/>
        </w:rPr>
        <w:t xml:space="preserve"> </w:t>
      </w:r>
      <w:r w:rsidRPr="0024019D">
        <w:rPr>
          <w:rFonts w:ascii="Times New Roman" w:hAnsi="Times New Roman"/>
          <w:sz w:val="28"/>
          <w:szCs w:val="28"/>
          <w:lang w:val="uk-UA"/>
        </w:rPr>
        <w:t>системи управління довгостроковими зобов’яз</w:t>
      </w:r>
      <w:r>
        <w:rPr>
          <w:rFonts w:ascii="Times New Roman" w:hAnsi="Times New Roman"/>
          <w:sz w:val="28"/>
          <w:szCs w:val="28"/>
          <w:lang w:val="uk-UA"/>
        </w:rPr>
        <w:t>аннями суб’єкта господарювання</w:t>
      </w:r>
      <w:r w:rsidRPr="0024019D">
        <w:rPr>
          <w:rFonts w:ascii="Times New Roman" w:hAnsi="Times New Roman"/>
          <w:sz w:val="28"/>
          <w:szCs w:val="28"/>
        </w:rPr>
        <w:t xml:space="preserve">; </w:t>
      </w:r>
    </w:p>
    <w:p w:rsidR="0024019D" w:rsidRPr="0024019D" w:rsidRDefault="0024019D" w:rsidP="00D1609C">
      <w:pPr>
        <w:pStyle w:val="af4"/>
        <w:numPr>
          <w:ilvl w:val="0"/>
          <w:numId w:val="14"/>
        </w:numPr>
        <w:shd w:val="clear" w:color="auto" w:fill="FFFFFF"/>
        <w:spacing w:line="360" w:lineRule="auto"/>
        <w:ind w:left="0" w:firstLine="709"/>
        <w:jc w:val="both"/>
        <w:rPr>
          <w:rFonts w:ascii="Times New Roman" w:hAnsi="Times New Roman"/>
          <w:sz w:val="28"/>
          <w:szCs w:val="28"/>
        </w:rPr>
      </w:pPr>
      <w:r w:rsidRPr="0024019D">
        <w:rPr>
          <w:rFonts w:ascii="Times New Roman" w:hAnsi="Times New Roman"/>
          <w:sz w:val="28"/>
          <w:szCs w:val="28"/>
        </w:rPr>
        <w:t>методичний  інструментарій</w:t>
      </w:r>
      <w:r>
        <w:rPr>
          <w:rFonts w:ascii="Times New Roman" w:hAnsi="Times New Roman"/>
          <w:sz w:val="28"/>
          <w:szCs w:val="28"/>
          <w:lang w:val="uk-UA"/>
        </w:rPr>
        <w:t xml:space="preserve"> </w:t>
      </w:r>
      <w:r w:rsidRPr="0024019D">
        <w:rPr>
          <w:rFonts w:ascii="Times New Roman" w:hAnsi="Times New Roman"/>
          <w:sz w:val="28"/>
          <w:szCs w:val="28"/>
          <w:lang w:val="uk-UA"/>
        </w:rPr>
        <w:t>системи управління довгостроковими зобов’яз</w:t>
      </w:r>
      <w:r>
        <w:rPr>
          <w:rFonts w:ascii="Times New Roman" w:hAnsi="Times New Roman"/>
          <w:sz w:val="28"/>
          <w:szCs w:val="28"/>
          <w:lang w:val="uk-UA"/>
        </w:rPr>
        <w:t>аннями суб’єкта господарювання</w:t>
      </w:r>
      <w:r w:rsidRPr="0024019D">
        <w:rPr>
          <w:rFonts w:ascii="Times New Roman" w:hAnsi="Times New Roman"/>
          <w:sz w:val="28"/>
          <w:szCs w:val="28"/>
        </w:rPr>
        <w:t xml:space="preserve">; </w:t>
      </w:r>
    </w:p>
    <w:p w:rsidR="0024019D" w:rsidRPr="0024019D" w:rsidRDefault="0024019D" w:rsidP="00D1609C">
      <w:pPr>
        <w:pStyle w:val="af4"/>
        <w:numPr>
          <w:ilvl w:val="0"/>
          <w:numId w:val="14"/>
        </w:numPr>
        <w:shd w:val="clear" w:color="auto" w:fill="FFFFFF"/>
        <w:spacing w:line="360" w:lineRule="auto"/>
        <w:ind w:left="0" w:firstLine="709"/>
        <w:jc w:val="both"/>
        <w:rPr>
          <w:rFonts w:ascii="Times New Roman" w:hAnsi="Times New Roman"/>
          <w:sz w:val="28"/>
          <w:szCs w:val="28"/>
        </w:rPr>
      </w:pPr>
      <w:r w:rsidRPr="0024019D">
        <w:rPr>
          <w:rFonts w:ascii="Times New Roman" w:hAnsi="Times New Roman"/>
          <w:sz w:val="28"/>
          <w:szCs w:val="28"/>
        </w:rPr>
        <w:t>функціонально орієнтований інструментарій</w:t>
      </w:r>
      <w:r>
        <w:rPr>
          <w:rFonts w:ascii="Times New Roman" w:hAnsi="Times New Roman"/>
          <w:sz w:val="28"/>
          <w:szCs w:val="28"/>
          <w:lang w:val="uk-UA"/>
        </w:rPr>
        <w:t xml:space="preserve"> </w:t>
      </w:r>
      <w:r w:rsidRPr="0024019D">
        <w:rPr>
          <w:rFonts w:ascii="Times New Roman" w:hAnsi="Times New Roman"/>
          <w:sz w:val="28"/>
          <w:szCs w:val="28"/>
          <w:lang w:val="uk-UA"/>
        </w:rPr>
        <w:t>системи управління довгостроковими зобов’яз</w:t>
      </w:r>
      <w:r>
        <w:rPr>
          <w:rFonts w:ascii="Times New Roman" w:hAnsi="Times New Roman"/>
          <w:sz w:val="28"/>
          <w:szCs w:val="28"/>
          <w:lang w:val="uk-UA"/>
        </w:rPr>
        <w:t>аннями суб’єкта господарювання</w:t>
      </w:r>
      <w:r w:rsidRPr="0024019D">
        <w:rPr>
          <w:rFonts w:ascii="Times New Roman" w:hAnsi="Times New Roman"/>
          <w:sz w:val="28"/>
          <w:szCs w:val="28"/>
        </w:rPr>
        <w:t xml:space="preserve">; </w:t>
      </w:r>
    </w:p>
    <w:p w:rsidR="0024019D" w:rsidRPr="0024019D" w:rsidRDefault="0024019D" w:rsidP="00D1609C">
      <w:pPr>
        <w:pStyle w:val="af4"/>
        <w:numPr>
          <w:ilvl w:val="0"/>
          <w:numId w:val="14"/>
        </w:numPr>
        <w:shd w:val="clear" w:color="auto" w:fill="FFFFFF"/>
        <w:spacing w:after="0" w:line="360" w:lineRule="auto"/>
        <w:ind w:left="0" w:firstLine="709"/>
        <w:jc w:val="both"/>
        <w:rPr>
          <w:rFonts w:ascii="Times New Roman" w:hAnsi="Times New Roman"/>
          <w:sz w:val="28"/>
          <w:szCs w:val="28"/>
        </w:rPr>
      </w:pPr>
      <w:r w:rsidRPr="0024019D">
        <w:rPr>
          <w:rFonts w:ascii="Times New Roman" w:hAnsi="Times New Roman"/>
          <w:sz w:val="28"/>
          <w:szCs w:val="28"/>
        </w:rPr>
        <w:t>інструменти вирішення прикладних задач</w:t>
      </w:r>
      <w:r>
        <w:rPr>
          <w:rFonts w:ascii="Times New Roman" w:hAnsi="Times New Roman"/>
          <w:sz w:val="28"/>
          <w:szCs w:val="28"/>
          <w:lang w:val="uk-UA"/>
        </w:rPr>
        <w:t xml:space="preserve"> в </w:t>
      </w:r>
      <w:r w:rsidRPr="0024019D">
        <w:rPr>
          <w:rFonts w:ascii="Times New Roman" w:hAnsi="Times New Roman"/>
          <w:sz w:val="28"/>
          <w:szCs w:val="28"/>
          <w:lang w:val="uk-UA"/>
        </w:rPr>
        <w:t>систем</w:t>
      </w:r>
      <w:r>
        <w:rPr>
          <w:rFonts w:ascii="Times New Roman" w:hAnsi="Times New Roman"/>
          <w:sz w:val="28"/>
          <w:szCs w:val="28"/>
          <w:lang w:val="uk-UA"/>
        </w:rPr>
        <w:t>і</w:t>
      </w:r>
      <w:r w:rsidRPr="0024019D">
        <w:rPr>
          <w:rFonts w:ascii="Times New Roman" w:hAnsi="Times New Roman"/>
          <w:sz w:val="28"/>
          <w:szCs w:val="28"/>
          <w:lang w:val="uk-UA"/>
        </w:rPr>
        <w:t xml:space="preserve"> управління довгостроковими зобов’яз</w:t>
      </w:r>
      <w:r>
        <w:rPr>
          <w:rFonts w:ascii="Times New Roman" w:hAnsi="Times New Roman"/>
          <w:sz w:val="28"/>
          <w:szCs w:val="28"/>
          <w:lang w:val="uk-UA"/>
        </w:rPr>
        <w:t>аннями суб’єкта господарювання</w:t>
      </w:r>
      <w:r w:rsidRPr="0024019D">
        <w:rPr>
          <w:rFonts w:ascii="Times New Roman" w:hAnsi="Times New Roman"/>
          <w:sz w:val="28"/>
          <w:szCs w:val="28"/>
        </w:rPr>
        <w:t>.</w:t>
      </w:r>
    </w:p>
    <w:p w:rsidR="0024019D" w:rsidRPr="0097396A" w:rsidRDefault="0024019D" w:rsidP="0024019D">
      <w:pPr>
        <w:tabs>
          <w:tab w:val="num" w:pos="1077"/>
        </w:tabs>
        <w:autoSpaceDE w:val="0"/>
        <w:autoSpaceDN w:val="0"/>
        <w:adjustRightInd w:val="0"/>
        <w:spacing w:line="360" w:lineRule="auto"/>
        <w:ind w:firstLine="709"/>
        <w:jc w:val="both"/>
        <w:rPr>
          <w:rFonts w:eastAsia="TimesNewRoman"/>
          <w:sz w:val="28"/>
          <w:szCs w:val="28"/>
        </w:rPr>
      </w:pPr>
      <w:r w:rsidRPr="0097396A">
        <w:rPr>
          <w:rFonts w:eastAsia="TimesNewRoman"/>
          <w:sz w:val="28"/>
          <w:szCs w:val="28"/>
        </w:rPr>
        <w:t xml:space="preserve">До основних задач </w:t>
      </w:r>
      <w:r w:rsidRPr="0024019D">
        <w:rPr>
          <w:sz w:val="28"/>
          <w:szCs w:val="28"/>
        </w:rPr>
        <w:t>системи управління довгостроковими зобов’яз</w:t>
      </w:r>
      <w:r>
        <w:rPr>
          <w:sz w:val="28"/>
          <w:szCs w:val="28"/>
        </w:rPr>
        <w:t>аннями суб’єкта господарювання</w:t>
      </w:r>
      <w:r w:rsidRPr="0097396A">
        <w:rPr>
          <w:rFonts w:eastAsia="TimesNewRoman"/>
          <w:sz w:val="28"/>
          <w:szCs w:val="28"/>
        </w:rPr>
        <w:t xml:space="preserve"> відносяться:</w:t>
      </w:r>
    </w:p>
    <w:p w:rsidR="0024019D" w:rsidRPr="0097396A" w:rsidRDefault="0024019D" w:rsidP="00D1609C">
      <w:pPr>
        <w:numPr>
          <w:ilvl w:val="6"/>
          <w:numId w:val="9"/>
        </w:numPr>
        <w:tabs>
          <w:tab w:val="left" w:pos="709"/>
          <w:tab w:val="num" w:pos="1077"/>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 xml:space="preserve">реалізація основних функцій </w:t>
      </w:r>
      <w:r w:rsidRPr="0024019D">
        <w:rPr>
          <w:sz w:val="28"/>
          <w:szCs w:val="28"/>
        </w:rPr>
        <w:t>системи управління довгостроковими зобов’яз</w:t>
      </w:r>
      <w:r>
        <w:rPr>
          <w:sz w:val="28"/>
          <w:szCs w:val="28"/>
        </w:rPr>
        <w:t>аннями суб’єкта господарювання</w:t>
      </w:r>
      <w:r w:rsidRPr="0097396A">
        <w:rPr>
          <w:rFonts w:eastAsia="TimesNewRoman"/>
          <w:sz w:val="28"/>
          <w:szCs w:val="28"/>
        </w:rPr>
        <w:t xml:space="preserve">, у першу чергу – планування, аналізу, </w:t>
      </w:r>
      <w:r>
        <w:rPr>
          <w:rFonts w:eastAsia="TimesNewRoman"/>
          <w:sz w:val="28"/>
          <w:szCs w:val="28"/>
        </w:rPr>
        <w:t xml:space="preserve">оцінки, </w:t>
      </w:r>
      <w:r w:rsidRPr="0097396A">
        <w:rPr>
          <w:rFonts w:eastAsia="TimesNewRoman"/>
          <w:sz w:val="28"/>
          <w:szCs w:val="28"/>
        </w:rPr>
        <w:t>регулювання;</w:t>
      </w:r>
    </w:p>
    <w:p w:rsidR="0024019D" w:rsidRPr="0097396A" w:rsidRDefault="0024019D" w:rsidP="00D1609C">
      <w:pPr>
        <w:numPr>
          <w:ilvl w:val="6"/>
          <w:numId w:val="9"/>
        </w:numPr>
        <w:tabs>
          <w:tab w:val="left" w:pos="709"/>
          <w:tab w:val="num" w:pos="1077"/>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 xml:space="preserve">уникнення погіршення </w:t>
      </w:r>
      <w:r>
        <w:rPr>
          <w:rFonts w:eastAsia="TimesNewRoman"/>
          <w:sz w:val="28"/>
          <w:szCs w:val="28"/>
        </w:rPr>
        <w:t>фінансового стану суб’єкта господарювання</w:t>
      </w:r>
      <w:r w:rsidRPr="0097396A">
        <w:rPr>
          <w:rFonts w:eastAsia="TimesNewRoman"/>
          <w:sz w:val="28"/>
          <w:szCs w:val="28"/>
        </w:rPr>
        <w:t xml:space="preserve"> внаслідок встановлення нераціонального рівня </w:t>
      </w:r>
      <w:r w:rsidRPr="0024019D">
        <w:rPr>
          <w:sz w:val="28"/>
          <w:szCs w:val="28"/>
        </w:rPr>
        <w:t>довгострокови</w:t>
      </w:r>
      <w:r>
        <w:rPr>
          <w:sz w:val="28"/>
          <w:szCs w:val="28"/>
        </w:rPr>
        <w:t>х</w:t>
      </w:r>
      <w:r w:rsidRPr="0024019D">
        <w:rPr>
          <w:sz w:val="28"/>
          <w:szCs w:val="28"/>
        </w:rPr>
        <w:t xml:space="preserve"> зобов’яз</w:t>
      </w:r>
      <w:r>
        <w:rPr>
          <w:sz w:val="28"/>
          <w:szCs w:val="28"/>
        </w:rPr>
        <w:t>ань суб’єкта господарювання</w:t>
      </w:r>
      <w:r w:rsidRPr="0097396A">
        <w:rPr>
          <w:rFonts w:eastAsia="TimesNewRoman"/>
          <w:sz w:val="28"/>
          <w:szCs w:val="28"/>
        </w:rPr>
        <w:t>;</w:t>
      </w:r>
    </w:p>
    <w:p w:rsidR="0024019D" w:rsidRPr="0097396A" w:rsidRDefault="0024019D" w:rsidP="00D1609C">
      <w:pPr>
        <w:numPr>
          <w:ilvl w:val="6"/>
          <w:numId w:val="9"/>
        </w:numPr>
        <w:tabs>
          <w:tab w:val="left" w:pos="709"/>
          <w:tab w:val="num" w:pos="1077"/>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 xml:space="preserve">визначення причин зміни </w:t>
      </w:r>
      <w:r>
        <w:rPr>
          <w:rFonts w:eastAsia="TimesNewRoman"/>
          <w:sz w:val="28"/>
          <w:szCs w:val="28"/>
        </w:rPr>
        <w:t>фінансового стану суб’єкта господарювання</w:t>
      </w:r>
      <w:r w:rsidRPr="0097396A">
        <w:rPr>
          <w:rFonts w:eastAsia="TimesNewRoman"/>
          <w:sz w:val="28"/>
          <w:szCs w:val="28"/>
        </w:rPr>
        <w:t xml:space="preserve"> внаслідок встановлення нераціонального рівня </w:t>
      </w:r>
      <w:r w:rsidRPr="0024019D">
        <w:rPr>
          <w:sz w:val="28"/>
          <w:szCs w:val="28"/>
        </w:rPr>
        <w:t>довгострокови</w:t>
      </w:r>
      <w:r>
        <w:rPr>
          <w:sz w:val="28"/>
          <w:szCs w:val="28"/>
        </w:rPr>
        <w:t>х</w:t>
      </w:r>
      <w:r w:rsidRPr="0024019D">
        <w:rPr>
          <w:sz w:val="28"/>
          <w:szCs w:val="28"/>
        </w:rPr>
        <w:t xml:space="preserve"> зобов’яз</w:t>
      </w:r>
      <w:r>
        <w:rPr>
          <w:sz w:val="28"/>
          <w:szCs w:val="28"/>
        </w:rPr>
        <w:t>ань суб’єкта господарювання</w:t>
      </w:r>
      <w:r w:rsidRPr="0097396A">
        <w:rPr>
          <w:rFonts w:eastAsia="TimesNewRoman"/>
          <w:sz w:val="28"/>
          <w:szCs w:val="28"/>
        </w:rPr>
        <w:t>;</w:t>
      </w:r>
    </w:p>
    <w:p w:rsidR="00300889" w:rsidRDefault="00FC5D4F" w:rsidP="00300889">
      <w:pPr>
        <w:tabs>
          <w:tab w:val="left" w:pos="940"/>
        </w:tabs>
        <w:spacing w:line="360" w:lineRule="auto"/>
        <w:jc w:val="both"/>
      </w:pPr>
      <w:r>
        <w:rPr>
          <w:rFonts w:asciiTheme="minorHAnsi" w:hAnsiTheme="minorHAnsi" w:cstheme="minorBidi"/>
          <w:sz w:val="22"/>
          <w:szCs w:val="22"/>
          <w:lang w:val="ru-RU"/>
        </w:rPr>
      </w:r>
      <w:r>
        <w:rPr>
          <w:rFonts w:asciiTheme="minorHAnsi" w:hAnsiTheme="minorHAnsi" w:cstheme="minorBidi"/>
          <w:sz w:val="22"/>
          <w:szCs w:val="22"/>
          <w:lang w:val="ru-RU"/>
        </w:rPr>
        <w:pict>
          <v:group id="_x0000_s1226" editas="canvas" style="width:496.5pt;height:504.05pt;mso-position-horizontal-relative:char;mso-position-vertical-relative:line" coordorigin="1470,3549" coordsize="7684,7799">
            <o:lock v:ext="edit" aspectratio="t"/>
            <v:shape id="_x0000_s1227" type="#_x0000_t75" style="position:absolute;left:1470;top:3549;width:7684;height:7799" o:preferrelative="f">
              <v:fill o:detectmouseclick="t"/>
              <v:path o:extrusionok="t" o:connecttype="none"/>
              <o:lock v:ext="edit" text="t"/>
            </v:shape>
            <v:rect id="_x0000_s1229" style="position:absolute;left:2094;top:5482;width:6771;height:1947">
              <v:stroke dashstyle="dash"/>
            </v:rect>
            <v:rect id="_x0000_s1230" style="position:absolute;left:2094;top:9206;width:6771;height:2031" strokeweight=".5pt">
              <v:stroke dashstyle="dash"/>
            </v:rect>
            <v:rect id="_x0000_s1231" style="position:absolute;left:2094;top:7604;width:6771;height:1393" strokeweight=".5pt">
              <v:stroke dashstyle="dash"/>
            </v:rect>
            <v:rect id="_x0000_s1233" style="position:absolute;left:2094;top:3731;width:6771;height:1518" strokeweight=".5pt">
              <v:stroke dashstyle="dash"/>
            </v:rect>
            <v:rect id="_x0000_s1234" style="position:absolute;left:2202;top:4037;width:1721;height:892" fillcolor="#f2f2f2 [3052]">
              <v:textbox style="mso-next-textbox:#_x0000_s1234" inset="2.48919mm,1.2446mm,2.48919mm,1.2446mm">
                <w:txbxContent>
                  <w:p w:rsidR="00BA6894" w:rsidRDefault="00BA6894" w:rsidP="00300889">
                    <w:pPr>
                      <w:jc w:val="center"/>
                      <w:rPr>
                        <w:b/>
                      </w:rPr>
                    </w:pPr>
                  </w:p>
                  <w:p w:rsidR="00BA6894" w:rsidRPr="000F4D52" w:rsidRDefault="00BA6894" w:rsidP="00300889">
                    <w:pPr>
                      <w:jc w:val="center"/>
                      <w:rPr>
                        <w:b/>
                        <w:sz w:val="20"/>
                        <w:szCs w:val="20"/>
                      </w:rPr>
                    </w:pPr>
                    <w:r w:rsidRPr="000F4D52">
                      <w:rPr>
                        <w:b/>
                        <w:sz w:val="20"/>
                        <w:szCs w:val="20"/>
                      </w:rPr>
                      <w:t xml:space="preserve">Базові </w:t>
                    </w:r>
                  </w:p>
                  <w:p w:rsidR="00BA6894" w:rsidRPr="000F4D52" w:rsidRDefault="00BA6894" w:rsidP="00300889">
                    <w:pPr>
                      <w:jc w:val="center"/>
                      <w:rPr>
                        <w:b/>
                        <w:sz w:val="20"/>
                        <w:szCs w:val="20"/>
                      </w:rPr>
                    </w:pPr>
                    <w:r w:rsidRPr="000F4D52">
                      <w:rPr>
                        <w:b/>
                        <w:sz w:val="20"/>
                        <w:szCs w:val="20"/>
                      </w:rPr>
                      <w:t>інструменти</w:t>
                    </w:r>
                  </w:p>
                </w:txbxContent>
              </v:textbox>
            </v:rect>
            <v:rect id="_x0000_s1235" style="position:absolute;left:2202;top:7845;width:1721;height:896" fillcolor="#f2f2f2 [3052]">
              <v:textbox style="mso-next-textbox:#_x0000_s1235" inset="2.48919mm,1.2446mm,2.48919mm,1.2446mm">
                <w:txbxContent>
                  <w:p w:rsidR="00BA6894" w:rsidRDefault="00BA6894" w:rsidP="00300889">
                    <w:pPr>
                      <w:jc w:val="center"/>
                      <w:rPr>
                        <w:b/>
                        <w:sz w:val="20"/>
                        <w:szCs w:val="20"/>
                      </w:rPr>
                    </w:pPr>
                  </w:p>
                  <w:p w:rsidR="00BA6894" w:rsidRDefault="00BA6894" w:rsidP="00300889">
                    <w:pPr>
                      <w:jc w:val="center"/>
                      <w:rPr>
                        <w:b/>
                        <w:sz w:val="20"/>
                        <w:szCs w:val="20"/>
                      </w:rPr>
                    </w:pPr>
                    <w:r>
                      <w:rPr>
                        <w:b/>
                        <w:sz w:val="20"/>
                        <w:szCs w:val="20"/>
                      </w:rPr>
                      <w:t xml:space="preserve">Функціональні </w:t>
                    </w:r>
                  </w:p>
                  <w:p w:rsidR="00BA6894" w:rsidRPr="006D3B6E" w:rsidRDefault="00BA6894" w:rsidP="00300889">
                    <w:pPr>
                      <w:jc w:val="center"/>
                      <w:rPr>
                        <w:b/>
                        <w:sz w:val="20"/>
                        <w:szCs w:val="20"/>
                      </w:rPr>
                    </w:pPr>
                    <w:r>
                      <w:rPr>
                        <w:b/>
                        <w:sz w:val="20"/>
                        <w:szCs w:val="20"/>
                      </w:rPr>
                      <w:t>і</w:t>
                    </w:r>
                    <w:r w:rsidRPr="006D3B6E">
                      <w:rPr>
                        <w:b/>
                        <w:sz w:val="20"/>
                        <w:szCs w:val="20"/>
                      </w:rPr>
                      <w:t xml:space="preserve">нструменти </w:t>
                    </w:r>
                  </w:p>
                </w:txbxContent>
              </v:textbox>
            </v:rect>
            <v:rect id="_x0000_s1236" style="position:absolute;left:2202;top:9657;width:1721;height:1238" fillcolor="#f2f2f2 [3052]">
              <v:textbox style="mso-next-textbox:#_x0000_s1236" inset="2.48919mm,1.2446mm,2.48919mm,1.2446mm">
                <w:txbxContent>
                  <w:p w:rsidR="00BA6894" w:rsidRDefault="00BA6894" w:rsidP="00300889">
                    <w:pPr>
                      <w:jc w:val="center"/>
                      <w:rPr>
                        <w:b/>
                      </w:rPr>
                    </w:pPr>
                  </w:p>
                  <w:p w:rsidR="00BA6894" w:rsidRDefault="00BA6894" w:rsidP="00300889">
                    <w:pPr>
                      <w:jc w:val="center"/>
                      <w:rPr>
                        <w:b/>
                        <w:sz w:val="20"/>
                        <w:szCs w:val="20"/>
                      </w:rPr>
                    </w:pPr>
                    <w:r>
                      <w:rPr>
                        <w:b/>
                        <w:sz w:val="20"/>
                        <w:szCs w:val="20"/>
                      </w:rPr>
                      <w:t>Інструменти вирішення прикладних</w:t>
                    </w:r>
                  </w:p>
                  <w:p w:rsidR="00BA6894" w:rsidRPr="006D3B6E" w:rsidRDefault="00BA6894" w:rsidP="00300889">
                    <w:pPr>
                      <w:jc w:val="center"/>
                      <w:rPr>
                        <w:sz w:val="20"/>
                        <w:szCs w:val="20"/>
                      </w:rPr>
                    </w:pPr>
                    <w:r>
                      <w:rPr>
                        <w:b/>
                        <w:sz w:val="20"/>
                        <w:szCs w:val="20"/>
                      </w:rPr>
                      <w:t xml:space="preserve"> завдань  </w:t>
                    </w:r>
                    <w:r w:rsidRPr="006D3B6E">
                      <w:rPr>
                        <w:b/>
                        <w:sz w:val="20"/>
                        <w:szCs w:val="20"/>
                      </w:rPr>
                      <w:t xml:space="preserve">  </w:t>
                    </w:r>
                  </w:p>
                </w:txbxContent>
              </v:textbox>
            </v:rect>
            <v:rect id="_x0000_s1237" style="position:absolute;left:2202;top:5935;width:1721;height:997" fillcolor="#f2f2f2 [3052]">
              <v:textbox style="mso-next-textbox:#_x0000_s1237" inset="2.48919mm,1.2446mm,2.48919mm,1.2446mm">
                <w:txbxContent>
                  <w:p w:rsidR="00BA6894" w:rsidRDefault="00BA6894" w:rsidP="00300889">
                    <w:pPr>
                      <w:jc w:val="center"/>
                      <w:rPr>
                        <w:b/>
                      </w:rPr>
                    </w:pPr>
                  </w:p>
                  <w:p w:rsidR="00BA6894" w:rsidRPr="000F4D52" w:rsidRDefault="00BA6894" w:rsidP="00300889">
                    <w:pPr>
                      <w:jc w:val="center"/>
                      <w:rPr>
                        <w:b/>
                        <w:sz w:val="20"/>
                        <w:szCs w:val="20"/>
                      </w:rPr>
                    </w:pPr>
                    <w:r w:rsidRPr="000F4D52">
                      <w:rPr>
                        <w:b/>
                        <w:sz w:val="20"/>
                        <w:szCs w:val="20"/>
                      </w:rPr>
                      <w:t xml:space="preserve">Методичні </w:t>
                    </w:r>
                  </w:p>
                  <w:p w:rsidR="00BA6894" w:rsidRPr="000F4D52" w:rsidRDefault="00BA6894" w:rsidP="00300889">
                    <w:pPr>
                      <w:jc w:val="center"/>
                      <w:rPr>
                        <w:b/>
                        <w:sz w:val="20"/>
                        <w:szCs w:val="20"/>
                      </w:rPr>
                    </w:pPr>
                    <w:r w:rsidRPr="000F4D52">
                      <w:rPr>
                        <w:b/>
                        <w:sz w:val="20"/>
                        <w:szCs w:val="20"/>
                      </w:rPr>
                      <w:t xml:space="preserve">інструменти </w:t>
                    </w:r>
                  </w:p>
                  <w:p w:rsidR="00BA6894" w:rsidRPr="000F4D52" w:rsidRDefault="00BA6894" w:rsidP="00300889">
                    <w:pPr>
                      <w:jc w:val="center"/>
                      <w:rPr>
                        <w:b/>
                        <w:sz w:val="20"/>
                        <w:szCs w:val="20"/>
                      </w:rPr>
                    </w:pPr>
                  </w:p>
                </w:txbxContent>
              </v:textbox>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239" type="#_x0000_t115" style="position:absolute;left:4335;top:3817;width:2401;height:369" fillcolor="white [3212]">
              <v:textbox style="mso-next-textbox:#_x0000_s1239" inset="2.48919mm,1.2446mm,2.48919mm,1.2446mm">
                <w:txbxContent>
                  <w:p w:rsidR="00BA6894" w:rsidRPr="00A3211D" w:rsidRDefault="00BA6894" w:rsidP="00300889">
                    <w:pPr>
                      <w:rPr>
                        <w:sz w:val="20"/>
                        <w:szCs w:val="20"/>
                      </w:rPr>
                    </w:pPr>
                    <w:r w:rsidRPr="00A3211D">
                      <w:rPr>
                        <w:sz w:val="20"/>
                        <w:szCs w:val="20"/>
                      </w:rPr>
                      <w:t xml:space="preserve">Принципи </w:t>
                    </w:r>
                  </w:p>
                </w:txbxContent>
              </v:textbox>
            </v:shape>
            <v:shape id="_x0000_s1240" type="#_x0000_t115" style="position:absolute;left:4315;top:4268;width:2400;height:380" fillcolor="white [3212]">
              <v:textbox style="mso-next-textbox:#_x0000_s1240" inset="2.48919mm,1.2446mm,2.48919mm,1.2446mm">
                <w:txbxContent>
                  <w:p w:rsidR="00BA6894" w:rsidRPr="00A3211D" w:rsidRDefault="00BA6894" w:rsidP="00300889">
                    <w:pPr>
                      <w:rPr>
                        <w:sz w:val="20"/>
                        <w:szCs w:val="20"/>
                      </w:rPr>
                    </w:pPr>
                    <w:r w:rsidRPr="00A3211D">
                      <w:rPr>
                        <w:sz w:val="20"/>
                        <w:szCs w:val="20"/>
                      </w:rPr>
                      <w:t xml:space="preserve">Параметри  </w:t>
                    </w:r>
                  </w:p>
                </w:txbxContent>
              </v:textbox>
            </v:shape>
            <v:shape id="_x0000_s1241" type="#_x0000_t115" style="position:absolute;left:4312;top:4769;width:2403;height:418" fillcolor="white [3212]">
              <v:textbox style="mso-next-textbox:#_x0000_s1241" inset="2.48919mm,1.2446mm,2.48919mm,1.2446mm">
                <w:txbxContent>
                  <w:p w:rsidR="00BA6894" w:rsidRPr="00A3211D" w:rsidRDefault="00BA6894" w:rsidP="00300889">
                    <w:pPr>
                      <w:rPr>
                        <w:sz w:val="20"/>
                        <w:szCs w:val="20"/>
                      </w:rPr>
                    </w:pPr>
                    <w:r w:rsidRPr="00A3211D">
                      <w:rPr>
                        <w:sz w:val="20"/>
                        <w:szCs w:val="20"/>
                      </w:rPr>
                      <w:t xml:space="preserve">Критерії   </w:t>
                    </w:r>
                  </w:p>
                </w:txbxContent>
              </v:textbox>
            </v:shape>
            <v:rect id="_x0000_s1242" style="position:absolute;left:4317;top:5649;width:2399;height:286" fillcolor="white [3212]">
              <v:textbox style="mso-next-textbox:#_x0000_s1242" inset="2.48919mm,1.2446mm,2.48919mm,1.2446mm">
                <w:txbxContent>
                  <w:p w:rsidR="00BA6894" w:rsidRPr="00D42FD8" w:rsidRDefault="00BA6894" w:rsidP="00300889">
                    <w:pPr>
                      <w:jc w:val="center"/>
                      <w:rPr>
                        <w:sz w:val="20"/>
                        <w:szCs w:val="20"/>
                      </w:rPr>
                    </w:pPr>
                    <w:r>
                      <w:rPr>
                        <w:sz w:val="20"/>
                        <w:szCs w:val="20"/>
                      </w:rPr>
                      <w:t xml:space="preserve">Економічні методи </w:t>
                    </w:r>
                  </w:p>
                </w:txbxContent>
              </v:textbox>
            </v:rect>
            <v:rect id="_x0000_s1243" style="position:absolute;left:4306;top:5935;width:2410;height:340" fillcolor="white [3212]">
              <v:textbox style="mso-next-textbox:#_x0000_s1243" inset="2.48919mm,1.2446mm,2.48919mm,1.2446mm">
                <w:txbxContent>
                  <w:p w:rsidR="00BA6894" w:rsidRPr="00D42FD8" w:rsidRDefault="00BA6894" w:rsidP="00300889">
                    <w:pPr>
                      <w:jc w:val="center"/>
                      <w:rPr>
                        <w:sz w:val="20"/>
                        <w:szCs w:val="20"/>
                      </w:rPr>
                    </w:pPr>
                    <w:r>
                      <w:rPr>
                        <w:sz w:val="20"/>
                        <w:szCs w:val="20"/>
                      </w:rPr>
                      <w:t xml:space="preserve">Адміністративні методи  </w:t>
                    </w:r>
                  </w:p>
                </w:txbxContent>
              </v:textbox>
            </v:rect>
            <v:rect id="_x0000_s1244" style="position:absolute;left:4306;top:6275;width:2402;height:333" fillcolor="white [3212]">
              <v:textbox style="mso-next-textbox:#_x0000_s1244" inset="2.48919mm,1.2446mm,2.48919mm,1.2446mm">
                <w:txbxContent>
                  <w:p w:rsidR="00BA6894" w:rsidRPr="0053760D" w:rsidRDefault="00BA6894" w:rsidP="00300889">
                    <w:pPr>
                      <w:jc w:val="center"/>
                      <w:rPr>
                        <w:sz w:val="20"/>
                        <w:szCs w:val="20"/>
                      </w:rPr>
                    </w:pPr>
                    <w:r w:rsidRPr="0053760D">
                      <w:rPr>
                        <w:sz w:val="20"/>
                        <w:szCs w:val="20"/>
                      </w:rPr>
                      <w:t>Організаційні методи</w:t>
                    </w:r>
                  </w:p>
                </w:txbxContent>
              </v:textbox>
            </v:rect>
            <v:rect id="_x0000_s1245" style="position:absolute;left:4309;top:6608;width:2405;height:324" fillcolor="white [3212]">
              <v:textbox style="mso-next-textbox:#_x0000_s1245" inset="2.48919mm,1.2446mm,2.48919mm,1.2446mm">
                <w:txbxContent>
                  <w:p w:rsidR="00BA6894" w:rsidRPr="0053760D" w:rsidRDefault="00BA6894" w:rsidP="00300889">
                    <w:pPr>
                      <w:jc w:val="center"/>
                      <w:rPr>
                        <w:sz w:val="20"/>
                        <w:szCs w:val="20"/>
                      </w:rPr>
                    </w:pPr>
                    <w:r w:rsidRPr="0053760D">
                      <w:rPr>
                        <w:sz w:val="20"/>
                        <w:szCs w:val="20"/>
                      </w:rPr>
                      <w:t xml:space="preserve">Правові методи </w:t>
                    </w:r>
                  </w:p>
                </w:txbxContent>
              </v:textbox>
            </v:rect>
            <v:shape id="_x0000_s1248" type="#_x0000_t115" style="position:absolute;left:4333;top:9304;width:4394;height:677" fillcolor="white [3212]">
              <v:textbox style="mso-next-textbox:#_x0000_s1248" inset="2.48919mm,1.2446mm,2.48919mm,1.2446mm">
                <w:txbxContent>
                  <w:p w:rsidR="00BA6894" w:rsidRPr="00300889" w:rsidRDefault="00BA6894" w:rsidP="0024019D">
                    <w:pPr>
                      <w:jc w:val="center"/>
                      <w:rPr>
                        <w:sz w:val="20"/>
                        <w:szCs w:val="20"/>
                      </w:rPr>
                    </w:pPr>
                    <w:r w:rsidRPr="00A3211D">
                      <w:rPr>
                        <w:sz w:val="20"/>
                        <w:szCs w:val="20"/>
                      </w:rPr>
                      <w:t xml:space="preserve">Інструменти </w:t>
                    </w:r>
                    <w:r>
                      <w:rPr>
                        <w:sz w:val="20"/>
                        <w:szCs w:val="20"/>
                      </w:rPr>
                      <w:t xml:space="preserve">вирішення оперативних завдань  </w:t>
                    </w:r>
                    <w:r w:rsidRPr="00300889">
                      <w:rPr>
                        <w:sz w:val="20"/>
                        <w:szCs w:val="20"/>
                      </w:rPr>
                      <w:t>в системі  управління довгостроковими зобов’язаннями</w:t>
                    </w:r>
                  </w:p>
                  <w:p w:rsidR="00BA6894" w:rsidRPr="00A3211D" w:rsidRDefault="00BA6894" w:rsidP="00300889">
                    <w:pPr>
                      <w:rPr>
                        <w:sz w:val="20"/>
                        <w:szCs w:val="20"/>
                      </w:rPr>
                    </w:pPr>
                  </w:p>
                </w:txbxContent>
              </v:textbox>
            </v:shape>
            <v:shape id="_x0000_s1249" type="#_x0000_t115" style="position:absolute;left:4333;top:9897;width:4394;height:638" fillcolor="white [3212]">
              <v:textbox style="mso-next-textbox:#_x0000_s1249" inset="2.48919mm,1.2446mm,2.48919mm,1.2446mm">
                <w:txbxContent>
                  <w:p w:rsidR="00BA6894" w:rsidRPr="00300889" w:rsidRDefault="00BA6894" w:rsidP="0024019D">
                    <w:pPr>
                      <w:jc w:val="center"/>
                      <w:rPr>
                        <w:sz w:val="20"/>
                        <w:szCs w:val="20"/>
                      </w:rPr>
                    </w:pPr>
                    <w:r w:rsidRPr="00A3211D">
                      <w:rPr>
                        <w:sz w:val="20"/>
                        <w:szCs w:val="20"/>
                      </w:rPr>
                      <w:t xml:space="preserve">Інструменти </w:t>
                    </w:r>
                    <w:r>
                      <w:rPr>
                        <w:sz w:val="20"/>
                        <w:szCs w:val="20"/>
                      </w:rPr>
                      <w:t xml:space="preserve">вирішення тактичних завдань  </w:t>
                    </w:r>
                    <w:r w:rsidRPr="00300889">
                      <w:rPr>
                        <w:sz w:val="20"/>
                        <w:szCs w:val="20"/>
                      </w:rPr>
                      <w:t>в системі  управління довгостроковими зобов’язаннями</w:t>
                    </w:r>
                  </w:p>
                  <w:p w:rsidR="00BA6894" w:rsidRPr="00A3211D" w:rsidRDefault="00BA6894" w:rsidP="00300889">
                    <w:pPr>
                      <w:rPr>
                        <w:sz w:val="20"/>
                        <w:szCs w:val="20"/>
                      </w:rPr>
                    </w:pPr>
                    <w:r>
                      <w:rPr>
                        <w:sz w:val="20"/>
                        <w:szCs w:val="20"/>
                      </w:rPr>
                      <w:t xml:space="preserve"> </w:t>
                    </w:r>
                  </w:p>
                  <w:p w:rsidR="00BA6894" w:rsidRPr="00FB63B6" w:rsidRDefault="00BA6894" w:rsidP="00300889">
                    <w:pPr>
                      <w:rPr>
                        <w:szCs w:val="20"/>
                      </w:rPr>
                    </w:pPr>
                  </w:p>
                </w:txbxContent>
              </v:textbox>
            </v:shape>
            <v:shape id="_x0000_s1250" type="#_x0000_t115" style="position:absolute;left:4333;top:10458;width:4394;height:692" fillcolor="white [3212]">
              <v:textbox style="mso-next-textbox:#_x0000_s1250" inset="2.48919mm,1.2446mm,2.48919mm,1.2446mm">
                <w:txbxContent>
                  <w:p w:rsidR="00BA6894" w:rsidRPr="00300889" w:rsidRDefault="00BA6894" w:rsidP="0024019D">
                    <w:pPr>
                      <w:jc w:val="center"/>
                      <w:rPr>
                        <w:sz w:val="20"/>
                        <w:szCs w:val="20"/>
                      </w:rPr>
                    </w:pPr>
                    <w:r w:rsidRPr="00A3211D">
                      <w:rPr>
                        <w:sz w:val="20"/>
                        <w:szCs w:val="20"/>
                      </w:rPr>
                      <w:t xml:space="preserve">Інструменти </w:t>
                    </w:r>
                    <w:r>
                      <w:rPr>
                        <w:sz w:val="20"/>
                        <w:szCs w:val="20"/>
                      </w:rPr>
                      <w:t xml:space="preserve">вирішення стратегічних завдань  </w:t>
                    </w:r>
                    <w:r w:rsidRPr="00300889">
                      <w:rPr>
                        <w:sz w:val="20"/>
                        <w:szCs w:val="20"/>
                      </w:rPr>
                      <w:t>в системі  управління довгостроковими зобов’язаннями</w:t>
                    </w:r>
                  </w:p>
                  <w:p w:rsidR="00BA6894" w:rsidRPr="00A3211D" w:rsidRDefault="00BA6894" w:rsidP="00300889">
                    <w:pPr>
                      <w:rPr>
                        <w:sz w:val="20"/>
                        <w:szCs w:val="20"/>
                      </w:rPr>
                    </w:pPr>
                    <w:r>
                      <w:rPr>
                        <w:sz w:val="20"/>
                        <w:szCs w:val="20"/>
                      </w:rPr>
                      <w:t xml:space="preserve"> </w:t>
                    </w:r>
                  </w:p>
                  <w:p w:rsidR="00BA6894" w:rsidRPr="00FB63B6" w:rsidRDefault="00BA6894" w:rsidP="00300889">
                    <w:pPr>
                      <w:rPr>
                        <w:szCs w:val="20"/>
                      </w:rPr>
                    </w:pPr>
                  </w:p>
                  <w:p w:rsidR="00BA6894" w:rsidRPr="008809AA" w:rsidRDefault="00BA6894" w:rsidP="00300889">
                    <w:pPr>
                      <w:rPr>
                        <w:szCs w:val="20"/>
                      </w:rPr>
                    </w:pPr>
                  </w:p>
                </w:txbxContent>
              </v:textbox>
            </v:shape>
            <v:rect id="_x0000_s1252" style="position:absolute;left:4322;top:7678;width:2401;height:487" fillcolor="white [3212]">
              <v:textbox style="mso-next-textbox:#_x0000_s1252" inset="2.48919mm,1.2446mm,2.48919mm,1.2446mm">
                <w:txbxContent>
                  <w:p w:rsidR="00BA6894" w:rsidRPr="001A3E41" w:rsidRDefault="00BA6894" w:rsidP="00300889">
                    <w:pPr>
                      <w:jc w:val="center"/>
                      <w:rPr>
                        <w:sz w:val="20"/>
                        <w:szCs w:val="20"/>
                      </w:rPr>
                    </w:pPr>
                    <w:r>
                      <w:rPr>
                        <w:sz w:val="20"/>
                        <w:szCs w:val="20"/>
                      </w:rPr>
                      <w:t xml:space="preserve">Фінансово-економічний моніторинг </w:t>
                    </w:r>
                  </w:p>
                  <w:p w:rsidR="00BA6894" w:rsidRPr="00475689" w:rsidRDefault="00BA6894" w:rsidP="00300889">
                    <w:pPr>
                      <w:rPr>
                        <w:szCs w:val="20"/>
                      </w:rPr>
                    </w:pPr>
                  </w:p>
                </w:txbxContent>
              </v:textbox>
            </v:rect>
            <v:rect id="_x0000_s1253" style="position:absolute;left:4318;top:8165;width:2401;height:338" fillcolor="white [3212]">
              <v:textbox style="mso-next-textbox:#_x0000_s1253" inset="2.48919mm,1.2446mm,2.48919mm,1.2446mm">
                <w:txbxContent>
                  <w:p w:rsidR="00BA6894" w:rsidRPr="00FB63B6" w:rsidRDefault="00BA6894" w:rsidP="00300889">
                    <w:pPr>
                      <w:rPr>
                        <w:sz w:val="20"/>
                        <w:szCs w:val="20"/>
                      </w:rPr>
                    </w:pPr>
                    <w:r w:rsidRPr="00FB63B6">
                      <w:rPr>
                        <w:sz w:val="20"/>
                        <w:szCs w:val="20"/>
                      </w:rPr>
                      <w:t xml:space="preserve">Фундаментальна  діагностика  </w:t>
                    </w:r>
                  </w:p>
                  <w:p w:rsidR="00BA6894" w:rsidRPr="00FB63B6" w:rsidRDefault="00BA6894" w:rsidP="00300889">
                    <w:pPr>
                      <w:rPr>
                        <w:szCs w:val="20"/>
                      </w:rPr>
                    </w:pPr>
                  </w:p>
                </w:txbxContent>
              </v:textbox>
            </v:rect>
            <v:rect id="_x0000_s1254" style="position:absolute;left:4322;top:8503;width:2401;height:338" fillcolor="white [3212]">
              <v:textbox style="mso-next-textbox:#_x0000_s1254" inset="2.48919mm,1.2446mm,2.48919mm,1.2446mm">
                <w:txbxContent>
                  <w:p w:rsidR="00BA6894" w:rsidRPr="00FB63B6" w:rsidRDefault="00BA6894" w:rsidP="00300889">
                    <w:pPr>
                      <w:jc w:val="center"/>
                      <w:rPr>
                        <w:sz w:val="20"/>
                        <w:szCs w:val="20"/>
                      </w:rPr>
                    </w:pPr>
                    <w:r>
                      <w:rPr>
                        <w:sz w:val="20"/>
                        <w:szCs w:val="20"/>
                      </w:rPr>
                      <w:t>А</w:t>
                    </w:r>
                    <w:r w:rsidRPr="00FB63B6">
                      <w:rPr>
                        <w:sz w:val="20"/>
                        <w:szCs w:val="20"/>
                      </w:rPr>
                      <w:t xml:space="preserve">удит   </w:t>
                    </w:r>
                  </w:p>
                  <w:p w:rsidR="00BA6894" w:rsidRPr="00D42FD8" w:rsidRDefault="00BA6894" w:rsidP="00300889">
                    <w:pPr>
                      <w:jc w:val="center"/>
                      <w:rPr>
                        <w:sz w:val="20"/>
                        <w:szCs w:val="20"/>
                      </w:rPr>
                    </w:pPr>
                    <w:r>
                      <w:rPr>
                        <w:sz w:val="20"/>
                        <w:szCs w:val="20"/>
                      </w:rPr>
                      <w:t xml:space="preserve">    </w:t>
                    </w:r>
                  </w:p>
                </w:txbxContent>
              </v:textbox>
            </v:rect>
            <v:oval id="_x0000_s1255" style="position:absolute;left:7207;top:3731;width:1520;height:1456" fillcolor="white [3212]">
              <v:textbox>
                <w:txbxContent>
                  <w:p w:rsidR="00BA6894" w:rsidRPr="00300889" w:rsidRDefault="00BA6894" w:rsidP="00300889">
                    <w:pPr>
                      <w:jc w:val="center"/>
                      <w:rPr>
                        <w:sz w:val="18"/>
                        <w:szCs w:val="18"/>
                      </w:rPr>
                    </w:pPr>
                    <w:r w:rsidRPr="00300889">
                      <w:rPr>
                        <w:sz w:val="18"/>
                        <w:szCs w:val="18"/>
                      </w:rPr>
                      <w:t>Мета та</w:t>
                    </w:r>
                  </w:p>
                  <w:p w:rsidR="00BA6894" w:rsidRPr="00300889" w:rsidRDefault="00BA6894" w:rsidP="00300889">
                    <w:pPr>
                      <w:jc w:val="center"/>
                      <w:rPr>
                        <w:sz w:val="18"/>
                        <w:szCs w:val="18"/>
                      </w:rPr>
                    </w:pPr>
                    <w:r w:rsidRPr="00300889">
                      <w:rPr>
                        <w:sz w:val="18"/>
                        <w:szCs w:val="18"/>
                      </w:rPr>
                      <w:t>завдання управління довгостроковими зобов’язаннями</w:t>
                    </w:r>
                  </w:p>
                  <w:p w:rsidR="00BA6894" w:rsidRPr="00300889" w:rsidRDefault="00BA6894" w:rsidP="00300889">
                    <w:pPr>
                      <w:rPr>
                        <w:sz w:val="18"/>
                        <w:szCs w:val="18"/>
                      </w:rPr>
                    </w:pPr>
                  </w:p>
                </w:txbxContent>
              </v:textbox>
            </v:oval>
            <v:rect id="_x0000_s1256" style="position:absolute;left:4306;top:6932;width:2403;height:398" fillcolor="white [3212]">
              <v:textbox style="mso-next-textbox:#_x0000_s1256" inset="2.48919mm,1.2446mm,2.48919mm,1.2446mm">
                <w:txbxContent>
                  <w:p w:rsidR="00BA6894" w:rsidRPr="0053760D" w:rsidRDefault="00BA6894" w:rsidP="00300889">
                    <w:pPr>
                      <w:jc w:val="center"/>
                      <w:rPr>
                        <w:sz w:val="20"/>
                        <w:szCs w:val="20"/>
                      </w:rPr>
                    </w:pPr>
                    <w:r>
                      <w:rPr>
                        <w:sz w:val="20"/>
                        <w:szCs w:val="20"/>
                      </w:rPr>
                      <w:t xml:space="preserve">Методи прямої та непрямої дії </w:t>
                    </w:r>
                  </w:p>
                </w:txbxContent>
              </v:textbox>
            </v:rect>
            <v:rect id="_x0000_s1257" style="position:absolute;left:7207;top:5606;width:1658;height:1724" fillcolor="white [3212]">
              <v:textbox>
                <w:txbxContent>
                  <w:p w:rsidR="00BA6894" w:rsidRPr="00300889" w:rsidRDefault="00BA6894" w:rsidP="00300889">
                    <w:pPr>
                      <w:jc w:val="center"/>
                      <w:rPr>
                        <w:sz w:val="20"/>
                        <w:szCs w:val="20"/>
                      </w:rPr>
                    </w:pPr>
                  </w:p>
                  <w:p w:rsidR="00BA6894" w:rsidRPr="00300889" w:rsidRDefault="00BA6894" w:rsidP="00300889">
                    <w:pPr>
                      <w:jc w:val="center"/>
                      <w:rPr>
                        <w:sz w:val="20"/>
                        <w:szCs w:val="20"/>
                      </w:rPr>
                    </w:pPr>
                    <w:r w:rsidRPr="00300889">
                      <w:rPr>
                        <w:sz w:val="20"/>
                        <w:szCs w:val="20"/>
                      </w:rPr>
                      <w:t>Адаптивний комплекс довгостроковими зобов’язаннями</w:t>
                    </w:r>
                  </w:p>
                  <w:p w:rsidR="00BA6894" w:rsidRPr="00300889" w:rsidRDefault="00BA6894" w:rsidP="00300889">
                    <w:pPr>
                      <w:rPr>
                        <w:sz w:val="20"/>
                        <w:szCs w:val="20"/>
                      </w:rPr>
                    </w:pPr>
                  </w:p>
                </w:txbxContent>
              </v:textbox>
            </v:rect>
            <v:rect id="_x0000_s1259" style="position:absolute;left:7207;top:7604;width:1533;height:1393">
              <v:textbox>
                <w:txbxContent>
                  <w:p w:rsidR="00BA6894" w:rsidRPr="00300889" w:rsidRDefault="00BA6894" w:rsidP="00300889">
                    <w:pPr>
                      <w:jc w:val="center"/>
                      <w:rPr>
                        <w:sz w:val="20"/>
                        <w:szCs w:val="20"/>
                      </w:rPr>
                    </w:pPr>
                    <w:r w:rsidRPr="00300889">
                      <w:rPr>
                        <w:sz w:val="20"/>
                        <w:szCs w:val="20"/>
                      </w:rPr>
                      <w:t>Комплекс заходів в системі  управління довгостроковими зобов’язаннями</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60" type="#_x0000_t13" style="position:absolute;left:3923;top:4268;width:383;height:380"/>
            <v:shape id="_x0000_s1261" type="#_x0000_t13" style="position:absolute;left:3923;top:6227;width:383;height:380"/>
            <v:shape id="_x0000_s1262" type="#_x0000_t13" style="position:absolute;left:6740;top:6227;width:467;height:381"/>
            <v:shape id="_x0000_s1263" type="#_x0000_t13" style="position:absolute;left:6736;top:4268;width:471;height:380"/>
            <v:shape id="_x0000_s1265" type="#_x0000_t13" style="position:absolute;left:3923;top:8122;width:399;height:381"/>
            <v:shape id="_x0000_s1266" type="#_x0000_t13" style="position:absolute;left:3923;top:10078;width:412;height:380"/>
            <v:shape id="_x0000_s1268" type="#_x0000_t13" style="position:absolute;left:6740;top:8122;width:477;height:381"/>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69" type="#_x0000_t67" style="position:absolute;left:2957;top:9029;width:233;height:177">
              <v:textbox style="layout-flow:vertical-ideographic"/>
            </v:shape>
            <v:shape id="_x0000_s1271" type="#_x0000_t67" style="position:absolute;left:2957;top:7427;width:233;height:177">
              <v:textbox style="layout-flow:vertical-ideographic"/>
            </v:shape>
            <v:shape id="_x0000_s1272" type="#_x0000_t67" style="position:absolute;left:2957;top:5249;width:233;height:219">
              <v:textbox style="layout-flow:vertical-ideographic"/>
            </v:shape>
            <w10:anchorlock/>
          </v:group>
        </w:pict>
      </w:r>
    </w:p>
    <w:p w:rsidR="00300889" w:rsidRPr="0053760D" w:rsidRDefault="00300889" w:rsidP="00300889">
      <w:pPr>
        <w:tabs>
          <w:tab w:val="left" w:pos="940"/>
        </w:tabs>
        <w:spacing w:line="360" w:lineRule="auto"/>
        <w:ind w:firstLine="709"/>
        <w:jc w:val="both"/>
      </w:pPr>
      <w:r w:rsidRPr="004B08D0">
        <w:rPr>
          <w:sz w:val="28"/>
          <w:szCs w:val="28"/>
        </w:rPr>
        <w:t>Рис</w:t>
      </w:r>
      <w:r>
        <w:rPr>
          <w:sz w:val="28"/>
          <w:szCs w:val="28"/>
        </w:rPr>
        <w:t xml:space="preserve">. 1.4. Інструментальне забезпечення системи управління довгостроковими зобов’язаннями суб’єкта господарювання  </w:t>
      </w:r>
    </w:p>
    <w:p w:rsidR="0024019D" w:rsidRDefault="0024019D" w:rsidP="0024019D">
      <w:pPr>
        <w:autoSpaceDE w:val="0"/>
        <w:autoSpaceDN w:val="0"/>
        <w:adjustRightInd w:val="0"/>
        <w:spacing w:line="360" w:lineRule="auto"/>
        <w:ind w:firstLine="720"/>
        <w:jc w:val="both"/>
        <w:rPr>
          <w:rFonts w:eastAsia="TimesNewRoman"/>
          <w:sz w:val="28"/>
          <w:szCs w:val="28"/>
        </w:rPr>
      </w:pPr>
    </w:p>
    <w:p w:rsidR="0024019D" w:rsidRPr="0097396A" w:rsidRDefault="0024019D" w:rsidP="0024019D">
      <w:pPr>
        <w:autoSpaceDE w:val="0"/>
        <w:autoSpaceDN w:val="0"/>
        <w:adjustRightInd w:val="0"/>
        <w:spacing w:line="360" w:lineRule="auto"/>
        <w:ind w:firstLine="720"/>
        <w:jc w:val="both"/>
        <w:rPr>
          <w:rFonts w:eastAsia="TimesNewRoman"/>
          <w:sz w:val="28"/>
          <w:szCs w:val="28"/>
        </w:rPr>
      </w:pPr>
      <w:r w:rsidRPr="0097396A">
        <w:rPr>
          <w:rFonts w:eastAsia="TimesNewRoman"/>
          <w:sz w:val="28"/>
          <w:szCs w:val="28"/>
        </w:rPr>
        <w:t xml:space="preserve">Основними принципами методики </w:t>
      </w:r>
      <w:r w:rsidRPr="0024019D">
        <w:rPr>
          <w:sz w:val="28"/>
          <w:szCs w:val="28"/>
        </w:rPr>
        <w:t>системи управління довгостроковими зобов’яз</w:t>
      </w:r>
      <w:r>
        <w:rPr>
          <w:sz w:val="28"/>
          <w:szCs w:val="28"/>
        </w:rPr>
        <w:t>аннями суб’єкта господарювання</w:t>
      </w:r>
      <w:r w:rsidRPr="0097396A">
        <w:rPr>
          <w:rFonts w:eastAsia="TimesNewRoman"/>
          <w:sz w:val="28"/>
          <w:szCs w:val="28"/>
        </w:rPr>
        <w:t xml:space="preserve"> являються:</w:t>
      </w:r>
    </w:p>
    <w:p w:rsidR="0024019D" w:rsidRPr="0097396A" w:rsidRDefault="0024019D" w:rsidP="00D1609C">
      <w:pPr>
        <w:numPr>
          <w:ilvl w:val="0"/>
          <w:numId w:val="10"/>
        </w:numPr>
        <w:tabs>
          <w:tab w:val="left" w:pos="709"/>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системність – формування її структури як сукупності взаємопов’язаних елементів;</w:t>
      </w:r>
    </w:p>
    <w:p w:rsidR="0024019D" w:rsidRPr="0097396A" w:rsidRDefault="0024019D" w:rsidP="00D1609C">
      <w:pPr>
        <w:numPr>
          <w:ilvl w:val="0"/>
          <w:numId w:val="10"/>
        </w:numPr>
        <w:tabs>
          <w:tab w:val="left" w:pos="709"/>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 xml:space="preserve">цілісність – побудова комплексу методів управління </w:t>
      </w:r>
      <w:r w:rsidRPr="0024019D">
        <w:rPr>
          <w:sz w:val="28"/>
          <w:szCs w:val="28"/>
        </w:rPr>
        <w:t>довгостроковими зобов’яз</w:t>
      </w:r>
      <w:r>
        <w:rPr>
          <w:sz w:val="28"/>
          <w:szCs w:val="28"/>
        </w:rPr>
        <w:t>аннями суб’єкта господарювання</w:t>
      </w:r>
      <w:r w:rsidRPr="0097396A">
        <w:rPr>
          <w:rFonts w:eastAsia="TimesNewRoman"/>
          <w:sz w:val="28"/>
          <w:szCs w:val="28"/>
        </w:rPr>
        <w:t xml:space="preserve"> на єдиній теоретичній базі;</w:t>
      </w:r>
    </w:p>
    <w:p w:rsidR="0024019D" w:rsidRPr="0097396A" w:rsidRDefault="0024019D" w:rsidP="00D1609C">
      <w:pPr>
        <w:numPr>
          <w:ilvl w:val="0"/>
          <w:numId w:val="10"/>
        </w:numPr>
        <w:tabs>
          <w:tab w:val="left" w:pos="709"/>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 xml:space="preserve">комплексність – реалізація повного складу функції </w:t>
      </w:r>
      <w:r w:rsidRPr="0024019D">
        <w:rPr>
          <w:sz w:val="28"/>
          <w:szCs w:val="28"/>
        </w:rPr>
        <w:t>системи управління довгостроковими зобов’яз</w:t>
      </w:r>
      <w:r>
        <w:rPr>
          <w:sz w:val="28"/>
          <w:szCs w:val="28"/>
        </w:rPr>
        <w:t>аннями суб’єкта господарювання</w:t>
      </w:r>
      <w:r w:rsidRPr="0097396A">
        <w:rPr>
          <w:rFonts w:eastAsia="TimesNewRoman"/>
          <w:sz w:val="28"/>
          <w:szCs w:val="28"/>
        </w:rPr>
        <w:t>;</w:t>
      </w:r>
    </w:p>
    <w:p w:rsidR="0024019D" w:rsidRPr="0097396A" w:rsidRDefault="0024019D" w:rsidP="00D1609C">
      <w:pPr>
        <w:numPr>
          <w:ilvl w:val="0"/>
          <w:numId w:val="10"/>
        </w:numPr>
        <w:tabs>
          <w:tab w:val="left" w:pos="709"/>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відкритість – подальше удосконалення та розвиток методів.</w:t>
      </w:r>
    </w:p>
    <w:p w:rsidR="00300889" w:rsidRPr="0097396A" w:rsidRDefault="00300889" w:rsidP="00300889">
      <w:pPr>
        <w:autoSpaceDE w:val="0"/>
        <w:autoSpaceDN w:val="0"/>
        <w:adjustRightInd w:val="0"/>
        <w:spacing w:line="360" w:lineRule="auto"/>
        <w:ind w:firstLine="720"/>
        <w:jc w:val="both"/>
        <w:rPr>
          <w:rFonts w:eastAsia="TimesNewRoman"/>
          <w:sz w:val="28"/>
          <w:szCs w:val="28"/>
        </w:rPr>
      </w:pPr>
      <w:r w:rsidRPr="0097396A">
        <w:rPr>
          <w:rFonts w:eastAsia="TimesNewRoman"/>
          <w:sz w:val="28"/>
          <w:szCs w:val="28"/>
        </w:rPr>
        <w:t xml:space="preserve">Основою </w:t>
      </w:r>
      <w:r w:rsidR="0024019D" w:rsidRPr="0024019D">
        <w:rPr>
          <w:sz w:val="28"/>
          <w:szCs w:val="28"/>
        </w:rPr>
        <w:t>системи управління довгостроковими зобов’яз</w:t>
      </w:r>
      <w:r w:rsidR="0024019D">
        <w:rPr>
          <w:sz w:val="28"/>
          <w:szCs w:val="28"/>
        </w:rPr>
        <w:t>аннями суб’єкта господарювання</w:t>
      </w:r>
      <w:r w:rsidRPr="0097396A">
        <w:rPr>
          <w:rFonts w:eastAsia="TimesNewRoman"/>
          <w:sz w:val="28"/>
          <w:szCs w:val="28"/>
        </w:rPr>
        <w:t xml:space="preserve"> являється підхід, </w:t>
      </w:r>
      <w:r w:rsidR="0024019D">
        <w:rPr>
          <w:rFonts w:eastAsia="TimesNewRoman"/>
          <w:sz w:val="28"/>
          <w:szCs w:val="28"/>
        </w:rPr>
        <w:t xml:space="preserve">за яким </w:t>
      </w:r>
      <w:r w:rsidRPr="0097396A">
        <w:rPr>
          <w:rFonts w:eastAsia="TimesNewRoman"/>
          <w:sz w:val="28"/>
          <w:szCs w:val="28"/>
        </w:rPr>
        <w:t>процес виробництва продукції розглядається як фінансовий оборот. Структура фінансового обороту дозволяє виділити:</w:t>
      </w:r>
    </w:p>
    <w:p w:rsidR="00300889" w:rsidRPr="0097396A" w:rsidRDefault="00300889" w:rsidP="00D1609C">
      <w:pPr>
        <w:numPr>
          <w:ilvl w:val="0"/>
          <w:numId w:val="11"/>
        </w:numPr>
        <w:tabs>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 xml:space="preserve">етапи – окремі, функціонально однорідні елементи процесу діяльності </w:t>
      </w:r>
      <w:r w:rsidR="0024019D">
        <w:rPr>
          <w:rFonts w:eastAsia="TimesNewRoman"/>
          <w:sz w:val="28"/>
          <w:szCs w:val="28"/>
        </w:rPr>
        <w:t>суб’єкта господарювання</w:t>
      </w:r>
      <w:r w:rsidRPr="0097396A">
        <w:rPr>
          <w:rFonts w:eastAsia="TimesNewRoman"/>
          <w:sz w:val="28"/>
          <w:szCs w:val="28"/>
        </w:rPr>
        <w:t>, що пов’язані з виробництвом та реалізацією продукції;</w:t>
      </w:r>
    </w:p>
    <w:p w:rsidR="00300889" w:rsidRPr="0097396A" w:rsidRDefault="00300889" w:rsidP="00D1609C">
      <w:pPr>
        <w:numPr>
          <w:ilvl w:val="0"/>
          <w:numId w:val="11"/>
        </w:numPr>
        <w:tabs>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 xml:space="preserve">фактори – набір параметрів процесу виробництва та реалізації продукції, що мають суттєвий вплив на динаміку рівня </w:t>
      </w:r>
      <w:r w:rsidR="0024019D" w:rsidRPr="0024019D">
        <w:rPr>
          <w:sz w:val="28"/>
          <w:szCs w:val="28"/>
        </w:rPr>
        <w:t>довгострокови</w:t>
      </w:r>
      <w:r w:rsidR="0024019D">
        <w:rPr>
          <w:sz w:val="28"/>
          <w:szCs w:val="28"/>
        </w:rPr>
        <w:t>х</w:t>
      </w:r>
      <w:r w:rsidR="0024019D" w:rsidRPr="0024019D">
        <w:rPr>
          <w:sz w:val="28"/>
          <w:szCs w:val="28"/>
        </w:rPr>
        <w:t xml:space="preserve"> зобов’яз</w:t>
      </w:r>
      <w:r w:rsidR="0024019D">
        <w:rPr>
          <w:sz w:val="28"/>
          <w:szCs w:val="28"/>
        </w:rPr>
        <w:t>ань суб’єкта господарювання</w:t>
      </w:r>
      <w:r w:rsidRPr="0097396A">
        <w:rPr>
          <w:rFonts w:eastAsia="TimesNewRoman"/>
          <w:sz w:val="28"/>
          <w:szCs w:val="28"/>
        </w:rPr>
        <w:t>;</w:t>
      </w:r>
    </w:p>
    <w:p w:rsidR="00300889" w:rsidRPr="0097396A" w:rsidRDefault="006B01DB" w:rsidP="00D1609C">
      <w:pPr>
        <w:numPr>
          <w:ilvl w:val="0"/>
          <w:numId w:val="11"/>
        </w:numPr>
        <w:tabs>
          <w:tab w:val="left" w:pos="1134"/>
        </w:tabs>
        <w:autoSpaceDE w:val="0"/>
        <w:autoSpaceDN w:val="0"/>
        <w:adjustRightInd w:val="0"/>
        <w:spacing w:line="360" w:lineRule="auto"/>
        <w:ind w:left="0" w:firstLine="709"/>
        <w:jc w:val="both"/>
        <w:rPr>
          <w:rFonts w:eastAsia="TimesNewRoman"/>
          <w:sz w:val="28"/>
          <w:szCs w:val="28"/>
        </w:rPr>
      </w:pPr>
      <w:r>
        <w:rPr>
          <w:rFonts w:eastAsia="TimesNewRoman"/>
          <w:sz w:val="28"/>
          <w:szCs w:val="28"/>
        </w:rPr>
        <w:t xml:space="preserve">структура </w:t>
      </w:r>
      <w:r w:rsidRPr="0024019D">
        <w:rPr>
          <w:sz w:val="28"/>
          <w:szCs w:val="28"/>
        </w:rPr>
        <w:t>довгострокови</w:t>
      </w:r>
      <w:r>
        <w:rPr>
          <w:sz w:val="28"/>
          <w:szCs w:val="28"/>
        </w:rPr>
        <w:t>х</w:t>
      </w:r>
      <w:r w:rsidRPr="0024019D">
        <w:rPr>
          <w:sz w:val="28"/>
          <w:szCs w:val="28"/>
        </w:rPr>
        <w:t xml:space="preserve"> зобов’яз</w:t>
      </w:r>
      <w:r>
        <w:rPr>
          <w:sz w:val="28"/>
          <w:szCs w:val="28"/>
        </w:rPr>
        <w:t>ань суб’єкта господарювання</w:t>
      </w:r>
      <w:r w:rsidR="00300889" w:rsidRPr="0097396A">
        <w:rPr>
          <w:rFonts w:eastAsia="TimesNewRoman"/>
          <w:sz w:val="28"/>
          <w:szCs w:val="28"/>
        </w:rPr>
        <w:t>.</w:t>
      </w:r>
    </w:p>
    <w:p w:rsidR="00300889" w:rsidRPr="0097396A" w:rsidRDefault="00300889" w:rsidP="00300889">
      <w:pPr>
        <w:autoSpaceDE w:val="0"/>
        <w:autoSpaceDN w:val="0"/>
        <w:adjustRightInd w:val="0"/>
        <w:spacing w:line="360" w:lineRule="auto"/>
        <w:ind w:firstLine="720"/>
        <w:jc w:val="both"/>
        <w:rPr>
          <w:rFonts w:eastAsia="TimesNewRoman"/>
          <w:sz w:val="28"/>
          <w:szCs w:val="28"/>
        </w:rPr>
      </w:pPr>
      <w:r w:rsidRPr="0097396A">
        <w:rPr>
          <w:rFonts w:eastAsia="TimesNewRoman"/>
          <w:sz w:val="28"/>
          <w:szCs w:val="28"/>
        </w:rPr>
        <w:t xml:space="preserve">При плануванні та аналізі </w:t>
      </w:r>
      <w:r w:rsidR="006B01DB" w:rsidRPr="0024019D">
        <w:rPr>
          <w:sz w:val="28"/>
          <w:szCs w:val="28"/>
        </w:rPr>
        <w:t>довгострокови</w:t>
      </w:r>
      <w:r w:rsidR="006B01DB">
        <w:rPr>
          <w:sz w:val="28"/>
          <w:szCs w:val="28"/>
        </w:rPr>
        <w:t>х</w:t>
      </w:r>
      <w:r w:rsidR="006B01DB" w:rsidRPr="0024019D">
        <w:rPr>
          <w:sz w:val="28"/>
          <w:szCs w:val="28"/>
        </w:rPr>
        <w:t xml:space="preserve"> зобов’яз</w:t>
      </w:r>
      <w:r w:rsidR="006B01DB">
        <w:rPr>
          <w:sz w:val="28"/>
          <w:szCs w:val="28"/>
        </w:rPr>
        <w:t>ань суб’єкта господарювання</w:t>
      </w:r>
      <w:r w:rsidR="006B01DB" w:rsidRPr="0097396A">
        <w:rPr>
          <w:rFonts w:eastAsia="TimesNewRoman"/>
          <w:sz w:val="28"/>
          <w:szCs w:val="28"/>
        </w:rPr>
        <w:t xml:space="preserve"> </w:t>
      </w:r>
      <w:r w:rsidRPr="0097396A">
        <w:rPr>
          <w:rFonts w:eastAsia="TimesNewRoman"/>
          <w:sz w:val="28"/>
          <w:szCs w:val="28"/>
        </w:rPr>
        <w:t xml:space="preserve">виділяють наступний розпорядок етапів </w:t>
      </w:r>
      <w:r w:rsidR="006B01DB">
        <w:rPr>
          <w:rFonts w:eastAsia="TimesNewRoman"/>
          <w:sz w:val="28"/>
          <w:szCs w:val="28"/>
        </w:rPr>
        <w:t>їх виникнення</w:t>
      </w:r>
      <w:r w:rsidRPr="0097396A">
        <w:rPr>
          <w:rFonts w:eastAsia="TimesNewRoman"/>
          <w:sz w:val="28"/>
          <w:szCs w:val="28"/>
        </w:rPr>
        <w:t xml:space="preserve">: </w:t>
      </w:r>
    </w:p>
    <w:p w:rsidR="00300889" w:rsidRPr="0097396A" w:rsidRDefault="00300889" w:rsidP="00D1609C">
      <w:pPr>
        <w:numPr>
          <w:ilvl w:val="0"/>
          <w:numId w:val="13"/>
        </w:numPr>
        <w:tabs>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виробництво продукції;</w:t>
      </w:r>
    </w:p>
    <w:p w:rsidR="00300889" w:rsidRPr="0097396A" w:rsidRDefault="00300889" w:rsidP="00D1609C">
      <w:pPr>
        <w:numPr>
          <w:ilvl w:val="0"/>
          <w:numId w:val="13"/>
        </w:numPr>
        <w:tabs>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реалізація продукції;</w:t>
      </w:r>
    </w:p>
    <w:p w:rsidR="00300889" w:rsidRPr="0097396A" w:rsidRDefault="00300889" w:rsidP="00D1609C">
      <w:pPr>
        <w:numPr>
          <w:ilvl w:val="0"/>
          <w:numId w:val="13"/>
        </w:numPr>
        <w:tabs>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забезпечення (відновлення використаного запасу оборотних активів);</w:t>
      </w:r>
    </w:p>
    <w:p w:rsidR="00300889" w:rsidRPr="0097396A" w:rsidRDefault="00300889" w:rsidP="00D1609C">
      <w:pPr>
        <w:numPr>
          <w:ilvl w:val="0"/>
          <w:numId w:val="13"/>
        </w:numPr>
        <w:tabs>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погашення кредиторської заборгованості.</w:t>
      </w:r>
    </w:p>
    <w:p w:rsidR="00300889" w:rsidRPr="0097396A" w:rsidRDefault="00300889" w:rsidP="00300889">
      <w:pPr>
        <w:tabs>
          <w:tab w:val="left" w:pos="1134"/>
        </w:tabs>
        <w:autoSpaceDE w:val="0"/>
        <w:autoSpaceDN w:val="0"/>
        <w:adjustRightInd w:val="0"/>
        <w:spacing w:line="360" w:lineRule="auto"/>
        <w:ind w:firstLine="709"/>
        <w:jc w:val="both"/>
        <w:rPr>
          <w:rFonts w:eastAsia="TimesNewRoman"/>
          <w:sz w:val="28"/>
          <w:szCs w:val="28"/>
        </w:rPr>
      </w:pPr>
      <w:r w:rsidRPr="0097396A">
        <w:rPr>
          <w:rFonts w:eastAsia="TimesNewRoman"/>
          <w:sz w:val="28"/>
          <w:szCs w:val="28"/>
        </w:rPr>
        <w:t>Інструментарій, що забезпечує методику складається з:</w:t>
      </w:r>
    </w:p>
    <w:p w:rsidR="00300889" w:rsidRPr="0097396A" w:rsidRDefault="00300889" w:rsidP="00D1609C">
      <w:pPr>
        <w:numPr>
          <w:ilvl w:val="0"/>
          <w:numId w:val="12"/>
        </w:numPr>
        <w:tabs>
          <w:tab w:val="left" w:pos="709"/>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базового комплексу моделей, що встановл</w:t>
      </w:r>
      <w:r>
        <w:rPr>
          <w:rFonts w:eastAsia="TimesNewRoman"/>
          <w:sz w:val="28"/>
          <w:szCs w:val="28"/>
        </w:rPr>
        <w:t>юють фінансові потоки, пов’язані</w:t>
      </w:r>
      <w:r w:rsidRPr="0097396A">
        <w:rPr>
          <w:rFonts w:eastAsia="TimesNewRoman"/>
          <w:sz w:val="28"/>
          <w:szCs w:val="28"/>
        </w:rPr>
        <w:t xml:space="preserve"> з виробництвом та реалізацією продукції, </w:t>
      </w:r>
      <w:r>
        <w:rPr>
          <w:rFonts w:eastAsia="TimesNewRoman"/>
          <w:sz w:val="28"/>
          <w:szCs w:val="28"/>
        </w:rPr>
        <w:t xml:space="preserve">які впливають </w:t>
      </w:r>
      <w:r w:rsidRPr="0097396A">
        <w:rPr>
          <w:rFonts w:eastAsia="TimesNewRoman"/>
          <w:sz w:val="28"/>
          <w:szCs w:val="28"/>
        </w:rPr>
        <w:t xml:space="preserve">на динаміку </w:t>
      </w:r>
      <w:r w:rsidR="006B01DB" w:rsidRPr="0024019D">
        <w:rPr>
          <w:sz w:val="28"/>
          <w:szCs w:val="28"/>
        </w:rPr>
        <w:t>довгострокови</w:t>
      </w:r>
      <w:r w:rsidR="006B01DB">
        <w:rPr>
          <w:sz w:val="28"/>
          <w:szCs w:val="28"/>
        </w:rPr>
        <w:t>х</w:t>
      </w:r>
      <w:r w:rsidR="006B01DB" w:rsidRPr="0024019D">
        <w:rPr>
          <w:sz w:val="28"/>
          <w:szCs w:val="28"/>
        </w:rPr>
        <w:t xml:space="preserve"> зобов’яз</w:t>
      </w:r>
      <w:r w:rsidR="006B01DB">
        <w:rPr>
          <w:sz w:val="28"/>
          <w:szCs w:val="28"/>
        </w:rPr>
        <w:t>ань суб’єкта господарювання</w:t>
      </w:r>
      <w:r w:rsidRPr="0097396A">
        <w:rPr>
          <w:rFonts w:eastAsia="TimesNewRoman"/>
          <w:sz w:val="28"/>
          <w:szCs w:val="28"/>
        </w:rPr>
        <w:t>;</w:t>
      </w:r>
    </w:p>
    <w:p w:rsidR="00300889" w:rsidRPr="0097396A" w:rsidRDefault="00300889" w:rsidP="00D1609C">
      <w:pPr>
        <w:numPr>
          <w:ilvl w:val="0"/>
          <w:numId w:val="12"/>
        </w:numPr>
        <w:tabs>
          <w:tab w:val="left" w:pos="709"/>
          <w:tab w:val="left" w:pos="1134"/>
        </w:tabs>
        <w:autoSpaceDE w:val="0"/>
        <w:autoSpaceDN w:val="0"/>
        <w:adjustRightInd w:val="0"/>
        <w:spacing w:line="360" w:lineRule="auto"/>
        <w:ind w:left="0" w:firstLine="709"/>
        <w:jc w:val="both"/>
        <w:rPr>
          <w:rFonts w:eastAsia="TimesNewRoman"/>
          <w:sz w:val="28"/>
          <w:szCs w:val="28"/>
        </w:rPr>
      </w:pPr>
      <w:r w:rsidRPr="0097396A">
        <w:rPr>
          <w:rFonts w:eastAsia="TimesNewRoman"/>
          <w:sz w:val="28"/>
          <w:szCs w:val="28"/>
        </w:rPr>
        <w:t>властивостей моделі коефіцієнту</w:t>
      </w:r>
      <w:r w:rsidR="006B01DB">
        <w:rPr>
          <w:rFonts w:eastAsia="TimesNewRoman"/>
          <w:sz w:val="28"/>
          <w:szCs w:val="28"/>
        </w:rPr>
        <w:t xml:space="preserve"> </w:t>
      </w:r>
      <w:r w:rsidR="006B01DB" w:rsidRPr="0024019D">
        <w:rPr>
          <w:sz w:val="28"/>
          <w:szCs w:val="28"/>
        </w:rPr>
        <w:t>довгострокови</w:t>
      </w:r>
      <w:r w:rsidR="006B01DB">
        <w:rPr>
          <w:sz w:val="28"/>
          <w:szCs w:val="28"/>
        </w:rPr>
        <w:t>х</w:t>
      </w:r>
      <w:r w:rsidR="006B01DB" w:rsidRPr="0024019D">
        <w:rPr>
          <w:sz w:val="28"/>
          <w:szCs w:val="28"/>
        </w:rPr>
        <w:t xml:space="preserve"> зобов’яз</w:t>
      </w:r>
      <w:r w:rsidR="006B01DB">
        <w:rPr>
          <w:sz w:val="28"/>
          <w:szCs w:val="28"/>
        </w:rPr>
        <w:t>ань суб’єкта господарювання</w:t>
      </w:r>
      <w:r w:rsidRPr="0097396A">
        <w:rPr>
          <w:rFonts w:eastAsia="TimesNewRoman"/>
          <w:sz w:val="28"/>
          <w:szCs w:val="28"/>
        </w:rPr>
        <w:t>.</w:t>
      </w:r>
    </w:p>
    <w:p w:rsidR="00300889" w:rsidRPr="006B01DB" w:rsidRDefault="006B01DB" w:rsidP="00300889">
      <w:pPr>
        <w:autoSpaceDE w:val="0"/>
        <w:autoSpaceDN w:val="0"/>
        <w:adjustRightInd w:val="0"/>
        <w:spacing w:line="360" w:lineRule="auto"/>
        <w:ind w:firstLine="720"/>
        <w:jc w:val="both"/>
        <w:rPr>
          <w:rFonts w:eastAsia="TimesNewRoman"/>
          <w:sz w:val="28"/>
          <w:szCs w:val="28"/>
          <w:lang w:val="ru-RU"/>
        </w:rPr>
      </w:pPr>
      <w:r>
        <w:rPr>
          <w:rFonts w:eastAsia="TimesNewRoman"/>
          <w:sz w:val="28"/>
          <w:szCs w:val="28"/>
        </w:rPr>
        <w:t>«</w:t>
      </w:r>
      <w:r w:rsidR="00300889" w:rsidRPr="0097396A">
        <w:rPr>
          <w:rFonts w:eastAsia="TimesNewRoman"/>
          <w:sz w:val="28"/>
          <w:szCs w:val="28"/>
        </w:rPr>
        <w:t>Під фінансовим потоком розуміється зміна вартості майна або джерела фінансування за визначений період. В бухгалтерському обліку аналогом фінансового потоку є дебетовий або кредитовий оборот по бухгалтерському рахунку. Альтернативною категорією являється запас – вартість майна або джерела фінансування на визначену дату. В бухгалтерському обліку запас визначається як сальдо бухгалтерського рахунку на цю дату</w:t>
      </w:r>
      <w:r>
        <w:rPr>
          <w:rFonts w:eastAsia="TimesNewRoman"/>
          <w:sz w:val="28"/>
          <w:szCs w:val="28"/>
        </w:rPr>
        <w:t>» [</w:t>
      </w:r>
      <w:r w:rsidRPr="006B01DB">
        <w:rPr>
          <w:rFonts w:eastAsia="TimesNewRoman"/>
          <w:sz w:val="28"/>
          <w:szCs w:val="28"/>
          <w:lang w:val="ru-RU"/>
        </w:rPr>
        <w:t>25</w:t>
      </w:r>
      <w:r>
        <w:rPr>
          <w:rFonts w:eastAsia="TimesNewRoman"/>
          <w:sz w:val="28"/>
          <w:szCs w:val="28"/>
        </w:rPr>
        <w:t>]</w:t>
      </w:r>
      <w:r w:rsidRPr="006B01DB">
        <w:rPr>
          <w:rFonts w:eastAsia="TimesNewRoman"/>
          <w:sz w:val="28"/>
          <w:szCs w:val="28"/>
          <w:lang w:val="ru-RU"/>
        </w:rPr>
        <w:t>/</w:t>
      </w:r>
    </w:p>
    <w:p w:rsidR="00300889" w:rsidRPr="0097396A" w:rsidRDefault="00300889" w:rsidP="00300889">
      <w:pPr>
        <w:autoSpaceDE w:val="0"/>
        <w:autoSpaceDN w:val="0"/>
        <w:adjustRightInd w:val="0"/>
        <w:spacing w:line="360" w:lineRule="auto"/>
        <w:ind w:firstLine="720"/>
        <w:jc w:val="both"/>
        <w:rPr>
          <w:rFonts w:eastAsia="TimesNewRoman"/>
          <w:sz w:val="28"/>
          <w:szCs w:val="28"/>
        </w:rPr>
      </w:pPr>
      <w:r w:rsidRPr="0097396A">
        <w:rPr>
          <w:rFonts w:eastAsia="TimesNewRoman"/>
          <w:sz w:val="28"/>
          <w:szCs w:val="28"/>
        </w:rPr>
        <w:t xml:space="preserve">Базовий комплекс моделей відображає динаміку </w:t>
      </w:r>
      <w:r w:rsidR="006B01DB" w:rsidRPr="0097396A">
        <w:rPr>
          <w:rFonts w:eastAsia="TimesNewRoman"/>
          <w:sz w:val="28"/>
          <w:szCs w:val="28"/>
        </w:rPr>
        <w:t>коефіцієнту</w:t>
      </w:r>
      <w:r w:rsidR="006B01DB">
        <w:rPr>
          <w:rFonts w:eastAsia="TimesNewRoman"/>
          <w:sz w:val="28"/>
          <w:szCs w:val="28"/>
        </w:rPr>
        <w:t xml:space="preserve"> </w:t>
      </w:r>
      <w:r w:rsidR="006B01DB" w:rsidRPr="0024019D">
        <w:rPr>
          <w:sz w:val="28"/>
          <w:szCs w:val="28"/>
        </w:rPr>
        <w:t>довгострокови</w:t>
      </w:r>
      <w:r w:rsidR="006B01DB">
        <w:rPr>
          <w:sz w:val="28"/>
          <w:szCs w:val="28"/>
        </w:rPr>
        <w:t>х</w:t>
      </w:r>
      <w:r w:rsidR="006B01DB" w:rsidRPr="0024019D">
        <w:rPr>
          <w:sz w:val="28"/>
          <w:szCs w:val="28"/>
        </w:rPr>
        <w:t xml:space="preserve"> зобов’яз</w:t>
      </w:r>
      <w:r w:rsidR="006B01DB">
        <w:rPr>
          <w:sz w:val="28"/>
          <w:szCs w:val="28"/>
        </w:rPr>
        <w:t>ань суб’єкта господарювання</w:t>
      </w:r>
      <w:r w:rsidR="006B01DB" w:rsidRPr="0097396A">
        <w:rPr>
          <w:rFonts w:eastAsia="TimesNewRoman"/>
          <w:sz w:val="28"/>
          <w:szCs w:val="28"/>
        </w:rPr>
        <w:t xml:space="preserve"> </w:t>
      </w:r>
      <w:r w:rsidRPr="0097396A">
        <w:rPr>
          <w:rFonts w:eastAsia="TimesNewRoman"/>
          <w:sz w:val="28"/>
          <w:szCs w:val="28"/>
        </w:rPr>
        <w:t>за окремими етапами фінансового обороту. Він є основою для бухгалтерських моделей.</w:t>
      </w:r>
    </w:p>
    <w:p w:rsidR="00300889" w:rsidRPr="0097396A" w:rsidRDefault="00300889" w:rsidP="00300889">
      <w:pPr>
        <w:autoSpaceDE w:val="0"/>
        <w:autoSpaceDN w:val="0"/>
        <w:adjustRightInd w:val="0"/>
        <w:spacing w:line="360" w:lineRule="auto"/>
        <w:ind w:firstLine="720"/>
        <w:jc w:val="both"/>
        <w:rPr>
          <w:rFonts w:eastAsia="TimesNewRoman"/>
          <w:sz w:val="28"/>
          <w:szCs w:val="28"/>
        </w:rPr>
      </w:pPr>
      <w:r w:rsidRPr="0097396A">
        <w:rPr>
          <w:rFonts w:eastAsia="TimesNewRoman"/>
          <w:sz w:val="28"/>
          <w:szCs w:val="28"/>
        </w:rPr>
        <w:t xml:space="preserve">Характер динаміки коефіцієнту </w:t>
      </w:r>
      <w:r w:rsidR="006B01DB" w:rsidRPr="0024019D">
        <w:rPr>
          <w:sz w:val="28"/>
          <w:szCs w:val="28"/>
        </w:rPr>
        <w:t>довгострокови</w:t>
      </w:r>
      <w:r w:rsidR="006B01DB">
        <w:rPr>
          <w:sz w:val="28"/>
          <w:szCs w:val="28"/>
        </w:rPr>
        <w:t>х</w:t>
      </w:r>
      <w:r w:rsidR="006B01DB" w:rsidRPr="0024019D">
        <w:rPr>
          <w:sz w:val="28"/>
          <w:szCs w:val="28"/>
        </w:rPr>
        <w:t xml:space="preserve"> зобов’яз</w:t>
      </w:r>
      <w:r w:rsidR="006B01DB">
        <w:rPr>
          <w:sz w:val="28"/>
          <w:szCs w:val="28"/>
        </w:rPr>
        <w:t>ань суб’єкта господарювання</w:t>
      </w:r>
      <w:r w:rsidRPr="0097396A">
        <w:rPr>
          <w:rFonts w:eastAsia="TimesNewRoman"/>
          <w:sz w:val="28"/>
          <w:szCs w:val="28"/>
        </w:rPr>
        <w:t xml:space="preserve"> визначається властивостями його аналітичної моделі та особливостями зміни її аргументів. Принципово важливим є поведінка коефіцієнту в </w:t>
      </w:r>
      <w:r>
        <w:rPr>
          <w:rFonts w:eastAsia="TimesNewRoman"/>
          <w:sz w:val="28"/>
          <w:szCs w:val="28"/>
        </w:rPr>
        <w:t>межах</w:t>
      </w:r>
      <w:r w:rsidRPr="0097396A">
        <w:rPr>
          <w:rFonts w:eastAsia="TimesNewRoman"/>
          <w:sz w:val="28"/>
          <w:szCs w:val="28"/>
        </w:rPr>
        <w:t xml:space="preserve"> його характерних точок. Зміна аргументів моделей відбувається в результаті відображення операцій діяльності, які диференційовані на симетричні та асиметричні.</w:t>
      </w:r>
    </w:p>
    <w:p w:rsidR="00300889" w:rsidRPr="0097396A" w:rsidRDefault="00300889" w:rsidP="00300889">
      <w:pPr>
        <w:tabs>
          <w:tab w:val="left" w:pos="360"/>
          <w:tab w:val="left" w:pos="1832"/>
          <w:tab w:val="left" w:pos="288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eastAsia="TimesNewRoman"/>
          <w:sz w:val="28"/>
          <w:szCs w:val="28"/>
        </w:rPr>
      </w:pPr>
      <w:r w:rsidRPr="0097396A">
        <w:rPr>
          <w:rFonts w:eastAsia="TimesNewRoman"/>
          <w:sz w:val="28"/>
          <w:szCs w:val="28"/>
        </w:rPr>
        <w:t>Суть функціонально орієнтованих методів – реалізація окремих функцій управління</w:t>
      </w:r>
      <w:r w:rsidR="006B01DB" w:rsidRPr="006B01DB">
        <w:rPr>
          <w:rFonts w:eastAsia="TimesNewRoman"/>
          <w:sz w:val="28"/>
          <w:szCs w:val="28"/>
        </w:rPr>
        <w:t xml:space="preserve"> </w:t>
      </w:r>
      <w:r w:rsidR="006B01DB" w:rsidRPr="0024019D">
        <w:rPr>
          <w:sz w:val="28"/>
          <w:szCs w:val="28"/>
        </w:rPr>
        <w:t>довгострокови</w:t>
      </w:r>
      <w:r w:rsidR="006B01DB">
        <w:rPr>
          <w:sz w:val="28"/>
          <w:szCs w:val="28"/>
        </w:rPr>
        <w:t>ми</w:t>
      </w:r>
      <w:r w:rsidR="006B01DB" w:rsidRPr="0024019D">
        <w:rPr>
          <w:sz w:val="28"/>
          <w:szCs w:val="28"/>
        </w:rPr>
        <w:t xml:space="preserve"> зобов’яз</w:t>
      </w:r>
      <w:r w:rsidR="006B01DB">
        <w:rPr>
          <w:sz w:val="28"/>
          <w:szCs w:val="28"/>
        </w:rPr>
        <w:t>анн</w:t>
      </w:r>
      <w:r w:rsidR="006B01DB" w:rsidRPr="006B01DB">
        <w:rPr>
          <w:sz w:val="28"/>
          <w:szCs w:val="28"/>
        </w:rPr>
        <w:t>ями</w:t>
      </w:r>
      <w:r w:rsidR="006B01DB">
        <w:rPr>
          <w:sz w:val="28"/>
          <w:szCs w:val="28"/>
        </w:rPr>
        <w:t xml:space="preserve"> суб’єкта господарювання</w:t>
      </w:r>
      <w:r w:rsidRPr="0097396A">
        <w:rPr>
          <w:rFonts w:eastAsia="TimesNewRoman"/>
          <w:sz w:val="28"/>
          <w:szCs w:val="28"/>
        </w:rPr>
        <w:t xml:space="preserve">. Об’єктом управління являється рівень </w:t>
      </w:r>
      <w:r w:rsidR="006B01DB" w:rsidRPr="0024019D">
        <w:rPr>
          <w:sz w:val="28"/>
          <w:szCs w:val="28"/>
        </w:rPr>
        <w:t>довгострокови</w:t>
      </w:r>
      <w:r w:rsidR="006B01DB">
        <w:rPr>
          <w:sz w:val="28"/>
          <w:szCs w:val="28"/>
        </w:rPr>
        <w:t>х</w:t>
      </w:r>
      <w:r w:rsidR="006B01DB" w:rsidRPr="0024019D">
        <w:rPr>
          <w:sz w:val="28"/>
          <w:szCs w:val="28"/>
        </w:rPr>
        <w:t xml:space="preserve"> зобов’яз</w:t>
      </w:r>
      <w:r w:rsidR="006B01DB">
        <w:rPr>
          <w:sz w:val="28"/>
          <w:szCs w:val="28"/>
        </w:rPr>
        <w:t>ань суб’єкта господарювання</w:t>
      </w:r>
      <w:r w:rsidRPr="0097396A">
        <w:rPr>
          <w:rFonts w:eastAsia="TimesNewRoman"/>
          <w:sz w:val="28"/>
          <w:szCs w:val="28"/>
        </w:rPr>
        <w:t xml:space="preserve">. </w:t>
      </w:r>
      <w:r w:rsidR="006B01DB">
        <w:rPr>
          <w:rFonts w:eastAsia="TimesNewRoman"/>
          <w:sz w:val="28"/>
          <w:szCs w:val="28"/>
        </w:rPr>
        <w:t>У</w:t>
      </w:r>
      <w:r w:rsidRPr="0097396A">
        <w:rPr>
          <w:rFonts w:eastAsia="TimesNewRoman"/>
          <w:sz w:val="28"/>
          <w:szCs w:val="28"/>
        </w:rPr>
        <w:t xml:space="preserve"> межах даного дослідження пропонується розробити методи, що реалізують важливі функції, як планування</w:t>
      </w:r>
      <w:r w:rsidR="006B01DB">
        <w:rPr>
          <w:rFonts w:eastAsia="TimesNewRoman"/>
          <w:sz w:val="28"/>
          <w:szCs w:val="28"/>
        </w:rPr>
        <w:t xml:space="preserve">, </w:t>
      </w:r>
      <w:r w:rsidRPr="0097396A">
        <w:rPr>
          <w:rFonts w:eastAsia="TimesNewRoman"/>
          <w:sz w:val="28"/>
          <w:szCs w:val="28"/>
        </w:rPr>
        <w:t>аналіз</w:t>
      </w:r>
      <w:r w:rsidR="006B01DB">
        <w:rPr>
          <w:rFonts w:eastAsia="TimesNewRoman"/>
          <w:sz w:val="28"/>
          <w:szCs w:val="28"/>
        </w:rPr>
        <w:t xml:space="preserve"> й оцінка</w:t>
      </w:r>
      <w:r w:rsidRPr="0097396A">
        <w:rPr>
          <w:rFonts w:eastAsia="TimesNewRoman"/>
          <w:sz w:val="28"/>
          <w:szCs w:val="28"/>
        </w:rPr>
        <w:t>.</w:t>
      </w:r>
    </w:p>
    <w:p w:rsidR="00300889" w:rsidRPr="0097396A" w:rsidRDefault="00300889" w:rsidP="00300889">
      <w:pPr>
        <w:tabs>
          <w:tab w:val="left" w:pos="360"/>
          <w:tab w:val="left" w:pos="1832"/>
          <w:tab w:val="left" w:pos="288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eastAsia="TimesNewRoman"/>
          <w:sz w:val="28"/>
          <w:szCs w:val="28"/>
        </w:rPr>
      </w:pPr>
      <w:r w:rsidRPr="0097396A">
        <w:rPr>
          <w:rFonts w:eastAsia="TimesNewRoman"/>
          <w:sz w:val="28"/>
          <w:szCs w:val="28"/>
        </w:rPr>
        <w:t xml:space="preserve">Функціонально орієнтовані методи складають інструментарій рішення сукупності прикладних задач управління </w:t>
      </w:r>
      <w:r w:rsidR="006B01DB" w:rsidRPr="0024019D">
        <w:rPr>
          <w:sz w:val="28"/>
          <w:szCs w:val="28"/>
        </w:rPr>
        <w:t>довгострокови</w:t>
      </w:r>
      <w:r w:rsidR="006B01DB">
        <w:rPr>
          <w:sz w:val="28"/>
          <w:szCs w:val="28"/>
        </w:rPr>
        <w:t>ми</w:t>
      </w:r>
      <w:r w:rsidR="006B01DB" w:rsidRPr="0024019D">
        <w:rPr>
          <w:sz w:val="28"/>
          <w:szCs w:val="28"/>
        </w:rPr>
        <w:t xml:space="preserve"> зобов’яз</w:t>
      </w:r>
      <w:r w:rsidR="006B01DB">
        <w:rPr>
          <w:sz w:val="28"/>
          <w:szCs w:val="28"/>
        </w:rPr>
        <w:t>анн</w:t>
      </w:r>
      <w:r w:rsidR="006B01DB" w:rsidRPr="006B01DB">
        <w:rPr>
          <w:sz w:val="28"/>
          <w:szCs w:val="28"/>
        </w:rPr>
        <w:t>ями</w:t>
      </w:r>
      <w:r w:rsidR="006B01DB">
        <w:rPr>
          <w:sz w:val="28"/>
          <w:szCs w:val="28"/>
        </w:rPr>
        <w:t xml:space="preserve"> суб’єкта господарювання</w:t>
      </w:r>
      <w:r w:rsidRPr="0097396A">
        <w:rPr>
          <w:rFonts w:eastAsia="TimesNewRoman"/>
          <w:sz w:val="28"/>
          <w:szCs w:val="28"/>
        </w:rPr>
        <w:t>. Склад цих задач є відкритим та може поповнюватися в процесі розвитку методики</w:t>
      </w:r>
      <w:r w:rsidR="006B01DB">
        <w:rPr>
          <w:rFonts w:eastAsia="TimesNewRoman"/>
          <w:sz w:val="28"/>
          <w:szCs w:val="28"/>
        </w:rPr>
        <w:t xml:space="preserve"> управління </w:t>
      </w:r>
      <w:r w:rsidR="006B01DB" w:rsidRPr="0024019D">
        <w:rPr>
          <w:sz w:val="28"/>
          <w:szCs w:val="28"/>
        </w:rPr>
        <w:t>довгострокови</w:t>
      </w:r>
      <w:r w:rsidR="006B01DB">
        <w:rPr>
          <w:sz w:val="28"/>
          <w:szCs w:val="28"/>
        </w:rPr>
        <w:t>ми</w:t>
      </w:r>
      <w:r w:rsidR="006B01DB" w:rsidRPr="0024019D">
        <w:rPr>
          <w:sz w:val="28"/>
          <w:szCs w:val="28"/>
        </w:rPr>
        <w:t xml:space="preserve"> зобов’яз</w:t>
      </w:r>
      <w:r w:rsidR="006B01DB">
        <w:rPr>
          <w:sz w:val="28"/>
          <w:szCs w:val="28"/>
        </w:rPr>
        <w:t>анн</w:t>
      </w:r>
      <w:r w:rsidR="006B01DB" w:rsidRPr="006B01DB">
        <w:rPr>
          <w:sz w:val="28"/>
          <w:szCs w:val="28"/>
        </w:rPr>
        <w:t>ями</w:t>
      </w:r>
      <w:r w:rsidR="006B01DB">
        <w:rPr>
          <w:sz w:val="28"/>
          <w:szCs w:val="28"/>
        </w:rPr>
        <w:t xml:space="preserve"> суб’єкта господарювання</w:t>
      </w:r>
      <w:r w:rsidRPr="0097396A">
        <w:rPr>
          <w:rFonts w:eastAsia="TimesNewRoman"/>
          <w:sz w:val="28"/>
          <w:szCs w:val="28"/>
        </w:rPr>
        <w:t xml:space="preserve">. Для вирішення кожної з них повинен бути розроблений спеціальний метод. Важливою прикладною задачею методики, зокрема, є управління </w:t>
      </w:r>
      <w:r w:rsidR="006B01DB" w:rsidRPr="0024019D">
        <w:rPr>
          <w:sz w:val="28"/>
          <w:szCs w:val="28"/>
        </w:rPr>
        <w:t>довгострокови</w:t>
      </w:r>
      <w:r w:rsidR="006B01DB">
        <w:rPr>
          <w:sz w:val="28"/>
          <w:szCs w:val="28"/>
        </w:rPr>
        <w:t>ми</w:t>
      </w:r>
      <w:r w:rsidR="006B01DB" w:rsidRPr="0024019D">
        <w:rPr>
          <w:sz w:val="28"/>
          <w:szCs w:val="28"/>
        </w:rPr>
        <w:t xml:space="preserve"> зобов’яз</w:t>
      </w:r>
      <w:r w:rsidR="006B01DB">
        <w:rPr>
          <w:sz w:val="28"/>
          <w:szCs w:val="28"/>
        </w:rPr>
        <w:t>анн</w:t>
      </w:r>
      <w:r w:rsidR="006B01DB" w:rsidRPr="006B01DB">
        <w:rPr>
          <w:sz w:val="28"/>
          <w:szCs w:val="28"/>
        </w:rPr>
        <w:t>ями</w:t>
      </w:r>
      <w:r w:rsidR="006B01DB">
        <w:rPr>
          <w:sz w:val="28"/>
          <w:szCs w:val="28"/>
        </w:rPr>
        <w:t xml:space="preserve"> суб’єкта господарювання</w:t>
      </w:r>
      <w:r w:rsidR="006B01DB" w:rsidRPr="0097396A">
        <w:rPr>
          <w:rFonts w:eastAsia="TimesNewRoman"/>
          <w:sz w:val="28"/>
          <w:szCs w:val="28"/>
        </w:rPr>
        <w:t xml:space="preserve"> </w:t>
      </w:r>
      <w:r w:rsidRPr="0097396A">
        <w:rPr>
          <w:rFonts w:eastAsia="TimesNewRoman"/>
          <w:sz w:val="28"/>
          <w:szCs w:val="28"/>
        </w:rPr>
        <w:t>в процесі управління фінансовою діяльністю та реалізації фінансової стратегії.</w:t>
      </w:r>
    </w:p>
    <w:p w:rsidR="00300889" w:rsidRPr="004D61B4" w:rsidRDefault="00300889" w:rsidP="006B01DB">
      <w:pPr>
        <w:tabs>
          <w:tab w:val="left" w:pos="360"/>
          <w:tab w:val="left" w:pos="1832"/>
          <w:tab w:val="left" w:pos="288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eastAsia="TimesNewRoman"/>
          <w:sz w:val="28"/>
          <w:szCs w:val="28"/>
        </w:rPr>
      </w:pPr>
      <w:r w:rsidRPr="0097396A">
        <w:rPr>
          <w:rFonts w:eastAsia="TimesNewRoman"/>
          <w:sz w:val="28"/>
          <w:szCs w:val="28"/>
        </w:rPr>
        <w:t xml:space="preserve">Методи вирішення функціонально орієнтованих та прикладних задач </w:t>
      </w:r>
      <w:r w:rsidR="006B01DB">
        <w:rPr>
          <w:rFonts w:eastAsia="TimesNewRoman"/>
          <w:sz w:val="28"/>
          <w:szCs w:val="28"/>
        </w:rPr>
        <w:t xml:space="preserve">управління </w:t>
      </w:r>
      <w:r w:rsidR="006B01DB" w:rsidRPr="0024019D">
        <w:rPr>
          <w:sz w:val="28"/>
          <w:szCs w:val="28"/>
        </w:rPr>
        <w:t>довгострокови</w:t>
      </w:r>
      <w:r w:rsidR="006B01DB">
        <w:rPr>
          <w:sz w:val="28"/>
          <w:szCs w:val="28"/>
        </w:rPr>
        <w:t>ми</w:t>
      </w:r>
      <w:r w:rsidR="006B01DB" w:rsidRPr="0024019D">
        <w:rPr>
          <w:sz w:val="28"/>
          <w:szCs w:val="28"/>
        </w:rPr>
        <w:t xml:space="preserve"> зобов’яз</w:t>
      </w:r>
      <w:r w:rsidR="006B01DB">
        <w:rPr>
          <w:sz w:val="28"/>
          <w:szCs w:val="28"/>
        </w:rPr>
        <w:t>анн</w:t>
      </w:r>
      <w:r w:rsidR="006B01DB" w:rsidRPr="006B01DB">
        <w:rPr>
          <w:sz w:val="28"/>
          <w:szCs w:val="28"/>
        </w:rPr>
        <w:t>ями</w:t>
      </w:r>
      <w:r w:rsidR="006B01DB">
        <w:rPr>
          <w:sz w:val="28"/>
          <w:szCs w:val="28"/>
        </w:rPr>
        <w:t xml:space="preserve"> суб’єкта господарювання</w:t>
      </w:r>
      <w:r w:rsidR="006B01DB" w:rsidRPr="0097396A">
        <w:rPr>
          <w:rFonts w:eastAsia="TimesNewRoman"/>
          <w:sz w:val="28"/>
          <w:szCs w:val="28"/>
        </w:rPr>
        <w:t xml:space="preserve"> </w:t>
      </w:r>
      <w:r w:rsidRPr="0097396A">
        <w:rPr>
          <w:rFonts w:eastAsia="TimesNewRoman"/>
          <w:sz w:val="28"/>
          <w:szCs w:val="28"/>
        </w:rPr>
        <w:t xml:space="preserve">повинні ввійти до складу інструментарію управління суб’єктом господарювання. </w:t>
      </w:r>
    </w:p>
    <w:p w:rsidR="006B01DB" w:rsidRDefault="00300889" w:rsidP="00300889">
      <w:pPr>
        <w:tabs>
          <w:tab w:val="left" w:pos="360"/>
          <w:tab w:val="left" w:pos="1832"/>
          <w:tab w:val="left" w:pos="288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eastAsia="TimesNewRoman"/>
          <w:sz w:val="28"/>
          <w:szCs w:val="28"/>
        </w:rPr>
      </w:pPr>
      <w:r w:rsidRPr="004D61B4">
        <w:rPr>
          <w:rFonts w:eastAsia="TimesNewRoman"/>
          <w:sz w:val="28"/>
          <w:szCs w:val="28"/>
        </w:rPr>
        <w:t xml:space="preserve">Дослідження </w:t>
      </w:r>
      <w:r w:rsidR="006B01DB" w:rsidRPr="0024019D">
        <w:rPr>
          <w:sz w:val="28"/>
          <w:szCs w:val="28"/>
        </w:rPr>
        <w:t>довгострокови</w:t>
      </w:r>
      <w:r w:rsidR="006B01DB">
        <w:rPr>
          <w:sz w:val="28"/>
          <w:szCs w:val="28"/>
        </w:rPr>
        <w:t>х</w:t>
      </w:r>
      <w:r w:rsidR="006B01DB" w:rsidRPr="0024019D">
        <w:rPr>
          <w:sz w:val="28"/>
          <w:szCs w:val="28"/>
        </w:rPr>
        <w:t xml:space="preserve"> зобов’яз</w:t>
      </w:r>
      <w:r w:rsidR="006B01DB">
        <w:rPr>
          <w:sz w:val="28"/>
          <w:szCs w:val="28"/>
        </w:rPr>
        <w:t>ань суб’єкта господарювання</w:t>
      </w:r>
      <w:r w:rsidR="006B01DB" w:rsidRPr="004D61B4">
        <w:rPr>
          <w:rFonts w:eastAsia="TimesNewRoman"/>
          <w:sz w:val="28"/>
          <w:szCs w:val="28"/>
        </w:rPr>
        <w:t xml:space="preserve"> </w:t>
      </w:r>
      <w:r w:rsidR="006B01DB">
        <w:rPr>
          <w:rFonts w:eastAsia="TimesNewRoman"/>
          <w:sz w:val="28"/>
          <w:szCs w:val="28"/>
        </w:rPr>
        <w:t xml:space="preserve">пропонується </w:t>
      </w:r>
      <w:r w:rsidRPr="004D61B4">
        <w:rPr>
          <w:rFonts w:eastAsia="TimesNewRoman"/>
          <w:sz w:val="28"/>
          <w:szCs w:val="28"/>
        </w:rPr>
        <w:t>провод</w:t>
      </w:r>
      <w:r w:rsidR="006B01DB">
        <w:rPr>
          <w:rFonts w:eastAsia="TimesNewRoman"/>
          <w:sz w:val="28"/>
          <w:szCs w:val="28"/>
        </w:rPr>
        <w:t xml:space="preserve">ити </w:t>
      </w:r>
      <w:r w:rsidRPr="004D61B4">
        <w:rPr>
          <w:rFonts w:eastAsia="TimesNewRoman"/>
          <w:sz w:val="28"/>
          <w:szCs w:val="28"/>
        </w:rPr>
        <w:t xml:space="preserve">за допомогою різних типів моделей, які дозволяють структурувати і ідентифікувати </w:t>
      </w:r>
      <w:r w:rsidR="006B01DB" w:rsidRPr="004D61B4">
        <w:rPr>
          <w:rFonts w:eastAsia="TimesNewRoman"/>
          <w:sz w:val="28"/>
          <w:szCs w:val="28"/>
        </w:rPr>
        <w:t>взаємозв’язок</w:t>
      </w:r>
      <w:r w:rsidRPr="004D61B4">
        <w:rPr>
          <w:rFonts w:eastAsia="TimesNewRoman"/>
          <w:sz w:val="28"/>
          <w:szCs w:val="28"/>
        </w:rPr>
        <w:t xml:space="preserve">  між основними </w:t>
      </w:r>
      <w:r w:rsidR="006B01DB">
        <w:rPr>
          <w:rFonts w:eastAsia="TimesNewRoman"/>
          <w:sz w:val="28"/>
          <w:szCs w:val="28"/>
        </w:rPr>
        <w:t>індикаторами. М</w:t>
      </w:r>
      <w:r w:rsidRPr="004D61B4">
        <w:rPr>
          <w:rFonts w:eastAsia="TimesNewRoman"/>
          <w:sz w:val="28"/>
          <w:szCs w:val="28"/>
        </w:rPr>
        <w:t xml:space="preserve">ожна виділити три основних типи моделей: </w:t>
      </w:r>
    </w:p>
    <w:p w:rsidR="006B01DB" w:rsidRDefault="00300889" w:rsidP="00D1609C">
      <w:pPr>
        <w:numPr>
          <w:ilvl w:val="0"/>
          <w:numId w:val="13"/>
        </w:numPr>
        <w:tabs>
          <w:tab w:val="left" w:pos="1134"/>
        </w:tabs>
        <w:autoSpaceDE w:val="0"/>
        <w:autoSpaceDN w:val="0"/>
        <w:adjustRightInd w:val="0"/>
        <w:spacing w:line="360" w:lineRule="auto"/>
        <w:ind w:left="0" w:firstLine="709"/>
        <w:jc w:val="both"/>
        <w:rPr>
          <w:rFonts w:eastAsia="TimesNewRoman"/>
          <w:sz w:val="28"/>
          <w:szCs w:val="28"/>
        </w:rPr>
      </w:pPr>
      <w:r w:rsidRPr="004D61B4">
        <w:rPr>
          <w:rFonts w:eastAsia="TimesNewRoman"/>
          <w:sz w:val="28"/>
          <w:szCs w:val="28"/>
        </w:rPr>
        <w:t xml:space="preserve">дескриптивні, </w:t>
      </w:r>
    </w:p>
    <w:p w:rsidR="006B01DB" w:rsidRDefault="00300889" w:rsidP="00D1609C">
      <w:pPr>
        <w:numPr>
          <w:ilvl w:val="0"/>
          <w:numId w:val="13"/>
        </w:numPr>
        <w:tabs>
          <w:tab w:val="left" w:pos="1134"/>
        </w:tabs>
        <w:autoSpaceDE w:val="0"/>
        <w:autoSpaceDN w:val="0"/>
        <w:adjustRightInd w:val="0"/>
        <w:spacing w:line="360" w:lineRule="auto"/>
        <w:ind w:left="0" w:firstLine="709"/>
        <w:jc w:val="both"/>
        <w:rPr>
          <w:rFonts w:eastAsia="TimesNewRoman"/>
          <w:sz w:val="28"/>
          <w:szCs w:val="28"/>
        </w:rPr>
      </w:pPr>
      <w:r w:rsidRPr="004D61B4">
        <w:rPr>
          <w:rFonts w:eastAsia="TimesNewRoman"/>
          <w:sz w:val="28"/>
          <w:szCs w:val="28"/>
        </w:rPr>
        <w:t>предикативні</w:t>
      </w:r>
      <w:r w:rsidR="006B01DB">
        <w:rPr>
          <w:rFonts w:eastAsia="TimesNewRoman"/>
          <w:sz w:val="28"/>
          <w:szCs w:val="28"/>
        </w:rPr>
        <w:t>,</w:t>
      </w:r>
    </w:p>
    <w:p w:rsidR="00300889" w:rsidRPr="004D61B4" w:rsidRDefault="00300889" w:rsidP="00D1609C">
      <w:pPr>
        <w:numPr>
          <w:ilvl w:val="0"/>
          <w:numId w:val="13"/>
        </w:numPr>
        <w:tabs>
          <w:tab w:val="left" w:pos="1134"/>
        </w:tabs>
        <w:autoSpaceDE w:val="0"/>
        <w:autoSpaceDN w:val="0"/>
        <w:adjustRightInd w:val="0"/>
        <w:spacing w:line="360" w:lineRule="auto"/>
        <w:ind w:left="0" w:firstLine="709"/>
        <w:jc w:val="both"/>
        <w:rPr>
          <w:rFonts w:eastAsia="TimesNewRoman"/>
          <w:sz w:val="28"/>
          <w:szCs w:val="28"/>
        </w:rPr>
      </w:pPr>
      <w:r w:rsidRPr="004D61B4">
        <w:rPr>
          <w:rFonts w:eastAsia="TimesNewRoman"/>
          <w:sz w:val="28"/>
          <w:szCs w:val="28"/>
        </w:rPr>
        <w:t>нормативні.</w:t>
      </w:r>
    </w:p>
    <w:p w:rsidR="006B01DB" w:rsidRDefault="00300889" w:rsidP="00300889">
      <w:pPr>
        <w:tabs>
          <w:tab w:val="left" w:pos="360"/>
          <w:tab w:val="left" w:pos="1832"/>
          <w:tab w:val="left" w:pos="288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eastAsia="TimesNewRoman"/>
          <w:sz w:val="28"/>
          <w:szCs w:val="28"/>
        </w:rPr>
      </w:pPr>
      <w:r w:rsidRPr="004D61B4">
        <w:rPr>
          <w:rFonts w:eastAsia="TimesNewRoman"/>
          <w:sz w:val="28"/>
          <w:szCs w:val="28"/>
        </w:rPr>
        <w:t xml:space="preserve">Дескриптивні моделі </w:t>
      </w:r>
      <w:r w:rsidR="006B01DB">
        <w:rPr>
          <w:rFonts w:eastAsia="TimesNewRoman"/>
          <w:sz w:val="28"/>
          <w:szCs w:val="28"/>
        </w:rPr>
        <w:t xml:space="preserve">дослідження в </w:t>
      </w:r>
      <w:r w:rsidR="006B01DB" w:rsidRPr="0024019D">
        <w:rPr>
          <w:sz w:val="28"/>
          <w:szCs w:val="28"/>
        </w:rPr>
        <w:t>систем</w:t>
      </w:r>
      <w:r w:rsidR="006B01DB">
        <w:rPr>
          <w:sz w:val="28"/>
          <w:szCs w:val="28"/>
        </w:rPr>
        <w:t>і</w:t>
      </w:r>
      <w:r w:rsidR="006B01DB" w:rsidRPr="0024019D">
        <w:rPr>
          <w:sz w:val="28"/>
          <w:szCs w:val="28"/>
        </w:rPr>
        <w:t xml:space="preserve"> управління довгостроковими зобов’яз</w:t>
      </w:r>
      <w:r w:rsidR="006B01DB">
        <w:rPr>
          <w:sz w:val="28"/>
          <w:szCs w:val="28"/>
        </w:rPr>
        <w:t>аннями суб’єкта господарювання</w:t>
      </w:r>
      <w:r w:rsidR="006B01DB" w:rsidRPr="004D61B4">
        <w:rPr>
          <w:rFonts w:eastAsia="TimesNewRoman"/>
          <w:sz w:val="28"/>
          <w:szCs w:val="28"/>
        </w:rPr>
        <w:t xml:space="preserve"> </w:t>
      </w:r>
      <w:r w:rsidRPr="004D61B4">
        <w:rPr>
          <w:rFonts w:eastAsia="TimesNewRoman"/>
          <w:sz w:val="28"/>
          <w:szCs w:val="28"/>
        </w:rPr>
        <w:t xml:space="preserve">відомі також як моделі описового характеру. До них відносяться: </w:t>
      </w:r>
      <w:r w:rsidR="006B01DB">
        <w:rPr>
          <w:rFonts w:eastAsia="TimesNewRoman"/>
          <w:sz w:val="28"/>
          <w:szCs w:val="28"/>
        </w:rPr>
        <w:t xml:space="preserve">а) </w:t>
      </w:r>
      <w:r w:rsidRPr="004D61B4">
        <w:rPr>
          <w:rFonts w:eastAsia="TimesNewRoman"/>
          <w:sz w:val="28"/>
          <w:szCs w:val="28"/>
        </w:rPr>
        <w:t xml:space="preserve">побудова системи звітних балансів, </w:t>
      </w:r>
      <w:r w:rsidR="006B01DB">
        <w:rPr>
          <w:rFonts w:eastAsia="TimesNewRoman"/>
          <w:sz w:val="28"/>
          <w:szCs w:val="28"/>
        </w:rPr>
        <w:t xml:space="preserve">б) </w:t>
      </w:r>
      <w:r w:rsidRPr="004D61B4">
        <w:rPr>
          <w:rFonts w:eastAsia="TimesNewRoman"/>
          <w:sz w:val="28"/>
          <w:szCs w:val="28"/>
        </w:rPr>
        <w:t xml:space="preserve">надання фінансової звітності в різних аналітичних розрізах, </w:t>
      </w:r>
      <w:r w:rsidR="006B01DB">
        <w:rPr>
          <w:rFonts w:eastAsia="TimesNewRoman"/>
          <w:sz w:val="28"/>
          <w:szCs w:val="28"/>
        </w:rPr>
        <w:t xml:space="preserve">в) </w:t>
      </w:r>
      <w:r w:rsidRPr="004D61B4">
        <w:rPr>
          <w:rFonts w:eastAsia="TimesNewRoman"/>
          <w:sz w:val="28"/>
          <w:szCs w:val="28"/>
        </w:rPr>
        <w:t xml:space="preserve">вертикальне та горизонтальне дослідження елементів звітності, </w:t>
      </w:r>
      <w:r w:rsidR="006B01DB">
        <w:rPr>
          <w:rFonts w:eastAsia="TimesNewRoman"/>
          <w:sz w:val="28"/>
          <w:szCs w:val="28"/>
        </w:rPr>
        <w:t xml:space="preserve">г) </w:t>
      </w:r>
      <w:r w:rsidRPr="004D61B4">
        <w:rPr>
          <w:rFonts w:eastAsia="TimesNewRoman"/>
          <w:sz w:val="28"/>
          <w:szCs w:val="28"/>
        </w:rPr>
        <w:t xml:space="preserve">система аналітичних коефіцієнтів.  </w:t>
      </w:r>
      <w:r>
        <w:rPr>
          <w:rFonts w:eastAsia="TimesNewRoman"/>
          <w:sz w:val="28"/>
          <w:szCs w:val="28"/>
        </w:rPr>
        <w:t xml:space="preserve">Дані </w:t>
      </w:r>
      <w:r w:rsidRPr="004D61B4">
        <w:rPr>
          <w:rFonts w:eastAsia="TimesNewRoman"/>
          <w:sz w:val="28"/>
          <w:szCs w:val="28"/>
        </w:rPr>
        <w:t xml:space="preserve"> моделі </w:t>
      </w:r>
      <w:r>
        <w:rPr>
          <w:rFonts w:eastAsia="TimesNewRoman"/>
          <w:sz w:val="28"/>
          <w:szCs w:val="28"/>
        </w:rPr>
        <w:t xml:space="preserve">застосовують </w:t>
      </w:r>
      <w:r w:rsidRPr="004D61B4">
        <w:rPr>
          <w:rFonts w:eastAsia="TimesNewRoman"/>
          <w:sz w:val="28"/>
          <w:szCs w:val="28"/>
        </w:rPr>
        <w:t xml:space="preserve">інформації </w:t>
      </w:r>
      <w:r w:rsidR="006B01DB">
        <w:rPr>
          <w:rFonts w:eastAsia="TimesNewRoman"/>
          <w:sz w:val="28"/>
          <w:szCs w:val="28"/>
        </w:rPr>
        <w:t xml:space="preserve">управлінської </w:t>
      </w:r>
      <w:r w:rsidRPr="004D61B4">
        <w:rPr>
          <w:rFonts w:eastAsia="TimesNewRoman"/>
          <w:sz w:val="28"/>
          <w:szCs w:val="28"/>
        </w:rPr>
        <w:t xml:space="preserve"> звітності </w:t>
      </w:r>
      <w:r w:rsidR="006B01DB">
        <w:rPr>
          <w:rFonts w:eastAsia="TimesNewRoman"/>
          <w:sz w:val="28"/>
          <w:szCs w:val="28"/>
        </w:rPr>
        <w:t>суб’єкта господарювання.</w:t>
      </w:r>
    </w:p>
    <w:p w:rsidR="00300889" w:rsidRPr="004D61B4" w:rsidRDefault="00300889" w:rsidP="00300889">
      <w:pPr>
        <w:tabs>
          <w:tab w:val="left" w:pos="360"/>
          <w:tab w:val="left" w:pos="1832"/>
          <w:tab w:val="left" w:pos="288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eastAsia="TimesNewRoman"/>
          <w:sz w:val="28"/>
          <w:szCs w:val="28"/>
        </w:rPr>
      </w:pPr>
      <w:r w:rsidRPr="004D61B4">
        <w:rPr>
          <w:rFonts w:eastAsia="TimesNewRoman"/>
          <w:sz w:val="28"/>
          <w:szCs w:val="28"/>
        </w:rPr>
        <w:t xml:space="preserve"> В основі вертикального дослідження </w:t>
      </w:r>
      <w:r w:rsidR="007A2993">
        <w:rPr>
          <w:rFonts w:eastAsia="TimesNewRoman"/>
          <w:sz w:val="28"/>
          <w:szCs w:val="28"/>
        </w:rPr>
        <w:t xml:space="preserve">в </w:t>
      </w:r>
      <w:r w:rsidR="007A2993" w:rsidRPr="0024019D">
        <w:rPr>
          <w:sz w:val="28"/>
          <w:szCs w:val="28"/>
        </w:rPr>
        <w:t>систем</w:t>
      </w:r>
      <w:r w:rsidR="007A2993">
        <w:rPr>
          <w:sz w:val="28"/>
          <w:szCs w:val="28"/>
        </w:rPr>
        <w:t>і</w:t>
      </w:r>
      <w:r w:rsidR="007A2993" w:rsidRPr="0024019D">
        <w:rPr>
          <w:sz w:val="28"/>
          <w:szCs w:val="28"/>
        </w:rPr>
        <w:t xml:space="preserve"> управління довгостроковими зобов’яз</w:t>
      </w:r>
      <w:r w:rsidR="007A2993">
        <w:rPr>
          <w:sz w:val="28"/>
          <w:szCs w:val="28"/>
        </w:rPr>
        <w:t>аннями суб’єкта господарювання</w:t>
      </w:r>
      <w:r w:rsidR="007A2993" w:rsidRPr="004D61B4">
        <w:rPr>
          <w:rFonts w:eastAsia="TimesNewRoman"/>
          <w:sz w:val="28"/>
          <w:szCs w:val="28"/>
        </w:rPr>
        <w:t xml:space="preserve"> </w:t>
      </w:r>
      <w:r>
        <w:rPr>
          <w:rFonts w:eastAsia="TimesNewRoman"/>
          <w:sz w:val="28"/>
          <w:szCs w:val="28"/>
        </w:rPr>
        <w:t xml:space="preserve">знаходиться формування </w:t>
      </w:r>
      <w:r w:rsidR="007A2993">
        <w:rPr>
          <w:rFonts w:eastAsia="TimesNewRoman"/>
          <w:sz w:val="28"/>
          <w:szCs w:val="28"/>
        </w:rPr>
        <w:t xml:space="preserve">управлінської </w:t>
      </w:r>
      <w:r>
        <w:rPr>
          <w:rFonts w:eastAsia="TimesNewRoman"/>
          <w:sz w:val="28"/>
          <w:szCs w:val="28"/>
        </w:rPr>
        <w:t xml:space="preserve"> </w:t>
      </w:r>
      <w:r w:rsidRPr="004D61B4">
        <w:rPr>
          <w:rFonts w:eastAsia="TimesNewRoman"/>
          <w:sz w:val="28"/>
          <w:szCs w:val="28"/>
        </w:rPr>
        <w:t xml:space="preserve">звітності у вигляді відносних величин, які </w:t>
      </w:r>
      <w:r>
        <w:rPr>
          <w:rFonts w:eastAsia="TimesNewRoman"/>
          <w:sz w:val="28"/>
          <w:szCs w:val="28"/>
        </w:rPr>
        <w:t>відображають</w:t>
      </w:r>
      <w:r w:rsidRPr="004D61B4">
        <w:rPr>
          <w:rFonts w:eastAsia="TimesNewRoman"/>
          <w:sz w:val="28"/>
          <w:szCs w:val="28"/>
        </w:rPr>
        <w:t xml:space="preserve"> структуру </w:t>
      </w:r>
      <w:r>
        <w:rPr>
          <w:rFonts w:eastAsia="TimesNewRoman"/>
          <w:sz w:val="28"/>
          <w:szCs w:val="28"/>
        </w:rPr>
        <w:t xml:space="preserve">узагальнюючих </w:t>
      </w:r>
      <w:r w:rsidR="007A2993">
        <w:rPr>
          <w:rFonts w:eastAsia="TimesNewRoman"/>
          <w:sz w:val="28"/>
          <w:szCs w:val="28"/>
        </w:rPr>
        <w:t>індикаторів</w:t>
      </w:r>
      <w:r w:rsidRPr="004D61B4">
        <w:rPr>
          <w:rFonts w:eastAsia="TimesNewRoman"/>
          <w:sz w:val="28"/>
          <w:szCs w:val="28"/>
        </w:rPr>
        <w:t xml:space="preserve">. Обов’язковим елементом дослідження є динамічні ряди цих величин, що дозволяє відслідковувати і прогнозувати структурне  зрушення в складі </w:t>
      </w:r>
      <w:r w:rsidR="007A2993" w:rsidRPr="0024019D">
        <w:rPr>
          <w:sz w:val="28"/>
          <w:szCs w:val="28"/>
        </w:rPr>
        <w:t>довгострокови</w:t>
      </w:r>
      <w:r w:rsidR="007A2993">
        <w:rPr>
          <w:sz w:val="28"/>
          <w:szCs w:val="28"/>
        </w:rPr>
        <w:t>х</w:t>
      </w:r>
      <w:r w:rsidR="007A2993" w:rsidRPr="0024019D">
        <w:rPr>
          <w:sz w:val="28"/>
          <w:szCs w:val="28"/>
        </w:rPr>
        <w:t xml:space="preserve"> зобов’яз</w:t>
      </w:r>
      <w:r w:rsidR="007A2993">
        <w:rPr>
          <w:sz w:val="28"/>
          <w:szCs w:val="28"/>
        </w:rPr>
        <w:t>ань суб’єкта господарювання</w:t>
      </w:r>
      <w:r w:rsidRPr="004D61B4">
        <w:rPr>
          <w:rFonts w:eastAsia="TimesNewRoman"/>
          <w:sz w:val="28"/>
          <w:szCs w:val="28"/>
        </w:rPr>
        <w:t xml:space="preserve">. </w:t>
      </w:r>
    </w:p>
    <w:p w:rsidR="00300889" w:rsidRPr="004D61B4" w:rsidRDefault="00300889" w:rsidP="00300889">
      <w:pPr>
        <w:tabs>
          <w:tab w:val="left" w:pos="360"/>
          <w:tab w:val="left" w:pos="1832"/>
          <w:tab w:val="left" w:pos="288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eastAsia="TimesNewRoman"/>
          <w:sz w:val="28"/>
          <w:szCs w:val="28"/>
        </w:rPr>
      </w:pPr>
      <w:r w:rsidRPr="004D61B4">
        <w:rPr>
          <w:rFonts w:eastAsia="TimesNewRoman"/>
          <w:sz w:val="28"/>
          <w:szCs w:val="28"/>
        </w:rPr>
        <w:t xml:space="preserve">Горизонтальне дослідження </w:t>
      </w:r>
      <w:r w:rsidR="007A2993">
        <w:rPr>
          <w:rFonts w:eastAsia="TimesNewRoman"/>
          <w:sz w:val="28"/>
          <w:szCs w:val="28"/>
        </w:rPr>
        <w:t xml:space="preserve">в </w:t>
      </w:r>
      <w:r w:rsidR="007A2993" w:rsidRPr="0024019D">
        <w:rPr>
          <w:sz w:val="28"/>
          <w:szCs w:val="28"/>
        </w:rPr>
        <w:t>систем</w:t>
      </w:r>
      <w:r w:rsidR="007A2993">
        <w:rPr>
          <w:sz w:val="28"/>
          <w:szCs w:val="28"/>
        </w:rPr>
        <w:t>і</w:t>
      </w:r>
      <w:r w:rsidR="007A2993" w:rsidRPr="0024019D">
        <w:rPr>
          <w:sz w:val="28"/>
          <w:szCs w:val="28"/>
        </w:rPr>
        <w:t xml:space="preserve"> управління довгостроковими зобов’яз</w:t>
      </w:r>
      <w:r w:rsidR="007A2993">
        <w:rPr>
          <w:sz w:val="28"/>
          <w:szCs w:val="28"/>
        </w:rPr>
        <w:t>аннями суб’єкта господарювання</w:t>
      </w:r>
      <w:r w:rsidR="007A2993" w:rsidRPr="004D61B4">
        <w:rPr>
          <w:rFonts w:eastAsia="TimesNewRoman"/>
          <w:sz w:val="28"/>
          <w:szCs w:val="28"/>
        </w:rPr>
        <w:t xml:space="preserve"> </w:t>
      </w:r>
      <w:r w:rsidRPr="004D61B4">
        <w:rPr>
          <w:rFonts w:eastAsia="TimesNewRoman"/>
          <w:sz w:val="28"/>
          <w:szCs w:val="28"/>
        </w:rPr>
        <w:t xml:space="preserve">дозволяє виявити тенденції зміни окремих </w:t>
      </w:r>
      <w:r w:rsidR="007A2993">
        <w:rPr>
          <w:rFonts w:eastAsia="TimesNewRoman"/>
          <w:sz w:val="28"/>
          <w:szCs w:val="28"/>
        </w:rPr>
        <w:t>сегментів</w:t>
      </w:r>
      <w:r w:rsidRPr="004D61B4">
        <w:rPr>
          <w:rFonts w:eastAsia="TimesNewRoman"/>
          <w:sz w:val="28"/>
          <w:szCs w:val="28"/>
        </w:rPr>
        <w:t xml:space="preserve">, що входять до </w:t>
      </w:r>
      <w:r>
        <w:rPr>
          <w:rFonts w:eastAsia="TimesNewRoman"/>
          <w:sz w:val="28"/>
          <w:szCs w:val="28"/>
        </w:rPr>
        <w:t>елементів</w:t>
      </w:r>
      <w:r w:rsidRPr="004D61B4">
        <w:rPr>
          <w:rFonts w:eastAsia="TimesNewRoman"/>
          <w:sz w:val="28"/>
          <w:szCs w:val="28"/>
        </w:rPr>
        <w:t xml:space="preserve"> </w:t>
      </w:r>
      <w:r w:rsidR="007A2993">
        <w:rPr>
          <w:rFonts w:eastAsia="TimesNewRoman"/>
          <w:sz w:val="28"/>
          <w:szCs w:val="28"/>
        </w:rPr>
        <w:t xml:space="preserve">управлінської </w:t>
      </w:r>
      <w:r w:rsidRPr="004D61B4">
        <w:rPr>
          <w:rFonts w:eastAsia="TimesNewRoman"/>
          <w:sz w:val="28"/>
          <w:szCs w:val="28"/>
        </w:rPr>
        <w:t xml:space="preserve">звітності. В основі даного дослідження є розрахунок базисних темпів росту </w:t>
      </w:r>
      <w:r w:rsidR="007A2993" w:rsidRPr="0024019D">
        <w:rPr>
          <w:sz w:val="28"/>
          <w:szCs w:val="28"/>
        </w:rPr>
        <w:t>довгострокови</w:t>
      </w:r>
      <w:r w:rsidR="007A2993">
        <w:rPr>
          <w:sz w:val="28"/>
          <w:szCs w:val="28"/>
        </w:rPr>
        <w:t>х</w:t>
      </w:r>
      <w:r w:rsidR="007A2993" w:rsidRPr="0024019D">
        <w:rPr>
          <w:sz w:val="28"/>
          <w:szCs w:val="28"/>
        </w:rPr>
        <w:t xml:space="preserve"> зобов’яз</w:t>
      </w:r>
      <w:r w:rsidR="007A2993">
        <w:rPr>
          <w:sz w:val="28"/>
          <w:szCs w:val="28"/>
        </w:rPr>
        <w:t>ань суб’єкта господарювання</w:t>
      </w:r>
      <w:r w:rsidRPr="004D61B4">
        <w:rPr>
          <w:rFonts w:eastAsia="TimesNewRoman"/>
          <w:sz w:val="28"/>
          <w:szCs w:val="28"/>
        </w:rPr>
        <w:t xml:space="preserve">. </w:t>
      </w:r>
    </w:p>
    <w:p w:rsidR="00300889" w:rsidRPr="004D61B4" w:rsidRDefault="00300889" w:rsidP="00300889">
      <w:pPr>
        <w:tabs>
          <w:tab w:val="left" w:pos="360"/>
          <w:tab w:val="left" w:pos="1832"/>
          <w:tab w:val="left" w:pos="288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eastAsia="TimesNewRoman"/>
          <w:sz w:val="28"/>
          <w:szCs w:val="28"/>
        </w:rPr>
      </w:pPr>
      <w:r w:rsidRPr="004D61B4">
        <w:rPr>
          <w:rFonts w:eastAsia="TimesNewRoman"/>
          <w:sz w:val="28"/>
          <w:szCs w:val="28"/>
        </w:rPr>
        <w:t>Предикативні моделі</w:t>
      </w:r>
      <w:r w:rsidR="007A2993">
        <w:rPr>
          <w:rFonts w:eastAsia="TimesNewRoman"/>
          <w:sz w:val="28"/>
          <w:szCs w:val="28"/>
        </w:rPr>
        <w:t xml:space="preserve"> в </w:t>
      </w:r>
      <w:r w:rsidR="007A2993" w:rsidRPr="0024019D">
        <w:rPr>
          <w:sz w:val="28"/>
          <w:szCs w:val="28"/>
        </w:rPr>
        <w:t>систем</w:t>
      </w:r>
      <w:r w:rsidR="007A2993">
        <w:rPr>
          <w:sz w:val="28"/>
          <w:szCs w:val="28"/>
        </w:rPr>
        <w:t>і</w:t>
      </w:r>
      <w:r w:rsidR="007A2993" w:rsidRPr="0024019D">
        <w:rPr>
          <w:sz w:val="28"/>
          <w:szCs w:val="28"/>
        </w:rPr>
        <w:t xml:space="preserve"> управління довгостроковими зобов’яз</w:t>
      </w:r>
      <w:r w:rsidR="007A2993">
        <w:rPr>
          <w:sz w:val="28"/>
          <w:szCs w:val="28"/>
        </w:rPr>
        <w:t>аннями суб’єкта господарювання</w:t>
      </w:r>
      <w:r w:rsidRPr="004D61B4">
        <w:rPr>
          <w:rFonts w:eastAsia="TimesNewRoman"/>
          <w:sz w:val="28"/>
          <w:szCs w:val="28"/>
        </w:rPr>
        <w:t xml:space="preserve"> - це моделі прогнозного характеру. Вони використовуються для прогнозування </w:t>
      </w:r>
      <w:r w:rsidR="007A2993" w:rsidRPr="0024019D">
        <w:rPr>
          <w:sz w:val="28"/>
          <w:szCs w:val="28"/>
        </w:rPr>
        <w:t>довгострокови</w:t>
      </w:r>
      <w:r w:rsidR="007A2993">
        <w:rPr>
          <w:sz w:val="28"/>
          <w:szCs w:val="28"/>
        </w:rPr>
        <w:t>х</w:t>
      </w:r>
      <w:r w:rsidR="007A2993" w:rsidRPr="0024019D">
        <w:rPr>
          <w:sz w:val="28"/>
          <w:szCs w:val="28"/>
        </w:rPr>
        <w:t xml:space="preserve"> зобов’яз</w:t>
      </w:r>
      <w:r w:rsidR="007A2993">
        <w:rPr>
          <w:sz w:val="28"/>
          <w:szCs w:val="28"/>
        </w:rPr>
        <w:t>ань суб’єкта господарювання</w:t>
      </w:r>
      <w:r w:rsidRPr="004D61B4">
        <w:rPr>
          <w:rFonts w:eastAsia="TimesNewRoman"/>
          <w:sz w:val="28"/>
          <w:szCs w:val="28"/>
        </w:rPr>
        <w:t xml:space="preserve">. Найбільш поширеними з них є: моделі ситуаційного </w:t>
      </w:r>
      <w:r>
        <w:rPr>
          <w:rFonts w:eastAsia="TimesNewRoman"/>
          <w:sz w:val="28"/>
          <w:szCs w:val="28"/>
        </w:rPr>
        <w:t xml:space="preserve">оцінки, </w:t>
      </w:r>
      <w:r w:rsidRPr="004D61B4">
        <w:rPr>
          <w:rFonts w:eastAsia="TimesNewRoman"/>
          <w:sz w:val="28"/>
          <w:szCs w:val="28"/>
        </w:rPr>
        <w:t>факторні регресивні моделі,</w:t>
      </w:r>
      <w:r>
        <w:rPr>
          <w:rFonts w:eastAsia="TimesNewRoman"/>
          <w:sz w:val="28"/>
          <w:szCs w:val="28"/>
        </w:rPr>
        <w:t xml:space="preserve"> </w:t>
      </w:r>
      <w:r w:rsidRPr="004D61B4">
        <w:rPr>
          <w:rFonts w:eastAsia="TimesNewRoman"/>
          <w:sz w:val="28"/>
          <w:szCs w:val="28"/>
        </w:rPr>
        <w:t xml:space="preserve">розрахунок критичного обсягу </w:t>
      </w:r>
      <w:r>
        <w:rPr>
          <w:rFonts w:eastAsia="TimesNewRoman"/>
          <w:sz w:val="28"/>
          <w:szCs w:val="28"/>
        </w:rPr>
        <w:t>реалізації</w:t>
      </w:r>
      <w:r w:rsidRPr="004D61B4">
        <w:rPr>
          <w:rFonts w:eastAsia="TimesNewRoman"/>
          <w:sz w:val="28"/>
          <w:szCs w:val="28"/>
        </w:rPr>
        <w:t xml:space="preserve">, </w:t>
      </w:r>
      <w:r>
        <w:rPr>
          <w:rFonts w:eastAsia="TimesNewRoman"/>
          <w:sz w:val="28"/>
          <w:szCs w:val="28"/>
        </w:rPr>
        <w:t xml:space="preserve">формування прогнозних </w:t>
      </w:r>
      <w:r w:rsidRPr="004D61B4">
        <w:rPr>
          <w:rFonts w:eastAsia="TimesNewRoman"/>
          <w:sz w:val="28"/>
          <w:szCs w:val="28"/>
        </w:rPr>
        <w:t>розрахунків</w:t>
      </w:r>
      <w:r w:rsidR="007A2993">
        <w:rPr>
          <w:rFonts w:eastAsia="TimesNewRoman"/>
          <w:sz w:val="28"/>
          <w:szCs w:val="28"/>
        </w:rPr>
        <w:t xml:space="preserve"> в системі управління суб’єкта господарювання</w:t>
      </w:r>
      <w:r w:rsidRPr="004D61B4">
        <w:rPr>
          <w:rFonts w:eastAsia="TimesNewRoman"/>
          <w:sz w:val="28"/>
          <w:szCs w:val="28"/>
        </w:rPr>
        <w:t xml:space="preserve">. </w:t>
      </w:r>
    </w:p>
    <w:p w:rsidR="007A2993" w:rsidRDefault="00300889" w:rsidP="00300889">
      <w:pPr>
        <w:tabs>
          <w:tab w:val="left" w:pos="360"/>
          <w:tab w:val="left" w:pos="1832"/>
          <w:tab w:val="left" w:pos="288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360" w:lineRule="auto"/>
        <w:ind w:firstLine="720"/>
        <w:jc w:val="both"/>
        <w:rPr>
          <w:rFonts w:eastAsia="TimesNewRoman"/>
          <w:sz w:val="28"/>
          <w:szCs w:val="28"/>
        </w:rPr>
      </w:pPr>
      <w:r w:rsidRPr="004D61B4">
        <w:rPr>
          <w:rFonts w:eastAsia="TimesNewRoman"/>
          <w:sz w:val="28"/>
          <w:szCs w:val="28"/>
        </w:rPr>
        <w:t>Нормативні моделі дозволяють порівнювати фактичні результати з прогнозними або нормативними. Їх суть зводиться до встановлення нормативів за кожн</w:t>
      </w:r>
      <w:r w:rsidR="007A2993">
        <w:rPr>
          <w:rFonts w:eastAsia="TimesNewRoman"/>
          <w:sz w:val="28"/>
          <w:szCs w:val="28"/>
        </w:rPr>
        <w:t>им видом довгострокових зобов’язань.</w:t>
      </w:r>
    </w:p>
    <w:p w:rsidR="007A2993" w:rsidRPr="00B250BC" w:rsidRDefault="00F46812" w:rsidP="00F46812">
      <w:pPr>
        <w:spacing w:line="360" w:lineRule="auto"/>
        <w:ind w:firstLine="709"/>
        <w:jc w:val="both"/>
        <w:rPr>
          <w:sz w:val="28"/>
          <w:szCs w:val="28"/>
        </w:rPr>
      </w:pPr>
      <w:r>
        <w:rPr>
          <w:sz w:val="28"/>
          <w:szCs w:val="28"/>
        </w:rPr>
        <w:t xml:space="preserve">Таким чином, </w:t>
      </w:r>
      <w:r>
        <w:rPr>
          <w:rFonts w:eastAsia="TimesNewRoman"/>
          <w:sz w:val="28"/>
          <w:szCs w:val="28"/>
        </w:rPr>
        <w:t xml:space="preserve">управління </w:t>
      </w:r>
      <w:r w:rsidRPr="0024019D">
        <w:rPr>
          <w:sz w:val="28"/>
          <w:szCs w:val="28"/>
        </w:rPr>
        <w:t>довгострокови</w:t>
      </w:r>
      <w:r>
        <w:rPr>
          <w:sz w:val="28"/>
          <w:szCs w:val="28"/>
        </w:rPr>
        <w:t>ми</w:t>
      </w:r>
      <w:r w:rsidRPr="0024019D">
        <w:rPr>
          <w:sz w:val="28"/>
          <w:szCs w:val="28"/>
        </w:rPr>
        <w:t xml:space="preserve"> зобов’яз</w:t>
      </w:r>
      <w:r>
        <w:rPr>
          <w:sz w:val="28"/>
          <w:szCs w:val="28"/>
        </w:rPr>
        <w:t>анн</w:t>
      </w:r>
      <w:r w:rsidRPr="006B01DB">
        <w:rPr>
          <w:sz w:val="28"/>
          <w:szCs w:val="28"/>
        </w:rPr>
        <w:t>ями</w:t>
      </w:r>
      <w:r>
        <w:rPr>
          <w:sz w:val="28"/>
          <w:szCs w:val="28"/>
        </w:rPr>
        <w:t xml:space="preserve"> суб’єкта господарювання</w:t>
      </w:r>
      <w:r w:rsidRPr="0097396A">
        <w:rPr>
          <w:rFonts w:eastAsia="TimesNewRoman"/>
          <w:sz w:val="28"/>
          <w:szCs w:val="28"/>
        </w:rPr>
        <w:t xml:space="preserve"> повинн</w:t>
      </w:r>
      <w:r>
        <w:rPr>
          <w:rFonts w:eastAsia="TimesNewRoman"/>
          <w:sz w:val="28"/>
          <w:szCs w:val="28"/>
        </w:rPr>
        <w:t>о</w:t>
      </w:r>
      <w:r w:rsidRPr="0097396A">
        <w:rPr>
          <w:rFonts w:eastAsia="TimesNewRoman"/>
          <w:sz w:val="28"/>
          <w:szCs w:val="28"/>
        </w:rPr>
        <w:t xml:space="preserve"> ввійти до складу інструментарію </w:t>
      </w:r>
      <w:r>
        <w:rPr>
          <w:rFonts w:eastAsia="TimesNewRoman"/>
          <w:sz w:val="28"/>
          <w:szCs w:val="28"/>
        </w:rPr>
        <w:t xml:space="preserve">системи </w:t>
      </w:r>
      <w:r w:rsidRPr="0097396A">
        <w:rPr>
          <w:rFonts w:eastAsia="TimesNewRoman"/>
          <w:sz w:val="28"/>
          <w:szCs w:val="28"/>
        </w:rPr>
        <w:t>управління суб’єктом господарювання</w:t>
      </w:r>
      <w:r>
        <w:rPr>
          <w:rFonts w:eastAsia="TimesNewRoman"/>
          <w:sz w:val="28"/>
          <w:szCs w:val="28"/>
        </w:rPr>
        <w:t xml:space="preserve">, що надасть </w:t>
      </w:r>
      <w:r w:rsidR="007A2993">
        <w:rPr>
          <w:sz w:val="28"/>
          <w:szCs w:val="28"/>
        </w:rPr>
        <w:t xml:space="preserve">можливість </w:t>
      </w:r>
      <w:r>
        <w:rPr>
          <w:sz w:val="28"/>
          <w:szCs w:val="28"/>
        </w:rPr>
        <w:t xml:space="preserve">забезпечити його </w:t>
      </w:r>
      <w:r w:rsidR="007A2993">
        <w:rPr>
          <w:sz w:val="28"/>
          <w:szCs w:val="28"/>
        </w:rPr>
        <w:t>розвит</w:t>
      </w:r>
      <w:r>
        <w:rPr>
          <w:sz w:val="28"/>
          <w:szCs w:val="28"/>
        </w:rPr>
        <w:t>ок в умовах обмеженої ресурсної підтримки. Д</w:t>
      </w:r>
      <w:r w:rsidR="007A2993">
        <w:rPr>
          <w:sz w:val="28"/>
          <w:szCs w:val="28"/>
        </w:rPr>
        <w:t xml:space="preserve">о основних складових інструментального забезпечення </w:t>
      </w:r>
      <w:r>
        <w:rPr>
          <w:rFonts w:eastAsia="TimesNewRoman"/>
          <w:sz w:val="28"/>
          <w:szCs w:val="28"/>
        </w:rPr>
        <w:t xml:space="preserve">управління </w:t>
      </w:r>
      <w:r w:rsidRPr="0024019D">
        <w:rPr>
          <w:sz w:val="28"/>
          <w:szCs w:val="28"/>
        </w:rPr>
        <w:t>довгострокови</w:t>
      </w:r>
      <w:r>
        <w:rPr>
          <w:sz w:val="28"/>
          <w:szCs w:val="28"/>
        </w:rPr>
        <w:t>ми</w:t>
      </w:r>
      <w:r w:rsidRPr="0024019D">
        <w:rPr>
          <w:sz w:val="28"/>
          <w:szCs w:val="28"/>
        </w:rPr>
        <w:t xml:space="preserve"> зобов’яз</w:t>
      </w:r>
      <w:r>
        <w:rPr>
          <w:sz w:val="28"/>
          <w:szCs w:val="28"/>
        </w:rPr>
        <w:t>анн</w:t>
      </w:r>
      <w:r w:rsidRPr="006B01DB">
        <w:rPr>
          <w:sz w:val="28"/>
          <w:szCs w:val="28"/>
        </w:rPr>
        <w:t>ями</w:t>
      </w:r>
      <w:r>
        <w:rPr>
          <w:sz w:val="28"/>
          <w:szCs w:val="28"/>
        </w:rPr>
        <w:t xml:space="preserve"> суб’єкта господарювання </w:t>
      </w:r>
      <w:r w:rsidR="007A2993">
        <w:rPr>
          <w:sz w:val="28"/>
          <w:szCs w:val="28"/>
        </w:rPr>
        <w:t xml:space="preserve">можливо віднести:  базові та методичні інструменти, багатопараметричні та функціональні </w:t>
      </w:r>
      <w:r w:rsidR="007A2993" w:rsidRPr="002D1748">
        <w:rPr>
          <w:sz w:val="28"/>
          <w:szCs w:val="28"/>
        </w:rPr>
        <w:t>інструменти</w:t>
      </w:r>
      <w:r w:rsidR="007A2993">
        <w:rPr>
          <w:sz w:val="28"/>
          <w:szCs w:val="28"/>
        </w:rPr>
        <w:t xml:space="preserve">, а також </w:t>
      </w:r>
      <w:r w:rsidR="007A2993" w:rsidRPr="002D1748">
        <w:rPr>
          <w:sz w:val="28"/>
          <w:szCs w:val="28"/>
        </w:rPr>
        <w:t>інструменти вирішення прикладних  завдань</w:t>
      </w:r>
      <w:r w:rsidR="007A2993">
        <w:rPr>
          <w:sz w:val="28"/>
          <w:szCs w:val="28"/>
        </w:rPr>
        <w:t xml:space="preserve">, які в свою чергу, містять окремі дієві елементи, що забезпечує високу ефективність </w:t>
      </w:r>
      <w:r>
        <w:rPr>
          <w:rFonts w:eastAsia="TimesNewRoman"/>
          <w:sz w:val="28"/>
          <w:szCs w:val="28"/>
        </w:rPr>
        <w:t xml:space="preserve">управління </w:t>
      </w:r>
      <w:r w:rsidRPr="0024019D">
        <w:rPr>
          <w:sz w:val="28"/>
          <w:szCs w:val="28"/>
        </w:rPr>
        <w:t>довгострокови</w:t>
      </w:r>
      <w:r>
        <w:rPr>
          <w:sz w:val="28"/>
          <w:szCs w:val="28"/>
        </w:rPr>
        <w:t>ми</w:t>
      </w:r>
      <w:r w:rsidRPr="0024019D">
        <w:rPr>
          <w:sz w:val="28"/>
          <w:szCs w:val="28"/>
        </w:rPr>
        <w:t xml:space="preserve"> зобов’яз</w:t>
      </w:r>
      <w:r>
        <w:rPr>
          <w:sz w:val="28"/>
          <w:szCs w:val="28"/>
        </w:rPr>
        <w:t>анн</w:t>
      </w:r>
      <w:r w:rsidRPr="006B01DB">
        <w:rPr>
          <w:sz w:val="28"/>
          <w:szCs w:val="28"/>
        </w:rPr>
        <w:t>ями</w:t>
      </w:r>
      <w:r>
        <w:rPr>
          <w:sz w:val="28"/>
          <w:szCs w:val="28"/>
        </w:rPr>
        <w:t xml:space="preserve"> суб’єкта господарювання</w:t>
      </w:r>
      <w:r w:rsidR="007A2993">
        <w:rPr>
          <w:sz w:val="28"/>
          <w:szCs w:val="28"/>
        </w:rPr>
        <w:t xml:space="preserve">.     </w:t>
      </w:r>
      <w:r w:rsidR="007A2993" w:rsidRPr="002D1748">
        <w:rPr>
          <w:sz w:val="28"/>
          <w:szCs w:val="28"/>
        </w:rPr>
        <w:t xml:space="preserve">   </w:t>
      </w:r>
    </w:p>
    <w:p w:rsidR="007A2993" w:rsidRPr="0053760D" w:rsidRDefault="007A2993" w:rsidP="007A2993">
      <w:pPr>
        <w:tabs>
          <w:tab w:val="left" w:pos="940"/>
        </w:tabs>
        <w:spacing w:line="360" w:lineRule="auto"/>
        <w:ind w:firstLine="709"/>
        <w:jc w:val="both"/>
      </w:pPr>
      <w:r>
        <w:rPr>
          <w:sz w:val="28"/>
          <w:szCs w:val="28"/>
        </w:rPr>
        <w:t xml:space="preserve">Кожен інструмент </w:t>
      </w:r>
      <w:r w:rsidR="00F46812">
        <w:rPr>
          <w:rFonts w:eastAsia="TimesNewRoman"/>
          <w:sz w:val="28"/>
          <w:szCs w:val="28"/>
        </w:rPr>
        <w:t xml:space="preserve">управління </w:t>
      </w:r>
      <w:r w:rsidR="00F46812" w:rsidRPr="0024019D">
        <w:rPr>
          <w:sz w:val="28"/>
          <w:szCs w:val="28"/>
        </w:rPr>
        <w:t>довгострокови</w:t>
      </w:r>
      <w:r w:rsidR="00F46812">
        <w:rPr>
          <w:sz w:val="28"/>
          <w:szCs w:val="28"/>
        </w:rPr>
        <w:t>ми</w:t>
      </w:r>
      <w:r w:rsidR="00F46812" w:rsidRPr="0024019D">
        <w:rPr>
          <w:sz w:val="28"/>
          <w:szCs w:val="28"/>
        </w:rPr>
        <w:t xml:space="preserve"> зобов’яз</w:t>
      </w:r>
      <w:r w:rsidR="00F46812">
        <w:rPr>
          <w:sz w:val="28"/>
          <w:szCs w:val="28"/>
        </w:rPr>
        <w:t>анн</w:t>
      </w:r>
      <w:r w:rsidR="00F46812" w:rsidRPr="006B01DB">
        <w:rPr>
          <w:sz w:val="28"/>
          <w:szCs w:val="28"/>
        </w:rPr>
        <w:t>ями</w:t>
      </w:r>
      <w:r w:rsidR="00F46812">
        <w:rPr>
          <w:sz w:val="28"/>
          <w:szCs w:val="28"/>
        </w:rPr>
        <w:t xml:space="preserve"> суб’єкта господарювання </w:t>
      </w:r>
      <w:r>
        <w:rPr>
          <w:sz w:val="28"/>
          <w:szCs w:val="28"/>
        </w:rPr>
        <w:t xml:space="preserve">виконує окремі завдання на відповідних етапах, які наповнюються критеріями та показниками.     </w:t>
      </w:r>
    </w:p>
    <w:p w:rsidR="007A2993" w:rsidRDefault="007A2993" w:rsidP="007A2993">
      <w:pPr>
        <w:spacing w:line="360" w:lineRule="auto"/>
        <w:ind w:firstLine="709"/>
        <w:jc w:val="both"/>
        <w:rPr>
          <w:sz w:val="28"/>
          <w:szCs w:val="28"/>
        </w:rPr>
      </w:pPr>
      <w:r>
        <w:rPr>
          <w:rFonts w:eastAsia="TimesNewRoman"/>
          <w:sz w:val="28"/>
          <w:szCs w:val="28"/>
        </w:rPr>
        <w:t>П</w:t>
      </w:r>
      <w:r>
        <w:rPr>
          <w:sz w:val="28"/>
          <w:szCs w:val="28"/>
        </w:rPr>
        <w:t xml:space="preserve">роцес формування відповідної системи методів </w:t>
      </w:r>
      <w:r w:rsidR="00F46812">
        <w:rPr>
          <w:rFonts w:eastAsia="TimesNewRoman"/>
          <w:sz w:val="28"/>
          <w:szCs w:val="28"/>
        </w:rPr>
        <w:t xml:space="preserve">управління </w:t>
      </w:r>
      <w:r w:rsidR="00F46812" w:rsidRPr="0024019D">
        <w:rPr>
          <w:sz w:val="28"/>
          <w:szCs w:val="28"/>
        </w:rPr>
        <w:t>довгострокови</w:t>
      </w:r>
      <w:r w:rsidR="00F46812">
        <w:rPr>
          <w:sz w:val="28"/>
          <w:szCs w:val="28"/>
        </w:rPr>
        <w:t>ми</w:t>
      </w:r>
      <w:r w:rsidR="00F46812" w:rsidRPr="0024019D">
        <w:rPr>
          <w:sz w:val="28"/>
          <w:szCs w:val="28"/>
        </w:rPr>
        <w:t xml:space="preserve"> зобов’яз</w:t>
      </w:r>
      <w:r w:rsidR="00F46812">
        <w:rPr>
          <w:sz w:val="28"/>
          <w:szCs w:val="28"/>
        </w:rPr>
        <w:t>анн</w:t>
      </w:r>
      <w:r w:rsidR="00F46812" w:rsidRPr="006B01DB">
        <w:rPr>
          <w:sz w:val="28"/>
          <w:szCs w:val="28"/>
        </w:rPr>
        <w:t>ями</w:t>
      </w:r>
      <w:r w:rsidR="00F46812">
        <w:rPr>
          <w:sz w:val="28"/>
          <w:szCs w:val="28"/>
        </w:rPr>
        <w:t xml:space="preserve"> суб’єкта господарювання</w:t>
      </w:r>
      <w:r>
        <w:rPr>
          <w:sz w:val="28"/>
          <w:szCs w:val="28"/>
        </w:rPr>
        <w:t xml:space="preserve"> повинен враховувати кілька факторів, у тому числі: стратегічну мету та завдання, а також дію ринкового механізму, що забезпечує стійкий розвиток </w:t>
      </w:r>
      <w:r w:rsidR="00BC287F">
        <w:rPr>
          <w:sz w:val="28"/>
          <w:szCs w:val="28"/>
        </w:rPr>
        <w:t>суб’єкта</w:t>
      </w:r>
      <w:r w:rsidR="00F46812">
        <w:rPr>
          <w:sz w:val="28"/>
          <w:szCs w:val="28"/>
        </w:rPr>
        <w:t xml:space="preserve"> господарювання</w:t>
      </w:r>
      <w:r>
        <w:rPr>
          <w:sz w:val="28"/>
          <w:szCs w:val="28"/>
        </w:rPr>
        <w:t xml:space="preserve">. </w:t>
      </w:r>
    </w:p>
    <w:p w:rsidR="007A2993" w:rsidRDefault="007A2993" w:rsidP="007A2993">
      <w:pPr>
        <w:spacing w:line="360" w:lineRule="auto"/>
        <w:ind w:firstLine="709"/>
        <w:jc w:val="both"/>
        <w:rPr>
          <w:sz w:val="28"/>
          <w:szCs w:val="28"/>
        </w:rPr>
      </w:pPr>
      <w:r>
        <w:rPr>
          <w:sz w:val="28"/>
          <w:szCs w:val="28"/>
        </w:rPr>
        <w:t>Крім того, ф</w:t>
      </w:r>
      <w:r w:rsidRPr="002F73F1">
        <w:rPr>
          <w:sz w:val="28"/>
          <w:szCs w:val="28"/>
        </w:rPr>
        <w:t>ункціональні інструменти</w:t>
      </w:r>
      <w:r>
        <w:rPr>
          <w:sz w:val="28"/>
          <w:szCs w:val="28"/>
        </w:rPr>
        <w:t xml:space="preserve"> </w:t>
      </w:r>
      <w:r w:rsidR="00F46812">
        <w:rPr>
          <w:rFonts w:eastAsia="TimesNewRoman"/>
          <w:sz w:val="28"/>
          <w:szCs w:val="28"/>
        </w:rPr>
        <w:t xml:space="preserve">управління </w:t>
      </w:r>
      <w:r w:rsidR="00F46812" w:rsidRPr="0024019D">
        <w:rPr>
          <w:sz w:val="28"/>
          <w:szCs w:val="28"/>
        </w:rPr>
        <w:t>довгострокови</w:t>
      </w:r>
      <w:r w:rsidR="00F46812">
        <w:rPr>
          <w:sz w:val="28"/>
          <w:szCs w:val="28"/>
        </w:rPr>
        <w:t>ми</w:t>
      </w:r>
      <w:r w:rsidR="00F46812" w:rsidRPr="0024019D">
        <w:rPr>
          <w:sz w:val="28"/>
          <w:szCs w:val="28"/>
        </w:rPr>
        <w:t xml:space="preserve"> зобов’яз</w:t>
      </w:r>
      <w:r w:rsidR="00F46812">
        <w:rPr>
          <w:sz w:val="28"/>
          <w:szCs w:val="28"/>
        </w:rPr>
        <w:t>анн</w:t>
      </w:r>
      <w:r w:rsidR="00F46812" w:rsidRPr="006B01DB">
        <w:rPr>
          <w:sz w:val="28"/>
          <w:szCs w:val="28"/>
        </w:rPr>
        <w:t>ями</w:t>
      </w:r>
      <w:r w:rsidR="00F46812">
        <w:rPr>
          <w:sz w:val="28"/>
          <w:szCs w:val="28"/>
        </w:rPr>
        <w:t xml:space="preserve"> суб’єкта господарювання</w:t>
      </w:r>
      <w:r>
        <w:rPr>
          <w:sz w:val="28"/>
          <w:szCs w:val="28"/>
        </w:rPr>
        <w:t xml:space="preserve"> забезпечують контроль та оцінку за виконанням завдань щодо забезпечення стратегічної мети </w:t>
      </w:r>
      <w:r w:rsidR="00F46812">
        <w:rPr>
          <w:sz w:val="28"/>
          <w:szCs w:val="28"/>
        </w:rPr>
        <w:t xml:space="preserve">суб’єкта господарювання </w:t>
      </w:r>
      <w:r>
        <w:rPr>
          <w:sz w:val="28"/>
          <w:szCs w:val="28"/>
        </w:rPr>
        <w:t xml:space="preserve">за допомогою  </w:t>
      </w:r>
      <w:r w:rsidRPr="00EB6256">
        <w:rPr>
          <w:sz w:val="28"/>
          <w:szCs w:val="28"/>
        </w:rPr>
        <w:t>фінансово-економічн</w:t>
      </w:r>
      <w:r>
        <w:rPr>
          <w:sz w:val="28"/>
          <w:szCs w:val="28"/>
        </w:rPr>
        <w:t xml:space="preserve">ого </w:t>
      </w:r>
      <w:r w:rsidRPr="00EB6256">
        <w:rPr>
          <w:sz w:val="28"/>
          <w:szCs w:val="28"/>
        </w:rPr>
        <w:t>моніторинг</w:t>
      </w:r>
      <w:r>
        <w:rPr>
          <w:sz w:val="28"/>
          <w:szCs w:val="28"/>
        </w:rPr>
        <w:t>у</w:t>
      </w:r>
      <w:r w:rsidRPr="00EB6256">
        <w:rPr>
          <w:sz w:val="28"/>
          <w:szCs w:val="28"/>
        </w:rPr>
        <w:t xml:space="preserve">, </w:t>
      </w:r>
      <w:r>
        <w:rPr>
          <w:sz w:val="28"/>
          <w:szCs w:val="28"/>
        </w:rPr>
        <w:t>ф</w:t>
      </w:r>
      <w:r w:rsidRPr="00EB6256">
        <w:rPr>
          <w:sz w:val="28"/>
          <w:szCs w:val="28"/>
        </w:rPr>
        <w:t>ундаментальн</w:t>
      </w:r>
      <w:r>
        <w:rPr>
          <w:sz w:val="28"/>
          <w:szCs w:val="28"/>
        </w:rPr>
        <w:t xml:space="preserve">ої </w:t>
      </w:r>
      <w:r w:rsidRPr="00EB6256">
        <w:rPr>
          <w:sz w:val="28"/>
          <w:szCs w:val="28"/>
        </w:rPr>
        <w:t>діагностик</w:t>
      </w:r>
      <w:r>
        <w:rPr>
          <w:sz w:val="28"/>
          <w:szCs w:val="28"/>
        </w:rPr>
        <w:t xml:space="preserve">и </w:t>
      </w:r>
      <w:r w:rsidRPr="00EB6256">
        <w:rPr>
          <w:sz w:val="28"/>
          <w:szCs w:val="28"/>
        </w:rPr>
        <w:t>та  аудит</w:t>
      </w:r>
      <w:r>
        <w:rPr>
          <w:sz w:val="28"/>
          <w:szCs w:val="28"/>
        </w:rPr>
        <w:t>у</w:t>
      </w:r>
      <w:r w:rsidR="00F46812">
        <w:rPr>
          <w:sz w:val="28"/>
          <w:szCs w:val="28"/>
        </w:rPr>
        <w:t xml:space="preserve"> </w:t>
      </w:r>
      <w:r w:rsidR="00F46812" w:rsidRPr="0024019D">
        <w:rPr>
          <w:sz w:val="28"/>
          <w:szCs w:val="28"/>
        </w:rPr>
        <w:t>довгостроков</w:t>
      </w:r>
      <w:r w:rsidR="00F46812">
        <w:rPr>
          <w:sz w:val="28"/>
          <w:szCs w:val="28"/>
        </w:rPr>
        <w:t>их</w:t>
      </w:r>
      <w:r w:rsidR="00F46812" w:rsidRPr="0024019D">
        <w:rPr>
          <w:sz w:val="28"/>
          <w:szCs w:val="28"/>
        </w:rPr>
        <w:t xml:space="preserve"> зобов’яз</w:t>
      </w:r>
      <w:r w:rsidR="00F46812">
        <w:rPr>
          <w:sz w:val="28"/>
          <w:szCs w:val="28"/>
        </w:rPr>
        <w:t>ань суб’єкта господарювання</w:t>
      </w:r>
      <w:r>
        <w:rPr>
          <w:sz w:val="28"/>
          <w:szCs w:val="28"/>
        </w:rPr>
        <w:t xml:space="preserve">. </w:t>
      </w:r>
    </w:p>
    <w:p w:rsidR="00E672A8" w:rsidRPr="007B0EA5" w:rsidRDefault="00E672A8" w:rsidP="00F27F8C">
      <w:pPr>
        <w:autoSpaceDE w:val="0"/>
        <w:autoSpaceDN w:val="0"/>
        <w:adjustRightInd w:val="0"/>
        <w:spacing w:line="360" w:lineRule="auto"/>
        <w:ind w:firstLine="709"/>
        <w:jc w:val="both"/>
        <w:rPr>
          <w:rFonts w:eastAsia="Calibri"/>
          <w:sz w:val="28"/>
          <w:szCs w:val="28"/>
          <w:lang w:eastAsia="en-US"/>
        </w:rPr>
      </w:pPr>
    </w:p>
    <w:p w:rsidR="004140A6" w:rsidRPr="007B0EA5" w:rsidRDefault="004140A6" w:rsidP="00F27F8C">
      <w:pPr>
        <w:autoSpaceDE w:val="0"/>
        <w:autoSpaceDN w:val="0"/>
        <w:adjustRightInd w:val="0"/>
        <w:spacing w:line="360" w:lineRule="auto"/>
        <w:ind w:firstLine="709"/>
        <w:jc w:val="both"/>
        <w:rPr>
          <w:rFonts w:eastAsia="Calibri"/>
          <w:sz w:val="28"/>
          <w:szCs w:val="28"/>
          <w:lang w:eastAsia="en-US"/>
        </w:rPr>
      </w:pPr>
    </w:p>
    <w:p w:rsidR="004140A6" w:rsidRDefault="004140A6"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7B0EA5" w:rsidRDefault="00F46812" w:rsidP="00F27F8C">
      <w:pPr>
        <w:autoSpaceDE w:val="0"/>
        <w:autoSpaceDN w:val="0"/>
        <w:adjustRightInd w:val="0"/>
        <w:spacing w:line="360" w:lineRule="auto"/>
        <w:ind w:firstLine="709"/>
        <w:jc w:val="both"/>
        <w:rPr>
          <w:rFonts w:eastAsia="Calibri"/>
          <w:sz w:val="28"/>
          <w:szCs w:val="28"/>
          <w:lang w:eastAsia="en-US"/>
        </w:rPr>
      </w:pPr>
    </w:p>
    <w:p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t>Розділ</w:t>
      </w:r>
      <w:r w:rsidRPr="007B0EA5">
        <w:rPr>
          <w:caps/>
          <w:color w:val="000000"/>
          <w:sz w:val="28"/>
          <w:szCs w:val="28"/>
        </w:rPr>
        <w:t xml:space="preserve"> 2.</w:t>
      </w:r>
    </w:p>
    <w:p w:rsidR="00F27F8C" w:rsidRPr="007B0EA5" w:rsidRDefault="00BC287F" w:rsidP="004C7AEC">
      <w:pPr>
        <w:spacing w:before="120" w:after="120" w:line="360" w:lineRule="auto"/>
        <w:ind w:firstLine="720"/>
        <w:jc w:val="center"/>
        <w:rPr>
          <w:caps/>
          <w:sz w:val="28"/>
          <w:szCs w:val="28"/>
        </w:rPr>
      </w:pPr>
      <w:r w:rsidRPr="0094013D">
        <w:rPr>
          <w:caps/>
          <w:sz w:val="28"/>
          <w:szCs w:val="28"/>
        </w:rPr>
        <w:t>аналітичне дослідження ефективності управління ЗОБОВ’ЯЗАННЯМИ на підприємстві</w:t>
      </w:r>
    </w:p>
    <w:p w:rsidR="00A82602" w:rsidRPr="007B0EA5" w:rsidRDefault="00A82602" w:rsidP="00F27F8C">
      <w:pPr>
        <w:spacing w:before="120" w:after="120" w:line="360" w:lineRule="auto"/>
        <w:ind w:firstLine="720"/>
        <w:jc w:val="both"/>
        <w:rPr>
          <w:sz w:val="28"/>
          <w:szCs w:val="28"/>
        </w:rPr>
      </w:pPr>
    </w:p>
    <w:p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Pr>
          <w:sz w:val="28"/>
          <w:szCs w:val="28"/>
          <w:lang w:val="ru-RU"/>
        </w:rPr>
        <w:t xml:space="preserve"> </w:t>
      </w:r>
      <w:r w:rsidR="00A82602" w:rsidRPr="007B0EA5">
        <w:rPr>
          <w:sz w:val="28"/>
          <w:szCs w:val="28"/>
        </w:rPr>
        <w:t>Х</w:t>
      </w:r>
      <w:r w:rsidRPr="007B0EA5">
        <w:rPr>
          <w:sz w:val="28"/>
          <w:szCs w:val="28"/>
        </w:rPr>
        <w:t xml:space="preserve">арактеристика </w:t>
      </w:r>
      <w:r w:rsidR="004C7AEC" w:rsidRPr="007B0EA5">
        <w:rPr>
          <w:sz w:val="28"/>
          <w:szCs w:val="28"/>
        </w:rPr>
        <w:t>ПАТ «В</w:t>
      </w:r>
      <w:r w:rsidR="00BC287F">
        <w:rPr>
          <w:sz w:val="28"/>
          <w:szCs w:val="28"/>
        </w:rPr>
        <w:t>О</w:t>
      </w:r>
      <w:r w:rsidR="004C7AEC" w:rsidRPr="007B0EA5">
        <w:rPr>
          <w:sz w:val="28"/>
          <w:szCs w:val="28"/>
        </w:rPr>
        <w:t xml:space="preserve"> «Одеський консервний завод»</w:t>
      </w:r>
    </w:p>
    <w:p w:rsidR="00F27F8C" w:rsidRPr="007B0EA5" w:rsidRDefault="00F27F8C" w:rsidP="00F27F8C">
      <w:pPr>
        <w:spacing w:line="360" w:lineRule="auto"/>
        <w:ind w:firstLine="720"/>
        <w:jc w:val="both"/>
        <w:rPr>
          <w:sz w:val="28"/>
          <w:szCs w:val="28"/>
        </w:rPr>
      </w:pPr>
    </w:p>
    <w:p w:rsidR="004C7AEC" w:rsidRPr="007B0EA5" w:rsidRDefault="00C67AF6" w:rsidP="004C7AEC">
      <w:pPr>
        <w:autoSpaceDE w:val="0"/>
        <w:autoSpaceDN w:val="0"/>
        <w:adjustRightInd w:val="0"/>
        <w:spacing w:line="360" w:lineRule="auto"/>
        <w:ind w:firstLine="709"/>
        <w:jc w:val="both"/>
        <w:rPr>
          <w:rFonts w:eastAsia="Calibri"/>
          <w:sz w:val="28"/>
          <w:szCs w:val="28"/>
          <w:lang w:eastAsia="en-US"/>
        </w:rPr>
      </w:pPr>
      <w:r w:rsidRPr="00C67AF6">
        <w:rPr>
          <w:rFonts w:eastAsia="Calibri"/>
          <w:sz w:val="28"/>
          <w:szCs w:val="28"/>
          <w:lang w:eastAsia="en-US"/>
        </w:rPr>
        <w:t xml:space="preserve">У 1919 році </w:t>
      </w:r>
      <w:r>
        <w:rPr>
          <w:rFonts w:eastAsia="Calibri"/>
          <w:sz w:val="28"/>
          <w:szCs w:val="28"/>
          <w:lang w:eastAsia="en-US"/>
        </w:rPr>
        <w:t xml:space="preserve">в місті Одеса був створений </w:t>
      </w:r>
      <w:r w:rsidR="004C7AEC" w:rsidRPr="007B0EA5">
        <w:rPr>
          <w:rFonts w:eastAsia="Calibri"/>
          <w:sz w:val="28"/>
          <w:szCs w:val="28"/>
          <w:lang w:eastAsia="en-US"/>
        </w:rPr>
        <w:t>консервний завод після націоналізації приватної фабрики</w:t>
      </w:r>
      <w:r>
        <w:rPr>
          <w:rFonts w:eastAsia="Calibri"/>
          <w:sz w:val="28"/>
          <w:szCs w:val="28"/>
          <w:lang w:eastAsia="en-US"/>
        </w:rPr>
        <w:t xml:space="preserve"> з виготовлення консервованої продукції</w:t>
      </w:r>
      <w:r w:rsidR="004C7AEC" w:rsidRPr="007B0EA5">
        <w:rPr>
          <w:rFonts w:eastAsia="Calibri"/>
          <w:sz w:val="28"/>
          <w:szCs w:val="28"/>
          <w:lang w:eastAsia="en-US"/>
        </w:rPr>
        <w:t xml:space="preserve">. За майже </w:t>
      </w:r>
      <w:r>
        <w:rPr>
          <w:rFonts w:eastAsia="Calibri"/>
          <w:sz w:val="28"/>
          <w:szCs w:val="28"/>
          <w:lang w:eastAsia="en-US"/>
        </w:rPr>
        <w:t xml:space="preserve">сто років існування заводу залишається </w:t>
      </w:r>
      <w:r w:rsidR="004C7AEC" w:rsidRPr="007B0EA5">
        <w:rPr>
          <w:rFonts w:eastAsia="Calibri"/>
          <w:sz w:val="28"/>
          <w:szCs w:val="28"/>
          <w:lang w:eastAsia="en-US"/>
        </w:rPr>
        <w:t>розумі</w:t>
      </w:r>
      <w:r>
        <w:rPr>
          <w:rFonts w:eastAsia="Calibri"/>
          <w:sz w:val="28"/>
          <w:szCs w:val="28"/>
          <w:lang w:eastAsia="en-US"/>
        </w:rPr>
        <w:t xml:space="preserve">ння </w:t>
      </w:r>
      <w:r w:rsidR="004C7AEC" w:rsidRPr="007B0EA5">
        <w:rPr>
          <w:rFonts w:eastAsia="Calibri"/>
          <w:sz w:val="28"/>
          <w:szCs w:val="28"/>
          <w:lang w:eastAsia="en-US"/>
        </w:rPr>
        <w:t>його стратегічн</w:t>
      </w:r>
      <w:r>
        <w:rPr>
          <w:rFonts w:eastAsia="Calibri"/>
          <w:sz w:val="28"/>
          <w:szCs w:val="28"/>
          <w:lang w:eastAsia="en-US"/>
        </w:rPr>
        <w:t>ого</w:t>
      </w:r>
      <w:r w:rsidR="004C7AEC" w:rsidRPr="007B0EA5">
        <w:rPr>
          <w:rFonts w:eastAsia="Calibri"/>
          <w:sz w:val="28"/>
          <w:szCs w:val="28"/>
          <w:lang w:eastAsia="en-US"/>
        </w:rPr>
        <w:t xml:space="preserve"> значення для розвитку харчової промисловості </w:t>
      </w:r>
      <w:r>
        <w:rPr>
          <w:rFonts w:eastAsia="Calibri"/>
          <w:sz w:val="28"/>
          <w:szCs w:val="28"/>
          <w:lang w:eastAsia="en-US"/>
        </w:rPr>
        <w:t>у національному макроекономічному середовищі</w:t>
      </w:r>
      <w:r w:rsidR="004C7AEC" w:rsidRPr="007B0EA5">
        <w:rPr>
          <w:rFonts w:eastAsia="Calibri"/>
          <w:sz w:val="28"/>
          <w:szCs w:val="28"/>
          <w:lang w:eastAsia="en-US"/>
        </w:rPr>
        <w:t xml:space="preserve">. </w:t>
      </w:r>
    </w:p>
    <w:p w:rsidR="00ED1522"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sz w:val="28"/>
          <w:szCs w:val="28"/>
        </w:rPr>
        <w:t xml:space="preserve">ПАТ </w:t>
      </w:r>
      <w:r w:rsidR="00C67AF6">
        <w:rPr>
          <w:sz w:val="28"/>
          <w:szCs w:val="28"/>
        </w:rPr>
        <w:t>«</w:t>
      </w:r>
      <w:r w:rsidRPr="007B0EA5">
        <w:rPr>
          <w:sz w:val="28"/>
          <w:szCs w:val="28"/>
        </w:rPr>
        <w:t>В</w:t>
      </w:r>
      <w:r w:rsidR="00C67AF6">
        <w:rPr>
          <w:sz w:val="28"/>
          <w:szCs w:val="28"/>
        </w:rPr>
        <w:t xml:space="preserve">О </w:t>
      </w:r>
      <w:r w:rsidRPr="007B0EA5">
        <w:rPr>
          <w:sz w:val="28"/>
          <w:szCs w:val="28"/>
        </w:rPr>
        <w:t>«Одеський консервний завод»</w:t>
      </w:r>
      <w:r w:rsidR="004C7AEC" w:rsidRPr="007B0EA5">
        <w:rPr>
          <w:rFonts w:eastAsia="Calibri"/>
          <w:sz w:val="28"/>
          <w:szCs w:val="28"/>
          <w:lang w:eastAsia="en-US"/>
        </w:rPr>
        <w:t xml:space="preserve"> має найпотужніш</w:t>
      </w:r>
      <w:r w:rsidR="00C67AF6">
        <w:rPr>
          <w:rFonts w:eastAsia="Calibri"/>
          <w:sz w:val="28"/>
          <w:szCs w:val="28"/>
          <w:lang w:eastAsia="en-US"/>
        </w:rPr>
        <w:t>у</w:t>
      </w:r>
      <w:r w:rsidR="004C7AEC" w:rsidRPr="007B0EA5">
        <w:rPr>
          <w:rFonts w:eastAsia="Calibri"/>
          <w:sz w:val="28"/>
          <w:szCs w:val="28"/>
          <w:lang w:eastAsia="en-US"/>
        </w:rPr>
        <w:t xml:space="preserve"> </w:t>
      </w:r>
      <w:r w:rsidR="00C67AF6">
        <w:rPr>
          <w:rFonts w:eastAsia="Calibri"/>
          <w:sz w:val="28"/>
          <w:szCs w:val="28"/>
          <w:lang w:eastAsia="en-US"/>
        </w:rPr>
        <w:t>операційно-</w:t>
      </w:r>
      <w:r w:rsidRPr="007B0EA5">
        <w:rPr>
          <w:rFonts w:eastAsia="Calibri"/>
          <w:sz w:val="28"/>
          <w:szCs w:val="28"/>
          <w:lang w:eastAsia="en-US"/>
        </w:rPr>
        <w:t>виробнич</w:t>
      </w:r>
      <w:r w:rsidR="00C67AF6">
        <w:rPr>
          <w:rFonts w:eastAsia="Calibri"/>
          <w:sz w:val="28"/>
          <w:szCs w:val="28"/>
          <w:lang w:eastAsia="en-US"/>
        </w:rPr>
        <w:t>у</w:t>
      </w:r>
      <w:r w:rsidRPr="007B0EA5">
        <w:rPr>
          <w:rFonts w:eastAsia="Calibri"/>
          <w:sz w:val="28"/>
          <w:szCs w:val="28"/>
          <w:lang w:eastAsia="en-US"/>
        </w:rPr>
        <w:t xml:space="preserve"> та </w:t>
      </w:r>
      <w:r w:rsidR="00C67AF6">
        <w:rPr>
          <w:rFonts w:eastAsia="Calibri"/>
          <w:sz w:val="28"/>
          <w:szCs w:val="28"/>
          <w:lang w:eastAsia="en-US"/>
        </w:rPr>
        <w:t>операційно-</w:t>
      </w:r>
      <w:r w:rsidRPr="007B0EA5">
        <w:rPr>
          <w:rFonts w:eastAsia="Calibri"/>
          <w:sz w:val="28"/>
          <w:szCs w:val="28"/>
          <w:lang w:eastAsia="en-US"/>
        </w:rPr>
        <w:t>технологічн</w:t>
      </w:r>
      <w:r w:rsidR="00C67AF6">
        <w:rPr>
          <w:rFonts w:eastAsia="Calibri"/>
          <w:sz w:val="28"/>
          <w:szCs w:val="28"/>
          <w:lang w:eastAsia="en-US"/>
        </w:rPr>
        <w:t>у</w:t>
      </w:r>
      <w:r w:rsidRPr="007B0EA5">
        <w:rPr>
          <w:rFonts w:eastAsia="Calibri"/>
          <w:sz w:val="28"/>
          <w:szCs w:val="28"/>
          <w:lang w:eastAsia="en-US"/>
        </w:rPr>
        <w:t xml:space="preserve"> </w:t>
      </w:r>
      <w:r w:rsidR="00C67AF6">
        <w:rPr>
          <w:rFonts w:eastAsia="Calibri"/>
          <w:sz w:val="28"/>
          <w:szCs w:val="28"/>
          <w:lang w:eastAsia="en-US"/>
        </w:rPr>
        <w:t xml:space="preserve">складову у національному господарському комплексі та забезпечує </w:t>
      </w:r>
      <w:r w:rsidR="004C7AEC" w:rsidRPr="007B0EA5">
        <w:rPr>
          <w:rFonts w:eastAsia="Calibri"/>
          <w:sz w:val="28"/>
          <w:szCs w:val="28"/>
          <w:lang w:eastAsia="en-US"/>
        </w:rPr>
        <w:t xml:space="preserve">повний цикл </w:t>
      </w:r>
      <w:r w:rsidR="00C67AF6">
        <w:rPr>
          <w:rFonts w:eastAsia="Calibri"/>
          <w:sz w:val="28"/>
          <w:szCs w:val="28"/>
          <w:lang w:eastAsia="en-US"/>
        </w:rPr>
        <w:t>операційного-</w:t>
      </w:r>
      <w:r w:rsidR="004C7AEC" w:rsidRPr="007B0EA5">
        <w:rPr>
          <w:rFonts w:eastAsia="Calibri"/>
          <w:sz w:val="28"/>
          <w:szCs w:val="28"/>
          <w:lang w:eastAsia="en-US"/>
        </w:rPr>
        <w:t>виробництва:</w:t>
      </w:r>
    </w:p>
    <w:p w:rsidR="00C67AF6" w:rsidRDefault="00C67AF6"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обробка сільськогосподарських угідь;</w:t>
      </w:r>
    </w:p>
    <w:p w:rsidR="00ED1522" w:rsidRPr="007B0EA5" w:rsidRDefault="004C7AE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вирощування овочів </w:t>
      </w:r>
      <w:r w:rsidR="00C67AF6">
        <w:rPr>
          <w:rFonts w:ascii="Times New Roman" w:eastAsia="Calibri" w:hAnsi="Times New Roman"/>
          <w:sz w:val="28"/>
          <w:szCs w:val="28"/>
          <w:lang w:val="uk-UA" w:eastAsia="en-US"/>
        </w:rPr>
        <w:t>і фруктів;</w:t>
      </w:r>
      <w:r w:rsidRPr="007B0EA5">
        <w:rPr>
          <w:rFonts w:ascii="Times New Roman" w:eastAsia="Calibri" w:hAnsi="Times New Roman"/>
          <w:sz w:val="28"/>
          <w:szCs w:val="28"/>
          <w:lang w:val="uk-UA" w:eastAsia="en-US"/>
        </w:rPr>
        <w:t xml:space="preserve"> </w:t>
      </w:r>
    </w:p>
    <w:p w:rsidR="00ED1522" w:rsidRPr="007B0EA5" w:rsidRDefault="00ED1522"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логістика</w:t>
      </w:r>
      <w:r w:rsidR="004C7AEC" w:rsidRPr="007B0EA5">
        <w:rPr>
          <w:rFonts w:ascii="Times New Roman" w:eastAsia="Calibri" w:hAnsi="Times New Roman"/>
          <w:sz w:val="28"/>
          <w:szCs w:val="28"/>
          <w:lang w:val="uk-UA" w:eastAsia="en-US"/>
        </w:rPr>
        <w:t xml:space="preserve">, </w:t>
      </w:r>
      <w:r w:rsidR="00C67AF6">
        <w:rPr>
          <w:rFonts w:ascii="Times New Roman" w:eastAsia="Calibri" w:hAnsi="Times New Roman"/>
          <w:sz w:val="28"/>
          <w:szCs w:val="28"/>
          <w:lang w:val="uk-UA" w:eastAsia="en-US"/>
        </w:rPr>
        <w:t xml:space="preserve">ремонт і </w:t>
      </w:r>
      <w:r w:rsidR="004C7AEC" w:rsidRPr="007B0EA5">
        <w:rPr>
          <w:rFonts w:ascii="Times New Roman" w:eastAsia="Calibri" w:hAnsi="Times New Roman"/>
          <w:sz w:val="28"/>
          <w:szCs w:val="28"/>
          <w:lang w:val="uk-UA" w:eastAsia="en-US"/>
        </w:rPr>
        <w:t>виробництво тари</w:t>
      </w:r>
      <w:r w:rsidR="00C67AF6">
        <w:rPr>
          <w:rFonts w:ascii="Times New Roman" w:eastAsia="Calibri" w:hAnsi="Times New Roman"/>
          <w:sz w:val="28"/>
          <w:szCs w:val="28"/>
          <w:lang w:val="uk-UA" w:eastAsia="en-US"/>
        </w:rPr>
        <w:t>,</w:t>
      </w:r>
      <w:r w:rsidR="004C7AEC" w:rsidRPr="007B0EA5">
        <w:rPr>
          <w:rFonts w:ascii="Times New Roman" w:eastAsia="Calibri" w:hAnsi="Times New Roman"/>
          <w:sz w:val="28"/>
          <w:szCs w:val="28"/>
          <w:lang w:val="uk-UA" w:eastAsia="en-US"/>
        </w:rPr>
        <w:t xml:space="preserve"> упаковки,</w:t>
      </w:r>
      <w:r w:rsidR="00C67AF6">
        <w:rPr>
          <w:rFonts w:ascii="Times New Roman" w:eastAsia="Calibri" w:hAnsi="Times New Roman"/>
          <w:sz w:val="28"/>
          <w:szCs w:val="28"/>
          <w:lang w:val="uk-UA" w:eastAsia="en-US"/>
        </w:rPr>
        <w:t xml:space="preserve"> складських приміщень;</w:t>
      </w:r>
      <w:r w:rsidR="004C7AEC" w:rsidRPr="007B0EA5">
        <w:rPr>
          <w:rFonts w:ascii="Times New Roman" w:eastAsia="Calibri" w:hAnsi="Times New Roman"/>
          <w:sz w:val="28"/>
          <w:szCs w:val="28"/>
          <w:lang w:val="uk-UA" w:eastAsia="en-US"/>
        </w:rPr>
        <w:t xml:space="preserve"> </w:t>
      </w:r>
    </w:p>
    <w:p w:rsidR="00ED1522" w:rsidRPr="007B0EA5" w:rsidRDefault="004C7AE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випуск </w:t>
      </w:r>
      <w:r w:rsidR="00C67AF6">
        <w:rPr>
          <w:rFonts w:ascii="Times New Roman" w:eastAsia="Calibri" w:hAnsi="Times New Roman"/>
          <w:sz w:val="28"/>
          <w:szCs w:val="28"/>
          <w:lang w:val="uk-UA" w:eastAsia="en-US"/>
        </w:rPr>
        <w:t xml:space="preserve">різноманітної </w:t>
      </w:r>
      <w:r w:rsidRPr="007B0EA5">
        <w:rPr>
          <w:rFonts w:ascii="Times New Roman" w:eastAsia="Calibri" w:hAnsi="Times New Roman"/>
          <w:sz w:val="28"/>
          <w:szCs w:val="28"/>
          <w:lang w:val="uk-UA" w:eastAsia="en-US"/>
        </w:rPr>
        <w:t xml:space="preserve">готової </w:t>
      </w:r>
      <w:r w:rsidR="00C67AF6">
        <w:rPr>
          <w:rFonts w:ascii="Times New Roman" w:eastAsia="Calibri" w:hAnsi="Times New Roman"/>
          <w:sz w:val="28"/>
          <w:szCs w:val="28"/>
          <w:lang w:val="uk-UA" w:eastAsia="en-US"/>
        </w:rPr>
        <w:t xml:space="preserve">консервованої </w:t>
      </w:r>
      <w:r w:rsidRPr="007B0EA5">
        <w:rPr>
          <w:rFonts w:ascii="Times New Roman" w:eastAsia="Calibri" w:hAnsi="Times New Roman"/>
          <w:sz w:val="28"/>
          <w:szCs w:val="28"/>
          <w:lang w:val="uk-UA" w:eastAsia="en-US"/>
        </w:rPr>
        <w:t>продукції</w:t>
      </w:r>
      <w:r w:rsidR="00ED1522" w:rsidRPr="007B0EA5">
        <w:rPr>
          <w:rFonts w:ascii="Times New Roman" w:eastAsia="Calibri" w:hAnsi="Times New Roman"/>
          <w:sz w:val="28"/>
          <w:szCs w:val="28"/>
          <w:lang w:val="uk-UA" w:eastAsia="en-US"/>
        </w:rPr>
        <w:t>,</w:t>
      </w:r>
    </w:p>
    <w:p w:rsidR="00ED1522" w:rsidRPr="007B0EA5" w:rsidRDefault="00ED1522"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 xml:space="preserve">маркетинг та збут </w:t>
      </w:r>
      <w:r w:rsidR="00C67AF6">
        <w:rPr>
          <w:rFonts w:ascii="Times New Roman" w:eastAsia="Calibri" w:hAnsi="Times New Roman"/>
          <w:sz w:val="28"/>
          <w:szCs w:val="28"/>
          <w:lang w:val="uk-UA" w:eastAsia="en-US"/>
        </w:rPr>
        <w:t xml:space="preserve">консервованої </w:t>
      </w:r>
      <w:r w:rsidRPr="007B0EA5">
        <w:rPr>
          <w:rFonts w:ascii="Times New Roman" w:eastAsia="Calibri" w:hAnsi="Times New Roman"/>
          <w:sz w:val="28"/>
          <w:szCs w:val="28"/>
          <w:lang w:val="uk-UA" w:eastAsia="en-US"/>
        </w:rPr>
        <w:t>продукції</w:t>
      </w:r>
      <w:r w:rsidR="004C7AEC" w:rsidRPr="007B0EA5">
        <w:rPr>
          <w:rFonts w:ascii="Times New Roman" w:eastAsia="Calibri" w:hAnsi="Times New Roman"/>
          <w:sz w:val="28"/>
          <w:szCs w:val="28"/>
          <w:lang w:val="uk-UA" w:eastAsia="en-US"/>
        </w:rPr>
        <w:t xml:space="preserve">. </w:t>
      </w:r>
    </w:p>
    <w:p w:rsidR="00C67AF6" w:rsidRDefault="00C67AF6" w:rsidP="00C67AF6">
      <w:pPr>
        <w:autoSpaceDE w:val="0"/>
        <w:autoSpaceDN w:val="0"/>
        <w:adjustRightInd w:val="0"/>
        <w:spacing w:line="360" w:lineRule="auto"/>
        <w:ind w:firstLine="709"/>
        <w:jc w:val="both"/>
        <w:rPr>
          <w:rFonts w:eastAsia="Calibri"/>
          <w:sz w:val="28"/>
          <w:szCs w:val="28"/>
          <w:lang w:eastAsia="en-US"/>
        </w:rPr>
      </w:pPr>
      <w:r w:rsidRPr="007B0EA5">
        <w:rPr>
          <w:sz w:val="28"/>
          <w:szCs w:val="28"/>
        </w:rPr>
        <w:t xml:space="preserve">ПАТ </w:t>
      </w:r>
      <w:r>
        <w:rPr>
          <w:sz w:val="28"/>
          <w:szCs w:val="28"/>
        </w:rPr>
        <w:t>«</w:t>
      </w:r>
      <w:r w:rsidRPr="007B0EA5">
        <w:rPr>
          <w:sz w:val="28"/>
          <w:szCs w:val="28"/>
        </w:rPr>
        <w:t>В</w:t>
      </w:r>
      <w:r>
        <w:rPr>
          <w:sz w:val="28"/>
          <w:szCs w:val="28"/>
        </w:rPr>
        <w:t xml:space="preserve">О </w:t>
      </w:r>
      <w:r w:rsidRPr="007B0EA5">
        <w:rPr>
          <w:sz w:val="28"/>
          <w:szCs w:val="28"/>
        </w:rPr>
        <w:t>«Одеський консервний завод»</w:t>
      </w:r>
      <w:r w:rsidRPr="007B0EA5">
        <w:rPr>
          <w:rFonts w:eastAsia="Calibri"/>
          <w:sz w:val="28"/>
          <w:szCs w:val="28"/>
          <w:lang w:eastAsia="en-US"/>
        </w:rPr>
        <w:t xml:space="preserve"> </w:t>
      </w:r>
      <w:r>
        <w:rPr>
          <w:rFonts w:eastAsia="Calibri"/>
          <w:sz w:val="28"/>
          <w:szCs w:val="28"/>
          <w:lang w:eastAsia="en-US"/>
        </w:rPr>
        <w:t xml:space="preserve">залишається українським </w:t>
      </w:r>
      <w:r w:rsidRPr="007B0EA5">
        <w:rPr>
          <w:rFonts w:eastAsia="Calibri"/>
          <w:sz w:val="28"/>
          <w:szCs w:val="28"/>
          <w:lang w:eastAsia="en-US"/>
        </w:rPr>
        <w:t>лідером у випуску</w:t>
      </w:r>
      <w:r>
        <w:rPr>
          <w:rFonts w:eastAsia="Calibri"/>
          <w:sz w:val="28"/>
          <w:szCs w:val="28"/>
          <w:lang w:eastAsia="en-US"/>
        </w:rPr>
        <w:t>:</w:t>
      </w:r>
    </w:p>
    <w:p w:rsidR="00C67AF6" w:rsidRPr="00C67AF6" w:rsidRDefault="00C67AF6"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C67AF6">
        <w:rPr>
          <w:rFonts w:ascii="Times New Roman" w:eastAsia="Calibri" w:hAnsi="Times New Roman"/>
          <w:sz w:val="28"/>
          <w:szCs w:val="28"/>
          <w:lang w:val="uk-UA" w:eastAsia="en-US"/>
        </w:rPr>
        <w:t>соняшникової халви;</w:t>
      </w:r>
    </w:p>
    <w:p w:rsidR="00C67AF6" w:rsidRPr="00C67AF6" w:rsidRDefault="00C67AF6"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C67AF6">
        <w:rPr>
          <w:rFonts w:ascii="Times New Roman" w:eastAsia="Calibri" w:hAnsi="Times New Roman"/>
          <w:sz w:val="28"/>
          <w:szCs w:val="28"/>
          <w:lang w:val="uk-UA" w:eastAsia="en-US"/>
        </w:rPr>
        <w:t>різноманітних овочевих, м’ясних та рибних консервів;</w:t>
      </w:r>
    </w:p>
    <w:p w:rsidR="00C67AF6" w:rsidRPr="00C67AF6" w:rsidRDefault="00C67AF6"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C67AF6">
        <w:rPr>
          <w:rFonts w:ascii="Times New Roman" w:eastAsia="Calibri" w:hAnsi="Times New Roman"/>
          <w:sz w:val="28"/>
          <w:szCs w:val="28"/>
          <w:lang w:val="uk-UA" w:eastAsia="en-US"/>
        </w:rPr>
        <w:t xml:space="preserve">томат-пасти. </w:t>
      </w:r>
    </w:p>
    <w:p w:rsidR="00C67AF6" w:rsidRPr="007B0EA5" w:rsidRDefault="00C67AF6" w:rsidP="00C67AF6">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Томат-паста </w:t>
      </w:r>
      <w:r w:rsidRPr="007B0EA5">
        <w:rPr>
          <w:sz w:val="28"/>
          <w:szCs w:val="28"/>
        </w:rPr>
        <w:t xml:space="preserve">ПАТ </w:t>
      </w:r>
      <w:r>
        <w:rPr>
          <w:sz w:val="28"/>
          <w:szCs w:val="28"/>
        </w:rPr>
        <w:t>«</w:t>
      </w:r>
      <w:r w:rsidRPr="007B0EA5">
        <w:rPr>
          <w:sz w:val="28"/>
          <w:szCs w:val="28"/>
        </w:rPr>
        <w:t>В</w:t>
      </w:r>
      <w:r>
        <w:rPr>
          <w:sz w:val="28"/>
          <w:szCs w:val="28"/>
        </w:rPr>
        <w:t xml:space="preserve">О </w:t>
      </w:r>
      <w:r w:rsidRPr="007B0EA5">
        <w:rPr>
          <w:sz w:val="28"/>
          <w:szCs w:val="28"/>
        </w:rPr>
        <w:t>«Одеський консервний завод»</w:t>
      </w:r>
      <w:r w:rsidRPr="007B0EA5">
        <w:rPr>
          <w:rFonts w:eastAsia="Calibri"/>
          <w:sz w:val="28"/>
          <w:szCs w:val="28"/>
          <w:lang w:eastAsia="en-US"/>
        </w:rPr>
        <w:t xml:space="preserve"> </w:t>
      </w:r>
      <w:r>
        <w:rPr>
          <w:rFonts w:eastAsia="Calibri"/>
          <w:sz w:val="28"/>
          <w:szCs w:val="28"/>
          <w:lang w:eastAsia="en-US"/>
        </w:rPr>
        <w:t xml:space="preserve">експортувалися </w:t>
      </w:r>
      <w:r w:rsidR="008A1779">
        <w:rPr>
          <w:rFonts w:eastAsia="Calibri"/>
          <w:sz w:val="28"/>
          <w:szCs w:val="28"/>
          <w:lang w:eastAsia="en-US"/>
        </w:rPr>
        <w:t xml:space="preserve">з 1936 року </w:t>
      </w:r>
      <w:r>
        <w:rPr>
          <w:rFonts w:eastAsia="Calibri"/>
          <w:sz w:val="28"/>
          <w:szCs w:val="28"/>
          <w:lang w:eastAsia="en-US"/>
        </w:rPr>
        <w:t>на глобальний ринок консервованої продукції</w:t>
      </w:r>
      <w:r w:rsidR="008A1779">
        <w:rPr>
          <w:rFonts w:eastAsia="Calibri"/>
          <w:sz w:val="28"/>
          <w:szCs w:val="28"/>
          <w:lang w:eastAsia="en-US"/>
        </w:rPr>
        <w:t>:</w:t>
      </w:r>
      <w:r>
        <w:rPr>
          <w:rFonts w:eastAsia="Calibri"/>
          <w:sz w:val="28"/>
          <w:szCs w:val="28"/>
          <w:lang w:eastAsia="en-US"/>
        </w:rPr>
        <w:t xml:space="preserve"> Канад</w:t>
      </w:r>
      <w:r w:rsidR="008A1779">
        <w:rPr>
          <w:rFonts w:eastAsia="Calibri"/>
          <w:sz w:val="28"/>
          <w:szCs w:val="28"/>
          <w:lang w:eastAsia="en-US"/>
        </w:rPr>
        <w:t>и</w:t>
      </w:r>
      <w:r>
        <w:rPr>
          <w:rFonts w:eastAsia="Calibri"/>
          <w:sz w:val="28"/>
          <w:szCs w:val="28"/>
          <w:lang w:eastAsia="en-US"/>
        </w:rPr>
        <w:t xml:space="preserve">, </w:t>
      </w:r>
      <w:r w:rsidRPr="007B0EA5">
        <w:rPr>
          <w:rFonts w:eastAsia="Calibri"/>
          <w:sz w:val="28"/>
          <w:szCs w:val="28"/>
          <w:lang w:eastAsia="en-US"/>
        </w:rPr>
        <w:t xml:space="preserve">США, Німеччини, </w:t>
      </w:r>
      <w:r w:rsidR="008A1779">
        <w:rPr>
          <w:rFonts w:eastAsia="Calibri"/>
          <w:sz w:val="28"/>
          <w:szCs w:val="28"/>
          <w:lang w:eastAsia="en-US"/>
        </w:rPr>
        <w:t>Ізраїлю</w:t>
      </w:r>
      <w:r>
        <w:rPr>
          <w:rFonts w:eastAsia="Calibri"/>
          <w:sz w:val="28"/>
          <w:szCs w:val="28"/>
          <w:lang w:eastAsia="en-US"/>
        </w:rPr>
        <w:t xml:space="preserve">, </w:t>
      </w:r>
      <w:r w:rsidRPr="007B0EA5">
        <w:rPr>
          <w:rFonts w:eastAsia="Calibri"/>
          <w:sz w:val="28"/>
          <w:szCs w:val="28"/>
          <w:lang w:eastAsia="en-US"/>
        </w:rPr>
        <w:t>Австрії та інших країн.</w:t>
      </w:r>
    </w:p>
    <w:p w:rsidR="00ED1522"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Стратегічний </w:t>
      </w:r>
      <w:r w:rsidR="008A1779">
        <w:rPr>
          <w:rFonts w:eastAsia="Calibri"/>
          <w:sz w:val="28"/>
          <w:szCs w:val="28"/>
          <w:lang w:eastAsia="en-US"/>
        </w:rPr>
        <w:t xml:space="preserve">актив </w:t>
      </w:r>
      <w:r w:rsidRPr="007B0EA5">
        <w:rPr>
          <w:sz w:val="28"/>
          <w:szCs w:val="28"/>
        </w:rPr>
        <w:t>ПАТ «В</w:t>
      </w:r>
      <w:r w:rsidR="008A1779">
        <w:rPr>
          <w:sz w:val="28"/>
          <w:szCs w:val="28"/>
        </w:rPr>
        <w:t>О</w:t>
      </w:r>
      <w:r w:rsidRPr="007B0EA5">
        <w:rPr>
          <w:sz w:val="28"/>
          <w:szCs w:val="28"/>
        </w:rPr>
        <w:t xml:space="preserve"> «Одеський консервний завод»</w:t>
      </w:r>
      <w:r w:rsidR="008A1779">
        <w:rPr>
          <w:sz w:val="28"/>
          <w:szCs w:val="28"/>
        </w:rPr>
        <w:t xml:space="preserve"> </w:t>
      </w:r>
      <w:r w:rsidRPr="007B0EA5">
        <w:rPr>
          <w:bCs/>
          <w:color w:val="200F03"/>
          <w:sz w:val="28"/>
          <w:szCs w:val="28"/>
        </w:rPr>
        <w:t>–</w:t>
      </w:r>
      <w:r w:rsidR="008A1779">
        <w:rPr>
          <w:bCs/>
          <w:color w:val="200F03"/>
          <w:sz w:val="28"/>
          <w:szCs w:val="28"/>
        </w:rPr>
        <w:t xml:space="preserve"> це </w:t>
      </w:r>
      <w:r w:rsidR="004C7AEC" w:rsidRPr="007B0EA5">
        <w:rPr>
          <w:rFonts w:eastAsia="Calibri"/>
          <w:sz w:val="28"/>
          <w:szCs w:val="28"/>
          <w:lang w:eastAsia="en-US"/>
        </w:rPr>
        <w:t xml:space="preserve">наявність </w:t>
      </w:r>
      <w:r w:rsidR="008A1779">
        <w:rPr>
          <w:rFonts w:eastAsia="Calibri"/>
          <w:sz w:val="28"/>
          <w:szCs w:val="28"/>
          <w:lang w:eastAsia="en-US"/>
        </w:rPr>
        <w:t>високо</w:t>
      </w:r>
      <w:r w:rsidR="004C7AEC" w:rsidRPr="007B0EA5">
        <w:rPr>
          <w:rFonts w:eastAsia="Calibri"/>
          <w:sz w:val="28"/>
          <w:szCs w:val="28"/>
          <w:lang w:eastAsia="en-US"/>
        </w:rPr>
        <w:t>кваліфікован</w:t>
      </w:r>
      <w:r w:rsidR="008A1779">
        <w:rPr>
          <w:rFonts w:eastAsia="Calibri"/>
          <w:sz w:val="28"/>
          <w:szCs w:val="28"/>
          <w:lang w:eastAsia="en-US"/>
        </w:rPr>
        <w:t>ого персоналу</w:t>
      </w:r>
      <w:r w:rsidR="004C7AEC" w:rsidRPr="007B0EA5">
        <w:rPr>
          <w:rFonts w:eastAsia="Calibri"/>
          <w:sz w:val="28"/>
          <w:szCs w:val="28"/>
          <w:lang w:eastAsia="en-US"/>
        </w:rPr>
        <w:t>, як</w:t>
      </w:r>
      <w:r w:rsidR="008A1779">
        <w:rPr>
          <w:rFonts w:eastAsia="Calibri"/>
          <w:sz w:val="28"/>
          <w:szCs w:val="28"/>
          <w:lang w:eastAsia="en-US"/>
        </w:rPr>
        <w:t>ий</w:t>
      </w:r>
      <w:r w:rsidR="004C7AEC" w:rsidRPr="007B0EA5">
        <w:rPr>
          <w:rFonts w:eastAsia="Calibri"/>
          <w:sz w:val="28"/>
          <w:szCs w:val="28"/>
          <w:lang w:eastAsia="en-US"/>
        </w:rPr>
        <w:t xml:space="preserve"> після закінчення </w:t>
      </w:r>
      <w:r w:rsidR="008A1779">
        <w:rPr>
          <w:rFonts w:eastAsia="Calibri"/>
          <w:sz w:val="28"/>
          <w:szCs w:val="28"/>
          <w:lang w:eastAsia="en-US"/>
        </w:rPr>
        <w:t xml:space="preserve">профільних </w:t>
      </w:r>
      <w:r w:rsidRPr="007B0EA5">
        <w:rPr>
          <w:rFonts w:eastAsia="Calibri"/>
          <w:sz w:val="28"/>
          <w:szCs w:val="28"/>
          <w:lang w:eastAsia="en-US"/>
        </w:rPr>
        <w:t xml:space="preserve">закладів вищої освіти </w:t>
      </w:r>
      <w:r w:rsidR="004C7AEC" w:rsidRPr="007B0EA5">
        <w:rPr>
          <w:rFonts w:eastAsia="Calibri"/>
          <w:sz w:val="28"/>
          <w:szCs w:val="28"/>
          <w:lang w:eastAsia="en-US"/>
        </w:rPr>
        <w:t xml:space="preserve"> вдосконалю</w:t>
      </w:r>
      <w:r w:rsidR="008A1779">
        <w:rPr>
          <w:rFonts w:eastAsia="Calibri"/>
          <w:sz w:val="28"/>
          <w:szCs w:val="28"/>
          <w:lang w:eastAsia="en-US"/>
        </w:rPr>
        <w:t>є</w:t>
      </w:r>
      <w:r w:rsidR="004C7AEC" w:rsidRPr="007B0EA5">
        <w:rPr>
          <w:rFonts w:eastAsia="Calibri"/>
          <w:sz w:val="28"/>
          <w:szCs w:val="28"/>
          <w:lang w:eastAsia="en-US"/>
        </w:rPr>
        <w:t xml:space="preserve"> свій </w:t>
      </w:r>
      <w:r w:rsidR="008A1779">
        <w:rPr>
          <w:rFonts w:eastAsia="Calibri"/>
          <w:sz w:val="28"/>
          <w:szCs w:val="28"/>
          <w:lang w:eastAsia="en-US"/>
        </w:rPr>
        <w:t xml:space="preserve">практичний </w:t>
      </w:r>
      <w:r w:rsidR="004C7AEC" w:rsidRPr="007B0EA5">
        <w:rPr>
          <w:rFonts w:eastAsia="Calibri"/>
          <w:sz w:val="28"/>
          <w:szCs w:val="28"/>
          <w:lang w:eastAsia="en-US"/>
        </w:rPr>
        <w:t xml:space="preserve">досвід на </w:t>
      </w:r>
      <w:r w:rsidR="008A1779">
        <w:rPr>
          <w:rFonts w:eastAsia="Calibri"/>
          <w:sz w:val="28"/>
          <w:szCs w:val="28"/>
          <w:lang w:eastAsia="en-US"/>
        </w:rPr>
        <w:t>заводі</w:t>
      </w:r>
      <w:r w:rsidRPr="007B0EA5">
        <w:rPr>
          <w:rFonts w:eastAsia="Calibri"/>
          <w:sz w:val="28"/>
          <w:szCs w:val="28"/>
          <w:lang w:eastAsia="en-US"/>
        </w:rPr>
        <w:t xml:space="preserve">, а </w:t>
      </w:r>
      <w:r w:rsidR="004C7AEC" w:rsidRPr="007B0EA5">
        <w:rPr>
          <w:rFonts w:eastAsia="Calibri"/>
          <w:sz w:val="28"/>
          <w:szCs w:val="28"/>
          <w:lang w:eastAsia="en-US"/>
        </w:rPr>
        <w:t>потім переда</w:t>
      </w:r>
      <w:r w:rsidR="008A1779">
        <w:rPr>
          <w:rFonts w:eastAsia="Calibri"/>
          <w:sz w:val="28"/>
          <w:szCs w:val="28"/>
          <w:lang w:eastAsia="en-US"/>
        </w:rPr>
        <w:t xml:space="preserve">є його </w:t>
      </w:r>
      <w:r w:rsidR="004C7AEC" w:rsidRPr="007B0EA5">
        <w:rPr>
          <w:rFonts w:eastAsia="Calibri"/>
          <w:sz w:val="28"/>
          <w:szCs w:val="28"/>
          <w:lang w:eastAsia="en-US"/>
        </w:rPr>
        <w:t>молодому поколінню</w:t>
      </w:r>
      <w:r w:rsidR="008A1779">
        <w:rPr>
          <w:rFonts w:eastAsia="Calibri"/>
          <w:sz w:val="28"/>
          <w:szCs w:val="28"/>
          <w:lang w:eastAsia="en-US"/>
        </w:rPr>
        <w:t xml:space="preserve"> спеціалістів</w:t>
      </w:r>
      <w:r w:rsidR="004C7AEC" w:rsidRPr="007B0EA5">
        <w:rPr>
          <w:rFonts w:eastAsia="Calibri"/>
          <w:sz w:val="28"/>
          <w:szCs w:val="28"/>
          <w:lang w:eastAsia="en-US"/>
        </w:rPr>
        <w:t xml:space="preserve">. </w:t>
      </w:r>
    </w:p>
    <w:p w:rsidR="008A1779" w:rsidRDefault="00ED1522"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Я</w:t>
      </w:r>
      <w:r w:rsidR="004C7AEC" w:rsidRPr="007B0EA5">
        <w:rPr>
          <w:rFonts w:eastAsia="Calibri"/>
          <w:sz w:val="28"/>
          <w:szCs w:val="28"/>
          <w:lang w:eastAsia="en-US"/>
        </w:rPr>
        <w:t xml:space="preserve">кість </w:t>
      </w:r>
      <w:r w:rsidR="008A1779">
        <w:rPr>
          <w:rFonts w:eastAsia="Calibri"/>
          <w:sz w:val="28"/>
          <w:szCs w:val="28"/>
          <w:lang w:eastAsia="en-US"/>
        </w:rPr>
        <w:t xml:space="preserve">консервованої готової </w:t>
      </w:r>
      <w:r w:rsidR="004C7AEC" w:rsidRPr="007B0EA5">
        <w:rPr>
          <w:rFonts w:eastAsia="Calibri"/>
          <w:sz w:val="28"/>
          <w:szCs w:val="28"/>
          <w:lang w:eastAsia="en-US"/>
        </w:rPr>
        <w:t xml:space="preserve">продукції </w:t>
      </w:r>
      <w:r w:rsidRPr="007B0EA5">
        <w:rPr>
          <w:sz w:val="28"/>
          <w:szCs w:val="28"/>
        </w:rPr>
        <w:t>ПАТ «В</w:t>
      </w:r>
      <w:r w:rsidR="008A1779">
        <w:rPr>
          <w:sz w:val="28"/>
          <w:szCs w:val="28"/>
        </w:rPr>
        <w:t>О</w:t>
      </w:r>
      <w:r w:rsidRPr="007B0EA5">
        <w:rPr>
          <w:sz w:val="28"/>
          <w:szCs w:val="28"/>
        </w:rPr>
        <w:t xml:space="preserve"> «Одеський консервний завод» </w:t>
      </w:r>
      <w:r w:rsidR="004C7AEC" w:rsidRPr="007B0EA5">
        <w:rPr>
          <w:rFonts w:eastAsia="Calibri"/>
          <w:sz w:val="28"/>
          <w:szCs w:val="28"/>
          <w:lang w:eastAsia="en-US"/>
        </w:rPr>
        <w:t>підтвердж</w:t>
      </w:r>
      <w:r w:rsidR="008A1779">
        <w:rPr>
          <w:rFonts w:eastAsia="Calibri"/>
          <w:sz w:val="28"/>
          <w:szCs w:val="28"/>
          <w:lang w:eastAsia="en-US"/>
        </w:rPr>
        <w:t>ується:</w:t>
      </w:r>
    </w:p>
    <w:p w:rsidR="008A1779" w:rsidRPr="008A1779" w:rsidRDefault="008A1779"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eastAsia="Calibri"/>
          <w:sz w:val="28"/>
          <w:szCs w:val="28"/>
          <w:lang w:eastAsia="en-US"/>
        </w:rPr>
        <w:t xml:space="preserve"> </w:t>
      </w:r>
      <w:r w:rsidRPr="008A1779">
        <w:rPr>
          <w:rFonts w:ascii="Times New Roman" w:eastAsia="Calibri" w:hAnsi="Times New Roman"/>
          <w:sz w:val="28"/>
          <w:szCs w:val="28"/>
          <w:lang w:val="uk-UA" w:eastAsia="en-US"/>
        </w:rPr>
        <w:t xml:space="preserve">відповідними </w:t>
      </w:r>
      <w:r w:rsidR="004C7AEC" w:rsidRPr="008A1779">
        <w:rPr>
          <w:rFonts w:ascii="Times New Roman" w:eastAsia="Calibri" w:hAnsi="Times New Roman"/>
          <w:sz w:val="28"/>
          <w:szCs w:val="28"/>
          <w:lang w:val="uk-UA" w:eastAsia="en-US"/>
        </w:rPr>
        <w:t xml:space="preserve">сертифікатами державної системи сертифікації </w:t>
      </w:r>
      <w:r w:rsidRPr="008A1779">
        <w:rPr>
          <w:rFonts w:ascii="Times New Roman" w:eastAsia="Calibri" w:hAnsi="Times New Roman"/>
          <w:sz w:val="28"/>
          <w:szCs w:val="28"/>
          <w:lang w:val="uk-UA" w:eastAsia="en-US"/>
        </w:rPr>
        <w:t xml:space="preserve">якості </w:t>
      </w:r>
      <w:r w:rsidR="004C7AEC" w:rsidRPr="008A1779">
        <w:rPr>
          <w:rFonts w:ascii="Times New Roman" w:eastAsia="Calibri" w:hAnsi="Times New Roman"/>
          <w:sz w:val="28"/>
          <w:szCs w:val="28"/>
          <w:lang w:val="uk-UA" w:eastAsia="en-US"/>
        </w:rPr>
        <w:t>УкрСЕПРО</w:t>
      </w:r>
      <w:r w:rsidRPr="008A1779">
        <w:rPr>
          <w:rFonts w:ascii="Times New Roman" w:eastAsia="Calibri" w:hAnsi="Times New Roman"/>
          <w:sz w:val="28"/>
          <w:szCs w:val="28"/>
          <w:lang w:val="uk-UA" w:eastAsia="en-US"/>
        </w:rPr>
        <w:t>;</w:t>
      </w:r>
    </w:p>
    <w:p w:rsidR="008A1779" w:rsidRPr="008A1779" w:rsidRDefault="004C7AE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8A1779">
        <w:rPr>
          <w:rFonts w:ascii="Times New Roman" w:eastAsia="Calibri" w:hAnsi="Times New Roman"/>
          <w:sz w:val="28"/>
          <w:szCs w:val="28"/>
          <w:lang w:val="uk-UA" w:eastAsia="en-US"/>
        </w:rPr>
        <w:t>рибна консерв</w:t>
      </w:r>
      <w:r w:rsidR="008A1779" w:rsidRPr="008A1779">
        <w:rPr>
          <w:rFonts w:ascii="Times New Roman" w:eastAsia="Calibri" w:hAnsi="Times New Roman"/>
          <w:sz w:val="28"/>
          <w:szCs w:val="28"/>
          <w:lang w:val="uk-UA" w:eastAsia="en-US"/>
        </w:rPr>
        <w:t xml:space="preserve">ована продукція </w:t>
      </w:r>
      <w:r w:rsidRPr="008A1779">
        <w:rPr>
          <w:rFonts w:ascii="Times New Roman" w:eastAsia="Calibri" w:hAnsi="Times New Roman"/>
          <w:sz w:val="28"/>
          <w:szCs w:val="28"/>
          <w:lang w:val="uk-UA" w:eastAsia="en-US"/>
        </w:rPr>
        <w:t xml:space="preserve">сертифікується </w:t>
      </w:r>
      <w:r w:rsidR="00ED1522" w:rsidRPr="008A1779">
        <w:rPr>
          <w:rFonts w:ascii="Times New Roman" w:eastAsia="Calibri" w:hAnsi="Times New Roman"/>
          <w:sz w:val="28"/>
          <w:szCs w:val="28"/>
          <w:lang w:val="uk-UA" w:eastAsia="en-US"/>
        </w:rPr>
        <w:t>за</w:t>
      </w:r>
      <w:r w:rsidRPr="008A1779">
        <w:rPr>
          <w:rFonts w:ascii="Times New Roman" w:eastAsia="Calibri" w:hAnsi="Times New Roman"/>
          <w:sz w:val="28"/>
          <w:szCs w:val="28"/>
          <w:lang w:val="uk-UA" w:eastAsia="en-US"/>
        </w:rPr>
        <w:t xml:space="preserve"> систем</w:t>
      </w:r>
      <w:r w:rsidR="00ED1522" w:rsidRPr="008A1779">
        <w:rPr>
          <w:rFonts w:ascii="Times New Roman" w:eastAsia="Calibri" w:hAnsi="Times New Roman"/>
          <w:sz w:val="28"/>
          <w:szCs w:val="28"/>
          <w:lang w:val="uk-UA" w:eastAsia="en-US"/>
        </w:rPr>
        <w:t>ою</w:t>
      </w:r>
      <w:r w:rsidRPr="008A1779">
        <w:rPr>
          <w:rFonts w:ascii="Times New Roman" w:eastAsia="Calibri" w:hAnsi="Times New Roman"/>
          <w:sz w:val="28"/>
          <w:szCs w:val="28"/>
          <w:lang w:val="uk-UA" w:eastAsia="en-US"/>
        </w:rPr>
        <w:t xml:space="preserve"> </w:t>
      </w:r>
      <w:r w:rsidR="008A1779" w:rsidRPr="008A1779">
        <w:rPr>
          <w:rFonts w:ascii="Times New Roman" w:eastAsia="Calibri" w:hAnsi="Times New Roman"/>
          <w:sz w:val="28"/>
          <w:szCs w:val="28"/>
          <w:lang w:val="uk-UA" w:eastAsia="en-US"/>
        </w:rPr>
        <w:t xml:space="preserve">якості </w:t>
      </w:r>
      <w:r w:rsidRPr="008A1779">
        <w:rPr>
          <w:rFonts w:ascii="Times New Roman" w:eastAsia="Calibri" w:hAnsi="Times New Roman"/>
          <w:sz w:val="28"/>
          <w:szCs w:val="28"/>
          <w:lang w:val="uk-UA" w:eastAsia="en-US"/>
        </w:rPr>
        <w:t>ХАССП (європейська система управління безпечністю харчових продуктів)</w:t>
      </w:r>
      <w:r w:rsidR="008A1779" w:rsidRPr="008A1779">
        <w:rPr>
          <w:rFonts w:ascii="Times New Roman" w:eastAsia="Calibri" w:hAnsi="Times New Roman"/>
          <w:sz w:val="28"/>
          <w:szCs w:val="28"/>
          <w:lang w:val="uk-UA" w:eastAsia="en-US"/>
        </w:rPr>
        <w:t>;</w:t>
      </w:r>
    </w:p>
    <w:p w:rsidR="004C7AEC" w:rsidRPr="008A1779" w:rsidRDefault="008A1779"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8A1779">
        <w:rPr>
          <w:rFonts w:ascii="Times New Roman" w:eastAsia="Calibri" w:hAnsi="Times New Roman"/>
          <w:sz w:val="28"/>
          <w:szCs w:val="28"/>
          <w:lang w:val="uk-UA" w:eastAsia="en-US"/>
        </w:rPr>
        <w:t xml:space="preserve">готова консервована </w:t>
      </w:r>
      <w:r w:rsidR="004C7AEC" w:rsidRPr="008A1779">
        <w:rPr>
          <w:rFonts w:ascii="Times New Roman" w:eastAsia="Calibri" w:hAnsi="Times New Roman"/>
          <w:sz w:val="28"/>
          <w:szCs w:val="28"/>
          <w:lang w:val="uk-UA" w:eastAsia="en-US"/>
        </w:rPr>
        <w:t>продукція випускається за стандартами  ДСТУ, ТУ</w:t>
      </w:r>
      <w:r w:rsidR="00ED1522" w:rsidRPr="008A1779">
        <w:rPr>
          <w:rFonts w:ascii="Times New Roman" w:eastAsia="Calibri" w:hAnsi="Times New Roman"/>
          <w:sz w:val="28"/>
          <w:szCs w:val="28"/>
          <w:lang w:val="uk-UA" w:eastAsia="en-US"/>
        </w:rPr>
        <w:t xml:space="preserve"> та ін.</w:t>
      </w:r>
    </w:p>
    <w:p w:rsidR="004C7AEC" w:rsidRPr="007B0EA5" w:rsidRDefault="00ED1522" w:rsidP="004C7AEC">
      <w:pPr>
        <w:autoSpaceDE w:val="0"/>
        <w:autoSpaceDN w:val="0"/>
        <w:adjustRightInd w:val="0"/>
        <w:spacing w:line="360" w:lineRule="auto"/>
        <w:ind w:firstLine="709"/>
        <w:jc w:val="both"/>
        <w:rPr>
          <w:rFonts w:eastAsia="Calibri"/>
          <w:sz w:val="28"/>
          <w:szCs w:val="28"/>
          <w:lang w:eastAsia="en-US"/>
        </w:rPr>
      </w:pPr>
      <w:r w:rsidRPr="007B0EA5">
        <w:rPr>
          <w:sz w:val="28"/>
          <w:szCs w:val="28"/>
        </w:rPr>
        <w:t>ПАТ «В</w:t>
      </w:r>
      <w:r w:rsidR="008A1779">
        <w:rPr>
          <w:sz w:val="28"/>
          <w:szCs w:val="28"/>
        </w:rPr>
        <w:t>О</w:t>
      </w:r>
      <w:r w:rsidRPr="007B0EA5">
        <w:rPr>
          <w:sz w:val="28"/>
          <w:szCs w:val="28"/>
        </w:rPr>
        <w:t xml:space="preserve"> «Одеський консервний завод»</w:t>
      </w:r>
      <w:r w:rsidR="008A1779">
        <w:rPr>
          <w:sz w:val="28"/>
          <w:szCs w:val="28"/>
        </w:rPr>
        <w:t xml:space="preserve"> </w:t>
      </w:r>
      <w:r w:rsidRPr="007B0EA5">
        <w:rPr>
          <w:rFonts w:eastAsia="Calibri"/>
          <w:sz w:val="28"/>
          <w:szCs w:val="28"/>
          <w:lang w:eastAsia="en-US"/>
        </w:rPr>
        <w:t xml:space="preserve">має </w:t>
      </w:r>
      <w:r w:rsidR="008A1779">
        <w:rPr>
          <w:rFonts w:eastAsia="Calibri"/>
          <w:sz w:val="28"/>
          <w:szCs w:val="28"/>
          <w:lang w:eastAsia="en-US"/>
        </w:rPr>
        <w:t xml:space="preserve">значну кількість операційних </w:t>
      </w:r>
      <w:r w:rsidRPr="007B0EA5">
        <w:rPr>
          <w:rFonts w:eastAsia="Calibri"/>
          <w:sz w:val="28"/>
          <w:szCs w:val="28"/>
          <w:lang w:eastAsia="en-US"/>
        </w:rPr>
        <w:t>напрямів:</w:t>
      </w:r>
    </w:p>
    <w:p w:rsidR="008A1779"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а</w:t>
      </w:r>
      <w:r w:rsidR="00ED1522" w:rsidRPr="007B0EA5">
        <w:rPr>
          <w:rFonts w:eastAsia="Calibri"/>
          <w:sz w:val="28"/>
          <w:szCs w:val="28"/>
          <w:lang w:eastAsia="en-US"/>
        </w:rPr>
        <w:t>)</w:t>
      </w:r>
      <w:r w:rsidR="004C7AEC" w:rsidRPr="007B0EA5">
        <w:rPr>
          <w:rFonts w:eastAsia="Calibri"/>
          <w:sz w:val="28"/>
          <w:szCs w:val="28"/>
          <w:lang w:eastAsia="en-US"/>
        </w:rPr>
        <w:t xml:space="preserve"> виробництво </w:t>
      </w:r>
      <w:r>
        <w:rPr>
          <w:rFonts w:eastAsia="Calibri"/>
          <w:sz w:val="28"/>
          <w:szCs w:val="28"/>
          <w:lang w:eastAsia="en-US"/>
        </w:rPr>
        <w:t xml:space="preserve">соняшникової </w:t>
      </w:r>
      <w:r w:rsidR="004C7AEC" w:rsidRPr="007B0EA5">
        <w:rPr>
          <w:rFonts w:eastAsia="Calibri"/>
          <w:sz w:val="28"/>
          <w:szCs w:val="28"/>
          <w:lang w:eastAsia="en-US"/>
        </w:rPr>
        <w:t>халви в асортименті в упаковці від 30</w:t>
      </w:r>
      <w:r>
        <w:rPr>
          <w:rFonts w:eastAsia="Calibri"/>
          <w:sz w:val="28"/>
          <w:szCs w:val="28"/>
          <w:lang w:eastAsia="en-US"/>
        </w:rPr>
        <w:t xml:space="preserve"> </w:t>
      </w:r>
      <w:r w:rsidR="004C7AEC" w:rsidRPr="007B0EA5">
        <w:rPr>
          <w:rFonts w:eastAsia="Calibri"/>
          <w:sz w:val="28"/>
          <w:szCs w:val="28"/>
          <w:lang w:eastAsia="en-US"/>
        </w:rPr>
        <w:t>г</w:t>
      </w:r>
      <w:r>
        <w:rPr>
          <w:rFonts w:eastAsia="Calibri"/>
          <w:sz w:val="28"/>
          <w:szCs w:val="28"/>
          <w:lang w:eastAsia="en-US"/>
        </w:rPr>
        <w:t>рамів</w:t>
      </w:r>
      <w:r w:rsidR="004C7AEC" w:rsidRPr="007B0EA5">
        <w:rPr>
          <w:rFonts w:eastAsia="Calibri"/>
          <w:sz w:val="28"/>
          <w:szCs w:val="28"/>
          <w:lang w:eastAsia="en-US"/>
        </w:rPr>
        <w:t xml:space="preserve"> до 5 кг</w:t>
      </w:r>
      <w:r>
        <w:rPr>
          <w:rFonts w:eastAsia="Calibri"/>
          <w:sz w:val="28"/>
          <w:szCs w:val="28"/>
          <w:lang w:eastAsia="en-US"/>
        </w:rPr>
        <w:t>;</w:t>
      </w:r>
    </w:p>
    <w:p w:rsidR="008A1779"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б) </w:t>
      </w:r>
      <w:r w:rsidR="004C7AEC" w:rsidRPr="007B0EA5">
        <w:rPr>
          <w:rFonts w:eastAsia="Calibri"/>
          <w:sz w:val="28"/>
          <w:szCs w:val="28"/>
          <w:lang w:eastAsia="en-US"/>
        </w:rPr>
        <w:t xml:space="preserve">виробництво </w:t>
      </w:r>
      <w:r>
        <w:rPr>
          <w:rFonts w:eastAsia="Calibri"/>
          <w:sz w:val="28"/>
          <w:szCs w:val="28"/>
          <w:lang w:eastAsia="en-US"/>
        </w:rPr>
        <w:t xml:space="preserve">асортименту </w:t>
      </w:r>
      <w:r w:rsidR="004C7AEC" w:rsidRPr="007B0EA5">
        <w:rPr>
          <w:rFonts w:eastAsia="Calibri"/>
          <w:sz w:val="28"/>
          <w:szCs w:val="28"/>
          <w:lang w:eastAsia="en-US"/>
        </w:rPr>
        <w:t>консервованих овочів</w:t>
      </w:r>
      <w:r>
        <w:rPr>
          <w:rFonts w:eastAsia="Calibri"/>
          <w:sz w:val="28"/>
          <w:szCs w:val="28"/>
          <w:lang w:eastAsia="en-US"/>
        </w:rPr>
        <w:t>;</w:t>
      </w:r>
    </w:p>
    <w:p w:rsidR="008A1779"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 виробництво </w:t>
      </w:r>
      <w:r w:rsidR="004C7AEC" w:rsidRPr="007B0EA5">
        <w:rPr>
          <w:rFonts w:eastAsia="Calibri"/>
          <w:sz w:val="28"/>
          <w:szCs w:val="28"/>
          <w:lang w:eastAsia="en-US"/>
        </w:rPr>
        <w:t>томатної пасти</w:t>
      </w:r>
      <w:r>
        <w:rPr>
          <w:rFonts w:eastAsia="Calibri"/>
          <w:sz w:val="28"/>
          <w:szCs w:val="28"/>
          <w:lang w:eastAsia="en-US"/>
        </w:rPr>
        <w:t>;</w:t>
      </w:r>
    </w:p>
    <w:p w:rsidR="008A1779"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г) виробництво різноманітної</w:t>
      </w:r>
      <w:r w:rsidR="004C7AEC" w:rsidRPr="007B0EA5">
        <w:rPr>
          <w:rFonts w:eastAsia="Calibri"/>
          <w:sz w:val="28"/>
          <w:szCs w:val="28"/>
          <w:lang w:eastAsia="en-US"/>
        </w:rPr>
        <w:t xml:space="preserve"> ікри кабачкової та баклажанної</w:t>
      </w:r>
      <w:r>
        <w:rPr>
          <w:rFonts w:eastAsia="Calibri"/>
          <w:sz w:val="28"/>
          <w:szCs w:val="28"/>
          <w:lang w:eastAsia="en-US"/>
        </w:rPr>
        <w:t>;</w:t>
      </w:r>
    </w:p>
    <w:p w:rsidR="008A1779"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д) виробництво </w:t>
      </w:r>
      <w:r w:rsidR="004C7AEC" w:rsidRPr="007B0EA5">
        <w:rPr>
          <w:rFonts w:eastAsia="Calibri"/>
          <w:sz w:val="28"/>
          <w:szCs w:val="28"/>
          <w:lang w:eastAsia="en-US"/>
        </w:rPr>
        <w:t>різних видів квасо</w:t>
      </w:r>
      <w:r w:rsidR="00ED1522" w:rsidRPr="007B0EA5">
        <w:rPr>
          <w:rFonts w:eastAsia="Calibri"/>
          <w:sz w:val="28"/>
          <w:szCs w:val="28"/>
          <w:lang w:eastAsia="en-US"/>
        </w:rPr>
        <w:t>лі</w:t>
      </w:r>
      <w:r>
        <w:rPr>
          <w:rFonts w:eastAsia="Calibri"/>
          <w:sz w:val="28"/>
          <w:szCs w:val="28"/>
          <w:lang w:eastAsia="en-US"/>
        </w:rPr>
        <w:t>;</w:t>
      </w:r>
    </w:p>
    <w:p w:rsidR="004C7AEC" w:rsidRPr="007B0EA5"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є) ремонт і </w:t>
      </w:r>
      <w:r w:rsidR="00ED1522" w:rsidRPr="007B0EA5">
        <w:rPr>
          <w:rFonts w:eastAsia="Calibri"/>
          <w:sz w:val="28"/>
          <w:szCs w:val="28"/>
          <w:lang w:eastAsia="en-US"/>
        </w:rPr>
        <w:t xml:space="preserve">виробництво тари </w:t>
      </w:r>
      <w:r>
        <w:rPr>
          <w:rFonts w:eastAsia="Calibri"/>
          <w:sz w:val="28"/>
          <w:szCs w:val="28"/>
          <w:lang w:eastAsia="en-US"/>
        </w:rPr>
        <w:t>(</w:t>
      </w:r>
      <w:r w:rsidR="00ED1522" w:rsidRPr="007B0EA5">
        <w:rPr>
          <w:rFonts w:eastAsia="Calibri"/>
          <w:sz w:val="28"/>
          <w:szCs w:val="28"/>
          <w:lang w:eastAsia="en-US"/>
        </w:rPr>
        <w:t>упаковки</w:t>
      </w:r>
      <w:r>
        <w:rPr>
          <w:rFonts w:eastAsia="Calibri"/>
          <w:sz w:val="28"/>
          <w:szCs w:val="28"/>
          <w:lang w:eastAsia="en-US"/>
        </w:rPr>
        <w:t>)</w:t>
      </w:r>
      <w:r w:rsidR="00ED1522" w:rsidRPr="007B0EA5">
        <w:rPr>
          <w:rFonts w:eastAsia="Calibri"/>
          <w:sz w:val="28"/>
          <w:szCs w:val="28"/>
          <w:lang w:eastAsia="en-US"/>
        </w:rPr>
        <w:t>;</w:t>
      </w:r>
    </w:p>
    <w:p w:rsidR="008A1779"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ж)</w:t>
      </w:r>
      <w:r w:rsidR="00ED1522" w:rsidRPr="007B0EA5">
        <w:rPr>
          <w:rFonts w:eastAsia="Calibri"/>
          <w:sz w:val="28"/>
          <w:szCs w:val="28"/>
          <w:lang w:eastAsia="en-US"/>
        </w:rPr>
        <w:t xml:space="preserve">) </w:t>
      </w:r>
      <w:r w:rsidR="004C7AEC" w:rsidRPr="007B0EA5">
        <w:rPr>
          <w:rFonts w:eastAsia="Calibri"/>
          <w:sz w:val="28"/>
          <w:szCs w:val="28"/>
          <w:lang w:eastAsia="en-US"/>
        </w:rPr>
        <w:t xml:space="preserve">виробництво </w:t>
      </w:r>
      <w:r w:rsidR="00ED1522" w:rsidRPr="007B0EA5">
        <w:rPr>
          <w:rFonts w:eastAsia="Calibri"/>
          <w:sz w:val="28"/>
          <w:szCs w:val="28"/>
          <w:lang w:eastAsia="en-US"/>
        </w:rPr>
        <w:t>к</w:t>
      </w:r>
      <w:r w:rsidR="004C7AEC" w:rsidRPr="007B0EA5">
        <w:rPr>
          <w:rFonts w:eastAsia="Calibri"/>
          <w:sz w:val="28"/>
          <w:szCs w:val="28"/>
          <w:lang w:eastAsia="en-US"/>
        </w:rPr>
        <w:t>укурудз</w:t>
      </w:r>
      <w:r>
        <w:rPr>
          <w:rFonts w:eastAsia="Calibri"/>
          <w:sz w:val="28"/>
          <w:szCs w:val="28"/>
          <w:lang w:eastAsia="en-US"/>
        </w:rPr>
        <w:t>и</w:t>
      </w:r>
      <w:r w:rsidR="004C7AEC" w:rsidRPr="007B0EA5">
        <w:rPr>
          <w:rFonts w:eastAsia="Calibri"/>
          <w:sz w:val="28"/>
          <w:szCs w:val="28"/>
          <w:lang w:eastAsia="en-US"/>
        </w:rPr>
        <w:t xml:space="preserve"> та </w:t>
      </w:r>
      <w:r w:rsidR="00ED1522" w:rsidRPr="007B0EA5">
        <w:rPr>
          <w:rFonts w:eastAsia="Calibri"/>
          <w:sz w:val="28"/>
          <w:szCs w:val="28"/>
          <w:lang w:eastAsia="en-US"/>
        </w:rPr>
        <w:t>з</w:t>
      </w:r>
      <w:r w:rsidR="004C7AEC" w:rsidRPr="007B0EA5">
        <w:rPr>
          <w:rFonts w:eastAsia="Calibri"/>
          <w:sz w:val="28"/>
          <w:szCs w:val="28"/>
          <w:lang w:eastAsia="en-US"/>
        </w:rPr>
        <w:t>елен</w:t>
      </w:r>
      <w:r>
        <w:rPr>
          <w:rFonts w:eastAsia="Calibri"/>
          <w:sz w:val="28"/>
          <w:szCs w:val="28"/>
          <w:lang w:eastAsia="en-US"/>
        </w:rPr>
        <w:t>ого</w:t>
      </w:r>
      <w:r w:rsidR="004C7AEC" w:rsidRPr="007B0EA5">
        <w:rPr>
          <w:rFonts w:eastAsia="Calibri"/>
          <w:sz w:val="28"/>
          <w:szCs w:val="28"/>
          <w:lang w:eastAsia="en-US"/>
        </w:rPr>
        <w:t xml:space="preserve"> горошк</w:t>
      </w:r>
      <w:r>
        <w:rPr>
          <w:rFonts w:eastAsia="Calibri"/>
          <w:sz w:val="28"/>
          <w:szCs w:val="28"/>
          <w:lang w:eastAsia="en-US"/>
        </w:rPr>
        <w:t>у</w:t>
      </w:r>
      <w:r w:rsidR="004C7AEC" w:rsidRPr="007B0EA5">
        <w:rPr>
          <w:rFonts w:eastAsia="Calibri"/>
          <w:sz w:val="28"/>
          <w:szCs w:val="28"/>
          <w:lang w:eastAsia="en-US"/>
        </w:rPr>
        <w:t xml:space="preserve"> в жесті-банку власного ви</w:t>
      </w:r>
      <w:r w:rsidR="00ED1522" w:rsidRPr="007B0EA5">
        <w:rPr>
          <w:rFonts w:eastAsia="Calibri"/>
          <w:sz w:val="28"/>
          <w:szCs w:val="28"/>
          <w:lang w:eastAsia="en-US"/>
        </w:rPr>
        <w:t xml:space="preserve">робництва </w:t>
      </w:r>
      <w:r>
        <w:rPr>
          <w:rFonts w:eastAsia="Calibri"/>
          <w:sz w:val="28"/>
          <w:szCs w:val="28"/>
          <w:lang w:eastAsia="en-US"/>
        </w:rPr>
        <w:t>та</w:t>
      </w:r>
      <w:r w:rsidR="00ED1522" w:rsidRPr="007B0EA5">
        <w:rPr>
          <w:rFonts w:eastAsia="Calibri"/>
          <w:sz w:val="28"/>
          <w:szCs w:val="28"/>
          <w:lang w:eastAsia="en-US"/>
        </w:rPr>
        <w:t xml:space="preserve"> банках СКО </w:t>
      </w:r>
      <w:r>
        <w:rPr>
          <w:rFonts w:eastAsia="Calibri"/>
          <w:sz w:val="28"/>
          <w:szCs w:val="28"/>
          <w:lang w:eastAsia="en-US"/>
        </w:rPr>
        <w:t>(</w:t>
      </w:r>
      <w:r w:rsidR="00ED1522" w:rsidRPr="007B0EA5">
        <w:rPr>
          <w:rFonts w:eastAsia="Calibri"/>
          <w:sz w:val="28"/>
          <w:szCs w:val="28"/>
          <w:lang w:eastAsia="en-US"/>
        </w:rPr>
        <w:t>Твіст</w:t>
      </w:r>
      <w:r>
        <w:rPr>
          <w:rFonts w:eastAsia="Calibri"/>
          <w:sz w:val="28"/>
          <w:szCs w:val="28"/>
          <w:lang w:eastAsia="en-US"/>
        </w:rPr>
        <w:t>);</w:t>
      </w:r>
    </w:p>
    <w:p w:rsidR="00ED1522" w:rsidRPr="007B0EA5"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з)</w:t>
      </w:r>
      <w:r w:rsidR="00ED1522" w:rsidRPr="007B0EA5">
        <w:rPr>
          <w:rFonts w:eastAsia="Calibri"/>
          <w:sz w:val="28"/>
          <w:szCs w:val="28"/>
          <w:lang w:eastAsia="en-US"/>
        </w:rPr>
        <w:t xml:space="preserve"> </w:t>
      </w:r>
      <w:r w:rsidR="004C7AEC" w:rsidRPr="007B0EA5">
        <w:rPr>
          <w:rFonts w:eastAsia="Calibri"/>
          <w:sz w:val="28"/>
          <w:szCs w:val="28"/>
          <w:lang w:eastAsia="en-US"/>
        </w:rPr>
        <w:t xml:space="preserve">заморожуванням при температурі -40°С </w:t>
      </w:r>
      <w:r w:rsidR="00ED1522" w:rsidRPr="007B0EA5">
        <w:rPr>
          <w:rFonts w:eastAsia="Calibri"/>
          <w:sz w:val="28"/>
          <w:szCs w:val="28"/>
          <w:lang w:eastAsia="en-US"/>
        </w:rPr>
        <w:t>к</w:t>
      </w:r>
      <w:r w:rsidR="004C7AEC" w:rsidRPr="007B0EA5">
        <w:rPr>
          <w:rFonts w:eastAsia="Calibri"/>
          <w:sz w:val="28"/>
          <w:szCs w:val="28"/>
          <w:lang w:eastAsia="en-US"/>
        </w:rPr>
        <w:t xml:space="preserve">укурудзи </w:t>
      </w:r>
      <w:r w:rsidR="00ED1522" w:rsidRPr="007B0EA5">
        <w:rPr>
          <w:rFonts w:eastAsia="Calibri"/>
          <w:sz w:val="28"/>
          <w:szCs w:val="28"/>
          <w:lang w:eastAsia="en-US"/>
        </w:rPr>
        <w:t>і</w:t>
      </w:r>
      <w:r w:rsidR="007B0EA5">
        <w:rPr>
          <w:rFonts w:eastAsia="Calibri"/>
          <w:sz w:val="28"/>
          <w:szCs w:val="28"/>
          <w:lang w:val="ru-RU" w:eastAsia="en-US"/>
        </w:rPr>
        <w:t xml:space="preserve"> </w:t>
      </w:r>
      <w:r w:rsidR="00ED1522" w:rsidRPr="007B0EA5">
        <w:rPr>
          <w:rFonts w:eastAsia="Calibri"/>
          <w:sz w:val="28"/>
          <w:szCs w:val="28"/>
          <w:lang w:eastAsia="en-US"/>
        </w:rPr>
        <w:t>з</w:t>
      </w:r>
      <w:r w:rsidR="004C7AEC" w:rsidRPr="007B0EA5">
        <w:rPr>
          <w:rFonts w:eastAsia="Calibri"/>
          <w:sz w:val="28"/>
          <w:szCs w:val="28"/>
          <w:lang w:eastAsia="en-US"/>
        </w:rPr>
        <w:t>еленого горошку, для подальшо</w:t>
      </w:r>
      <w:r>
        <w:rPr>
          <w:rFonts w:eastAsia="Calibri"/>
          <w:sz w:val="28"/>
          <w:szCs w:val="28"/>
          <w:lang w:eastAsia="en-US"/>
        </w:rPr>
        <w:t>го збуту на національному та міжнародному ринках;</w:t>
      </w:r>
    </w:p>
    <w:p w:rsidR="008A1779"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к</w:t>
      </w:r>
      <w:r w:rsidR="00ED1522" w:rsidRPr="007B0EA5">
        <w:rPr>
          <w:rFonts w:eastAsia="Calibri"/>
          <w:sz w:val="28"/>
          <w:szCs w:val="28"/>
          <w:lang w:eastAsia="en-US"/>
        </w:rPr>
        <w:t xml:space="preserve">) </w:t>
      </w:r>
      <w:r w:rsidR="004C7AEC" w:rsidRPr="007B0EA5">
        <w:rPr>
          <w:rFonts w:eastAsia="Calibri"/>
          <w:sz w:val="28"/>
          <w:szCs w:val="28"/>
          <w:lang w:eastAsia="en-US"/>
        </w:rPr>
        <w:t>сокове виробництво</w:t>
      </w:r>
      <w:r>
        <w:rPr>
          <w:rFonts w:eastAsia="Calibri"/>
          <w:sz w:val="28"/>
          <w:szCs w:val="28"/>
          <w:lang w:eastAsia="en-US"/>
        </w:rPr>
        <w:t xml:space="preserve"> з</w:t>
      </w:r>
      <w:r w:rsidR="004C7AEC" w:rsidRPr="007B0EA5">
        <w:rPr>
          <w:rFonts w:eastAsia="Calibri"/>
          <w:sz w:val="28"/>
          <w:szCs w:val="28"/>
          <w:lang w:eastAsia="en-US"/>
        </w:rPr>
        <w:t xml:space="preserve"> фруктів і томатів</w:t>
      </w:r>
      <w:r>
        <w:rPr>
          <w:rFonts w:eastAsia="Calibri"/>
          <w:sz w:val="28"/>
          <w:szCs w:val="28"/>
          <w:lang w:eastAsia="en-US"/>
        </w:rPr>
        <w:t>;</w:t>
      </w:r>
    </w:p>
    <w:p w:rsidR="004C7AEC" w:rsidRPr="007B0EA5" w:rsidRDefault="008A1779"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л</w:t>
      </w:r>
      <w:r w:rsidR="00ED1522" w:rsidRPr="007B0EA5">
        <w:rPr>
          <w:rFonts w:eastAsia="Calibri"/>
          <w:sz w:val="28"/>
          <w:szCs w:val="28"/>
          <w:lang w:eastAsia="en-US"/>
        </w:rPr>
        <w:t>)</w:t>
      </w:r>
      <w:r w:rsidR="004C7AEC" w:rsidRPr="007B0EA5">
        <w:rPr>
          <w:rFonts w:eastAsia="Calibri"/>
          <w:sz w:val="28"/>
          <w:szCs w:val="28"/>
          <w:lang w:eastAsia="en-US"/>
        </w:rPr>
        <w:t xml:space="preserve"> виробництво </w:t>
      </w:r>
      <w:r>
        <w:rPr>
          <w:rFonts w:eastAsia="Calibri"/>
          <w:sz w:val="28"/>
          <w:szCs w:val="28"/>
          <w:lang w:eastAsia="en-US"/>
        </w:rPr>
        <w:t xml:space="preserve">різноманітних </w:t>
      </w:r>
      <w:r w:rsidR="004C7AEC" w:rsidRPr="007B0EA5">
        <w:rPr>
          <w:rFonts w:eastAsia="Calibri"/>
          <w:sz w:val="28"/>
          <w:szCs w:val="28"/>
          <w:lang w:eastAsia="en-US"/>
        </w:rPr>
        <w:t>соусів, кетчупів</w:t>
      </w:r>
      <w:r>
        <w:rPr>
          <w:rFonts w:eastAsia="Calibri"/>
          <w:sz w:val="28"/>
          <w:szCs w:val="28"/>
          <w:lang w:eastAsia="en-US"/>
        </w:rPr>
        <w:t xml:space="preserve"> та інше </w:t>
      </w:r>
      <w:r w:rsidR="004C7AEC" w:rsidRPr="007B0EA5">
        <w:rPr>
          <w:rFonts w:eastAsia="Calibri"/>
          <w:sz w:val="28"/>
          <w:szCs w:val="28"/>
          <w:lang w:eastAsia="en-US"/>
        </w:rPr>
        <w:t xml:space="preserve">в упаковці </w:t>
      </w:r>
      <w:r>
        <w:rPr>
          <w:rFonts w:eastAsia="Calibri"/>
          <w:sz w:val="28"/>
          <w:szCs w:val="28"/>
          <w:lang w:eastAsia="en-US"/>
        </w:rPr>
        <w:t>Д</w:t>
      </w:r>
      <w:r w:rsidR="004C7AEC" w:rsidRPr="007B0EA5">
        <w:rPr>
          <w:rFonts w:eastAsia="Calibri"/>
          <w:sz w:val="28"/>
          <w:szCs w:val="28"/>
          <w:lang w:eastAsia="en-US"/>
        </w:rPr>
        <w:t>ойпак.</w:t>
      </w:r>
    </w:p>
    <w:p w:rsidR="00E47FAB" w:rsidRPr="007B0EA5" w:rsidRDefault="008A1779" w:rsidP="004C7AEC">
      <w:pPr>
        <w:autoSpaceDE w:val="0"/>
        <w:autoSpaceDN w:val="0"/>
        <w:adjustRightInd w:val="0"/>
        <w:spacing w:line="360" w:lineRule="auto"/>
        <w:ind w:firstLine="709"/>
        <w:jc w:val="both"/>
        <w:rPr>
          <w:rFonts w:eastAsia="Calibri"/>
          <w:sz w:val="28"/>
          <w:szCs w:val="28"/>
          <w:lang w:eastAsia="en-US"/>
        </w:rPr>
      </w:pPr>
      <w:r>
        <w:rPr>
          <w:sz w:val="28"/>
          <w:szCs w:val="28"/>
        </w:rPr>
        <w:t xml:space="preserve">Відмітимо, що </w:t>
      </w:r>
      <w:r w:rsidR="00ED1522" w:rsidRPr="007B0EA5">
        <w:rPr>
          <w:sz w:val="28"/>
          <w:szCs w:val="28"/>
        </w:rPr>
        <w:t>ПАТ «В</w:t>
      </w:r>
      <w:r>
        <w:rPr>
          <w:sz w:val="28"/>
          <w:szCs w:val="28"/>
        </w:rPr>
        <w:t>О</w:t>
      </w:r>
      <w:r w:rsidR="00ED1522" w:rsidRPr="007B0EA5">
        <w:rPr>
          <w:sz w:val="28"/>
          <w:szCs w:val="28"/>
        </w:rPr>
        <w:t xml:space="preserve"> «Одеський консервний завод»</w:t>
      </w:r>
      <w:r w:rsidR="006166DC">
        <w:rPr>
          <w:sz w:val="28"/>
          <w:szCs w:val="28"/>
        </w:rPr>
        <w:t xml:space="preserve"> </w:t>
      </w:r>
      <w:r w:rsidR="00ED1522" w:rsidRPr="007B0EA5">
        <w:rPr>
          <w:rFonts w:eastAsia="Calibri"/>
          <w:sz w:val="28"/>
          <w:szCs w:val="28"/>
          <w:lang w:eastAsia="en-US"/>
        </w:rPr>
        <w:t xml:space="preserve">має у структурі </w:t>
      </w:r>
      <w:r w:rsidR="006166DC">
        <w:rPr>
          <w:rFonts w:eastAsia="Calibri"/>
          <w:sz w:val="28"/>
          <w:szCs w:val="28"/>
          <w:lang w:eastAsia="en-US"/>
        </w:rPr>
        <w:t xml:space="preserve">виробничий </w:t>
      </w:r>
      <w:r w:rsidR="004C7AEC" w:rsidRPr="007B0EA5">
        <w:rPr>
          <w:rFonts w:eastAsia="Calibri"/>
          <w:sz w:val="28"/>
          <w:szCs w:val="28"/>
          <w:lang w:eastAsia="en-US"/>
        </w:rPr>
        <w:t>комплекс</w:t>
      </w:r>
      <w:r w:rsidR="006166DC">
        <w:rPr>
          <w:rFonts w:eastAsia="Calibri"/>
          <w:sz w:val="28"/>
          <w:szCs w:val="28"/>
          <w:lang w:eastAsia="en-US"/>
        </w:rPr>
        <w:t xml:space="preserve"> з переробки риби</w:t>
      </w:r>
      <w:r w:rsidR="00ED1522" w:rsidRPr="007B0EA5">
        <w:rPr>
          <w:rFonts w:eastAsia="Calibri"/>
          <w:sz w:val="28"/>
          <w:szCs w:val="28"/>
          <w:lang w:eastAsia="en-US"/>
        </w:rPr>
        <w:t xml:space="preserve">, де </w:t>
      </w:r>
      <w:r w:rsidR="004C7AEC" w:rsidRPr="007B0EA5">
        <w:rPr>
          <w:rFonts w:eastAsia="Calibri"/>
          <w:sz w:val="28"/>
          <w:szCs w:val="28"/>
          <w:lang w:eastAsia="en-US"/>
        </w:rPr>
        <w:t>виробляє</w:t>
      </w:r>
      <w:r w:rsidR="00E47FAB" w:rsidRPr="007B0EA5">
        <w:rPr>
          <w:rFonts w:eastAsia="Calibri"/>
          <w:sz w:val="28"/>
          <w:szCs w:val="28"/>
          <w:lang w:eastAsia="en-US"/>
        </w:rPr>
        <w:t xml:space="preserve">ться </w:t>
      </w:r>
      <w:r w:rsidR="004C7AEC" w:rsidRPr="007B0EA5">
        <w:rPr>
          <w:rFonts w:eastAsia="Calibri"/>
          <w:sz w:val="28"/>
          <w:szCs w:val="28"/>
          <w:lang w:eastAsia="en-US"/>
        </w:rPr>
        <w:t>понад 2</w:t>
      </w:r>
      <w:r w:rsidR="006166DC">
        <w:rPr>
          <w:rFonts w:eastAsia="Calibri"/>
          <w:sz w:val="28"/>
          <w:szCs w:val="28"/>
          <w:lang w:eastAsia="en-US"/>
        </w:rPr>
        <w:t>7</w:t>
      </w:r>
      <w:r w:rsidR="004C7AEC" w:rsidRPr="007B0EA5">
        <w:rPr>
          <w:rFonts w:eastAsia="Calibri"/>
          <w:sz w:val="28"/>
          <w:szCs w:val="28"/>
          <w:lang w:eastAsia="en-US"/>
        </w:rPr>
        <w:t>-</w:t>
      </w:r>
      <w:r w:rsidR="006166DC">
        <w:rPr>
          <w:rFonts w:eastAsia="Calibri"/>
          <w:sz w:val="28"/>
          <w:szCs w:val="28"/>
          <w:lang w:eastAsia="en-US"/>
        </w:rPr>
        <w:t>ми</w:t>
      </w:r>
      <w:r w:rsidR="004C7AEC" w:rsidRPr="007B0EA5">
        <w:rPr>
          <w:rFonts w:eastAsia="Calibri"/>
          <w:sz w:val="28"/>
          <w:szCs w:val="28"/>
          <w:lang w:eastAsia="en-US"/>
        </w:rPr>
        <w:t xml:space="preserve"> видів  консервів</w:t>
      </w:r>
      <w:r w:rsidR="006166DC">
        <w:rPr>
          <w:rFonts w:eastAsia="Calibri"/>
          <w:sz w:val="28"/>
          <w:szCs w:val="28"/>
          <w:lang w:eastAsia="en-US"/>
        </w:rPr>
        <w:t xml:space="preserve"> з різноманітної риби</w:t>
      </w:r>
      <w:r w:rsidR="004C7AEC" w:rsidRPr="007B0EA5">
        <w:rPr>
          <w:rFonts w:eastAsia="Calibri"/>
          <w:sz w:val="28"/>
          <w:szCs w:val="28"/>
          <w:lang w:eastAsia="en-US"/>
        </w:rPr>
        <w:t xml:space="preserve">. </w:t>
      </w:r>
    </w:p>
    <w:p w:rsidR="004C7AEC" w:rsidRPr="007B0EA5" w:rsidRDefault="004C7AEC"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 xml:space="preserve">За </w:t>
      </w:r>
      <w:r w:rsidR="006166DC">
        <w:rPr>
          <w:rFonts w:eastAsia="Calibri"/>
          <w:sz w:val="28"/>
          <w:szCs w:val="28"/>
          <w:lang w:eastAsia="en-US"/>
        </w:rPr>
        <w:t xml:space="preserve">певним </w:t>
      </w:r>
      <w:r w:rsidRPr="007B0EA5">
        <w:rPr>
          <w:rFonts w:eastAsia="Calibri"/>
          <w:sz w:val="28"/>
          <w:szCs w:val="28"/>
          <w:lang w:eastAsia="en-US"/>
        </w:rPr>
        <w:t>з напрям</w:t>
      </w:r>
      <w:r w:rsidR="006166DC">
        <w:rPr>
          <w:rFonts w:eastAsia="Calibri"/>
          <w:sz w:val="28"/>
          <w:szCs w:val="28"/>
          <w:lang w:eastAsia="en-US"/>
        </w:rPr>
        <w:t>ом</w:t>
      </w:r>
      <w:r w:rsidRPr="007B0EA5">
        <w:rPr>
          <w:rFonts w:eastAsia="Calibri"/>
          <w:sz w:val="28"/>
          <w:szCs w:val="28"/>
          <w:lang w:eastAsia="en-US"/>
        </w:rPr>
        <w:t xml:space="preserve"> </w:t>
      </w:r>
      <w:r w:rsidR="00E47FAB" w:rsidRPr="007B0EA5">
        <w:rPr>
          <w:rFonts w:eastAsia="Calibri"/>
          <w:sz w:val="28"/>
          <w:szCs w:val="28"/>
          <w:lang w:eastAsia="en-US"/>
        </w:rPr>
        <w:t xml:space="preserve">діяльності </w:t>
      </w:r>
      <w:r w:rsidR="00E47FAB" w:rsidRPr="007B0EA5">
        <w:rPr>
          <w:sz w:val="28"/>
          <w:szCs w:val="28"/>
        </w:rPr>
        <w:t>ПАТ «В</w:t>
      </w:r>
      <w:r w:rsidR="006166DC">
        <w:rPr>
          <w:sz w:val="28"/>
          <w:szCs w:val="28"/>
        </w:rPr>
        <w:t>О</w:t>
      </w:r>
      <w:r w:rsidR="00E47FAB" w:rsidRPr="007B0EA5">
        <w:rPr>
          <w:sz w:val="28"/>
          <w:szCs w:val="28"/>
        </w:rPr>
        <w:t xml:space="preserve"> «Одеський консервний завод»</w:t>
      </w:r>
      <w:r w:rsidR="006166DC">
        <w:rPr>
          <w:sz w:val="28"/>
          <w:szCs w:val="28"/>
        </w:rPr>
        <w:t xml:space="preserve"> </w:t>
      </w:r>
      <w:r w:rsidRPr="007B0EA5">
        <w:rPr>
          <w:rFonts w:eastAsia="Calibri"/>
          <w:sz w:val="28"/>
          <w:szCs w:val="28"/>
          <w:lang w:eastAsia="en-US"/>
        </w:rPr>
        <w:t xml:space="preserve">закріплена </w:t>
      </w:r>
      <w:r w:rsidR="006166DC">
        <w:rPr>
          <w:rFonts w:eastAsia="Calibri"/>
          <w:sz w:val="28"/>
          <w:szCs w:val="28"/>
          <w:lang w:eastAsia="en-US"/>
        </w:rPr>
        <w:t xml:space="preserve">відокремлена </w:t>
      </w:r>
      <w:r w:rsidRPr="007B0EA5">
        <w:rPr>
          <w:rFonts w:eastAsia="Calibri"/>
          <w:sz w:val="28"/>
          <w:szCs w:val="28"/>
          <w:lang w:eastAsia="en-US"/>
        </w:rPr>
        <w:t>сертифікована лабораторія</w:t>
      </w:r>
      <w:r w:rsidR="006166DC">
        <w:rPr>
          <w:rFonts w:eastAsia="Calibri"/>
          <w:sz w:val="28"/>
          <w:szCs w:val="28"/>
          <w:lang w:eastAsia="en-US"/>
        </w:rPr>
        <w:t xml:space="preserve"> якості</w:t>
      </w:r>
      <w:r w:rsidRPr="007B0EA5">
        <w:rPr>
          <w:rFonts w:eastAsia="Calibri"/>
          <w:sz w:val="28"/>
          <w:szCs w:val="28"/>
          <w:lang w:eastAsia="en-US"/>
        </w:rPr>
        <w:t xml:space="preserve">, яка </w:t>
      </w:r>
      <w:r w:rsidR="006166DC">
        <w:rPr>
          <w:rFonts w:eastAsia="Calibri"/>
          <w:sz w:val="28"/>
          <w:szCs w:val="28"/>
          <w:lang w:eastAsia="en-US"/>
        </w:rPr>
        <w:t>здійснює моніторинг і</w:t>
      </w:r>
      <w:r w:rsidRPr="007B0EA5">
        <w:rPr>
          <w:rFonts w:eastAsia="Calibri"/>
          <w:sz w:val="28"/>
          <w:szCs w:val="28"/>
          <w:lang w:eastAsia="en-US"/>
        </w:rPr>
        <w:t xml:space="preserve"> контроль</w:t>
      </w:r>
      <w:r w:rsidR="006166DC">
        <w:rPr>
          <w:rFonts w:eastAsia="Calibri"/>
          <w:sz w:val="28"/>
          <w:szCs w:val="28"/>
          <w:lang w:eastAsia="en-US"/>
        </w:rPr>
        <w:t xml:space="preserve"> </w:t>
      </w:r>
      <w:r w:rsidRPr="007B0EA5">
        <w:rPr>
          <w:rFonts w:eastAsia="Calibri"/>
          <w:sz w:val="28"/>
          <w:szCs w:val="28"/>
          <w:lang w:eastAsia="en-US"/>
        </w:rPr>
        <w:t>за сировиною, яка надходить на переробку</w:t>
      </w:r>
      <w:r w:rsidR="006166DC">
        <w:rPr>
          <w:rFonts w:eastAsia="Calibri"/>
          <w:sz w:val="28"/>
          <w:szCs w:val="28"/>
          <w:lang w:eastAsia="en-US"/>
        </w:rPr>
        <w:t xml:space="preserve"> (</w:t>
      </w:r>
      <w:r w:rsidRPr="007B0EA5">
        <w:rPr>
          <w:rFonts w:eastAsia="Calibri"/>
          <w:sz w:val="28"/>
          <w:szCs w:val="28"/>
          <w:lang w:eastAsia="en-US"/>
        </w:rPr>
        <w:t>зберігання</w:t>
      </w:r>
      <w:r w:rsidR="006166DC">
        <w:rPr>
          <w:rFonts w:eastAsia="Calibri"/>
          <w:sz w:val="28"/>
          <w:szCs w:val="28"/>
          <w:lang w:eastAsia="en-US"/>
        </w:rPr>
        <w:t>) та</w:t>
      </w:r>
      <w:r w:rsidRPr="007B0EA5">
        <w:rPr>
          <w:rFonts w:eastAsia="Calibri"/>
          <w:sz w:val="28"/>
          <w:szCs w:val="28"/>
          <w:lang w:eastAsia="en-US"/>
        </w:rPr>
        <w:t xml:space="preserve"> якості готової </w:t>
      </w:r>
      <w:r w:rsidR="006166DC">
        <w:rPr>
          <w:rFonts w:eastAsia="Calibri"/>
          <w:sz w:val="28"/>
          <w:szCs w:val="28"/>
          <w:lang w:eastAsia="en-US"/>
        </w:rPr>
        <w:t xml:space="preserve">консервованої </w:t>
      </w:r>
      <w:r w:rsidRPr="007B0EA5">
        <w:rPr>
          <w:rFonts w:eastAsia="Calibri"/>
          <w:sz w:val="28"/>
          <w:szCs w:val="28"/>
          <w:lang w:eastAsia="en-US"/>
        </w:rPr>
        <w:t>продукції.</w:t>
      </w:r>
    </w:p>
    <w:p w:rsidR="00E47FAB" w:rsidRPr="007B0EA5" w:rsidRDefault="006166DC" w:rsidP="004C7AE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Стратегічною п</w:t>
      </w:r>
      <w:r w:rsidR="00E47FAB" w:rsidRPr="007B0EA5">
        <w:rPr>
          <w:rFonts w:eastAsia="Calibri"/>
          <w:sz w:val="28"/>
          <w:szCs w:val="28"/>
          <w:lang w:eastAsia="en-US"/>
        </w:rPr>
        <w:t xml:space="preserve">еревагою </w:t>
      </w:r>
      <w:r w:rsidR="00E47FAB" w:rsidRPr="007B0EA5">
        <w:rPr>
          <w:sz w:val="28"/>
          <w:szCs w:val="28"/>
        </w:rPr>
        <w:t>ПАТ «В</w:t>
      </w:r>
      <w:r>
        <w:rPr>
          <w:sz w:val="28"/>
          <w:szCs w:val="28"/>
        </w:rPr>
        <w:t>О</w:t>
      </w:r>
      <w:r w:rsidR="00E47FAB" w:rsidRPr="007B0EA5">
        <w:rPr>
          <w:sz w:val="28"/>
          <w:szCs w:val="28"/>
        </w:rPr>
        <w:t xml:space="preserve"> «Одеський консервний завод»</w:t>
      </w:r>
      <w:r>
        <w:rPr>
          <w:sz w:val="28"/>
          <w:szCs w:val="28"/>
        </w:rPr>
        <w:t xml:space="preserve"> </w:t>
      </w:r>
      <w:r w:rsidR="00E47FAB" w:rsidRPr="007B0EA5">
        <w:rPr>
          <w:rFonts w:eastAsia="Calibri"/>
          <w:sz w:val="28"/>
          <w:szCs w:val="28"/>
          <w:lang w:eastAsia="en-US"/>
        </w:rPr>
        <w:t>на ринку консерв</w:t>
      </w:r>
      <w:r>
        <w:rPr>
          <w:rFonts w:eastAsia="Calibri"/>
          <w:sz w:val="28"/>
          <w:szCs w:val="28"/>
          <w:lang w:eastAsia="en-US"/>
        </w:rPr>
        <w:t xml:space="preserve">ованої продукції </w:t>
      </w:r>
      <w:r w:rsidR="00E47FAB" w:rsidRPr="007B0EA5">
        <w:rPr>
          <w:rFonts w:eastAsia="Calibri"/>
          <w:sz w:val="28"/>
          <w:szCs w:val="28"/>
          <w:lang w:eastAsia="en-US"/>
        </w:rPr>
        <w:t xml:space="preserve">є </w:t>
      </w:r>
      <w:r w:rsidR="004C7AEC" w:rsidRPr="007B0EA5">
        <w:rPr>
          <w:rFonts w:eastAsia="Calibri"/>
          <w:sz w:val="28"/>
          <w:szCs w:val="28"/>
          <w:lang w:eastAsia="en-US"/>
        </w:rPr>
        <w:t>сировинн</w:t>
      </w:r>
      <w:r>
        <w:rPr>
          <w:rFonts w:eastAsia="Calibri"/>
          <w:sz w:val="28"/>
          <w:szCs w:val="28"/>
          <w:lang w:eastAsia="en-US"/>
        </w:rPr>
        <w:t>а</w:t>
      </w:r>
      <w:r w:rsidR="004C7AEC" w:rsidRPr="007B0EA5">
        <w:rPr>
          <w:rFonts w:eastAsia="Calibri"/>
          <w:sz w:val="28"/>
          <w:szCs w:val="28"/>
          <w:lang w:eastAsia="en-US"/>
        </w:rPr>
        <w:t xml:space="preserve"> баз</w:t>
      </w:r>
      <w:r>
        <w:rPr>
          <w:rFonts w:eastAsia="Calibri"/>
          <w:sz w:val="28"/>
          <w:szCs w:val="28"/>
          <w:lang w:eastAsia="en-US"/>
        </w:rPr>
        <w:t>а</w:t>
      </w:r>
      <w:r w:rsidR="00E47FAB" w:rsidRPr="007B0EA5">
        <w:rPr>
          <w:rFonts w:eastAsia="Calibri"/>
          <w:sz w:val="28"/>
          <w:szCs w:val="28"/>
          <w:lang w:eastAsia="en-US"/>
        </w:rPr>
        <w:t xml:space="preserve">, </w:t>
      </w:r>
      <w:r>
        <w:rPr>
          <w:rFonts w:eastAsia="Calibri"/>
          <w:sz w:val="28"/>
          <w:szCs w:val="28"/>
          <w:lang w:eastAsia="en-US"/>
        </w:rPr>
        <w:t xml:space="preserve">яка розташована в Одеській області, </w:t>
      </w:r>
      <w:r w:rsidR="00E47FAB" w:rsidRPr="007B0EA5">
        <w:rPr>
          <w:rFonts w:eastAsia="Calibri"/>
          <w:sz w:val="28"/>
          <w:szCs w:val="28"/>
          <w:lang w:eastAsia="en-US"/>
        </w:rPr>
        <w:t xml:space="preserve">що </w:t>
      </w:r>
      <w:r w:rsidR="004C7AEC" w:rsidRPr="007B0EA5">
        <w:rPr>
          <w:rFonts w:eastAsia="Calibri"/>
          <w:sz w:val="28"/>
          <w:szCs w:val="28"/>
          <w:lang w:eastAsia="en-US"/>
        </w:rPr>
        <w:t>дозволяє скоротити логістичний ланцюжок в рази</w:t>
      </w:r>
      <w:r w:rsidR="00E47FAB" w:rsidRPr="007B0EA5">
        <w:rPr>
          <w:rFonts w:eastAsia="Calibri"/>
          <w:sz w:val="28"/>
          <w:szCs w:val="28"/>
          <w:lang w:eastAsia="en-US"/>
        </w:rPr>
        <w:t xml:space="preserve"> та </w:t>
      </w:r>
      <w:r w:rsidR="004C7AEC" w:rsidRPr="007B0EA5">
        <w:rPr>
          <w:rFonts w:eastAsia="Calibri"/>
          <w:sz w:val="28"/>
          <w:szCs w:val="28"/>
          <w:lang w:eastAsia="en-US"/>
        </w:rPr>
        <w:t xml:space="preserve">позитивно позначається на якості </w:t>
      </w:r>
      <w:r>
        <w:rPr>
          <w:rFonts w:eastAsia="Calibri"/>
          <w:sz w:val="28"/>
          <w:szCs w:val="28"/>
          <w:lang w:eastAsia="en-US"/>
        </w:rPr>
        <w:t xml:space="preserve">готової продукції </w:t>
      </w:r>
      <w:r w:rsidR="004C7AEC" w:rsidRPr="007B0EA5">
        <w:rPr>
          <w:rFonts w:eastAsia="Calibri"/>
          <w:sz w:val="28"/>
          <w:szCs w:val="28"/>
          <w:lang w:eastAsia="en-US"/>
        </w:rPr>
        <w:t>продукції</w:t>
      </w:r>
      <w:r w:rsidR="00E47FAB" w:rsidRPr="007B0EA5">
        <w:rPr>
          <w:rFonts w:eastAsia="Calibri"/>
          <w:sz w:val="28"/>
          <w:szCs w:val="28"/>
          <w:lang w:eastAsia="en-US"/>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sidR="004C7AEC" w:rsidRPr="007B0EA5">
        <w:rPr>
          <w:rFonts w:eastAsia="Calibri"/>
          <w:sz w:val="28"/>
          <w:szCs w:val="28"/>
          <w:lang w:eastAsia="en-US"/>
        </w:rPr>
        <w:t xml:space="preserve">. З </w:t>
      </w:r>
      <w:r>
        <w:rPr>
          <w:rFonts w:eastAsia="Calibri"/>
          <w:sz w:val="28"/>
          <w:szCs w:val="28"/>
          <w:lang w:eastAsia="en-US"/>
        </w:rPr>
        <w:t xml:space="preserve">сільськогосподарських полів </w:t>
      </w:r>
      <w:r w:rsidR="004C7AEC" w:rsidRPr="007B0EA5">
        <w:rPr>
          <w:rFonts w:eastAsia="Calibri"/>
          <w:sz w:val="28"/>
          <w:szCs w:val="28"/>
          <w:lang w:eastAsia="en-US"/>
        </w:rPr>
        <w:t xml:space="preserve">до </w:t>
      </w:r>
      <w:r w:rsidR="00E47FAB" w:rsidRPr="007B0EA5">
        <w:rPr>
          <w:rFonts w:eastAsia="Calibri"/>
          <w:sz w:val="28"/>
          <w:szCs w:val="28"/>
          <w:lang w:eastAsia="en-US"/>
        </w:rPr>
        <w:t xml:space="preserve">споживачів </w:t>
      </w:r>
      <w:r>
        <w:rPr>
          <w:rFonts w:eastAsia="Calibri"/>
          <w:sz w:val="28"/>
          <w:szCs w:val="28"/>
          <w:lang w:eastAsia="en-US"/>
        </w:rPr>
        <w:t xml:space="preserve">консервована </w:t>
      </w:r>
      <w:r w:rsidR="004C7AEC" w:rsidRPr="007B0EA5">
        <w:rPr>
          <w:rFonts w:eastAsia="Calibri"/>
          <w:sz w:val="28"/>
          <w:szCs w:val="28"/>
          <w:lang w:eastAsia="en-US"/>
        </w:rPr>
        <w:t xml:space="preserve">продукція </w:t>
      </w:r>
      <w:r w:rsidR="00E47FAB" w:rsidRPr="007B0EA5">
        <w:rPr>
          <w:sz w:val="28"/>
          <w:szCs w:val="28"/>
        </w:rPr>
        <w:t>ПАТ «В</w:t>
      </w:r>
      <w:r>
        <w:rPr>
          <w:sz w:val="28"/>
          <w:szCs w:val="28"/>
        </w:rPr>
        <w:t>О</w:t>
      </w:r>
      <w:r w:rsidR="00E47FAB" w:rsidRPr="007B0EA5">
        <w:rPr>
          <w:sz w:val="28"/>
          <w:szCs w:val="28"/>
        </w:rPr>
        <w:t xml:space="preserve"> «Одеський консервний завод»</w:t>
      </w:r>
      <w:r>
        <w:rPr>
          <w:sz w:val="28"/>
          <w:szCs w:val="28"/>
        </w:rPr>
        <w:t xml:space="preserve"> </w:t>
      </w:r>
      <w:r w:rsidR="004C7AEC" w:rsidRPr="007B0EA5">
        <w:rPr>
          <w:rFonts w:eastAsia="Calibri"/>
          <w:sz w:val="28"/>
          <w:szCs w:val="28"/>
          <w:lang w:eastAsia="en-US"/>
        </w:rPr>
        <w:t xml:space="preserve">проходить </w:t>
      </w:r>
      <w:r>
        <w:rPr>
          <w:rFonts w:eastAsia="Calibri"/>
          <w:sz w:val="28"/>
          <w:szCs w:val="28"/>
          <w:lang w:eastAsia="en-US"/>
        </w:rPr>
        <w:t xml:space="preserve">певну кількість </w:t>
      </w:r>
      <w:r w:rsidR="004C7AEC" w:rsidRPr="007B0EA5">
        <w:rPr>
          <w:rFonts w:eastAsia="Calibri"/>
          <w:sz w:val="28"/>
          <w:szCs w:val="28"/>
          <w:lang w:eastAsia="en-US"/>
        </w:rPr>
        <w:t xml:space="preserve"> етапів </w:t>
      </w:r>
      <w:r>
        <w:rPr>
          <w:rFonts w:eastAsia="Calibri"/>
          <w:sz w:val="28"/>
          <w:szCs w:val="28"/>
          <w:lang w:eastAsia="en-US"/>
        </w:rPr>
        <w:t>виробничих циклів</w:t>
      </w:r>
      <w:r w:rsidR="004C7AEC" w:rsidRPr="007B0EA5">
        <w:rPr>
          <w:rFonts w:eastAsia="Calibri"/>
          <w:sz w:val="28"/>
          <w:szCs w:val="28"/>
          <w:lang w:eastAsia="en-US"/>
        </w:rPr>
        <w:t xml:space="preserve">: </w:t>
      </w:r>
    </w:p>
    <w:p w:rsidR="00E47FAB"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приймання сировини на заводі;</w:t>
      </w:r>
      <w:r w:rsidR="004C7AEC" w:rsidRPr="007B0EA5">
        <w:rPr>
          <w:rFonts w:ascii="Times New Roman" w:eastAsia="Calibri" w:hAnsi="Times New Roman"/>
          <w:sz w:val="28"/>
          <w:szCs w:val="28"/>
          <w:lang w:val="uk-UA" w:eastAsia="en-US"/>
        </w:rPr>
        <w:t xml:space="preserve"> </w:t>
      </w:r>
    </w:p>
    <w:p w:rsidR="006166DC" w:rsidRPr="007B0EA5"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мийка та сортування сировини;</w:t>
      </w:r>
      <w:r w:rsidRPr="007B0EA5">
        <w:rPr>
          <w:rFonts w:ascii="Times New Roman" w:eastAsia="Calibri" w:hAnsi="Times New Roman"/>
          <w:sz w:val="28"/>
          <w:szCs w:val="28"/>
          <w:lang w:val="uk-UA" w:eastAsia="en-US"/>
        </w:rPr>
        <w:t xml:space="preserve"> </w:t>
      </w:r>
    </w:p>
    <w:p w:rsidR="00E47FAB" w:rsidRPr="007B0EA5"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о</w:t>
      </w:r>
      <w:r w:rsidR="004C7AEC" w:rsidRPr="007B0EA5">
        <w:rPr>
          <w:rFonts w:ascii="Times New Roman" w:eastAsia="Calibri" w:hAnsi="Times New Roman"/>
          <w:sz w:val="28"/>
          <w:szCs w:val="28"/>
          <w:lang w:val="uk-UA" w:eastAsia="en-US"/>
        </w:rPr>
        <w:t>чищення</w:t>
      </w:r>
      <w:r>
        <w:rPr>
          <w:rFonts w:ascii="Times New Roman" w:eastAsia="Calibri" w:hAnsi="Times New Roman"/>
          <w:sz w:val="28"/>
          <w:szCs w:val="28"/>
          <w:lang w:val="uk-UA" w:eastAsia="en-US"/>
        </w:rPr>
        <w:t xml:space="preserve"> сировини;</w:t>
      </w:r>
      <w:r w:rsidR="004C7AEC" w:rsidRPr="007B0EA5">
        <w:rPr>
          <w:rFonts w:ascii="Times New Roman" w:eastAsia="Calibri" w:hAnsi="Times New Roman"/>
          <w:sz w:val="28"/>
          <w:szCs w:val="28"/>
          <w:lang w:val="uk-UA" w:eastAsia="en-US"/>
        </w:rPr>
        <w:t xml:space="preserve"> </w:t>
      </w:r>
    </w:p>
    <w:p w:rsidR="00E47FAB" w:rsidRPr="007B0EA5"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переробка та </w:t>
      </w:r>
      <w:r w:rsidR="004C7AEC" w:rsidRPr="007B0EA5">
        <w:rPr>
          <w:rFonts w:ascii="Times New Roman" w:eastAsia="Calibri" w:hAnsi="Times New Roman"/>
          <w:sz w:val="28"/>
          <w:szCs w:val="28"/>
          <w:lang w:val="uk-UA" w:eastAsia="en-US"/>
        </w:rPr>
        <w:t>стерилізації</w:t>
      </w:r>
      <w:r>
        <w:rPr>
          <w:rFonts w:ascii="Times New Roman" w:eastAsia="Calibri" w:hAnsi="Times New Roman"/>
          <w:sz w:val="28"/>
          <w:szCs w:val="28"/>
          <w:lang w:val="uk-UA" w:eastAsia="en-US"/>
        </w:rPr>
        <w:t>;</w:t>
      </w:r>
    </w:p>
    <w:p w:rsidR="006166DC"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переробка та </w:t>
      </w:r>
      <w:r w:rsidR="004C7AEC" w:rsidRPr="007B0EA5">
        <w:rPr>
          <w:rFonts w:ascii="Times New Roman" w:eastAsia="Calibri" w:hAnsi="Times New Roman"/>
          <w:sz w:val="28"/>
          <w:szCs w:val="28"/>
          <w:lang w:val="uk-UA" w:eastAsia="en-US"/>
        </w:rPr>
        <w:t>теплов</w:t>
      </w:r>
      <w:r w:rsidR="00E47FAB" w:rsidRPr="007B0EA5">
        <w:rPr>
          <w:rFonts w:ascii="Times New Roman" w:eastAsia="Calibri" w:hAnsi="Times New Roman"/>
          <w:sz w:val="28"/>
          <w:szCs w:val="28"/>
          <w:lang w:val="uk-UA" w:eastAsia="en-US"/>
        </w:rPr>
        <w:t>а</w:t>
      </w:r>
      <w:r w:rsidR="004C7AEC" w:rsidRPr="007B0EA5">
        <w:rPr>
          <w:rFonts w:ascii="Times New Roman" w:eastAsia="Calibri" w:hAnsi="Times New Roman"/>
          <w:sz w:val="28"/>
          <w:szCs w:val="28"/>
          <w:lang w:val="uk-UA" w:eastAsia="en-US"/>
        </w:rPr>
        <w:t xml:space="preserve"> обробк</w:t>
      </w:r>
      <w:r w:rsidR="00E47FAB" w:rsidRPr="007B0EA5">
        <w:rPr>
          <w:rFonts w:ascii="Times New Roman" w:eastAsia="Calibri" w:hAnsi="Times New Roman"/>
          <w:sz w:val="28"/>
          <w:szCs w:val="28"/>
          <w:lang w:val="uk-UA" w:eastAsia="en-US"/>
        </w:rPr>
        <w:t>а</w:t>
      </w:r>
      <w:r>
        <w:rPr>
          <w:rFonts w:ascii="Times New Roman" w:eastAsia="Calibri" w:hAnsi="Times New Roman"/>
          <w:sz w:val="28"/>
          <w:szCs w:val="28"/>
          <w:lang w:val="uk-UA" w:eastAsia="en-US"/>
        </w:rPr>
        <w:t>;</w:t>
      </w:r>
    </w:p>
    <w:p w:rsidR="00E47FAB" w:rsidRPr="006166DC" w:rsidRDefault="006166DC" w:rsidP="00D1609C">
      <w:pPr>
        <w:pStyle w:val="af4"/>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передача на склад </w:t>
      </w:r>
      <w:r w:rsidRPr="006166DC">
        <w:rPr>
          <w:rFonts w:ascii="Times New Roman" w:eastAsia="Calibri" w:hAnsi="Times New Roman"/>
          <w:sz w:val="28"/>
          <w:szCs w:val="28"/>
          <w:lang w:val="uk-UA" w:eastAsia="en-US"/>
        </w:rPr>
        <w:t xml:space="preserve">зберігання готової продукції </w:t>
      </w:r>
      <w:r w:rsidR="004C7AEC" w:rsidRPr="006166DC">
        <w:rPr>
          <w:rFonts w:ascii="Times New Roman" w:eastAsia="Calibri" w:hAnsi="Times New Roman"/>
          <w:sz w:val="28"/>
          <w:szCs w:val="28"/>
          <w:lang w:val="uk-UA" w:eastAsia="en-US"/>
        </w:rPr>
        <w:t xml:space="preserve"> </w:t>
      </w:r>
      <w:r w:rsidRPr="006166DC">
        <w:rPr>
          <w:rFonts w:ascii="Times New Roman" w:hAnsi="Times New Roman"/>
          <w:sz w:val="28"/>
          <w:szCs w:val="28"/>
          <w:lang w:val="uk-UA"/>
        </w:rPr>
        <w:t>ПАТ «ВО «Одеський консервний завод».</w:t>
      </w:r>
    </w:p>
    <w:p w:rsidR="004C7AEC" w:rsidRPr="007B0EA5" w:rsidRDefault="00E47FAB" w:rsidP="004C7AEC">
      <w:pPr>
        <w:autoSpaceDE w:val="0"/>
        <w:autoSpaceDN w:val="0"/>
        <w:adjustRightInd w:val="0"/>
        <w:spacing w:line="360" w:lineRule="auto"/>
        <w:ind w:firstLine="709"/>
        <w:jc w:val="both"/>
        <w:rPr>
          <w:rFonts w:eastAsia="Calibri"/>
          <w:sz w:val="28"/>
          <w:szCs w:val="28"/>
          <w:lang w:eastAsia="en-US"/>
        </w:rPr>
      </w:pPr>
      <w:r w:rsidRPr="007B0EA5">
        <w:rPr>
          <w:rFonts w:eastAsia="Calibri"/>
          <w:sz w:val="28"/>
          <w:szCs w:val="28"/>
          <w:lang w:eastAsia="en-US"/>
        </w:rPr>
        <w:t>С</w:t>
      </w:r>
      <w:r w:rsidR="004C7AEC" w:rsidRPr="007B0EA5">
        <w:rPr>
          <w:rFonts w:eastAsia="Calibri"/>
          <w:sz w:val="28"/>
          <w:szCs w:val="28"/>
          <w:lang w:eastAsia="en-US"/>
        </w:rPr>
        <w:t>учасн</w:t>
      </w:r>
      <w:r w:rsidRPr="007B0EA5">
        <w:rPr>
          <w:rFonts w:eastAsia="Calibri"/>
          <w:sz w:val="28"/>
          <w:szCs w:val="28"/>
          <w:lang w:eastAsia="en-US"/>
        </w:rPr>
        <w:t xml:space="preserve">і </w:t>
      </w:r>
      <w:r w:rsidR="006166DC">
        <w:rPr>
          <w:rFonts w:eastAsia="Calibri"/>
          <w:sz w:val="28"/>
          <w:szCs w:val="28"/>
          <w:lang w:eastAsia="en-US"/>
        </w:rPr>
        <w:t xml:space="preserve">необоротні активи </w:t>
      </w:r>
      <w:r w:rsidR="006166DC" w:rsidRPr="007B0EA5">
        <w:rPr>
          <w:sz w:val="28"/>
          <w:szCs w:val="28"/>
        </w:rPr>
        <w:t>ПАТ «В</w:t>
      </w:r>
      <w:r w:rsidR="006166DC">
        <w:rPr>
          <w:sz w:val="28"/>
          <w:szCs w:val="28"/>
        </w:rPr>
        <w:t>О</w:t>
      </w:r>
      <w:r w:rsidR="006166DC" w:rsidRPr="007B0EA5">
        <w:rPr>
          <w:sz w:val="28"/>
          <w:szCs w:val="28"/>
        </w:rPr>
        <w:t xml:space="preserve"> «Одеський консервний завод»</w:t>
      </w:r>
      <w:r w:rsidR="006166DC">
        <w:rPr>
          <w:sz w:val="28"/>
          <w:szCs w:val="28"/>
        </w:rPr>
        <w:t xml:space="preserve"> </w:t>
      </w:r>
      <w:r w:rsidRPr="007B0EA5">
        <w:rPr>
          <w:rFonts w:eastAsia="Calibri"/>
          <w:sz w:val="28"/>
          <w:szCs w:val="28"/>
          <w:lang w:eastAsia="en-US"/>
        </w:rPr>
        <w:t xml:space="preserve"> та</w:t>
      </w:r>
      <w:r w:rsidR="004C7AEC" w:rsidRPr="007B0EA5">
        <w:rPr>
          <w:rFonts w:eastAsia="Calibri"/>
          <w:sz w:val="28"/>
          <w:szCs w:val="28"/>
          <w:lang w:eastAsia="en-US"/>
        </w:rPr>
        <w:t xml:space="preserve"> налагоджені </w:t>
      </w:r>
      <w:r w:rsidR="006166DC">
        <w:rPr>
          <w:rFonts w:eastAsia="Calibri"/>
          <w:sz w:val="28"/>
          <w:szCs w:val="28"/>
          <w:lang w:eastAsia="en-US"/>
        </w:rPr>
        <w:t xml:space="preserve">господарські </w:t>
      </w:r>
      <w:r w:rsidR="004C7AEC" w:rsidRPr="007B0EA5">
        <w:rPr>
          <w:rFonts w:eastAsia="Calibri"/>
          <w:sz w:val="28"/>
          <w:szCs w:val="28"/>
          <w:lang w:eastAsia="en-US"/>
        </w:rPr>
        <w:t xml:space="preserve">процеси </w:t>
      </w:r>
      <w:r w:rsidR="006166DC">
        <w:rPr>
          <w:rFonts w:eastAsia="Calibri"/>
          <w:sz w:val="28"/>
          <w:szCs w:val="28"/>
          <w:lang w:eastAsia="en-US"/>
        </w:rPr>
        <w:t xml:space="preserve">забезпечують </w:t>
      </w:r>
      <w:r w:rsidR="004C7AEC" w:rsidRPr="007B0EA5">
        <w:rPr>
          <w:rFonts w:eastAsia="Calibri"/>
          <w:sz w:val="28"/>
          <w:szCs w:val="28"/>
          <w:lang w:eastAsia="en-US"/>
        </w:rPr>
        <w:t>зберіга</w:t>
      </w:r>
      <w:r w:rsidR="006166DC">
        <w:rPr>
          <w:rFonts w:eastAsia="Calibri"/>
          <w:sz w:val="28"/>
          <w:szCs w:val="28"/>
          <w:lang w:eastAsia="en-US"/>
        </w:rPr>
        <w:t>ння</w:t>
      </w:r>
      <w:r w:rsidR="004C7AEC" w:rsidRPr="007B0EA5">
        <w:rPr>
          <w:rFonts w:eastAsia="Calibri"/>
          <w:sz w:val="28"/>
          <w:szCs w:val="28"/>
          <w:lang w:eastAsia="en-US"/>
        </w:rPr>
        <w:t xml:space="preserve"> </w:t>
      </w:r>
      <w:r w:rsidR="006166DC">
        <w:rPr>
          <w:rFonts w:eastAsia="Calibri"/>
          <w:sz w:val="28"/>
          <w:szCs w:val="28"/>
          <w:lang w:eastAsia="en-US"/>
        </w:rPr>
        <w:t>у</w:t>
      </w:r>
      <w:r w:rsidR="004C7AEC" w:rsidRPr="007B0EA5">
        <w:rPr>
          <w:rFonts w:eastAsia="Calibri"/>
          <w:sz w:val="28"/>
          <w:szCs w:val="28"/>
          <w:lang w:eastAsia="en-US"/>
        </w:rPr>
        <w:t>сі</w:t>
      </w:r>
      <w:r w:rsidR="006166DC">
        <w:rPr>
          <w:rFonts w:eastAsia="Calibri"/>
          <w:sz w:val="28"/>
          <w:szCs w:val="28"/>
          <w:lang w:eastAsia="en-US"/>
        </w:rPr>
        <w:t>х</w:t>
      </w:r>
      <w:r w:rsidR="004C7AEC" w:rsidRPr="007B0EA5">
        <w:rPr>
          <w:rFonts w:eastAsia="Calibri"/>
          <w:sz w:val="28"/>
          <w:szCs w:val="28"/>
          <w:lang w:eastAsia="en-US"/>
        </w:rPr>
        <w:t xml:space="preserve"> корисн</w:t>
      </w:r>
      <w:r w:rsidR="006166DC">
        <w:rPr>
          <w:rFonts w:eastAsia="Calibri"/>
          <w:sz w:val="28"/>
          <w:szCs w:val="28"/>
          <w:lang w:eastAsia="en-US"/>
        </w:rPr>
        <w:t>их</w:t>
      </w:r>
      <w:r w:rsidR="004C7AEC" w:rsidRPr="007B0EA5">
        <w:rPr>
          <w:rFonts w:eastAsia="Calibri"/>
          <w:sz w:val="28"/>
          <w:szCs w:val="28"/>
          <w:lang w:eastAsia="en-US"/>
        </w:rPr>
        <w:t xml:space="preserve"> вітамін</w:t>
      </w:r>
      <w:r w:rsidR="006166DC">
        <w:rPr>
          <w:rFonts w:eastAsia="Calibri"/>
          <w:sz w:val="28"/>
          <w:szCs w:val="28"/>
          <w:lang w:eastAsia="en-US"/>
        </w:rPr>
        <w:t>ів</w:t>
      </w:r>
      <w:r w:rsidR="004C7AEC" w:rsidRPr="007B0EA5">
        <w:rPr>
          <w:rFonts w:eastAsia="Calibri"/>
          <w:sz w:val="28"/>
          <w:szCs w:val="28"/>
          <w:lang w:eastAsia="en-US"/>
        </w:rPr>
        <w:t>, мінерал</w:t>
      </w:r>
      <w:r w:rsidR="006166DC">
        <w:rPr>
          <w:rFonts w:eastAsia="Calibri"/>
          <w:sz w:val="28"/>
          <w:szCs w:val="28"/>
          <w:lang w:eastAsia="en-US"/>
        </w:rPr>
        <w:t>ів</w:t>
      </w:r>
      <w:r w:rsidR="004C7AEC" w:rsidRPr="007B0EA5">
        <w:rPr>
          <w:rFonts w:eastAsia="Calibri"/>
          <w:sz w:val="28"/>
          <w:szCs w:val="28"/>
          <w:lang w:eastAsia="en-US"/>
        </w:rPr>
        <w:t xml:space="preserve"> та мікроелемент</w:t>
      </w:r>
      <w:r w:rsidR="006166DC">
        <w:rPr>
          <w:rFonts w:eastAsia="Calibri"/>
          <w:sz w:val="28"/>
          <w:szCs w:val="28"/>
          <w:lang w:eastAsia="en-US"/>
        </w:rPr>
        <w:t>ів</w:t>
      </w:r>
      <w:r w:rsidRPr="007B0EA5">
        <w:rPr>
          <w:rFonts w:eastAsia="Calibri"/>
          <w:sz w:val="28"/>
          <w:szCs w:val="28"/>
          <w:lang w:eastAsia="en-US"/>
        </w:rPr>
        <w:t xml:space="preserve"> у </w:t>
      </w:r>
      <w:r w:rsidR="006166DC">
        <w:rPr>
          <w:rFonts w:eastAsia="Calibri"/>
          <w:sz w:val="28"/>
          <w:szCs w:val="28"/>
          <w:lang w:eastAsia="en-US"/>
        </w:rPr>
        <w:t xml:space="preserve">готовій консервованій </w:t>
      </w:r>
      <w:r w:rsidRPr="007B0EA5">
        <w:rPr>
          <w:rFonts w:eastAsia="Calibri"/>
          <w:sz w:val="28"/>
          <w:szCs w:val="28"/>
          <w:lang w:eastAsia="en-US"/>
        </w:rPr>
        <w:t xml:space="preserve">продукції </w:t>
      </w:r>
      <w:r w:rsidR="006166DC" w:rsidRPr="007B0EA5">
        <w:rPr>
          <w:sz w:val="28"/>
          <w:szCs w:val="28"/>
        </w:rPr>
        <w:t>ПАТ «В</w:t>
      </w:r>
      <w:r w:rsidR="006166DC">
        <w:rPr>
          <w:sz w:val="28"/>
          <w:szCs w:val="28"/>
        </w:rPr>
        <w:t>О</w:t>
      </w:r>
      <w:r w:rsidR="006166DC" w:rsidRPr="007B0EA5">
        <w:rPr>
          <w:sz w:val="28"/>
          <w:szCs w:val="28"/>
        </w:rPr>
        <w:t xml:space="preserve"> «Одеський консервний завод»</w:t>
      </w:r>
      <w:r w:rsidR="004C7AEC" w:rsidRPr="007B0EA5">
        <w:rPr>
          <w:rFonts w:eastAsia="Calibri"/>
          <w:sz w:val="28"/>
          <w:szCs w:val="28"/>
          <w:lang w:eastAsia="en-US"/>
        </w:rPr>
        <w:t xml:space="preserve">. </w:t>
      </w:r>
    </w:p>
    <w:p w:rsidR="00E47FAB" w:rsidRPr="007B0EA5" w:rsidRDefault="006166DC" w:rsidP="00E47FA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Консервована готова п</w:t>
      </w:r>
      <w:r w:rsidR="004C7AEC" w:rsidRPr="007B0EA5">
        <w:rPr>
          <w:rFonts w:eastAsia="Calibri"/>
          <w:sz w:val="28"/>
          <w:szCs w:val="28"/>
          <w:lang w:eastAsia="en-US"/>
        </w:rPr>
        <w:t xml:space="preserve">родукція </w:t>
      </w:r>
      <w:r w:rsidR="00E47FAB" w:rsidRPr="007B0EA5">
        <w:rPr>
          <w:sz w:val="28"/>
          <w:szCs w:val="28"/>
        </w:rPr>
        <w:t>ПАТ «В</w:t>
      </w:r>
      <w:r>
        <w:rPr>
          <w:sz w:val="28"/>
          <w:szCs w:val="28"/>
        </w:rPr>
        <w:t>О</w:t>
      </w:r>
      <w:r w:rsidR="00E47FAB" w:rsidRPr="007B0EA5">
        <w:rPr>
          <w:sz w:val="28"/>
          <w:szCs w:val="28"/>
        </w:rPr>
        <w:t xml:space="preserve"> «Одеський консервний завод»</w:t>
      </w:r>
      <w:r w:rsidR="004C7AEC" w:rsidRPr="007B0EA5">
        <w:rPr>
          <w:rFonts w:eastAsia="Calibri"/>
          <w:sz w:val="28"/>
          <w:szCs w:val="28"/>
          <w:lang w:eastAsia="en-US"/>
        </w:rPr>
        <w:t xml:space="preserve"> представлена торговими марками: </w:t>
      </w:r>
    </w:p>
    <w:p w:rsidR="00E47FAB" w:rsidRPr="007B0EA5" w:rsidRDefault="006166DC" w:rsidP="00D1609C">
      <w:pPr>
        <w:pStyle w:val="af4"/>
        <w:numPr>
          <w:ilvl w:val="0"/>
          <w:numId w:val="15"/>
        </w:numPr>
        <w:autoSpaceDE w:val="0"/>
        <w:autoSpaceDN w:val="0"/>
        <w:adjustRightInd w:val="0"/>
        <w:spacing w:after="0" w:line="360" w:lineRule="auto"/>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ТМ «ГОСПОДАРОЧКА».</w:t>
      </w:r>
    </w:p>
    <w:p w:rsidR="00E47FAB" w:rsidRPr="007B0EA5" w:rsidRDefault="004C7AEC" w:rsidP="00D1609C">
      <w:pPr>
        <w:pStyle w:val="af4"/>
        <w:numPr>
          <w:ilvl w:val="0"/>
          <w:numId w:val="15"/>
        </w:numPr>
        <w:autoSpaceDE w:val="0"/>
        <w:autoSpaceDN w:val="0"/>
        <w:adjustRightInd w:val="0"/>
        <w:spacing w:after="0" w:line="360" w:lineRule="auto"/>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ТМ «Союз-Агро»</w:t>
      </w:r>
      <w:r w:rsidR="006166DC">
        <w:rPr>
          <w:rFonts w:ascii="Times New Roman" w:eastAsia="Calibri" w:hAnsi="Times New Roman"/>
          <w:sz w:val="28"/>
          <w:szCs w:val="28"/>
          <w:lang w:val="uk-UA" w:eastAsia="en-US"/>
        </w:rPr>
        <w:t>.</w:t>
      </w:r>
    </w:p>
    <w:p w:rsidR="004C7AEC" w:rsidRPr="007B0EA5" w:rsidRDefault="004C7AEC" w:rsidP="00D1609C">
      <w:pPr>
        <w:pStyle w:val="af4"/>
        <w:numPr>
          <w:ilvl w:val="0"/>
          <w:numId w:val="15"/>
        </w:numPr>
        <w:autoSpaceDE w:val="0"/>
        <w:autoSpaceDN w:val="0"/>
        <w:adjustRightInd w:val="0"/>
        <w:spacing w:after="0" w:line="360" w:lineRule="auto"/>
        <w:jc w:val="both"/>
        <w:rPr>
          <w:rFonts w:ascii="Times New Roman" w:eastAsia="Calibri" w:hAnsi="Times New Roman"/>
          <w:sz w:val="28"/>
          <w:szCs w:val="28"/>
          <w:lang w:val="uk-UA" w:eastAsia="en-US"/>
        </w:rPr>
      </w:pPr>
      <w:r w:rsidRPr="007B0EA5">
        <w:rPr>
          <w:rFonts w:ascii="Times New Roman" w:eastAsia="Calibri" w:hAnsi="Times New Roman"/>
          <w:sz w:val="28"/>
          <w:szCs w:val="28"/>
          <w:lang w:val="uk-UA" w:eastAsia="en-US"/>
        </w:rPr>
        <w:t>ТМ «Союз морей»</w:t>
      </w:r>
      <w:r w:rsidR="006166DC">
        <w:rPr>
          <w:rFonts w:ascii="Times New Roman" w:eastAsia="Calibri" w:hAnsi="Times New Roman"/>
          <w:sz w:val="28"/>
          <w:szCs w:val="28"/>
          <w:lang w:val="uk-UA" w:eastAsia="en-US"/>
        </w:rPr>
        <w:t>.</w:t>
      </w:r>
    </w:p>
    <w:p w:rsidR="001B3DCC" w:rsidRDefault="001B3DCC" w:rsidP="00E47FA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Менеджмент </w:t>
      </w:r>
      <w:r w:rsidR="007B0EA5" w:rsidRPr="007B0EA5">
        <w:rPr>
          <w:rFonts w:eastAsia="Calibri"/>
          <w:sz w:val="28"/>
          <w:szCs w:val="28"/>
          <w:lang w:eastAsia="en-US"/>
        </w:rPr>
        <w:t xml:space="preserve"> </w:t>
      </w:r>
      <w:r w:rsidR="00E47FAB" w:rsidRPr="007B0EA5">
        <w:rPr>
          <w:sz w:val="28"/>
          <w:szCs w:val="28"/>
        </w:rPr>
        <w:t>ПАТ «В</w:t>
      </w:r>
      <w:r>
        <w:rPr>
          <w:sz w:val="28"/>
          <w:szCs w:val="28"/>
        </w:rPr>
        <w:t>О</w:t>
      </w:r>
      <w:r w:rsidR="00E47FAB" w:rsidRPr="007B0EA5">
        <w:rPr>
          <w:sz w:val="28"/>
          <w:szCs w:val="28"/>
        </w:rPr>
        <w:t xml:space="preserve"> «Одеський консервний завод»</w:t>
      </w:r>
      <w:r w:rsidR="00E47FAB" w:rsidRPr="007B0EA5">
        <w:rPr>
          <w:rFonts w:eastAsia="Calibri"/>
          <w:sz w:val="28"/>
          <w:szCs w:val="28"/>
          <w:lang w:eastAsia="en-US"/>
        </w:rPr>
        <w:t xml:space="preserve"> несе </w:t>
      </w:r>
      <w:r>
        <w:rPr>
          <w:rFonts w:eastAsia="Calibri"/>
          <w:sz w:val="28"/>
          <w:szCs w:val="28"/>
          <w:lang w:eastAsia="en-US"/>
        </w:rPr>
        <w:t xml:space="preserve">повну </w:t>
      </w:r>
      <w:r w:rsidR="00E47FAB" w:rsidRPr="007B0EA5">
        <w:rPr>
          <w:rFonts w:eastAsia="Calibri"/>
          <w:sz w:val="28"/>
          <w:szCs w:val="28"/>
          <w:lang w:eastAsia="en-US"/>
        </w:rPr>
        <w:t xml:space="preserve">відповідальність за </w:t>
      </w:r>
      <w:r>
        <w:rPr>
          <w:rFonts w:eastAsia="Calibri"/>
          <w:sz w:val="28"/>
          <w:szCs w:val="28"/>
          <w:lang w:eastAsia="en-US"/>
        </w:rPr>
        <w:t xml:space="preserve">господарську діяльність та забезпечує </w:t>
      </w:r>
      <w:r w:rsidR="00E47FAB" w:rsidRPr="007B0EA5">
        <w:rPr>
          <w:rFonts w:eastAsia="Calibri"/>
          <w:sz w:val="28"/>
          <w:szCs w:val="28"/>
          <w:lang w:eastAsia="en-US"/>
        </w:rPr>
        <w:t>систему внутрішнього контролю</w:t>
      </w:r>
      <w:r>
        <w:rPr>
          <w:rFonts w:eastAsia="Calibri"/>
          <w:sz w:val="28"/>
          <w:szCs w:val="28"/>
          <w:lang w:eastAsia="en-US"/>
        </w:rPr>
        <w:t>.</w:t>
      </w:r>
    </w:p>
    <w:p w:rsidR="001B3DCC" w:rsidRDefault="001B3DCC" w:rsidP="001B3DCC">
      <w:pPr>
        <w:autoSpaceDE w:val="0"/>
        <w:autoSpaceDN w:val="0"/>
        <w:adjustRightInd w:val="0"/>
        <w:spacing w:line="360" w:lineRule="auto"/>
        <w:ind w:firstLine="709"/>
        <w:jc w:val="both"/>
        <w:rPr>
          <w:rFonts w:eastAsia="Calibri"/>
          <w:sz w:val="28"/>
          <w:szCs w:val="28"/>
          <w:lang w:eastAsia="en-US"/>
        </w:rPr>
      </w:pPr>
      <w:r w:rsidRPr="001B3DCC">
        <w:rPr>
          <w:rFonts w:eastAsia="Calibri"/>
          <w:sz w:val="28"/>
          <w:szCs w:val="28"/>
          <w:lang w:eastAsia="en-US"/>
        </w:rPr>
        <w:t xml:space="preserve">Сучасний етап </w:t>
      </w:r>
      <w:r>
        <w:rPr>
          <w:rFonts w:eastAsia="Calibri"/>
          <w:sz w:val="28"/>
          <w:szCs w:val="28"/>
          <w:lang w:eastAsia="en-US"/>
        </w:rPr>
        <w:t xml:space="preserve">функціонування </w:t>
      </w:r>
      <w:r w:rsidRPr="001B3DCC">
        <w:rPr>
          <w:rFonts w:eastAsia="Calibri"/>
          <w:sz w:val="28"/>
          <w:szCs w:val="28"/>
          <w:lang w:eastAsia="en-US"/>
        </w:rPr>
        <w:t xml:space="preserve">ПАТ «ВО «Одеський консервний завод»  формує нові стратегії та реалії </w:t>
      </w:r>
      <w:r>
        <w:rPr>
          <w:rFonts w:eastAsia="Calibri"/>
          <w:sz w:val="28"/>
          <w:szCs w:val="28"/>
          <w:lang w:eastAsia="en-US"/>
        </w:rPr>
        <w:t>розвитку підприємства</w:t>
      </w:r>
      <w:r w:rsidRPr="001B3DCC">
        <w:rPr>
          <w:rFonts w:eastAsia="Calibri"/>
          <w:sz w:val="28"/>
          <w:szCs w:val="28"/>
          <w:lang w:eastAsia="en-US"/>
        </w:rPr>
        <w:t xml:space="preserve">, які </w:t>
      </w:r>
      <w:r>
        <w:rPr>
          <w:rFonts w:eastAsia="Calibri"/>
          <w:sz w:val="28"/>
          <w:szCs w:val="28"/>
          <w:lang w:eastAsia="en-US"/>
        </w:rPr>
        <w:t>у</w:t>
      </w:r>
      <w:r w:rsidRPr="001B3DCC">
        <w:rPr>
          <w:rFonts w:eastAsia="Calibri"/>
          <w:sz w:val="28"/>
          <w:szCs w:val="28"/>
          <w:lang w:eastAsia="en-US"/>
        </w:rPr>
        <w:t xml:space="preserve"> свою чергу створюють потребу у нових системах оцінювання ефективності діяльності ПАТ «ВО «Одеський консервний завод»</w:t>
      </w:r>
      <w:r>
        <w:rPr>
          <w:rFonts w:eastAsia="Calibri"/>
          <w:sz w:val="28"/>
          <w:szCs w:val="28"/>
          <w:lang w:eastAsia="en-US"/>
        </w:rPr>
        <w:t>,</w:t>
      </w:r>
      <w:r w:rsidRPr="001B3DCC">
        <w:rPr>
          <w:rFonts w:eastAsia="Calibri"/>
          <w:sz w:val="28"/>
          <w:szCs w:val="28"/>
          <w:lang w:eastAsia="en-US"/>
        </w:rPr>
        <w:t xml:space="preserve"> потребу в оцінюванн</w:t>
      </w:r>
      <w:r>
        <w:rPr>
          <w:rFonts w:eastAsia="Calibri"/>
          <w:sz w:val="28"/>
          <w:szCs w:val="28"/>
          <w:lang w:eastAsia="en-US"/>
        </w:rPr>
        <w:t>і</w:t>
      </w:r>
      <w:r w:rsidRPr="001B3DCC">
        <w:rPr>
          <w:rFonts w:eastAsia="Calibri"/>
          <w:sz w:val="28"/>
          <w:szCs w:val="28"/>
          <w:lang w:eastAsia="en-US"/>
        </w:rPr>
        <w:t xml:space="preserve"> результативності </w:t>
      </w:r>
      <w:r>
        <w:rPr>
          <w:rFonts w:eastAsia="Calibri"/>
          <w:sz w:val="28"/>
          <w:szCs w:val="28"/>
          <w:lang w:eastAsia="en-US"/>
        </w:rPr>
        <w:t xml:space="preserve">менеджменту та удосконаленні системи управління довгостроковими зобов’язаннями </w:t>
      </w:r>
      <w:r w:rsidRPr="001B3DCC">
        <w:rPr>
          <w:rFonts w:eastAsia="Calibri"/>
          <w:sz w:val="28"/>
          <w:szCs w:val="28"/>
          <w:lang w:eastAsia="en-US"/>
        </w:rPr>
        <w:t>ПАТ «ВО «Одеський консервний завод»</w:t>
      </w:r>
      <w:r>
        <w:rPr>
          <w:rFonts w:eastAsia="Calibri"/>
          <w:sz w:val="28"/>
          <w:szCs w:val="28"/>
          <w:lang w:eastAsia="en-US"/>
        </w:rPr>
        <w:t>, що впливає на його фінансовий стан та фінансову стійкість.</w:t>
      </w:r>
    </w:p>
    <w:p w:rsidR="0044647B" w:rsidRPr="007B0EA5" w:rsidRDefault="001B3DCC" w:rsidP="0044647B">
      <w:pPr>
        <w:autoSpaceDE w:val="0"/>
        <w:autoSpaceDN w:val="0"/>
        <w:adjustRightInd w:val="0"/>
        <w:spacing w:line="360" w:lineRule="auto"/>
        <w:ind w:firstLine="709"/>
        <w:jc w:val="both"/>
        <w:rPr>
          <w:rFonts w:eastAsia="Calibri"/>
          <w:sz w:val="28"/>
          <w:szCs w:val="28"/>
          <w:lang w:eastAsia="en-US"/>
        </w:rPr>
      </w:pPr>
      <w:r w:rsidRPr="001B3DCC">
        <w:rPr>
          <w:rFonts w:eastAsia="Calibri"/>
          <w:sz w:val="28"/>
          <w:szCs w:val="28"/>
          <w:lang w:eastAsia="en-US"/>
        </w:rPr>
        <w:t xml:space="preserve"> </w:t>
      </w:r>
    </w:p>
    <w:p w:rsidR="0044647B" w:rsidRPr="007B0EA5" w:rsidRDefault="0044647B" w:rsidP="0044647B">
      <w:pPr>
        <w:autoSpaceDE w:val="0"/>
        <w:autoSpaceDN w:val="0"/>
        <w:adjustRightInd w:val="0"/>
        <w:spacing w:line="360" w:lineRule="auto"/>
        <w:ind w:firstLine="709"/>
        <w:jc w:val="both"/>
        <w:rPr>
          <w:rFonts w:eastAsia="Calibri"/>
          <w:sz w:val="28"/>
          <w:szCs w:val="28"/>
          <w:lang w:eastAsia="en-US"/>
        </w:rPr>
      </w:pPr>
    </w:p>
    <w:p w:rsidR="0044647B" w:rsidRPr="007B0EA5" w:rsidRDefault="0044647B" w:rsidP="0044647B">
      <w:pPr>
        <w:autoSpaceDE w:val="0"/>
        <w:autoSpaceDN w:val="0"/>
        <w:adjustRightInd w:val="0"/>
        <w:spacing w:line="360" w:lineRule="auto"/>
        <w:ind w:firstLine="709"/>
        <w:jc w:val="both"/>
        <w:rPr>
          <w:rFonts w:eastAsia="Calibri"/>
          <w:sz w:val="28"/>
          <w:szCs w:val="28"/>
          <w:lang w:eastAsia="en-US"/>
        </w:rPr>
      </w:pPr>
    </w:p>
    <w:p w:rsidR="00A82602" w:rsidRPr="001B3DCC" w:rsidRDefault="00A82602" w:rsidP="0044647B">
      <w:pPr>
        <w:autoSpaceDE w:val="0"/>
        <w:autoSpaceDN w:val="0"/>
        <w:adjustRightInd w:val="0"/>
        <w:spacing w:line="360" w:lineRule="auto"/>
        <w:ind w:firstLine="709"/>
        <w:jc w:val="both"/>
        <w:rPr>
          <w:b/>
          <w:sz w:val="28"/>
          <w:szCs w:val="28"/>
        </w:rPr>
      </w:pPr>
      <w:r w:rsidRPr="007B0EA5">
        <w:rPr>
          <w:sz w:val="28"/>
          <w:szCs w:val="28"/>
        </w:rPr>
        <w:t>2.2.</w:t>
      </w:r>
      <w:r w:rsidR="007B0EA5">
        <w:rPr>
          <w:sz w:val="28"/>
          <w:szCs w:val="28"/>
          <w:lang w:val="ru-RU"/>
        </w:rPr>
        <w:t xml:space="preserve"> </w:t>
      </w:r>
      <w:r w:rsidR="001B3DCC" w:rsidRPr="001B3DCC">
        <w:rPr>
          <w:sz w:val="28"/>
          <w:szCs w:val="28"/>
        </w:rPr>
        <w:t xml:space="preserve">Багатокритеріальна система оцінки </w:t>
      </w:r>
      <w:r w:rsidRPr="001B3DCC">
        <w:rPr>
          <w:sz w:val="28"/>
          <w:szCs w:val="28"/>
        </w:rPr>
        <w:t xml:space="preserve">ефективності </w:t>
      </w:r>
      <w:r w:rsidR="001B3DCC">
        <w:rPr>
          <w:sz w:val="28"/>
          <w:szCs w:val="28"/>
        </w:rPr>
        <w:t xml:space="preserve">управління зобов’язаннями </w:t>
      </w:r>
      <w:r w:rsidRPr="001B3DCC">
        <w:rPr>
          <w:sz w:val="28"/>
          <w:szCs w:val="28"/>
        </w:rPr>
        <w:t>на</w:t>
      </w:r>
      <w:r w:rsidR="007B0EA5" w:rsidRPr="001B3DCC">
        <w:rPr>
          <w:sz w:val="28"/>
          <w:szCs w:val="28"/>
        </w:rPr>
        <w:t xml:space="preserve"> </w:t>
      </w:r>
      <w:r w:rsidRPr="001B3DCC">
        <w:rPr>
          <w:sz w:val="28"/>
          <w:szCs w:val="28"/>
        </w:rPr>
        <w:t>ПАТ «В</w:t>
      </w:r>
      <w:r w:rsidR="001B3DCC" w:rsidRPr="001B3DCC">
        <w:rPr>
          <w:sz w:val="28"/>
          <w:szCs w:val="28"/>
        </w:rPr>
        <w:t>О</w:t>
      </w:r>
      <w:r w:rsidRPr="001B3DCC">
        <w:rPr>
          <w:sz w:val="28"/>
          <w:szCs w:val="28"/>
        </w:rPr>
        <w:t xml:space="preserve"> «Одеський консервний завод»</w:t>
      </w:r>
    </w:p>
    <w:p w:rsidR="00E47FAB" w:rsidRPr="001B3DCC" w:rsidRDefault="00E47FAB" w:rsidP="00FB7B70">
      <w:pPr>
        <w:pStyle w:val="affc"/>
        <w:spacing w:line="360" w:lineRule="auto"/>
        <w:ind w:firstLine="709"/>
        <w:jc w:val="both"/>
        <w:rPr>
          <w:rFonts w:ascii="Times New Roman" w:hAnsi="Times New Roman"/>
          <w:sz w:val="28"/>
          <w:szCs w:val="28"/>
          <w:lang w:val="uk-UA"/>
        </w:rPr>
      </w:pPr>
    </w:p>
    <w:p w:rsidR="00E47FAB" w:rsidRPr="007B0EA5" w:rsidRDefault="00E47FAB" w:rsidP="00FB7B70">
      <w:pPr>
        <w:pStyle w:val="affc"/>
        <w:spacing w:line="360" w:lineRule="auto"/>
        <w:ind w:firstLine="709"/>
        <w:jc w:val="both"/>
        <w:rPr>
          <w:rFonts w:ascii="Times New Roman" w:hAnsi="Times New Roman"/>
          <w:sz w:val="28"/>
          <w:szCs w:val="28"/>
          <w:lang w:val="uk-UA"/>
        </w:rPr>
      </w:pPr>
      <w:r w:rsidRPr="007B0EA5">
        <w:rPr>
          <w:rFonts w:ascii="Times New Roman" w:hAnsi="Times New Roman"/>
          <w:sz w:val="28"/>
          <w:szCs w:val="28"/>
          <w:lang w:val="uk-UA"/>
        </w:rPr>
        <w:t xml:space="preserve">В умовах глобальних викликів та у рамках сучасних радикальних змін соціально-економічного стану у національній економіці визначна роль відводиться управлінській діяльності на підприємстві. </w:t>
      </w:r>
      <w:r w:rsidR="00A82602" w:rsidRPr="007B0EA5">
        <w:rPr>
          <w:rFonts w:ascii="Times New Roman" w:hAnsi="Times New Roman"/>
          <w:sz w:val="28"/>
          <w:szCs w:val="28"/>
          <w:lang w:val="uk-UA"/>
        </w:rPr>
        <w:t>У</w:t>
      </w:r>
      <w:r w:rsidRPr="007B0EA5">
        <w:rPr>
          <w:rFonts w:ascii="Times New Roman" w:hAnsi="Times New Roman"/>
          <w:sz w:val="28"/>
          <w:szCs w:val="28"/>
          <w:lang w:val="uk-UA"/>
        </w:rPr>
        <w:t xml:space="preserve">правлінська складова, її </w:t>
      </w:r>
      <w:r w:rsidR="00A82602" w:rsidRPr="007B0EA5">
        <w:rPr>
          <w:rFonts w:ascii="Times New Roman" w:hAnsi="Times New Roman"/>
          <w:sz w:val="28"/>
          <w:szCs w:val="28"/>
          <w:lang w:val="uk-UA"/>
        </w:rPr>
        <w:t xml:space="preserve">результативність, </w:t>
      </w:r>
      <w:r w:rsidRPr="007B0EA5">
        <w:rPr>
          <w:rFonts w:ascii="Times New Roman" w:hAnsi="Times New Roman"/>
          <w:sz w:val="28"/>
          <w:szCs w:val="28"/>
          <w:lang w:val="uk-UA"/>
        </w:rPr>
        <w:t xml:space="preserve">ефективність та якість стають </w:t>
      </w:r>
      <w:r w:rsidR="00A82602" w:rsidRPr="007B0EA5">
        <w:rPr>
          <w:rFonts w:ascii="Times New Roman" w:hAnsi="Times New Roman"/>
          <w:sz w:val="28"/>
          <w:szCs w:val="28"/>
          <w:lang w:val="uk-UA"/>
        </w:rPr>
        <w:t xml:space="preserve">основними </w:t>
      </w:r>
      <w:r w:rsidRPr="007B0EA5">
        <w:rPr>
          <w:rFonts w:ascii="Times New Roman" w:hAnsi="Times New Roman"/>
          <w:sz w:val="28"/>
          <w:szCs w:val="28"/>
          <w:lang w:val="uk-UA"/>
        </w:rPr>
        <w:t xml:space="preserve">конкурентними перевагами </w:t>
      </w:r>
      <w:r w:rsidR="00A82602" w:rsidRPr="007B0EA5">
        <w:rPr>
          <w:rFonts w:ascii="Times New Roman" w:hAnsi="Times New Roman"/>
          <w:sz w:val="28"/>
          <w:szCs w:val="28"/>
          <w:lang w:val="uk-UA"/>
        </w:rPr>
        <w:t xml:space="preserve">підприємства </w:t>
      </w:r>
      <w:r w:rsidRPr="007B0EA5">
        <w:rPr>
          <w:rFonts w:ascii="Times New Roman" w:hAnsi="Times New Roman"/>
          <w:sz w:val="28"/>
          <w:szCs w:val="28"/>
          <w:lang w:val="uk-UA"/>
        </w:rPr>
        <w:t xml:space="preserve"> та визначальними факторами </w:t>
      </w:r>
      <w:r w:rsidR="00A82602" w:rsidRPr="007B0EA5">
        <w:rPr>
          <w:rFonts w:ascii="Times New Roman" w:hAnsi="Times New Roman"/>
          <w:sz w:val="28"/>
          <w:szCs w:val="28"/>
          <w:lang w:val="uk-UA"/>
        </w:rPr>
        <w:t xml:space="preserve">його </w:t>
      </w:r>
      <w:r w:rsidRPr="007B0EA5">
        <w:rPr>
          <w:rFonts w:ascii="Times New Roman" w:hAnsi="Times New Roman"/>
          <w:sz w:val="28"/>
          <w:szCs w:val="28"/>
          <w:lang w:val="uk-UA"/>
        </w:rPr>
        <w:t xml:space="preserve">стратегічного розвитку. </w:t>
      </w:r>
      <w:r w:rsidR="00A82602" w:rsidRPr="007B0EA5">
        <w:rPr>
          <w:rFonts w:ascii="Times New Roman" w:hAnsi="Times New Roman"/>
          <w:sz w:val="28"/>
          <w:szCs w:val="28"/>
          <w:lang w:val="uk-UA"/>
        </w:rPr>
        <w:t>Р</w:t>
      </w:r>
      <w:r w:rsidRPr="007B0EA5">
        <w:rPr>
          <w:rFonts w:ascii="Times New Roman" w:hAnsi="Times New Roman"/>
          <w:sz w:val="28"/>
          <w:szCs w:val="28"/>
          <w:lang w:val="uk-UA"/>
        </w:rPr>
        <w:t>івень якості сучасного менеджменту визначається станом та рівнем розвитку</w:t>
      </w:r>
      <w:r w:rsidR="00A82602" w:rsidRPr="007B0EA5">
        <w:rPr>
          <w:rFonts w:ascii="Times New Roman" w:hAnsi="Times New Roman"/>
          <w:sz w:val="28"/>
          <w:szCs w:val="28"/>
          <w:lang w:val="uk-UA"/>
        </w:rPr>
        <w:t xml:space="preserve"> національного </w:t>
      </w:r>
      <w:r w:rsidRPr="007B0EA5">
        <w:rPr>
          <w:rFonts w:ascii="Times New Roman" w:hAnsi="Times New Roman"/>
          <w:sz w:val="28"/>
          <w:szCs w:val="28"/>
          <w:lang w:val="uk-UA"/>
        </w:rPr>
        <w:t xml:space="preserve">суспільства, </w:t>
      </w:r>
      <w:r w:rsidR="00A82602" w:rsidRPr="007B0EA5">
        <w:rPr>
          <w:rFonts w:ascii="Times New Roman" w:hAnsi="Times New Roman"/>
          <w:sz w:val="28"/>
          <w:szCs w:val="28"/>
          <w:lang w:val="uk-UA"/>
        </w:rPr>
        <w:t xml:space="preserve">національної </w:t>
      </w:r>
      <w:r w:rsidRPr="007B0EA5">
        <w:rPr>
          <w:rFonts w:ascii="Times New Roman" w:hAnsi="Times New Roman"/>
          <w:sz w:val="28"/>
          <w:szCs w:val="28"/>
          <w:lang w:val="uk-UA"/>
        </w:rPr>
        <w:t xml:space="preserve">економіки, науки та освіти, тобто якість управлінської діяльності є прямим результатом стану та позитивного соціально-економічного, культурно-історичного розвитку </w:t>
      </w:r>
      <w:r w:rsidR="00A82602" w:rsidRPr="007B0EA5">
        <w:rPr>
          <w:rFonts w:ascii="Times New Roman" w:hAnsi="Times New Roman"/>
          <w:sz w:val="28"/>
          <w:szCs w:val="28"/>
          <w:lang w:val="uk-UA"/>
        </w:rPr>
        <w:t xml:space="preserve">українського </w:t>
      </w:r>
      <w:r w:rsidRPr="007B0EA5">
        <w:rPr>
          <w:rFonts w:ascii="Times New Roman" w:hAnsi="Times New Roman"/>
          <w:sz w:val="28"/>
          <w:szCs w:val="28"/>
          <w:lang w:val="uk-UA"/>
        </w:rPr>
        <w:t>суспільства</w:t>
      </w:r>
      <w:r w:rsidR="00A82602" w:rsidRPr="007B0EA5">
        <w:rPr>
          <w:rFonts w:ascii="Times New Roman" w:hAnsi="Times New Roman"/>
          <w:sz w:val="28"/>
          <w:szCs w:val="28"/>
          <w:lang w:val="uk-UA"/>
        </w:rPr>
        <w:t xml:space="preserve"> та інноваційного процесу у внутрішньогосподарському середовищі </w:t>
      </w:r>
    </w:p>
    <w:p w:rsidR="00F27F8C" w:rsidRPr="007B0EA5" w:rsidRDefault="00F27F8C" w:rsidP="00FB7B70">
      <w:pPr>
        <w:pStyle w:val="affc"/>
        <w:spacing w:line="360" w:lineRule="auto"/>
        <w:ind w:firstLine="709"/>
        <w:jc w:val="both"/>
        <w:rPr>
          <w:rFonts w:ascii="Times New Roman" w:hAnsi="Times New Roman"/>
          <w:sz w:val="28"/>
          <w:szCs w:val="28"/>
          <w:lang w:val="uk-UA"/>
        </w:rPr>
      </w:pPr>
      <w:r w:rsidRPr="007B0EA5">
        <w:rPr>
          <w:rFonts w:ascii="Times New Roman" w:hAnsi="Times New Roman"/>
          <w:sz w:val="28"/>
          <w:szCs w:val="28"/>
          <w:lang w:val="uk-UA"/>
        </w:rPr>
        <w:t xml:space="preserve">Організаційно-економічна характеристика </w:t>
      </w:r>
      <w:r w:rsidR="00811F69" w:rsidRPr="007B0EA5">
        <w:rPr>
          <w:rFonts w:ascii="Times New Roman" w:hAnsi="Times New Roman"/>
          <w:bCs/>
          <w:sz w:val="28"/>
          <w:szCs w:val="28"/>
          <w:lang w:val="uk-UA"/>
        </w:rPr>
        <w:t>ПАТ «Виробниче об’єднання «Одеський консервний завод»</w:t>
      </w:r>
      <w:r w:rsidRPr="007B0EA5">
        <w:rPr>
          <w:rFonts w:ascii="Times New Roman" w:hAnsi="Times New Roman"/>
          <w:sz w:val="28"/>
          <w:szCs w:val="28"/>
          <w:lang w:val="uk-UA"/>
        </w:rPr>
        <w:t>в динаміці наведена  в табл. 2.1.</w:t>
      </w:r>
    </w:p>
    <w:p w:rsidR="00F27F8C" w:rsidRPr="007B0EA5" w:rsidRDefault="00F27F8C" w:rsidP="00FB7B70">
      <w:pPr>
        <w:pStyle w:val="affc"/>
        <w:ind w:firstLine="709"/>
        <w:rPr>
          <w:rFonts w:ascii="Times New Roman" w:hAnsi="Times New Roman"/>
          <w:sz w:val="28"/>
          <w:szCs w:val="28"/>
          <w:lang w:val="uk-UA"/>
        </w:rPr>
      </w:pPr>
    </w:p>
    <w:p w:rsidR="00F27F8C" w:rsidRPr="007B0EA5" w:rsidRDefault="00F27F8C" w:rsidP="00FB7B70">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2.1</w:t>
      </w:r>
    </w:p>
    <w:p w:rsidR="00F27F8C" w:rsidRPr="007B0EA5" w:rsidRDefault="001B3DCC" w:rsidP="00A82602">
      <w:pPr>
        <w:spacing w:before="120" w:after="120" w:line="360" w:lineRule="auto"/>
        <w:ind w:firstLine="720"/>
        <w:jc w:val="center"/>
        <w:rPr>
          <w:sz w:val="28"/>
          <w:szCs w:val="28"/>
        </w:rPr>
      </w:pPr>
      <w:r>
        <w:rPr>
          <w:sz w:val="28"/>
          <w:szCs w:val="28"/>
        </w:rPr>
        <w:t xml:space="preserve">Загальна </w:t>
      </w:r>
      <w:r w:rsidR="00F27F8C" w:rsidRPr="007B0EA5">
        <w:rPr>
          <w:sz w:val="28"/>
          <w:szCs w:val="28"/>
        </w:rPr>
        <w:t xml:space="preserve"> характеристика </w:t>
      </w:r>
      <w:r>
        <w:rPr>
          <w:sz w:val="28"/>
          <w:szCs w:val="28"/>
        </w:rPr>
        <w:t xml:space="preserve">фінансового стану та результатів діяльності </w:t>
      </w:r>
      <w:r w:rsidR="00A82602" w:rsidRPr="007B0EA5">
        <w:rPr>
          <w:sz w:val="28"/>
          <w:szCs w:val="28"/>
        </w:rPr>
        <w:t>ПАТ «В</w:t>
      </w:r>
      <w:r>
        <w:rPr>
          <w:sz w:val="28"/>
          <w:szCs w:val="28"/>
        </w:rPr>
        <w:t>О</w:t>
      </w:r>
      <w:r w:rsidR="00A82602" w:rsidRPr="007B0EA5">
        <w:rPr>
          <w:sz w:val="28"/>
          <w:szCs w:val="28"/>
        </w:rPr>
        <w:t xml:space="preserve"> «Одеський консервний завод» </w:t>
      </w:r>
      <w:r w:rsidR="00F27F8C" w:rsidRPr="007B0EA5">
        <w:rPr>
          <w:sz w:val="28"/>
          <w:szCs w:val="28"/>
        </w:rPr>
        <w:t xml:space="preserve">за </w:t>
      </w:r>
      <w:r w:rsidR="00A82602" w:rsidRPr="007B0EA5">
        <w:rPr>
          <w:sz w:val="28"/>
          <w:szCs w:val="28"/>
        </w:rPr>
        <w:t xml:space="preserve">базовий та звітний період, </w:t>
      </w:r>
      <w:r>
        <w:rPr>
          <w:sz w:val="28"/>
          <w:szCs w:val="28"/>
        </w:rPr>
        <w:t>млн</w:t>
      </w:r>
      <w:r w:rsidR="00A82602" w:rsidRPr="007B0EA5">
        <w:rPr>
          <w:sz w:val="28"/>
          <w:szCs w:val="28"/>
        </w:rPr>
        <w:t>. грн.</w:t>
      </w:r>
    </w:p>
    <w:tbl>
      <w:tblPr>
        <w:tblW w:w="9556" w:type="dxa"/>
        <w:tblInd w:w="92" w:type="dxa"/>
        <w:tblLayout w:type="fixed"/>
        <w:tblLook w:val="0000" w:firstRow="0" w:lastRow="0" w:firstColumn="0" w:lastColumn="0" w:noHBand="0" w:noVBand="0"/>
      </w:tblPr>
      <w:tblGrid>
        <w:gridCol w:w="4876"/>
        <w:gridCol w:w="1260"/>
        <w:gridCol w:w="1260"/>
        <w:gridCol w:w="1080"/>
        <w:gridCol w:w="1080"/>
      </w:tblGrid>
      <w:tr w:rsidR="00A82602" w:rsidRPr="007B0EA5" w:rsidTr="007C627B">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E37697" w:rsidP="007C627B">
            <w:pPr>
              <w:jc w:val="center"/>
            </w:pPr>
            <w:r>
              <w:t>Індикатор</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C627B">
            <w:pPr>
              <w:jc w:val="center"/>
            </w:pPr>
            <w:r w:rsidRPr="007B0EA5">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A57E8">
            <w:pPr>
              <w:jc w:val="center"/>
            </w:pPr>
            <w:r w:rsidRPr="007B0EA5">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A82602" w:rsidRPr="007B0EA5" w:rsidRDefault="00A82602" w:rsidP="007C627B">
            <w:pPr>
              <w:jc w:val="center"/>
            </w:pPr>
            <w:r w:rsidRPr="007B0EA5">
              <w:t>Відхилення</w:t>
            </w:r>
          </w:p>
        </w:tc>
      </w:tr>
      <w:tr w:rsidR="00A82602" w:rsidRPr="007B0EA5" w:rsidTr="00A82602">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C627B">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C627B">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A82602" w:rsidRPr="007B0EA5" w:rsidRDefault="00A82602" w:rsidP="007C627B">
            <w:pPr>
              <w:jc w:val="center"/>
            </w:pPr>
          </w:p>
        </w:tc>
        <w:tc>
          <w:tcPr>
            <w:tcW w:w="1080" w:type="dxa"/>
            <w:tcBorders>
              <w:top w:val="nil"/>
              <w:left w:val="nil"/>
              <w:bottom w:val="single" w:sz="4" w:space="0" w:color="auto"/>
              <w:right w:val="single" w:sz="4" w:space="0" w:color="auto"/>
            </w:tcBorders>
            <w:shd w:val="clear" w:color="auto" w:fill="auto"/>
            <w:vAlign w:val="center"/>
          </w:tcPr>
          <w:p w:rsidR="00A82602" w:rsidRPr="007B0EA5" w:rsidRDefault="00A82602" w:rsidP="007C627B">
            <w:pPr>
              <w:jc w:val="center"/>
            </w:pPr>
            <w:r w:rsidRPr="007B0EA5">
              <w:t>абс.</w:t>
            </w:r>
          </w:p>
        </w:tc>
        <w:tc>
          <w:tcPr>
            <w:tcW w:w="1080" w:type="dxa"/>
            <w:tcBorders>
              <w:top w:val="nil"/>
              <w:left w:val="nil"/>
              <w:bottom w:val="single" w:sz="4" w:space="0" w:color="auto"/>
              <w:right w:val="single" w:sz="4" w:space="0" w:color="auto"/>
            </w:tcBorders>
            <w:shd w:val="clear" w:color="auto" w:fill="auto"/>
            <w:vAlign w:val="center"/>
          </w:tcPr>
          <w:p w:rsidR="00A82602" w:rsidRPr="007B0EA5" w:rsidRDefault="00905666" w:rsidP="007C627B">
            <w:pPr>
              <w:jc w:val="center"/>
            </w:pPr>
            <w:r w:rsidRPr="007B0EA5">
              <w:t>Темпи приросту, %</w:t>
            </w:r>
            <w:r w:rsidR="00A82602" w:rsidRPr="007B0EA5">
              <w:t>%</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Iншi операцiйнi доходи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48</w:t>
            </w:r>
            <w:r>
              <w:t>,</w:t>
            </w:r>
            <w:r w:rsidRPr="007B0EA5">
              <w:t>041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33</w:t>
            </w:r>
            <w:r>
              <w:t>,</w:t>
            </w:r>
            <w:r w:rsidRPr="007B0EA5">
              <w:t>998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-14043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-29,23</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Адміністративні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16</w:t>
            </w:r>
            <w:r>
              <w:t>,</w:t>
            </w:r>
            <w:r w:rsidRPr="007B0EA5">
              <w:t>095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rsidRPr="007B0EA5">
              <w:t>18</w:t>
            </w:r>
            <w:r>
              <w:t>,</w:t>
            </w:r>
            <w:r w:rsidRPr="007B0EA5">
              <w:t xml:space="preserve"> 113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2018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12,53</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Активи підприємства</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rsidRPr="007B0EA5">
              <w:t>208</w:t>
            </w:r>
            <w:r>
              <w:t>,</w:t>
            </w:r>
            <w:r w:rsidRPr="007B0EA5">
              <w:t>140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rsidRPr="007B0EA5">
              <w:t>222</w:t>
            </w:r>
            <w:r>
              <w:t>,</w:t>
            </w:r>
            <w:r w:rsidRPr="007B0EA5">
              <w:t>892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14</w:t>
            </w:r>
            <w:r>
              <w:rPr>
                <w:color w:val="000000"/>
              </w:rPr>
              <w:t>,</w:t>
            </w:r>
            <w:r w:rsidRPr="007B0EA5">
              <w:rPr>
                <w:color w:val="000000"/>
              </w:rPr>
              <w:t>752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7,08</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Амортизація</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3</w:t>
            </w:r>
            <w:r>
              <w:t>,</w:t>
            </w:r>
            <w:r w:rsidRPr="007B0EA5">
              <w:t>981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4</w:t>
            </w:r>
            <w:r>
              <w:t>,</w:t>
            </w:r>
            <w:r w:rsidRPr="007B0EA5">
              <w:t>010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Pr>
                <w:color w:val="000000"/>
              </w:rPr>
              <w:t>0,0</w:t>
            </w:r>
            <w:r w:rsidRPr="007B0EA5">
              <w:rPr>
                <w:color w:val="000000"/>
              </w:rPr>
              <w:t>29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0,72</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Валовий: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1B3DCC">
            <w:pPr>
              <w:jc w:val="center"/>
            </w:pPr>
            <w:r w:rsidRPr="007B0EA5">
              <w:t>29</w:t>
            </w:r>
            <w:r>
              <w:t>,</w:t>
            </w:r>
            <w:r w:rsidRPr="007B0EA5">
              <w:t>266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1B3DCC">
            <w:pPr>
              <w:jc w:val="center"/>
            </w:pPr>
            <w:r w:rsidRPr="007B0EA5">
              <w:t>32</w:t>
            </w:r>
            <w:r>
              <w:t>,</w:t>
            </w:r>
            <w:r w:rsidRPr="007B0EA5">
              <w:t>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3</w:t>
            </w:r>
            <w:r>
              <w:rPr>
                <w:color w:val="000000"/>
              </w:rPr>
              <w:t>,</w:t>
            </w:r>
            <w:r w:rsidRPr="007B0EA5">
              <w:rPr>
                <w:color w:val="000000"/>
              </w:rPr>
              <w:t>645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12,45</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537FCA">
            <w:r w:rsidRPr="007B0EA5">
              <w:t>Витрати з податку на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t>0,0</w:t>
            </w:r>
            <w:r w:rsidRPr="007B0EA5">
              <w:t>91</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t>0,0</w:t>
            </w:r>
            <w:r w:rsidRPr="007B0EA5">
              <w:t>99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Pr>
                <w:color w:val="000000"/>
              </w:rPr>
              <w:t>0,00</w:t>
            </w:r>
            <w:r w:rsidRPr="007B0EA5">
              <w:rPr>
                <w:color w:val="000000"/>
              </w:rPr>
              <w:t>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8,79</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Витрати на збут</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10</w:t>
            </w:r>
            <w:r>
              <w:t>,</w:t>
            </w:r>
            <w:r w:rsidRPr="007B0EA5">
              <w:t>734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15</w:t>
            </w:r>
            <w:r>
              <w:t>,</w:t>
            </w:r>
            <w:r w:rsidRPr="007B0EA5">
              <w:t>263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4529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42,19</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Витрати на оплату праці</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54</w:t>
            </w:r>
            <w:r>
              <w:t>,</w:t>
            </w:r>
            <w:r w:rsidRPr="007B0EA5">
              <w:t>035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58</w:t>
            </w:r>
            <w:r>
              <w:t>,</w:t>
            </w:r>
            <w:r w:rsidRPr="007B0EA5">
              <w:t>247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4</w:t>
            </w:r>
            <w:r>
              <w:rPr>
                <w:color w:val="000000"/>
              </w:rPr>
              <w:t>,</w:t>
            </w:r>
            <w:r w:rsidRPr="007B0EA5">
              <w:rPr>
                <w:color w:val="000000"/>
              </w:rPr>
              <w:t>212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7,79</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Відрахування на соціальні заходи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11</w:t>
            </w:r>
            <w:r>
              <w:t>,</w:t>
            </w:r>
            <w:r w:rsidRPr="007B0EA5">
              <w:t>822</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12</w:t>
            </w:r>
            <w:r>
              <w:t>,</w:t>
            </w:r>
            <w:r w:rsidRPr="007B0EA5">
              <w:t>482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Pr>
                <w:color w:val="000000"/>
              </w:rPr>
              <w:t>0,</w:t>
            </w:r>
            <w:r w:rsidRPr="007B0EA5">
              <w:rPr>
                <w:color w:val="000000"/>
              </w:rPr>
              <w:t>660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5,58</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Власний капітал</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rsidRPr="007B0EA5">
              <w:t>151</w:t>
            </w:r>
            <w:r>
              <w:t>,</w:t>
            </w:r>
            <w:r w:rsidRPr="007B0EA5">
              <w:t>304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rsidRPr="007B0EA5">
              <w:t>132</w:t>
            </w:r>
            <w:r>
              <w:t>,</w:t>
            </w:r>
            <w:r w:rsidRPr="007B0EA5">
              <w:t>962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-18</w:t>
            </w:r>
            <w:r>
              <w:rPr>
                <w:color w:val="000000"/>
              </w:rPr>
              <w:t>,</w:t>
            </w:r>
            <w:r w:rsidRPr="007B0EA5">
              <w:rPr>
                <w:color w:val="000000"/>
              </w:rPr>
              <w:t>342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-12,12</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537FCA">
            <w:r w:rsidRPr="007B0EA5">
              <w:t>Всього операційних витрат</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309</w:t>
            </w:r>
            <w:r>
              <w:t>,</w:t>
            </w:r>
            <w:r w:rsidRPr="007B0EA5">
              <w:t>613</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1B3DCC">
            <w:pPr>
              <w:jc w:val="center"/>
            </w:pPr>
            <w:r w:rsidRPr="007B0EA5">
              <w:t>331</w:t>
            </w:r>
            <w:r>
              <w:t>,</w:t>
            </w:r>
            <w:r w:rsidRPr="007B0EA5">
              <w:t>343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21</w:t>
            </w:r>
            <w:r>
              <w:rPr>
                <w:color w:val="000000"/>
              </w:rPr>
              <w:t>,</w:t>
            </w:r>
            <w:r w:rsidRPr="007B0EA5">
              <w:rPr>
                <w:color w:val="000000"/>
              </w:rPr>
              <w:t>730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7,01</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t>З</w:t>
            </w:r>
            <w:r w:rsidRPr="007B0EA5">
              <w:t>обов’язання та забезпечення</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rsidRPr="007B0EA5">
              <w:t>56</w:t>
            </w:r>
            <w:r>
              <w:t>,</w:t>
            </w:r>
            <w:r w:rsidRPr="007B0EA5">
              <w:t>836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rsidRPr="007B0EA5">
              <w:t>89</w:t>
            </w:r>
            <w:r>
              <w:t>,</w:t>
            </w:r>
            <w:r w:rsidRPr="007B0EA5">
              <w:t>930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33</w:t>
            </w:r>
            <w:r>
              <w:rPr>
                <w:color w:val="000000"/>
              </w:rPr>
              <w:t>,</w:t>
            </w:r>
            <w:r w:rsidRPr="007B0EA5">
              <w:rPr>
                <w:color w:val="000000"/>
              </w:rPr>
              <w:t>094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58,22</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Інші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t>0,</w:t>
            </w:r>
            <w:r w:rsidRPr="007B0EA5">
              <w:t>225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t>0,</w:t>
            </w:r>
            <w:r w:rsidRPr="007B0EA5">
              <w:t>119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w:t>
            </w:r>
            <w:r>
              <w:rPr>
                <w:color w:val="000000"/>
              </w:rPr>
              <w:t>0,</w:t>
            </w:r>
            <w:r w:rsidRPr="007B0EA5">
              <w:rPr>
                <w:color w:val="000000"/>
              </w:rPr>
              <w:t>106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-47,11</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Інші доходи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t>0,0</w:t>
            </w:r>
            <w:r w:rsidRPr="007B0EA5">
              <w:t>15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rsidRPr="007B0EA5">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w:t>
            </w:r>
            <w:r>
              <w:rPr>
                <w:color w:val="000000"/>
              </w:rPr>
              <w:t>0,0</w:t>
            </w:r>
            <w:r w:rsidRPr="007B0EA5">
              <w:rPr>
                <w:color w:val="000000"/>
              </w:rPr>
              <w:t>15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-100</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46</w:t>
            </w:r>
            <w:r>
              <w:t>,</w:t>
            </w:r>
            <w:r w:rsidRPr="007B0EA5">
              <w:t>970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30</w:t>
            </w:r>
            <w:r>
              <w:t>,</w:t>
            </w:r>
            <w:r w:rsidRPr="007B0EA5">
              <w:t>961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-16009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-34,08</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11</w:t>
            </w:r>
            <w:r>
              <w:t>,</w:t>
            </w:r>
            <w:r w:rsidRPr="007B0EA5">
              <w:t>215</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9</w:t>
            </w:r>
            <w:r>
              <w:t>,</w:t>
            </w:r>
            <w:r w:rsidRPr="007B0EA5">
              <w:t>188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-2</w:t>
            </w:r>
            <w:r>
              <w:rPr>
                <w:color w:val="000000"/>
              </w:rPr>
              <w:t>,</w:t>
            </w:r>
            <w:r w:rsidRPr="007B0EA5">
              <w:rPr>
                <w:color w:val="000000"/>
              </w:rPr>
              <w:t>027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-18,07</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Матеріальні затрати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228</w:t>
            </w:r>
            <w:r>
              <w:t>,</w:t>
            </w:r>
            <w:r w:rsidRPr="007B0EA5">
              <w:t>560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247</w:t>
            </w:r>
            <w:r>
              <w:t>,</w:t>
            </w:r>
            <w:r w:rsidRPr="007B0EA5">
              <w:t>416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18</w:t>
            </w:r>
            <w:r>
              <w:rPr>
                <w:color w:val="000000"/>
              </w:rPr>
              <w:t>,</w:t>
            </w:r>
            <w:r w:rsidRPr="007B0EA5">
              <w:rPr>
                <w:color w:val="000000"/>
              </w:rPr>
              <w:t>856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8,25</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Необоротні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rsidRPr="007B0EA5">
              <w:t>36</w:t>
            </w:r>
            <w:r>
              <w:t>,</w:t>
            </w:r>
            <w:r w:rsidRPr="007B0EA5">
              <w:t>386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rsidRPr="007B0EA5">
              <w:t>42</w:t>
            </w:r>
            <w:r>
              <w:t>,</w:t>
            </w:r>
            <w:r w:rsidRPr="007B0EA5">
              <w:t>864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6</w:t>
            </w:r>
            <w:r>
              <w:rPr>
                <w:color w:val="000000"/>
              </w:rPr>
              <w:t>,</w:t>
            </w:r>
            <w:r w:rsidRPr="007B0EA5">
              <w:rPr>
                <w:color w:val="000000"/>
              </w:rPr>
              <w:t>478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17,80</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rsidRPr="007B0EA5">
              <w:t>208</w:t>
            </w:r>
            <w:r>
              <w:t>,</w:t>
            </w:r>
            <w:r w:rsidRPr="007B0EA5">
              <w:t>140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rsidRPr="007B0EA5">
              <w:t>222</w:t>
            </w:r>
            <w:r>
              <w:t>,</w:t>
            </w:r>
            <w:r w:rsidRPr="007B0EA5">
              <w:t>892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14</w:t>
            </w:r>
            <w:r>
              <w:rPr>
                <w:color w:val="000000"/>
              </w:rPr>
              <w:t>,</w:t>
            </w:r>
            <w:r w:rsidRPr="007B0EA5">
              <w:rPr>
                <w:color w:val="000000"/>
              </w:rPr>
              <w:t>752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7,08</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Собівартість реалізованої продукції (товарів,робiт, послуг)</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1B3DCC">
            <w:pPr>
              <w:jc w:val="center"/>
            </w:pPr>
            <w:r w:rsidRPr="007B0EA5">
              <w:t>310</w:t>
            </w:r>
            <w:r>
              <w:t>,</w:t>
            </w:r>
            <w:r w:rsidRPr="007B0EA5">
              <w:t>274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1B3DCC">
            <w:pPr>
              <w:jc w:val="center"/>
            </w:pPr>
            <w:r w:rsidRPr="007B0EA5">
              <w:t>303</w:t>
            </w:r>
            <w:r>
              <w:t>,</w:t>
            </w:r>
            <w:r w:rsidRPr="007B0EA5">
              <w:t>393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-6</w:t>
            </w:r>
            <w:r>
              <w:rPr>
                <w:color w:val="000000"/>
              </w:rPr>
              <w:t>,</w:t>
            </w:r>
            <w:r w:rsidRPr="007B0EA5">
              <w:rPr>
                <w:color w:val="000000"/>
              </w:rPr>
              <w:t>881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-2,21</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Фінансовий результат від операційної діяльності: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3</w:t>
            </w:r>
            <w:r>
              <w:t>,</w:t>
            </w:r>
            <w:r w:rsidRPr="007B0EA5">
              <w:t>508</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2</w:t>
            </w:r>
            <w:r>
              <w:t>,</w:t>
            </w:r>
            <w:r w:rsidRPr="007B0EA5">
              <w:t>572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-936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-26,68</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Фінансовий результат до оподаткування: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t>0,</w:t>
            </w:r>
            <w:r w:rsidRPr="007B0EA5">
              <w:t>504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t>0,</w:t>
            </w:r>
            <w:r w:rsidRPr="007B0EA5">
              <w:t>550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Pr>
                <w:color w:val="000000"/>
              </w:rPr>
              <w:t>0,0</w:t>
            </w:r>
            <w:r w:rsidRPr="007B0EA5">
              <w:rPr>
                <w:color w:val="000000"/>
              </w:rPr>
              <w:t>46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9,12</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Фінансові витрати</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E37697">
            <w:pPr>
              <w:jc w:val="center"/>
            </w:pPr>
            <w:r w:rsidRPr="007B0EA5">
              <w:t>2</w:t>
            </w:r>
            <w:r>
              <w:t>,</w:t>
            </w:r>
            <w:r w:rsidRPr="007B0EA5">
              <w:t>794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E37697">
            <w:pPr>
              <w:jc w:val="center"/>
            </w:pPr>
            <w:r w:rsidRPr="007B0EA5">
              <w:t>1</w:t>
            </w:r>
            <w:r>
              <w:t>,</w:t>
            </w:r>
            <w:r w:rsidRPr="007B0EA5">
              <w:t>903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w:t>
            </w:r>
            <w:r>
              <w:rPr>
                <w:color w:val="000000"/>
              </w:rPr>
              <w:t>0,</w:t>
            </w:r>
            <w:r w:rsidRPr="007B0EA5">
              <w:rPr>
                <w:color w:val="000000"/>
              </w:rPr>
              <w:t>891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-31,89</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Чистий дохід від реалізації продукції (товарів, робіт, послуг)</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1B3DCC">
            <w:pPr>
              <w:jc w:val="center"/>
            </w:pPr>
            <w:r w:rsidRPr="007B0EA5">
              <w:t>339</w:t>
            </w:r>
            <w:r>
              <w:t>,</w:t>
            </w:r>
            <w:r w:rsidRPr="007B0EA5">
              <w:t>540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1B3DCC">
            <w:pPr>
              <w:jc w:val="center"/>
            </w:pPr>
            <w:r w:rsidRPr="007B0EA5">
              <w:t>336</w:t>
            </w:r>
            <w:r>
              <w:t>,</w:t>
            </w:r>
            <w:r w:rsidRPr="007B0EA5">
              <w:t>304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-3</w:t>
            </w:r>
            <w:r>
              <w:rPr>
                <w:color w:val="000000"/>
              </w:rPr>
              <w:t>,</w:t>
            </w:r>
            <w:r w:rsidRPr="007B0EA5">
              <w:rPr>
                <w:color w:val="000000"/>
              </w:rPr>
              <w:t>236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-0,95</w:t>
            </w:r>
          </w:p>
        </w:tc>
      </w:tr>
      <w:tr w:rsidR="00E37697" w:rsidRPr="007B0EA5" w:rsidTr="0062606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Чистий рух грошових коштів за звітний період</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62606F">
            <w:pPr>
              <w:jc w:val="center"/>
            </w:pPr>
            <w:r w:rsidRPr="007B0EA5">
              <w:t>-</w:t>
            </w:r>
            <w:r>
              <w:t>0,</w:t>
            </w:r>
            <w:r w:rsidRPr="007B0EA5">
              <w:t>576</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62606F">
            <w:pPr>
              <w:jc w:val="center"/>
            </w:pPr>
            <w:r w:rsidRPr="007B0EA5">
              <w:t>-</w:t>
            </w:r>
            <w:r>
              <w:t>0,</w:t>
            </w:r>
            <w:r w:rsidRPr="007B0EA5">
              <w:t>16</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62606F">
            <w:pPr>
              <w:jc w:val="center"/>
            </w:pPr>
            <w:r>
              <w:t>0,</w:t>
            </w:r>
            <w:r w:rsidRPr="007B0EA5">
              <w:t>560</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1B3DCC">
            <w:pPr>
              <w:jc w:val="center"/>
            </w:pPr>
            <w:r w:rsidRPr="007B0EA5">
              <w:t>-97,22</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Чистий рух коштів від інвестиційної діяльності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1B3DCC">
            <w:pPr>
              <w:jc w:val="center"/>
            </w:pPr>
            <w:r w:rsidRPr="007B0EA5">
              <w:t>-1</w:t>
            </w:r>
            <w:r>
              <w:t>,</w:t>
            </w:r>
            <w:r w:rsidRPr="007B0EA5">
              <w:t>094</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1B3DCC">
            <w:pPr>
              <w:jc w:val="center"/>
            </w:pPr>
            <w:r w:rsidRPr="007B0EA5">
              <w:t>-9</w:t>
            </w:r>
            <w:r>
              <w:t>,</w:t>
            </w:r>
            <w:r w:rsidRPr="007B0EA5">
              <w:t>258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-8</w:t>
            </w:r>
            <w:r>
              <w:rPr>
                <w:color w:val="000000"/>
              </w:rPr>
              <w:t>,</w:t>
            </w:r>
            <w:r w:rsidRPr="007B0EA5">
              <w:rPr>
                <w:color w:val="000000"/>
              </w:rPr>
              <w:t>164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746,25</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Чистий рух коштів від операційної діяльності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1B3DCC">
            <w:pPr>
              <w:jc w:val="center"/>
            </w:pPr>
            <w:r w:rsidRPr="007B0EA5">
              <w:t>22</w:t>
            </w:r>
            <w:r>
              <w:t>,</w:t>
            </w:r>
            <w:r w:rsidRPr="007B0EA5">
              <w:t>118</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1B3DCC">
            <w:pPr>
              <w:jc w:val="center"/>
            </w:pPr>
            <w:r w:rsidRPr="007B0EA5">
              <w:t>-2</w:t>
            </w:r>
            <w:r>
              <w:t>,</w:t>
            </w:r>
            <w:r w:rsidRPr="007B0EA5">
              <w:t>408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sidRPr="007B0EA5">
              <w:rPr>
                <w:color w:val="000000"/>
              </w:rPr>
              <w:t>-24</w:t>
            </w:r>
            <w:r>
              <w:rPr>
                <w:color w:val="000000"/>
              </w:rPr>
              <w:t>,</w:t>
            </w:r>
            <w:r w:rsidRPr="007B0EA5">
              <w:rPr>
                <w:color w:val="000000"/>
              </w:rPr>
              <w:t>526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-110,88</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Чистий рух коштів від фінансової діяльності</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1B3DCC">
            <w:pPr>
              <w:jc w:val="center"/>
            </w:pPr>
            <w:r w:rsidRPr="007B0EA5">
              <w:t>-21</w:t>
            </w:r>
            <w:r>
              <w:t>,</w:t>
            </w:r>
            <w:r w:rsidRPr="007B0EA5">
              <w:t>600</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1B3DCC">
            <w:pPr>
              <w:jc w:val="center"/>
            </w:pPr>
            <w:r w:rsidRPr="007B0EA5">
              <w:t>11</w:t>
            </w:r>
            <w:r>
              <w:t>,</w:t>
            </w:r>
            <w:r w:rsidRPr="007B0EA5">
              <w:t>650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pPr>
            <w:r w:rsidRPr="007B0EA5">
              <w:t>33</w:t>
            </w:r>
            <w:r>
              <w:t>,</w:t>
            </w:r>
            <w:r w:rsidRPr="007B0EA5">
              <w:t>250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pPr>
            <w:r w:rsidRPr="007B0EA5">
              <w:t>-153,93</w:t>
            </w:r>
          </w:p>
        </w:tc>
      </w:tr>
      <w:tr w:rsidR="00E37697" w:rsidRPr="007B0EA5" w:rsidTr="007C627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E37697" w:rsidRPr="007B0EA5" w:rsidRDefault="00E37697" w:rsidP="007C627B">
            <w:r w:rsidRPr="007B0EA5">
              <w:t>Чистий фінансовий результат: прибуток</w:t>
            </w:r>
          </w:p>
        </w:tc>
        <w:tc>
          <w:tcPr>
            <w:tcW w:w="1260" w:type="dxa"/>
            <w:tcBorders>
              <w:top w:val="single" w:sz="4" w:space="0" w:color="auto"/>
              <w:left w:val="nil"/>
              <w:bottom w:val="single" w:sz="4" w:space="0" w:color="auto"/>
              <w:right w:val="single" w:sz="4" w:space="0" w:color="auto"/>
            </w:tcBorders>
            <w:shd w:val="clear" w:color="auto" w:fill="auto"/>
            <w:vAlign w:val="center"/>
          </w:tcPr>
          <w:p w:rsidR="00E37697" w:rsidRPr="007B0EA5" w:rsidRDefault="00E37697" w:rsidP="007C627B">
            <w:pPr>
              <w:jc w:val="center"/>
            </w:pPr>
            <w:r>
              <w:t>0,</w:t>
            </w:r>
            <w:r w:rsidRPr="007B0EA5">
              <w:t>413</w:t>
            </w:r>
          </w:p>
        </w:tc>
        <w:tc>
          <w:tcPr>
            <w:tcW w:w="1260" w:type="dxa"/>
            <w:tcBorders>
              <w:top w:val="single" w:sz="4" w:space="0" w:color="auto"/>
              <w:left w:val="nil"/>
              <w:bottom w:val="single" w:sz="4" w:space="0" w:color="auto"/>
              <w:right w:val="single" w:sz="4" w:space="0" w:color="auto"/>
            </w:tcBorders>
            <w:shd w:val="clear" w:color="auto" w:fill="auto"/>
            <w:noWrap/>
            <w:vAlign w:val="center"/>
          </w:tcPr>
          <w:p w:rsidR="00E37697" w:rsidRPr="007B0EA5" w:rsidRDefault="00E37697" w:rsidP="007C627B">
            <w:pPr>
              <w:jc w:val="center"/>
            </w:pPr>
            <w:r>
              <w:t>0,</w:t>
            </w:r>
            <w:r w:rsidRPr="007B0EA5">
              <w:t>451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pPr>
              <w:jc w:val="center"/>
              <w:rPr>
                <w:color w:val="000000"/>
              </w:rPr>
            </w:pPr>
            <w:r>
              <w:rPr>
                <w:color w:val="000000"/>
              </w:rPr>
              <w:t>0,0</w:t>
            </w:r>
            <w:r w:rsidRPr="007B0EA5">
              <w:rPr>
                <w:color w:val="000000"/>
              </w:rPr>
              <w:t>38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E37697" w:rsidRPr="007B0EA5" w:rsidRDefault="00E37697" w:rsidP="001B3DCC">
            <w:pPr>
              <w:jc w:val="center"/>
              <w:rPr>
                <w:color w:val="000000"/>
              </w:rPr>
            </w:pPr>
            <w:r w:rsidRPr="007B0EA5">
              <w:rPr>
                <w:color w:val="000000"/>
              </w:rPr>
              <w:t>9,20</w:t>
            </w:r>
          </w:p>
        </w:tc>
      </w:tr>
    </w:tbl>
    <w:p w:rsidR="00211F07" w:rsidRPr="007B0EA5" w:rsidRDefault="00211F07" w:rsidP="00905666">
      <w:pPr>
        <w:spacing w:line="360" w:lineRule="auto"/>
        <w:ind w:firstLine="720"/>
        <w:jc w:val="both"/>
        <w:rPr>
          <w:sz w:val="28"/>
          <w:szCs w:val="28"/>
        </w:rPr>
      </w:pPr>
    </w:p>
    <w:p w:rsidR="00E37697" w:rsidRDefault="00E37697" w:rsidP="00905666">
      <w:pPr>
        <w:spacing w:line="360" w:lineRule="auto"/>
        <w:ind w:firstLine="720"/>
        <w:jc w:val="both"/>
        <w:rPr>
          <w:bCs/>
          <w:sz w:val="28"/>
          <w:szCs w:val="28"/>
        </w:rPr>
      </w:pPr>
      <w:r>
        <w:rPr>
          <w:sz w:val="28"/>
          <w:szCs w:val="28"/>
        </w:rPr>
        <w:t>Як видно з табл. 2.1 з</w:t>
      </w:r>
      <w:r w:rsidRPr="00E37697">
        <w:rPr>
          <w:sz w:val="28"/>
          <w:szCs w:val="28"/>
        </w:rPr>
        <w:t xml:space="preserve">обов’язання та забезпечення </w:t>
      </w:r>
      <w:r w:rsidR="00811F69" w:rsidRPr="007B0EA5">
        <w:rPr>
          <w:bCs/>
          <w:sz w:val="28"/>
          <w:szCs w:val="28"/>
        </w:rPr>
        <w:t>ПАТ «В</w:t>
      </w:r>
      <w:r>
        <w:rPr>
          <w:bCs/>
          <w:sz w:val="28"/>
          <w:szCs w:val="28"/>
        </w:rPr>
        <w:t>О</w:t>
      </w:r>
      <w:r w:rsidR="00811F69" w:rsidRPr="007B0EA5">
        <w:rPr>
          <w:bCs/>
          <w:sz w:val="28"/>
          <w:szCs w:val="28"/>
        </w:rPr>
        <w:t xml:space="preserve"> «Одеський консервний завод»</w:t>
      </w:r>
      <w:r>
        <w:rPr>
          <w:bCs/>
          <w:sz w:val="28"/>
          <w:szCs w:val="28"/>
        </w:rPr>
        <w:t xml:space="preserve"> на початок базового періоду становили 56836000 грн., а на кінець звітного періоду 89930000 грн. Темп приросту зобов’язань за завітний період склав 58,22 %. Треба констатувати, що збільшення зобов’язань впливає позитивно на зростання вартості майна </w:t>
      </w:r>
      <w:r w:rsidRPr="007B0EA5">
        <w:rPr>
          <w:bCs/>
          <w:sz w:val="28"/>
          <w:szCs w:val="28"/>
        </w:rPr>
        <w:t>ПАТ «В</w:t>
      </w:r>
      <w:r>
        <w:rPr>
          <w:bCs/>
          <w:sz w:val="28"/>
          <w:szCs w:val="28"/>
        </w:rPr>
        <w:t>О</w:t>
      </w:r>
      <w:r w:rsidRPr="007B0EA5">
        <w:rPr>
          <w:bCs/>
          <w:sz w:val="28"/>
          <w:szCs w:val="28"/>
        </w:rPr>
        <w:t xml:space="preserve"> «Одеський консервний завод»</w:t>
      </w:r>
      <w:r>
        <w:rPr>
          <w:bCs/>
          <w:sz w:val="28"/>
          <w:szCs w:val="28"/>
        </w:rPr>
        <w:t>, але негативно впливає на його фінансовий стан та фінансову стійкість.</w:t>
      </w:r>
    </w:p>
    <w:p w:rsidR="00823AF1" w:rsidRDefault="00E37697" w:rsidP="00FE2748">
      <w:pPr>
        <w:autoSpaceDE w:val="0"/>
        <w:autoSpaceDN w:val="0"/>
        <w:adjustRightInd w:val="0"/>
        <w:spacing w:line="360" w:lineRule="auto"/>
        <w:ind w:firstLine="708"/>
        <w:jc w:val="both"/>
        <w:rPr>
          <w:sz w:val="28"/>
          <w:szCs w:val="28"/>
        </w:rPr>
      </w:pPr>
      <w:r>
        <w:rPr>
          <w:rFonts w:eastAsia="Calibri"/>
          <w:sz w:val="28"/>
          <w:szCs w:val="28"/>
          <w:lang w:eastAsia="en-US"/>
        </w:rPr>
        <w:t>Оцінювання з</w:t>
      </w:r>
      <w:r>
        <w:rPr>
          <w:sz w:val="28"/>
          <w:szCs w:val="28"/>
        </w:rPr>
        <w:t xml:space="preserve">агальної </w:t>
      </w:r>
      <w:r w:rsidRPr="007B0EA5">
        <w:rPr>
          <w:sz w:val="28"/>
          <w:szCs w:val="28"/>
        </w:rPr>
        <w:t xml:space="preserve"> характеристик</w:t>
      </w:r>
      <w:r>
        <w:rPr>
          <w:sz w:val="28"/>
          <w:szCs w:val="28"/>
        </w:rPr>
        <w:t>и</w:t>
      </w:r>
      <w:r w:rsidRPr="007B0EA5">
        <w:rPr>
          <w:sz w:val="28"/>
          <w:szCs w:val="28"/>
        </w:rPr>
        <w:t xml:space="preserve"> </w:t>
      </w:r>
      <w:r>
        <w:rPr>
          <w:sz w:val="28"/>
          <w:szCs w:val="28"/>
        </w:rPr>
        <w:t xml:space="preserve">фінансового стану та результатів діяльності </w:t>
      </w:r>
      <w:r w:rsidRPr="007B0EA5">
        <w:rPr>
          <w:sz w:val="28"/>
          <w:szCs w:val="28"/>
        </w:rPr>
        <w:t>ПАТ «В</w:t>
      </w:r>
      <w:r>
        <w:rPr>
          <w:sz w:val="28"/>
          <w:szCs w:val="28"/>
        </w:rPr>
        <w:t>О</w:t>
      </w:r>
      <w:r w:rsidRPr="007B0EA5">
        <w:rPr>
          <w:sz w:val="28"/>
          <w:szCs w:val="28"/>
        </w:rPr>
        <w:t xml:space="preserve"> «Одеський консервний завод» за базовий та звітний період</w:t>
      </w:r>
      <w:r w:rsidRPr="007B0EA5">
        <w:rPr>
          <w:rFonts w:eastAsia="Calibri"/>
          <w:sz w:val="28"/>
          <w:szCs w:val="28"/>
          <w:lang w:eastAsia="en-US"/>
        </w:rPr>
        <w:t xml:space="preserve"> </w:t>
      </w:r>
      <w:r w:rsidR="00823AF1">
        <w:rPr>
          <w:rFonts w:eastAsia="Calibri"/>
          <w:sz w:val="28"/>
          <w:szCs w:val="28"/>
          <w:lang w:eastAsia="en-US"/>
        </w:rPr>
        <w:t xml:space="preserve">треба відмітити, </w:t>
      </w:r>
      <w:r w:rsidR="00F04B7E" w:rsidRPr="007B0EA5">
        <w:rPr>
          <w:sz w:val="28"/>
          <w:szCs w:val="28"/>
        </w:rPr>
        <w:t xml:space="preserve">що </w:t>
      </w:r>
      <w:r w:rsidR="00823AF1">
        <w:rPr>
          <w:sz w:val="28"/>
          <w:szCs w:val="28"/>
        </w:rPr>
        <w:t xml:space="preserve">господарський </w:t>
      </w:r>
      <w:r w:rsidR="00F04B7E" w:rsidRPr="007B0EA5">
        <w:rPr>
          <w:sz w:val="28"/>
          <w:szCs w:val="28"/>
        </w:rPr>
        <w:t xml:space="preserve">потенціал </w:t>
      </w:r>
      <w:r w:rsidR="00823AF1" w:rsidRPr="007B0EA5">
        <w:rPr>
          <w:sz w:val="28"/>
          <w:szCs w:val="28"/>
        </w:rPr>
        <w:t>ПАТ «В</w:t>
      </w:r>
      <w:r w:rsidR="00823AF1">
        <w:rPr>
          <w:sz w:val="28"/>
          <w:szCs w:val="28"/>
        </w:rPr>
        <w:t>О</w:t>
      </w:r>
      <w:r w:rsidR="00823AF1" w:rsidRPr="007B0EA5">
        <w:rPr>
          <w:sz w:val="28"/>
          <w:szCs w:val="28"/>
        </w:rPr>
        <w:t xml:space="preserve"> «Одеський консервний завод» </w:t>
      </w:r>
      <w:r w:rsidR="00823AF1">
        <w:rPr>
          <w:sz w:val="28"/>
          <w:szCs w:val="28"/>
        </w:rPr>
        <w:t>за з</w:t>
      </w:r>
      <w:r w:rsidR="00823AF1" w:rsidRPr="007B0EA5">
        <w:rPr>
          <w:sz w:val="28"/>
          <w:szCs w:val="28"/>
        </w:rPr>
        <w:t xml:space="preserve">вітний період </w:t>
      </w:r>
      <w:r w:rsidR="00F04B7E" w:rsidRPr="007B0EA5">
        <w:rPr>
          <w:sz w:val="28"/>
          <w:szCs w:val="28"/>
        </w:rPr>
        <w:t>збільш</w:t>
      </w:r>
      <w:r w:rsidR="00823AF1">
        <w:rPr>
          <w:sz w:val="28"/>
          <w:szCs w:val="28"/>
        </w:rPr>
        <w:t xml:space="preserve">ився </w:t>
      </w:r>
      <w:r w:rsidR="00F04B7E" w:rsidRPr="007B0EA5">
        <w:rPr>
          <w:sz w:val="28"/>
          <w:szCs w:val="28"/>
        </w:rPr>
        <w:t xml:space="preserve">на </w:t>
      </w:r>
      <w:r w:rsidR="00823AF1">
        <w:rPr>
          <w:sz w:val="28"/>
          <w:szCs w:val="28"/>
        </w:rPr>
        <w:t xml:space="preserve">понад </w:t>
      </w:r>
      <w:r w:rsidR="00F04B7E" w:rsidRPr="007B0EA5">
        <w:rPr>
          <w:color w:val="000000"/>
          <w:sz w:val="28"/>
          <w:szCs w:val="28"/>
        </w:rPr>
        <w:t>7</w:t>
      </w:r>
      <w:r w:rsidR="000A1FFC" w:rsidRPr="007B0EA5">
        <w:rPr>
          <w:color w:val="000000"/>
          <w:sz w:val="28"/>
          <w:szCs w:val="28"/>
        </w:rPr>
        <w:t xml:space="preserve"> %</w:t>
      </w:r>
      <w:r w:rsidR="00F04B7E" w:rsidRPr="007B0EA5">
        <w:rPr>
          <w:color w:val="000000"/>
          <w:sz w:val="28"/>
          <w:szCs w:val="28"/>
        </w:rPr>
        <w:t xml:space="preserve">, що </w:t>
      </w:r>
      <w:r w:rsidR="00823AF1">
        <w:rPr>
          <w:color w:val="000000"/>
          <w:sz w:val="28"/>
          <w:szCs w:val="28"/>
        </w:rPr>
        <w:t xml:space="preserve">підкреслює </w:t>
      </w:r>
      <w:r w:rsidR="00F04B7E" w:rsidRPr="007B0EA5">
        <w:rPr>
          <w:sz w:val="28"/>
          <w:szCs w:val="28"/>
        </w:rPr>
        <w:t>розширенн</w:t>
      </w:r>
      <w:r w:rsidR="00823AF1">
        <w:rPr>
          <w:sz w:val="28"/>
          <w:szCs w:val="28"/>
        </w:rPr>
        <w:t>я</w:t>
      </w:r>
      <w:r w:rsidR="00F04B7E" w:rsidRPr="007B0EA5">
        <w:rPr>
          <w:sz w:val="28"/>
          <w:szCs w:val="28"/>
        </w:rPr>
        <w:t xml:space="preserve"> об’ємів </w:t>
      </w:r>
      <w:r w:rsidR="00823AF1">
        <w:rPr>
          <w:sz w:val="28"/>
          <w:szCs w:val="28"/>
        </w:rPr>
        <w:t>операційної діяльності у суб’єкта господарювання.</w:t>
      </w:r>
    </w:p>
    <w:p w:rsidR="00823AF1" w:rsidRDefault="00823AF1" w:rsidP="00823AF1">
      <w:pPr>
        <w:widowControl w:val="0"/>
        <w:spacing w:line="360" w:lineRule="auto"/>
        <w:ind w:firstLine="709"/>
        <w:jc w:val="both"/>
        <w:rPr>
          <w:sz w:val="28"/>
          <w:szCs w:val="28"/>
        </w:rPr>
      </w:pPr>
      <w:r w:rsidRPr="00FB6AE1">
        <w:rPr>
          <w:sz w:val="28"/>
          <w:szCs w:val="28"/>
        </w:rPr>
        <w:t>Порівняльна оцінк</w:t>
      </w:r>
      <w:r>
        <w:rPr>
          <w:sz w:val="28"/>
          <w:szCs w:val="28"/>
        </w:rPr>
        <w:t>а</w:t>
      </w:r>
      <w:r w:rsidRPr="00FB6AE1">
        <w:rPr>
          <w:sz w:val="28"/>
          <w:szCs w:val="28"/>
        </w:rPr>
        <w:t xml:space="preserve"> економічного стану </w:t>
      </w:r>
      <w:r w:rsidRPr="007B0EA5">
        <w:rPr>
          <w:sz w:val="28"/>
          <w:szCs w:val="28"/>
        </w:rPr>
        <w:t>ПАТ «В</w:t>
      </w:r>
      <w:r>
        <w:rPr>
          <w:sz w:val="28"/>
          <w:szCs w:val="28"/>
        </w:rPr>
        <w:t>О</w:t>
      </w:r>
      <w:r w:rsidRPr="007B0EA5">
        <w:rPr>
          <w:sz w:val="28"/>
          <w:szCs w:val="28"/>
        </w:rPr>
        <w:t xml:space="preserve"> «Одеський консервний завод» </w:t>
      </w:r>
      <w:r>
        <w:rPr>
          <w:sz w:val="28"/>
          <w:szCs w:val="28"/>
        </w:rPr>
        <w:t>б</w:t>
      </w:r>
      <w:r w:rsidRPr="00FB6AE1">
        <w:rPr>
          <w:sz w:val="28"/>
          <w:szCs w:val="28"/>
        </w:rPr>
        <w:t>азу</w:t>
      </w:r>
      <w:r>
        <w:rPr>
          <w:sz w:val="28"/>
          <w:szCs w:val="28"/>
        </w:rPr>
        <w:t xml:space="preserve">ється </w:t>
      </w:r>
      <w:r w:rsidRPr="00FB6AE1">
        <w:rPr>
          <w:sz w:val="28"/>
          <w:szCs w:val="28"/>
        </w:rPr>
        <w:t xml:space="preserve">на багатокритеріальній постановці, оскільки застосування встановлених </w:t>
      </w:r>
      <w:r>
        <w:rPr>
          <w:sz w:val="28"/>
          <w:szCs w:val="28"/>
        </w:rPr>
        <w:t>індикаторів</w:t>
      </w:r>
      <w:r w:rsidRPr="00FB6AE1">
        <w:rPr>
          <w:sz w:val="28"/>
          <w:szCs w:val="28"/>
        </w:rPr>
        <w:t xml:space="preserve"> дозволяє здійснити всебічне дослідження </w:t>
      </w:r>
      <w:r w:rsidRPr="007B0EA5">
        <w:rPr>
          <w:sz w:val="28"/>
          <w:szCs w:val="28"/>
        </w:rPr>
        <w:t>ПАТ «В</w:t>
      </w:r>
      <w:r>
        <w:rPr>
          <w:sz w:val="28"/>
          <w:szCs w:val="28"/>
        </w:rPr>
        <w:t>О</w:t>
      </w:r>
      <w:r w:rsidRPr="007B0EA5">
        <w:rPr>
          <w:sz w:val="28"/>
          <w:szCs w:val="28"/>
        </w:rPr>
        <w:t xml:space="preserve"> «Одеський консервний завод»</w:t>
      </w:r>
      <w:r w:rsidRPr="00FB6AE1">
        <w:rPr>
          <w:sz w:val="28"/>
          <w:szCs w:val="28"/>
        </w:rPr>
        <w:t>.</w:t>
      </w:r>
    </w:p>
    <w:p w:rsidR="00823AF1" w:rsidRDefault="00823AF1" w:rsidP="00823AF1">
      <w:pPr>
        <w:widowControl w:val="0"/>
        <w:spacing w:line="360" w:lineRule="auto"/>
        <w:ind w:firstLine="709"/>
        <w:jc w:val="both"/>
        <w:rPr>
          <w:sz w:val="28"/>
          <w:szCs w:val="28"/>
        </w:rPr>
      </w:pPr>
      <w:r>
        <w:rPr>
          <w:sz w:val="28"/>
          <w:szCs w:val="28"/>
        </w:rPr>
        <w:t xml:space="preserve">Згідно </w:t>
      </w:r>
      <w:r w:rsidRPr="00FB6AE1">
        <w:rPr>
          <w:sz w:val="28"/>
          <w:szCs w:val="28"/>
        </w:rPr>
        <w:t xml:space="preserve">термінології, </w:t>
      </w:r>
      <w:r>
        <w:rPr>
          <w:sz w:val="28"/>
          <w:szCs w:val="28"/>
        </w:rPr>
        <w:t xml:space="preserve">яка </w:t>
      </w:r>
      <w:r w:rsidRPr="00FB6AE1">
        <w:rPr>
          <w:sz w:val="28"/>
          <w:szCs w:val="28"/>
        </w:rPr>
        <w:t>застосову</w:t>
      </w:r>
      <w:r>
        <w:rPr>
          <w:sz w:val="28"/>
          <w:szCs w:val="28"/>
        </w:rPr>
        <w:t xml:space="preserve">ється </w:t>
      </w:r>
      <w:r w:rsidRPr="00FB6AE1">
        <w:rPr>
          <w:sz w:val="28"/>
          <w:szCs w:val="28"/>
        </w:rPr>
        <w:t xml:space="preserve"> в теорії прийняття управлінських рішень, порівнюван</w:t>
      </w:r>
      <w:r>
        <w:rPr>
          <w:sz w:val="28"/>
          <w:szCs w:val="28"/>
        </w:rPr>
        <w:t>ня</w:t>
      </w:r>
      <w:r w:rsidRPr="00FB6AE1">
        <w:rPr>
          <w:sz w:val="28"/>
          <w:szCs w:val="28"/>
        </w:rPr>
        <w:t xml:space="preserve"> називають альтернативами. З метою проведення дослідження </w:t>
      </w:r>
      <w:r w:rsidRPr="007B0EA5">
        <w:rPr>
          <w:sz w:val="28"/>
          <w:szCs w:val="28"/>
        </w:rPr>
        <w:t>ПАТ «В</w:t>
      </w:r>
      <w:r>
        <w:rPr>
          <w:sz w:val="28"/>
          <w:szCs w:val="28"/>
        </w:rPr>
        <w:t>О</w:t>
      </w:r>
      <w:r w:rsidRPr="007B0EA5">
        <w:rPr>
          <w:sz w:val="28"/>
          <w:szCs w:val="28"/>
        </w:rPr>
        <w:t xml:space="preserve"> «Одеський консервний завод» </w:t>
      </w:r>
      <w:r w:rsidRPr="00FB6AE1">
        <w:rPr>
          <w:sz w:val="28"/>
          <w:szCs w:val="28"/>
        </w:rPr>
        <w:t>застос</w:t>
      </w:r>
      <w:r>
        <w:rPr>
          <w:sz w:val="28"/>
          <w:szCs w:val="28"/>
        </w:rPr>
        <w:t xml:space="preserve">уємо </w:t>
      </w:r>
      <w:r w:rsidRPr="00FB6AE1">
        <w:rPr>
          <w:sz w:val="28"/>
          <w:szCs w:val="28"/>
        </w:rPr>
        <w:t xml:space="preserve">багатофункціональні </w:t>
      </w:r>
      <w:r>
        <w:rPr>
          <w:sz w:val="28"/>
          <w:szCs w:val="28"/>
        </w:rPr>
        <w:t>індикатори</w:t>
      </w:r>
      <w:r w:rsidRPr="00FB6AE1">
        <w:rPr>
          <w:sz w:val="28"/>
          <w:szCs w:val="28"/>
        </w:rPr>
        <w:t xml:space="preserve">, які сформовані за відповідним змістом: </w:t>
      </w:r>
    </w:p>
    <w:p w:rsidR="00823AF1" w:rsidRPr="00823AF1"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823AF1">
        <w:rPr>
          <w:rFonts w:ascii="Times New Roman" w:hAnsi="Times New Roman"/>
          <w:sz w:val="28"/>
          <w:szCs w:val="28"/>
        </w:rPr>
        <w:t>фінансові;</w:t>
      </w:r>
    </w:p>
    <w:p w:rsidR="00823AF1" w:rsidRPr="00823AF1"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823AF1">
        <w:rPr>
          <w:rFonts w:ascii="Times New Roman" w:hAnsi="Times New Roman"/>
          <w:sz w:val="28"/>
          <w:szCs w:val="28"/>
        </w:rPr>
        <w:t>економічні;</w:t>
      </w:r>
    </w:p>
    <w:p w:rsidR="00823AF1" w:rsidRPr="00823AF1"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823AF1">
        <w:rPr>
          <w:rFonts w:ascii="Times New Roman" w:hAnsi="Times New Roman"/>
          <w:sz w:val="28"/>
          <w:szCs w:val="28"/>
        </w:rPr>
        <w:t>виробничі;</w:t>
      </w:r>
    </w:p>
    <w:p w:rsidR="00823AF1" w:rsidRPr="00823AF1"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823AF1">
        <w:rPr>
          <w:rFonts w:ascii="Times New Roman" w:hAnsi="Times New Roman"/>
          <w:sz w:val="28"/>
          <w:szCs w:val="28"/>
        </w:rPr>
        <w:t>соціальні;</w:t>
      </w:r>
    </w:p>
    <w:p w:rsidR="00823AF1" w:rsidRPr="00823AF1"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823AF1">
        <w:rPr>
          <w:rFonts w:ascii="Times New Roman" w:hAnsi="Times New Roman"/>
          <w:sz w:val="28"/>
          <w:szCs w:val="28"/>
        </w:rPr>
        <w:t xml:space="preserve">технічні та ін. </w:t>
      </w:r>
    </w:p>
    <w:p w:rsidR="00823AF1" w:rsidRPr="00FB6AE1" w:rsidRDefault="00823AF1" w:rsidP="00823AF1">
      <w:pPr>
        <w:widowControl w:val="0"/>
        <w:spacing w:line="360" w:lineRule="auto"/>
        <w:ind w:firstLine="709"/>
        <w:jc w:val="both"/>
        <w:rPr>
          <w:sz w:val="28"/>
          <w:szCs w:val="28"/>
        </w:rPr>
      </w:pPr>
      <w:r>
        <w:rPr>
          <w:sz w:val="28"/>
          <w:szCs w:val="28"/>
        </w:rPr>
        <w:t>Відмітимо</w:t>
      </w:r>
      <w:r w:rsidRPr="00FB6AE1">
        <w:rPr>
          <w:sz w:val="28"/>
          <w:szCs w:val="28"/>
        </w:rPr>
        <w:t xml:space="preserve">, що </w:t>
      </w:r>
      <w:r>
        <w:rPr>
          <w:sz w:val="28"/>
          <w:szCs w:val="28"/>
        </w:rPr>
        <w:t xml:space="preserve">важливим </w:t>
      </w:r>
      <w:r w:rsidRPr="00FB6AE1">
        <w:rPr>
          <w:sz w:val="28"/>
          <w:szCs w:val="28"/>
        </w:rPr>
        <w:t xml:space="preserve">моментом є та обставина, що система дослідження </w:t>
      </w:r>
      <w:r w:rsidRPr="007B0EA5">
        <w:rPr>
          <w:sz w:val="28"/>
          <w:szCs w:val="28"/>
        </w:rPr>
        <w:t>ПАТ «В</w:t>
      </w:r>
      <w:r>
        <w:rPr>
          <w:sz w:val="28"/>
          <w:szCs w:val="28"/>
        </w:rPr>
        <w:t>О</w:t>
      </w:r>
      <w:r w:rsidRPr="007B0EA5">
        <w:rPr>
          <w:sz w:val="28"/>
          <w:szCs w:val="28"/>
        </w:rPr>
        <w:t xml:space="preserve"> «Одеський консервний завод» </w:t>
      </w:r>
      <w:r w:rsidRPr="00FB6AE1">
        <w:rPr>
          <w:sz w:val="28"/>
          <w:szCs w:val="28"/>
        </w:rPr>
        <w:t xml:space="preserve"> може здійснюватись як на підставі фактичн</w:t>
      </w:r>
      <w:r>
        <w:rPr>
          <w:sz w:val="28"/>
          <w:szCs w:val="28"/>
        </w:rPr>
        <w:t>ої аналітичної або синтетичної інформації</w:t>
      </w:r>
      <w:r w:rsidRPr="00FB6AE1">
        <w:rPr>
          <w:sz w:val="28"/>
          <w:szCs w:val="28"/>
        </w:rPr>
        <w:t xml:space="preserve">, </w:t>
      </w:r>
      <w:r>
        <w:rPr>
          <w:sz w:val="28"/>
          <w:szCs w:val="28"/>
        </w:rPr>
        <w:t xml:space="preserve">або </w:t>
      </w:r>
      <w:r w:rsidRPr="00FB6AE1">
        <w:rPr>
          <w:sz w:val="28"/>
          <w:szCs w:val="28"/>
        </w:rPr>
        <w:t xml:space="preserve">на підставі планових </w:t>
      </w:r>
      <w:r>
        <w:rPr>
          <w:sz w:val="28"/>
          <w:szCs w:val="28"/>
        </w:rPr>
        <w:t xml:space="preserve">індикаторів </w:t>
      </w:r>
      <w:r w:rsidRPr="007B0EA5">
        <w:rPr>
          <w:sz w:val="28"/>
          <w:szCs w:val="28"/>
        </w:rPr>
        <w:t>ПАТ «В</w:t>
      </w:r>
      <w:r>
        <w:rPr>
          <w:sz w:val="28"/>
          <w:szCs w:val="28"/>
        </w:rPr>
        <w:t>О «Одеський консервний завод»</w:t>
      </w:r>
      <w:r w:rsidRPr="00FB6AE1">
        <w:rPr>
          <w:sz w:val="28"/>
          <w:szCs w:val="28"/>
        </w:rPr>
        <w:t>.</w:t>
      </w:r>
    </w:p>
    <w:p w:rsidR="00593655" w:rsidRDefault="00593655" w:rsidP="00823AF1">
      <w:pPr>
        <w:widowControl w:val="0"/>
        <w:spacing w:line="360" w:lineRule="auto"/>
        <w:ind w:firstLine="709"/>
        <w:jc w:val="both"/>
        <w:rPr>
          <w:sz w:val="28"/>
          <w:szCs w:val="28"/>
        </w:rPr>
      </w:pPr>
      <w:r>
        <w:rPr>
          <w:sz w:val="28"/>
          <w:szCs w:val="28"/>
        </w:rPr>
        <w:t>Погодимося з професором О. Побережець, яка відмітила, що «з</w:t>
      </w:r>
      <w:r w:rsidR="00823AF1" w:rsidRPr="00FB6AE1">
        <w:rPr>
          <w:sz w:val="28"/>
          <w:szCs w:val="28"/>
        </w:rPr>
        <w:t xml:space="preserve"> метою вирішення відповідних завдань зазвичай застосовують кількісні показники діяльності </w:t>
      </w:r>
      <w:r w:rsidRPr="007B0EA5">
        <w:rPr>
          <w:sz w:val="28"/>
          <w:szCs w:val="28"/>
        </w:rPr>
        <w:t>ПАТ «В</w:t>
      </w:r>
      <w:r>
        <w:rPr>
          <w:sz w:val="28"/>
          <w:szCs w:val="28"/>
        </w:rPr>
        <w:t>О</w:t>
      </w:r>
      <w:r w:rsidRPr="007B0EA5">
        <w:rPr>
          <w:sz w:val="28"/>
          <w:szCs w:val="28"/>
        </w:rPr>
        <w:t xml:space="preserve"> «Одеський консервний завод»</w:t>
      </w:r>
      <w:r w:rsidR="00823AF1" w:rsidRPr="00FB6AE1">
        <w:rPr>
          <w:sz w:val="28"/>
          <w:szCs w:val="28"/>
        </w:rPr>
        <w:t xml:space="preserve">. Деяка частина даних показників підлягає оптимізації. У науковій літературі дані показники називають оптимізаційними показниками, всі інші називають показниками-обмеженнями, які безпосередньо не оптимізуються, але задають відповідні межі їх зміни. Показники-обмеження дозволяють на начальному етапі сформувати первісний відбір, виключивши з розгляду свідомо неприйнятні альтернативи. Крім того, переведення низки встановлених показників в розряд обмежень, з метою відмови від їх оптимізації, на заключних етапах дослідження, дозволяє сформувати остаточне управлінське рішення в системі управління </w:t>
      </w:r>
      <w:r w:rsidRPr="007B0EA5">
        <w:rPr>
          <w:sz w:val="28"/>
          <w:szCs w:val="28"/>
        </w:rPr>
        <w:t>ПАТ «В</w:t>
      </w:r>
      <w:r>
        <w:rPr>
          <w:sz w:val="28"/>
          <w:szCs w:val="28"/>
        </w:rPr>
        <w:t>О</w:t>
      </w:r>
      <w:r w:rsidRPr="007B0EA5">
        <w:rPr>
          <w:sz w:val="28"/>
          <w:szCs w:val="28"/>
        </w:rPr>
        <w:t xml:space="preserve"> «Одеський консервний завод»</w:t>
      </w:r>
      <w:r w:rsidR="00384FF9">
        <w:rPr>
          <w:sz w:val="28"/>
          <w:szCs w:val="28"/>
        </w:rPr>
        <w:t xml:space="preserve"> [</w:t>
      </w:r>
      <w:r w:rsidR="00384FF9" w:rsidRPr="00384FF9">
        <w:rPr>
          <w:sz w:val="28"/>
          <w:szCs w:val="28"/>
        </w:rPr>
        <w:t>25</w:t>
      </w:r>
      <w:r w:rsidR="00384FF9">
        <w:rPr>
          <w:sz w:val="28"/>
          <w:szCs w:val="28"/>
        </w:rPr>
        <w:t>]</w:t>
      </w:r>
      <w:r w:rsidR="00823AF1" w:rsidRPr="00FB6AE1">
        <w:rPr>
          <w:sz w:val="28"/>
          <w:szCs w:val="28"/>
        </w:rPr>
        <w:t xml:space="preserve">. </w:t>
      </w:r>
    </w:p>
    <w:p w:rsidR="00823AF1" w:rsidRPr="00FB6AE1" w:rsidRDefault="00823AF1" w:rsidP="00823AF1">
      <w:pPr>
        <w:widowControl w:val="0"/>
        <w:spacing w:line="360" w:lineRule="auto"/>
        <w:ind w:firstLine="709"/>
        <w:jc w:val="both"/>
        <w:rPr>
          <w:sz w:val="28"/>
          <w:szCs w:val="28"/>
        </w:rPr>
      </w:pPr>
      <w:r w:rsidRPr="00FB6AE1">
        <w:rPr>
          <w:sz w:val="28"/>
          <w:szCs w:val="28"/>
        </w:rPr>
        <w:t>Система показників оцінки економічного стану</w:t>
      </w:r>
      <w:r w:rsidR="00384FF9">
        <w:rPr>
          <w:sz w:val="28"/>
          <w:szCs w:val="28"/>
        </w:rPr>
        <w:t xml:space="preserve"> та зобов’язань </w:t>
      </w:r>
      <w:r w:rsidRPr="00FB6AE1">
        <w:rPr>
          <w:sz w:val="28"/>
          <w:szCs w:val="28"/>
        </w:rPr>
        <w:t xml:space="preserve"> </w:t>
      </w:r>
      <w:r w:rsidR="00593655" w:rsidRPr="007B0EA5">
        <w:rPr>
          <w:sz w:val="28"/>
          <w:szCs w:val="28"/>
        </w:rPr>
        <w:t>ПАТ «В</w:t>
      </w:r>
      <w:r w:rsidR="00593655">
        <w:rPr>
          <w:sz w:val="28"/>
          <w:szCs w:val="28"/>
        </w:rPr>
        <w:t>О</w:t>
      </w:r>
      <w:r w:rsidR="00593655" w:rsidRPr="007B0EA5">
        <w:rPr>
          <w:sz w:val="28"/>
          <w:szCs w:val="28"/>
        </w:rPr>
        <w:t xml:space="preserve"> «Одеський консервний завод» </w:t>
      </w:r>
      <w:r w:rsidRPr="00FB6AE1">
        <w:rPr>
          <w:sz w:val="28"/>
          <w:szCs w:val="28"/>
        </w:rPr>
        <w:t xml:space="preserve">сформована на рис. </w:t>
      </w:r>
      <w:r w:rsidR="00593655">
        <w:rPr>
          <w:sz w:val="28"/>
          <w:szCs w:val="28"/>
        </w:rPr>
        <w:t>2.</w:t>
      </w:r>
      <w:r w:rsidRPr="00FB6AE1">
        <w:rPr>
          <w:sz w:val="28"/>
          <w:szCs w:val="28"/>
        </w:rPr>
        <w:t>1</w:t>
      </w:r>
    </w:p>
    <w:p w:rsidR="00823AF1" w:rsidRDefault="00FC5D4F" w:rsidP="00823AF1">
      <w:pPr>
        <w:widowControl w:val="0"/>
        <w:ind w:firstLine="567"/>
        <w:jc w:val="both"/>
        <w:rPr>
          <w:sz w:val="20"/>
          <w:szCs w:val="20"/>
        </w:rPr>
      </w:pPr>
      <w:r>
        <w:rPr>
          <w:rFonts w:ascii="Calibri" w:hAnsi="Calibri" w:cs="Calibri"/>
          <w:sz w:val="22"/>
          <w:szCs w:val="22"/>
        </w:rPr>
      </w:r>
      <w:r>
        <w:rPr>
          <w:rFonts w:ascii="Calibri" w:hAnsi="Calibri" w:cs="Calibri"/>
          <w:sz w:val="22"/>
          <w:szCs w:val="22"/>
        </w:rPr>
        <w:pict>
          <v:group id="_x0000_s1274" editas="canvas" style="width:376.35pt;height:267.35pt;mso-position-horizontal-relative:char;mso-position-vertical-relative:line" coordorigin="2357,1319" coordsize="5793,4116">
            <o:lock v:ext="edit" aspectratio="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275" type="#_x0000_t66" style="position:absolute;left:2357;top:1319;width:5793;height:4116" filled="f" stroked="f">
              <v:fill o:detectmouseclick="t"/>
              <v:path o:connecttype="none"/>
              <o:lock v:ext="edit" text="t"/>
            </v:shape>
            <v:rect id="_x0000_s1276" style="position:absolute;left:3655;top:1491;width:3557;height:515">
              <v:textbox style="mso-next-textbox:#_x0000_s1276">
                <w:txbxContent>
                  <w:p w:rsidR="00BA6894" w:rsidRPr="00593655" w:rsidRDefault="00BA6894" w:rsidP="00823AF1">
                    <w:pPr>
                      <w:jc w:val="center"/>
                      <w:rPr>
                        <w:bCs/>
                      </w:rPr>
                    </w:pPr>
                    <w:r w:rsidRPr="00593655">
                      <w:rPr>
                        <w:bCs/>
                      </w:rPr>
                      <w:t xml:space="preserve">Індикатори </w:t>
                    </w:r>
                    <w:r w:rsidRPr="00593655">
                      <w:t>ПАТ «ВО «Одеський консервний завод»</w:t>
                    </w:r>
                  </w:p>
                </w:txbxContent>
              </v:textbox>
            </v:rect>
            <v:rect id="_x0000_s1277" style="position:absolute;left:3858;top:3232;width:1249;height:664">
              <v:textbox style="mso-next-textbox:#_x0000_s1277">
                <w:txbxContent>
                  <w:p w:rsidR="00BA6894" w:rsidRPr="00EB69AE" w:rsidRDefault="00BA6894" w:rsidP="00823AF1">
                    <w:pPr>
                      <w:jc w:val="center"/>
                      <w:rPr>
                        <w:sz w:val="20"/>
                        <w:szCs w:val="20"/>
                      </w:rPr>
                    </w:pPr>
                    <w:r>
                      <w:rPr>
                        <w:sz w:val="20"/>
                        <w:szCs w:val="20"/>
                      </w:rPr>
                      <w:t>Напрямок оптимізації зобов’язань</w:t>
                    </w:r>
                  </w:p>
                </w:txbxContent>
              </v:textbox>
            </v:rect>
            <v:rect id="_x0000_s1278" style="position:absolute;left:3858;top:4010;width:1249;height:592">
              <v:textbox style="mso-next-textbox:#_x0000_s1278">
                <w:txbxContent>
                  <w:p w:rsidR="00BA6894" w:rsidRPr="0008106A" w:rsidRDefault="00BA6894" w:rsidP="00823AF1">
                    <w:pPr>
                      <w:jc w:val="center"/>
                      <w:rPr>
                        <w:sz w:val="20"/>
                        <w:szCs w:val="20"/>
                      </w:rPr>
                    </w:pPr>
                    <w:r w:rsidRPr="0008106A">
                      <w:rPr>
                        <w:sz w:val="20"/>
                        <w:szCs w:val="20"/>
                      </w:rPr>
                      <w:t>Розрахунок</w:t>
                    </w:r>
                  </w:p>
                  <w:p w:rsidR="00BA6894" w:rsidRPr="0008106A" w:rsidRDefault="00BA6894" w:rsidP="00823AF1">
                    <w:pPr>
                      <w:jc w:val="center"/>
                      <w:rPr>
                        <w:sz w:val="20"/>
                        <w:szCs w:val="20"/>
                      </w:rPr>
                    </w:pPr>
                    <w:r w:rsidRPr="0008106A">
                      <w:rPr>
                        <w:sz w:val="20"/>
                        <w:szCs w:val="20"/>
                      </w:rPr>
                      <w:t>показника</w:t>
                    </w:r>
                  </w:p>
                </w:txbxContent>
              </v:textbox>
            </v:rect>
            <v:rect id="_x0000_s1279" style="position:absolute;left:5806;top:3232;width:1250;height:664">
              <v:textbox style="mso-next-textbox:#_x0000_s1279">
                <w:txbxContent>
                  <w:p w:rsidR="00BA6894" w:rsidRDefault="00BA6894" w:rsidP="00823AF1">
                    <w:pPr>
                      <w:jc w:val="center"/>
                    </w:pPr>
                    <w:r w:rsidRPr="00C60B45">
                      <w:rPr>
                        <w:sz w:val="20"/>
                        <w:szCs w:val="20"/>
                      </w:rPr>
                      <w:t>Розрахункова формула</w:t>
                    </w:r>
                    <w:r>
                      <w:rPr>
                        <w:sz w:val="20"/>
                        <w:szCs w:val="20"/>
                      </w:rPr>
                      <w:t xml:space="preserve"> зобов’язань</w:t>
                    </w:r>
                  </w:p>
                </w:txbxContent>
              </v:textbox>
            </v:rect>
            <v:rect id="_x0000_s1280" style="position:absolute;left:3859;top:2364;width:1248;height:686">
              <v:textbox style="mso-next-textbox:#_x0000_s1280">
                <w:txbxContent>
                  <w:p w:rsidR="00BA6894" w:rsidRPr="0008106A" w:rsidRDefault="00BA6894" w:rsidP="00823AF1">
                    <w:pPr>
                      <w:jc w:val="center"/>
                      <w:rPr>
                        <w:sz w:val="20"/>
                        <w:szCs w:val="20"/>
                      </w:rPr>
                    </w:pPr>
                    <w:r w:rsidRPr="0008106A">
                      <w:rPr>
                        <w:sz w:val="20"/>
                        <w:szCs w:val="20"/>
                      </w:rPr>
                      <w:t>Оптимальні показники</w:t>
                    </w:r>
                    <w:r>
                      <w:rPr>
                        <w:sz w:val="20"/>
                        <w:szCs w:val="20"/>
                      </w:rPr>
                      <w:t xml:space="preserve"> зобов’язань</w:t>
                    </w:r>
                  </w:p>
                </w:txbxContent>
              </v:textbox>
            </v:rect>
            <v:rect id="_x0000_s1281" style="position:absolute;left:5807;top:2364;width:1249;height:686">
              <v:textbox style="mso-next-textbox:#_x0000_s1281">
                <w:txbxContent>
                  <w:p w:rsidR="00BA6894" w:rsidRPr="0008106A" w:rsidRDefault="00BA6894" w:rsidP="00823AF1">
                    <w:pPr>
                      <w:jc w:val="center"/>
                    </w:pPr>
                    <w:r w:rsidRPr="0008106A">
                      <w:rPr>
                        <w:sz w:val="20"/>
                        <w:szCs w:val="20"/>
                      </w:rPr>
                      <w:t>Показники-обмеження</w:t>
                    </w:r>
                    <w:r>
                      <w:rPr>
                        <w:sz w:val="20"/>
                        <w:szCs w:val="20"/>
                      </w:rPr>
                      <w:t xml:space="preserve"> зобов’язань</w:t>
                    </w:r>
                  </w:p>
                </w:txbxContent>
              </v:textbox>
            </v:rect>
            <v:rect id="_x0000_s1282" style="position:absolute;left:3858;top:4720;width:1249;height:645">
              <v:textbox style="mso-next-textbox:#_x0000_s1282">
                <w:txbxContent>
                  <w:p w:rsidR="00BA6894" w:rsidRPr="009A47C8" w:rsidRDefault="00BA6894" w:rsidP="00823AF1">
                    <w:pPr>
                      <w:jc w:val="center"/>
                      <w:rPr>
                        <w:sz w:val="20"/>
                        <w:szCs w:val="20"/>
                      </w:rPr>
                    </w:pPr>
                    <w:r w:rsidRPr="00C60B45">
                      <w:rPr>
                        <w:sz w:val="20"/>
                        <w:szCs w:val="20"/>
                      </w:rPr>
                      <w:t>Критеріальне значення</w:t>
                    </w:r>
                    <w:r>
                      <w:rPr>
                        <w:sz w:val="20"/>
                        <w:szCs w:val="20"/>
                      </w:rPr>
                      <w:t xml:space="preserve"> зобов’язань</w:t>
                    </w:r>
                  </w:p>
                </w:txbxContent>
              </v:textbox>
            </v:rect>
            <v:rect id="_x0000_s1283" style="position:absolute;left:5807;top:4010;width:1252;height:592">
              <v:textbox style="mso-next-textbox:#_x0000_s1283">
                <w:txbxContent>
                  <w:p w:rsidR="00BA6894" w:rsidRDefault="00BA6894" w:rsidP="00823AF1">
                    <w:pPr>
                      <w:jc w:val="center"/>
                    </w:pPr>
                    <w:r w:rsidRPr="00C60B45">
                      <w:rPr>
                        <w:sz w:val="20"/>
                        <w:szCs w:val="20"/>
                      </w:rPr>
                      <w:t>Джерело інформації</w:t>
                    </w:r>
                  </w:p>
                </w:txbxContent>
              </v:textbox>
            </v:rect>
            <v:rect id="_x0000_s1284" style="position:absolute;left:5806;top:4720;width:1249;height:645">
              <v:textbox style="mso-next-textbox:#_x0000_s1284">
                <w:txbxContent>
                  <w:p w:rsidR="00BA6894" w:rsidRPr="009A47C8" w:rsidRDefault="00BA6894" w:rsidP="00823AF1">
                    <w:pPr>
                      <w:jc w:val="center"/>
                      <w:rPr>
                        <w:sz w:val="20"/>
                        <w:szCs w:val="20"/>
                      </w:rPr>
                    </w:pPr>
                    <w:r w:rsidRPr="00C60B45">
                      <w:rPr>
                        <w:sz w:val="20"/>
                        <w:szCs w:val="20"/>
                      </w:rPr>
                      <w:t>Критеріальне значення</w:t>
                    </w:r>
                    <w:r>
                      <w:rPr>
                        <w:sz w:val="20"/>
                        <w:szCs w:val="20"/>
                      </w:rPr>
                      <w:t xml:space="preserve"> зобов’язань</w:t>
                    </w:r>
                  </w:p>
                  <w:p w:rsidR="00BA6894" w:rsidRDefault="00BA6894" w:rsidP="00823AF1"/>
                </w:txbxContent>
              </v:textbox>
            </v:rect>
            <v:shape id="_x0000_s1285" type="#_x0000_t32" style="position:absolute;left:3655;top:2240;width:3652;height:0" o:connectortype="straight"/>
            <v:shape id="_x0000_s1286" type="#_x0000_t32" style="position:absolute;left:3655;top:2240;width:0;height:2701" o:connectortype="straight"/>
            <v:shape id="_x0000_s1287" type="#_x0000_t32" style="position:absolute;left:7307;top:2240;width:0;height:2701" o:connectortype="straight"/>
            <v:shape id="_x0000_s1288" type="#_x0000_t13" style="position:absolute;left:3655;top:4902;width:203;height:110"/>
            <v:shape id="_x0000_s1289" type="#_x0000_t13" style="position:absolute;left:3655;top:4215;width:203;height:110"/>
            <v:shape id="_x0000_s1290" type="#_x0000_t13" style="position:absolute;left:3655;top:3450;width:203;height:110"/>
            <v:shape id="_x0000_s1291" type="#_x0000_t13" style="position:absolute;left:3655;top:2637;width:203;height:110"/>
            <v:shape id="_x0000_s1292" type="#_x0000_t66" style="position:absolute;left:7059;top:2637;width:248;height:110"/>
            <v:shape id="_x0000_s1293" type="#_x0000_t66" style="position:absolute;left:7059;top:3450;width:248;height:110"/>
            <v:shape id="_x0000_s1294" type="#_x0000_t66" style="position:absolute;left:7059;top:4270;width:248;height:110"/>
            <v:shape id="_x0000_s1295" type="#_x0000_t66" style="position:absolute;left:7055;top:4902;width:252;height:110"/>
            <v:shape id="_x0000_s1296" type="#_x0000_t67" style="position:absolute;left:5449;top:2006;width:168;height:234">
              <v:textbox style="layout-flow:vertical-ideographic"/>
            </v:shape>
            <w10:anchorlock/>
          </v:group>
        </w:pict>
      </w:r>
    </w:p>
    <w:p w:rsidR="00384FF9" w:rsidRDefault="00384FF9" w:rsidP="00384FF9">
      <w:pPr>
        <w:widowControl w:val="0"/>
        <w:spacing w:line="360" w:lineRule="auto"/>
        <w:ind w:firstLine="709"/>
        <w:jc w:val="both"/>
        <w:rPr>
          <w:sz w:val="28"/>
          <w:szCs w:val="28"/>
        </w:rPr>
      </w:pPr>
    </w:p>
    <w:p w:rsidR="00823AF1" w:rsidRPr="00FB6AE1" w:rsidRDefault="00823AF1" w:rsidP="00384FF9">
      <w:pPr>
        <w:widowControl w:val="0"/>
        <w:spacing w:line="360" w:lineRule="auto"/>
        <w:ind w:firstLine="709"/>
        <w:jc w:val="both"/>
        <w:rPr>
          <w:sz w:val="28"/>
          <w:szCs w:val="28"/>
          <w:lang w:eastAsia="uk-UA"/>
        </w:rPr>
      </w:pPr>
      <w:r w:rsidRPr="00FB6AE1">
        <w:rPr>
          <w:sz w:val="28"/>
          <w:szCs w:val="28"/>
        </w:rPr>
        <w:t>Рис</w:t>
      </w:r>
      <w:r w:rsidR="00384FF9">
        <w:rPr>
          <w:sz w:val="28"/>
          <w:szCs w:val="28"/>
        </w:rPr>
        <w:t>. 2.</w:t>
      </w:r>
      <w:r w:rsidRPr="00FB6AE1">
        <w:rPr>
          <w:sz w:val="28"/>
          <w:szCs w:val="28"/>
        </w:rPr>
        <w:t>1</w:t>
      </w:r>
      <w:r w:rsidR="00384FF9">
        <w:rPr>
          <w:sz w:val="28"/>
          <w:szCs w:val="28"/>
        </w:rPr>
        <w:t>.</w:t>
      </w:r>
      <w:r w:rsidRPr="00FB6AE1">
        <w:rPr>
          <w:sz w:val="28"/>
          <w:szCs w:val="28"/>
        </w:rPr>
        <w:t xml:space="preserve"> Система </w:t>
      </w:r>
      <w:r w:rsidR="00384FF9">
        <w:rPr>
          <w:sz w:val="28"/>
          <w:szCs w:val="28"/>
        </w:rPr>
        <w:t xml:space="preserve">індикаторів </w:t>
      </w:r>
      <w:r w:rsidR="00384FF9" w:rsidRPr="00384FF9">
        <w:rPr>
          <w:sz w:val="28"/>
          <w:szCs w:val="28"/>
        </w:rPr>
        <w:t>оцінки економічного стану та зобов’язань  ПАТ «ВО «Одеський консервний завод»</w:t>
      </w:r>
    </w:p>
    <w:p w:rsidR="00384FF9" w:rsidRDefault="00823AF1" w:rsidP="00823AF1">
      <w:pPr>
        <w:widowControl w:val="0"/>
        <w:spacing w:line="360" w:lineRule="auto"/>
        <w:ind w:firstLine="709"/>
        <w:jc w:val="both"/>
        <w:rPr>
          <w:sz w:val="28"/>
          <w:szCs w:val="28"/>
        </w:rPr>
      </w:pPr>
      <w:r w:rsidRPr="00FB6AE1">
        <w:rPr>
          <w:sz w:val="28"/>
          <w:szCs w:val="28"/>
        </w:rPr>
        <w:t xml:space="preserve">Під напрямком оптимізації відповідного </w:t>
      </w:r>
      <w:r w:rsidR="00384FF9">
        <w:rPr>
          <w:sz w:val="28"/>
          <w:szCs w:val="28"/>
        </w:rPr>
        <w:t xml:space="preserve">індикатора </w:t>
      </w:r>
      <w:r w:rsidR="00384FF9" w:rsidRPr="00FB6AE1">
        <w:rPr>
          <w:sz w:val="28"/>
          <w:szCs w:val="28"/>
        </w:rPr>
        <w:t xml:space="preserve"> </w:t>
      </w:r>
      <w:r w:rsidR="00384FF9" w:rsidRPr="007B0EA5">
        <w:rPr>
          <w:sz w:val="28"/>
          <w:szCs w:val="28"/>
        </w:rPr>
        <w:t>ПАТ «В</w:t>
      </w:r>
      <w:r w:rsidR="00384FF9">
        <w:rPr>
          <w:sz w:val="28"/>
          <w:szCs w:val="28"/>
        </w:rPr>
        <w:t>О</w:t>
      </w:r>
      <w:r w:rsidR="00384FF9" w:rsidRPr="007B0EA5">
        <w:rPr>
          <w:sz w:val="28"/>
          <w:szCs w:val="28"/>
        </w:rPr>
        <w:t xml:space="preserve"> «Одеський консервний завод» </w:t>
      </w:r>
      <w:r w:rsidRPr="00FB6AE1">
        <w:rPr>
          <w:sz w:val="28"/>
          <w:szCs w:val="28"/>
        </w:rPr>
        <w:t xml:space="preserve">розуміють напрям, за яким економічний стан </w:t>
      </w:r>
      <w:r w:rsidR="00384FF9">
        <w:rPr>
          <w:sz w:val="28"/>
          <w:szCs w:val="28"/>
        </w:rPr>
        <w:t xml:space="preserve">та структура й об’єм зобов’язань </w:t>
      </w:r>
      <w:r w:rsidRPr="00FB6AE1">
        <w:rPr>
          <w:sz w:val="28"/>
          <w:szCs w:val="28"/>
        </w:rPr>
        <w:t xml:space="preserve">стає більш позитивним. Даних напрямів в практичній діяльності </w:t>
      </w:r>
      <w:r w:rsidR="00384FF9" w:rsidRPr="007B0EA5">
        <w:rPr>
          <w:sz w:val="28"/>
          <w:szCs w:val="28"/>
        </w:rPr>
        <w:t>ПАТ «В</w:t>
      </w:r>
      <w:r w:rsidR="00384FF9">
        <w:rPr>
          <w:sz w:val="28"/>
          <w:szCs w:val="28"/>
        </w:rPr>
        <w:t>О</w:t>
      </w:r>
      <w:r w:rsidR="00384FF9" w:rsidRPr="007B0EA5">
        <w:rPr>
          <w:sz w:val="28"/>
          <w:szCs w:val="28"/>
        </w:rPr>
        <w:t xml:space="preserve"> «Одеський консервний завод» </w:t>
      </w:r>
      <w:r w:rsidRPr="00FB6AE1">
        <w:rPr>
          <w:sz w:val="28"/>
          <w:szCs w:val="28"/>
        </w:rPr>
        <w:t>два – максимізація або мінімізація</w:t>
      </w:r>
      <w:r w:rsidR="00384FF9">
        <w:rPr>
          <w:sz w:val="28"/>
          <w:szCs w:val="28"/>
        </w:rPr>
        <w:t xml:space="preserve"> зобов’язань</w:t>
      </w:r>
      <w:r w:rsidRPr="00FB6AE1">
        <w:rPr>
          <w:sz w:val="28"/>
          <w:szCs w:val="28"/>
        </w:rPr>
        <w:t xml:space="preserve">. Формула, за якою розраховується запланований </w:t>
      </w:r>
      <w:r w:rsidR="00384FF9">
        <w:rPr>
          <w:sz w:val="28"/>
          <w:szCs w:val="28"/>
        </w:rPr>
        <w:t xml:space="preserve">індикатор </w:t>
      </w:r>
      <w:r w:rsidR="00384FF9" w:rsidRPr="007B0EA5">
        <w:rPr>
          <w:sz w:val="28"/>
          <w:szCs w:val="28"/>
        </w:rPr>
        <w:t>ПАТ «В</w:t>
      </w:r>
      <w:r w:rsidR="00384FF9">
        <w:rPr>
          <w:sz w:val="28"/>
          <w:szCs w:val="28"/>
        </w:rPr>
        <w:t>О</w:t>
      </w:r>
      <w:r w:rsidR="00384FF9" w:rsidRPr="007B0EA5">
        <w:rPr>
          <w:sz w:val="28"/>
          <w:szCs w:val="28"/>
        </w:rPr>
        <w:t xml:space="preserve"> «Одеський консервний завод» </w:t>
      </w:r>
      <w:r w:rsidRPr="00FB6AE1">
        <w:rPr>
          <w:sz w:val="28"/>
          <w:szCs w:val="28"/>
        </w:rPr>
        <w:t xml:space="preserve">формується у розрахунковому вираженні. </w:t>
      </w:r>
    </w:p>
    <w:p w:rsidR="00823AF1" w:rsidRPr="00FB6AE1" w:rsidRDefault="00384FF9" w:rsidP="00823AF1">
      <w:pPr>
        <w:widowControl w:val="0"/>
        <w:spacing w:line="360" w:lineRule="auto"/>
        <w:ind w:firstLine="709"/>
        <w:jc w:val="both"/>
        <w:rPr>
          <w:sz w:val="28"/>
          <w:szCs w:val="28"/>
        </w:rPr>
      </w:pPr>
      <w:r>
        <w:rPr>
          <w:sz w:val="28"/>
          <w:szCs w:val="28"/>
        </w:rPr>
        <w:t>«</w:t>
      </w:r>
      <w:r w:rsidR="00823AF1" w:rsidRPr="00FB6AE1">
        <w:rPr>
          <w:sz w:val="28"/>
          <w:szCs w:val="28"/>
        </w:rPr>
        <w:t>Початкова область допустимих значень являє собою відрізок або інтервал, вихід за межі якого вважається неможливим, або недоцільним для суб’єкта господарювання. Необхідно звернути увагу, що у показників-обмежень напрямок оптимізації не регламентується</w:t>
      </w:r>
      <w:r>
        <w:rPr>
          <w:sz w:val="28"/>
          <w:szCs w:val="28"/>
        </w:rPr>
        <w:t>» [</w:t>
      </w:r>
      <w:r w:rsidRPr="00384FF9">
        <w:rPr>
          <w:sz w:val="28"/>
          <w:szCs w:val="28"/>
        </w:rPr>
        <w:t>25</w:t>
      </w:r>
      <w:r>
        <w:rPr>
          <w:sz w:val="28"/>
          <w:szCs w:val="28"/>
        </w:rPr>
        <w:t>]</w:t>
      </w:r>
      <w:r w:rsidRPr="00FB6AE1">
        <w:rPr>
          <w:sz w:val="28"/>
          <w:szCs w:val="28"/>
        </w:rPr>
        <w:t>.</w:t>
      </w:r>
    </w:p>
    <w:p w:rsidR="00384FF9" w:rsidRDefault="00823AF1" w:rsidP="00823AF1">
      <w:pPr>
        <w:widowControl w:val="0"/>
        <w:spacing w:line="360" w:lineRule="auto"/>
        <w:ind w:firstLine="709"/>
        <w:jc w:val="both"/>
        <w:rPr>
          <w:sz w:val="28"/>
          <w:szCs w:val="28"/>
        </w:rPr>
      </w:pPr>
      <w:r w:rsidRPr="00FB6AE1">
        <w:rPr>
          <w:sz w:val="28"/>
          <w:szCs w:val="28"/>
        </w:rPr>
        <w:t>Сьогодні загальноприйнята система фінансових відносин</w:t>
      </w:r>
      <w:r w:rsidR="00384FF9">
        <w:rPr>
          <w:sz w:val="28"/>
          <w:szCs w:val="28"/>
        </w:rPr>
        <w:t xml:space="preserve"> на </w:t>
      </w:r>
      <w:r w:rsidR="00384FF9" w:rsidRPr="007B0EA5">
        <w:rPr>
          <w:sz w:val="28"/>
          <w:szCs w:val="28"/>
        </w:rPr>
        <w:t>ПАТ «В</w:t>
      </w:r>
      <w:r w:rsidR="00384FF9">
        <w:rPr>
          <w:sz w:val="28"/>
          <w:szCs w:val="28"/>
        </w:rPr>
        <w:t>О</w:t>
      </w:r>
      <w:r w:rsidR="00384FF9" w:rsidRPr="007B0EA5">
        <w:rPr>
          <w:sz w:val="28"/>
          <w:szCs w:val="28"/>
        </w:rPr>
        <w:t xml:space="preserve"> «Одеський консервний завод» </w:t>
      </w:r>
      <w:r w:rsidRPr="00FB6AE1">
        <w:rPr>
          <w:sz w:val="28"/>
          <w:szCs w:val="28"/>
        </w:rPr>
        <w:t xml:space="preserve"> дещо змінилась, вона постійно модифікується та доповнюється елементами фінансових відносин, щ</w:t>
      </w:r>
      <w:r w:rsidR="00384FF9">
        <w:rPr>
          <w:sz w:val="28"/>
          <w:szCs w:val="28"/>
        </w:rPr>
        <w:t xml:space="preserve">о впливають на потоки грошових ресурсів </w:t>
      </w:r>
      <w:r w:rsidR="00384FF9" w:rsidRPr="007B0EA5">
        <w:rPr>
          <w:sz w:val="28"/>
          <w:szCs w:val="28"/>
        </w:rPr>
        <w:t>ПАТ «В</w:t>
      </w:r>
      <w:r w:rsidR="00384FF9">
        <w:rPr>
          <w:sz w:val="28"/>
          <w:szCs w:val="28"/>
        </w:rPr>
        <w:t>О</w:t>
      </w:r>
      <w:r w:rsidR="00384FF9" w:rsidRPr="007B0EA5">
        <w:rPr>
          <w:sz w:val="28"/>
          <w:szCs w:val="28"/>
        </w:rPr>
        <w:t xml:space="preserve"> «Одеський консервний завод» </w:t>
      </w:r>
      <w:r w:rsidRPr="00FB6AE1">
        <w:rPr>
          <w:sz w:val="28"/>
          <w:szCs w:val="28"/>
        </w:rPr>
        <w:t xml:space="preserve">в цілому. </w:t>
      </w:r>
      <w:r w:rsidR="00384FF9">
        <w:rPr>
          <w:sz w:val="28"/>
          <w:szCs w:val="28"/>
        </w:rPr>
        <w:t>В останні роки с</w:t>
      </w:r>
      <w:r w:rsidRPr="00FB6AE1">
        <w:rPr>
          <w:sz w:val="28"/>
          <w:szCs w:val="28"/>
        </w:rPr>
        <w:t xml:space="preserve">постерігається постійний зв’язок </w:t>
      </w:r>
      <w:r w:rsidR="00384FF9" w:rsidRPr="007B0EA5">
        <w:rPr>
          <w:sz w:val="28"/>
          <w:szCs w:val="28"/>
        </w:rPr>
        <w:t>ПАТ «В</w:t>
      </w:r>
      <w:r w:rsidR="00384FF9">
        <w:rPr>
          <w:sz w:val="28"/>
          <w:szCs w:val="28"/>
        </w:rPr>
        <w:t>О</w:t>
      </w:r>
      <w:r w:rsidR="00384FF9" w:rsidRPr="007B0EA5">
        <w:rPr>
          <w:sz w:val="28"/>
          <w:szCs w:val="28"/>
        </w:rPr>
        <w:t xml:space="preserve"> «Одеський консервний завод»</w:t>
      </w:r>
      <w:r w:rsidR="00384FF9">
        <w:rPr>
          <w:sz w:val="28"/>
          <w:szCs w:val="28"/>
        </w:rPr>
        <w:t>:</w:t>
      </w:r>
    </w:p>
    <w:p w:rsidR="00384FF9" w:rsidRPr="00384FF9" w:rsidRDefault="00384FF9"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7B0EA5">
        <w:rPr>
          <w:sz w:val="28"/>
          <w:szCs w:val="28"/>
        </w:rPr>
        <w:t xml:space="preserve"> </w:t>
      </w:r>
      <w:r w:rsidR="00823AF1" w:rsidRPr="00FB6AE1">
        <w:rPr>
          <w:rFonts w:ascii="Times New Roman" w:hAnsi="Times New Roman"/>
          <w:sz w:val="28"/>
          <w:szCs w:val="28"/>
        </w:rPr>
        <w:t xml:space="preserve">з постачальниками і покупцями з питань забезпечення виконання зобов’язань; </w:t>
      </w:r>
    </w:p>
    <w:p w:rsidR="00384FF9" w:rsidRPr="00384FF9"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FB6AE1">
        <w:rPr>
          <w:rFonts w:ascii="Times New Roman" w:hAnsi="Times New Roman"/>
          <w:sz w:val="28"/>
          <w:szCs w:val="28"/>
        </w:rPr>
        <w:t xml:space="preserve">інвесторами (акціонерами, учасниками, власниками); </w:t>
      </w:r>
    </w:p>
    <w:p w:rsidR="00384FF9" w:rsidRPr="00384FF9"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FB6AE1">
        <w:rPr>
          <w:rFonts w:ascii="Times New Roman" w:hAnsi="Times New Roman"/>
          <w:sz w:val="28"/>
          <w:szCs w:val="28"/>
        </w:rPr>
        <w:t xml:space="preserve">з державою – при сплаті податків і зборів до відповідних бюджетів; </w:t>
      </w:r>
    </w:p>
    <w:p w:rsidR="00384FF9" w:rsidRPr="00384FF9"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FB6AE1">
        <w:rPr>
          <w:rFonts w:ascii="Times New Roman" w:hAnsi="Times New Roman"/>
          <w:sz w:val="28"/>
          <w:szCs w:val="28"/>
        </w:rPr>
        <w:t xml:space="preserve">з кредитними установами – при одержанні і погашенні кредитів, страхових платежів тощо. </w:t>
      </w:r>
    </w:p>
    <w:p w:rsidR="00384FF9" w:rsidRPr="00384FF9" w:rsidRDefault="00384FF9" w:rsidP="00384FF9">
      <w:pPr>
        <w:widowControl w:val="0"/>
        <w:spacing w:line="360" w:lineRule="auto"/>
        <w:ind w:firstLine="709"/>
        <w:jc w:val="both"/>
        <w:rPr>
          <w:sz w:val="28"/>
          <w:szCs w:val="28"/>
        </w:rPr>
      </w:pPr>
      <w:r>
        <w:rPr>
          <w:sz w:val="28"/>
          <w:szCs w:val="28"/>
        </w:rPr>
        <w:t xml:space="preserve">Відмітимо, що у нових реаліях </w:t>
      </w:r>
      <w:r w:rsidR="00823AF1" w:rsidRPr="00FB6AE1">
        <w:rPr>
          <w:sz w:val="28"/>
          <w:szCs w:val="28"/>
        </w:rPr>
        <w:t xml:space="preserve">з’являються  нові суб’єкти даних відносин, що </w:t>
      </w:r>
      <w:r w:rsidR="00823AF1" w:rsidRPr="00384FF9">
        <w:rPr>
          <w:sz w:val="28"/>
          <w:szCs w:val="28"/>
        </w:rPr>
        <w:t>функціонують для вирішення питань</w:t>
      </w:r>
      <w:r w:rsidRPr="00384FF9">
        <w:rPr>
          <w:sz w:val="28"/>
          <w:szCs w:val="28"/>
        </w:rPr>
        <w:t>:</w:t>
      </w:r>
    </w:p>
    <w:p w:rsidR="00384FF9" w:rsidRPr="00384FF9" w:rsidRDefault="00384FF9"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384FF9">
        <w:rPr>
          <w:rFonts w:ascii="Times New Roman" w:hAnsi="Times New Roman"/>
          <w:sz w:val="28"/>
          <w:szCs w:val="28"/>
        </w:rPr>
        <w:t>банкрутства;</w:t>
      </w:r>
    </w:p>
    <w:p w:rsidR="00823AF1" w:rsidRPr="00FB6AE1"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384FF9">
        <w:rPr>
          <w:rFonts w:ascii="Times New Roman" w:hAnsi="Times New Roman"/>
          <w:sz w:val="28"/>
          <w:szCs w:val="28"/>
        </w:rPr>
        <w:t>реорганізації</w:t>
      </w:r>
      <w:r w:rsidR="00384FF9" w:rsidRPr="00384FF9">
        <w:rPr>
          <w:rFonts w:ascii="Times New Roman" w:hAnsi="Times New Roman"/>
          <w:sz w:val="28"/>
          <w:szCs w:val="28"/>
        </w:rPr>
        <w:t xml:space="preserve"> (</w:t>
      </w:r>
      <w:r w:rsidRPr="00FB6AE1">
        <w:rPr>
          <w:rFonts w:ascii="Times New Roman" w:hAnsi="Times New Roman"/>
          <w:sz w:val="28"/>
          <w:szCs w:val="28"/>
        </w:rPr>
        <w:t>злитті, поглинанні, об’єднанні, розподілі та інші).</w:t>
      </w:r>
    </w:p>
    <w:p w:rsidR="00384FF9" w:rsidRDefault="00823AF1" w:rsidP="00823AF1">
      <w:pPr>
        <w:widowControl w:val="0"/>
        <w:spacing w:line="360" w:lineRule="auto"/>
        <w:ind w:firstLine="709"/>
        <w:jc w:val="both"/>
        <w:rPr>
          <w:sz w:val="28"/>
          <w:szCs w:val="28"/>
        </w:rPr>
      </w:pPr>
      <w:r w:rsidRPr="00FB6AE1">
        <w:rPr>
          <w:sz w:val="28"/>
          <w:szCs w:val="28"/>
        </w:rPr>
        <w:t>З метою б</w:t>
      </w:r>
      <w:r w:rsidRPr="00FB6AE1">
        <w:rPr>
          <w:sz w:val="28"/>
          <w:szCs w:val="28"/>
          <w:lang w:eastAsia="uk-UA"/>
        </w:rPr>
        <w:t xml:space="preserve">агатокритеріальної системи оцінки економічного стану </w:t>
      </w:r>
      <w:r w:rsidR="00384FF9">
        <w:rPr>
          <w:sz w:val="28"/>
          <w:szCs w:val="28"/>
          <w:lang w:eastAsia="uk-UA"/>
        </w:rPr>
        <w:t xml:space="preserve">та зобов’язань </w:t>
      </w:r>
      <w:r w:rsidR="00384FF9" w:rsidRPr="007B0EA5">
        <w:rPr>
          <w:sz w:val="28"/>
          <w:szCs w:val="28"/>
        </w:rPr>
        <w:t>ПАТ «В</w:t>
      </w:r>
      <w:r w:rsidR="00384FF9">
        <w:rPr>
          <w:sz w:val="28"/>
          <w:szCs w:val="28"/>
        </w:rPr>
        <w:t>О</w:t>
      </w:r>
      <w:r w:rsidR="00384FF9" w:rsidRPr="007B0EA5">
        <w:rPr>
          <w:sz w:val="28"/>
          <w:szCs w:val="28"/>
        </w:rPr>
        <w:t xml:space="preserve"> «Одеський консервний завод» </w:t>
      </w:r>
      <w:r w:rsidRPr="00FB6AE1">
        <w:rPr>
          <w:sz w:val="28"/>
          <w:szCs w:val="28"/>
        </w:rPr>
        <w:t xml:space="preserve">сформуємо групи </w:t>
      </w:r>
      <w:r w:rsidR="00384FF9">
        <w:rPr>
          <w:sz w:val="28"/>
          <w:szCs w:val="28"/>
        </w:rPr>
        <w:t>індикаторів</w:t>
      </w:r>
      <w:r w:rsidRPr="00FB6AE1">
        <w:rPr>
          <w:sz w:val="28"/>
          <w:szCs w:val="28"/>
        </w:rPr>
        <w:t xml:space="preserve">: </w:t>
      </w:r>
    </w:p>
    <w:p w:rsidR="00384FF9" w:rsidRPr="00384FF9"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FB6AE1">
        <w:rPr>
          <w:rFonts w:ascii="Times New Roman" w:hAnsi="Times New Roman"/>
          <w:sz w:val="28"/>
          <w:szCs w:val="28"/>
        </w:rPr>
        <w:t>ділової активності</w:t>
      </w:r>
      <w:r w:rsidR="00384FF9" w:rsidRPr="00384FF9">
        <w:rPr>
          <w:rFonts w:ascii="Times New Roman" w:hAnsi="Times New Roman"/>
          <w:sz w:val="28"/>
          <w:szCs w:val="28"/>
        </w:rPr>
        <w:t xml:space="preserve"> ПАТ «ВО «Одеський консервний завод»;</w:t>
      </w:r>
    </w:p>
    <w:p w:rsidR="00384FF9" w:rsidRPr="00384FF9"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FB6AE1">
        <w:rPr>
          <w:rFonts w:ascii="Times New Roman" w:hAnsi="Times New Roman"/>
          <w:sz w:val="28"/>
          <w:szCs w:val="28"/>
        </w:rPr>
        <w:t>ліквідності</w:t>
      </w:r>
      <w:r w:rsidR="00384FF9" w:rsidRPr="00384FF9">
        <w:rPr>
          <w:rFonts w:ascii="Times New Roman" w:hAnsi="Times New Roman"/>
          <w:sz w:val="28"/>
          <w:szCs w:val="28"/>
        </w:rPr>
        <w:t xml:space="preserve"> ПАТ «ВО «Одеський консервний завод»;</w:t>
      </w:r>
    </w:p>
    <w:p w:rsidR="00384FF9" w:rsidRPr="00384FF9"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FB6AE1">
        <w:rPr>
          <w:rFonts w:ascii="Times New Roman" w:hAnsi="Times New Roman"/>
          <w:sz w:val="28"/>
          <w:szCs w:val="28"/>
        </w:rPr>
        <w:t>платоспроможності</w:t>
      </w:r>
      <w:r w:rsidR="00384FF9" w:rsidRPr="00384FF9">
        <w:rPr>
          <w:rFonts w:ascii="Times New Roman" w:hAnsi="Times New Roman"/>
          <w:sz w:val="28"/>
          <w:szCs w:val="28"/>
        </w:rPr>
        <w:t xml:space="preserve"> ПАТ «ВО «Одеський консервний завод»;</w:t>
      </w:r>
    </w:p>
    <w:p w:rsidR="00384FF9" w:rsidRPr="00384FF9"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FB6AE1">
        <w:rPr>
          <w:rFonts w:ascii="Times New Roman" w:hAnsi="Times New Roman"/>
          <w:sz w:val="28"/>
          <w:szCs w:val="28"/>
        </w:rPr>
        <w:t>фінансової стійкості</w:t>
      </w:r>
      <w:r w:rsidR="00384FF9" w:rsidRPr="00384FF9">
        <w:rPr>
          <w:rFonts w:ascii="Times New Roman" w:hAnsi="Times New Roman"/>
          <w:sz w:val="28"/>
          <w:szCs w:val="28"/>
        </w:rPr>
        <w:t xml:space="preserve"> ПАТ «ВО «Одеський консервний завод»;</w:t>
      </w:r>
    </w:p>
    <w:p w:rsidR="00823AF1" w:rsidRPr="00FB6AE1" w:rsidRDefault="00823AF1" w:rsidP="00D1609C">
      <w:pPr>
        <w:pStyle w:val="af4"/>
        <w:widowControl w:val="0"/>
        <w:numPr>
          <w:ilvl w:val="0"/>
          <w:numId w:val="16"/>
        </w:numPr>
        <w:spacing w:after="0" w:line="360" w:lineRule="auto"/>
        <w:ind w:left="0" w:firstLine="709"/>
        <w:jc w:val="both"/>
        <w:rPr>
          <w:rFonts w:ascii="Times New Roman" w:hAnsi="Times New Roman"/>
          <w:sz w:val="28"/>
          <w:szCs w:val="28"/>
        </w:rPr>
      </w:pPr>
      <w:r w:rsidRPr="00FB6AE1">
        <w:rPr>
          <w:rFonts w:ascii="Times New Roman" w:hAnsi="Times New Roman"/>
          <w:sz w:val="28"/>
          <w:szCs w:val="28"/>
        </w:rPr>
        <w:t xml:space="preserve">рентабельності </w:t>
      </w:r>
      <w:r w:rsidR="00384FF9" w:rsidRPr="00384FF9">
        <w:rPr>
          <w:rFonts w:ascii="Times New Roman" w:hAnsi="Times New Roman"/>
          <w:sz w:val="28"/>
          <w:szCs w:val="28"/>
        </w:rPr>
        <w:t>ПАТ «ВО «Одеський консервний завод»</w:t>
      </w:r>
      <w:r w:rsidRPr="00FB6AE1">
        <w:rPr>
          <w:rFonts w:ascii="Times New Roman" w:hAnsi="Times New Roman"/>
          <w:sz w:val="28"/>
          <w:szCs w:val="28"/>
        </w:rPr>
        <w:t>.</w:t>
      </w:r>
    </w:p>
    <w:p w:rsidR="00AE3B57" w:rsidRDefault="00AE3B57" w:rsidP="00AE3B57">
      <w:pPr>
        <w:widowControl w:val="0"/>
        <w:spacing w:line="360" w:lineRule="auto"/>
        <w:ind w:firstLine="709"/>
        <w:jc w:val="both"/>
        <w:rPr>
          <w:sz w:val="28"/>
          <w:szCs w:val="28"/>
        </w:rPr>
      </w:pPr>
      <w:r w:rsidRPr="00FB6AE1">
        <w:rPr>
          <w:sz w:val="28"/>
          <w:szCs w:val="28"/>
        </w:rPr>
        <w:t xml:space="preserve">Показники ділової активності </w:t>
      </w:r>
      <w:r w:rsidR="002D0620" w:rsidRPr="002D0620">
        <w:rPr>
          <w:sz w:val="28"/>
          <w:szCs w:val="28"/>
        </w:rPr>
        <w:t>ПАТ «ВО «Одеський консервний завод»</w:t>
      </w:r>
      <w:r w:rsidR="002D0620">
        <w:rPr>
          <w:sz w:val="28"/>
          <w:szCs w:val="28"/>
        </w:rPr>
        <w:t xml:space="preserve"> </w:t>
      </w:r>
      <w:r w:rsidRPr="00FB6AE1">
        <w:rPr>
          <w:sz w:val="28"/>
          <w:szCs w:val="28"/>
        </w:rPr>
        <w:t xml:space="preserve">характеризують  загальний рівень ефективності використання </w:t>
      </w:r>
      <w:r w:rsidR="002D0620">
        <w:rPr>
          <w:sz w:val="28"/>
          <w:szCs w:val="28"/>
        </w:rPr>
        <w:t xml:space="preserve">ресурсів </w:t>
      </w:r>
      <w:r w:rsidR="002D0620" w:rsidRPr="002D0620">
        <w:rPr>
          <w:sz w:val="28"/>
          <w:szCs w:val="28"/>
        </w:rPr>
        <w:t>ПАТ «ВО «Одеський консервний завод»</w:t>
      </w:r>
      <w:r w:rsidR="002D0620">
        <w:rPr>
          <w:sz w:val="28"/>
          <w:szCs w:val="28"/>
        </w:rPr>
        <w:t xml:space="preserve"> </w:t>
      </w:r>
      <w:r w:rsidRPr="00FB6AE1">
        <w:rPr>
          <w:sz w:val="28"/>
          <w:szCs w:val="28"/>
        </w:rPr>
        <w:t xml:space="preserve"> та дають можливість оцінити </w:t>
      </w:r>
      <w:r w:rsidR="002D0620">
        <w:rPr>
          <w:sz w:val="28"/>
          <w:szCs w:val="28"/>
        </w:rPr>
        <w:t xml:space="preserve">його та ефективність управлінської діяльності </w:t>
      </w:r>
      <w:r w:rsidRPr="00FB6AE1">
        <w:rPr>
          <w:sz w:val="28"/>
          <w:szCs w:val="28"/>
        </w:rPr>
        <w:t xml:space="preserve">за допомогою якісних та кількісних </w:t>
      </w:r>
      <w:r w:rsidR="002D0620">
        <w:rPr>
          <w:sz w:val="28"/>
          <w:szCs w:val="28"/>
        </w:rPr>
        <w:t>індикаторів</w:t>
      </w:r>
      <w:r w:rsidRPr="00FB6AE1">
        <w:rPr>
          <w:sz w:val="28"/>
          <w:szCs w:val="28"/>
        </w:rPr>
        <w:t xml:space="preserve">. До складу останніх включаються відносні </w:t>
      </w:r>
      <w:r w:rsidR="002D0620">
        <w:rPr>
          <w:sz w:val="28"/>
          <w:szCs w:val="28"/>
        </w:rPr>
        <w:t xml:space="preserve">індикатори </w:t>
      </w:r>
      <w:r w:rsidRPr="00FB6AE1">
        <w:rPr>
          <w:sz w:val="28"/>
          <w:szCs w:val="28"/>
        </w:rPr>
        <w:t>– коефіцієнти оборотності</w:t>
      </w:r>
      <w:r w:rsidR="002D0620">
        <w:rPr>
          <w:sz w:val="28"/>
          <w:szCs w:val="28"/>
        </w:rPr>
        <w:t xml:space="preserve"> </w:t>
      </w:r>
      <w:r w:rsidR="002D0620" w:rsidRPr="002D0620">
        <w:rPr>
          <w:sz w:val="28"/>
          <w:szCs w:val="28"/>
        </w:rPr>
        <w:t>ПАТ «ВО «Одеський консервний завод»</w:t>
      </w:r>
      <w:r w:rsidRPr="00FB6AE1">
        <w:rPr>
          <w:sz w:val="28"/>
          <w:szCs w:val="28"/>
        </w:rPr>
        <w:t>, які показують швидкість обороту всього капіталу</w:t>
      </w:r>
      <w:r w:rsidR="002D0620">
        <w:rPr>
          <w:sz w:val="28"/>
          <w:szCs w:val="28"/>
        </w:rPr>
        <w:t xml:space="preserve"> </w:t>
      </w:r>
      <w:r w:rsidR="002D0620" w:rsidRPr="002D0620">
        <w:rPr>
          <w:sz w:val="28"/>
          <w:szCs w:val="28"/>
        </w:rPr>
        <w:t>ПАТ «ВО «Одеський консервний завод»</w:t>
      </w:r>
      <w:r w:rsidRPr="00FB6AE1">
        <w:rPr>
          <w:sz w:val="28"/>
          <w:szCs w:val="28"/>
        </w:rPr>
        <w:t xml:space="preserve">, так окремих його складових.     </w:t>
      </w:r>
    </w:p>
    <w:p w:rsidR="002D0620" w:rsidRPr="007B0EA5" w:rsidRDefault="002D0620" w:rsidP="002D0620">
      <w:pPr>
        <w:widowControl w:val="0"/>
        <w:spacing w:line="360" w:lineRule="auto"/>
        <w:ind w:firstLine="709"/>
        <w:jc w:val="both"/>
        <w:rPr>
          <w:sz w:val="28"/>
          <w:szCs w:val="28"/>
        </w:rPr>
      </w:pPr>
      <w:r w:rsidRPr="002D0620">
        <w:rPr>
          <w:sz w:val="28"/>
          <w:szCs w:val="28"/>
        </w:rPr>
        <w:t>Система  оцінки ділової активності та ефективності управлінської діяльності на ПАТ «ВО «Одеський консервний завод»</w:t>
      </w:r>
      <w:r>
        <w:rPr>
          <w:sz w:val="28"/>
          <w:szCs w:val="28"/>
        </w:rPr>
        <w:t xml:space="preserve"> </w:t>
      </w:r>
      <w:r w:rsidRPr="007B0EA5">
        <w:rPr>
          <w:sz w:val="28"/>
          <w:szCs w:val="28"/>
        </w:rPr>
        <w:t>представлені в табл. 2.</w:t>
      </w:r>
      <w:r>
        <w:rPr>
          <w:sz w:val="28"/>
          <w:szCs w:val="28"/>
        </w:rPr>
        <w:t>2</w:t>
      </w:r>
      <w:r w:rsidRPr="007B0EA5">
        <w:rPr>
          <w:sz w:val="28"/>
          <w:szCs w:val="28"/>
        </w:rPr>
        <w:t>.</w:t>
      </w:r>
    </w:p>
    <w:p w:rsidR="002D0620" w:rsidRPr="00FB6AE1" w:rsidRDefault="002D0620" w:rsidP="00AE3B57">
      <w:pPr>
        <w:widowControl w:val="0"/>
        <w:spacing w:line="360" w:lineRule="auto"/>
        <w:ind w:firstLine="709"/>
        <w:jc w:val="both"/>
        <w:rPr>
          <w:sz w:val="28"/>
          <w:szCs w:val="28"/>
        </w:rPr>
      </w:pPr>
    </w:p>
    <w:p w:rsidR="002D0620" w:rsidRPr="007B0EA5" w:rsidRDefault="002D0620" w:rsidP="002D0620">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w:t>
      </w:r>
      <w:r>
        <w:rPr>
          <w:rFonts w:ascii="Times New Roman" w:hAnsi="Times New Roman"/>
          <w:sz w:val="28"/>
          <w:szCs w:val="28"/>
          <w:lang w:val="uk-UA"/>
        </w:rPr>
        <w:t>2</w:t>
      </w:r>
    </w:p>
    <w:p w:rsidR="002D0620" w:rsidRDefault="002D0620" w:rsidP="002D0620">
      <w:pPr>
        <w:pStyle w:val="af3"/>
        <w:spacing w:before="0" w:beforeAutospacing="0" w:after="0" w:afterAutospacing="0" w:line="360" w:lineRule="auto"/>
        <w:jc w:val="center"/>
        <w:rPr>
          <w:sz w:val="28"/>
          <w:szCs w:val="28"/>
          <w:lang w:val="uk-UA"/>
        </w:rPr>
      </w:pPr>
      <w:r>
        <w:rPr>
          <w:sz w:val="28"/>
          <w:szCs w:val="28"/>
          <w:lang w:val="uk-UA"/>
        </w:rPr>
        <w:t xml:space="preserve">Система </w:t>
      </w:r>
      <w:r w:rsidRPr="007B0EA5">
        <w:rPr>
          <w:sz w:val="28"/>
          <w:szCs w:val="28"/>
          <w:lang w:val="uk-UA"/>
        </w:rPr>
        <w:t xml:space="preserve"> оцінки </w:t>
      </w:r>
      <w:r w:rsidRPr="002D0620">
        <w:rPr>
          <w:sz w:val="28"/>
          <w:szCs w:val="28"/>
          <w:lang w:val="uk-UA"/>
        </w:rPr>
        <w:t>ділової активності</w:t>
      </w:r>
      <w:r>
        <w:rPr>
          <w:sz w:val="28"/>
          <w:szCs w:val="28"/>
          <w:lang w:val="uk-UA"/>
        </w:rPr>
        <w:t xml:space="preserve"> та е</w:t>
      </w:r>
      <w:r w:rsidRPr="007B0EA5">
        <w:rPr>
          <w:sz w:val="28"/>
          <w:szCs w:val="28"/>
          <w:lang w:val="uk-UA"/>
        </w:rPr>
        <w:t>фективності управлінської діяльності на ПАТ «В</w:t>
      </w:r>
      <w:r>
        <w:rPr>
          <w:sz w:val="28"/>
          <w:szCs w:val="28"/>
          <w:lang w:val="uk-UA"/>
        </w:rPr>
        <w:t>О</w:t>
      </w:r>
      <w:r w:rsidRPr="007B0EA5">
        <w:rPr>
          <w:sz w:val="28"/>
          <w:szCs w:val="28"/>
          <w:lang w:val="uk-UA"/>
        </w:rPr>
        <w:t xml:space="preserve"> «Одеський консервний завод»</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51"/>
        <w:gridCol w:w="2266"/>
        <w:gridCol w:w="1403"/>
        <w:gridCol w:w="2037"/>
        <w:gridCol w:w="2202"/>
      </w:tblGrid>
      <w:tr w:rsidR="00AE3B57" w:rsidRPr="00C60B45" w:rsidTr="00AE3B57">
        <w:tc>
          <w:tcPr>
            <w:tcW w:w="0" w:type="auto"/>
          </w:tcPr>
          <w:p w:rsidR="00AE3B57" w:rsidRPr="002D0620" w:rsidRDefault="002D0620" w:rsidP="002D0620">
            <w:pPr>
              <w:widowControl w:val="0"/>
              <w:jc w:val="center"/>
            </w:pPr>
            <w:r w:rsidRPr="002D0620">
              <w:t>Індикатор</w:t>
            </w:r>
          </w:p>
        </w:tc>
        <w:tc>
          <w:tcPr>
            <w:tcW w:w="0" w:type="auto"/>
          </w:tcPr>
          <w:p w:rsidR="00AE3B57" w:rsidRPr="002D0620" w:rsidRDefault="00AE3B57" w:rsidP="00AE3B57">
            <w:pPr>
              <w:widowControl w:val="0"/>
              <w:jc w:val="center"/>
            </w:pPr>
            <w:r w:rsidRPr="002D0620">
              <w:t>Розрахункова формула</w:t>
            </w:r>
          </w:p>
        </w:tc>
        <w:tc>
          <w:tcPr>
            <w:tcW w:w="0" w:type="auto"/>
          </w:tcPr>
          <w:p w:rsidR="00AE3B57" w:rsidRPr="002D0620" w:rsidRDefault="00AE3B57" w:rsidP="00AE3B57">
            <w:pPr>
              <w:widowControl w:val="0"/>
              <w:jc w:val="center"/>
            </w:pPr>
            <w:r w:rsidRPr="002D0620">
              <w:t>Джерело інформації</w:t>
            </w:r>
          </w:p>
        </w:tc>
        <w:tc>
          <w:tcPr>
            <w:tcW w:w="0" w:type="auto"/>
          </w:tcPr>
          <w:p w:rsidR="00AE3B57" w:rsidRPr="002D0620" w:rsidRDefault="00AE3B57" w:rsidP="00AE3B57">
            <w:pPr>
              <w:widowControl w:val="0"/>
              <w:jc w:val="center"/>
            </w:pPr>
            <w:r w:rsidRPr="002D0620">
              <w:t>Критеріальне значення</w:t>
            </w:r>
            <w:r w:rsidR="002D0620">
              <w:t xml:space="preserve"> для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Оптимізаційне направлення</w:t>
            </w:r>
            <w:r w:rsidR="002D0620">
              <w:t xml:space="preserve"> для </w:t>
            </w:r>
            <w:r w:rsidR="002D0620" w:rsidRPr="002D0620">
              <w:t>ПАТ «ВО «Одеський консервний завод»</w:t>
            </w:r>
          </w:p>
        </w:tc>
      </w:tr>
      <w:tr w:rsidR="00AE3B57" w:rsidRPr="00C60B45" w:rsidTr="00AE3B57">
        <w:tc>
          <w:tcPr>
            <w:tcW w:w="0" w:type="auto"/>
          </w:tcPr>
          <w:p w:rsidR="00AE3B57" w:rsidRPr="002D0620" w:rsidRDefault="00AE3B57" w:rsidP="00AE3B57">
            <w:pPr>
              <w:widowControl w:val="0"/>
            </w:pPr>
            <w:r w:rsidRPr="002D0620">
              <w:t xml:space="preserve">Коефіцієнт загальної оборотності активів </w:t>
            </w:r>
            <w:r w:rsidR="002D0620" w:rsidRPr="002D0620">
              <w:t>ПАТ «ВО «Одеський консервний завод»</w:t>
            </w:r>
          </w:p>
        </w:tc>
        <w:tc>
          <w:tcPr>
            <w:tcW w:w="0" w:type="auto"/>
          </w:tcPr>
          <w:p w:rsidR="00AE3B57" w:rsidRPr="002D0620" w:rsidRDefault="00AE3B57" w:rsidP="00AE3B57">
            <w:pPr>
              <w:widowControl w:val="0"/>
            </w:pPr>
            <w:r w:rsidRPr="002D0620">
              <w:t>Кз.о.а. = Чистий дохід від реалізації / Вартість майна</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Ф-2 (р.2000)/</w:t>
            </w:r>
          </w:p>
          <w:p w:rsidR="00AE3B57" w:rsidRPr="002D0620" w:rsidRDefault="00AE3B57" w:rsidP="00AE3B57">
            <w:pPr>
              <w:widowControl w:val="0"/>
              <w:jc w:val="center"/>
              <w:rPr>
                <w:lang w:val="ru-RU"/>
              </w:rPr>
            </w:pPr>
            <w:r w:rsidRPr="002D0620">
              <w:t>Ф-1 (р.1300)</w:t>
            </w:r>
          </w:p>
        </w:tc>
        <w:tc>
          <w:tcPr>
            <w:tcW w:w="0" w:type="auto"/>
          </w:tcPr>
          <w:p w:rsidR="00AE3B57" w:rsidRPr="002D0620" w:rsidRDefault="00AE3B57" w:rsidP="00AE3B57">
            <w:pPr>
              <w:widowControl w:val="0"/>
              <w:jc w:val="center"/>
            </w:pPr>
            <w:r w:rsidRPr="002D0620">
              <w:t>-</w:t>
            </w:r>
          </w:p>
        </w:tc>
        <w:tc>
          <w:tcPr>
            <w:tcW w:w="0" w:type="auto"/>
          </w:tcPr>
          <w:p w:rsidR="00AE3B57" w:rsidRPr="002D0620" w:rsidRDefault="00AE3B57" w:rsidP="00AE3B57">
            <w:pPr>
              <w:widowControl w:val="0"/>
              <w:jc w:val="center"/>
              <w:rPr>
                <w:lang w:val="en-US"/>
              </w:rPr>
            </w:pPr>
            <w:r w:rsidRPr="002D0620">
              <w:rPr>
                <w:lang w:val="en-US"/>
              </w:rPr>
              <w:t>max</w:t>
            </w:r>
          </w:p>
        </w:tc>
      </w:tr>
      <w:tr w:rsidR="00AE3B57" w:rsidRPr="00C60B45" w:rsidTr="00AE3B57">
        <w:tc>
          <w:tcPr>
            <w:tcW w:w="0" w:type="auto"/>
          </w:tcPr>
          <w:p w:rsidR="00AE3B57" w:rsidRPr="002D0620" w:rsidRDefault="00AE3B57" w:rsidP="00AE3B57">
            <w:pPr>
              <w:widowControl w:val="0"/>
            </w:pPr>
            <w:r w:rsidRPr="002D0620">
              <w:t xml:space="preserve">Коефіцієнт  оборотності оборотного капіталу </w:t>
            </w:r>
            <w:r w:rsidR="002D0620" w:rsidRPr="002D0620">
              <w:t>ПАТ «ВО «Одеський консервний завод»</w:t>
            </w:r>
          </w:p>
        </w:tc>
        <w:tc>
          <w:tcPr>
            <w:tcW w:w="0" w:type="auto"/>
          </w:tcPr>
          <w:p w:rsidR="00AE3B57" w:rsidRPr="002D0620" w:rsidRDefault="00AE3B57" w:rsidP="00AE3B57">
            <w:pPr>
              <w:widowControl w:val="0"/>
            </w:pPr>
            <w:r w:rsidRPr="002D0620">
              <w:t>Ко.о.к. = Чистий дохід від</w:t>
            </w:r>
          </w:p>
          <w:p w:rsidR="00AE3B57" w:rsidRPr="002D0620" w:rsidRDefault="00AE3B57" w:rsidP="00AE3B57">
            <w:pPr>
              <w:widowControl w:val="0"/>
            </w:pPr>
            <w:r w:rsidRPr="002D0620">
              <w:t>реалізації / Оборотний капітал</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Ф-2 (р.2000)/</w:t>
            </w:r>
          </w:p>
          <w:p w:rsidR="00AE3B57" w:rsidRPr="002D0620" w:rsidRDefault="00AE3B57" w:rsidP="00AE3B57">
            <w:pPr>
              <w:widowControl w:val="0"/>
              <w:jc w:val="center"/>
            </w:pPr>
            <w:r w:rsidRPr="002D0620">
              <w:t>Ф-1 (р.1195)</w:t>
            </w:r>
          </w:p>
        </w:tc>
        <w:tc>
          <w:tcPr>
            <w:tcW w:w="0" w:type="auto"/>
          </w:tcPr>
          <w:p w:rsidR="00AE3B57" w:rsidRPr="002D0620" w:rsidRDefault="00AE3B57" w:rsidP="00AE3B57">
            <w:pPr>
              <w:widowControl w:val="0"/>
              <w:jc w:val="center"/>
            </w:pPr>
            <w:r w:rsidRPr="002D0620">
              <w:t>-</w:t>
            </w:r>
          </w:p>
        </w:tc>
        <w:tc>
          <w:tcPr>
            <w:tcW w:w="0" w:type="auto"/>
          </w:tcPr>
          <w:p w:rsidR="00AE3B57" w:rsidRPr="002D0620" w:rsidRDefault="00AE3B57" w:rsidP="00AE3B57">
            <w:pPr>
              <w:widowControl w:val="0"/>
              <w:jc w:val="center"/>
            </w:pPr>
            <w:r w:rsidRPr="002D0620">
              <w:rPr>
                <w:lang w:val="en-US"/>
              </w:rPr>
              <w:t>max</w:t>
            </w:r>
          </w:p>
        </w:tc>
      </w:tr>
      <w:tr w:rsidR="00AE3B57" w:rsidRPr="00C60B45" w:rsidTr="00AE3B57">
        <w:tc>
          <w:tcPr>
            <w:tcW w:w="0" w:type="auto"/>
          </w:tcPr>
          <w:p w:rsidR="00AE3B57" w:rsidRPr="002D0620" w:rsidRDefault="00AE3B57" w:rsidP="00AE3B57">
            <w:pPr>
              <w:widowControl w:val="0"/>
            </w:pPr>
            <w:r w:rsidRPr="002D0620">
              <w:t>Коефіцієнт  оборотності власного капіталу</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pPr>
            <w:r w:rsidRPr="002D0620">
              <w:t>Ко.в.к. = Чистий дохід від</w:t>
            </w:r>
          </w:p>
          <w:p w:rsidR="00AE3B57" w:rsidRPr="002D0620" w:rsidRDefault="00AE3B57" w:rsidP="00AE3B57">
            <w:pPr>
              <w:widowControl w:val="0"/>
            </w:pPr>
            <w:r w:rsidRPr="002D0620">
              <w:t>реалізації / Власний капітал</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Ф-2 (р.2000)/</w:t>
            </w:r>
          </w:p>
          <w:p w:rsidR="00AE3B57" w:rsidRPr="002D0620" w:rsidRDefault="00AE3B57" w:rsidP="00AE3B57">
            <w:pPr>
              <w:widowControl w:val="0"/>
              <w:jc w:val="center"/>
            </w:pPr>
            <w:r w:rsidRPr="002D0620">
              <w:t>Ф-1 (р.1495)</w:t>
            </w:r>
          </w:p>
        </w:tc>
        <w:tc>
          <w:tcPr>
            <w:tcW w:w="0" w:type="auto"/>
          </w:tcPr>
          <w:p w:rsidR="00AE3B57" w:rsidRPr="002D0620" w:rsidRDefault="00AE3B57" w:rsidP="00AE3B57">
            <w:pPr>
              <w:widowControl w:val="0"/>
              <w:jc w:val="center"/>
            </w:pPr>
            <w:r w:rsidRPr="002D0620">
              <w:t>-</w:t>
            </w:r>
          </w:p>
        </w:tc>
        <w:tc>
          <w:tcPr>
            <w:tcW w:w="0" w:type="auto"/>
          </w:tcPr>
          <w:p w:rsidR="00AE3B57" w:rsidRPr="002D0620" w:rsidRDefault="00AE3B57" w:rsidP="00AE3B57">
            <w:pPr>
              <w:widowControl w:val="0"/>
              <w:jc w:val="center"/>
            </w:pPr>
            <w:r w:rsidRPr="002D0620">
              <w:rPr>
                <w:lang w:val="en-US"/>
              </w:rPr>
              <w:t>max</w:t>
            </w:r>
          </w:p>
        </w:tc>
      </w:tr>
    </w:tbl>
    <w:p w:rsidR="00AE3B57" w:rsidRDefault="00AE3B57" w:rsidP="00AE3B57">
      <w:pPr>
        <w:ind w:left="284" w:firstLine="567"/>
        <w:jc w:val="right"/>
        <w:rPr>
          <w:i/>
          <w:iCs/>
          <w:noProof/>
          <w:sz w:val="20"/>
          <w:szCs w:val="20"/>
          <w:lang w:val="ru-RU"/>
        </w:rPr>
      </w:pPr>
    </w:p>
    <w:p w:rsidR="002D0620" w:rsidRDefault="00AE3B57" w:rsidP="00AE3B57">
      <w:pPr>
        <w:widowControl w:val="0"/>
        <w:spacing w:line="360" w:lineRule="auto"/>
        <w:ind w:firstLine="709"/>
        <w:jc w:val="both"/>
        <w:rPr>
          <w:sz w:val="28"/>
          <w:szCs w:val="28"/>
        </w:rPr>
      </w:pPr>
      <w:r w:rsidRPr="00FB6AE1">
        <w:rPr>
          <w:sz w:val="28"/>
          <w:szCs w:val="28"/>
        </w:rPr>
        <w:t xml:space="preserve">Підсумковий результат діяльності </w:t>
      </w:r>
      <w:r w:rsidR="002D0620" w:rsidRPr="002D0620">
        <w:rPr>
          <w:sz w:val="28"/>
          <w:szCs w:val="28"/>
        </w:rPr>
        <w:t>ПАТ «ВО «Одеський консервний завод»</w:t>
      </w:r>
      <w:r w:rsidRPr="00FB6AE1">
        <w:rPr>
          <w:sz w:val="28"/>
          <w:szCs w:val="28"/>
        </w:rPr>
        <w:t xml:space="preserve"> характеризується абсолютною величиною </w:t>
      </w:r>
      <w:r w:rsidR="002D0620">
        <w:rPr>
          <w:sz w:val="28"/>
          <w:szCs w:val="28"/>
        </w:rPr>
        <w:t xml:space="preserve">фінансового результату (чистого </w:t>
      </w:r>
      <w:r w:rsidRPr="00FB6AE1">
        <w:rPr>
          <w:sz w:val="28"/>
          <w:szCs w:val="28"/>
        </w:rPr>
        <w:t>прибутку</w:t>
      </w:r>
      <w:r w:rsidR="002D0620">
        <w:rPr>
          <w:sz w:val="28"/>
          <w:szCs w:val="28"/>
        </w:rPr>
        <w:t>)</w:t>
      </w:r>
      <w:r w:rsidRPr="00FB6AE1">
        <w:rPr>
          <w:sz w:val="28"/>
          <w:szCs w:val="28"/>
        </w:rPr>
        <w:t xml:space="preserve">. </w:t>
      </w:r>
      <w:r w:rsidR="002D0620">
        <w:rPr>
          <w:sz w:val="28"/>
          <w:szCs w:val="28"/>
        </w:rPr>
        <w:t>Д</w:t>
      </w:r>
      <w:r w:rsidRPr="00FB6AE1">
        <w:rPr>
          <w:sz w:val="28"/>
          <w:szCs w:val="28"/>
        </w:rPr>
        <w:t xml:space="preserve">ля надання оцінці об’єктивності використовується система відносних </w:t>
      </w:r>
      <w:r w:rsidR="002D0620">
        <w:rPr>
          <w:sz w:val="28"/>
          <w:szCs w:val="28"/>
        </w:rPr>
        <w:t xml:space="preserve">індикаторів </w:t>
      </w:r>
      <w:r w:rsidR="002D0620" w:rsidRPr="002D0620">
        <w:rPr>
          <w:sz w:val="28"/>
          <w:szCs w:val="28"/>
        </w:rPr>
        <w:t>ПАТ «ВО «Одеський консервний завод»</w:t>
      </w:r>
      <w:r w:rsidRPr="00FB6AE1">
        <w:rPr>
          <w:sz w:val="28"/>
          <w:szCs w:val="28"/>
        </w:rPr>
        <w:t>, якими є показники рентабельності</w:t>
      </w:r>
      <w:r w:rsidR="002D0620">
        <w:rPr>
          <w:sz w:val="28"/>
          <w:szCs w:val="28"/>
        </w:rPr>
        <w:t xml:space="preserve"> </w:t>
      </w:r>
      <w:r w:rsidR="002D0620" w:rsidRPr="002D0620">
        <w:rPr>
          <w:sz w:val="28"/>
          <w:szCs w:val="28"/>
        </w:rPr>
        <w:t>ПАТ «ВО «Одеський консервний завод»</w:t>
      </w:r>
      <w:r w:rsidRPr="00FB6AE1">
        <w:rPr>
          <w:sz w:val="28"/>
          <w:szCs w:val="28"/>
        </w:rPr>
        <w:t xml:space="preserve">, </w:t>
      </w:r>
      <w:r w:rsidR="002D0620">
        <w:rPr>
          <w:sz w:val="28"/>
          <w:szCs w:val="28"/>
        </w:rPr>
        <w:t xml:space="preserve">що </w:t>
      </w:r>
      <w:r w:rsidRPr="00FB6AE1">
        <w:rPr>
          <w:sz w:val="28"/>
          <w:szCs w:val="28"/>
        </w:rPr>
        <w:t xml:space="preserve">характеризують ефективність фінансово-господарської діяльності </w:t>
      </w:r>
      <w:r w:rsidR="002D0620" w:rsidRPr="002D0620">
        <w:rPr>
          <w:sz w:val="28"/>
          <w:szCs w:val="28"/>
        </w:rPr>
        <w:t>ПАТ «ВО «Одеський консервний завод»</w:t>
      </w:r>
      <w:r w:rsidR="002D0620">
        <w:rPr>
          <w:sz w:val="28"/>
          <w:szCs w:val="28"/>
        </w:rPr>
        <w:t xml:space="preserve"> </w:t>
      </w:r>
      <w:r w:rsidRPr="00FB6AE1">
        <w:rPr>
          <w:sz w:val="28"/>
          <w:szCs w:val="28"/>
        </w:rPr>
        <w:t xml:space="preserve">в цілому та рівень віддачі активів і ступінь використання капіталу </w:t>
      </w:r>
      <w:r w:rsidR="002D0620">
        <w:rPr>
          <w:sz w:val="28"/>
          <w:szCs w:val="28"/>
        </w:rPr>
        <w:t>підприємства</w:t>
      </w:r>
      <w:r w:rsidRPr="00FB6AE1">
        <w:rPr>
          <w:sz w:val="28"/>
          <w:szCs w:val="28"/>
        </w:rPr>
        <w:t xml:space="preserve">. </w:t>
      </w:r>
    </w:p>
    <w:p w:rsidR="002D0620" w:rsidRPr="007B0EA5" w:rsidRDefault="002D0620" w:rsidP="002D0620">
      <w:pPr>
        <w:widowControl w:val="0"/>
        <w:spacing w:line="360" w:lineRule="auto"/>
        <w:ind w:firstLine="709"/>
        <w:jc w:val="both"/>
        <w:rPr>
          <w:sz w:val="28"/>
          <w:szCs w:val="28"/>
        </w:rPr>
      </w:pPr>
      <w:r w:rsidRPr="002D0620">
        <w:rPr>
          <w:sz w:val="28"/>
          <w:szCs w:val="28"/>
        </w:rPr>
        <w:t xml:space="preserve">Система  оцінки </w:t>
      </w:r>
      <w:r w:rsidRPr="00FB6AE1">
        <w:rPr>
          <w:sz w:val="28"/>
          <w:szCs w:val="28"/>
        </w:rPr>
        <w:t>рентабельності</w:t>
      </w:r>
      <w:r w:rsidRPr="002D0620">
        <w:rPr>
          <w:sz w:val="28"/>
          <w:szCs w:val="28"/>
        </w:rPr>
        <w:t xml:space="preserve"> та ефективності управлінської діяльності на ПАТ «ВО «Одеський консервний завод»</w:t>
      </w:r>
      <w:r>
        <w:rPr>
          <w:sz w:val="28"/>
          <w:szCs w:val="28"/>
        </w:rPr>
        <w:t xml:space="preserve"> </w:t>
      </w:r>
      <w:r w:rsidRPr="007B0EA5">
        <w:rPr>
          <w:sz w:val="28"/>
          <w:szCs w:val="28"/>
        </w:rPr>
        <w:t>представлені в табл. 2.</w:t>
      </w:r>
      <w:r>
        <w:rPr>
          <w:sz w:val="28"/>
          <w:szCs w:val="28"/>
        </w:rPr>
        <w:t>3</w:t>
      </w:r>
      <w:r w:rsidRPr="007B0EA5">
        <w:rPr>
          <w:sz w:val="28"/>
          <w:szCs w:val="28"/>
        </w:rPr>
        <w:t>.</w:t>
      </w:r>
    </w:p>
    <w:p w:rsidR="00AE3B57" w:rsidRPr="00FB6AE1" w:rsidRDefault="00AE3B57" w:rsidP="00AE3B57">
      <w:pPr>
        <w:widowControl w:val="0"/>
        <w:spacing w:line="360" w:lineRule="auto"/>
        <w:ind w:firstLine="709"/>
        <w:jc w:val="both"/>
        <w:rPr>
          <w:sz w:val="28"/>
          <w:szCs w:val="28"/>
        </w:rPr>
      </w:pPr>
    </w:p>
    <w:p w:rsidR="002D0620" w:rsidRPr="007B0EA5" w:rsidRDefault="002D0620" w:rsidP="002D0620">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w:t>
      </w:r>
      <w:r>
        <w:rPr>
          <w:rFonts w:ascii="Times New Roman" w:hAnsi="Times New Roman"/>
          <w:sz w:val="28"/>
          <w:szCs w:val="28"/>
          <w:lang w:val="uk-UA"/>
        </w:rPr>
        <w:t>3</w:t>
      </w:r>
    </w:p>
    <w:p w:rsidR="002D0620" w:rsidRDefault="002D0620" w:rsidP="002D0620">
      <w:pPr>
        <w:pStyle w:val="af3"/>
        <w:spacing w:before="0" w:beforeAutospacing="0" w:after="0" w:afterAutospacing="0" w:line="360" w:lineRule="auto"/>
        <w:jc w:val="center"/>
        <w:rPr>
          <w:sz w:val="28"/>
          <w:szCs w:val="28"/>
          <w:lang w:val="uk-UA"/>
        </w:rPr>
      </w:pPr>
      <w:r>
        <w:rPr>
          <w:sz w:val="28"/>
          <w:szCs w:val="28"/>
          <w:lang w:val="uk-UA"/>
        </w:rPr>
        <w:t xml:space="preserve">Система </w:t>
      </w:r>
      <w:r w:rsidRPr="007B0EA5">
        <w:rPr>
          <w:sz w:val="28"/>
          <w:szCs w:val="28"/>
          <w:lang w:val="uk-UA"/>
        </w:rPr>
        <w:t xml:space="preserve"> оцінки </w:t>
      </w:r>
      <w:r>
        <w:rPr>
          <w:sz w:val="28"/>
          <w:szCs w:val="28"/>
        </w:rPr>
        <w:t>рентабельност</w:t>
      </w:r>
      <w:r>
        <w:rPr>
          <w:sz w:val="28"/>
          <w:szCs w:val="28"/>
          <w:lang w:val="uk-UA"/>
        </w:rPr>
        <w:t>і та е</w:t>
      </w:r>
      <w:r w:rsidRPr="007B0EA5">
        <w:rPr>
          <w:sz w:val="28"/>
          <w:szCs w:val="28"/>
          <w:lang w:val="uk-UA"/>
        </w:rPr>
        <w:t>фективності управлінської діяльності на ПАТ «В</w:t>
      </w:r>
      <w:r>
        <w:rPr>
          <w:sz w:val="28"/>
          <w:szCs w:val="28"/>
          <w:lang w:val="uk-UA"/>
        </w:rPr>
        <w:t>О</w:t>
      </w:r>
      <w:r w:rsidRPr="007B0EA5">
        <w:rPr>
          <w:sz w:val="28"/>
          <w:szCs w:val="28"/>
          <w:lang w:val="uk-UA"/>
        </w:rPr>
        <w:t xml:space="preserve"> «Одеський консервний завод»</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69"/>
        <w:gridCol w:w="2362"/>
        <w:gridCol w:w="1681"/>
        <w:gridCol w:w="1847"/>
        <w:gridCol w:w="2000"/>
      </w:tblGrid>
      <w:tr w:rsidR="002D0620" w:rsidRPr="00432D70" w:rsidTr="00AE3B57">
        <w:tc>
          <w:tcPr>
            <w:tcW w:w="0" w:type="auto"/>
          </w:tcPr>
          <w:p w:rsidR="00AE3B57" w:rsidRPr="002D0620" w:rsidRDefault="002D0620" w:rsidP="00AE3B57">
            <w:pPr>
              <w:widowControl w:val="0"/>
              <w:jc w:val="center"/>
            </w:pPr>
            <w:r>
              <w:t>Індикатор</w:t>
            </w:r>
          </w:p>
        </w:tc>
        <w:tc>
          <w:tcPr>
            <w:tcW w:w="0" w:type="auto"/>
          </w:tcPr>
          <w:p w:rsidR="00AE3B57" w:rsidRPr="002D0620" w:rsidRDefault="00AE3B57" w:rsidP="00AE3B57">
            <w:pPr>
              <w:widowControl w:val="0"/>
            </w:pPr>
            <w:r w:rsidRPr="002D0620">
              <w:t>Розрахункова формула</w:t>
            </w:r>
          </w:p>
        </w:tc>
        <w:tc>
          <w:tcPr>
            <w:tcW w:w="0" w:type="auto"/>
          </w:tcPr>
          <w:p w:rsidR="00AE3B57" w:rsidRPr="002D0620" w:rsidRDefault="00AE3B57" w:rsidP="00AE3B57">
            <w:pPr>
              <w:widowControl w:val="0"/>
              <w:jc w:val="center"/>
            </w:pPr>
            <w:r w:rsidRPr="002D0620">
              <w:t>Джерело інформації</w:t>
            </w:r>
          </w:p>
        </w:tc>
        <w:tc>
          <w:tcPr>
            <w:tcW w:w="0" w:type="auto"/>
          </w:tcPr>
          <w:p w:rsidR="00AE3B57" w:rsidRPr="002D0620" w:rsidRDefault="00AE3B57" w:rsidP="00AE3B57">
            <w:pPr>
              <w:widowControl w:val="0"/>
              <w:jc w:val="center"/>
            </w:pPr>
            <w:r w:rsidRPr="002D0620">
              <w:t>Критеріальне значення</w:t>
            </w:r>
            <w:r w:rsidR="002D0620">
              <w:t xml:space="preserve"> для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Оптимізаційне направлення</w:t>
            </w:r>
            <w:r w:rsidR="002D0620">
              <w:t xml:space="preserve"> для </w:t>
            </w:r>
            <w:r w:rsidR="002D0620" w:rsidRPr="002D0620">
              <w:t>ПАТ «ВО «Одеський консервний завод»</w:t>
            </w:r>
          </w:p>
        </w:tc>
      </w:tr>
      <w:tr w:rsidR="002D0620" w:rsidRPr="00432D70" w:rsidTr="00AE3B57">
        <w:tc>
          <w:tcPr>
            <w:tcW w:w="0" w:type="auto"/>
          </w:tcPr>
          <w:p w:rsidR="00AE3B57" w:rsidRPr="002D0620" w:rsidRDefault="00AE3B57" w:rsidP="00AE3B57">
            <w:pPr>
              <w:widowControl w:val="0"/>
            </w:pPr>
            <w:r w:rsidRPr="002D0620">
              <w:t xml:space="preserve">Рентабельність активів </w:t>
            </w:r>
            <w:r w:rsidR="002D0620" w:rsidRPr="002D0620">
              <w:t>ПАТ «ВО «Одеський консервний завод»</w:t>
            </w:r>
          </w:p>
        </w:tc>
        <w:tc>
          <w:tcPr>
            <w:tcW w:w="0" w:type="auto"/>
          </w:tcPr>
          <w:p w:rsidR="00AE3B57" w:rsidRPr="002D0620" w:rsidRDefault="00AE3B57" w:rsidP="00AE3B57">
            <w:pPr>
              <w:widowControl w:val="0"/>
            </w:pPr>
            <w:r w:rsidRPr="002D0620">
              <w:t xml:space="preserve">Ра = Чистий фінансовий результат  / Вартість майна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Ф-2 (р.2350)/</w:t>
            </w:r>
          </w:p>
          <w:p w:rsidR="00AE3B57" w:rsidRPr="002D0620" w:rsidRDefault="00AE3B57" w:rsidP="00AE3B57">
            <w:pPr>
              <w:widowControl w:val="0"/>
              <w:jc w:val="center"/>
              <w:rPr>
                <w:color w:val="FF0000"/>
              </w:rPr>
            </w:pPr>
            <w:r w:rsidRPr="002D0620">
              <w:t>Ф-1 (р.1300)</w:t>
            </w:r>
          </w:p>
        </w:tc>
        <w:tc>
          <w:tcPr>
            <w:tcW w:w="0" w:type="auto"/>
          </w:tcPr>
          <w:p w:rsidR="00AE3B57" w:rsidRPr="002D0620" w:rsidRDefault="00AE3B57" w:rsidP="002D0620">
            <w:pPr>
              <w:widowControl w:val="0"/>
              <w:jc w:val="center"/>
            </w:pPr>
            <w:r w:rsidRPr="002D0620">
              <w:rPr>
                <w:lang w:val="en-US"/>
              </w:rPr>
              <w:t>&gt;</w:t>
            </w:r>
            <w:r w:rsidR="002D0620">
              <w:t xml:space="preserve"> </w:t>
            </w:r>
            <w:r w:rsidRPr="002D0620">
              <w:rPr>
                <w:lang w:val="en-US"/>
              </w:rPr>
              <w:t>0,1</w:t>
            </w:r>
            <w:r w:rsidR="002D0620">
              <w:t>5</w:t>
            </w:r>
          </w:p>
        </w:tc>
        <w:tc>
          <w:tcPr>
            <w:tcW w:w="0" w:type="auto"/>
          </w:tcPr>
          <w:p w:rsidR="00AE3B57" w:rsidRPr="002D0620" w:rsidRDefault="00AE3B57" w:rsidP="00AE3B57">
            <w:pPr>
              <w:widowControl w:val="0"/>
              <w:jc w:val="center"/>
              <w:rPr>
                <w:color w:val="FF0000"/>
              </w:rPr>
            </w:pPr>
            <w:r w:rsidRPr="002D0620">
              <w:rPr>
                <w:lang w:val="en-US"/>
              </w:rPr>
              <w:t>max</w:t>
            </w:r>
          </w:p>
        </w:tc>
      </w:tr>
      <w:tr w:rsidR="002D0620" w:rsidRPr="00432D70" w:rsidTr="00AE3B57">
        <w:tc>
          <w:tcPr>
            <w:tcW w:w="0" w:type="auto"/>
          </w:tcPr>
          <w:p w:rsidR="00AE3B57" w:rsidRPr="002D0620" w:rsidRDefault="00AE3B57" w:rsidP="00AE3B57">
            <w:pPr>
              <w:widowControl w:val="0"/>
            </w:pPr>
            <w:r w:rsidRPr="002D0620">
              <w:t xml:space="preserve">Рентабельність власного капіталу  </w:t>
            </w:r>
            <w:r w:rsidR="002D0620" w:rsidRPr="002D0620">
              <w:t>ПАТ «ВО «Одеський консервний завод»</w:t>
            </w:r>
          </w:p>
        </w:tc>
        <w:tc>
          <w:tcPr>
            <w:tcW w:w="0" w:type="auto"/>
          </w:tcPr>
          <w:p w:rsidR="00AE3B57" w:rsidRPr="002D0620" w:rsidRDefault="00AE3B57" w:rsidP="00AE3B57">
            <w:pPr>
              <w:widowControl w:val="0"/>
            </w:pPr>
            <w:r w:rsidRPr="002D0620">
              <w:t xml:space="preserve">Рв.к. = Чистий фінансовий результат / Власний капітал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Ф-2 (р.2350)/</w:t>
            </w:r>
          </w:p>
          <w:p w:rsidR="00AE3B57" w:rsidRPr="002D0620" w:rsidRDefault="00AE3B57" w:rsidP="00AE3B57">
            <w:pPr>
              <w:widowControl w:val="0"/>
              <w:jc w:val="center"/>
              <w:rPr>
                <w:color w:val="FF0000"/>
              </w:rPr>
            </w:pPr>
            <w:r w:rsidRPr="002D0620">
              <w:t>Ф-1 (р.1495)</w:t>
            </w:r>
          </w:p>
        </w:tc>
        <w:tc>
          <w:tcPr>
            <w:tcW w:w="0" w:type="auto"/>
          </w:tcPr>
          <w:p w:rsidR="00AE3B57" w:rsidRPr="002D0620" w:rsidRDefault="00AE3B57" w:rsidP="00AE3B57">
            <w:pPr>
              <w:widowControl w:val="0"/>
              <w:jc w:val="center"/>
            </w:pPr>
            <w:r w:rsidRPr="002D0620">
              <w:rPr>
                <w:lang w:val="ru-RU"/>
              </w:rPr>
              <w:t>&gt;</w:t>
            </w:r>
            <w:r w:rsidR="002D0620">
              <w:rPr>
                <w:lang w:val="ru-RU"/>
              </w:rPr>
              <w:t xml:space="preserve"> </w:t>
            </w:r>
            <w:r w:rsidRPr="002D0620">
              <w:rPr>
                <w:lang w:val="ru-RU"/>
              </w:rPr>
              <w:t>0</w:t>
            </w:r>
            <w:r w:rsidRPr="002D0620">
              <w:rPr>
                <w:lang w:val="en-US"/>
              </w:rPr>
              <w:t>,2</w:t>
            </w:r>
            <w:r w:rsidR="002D0620">
              <w:t>5</w:t>
            </w:r>
          </w:p>
        </w:tc>
        <w:tc>
          <w:tcPr>
            <w:tcW w:w="0" w:type="auto"/>
          </w:tcPr>
          <w:p w:rsidR="00AE3B57" w:rsidRPr="002D0620" w:rsidRDefault="00AE3B57" w:rsidP="00AE3B57">
            <w:pPr>
              <w:widowControl w:val="0"/>
              <w:jc w:val="center"/>
              <w:rPr>
                <w:color w:val="FF0000"/>
              </w:rPr>
            </w:pPr>
            <w:r w:rsidRPr="002D0620">
              <w:rPr>
                <w:lang w:val="en-US"/>
              </w:rPr>
              <w:t>max</w:t>
            </w:r>
          </w:p>
        </w:tc>
      </w:tr>
      <w:tr w:rsidR="002D0620" w:rsidRPr="00432D70" w:rsidTr="00AE3B57">
        <w:tc>
          <w:tcPr>
            <w:tcW w:w="0" w:type="auto"/>
          </w:tcPr>
          <w:p w:rsidR="00AE3B57" w:rsidRPr="002D0620" w:rsidRDefault="00AE3B57" w:rsidP="00AE3B57">
            <w:pPr>
              <w:widowControl w:val="0"/>
            </w:pPr>
            <w:r w:rsidRPr="002D0620">
              <w:t xml:space="preserve">Рентабельність фінансових вкладень   </w:t>
            </w:r>
            <w:r w:rsidR="002D0620" w:rsidRPr="002D0620">
              <w:t>ПАТ «ВО «Одеський консервний завод»</w:t>
            </w:r>
          </w:p>
        </w:tc>
        <w:tc>
          <w:tcPr>
            <w:tcW w:w="0" w:type="auto"/>
          </w:tcPr>
          <w:p w:rsidR="00AE3B57" w:rsidRPr="002D0620" w:rsidRDefault="00AE3B57" w:rsidP="00AE3B57">
            <w:pPr>
              <w:widowControl w:val="0"/>
            </w:pPr>
            <w:r w:rsidRPr="002D0620">
              <w:t>Р.ф.в. = Дохід від участі в капіталі / Довгострокові фінансові інвестиції:</w:t>
            </w:r>
          </w:p>
          <w:p w:rsidR="00AE3B57" w:rsidRPr="002D0620" w:rsidRDefault="00AE3B57" w:rsidP="00AE3B57">
            <w:pPr>
              <w:widowControl w:val="0"/>
            </w:pPr>
            <w:r w:rsidRPr="002D0620">
              <w:t>які обліковуються за методом</w:t>
            </w:r>
            <w:r w:rsidR="002D0620">
              <w:t xml:space="preserve"> </w:t>
            </w:r>
            <w:r w:rsidRPr="002D0620">
              <w:t>участі в капіталі інших підприємств</w:t>
            </w:r>
          </w:p>
        </w:tc>
        <w:tc>
          <w:tcPr>
            <w:tcW w:w="0" w:type="auto"/>
          </w:tcPr>
          <w:p w:rsidR="00AE3B57" w:rsidRPr="002D0620" w:rsidRDefault="00AE3B57" w:rsidP="00AE3B57">
            <w:pPr>
              <w:widowControl w:val="0"/>
              <w:jc w:val="center"/>
            </w:pPr>
            <w:r w:rsidRPr="002D0620">
              <w:t>Ф-2 (р.2220)/</w:t>
            </w:r>
          </w:p>
          <w:p w:rsidR="00AE3B57" w:rsidRPr="002D0620" w:rsidRDefault="00AE3B57" w:rsidP="00AE3B57">
            <w:pPr>
              <w:widowControl w:val="0"/>
              <w:jc w:val="center"/>
              <w:rPr>
                <w:color w:val="FF0000"/>
              </w:rPr>
            </w:pPr>
            <w:r w:rsidRPr="002D0620">
              <w:t>Ф-1 (р.1030)</w:t>
            </w:r>
          </w:p>
        </w:tc>
        <w:tc>
          <w:tcPr>
            <w:tcW w:w="0" w:type="auto"/>
          </w:tcPr>
          <w:p w:rsidR="00AE3B57" w:rsidRPr="002D0620" w:rsidRDefault="00AE3B57" w:rsidP="00AE3B57">
            <w:pPr>
              <w:widowControl w:val="0"/>
              <w:jc w:val="center"/>
            </w:pPr>
            <w:r w:rsidRPr="002D0620">
              <w:rPr>
                <w:lang w:val="ru-RU"/>
              </w:rPr>
              <w:t>&gt;</w:t>
            </w:r>
            <w:r w:rsidR="002D0620">
              <w:rPr>
                <w:lang w:val="ru-RU"/>
              </w:rPr>
              <w:t xml:space="preserve"> </w:t>
            </w:r>
            <w:r w:rsidRPr="002D0620">
              <w:rPr>
                <w:lang w:val="ru-RU"/>
              </w:rPr>
              <w:t>0</w:t>
            </w:r>
            <w:r w:rsidRPr="002D0620">
              <w:rPr>
                <w:lang w:val="en-US"/>
              </w:rPr>
              <w:t>,</w:t>
            </w:r>
            <w:r w:rsidRPr="002D0620">
              <w:t>3</w:t>
            </w:r>
            <w:r w:rsidR="002D0620">
              <w:t>5</w:t>
            </w:r>
          </w:p>
        </w:tc>
        <w:tc>
          <w:tcPr>
            <w:tcW w:w="0" w:type="auto"/>
          </w:tcPr>
          <w:p w:rsidR="00AE3B57" w:rsidRPr="002D0620" w:rsidRDefault="00AE3B57" w:rsidP="00AE3B57">
            <w:pPr>
              <w:widowControl w:val="0"/>
              <w:jc w:val="center"/>
              <w:rPr>
                <w:color w:val="FF0000"/>
              </w:rPr>
            </w:pPr>
            <w:r w:rsidRPr="002D0620">
              <w:rPr>
                <w:lang w:val="en-US"/>
              </w:rPr>
              <w:t>max</w:t>
            </w:r>
          </w:p>
        </w:tc>
      </w:tr>
      <w:tr w:rsidR="002D0620" w:rsidRPr="00432D70" w:rsidTr="00AE3B57">
        <w:tc>
          <w:tcPr>
            <w:tcW w:w="0" w:type="auto"/>
          </w:tcPr>
          <w:p w:rsidR="00AE3B57" w:rsidRPr="002D0620" w:rsidRDefault="00AE3B57" w:rsidP="00AE3B57">
            <w:pPr>
              <w:widowControl w:val="0"/>
            </w:pPr>
            <w:r w:rsidRPr="002D0620">
              <w:t xml:space="preserve">Рентабельність інвестованого капіталу </w:t>
            </w:r>
            <w:r w:rsidR="002D0620" w:rsidRPr="002D0620">
              <w:t>ПАТ «ВО «Одеський консервний завод»</w:t>
            </w:r>
          </w:p>
        </w:tc>
        <w:tc>
          <w:tcPr>
            <w:tcW w:w="0" w:type="auto"/>
          </w:tcPr>
          <w:p w:rsidR="00AE3B57" w:rsidRPr="002D0620" w:rsidRDefault="00AE3B57" w:rsidP="00AE3B57">
            <w:pPr>
              <w:widowControl w:val="0"/>
            </w:pPr>
            <w:r w:rsidRPr="002D0620">
              <w:t>Р.і.к. = Чистий фінансовий результат  / Власний та довгостроковий залучений капітал</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Ф-2 (р.2350)/</w:t>
            </w:r>
          </w:p>
          <w:p w:rsidR="00AE3B57" w:rsidRPr="002D0620" w:rsidRDefault="00AE3B57" w:rsidP="00AE3B57">
            <w:pPr>
              <w:widowControl w:val="0"/>
              <w:jc w:val="center"/>
            </w:pPr>
            <w:r w:rsidRPr="002D0620">
              <w:t>Ф-1 (р.1495+1595)</w:t>
            </w:r>
          </w:p>
        </w:tc>
        <w:tc>
          <w:tcPr>
            <w:tcW w:w="0" w:type="auto"/>
          </w:tcPr>
          <w:p w:rsidR="00AE3B57" w:rsidRPr="002D0620" w:rsidRDefault="00AE3B57" w:rsidP="002D0620">
            <w:pPr>
              <w:widowControl w:val="0"/>
              <w:jc w:val="center"/>
            </w:pPr>
            <w:r w:rsidRPr="002D0620">
              <w:t>&gt; 0,1</w:t>
            </w:r>
            <w:r w:rsidR="002D0620">
              <w:t>5</w:t>
            </w:r>
          </w:p>
        </w:tc>
        <w:tc>
          <w:tcPr>
            <w:tcW w:w="0" w:type="auto"/>
          </w:tcPr>
          <w:p w:rsidR="00AE3B57" w:rsidRPr="002D0620" w:rsidRDefault="00AE3B57" w:rsidP="00AE3B57">
            <w:pPr>
              <w:widowControl w:val="0"/>
              <w:jc w:val="center"/>
              <w:rPr>
                <w:color w:val="FF0000"/>
              </w:rPr>
            </w:pPr>
            <w:r w:rsidRPr="002D0620">
              <w:rPr>
                <w:lang w:val="en-US"/>
              </w:rPr>
              <w:t>max</w:t>
            </w:r>
          </w:p>
        </w:tc>
      </w:tr>
      <w:tr w:rsidR="002D0620" w:rsidRPr="00432D70" w:rsidTr="00AE3B57">
        <w:tc>
          <w:tcPr>
            <w:tcW w:w="0" w:type="auto"/>
          </w:tcPr>
          <w:p w:rsidR="00AE3B57" w:rsidRPr="002D0620" w:rsidRDefault="00AE3B57" w:rsidP="00AE3B57">
            <w:pPr>
              <w:widowControl w:val="0"/>
            </w:pPr>
            <w:r w:rsidRPr="002D0620">
              <w:t>Коефіцієнт рентабельності продукції</w:t>
            </w:r>
            <w:r w:rsidR="002D0620">
              <w:t xml:space="preserve"> </w:t>
            </w:r>
            <w:r w:rsidR="002D0620" w:rsidRPr="002D0620">
              <w:t>ПАТ «ВО «Одеський консервний завод»</w:t>
            </w:r>
          </w:p>
        </w:tc>
        <w:tc>
          <w:tcPr>
            <w:tcW w:w="0" w:type="auto"/>
          </w:tcPr>
          <w:p w:rsidR="00AE3B57" w:rsidRPr="002D0620" w:rsidRDefault="00AE3B57" w:rsidP="002D0620">
            <w:pPr>
              <w:widowControl w:val="0"/>
            </w:pPr>
            <w:r w:rsidRPr="002D0620">
              <w:t>К.р.п. = Прибуток від реалізації / Собівартість реалізованої продукції</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Ф-2 (р.2090)/</w:t>
            </w:r>
          </w:p>
          <w:p w:rsidR="00AE3B57" w:rsidRPr="002D0620" w:rsidRDefault="00AE3B57" w:rsidP="00AE3B57">
            <w:pPr>
              <w:widowControl w:val="0"/>
              <w:jc w:val="center"/>
            </w:pPr>
            <w:r w:rsidRPr="002D0620">
              <w:t>Ф-2 (р.2050)</w:t>
            </w:r>
          </w:p>
        </w:tc>
        <w:tc>
          <w:tcPr>
            <w:tcW w:w="0" w:type="auto"/>
          </w:tcPr>
          <w:p w:rsidR="00AE3B57" w:rsidRPr="002D0620" w:rsidRDefault="00AE3B57" w:rsidP="00AE3B57">
            <w:pPr>
              <w:widowControl w:val="0"/>
              <w:jc w:val="center"/>
            </w:pPr>
            <w:r w:rsidRPr="002D0620">
              <w:rPr>
                <w:lang w:val="ru-RU"/>
              </w:rPr>
              <w:t>&gt;</w:t>
            </w:r>
            <w:r w:rsidR="002D0620">
              <w:rPr>
                <w:lang w:val="ru-RU"/>
              </w:rPr>
              <w:t xml:space="preserve"> </w:t>
            </w:r>
            <w:r w:rsidRPr="002D0620">
              <w:rPr>
                <w:lang w:val="ru-RU"/>
              </w:rPr>
              <w:t>0</w:t>
            </w:r>
            <w:r w:rsidRPr="002D0620">
              <w:rPr>
                <w:lang w:val="en-US"/>
              </w:rPr>
              <w:t>,</w:t>
            </w:r>
            <w:r w:rsidRPr="002D0620">
              <w:t>3</w:t>
            </w:r>
            <w:r w:rsidR="002D0620">
              <w:t>5</w:t>
            </w:r>
          </w:p>
        </w:tc>
        <w:tc>
          <w:tcPr>
            <w:tcW w:w="0" w:type="auto"/>
          </w:tcPr>
          <w:p w:rsidR="00AE3B57" w:rsidRPr="002D0620" w:rsidRDefault="00AE3B57" w:rsidP="00AE3B57">
            <w:pPr>
              <w:widowControl w:val="0"/>
              <w:jc w:val="center"/>
              <w:rPr>
                <w:color w:val="FF0000"/>
              </w:rPr>
            </w:pPr>
            <w:r w:rsidRPr="002D0620">
              <w:rPr>
                <w:lang w:val="en-US"/>
              </w:rPr>
              <w:t>max</w:t>
            </w:r>
          </w:p>
        </w:tc>
      </w:tr>
      <w:tr w:rsidR="002D0620" w:rsidRPr="00432D70" w:rsidTr="00AE3B57">
        <w:tc>
          <w:tcPr>
            <w:tcW w:w="0" w:type="auto"/>
          </w:tcPr>
          <w:p w:rsidR="00AE3B57" w:rsidRPr="002D0620" w:rsidRDefault="00AE3B57" w:rsidP="00AE3B57">
            <w:pPr>
              <w:widowControl w:val="0"/>
            </w:pPr>
            <w:r w:rsidRPr="002D0620">
              <w:t>Коефіцієнт рентабельності продажу</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pPr>
            <w:r w:rsidRPr="002D0620">
              <w:t>Кр.пр. = Прибуток від реалізації / Чистий дохід від реалізації</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Ф-2 (р.2090)/</w:t>
            </w:r>
          </w:p>
          <w:p w:rsidR="00AE3B57" w:rsidRPr="002D0620" w:rsidRDefault="00AE3B57" w:rsidP="00AE3B57">
            <w:pPr>
              <w:widowControl w:val="0"/>
              <w:jc w:val="center"/>
            </w:pPr>
            <w:r w:rsidRPr="002D0620">
              <w:t>Ф-2 (р.2000)</w:t>
            </w:r>
          </w:p>
        </w:tc>
        <w:tc>
          <w:tcPr>
            <w:tcW w:w="0" w:type="auto"/>
          </w:tcPr>
          <w:p w:rsidR="00AE3B57" w:rsidRPr="002D0620" w:rsidRDefault="00AE3B57" w:rsidP="00AE3B57">
            <w:pPr>
              <w:widowControl w:val="0"/>
              <w:jc w:val="center"/>
            </w:pPr>
            <w:r w:rsidRPr="002D0620">
              <w:rPr>
                <w:lang w:val="en-US"/>
              </w:rPr>
              <w:t>&gt;</w:t>
            </w:r>
            <w:r w:rsidR="002D0620">
              <w:t xml:space="preserve"> </w:t>
            </w:r>
            <w:r w:rsidRPr="002D0620">
              <w:rPr>
                <w:lang w:val="en-US"/>
              </w:rPr>
              <w:t>0,3</w:t>
            </w:r>
            <w:r w:rsidR="002D0620">
              <w:t>5</w:t>
            </w:r>
          </w:p>
        </w:tc>
        <w:tc>
          <w:tcPr>
            <w:tcW w:w="0" w:type="auto"/>
          </w:tcPr>
          <w:p w:rsidR="00AE3B57" w:rsidRPr="002D0620" w:rsidRDefault="00AE3B57" w:rsidP="00AE3B57">
            <w:pPr>
              <w:widowControl w:val="0"/>
              <w:jc w:val="center"/>
              <w:rPr>
                <w:color w:val="FF0000"/>
              </w:rPr>
            </w:pPr>
            <w:r w:rsidRPr="002D0620">
              <w:rPr>
                <w:lang w:val="en-US"/>
              </w:rPr>
              <w:t>max</w:t>
            </w:r>
          </w:p>
        </w:tc>
      </w:tr>
      <w:tr w:rsidR="002D0620" w:rsidRPr="00432D70" w:rsidTr="00AE3B57">
        <w:tc>
          <w:tcPr>
            <w:tcW w:w="0" w:type="auto"/>
          </w:tcPr>
          <w:p w:rsidR="00AE3B57" w:rsidRPr="002D0620" w:rsidRDefault="00AE3B57" w:rsidP="00AE3B57">
            <w:pPr>
              <w:widowControl w:val="0"/>
            </w:pPr>
            <w:r w:rsidRPr="002D0620">
              <w:t>Економічна рентабельність</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pPr>
            <w:r w:rsidRPr="002D0620">
              <w:t xml:space="preserve">Р.е. = Фінансовий результат до оподаткування / Інвестований капітал  </w:t>
            </w:r>
            <w:r w:rsidR="002D0620">
              <w:t xml:space="preserve"> </w:t>
            </w:r>
            <w:r w:rsidR="002D0620" w:rsidRPr="002D0620">
              <w:t>ПАТ «ВО «Одеський консервний завод»</w:t>
            </w:r>
          </w:p>
        </w:tc>
        <w:tc>
          <w:tcPr>
            <w:tcW w:w="0" w:type="auto"/>
          </w:tcPr>
          <w:p w:rsidR="00AE3B57" w:rsidRPr="002D0620" w:rsidRDefault="00AE3B57" w:rsidP="00AE3B57">
            <w:pPr>
              <w:widowControl w:val="0"/>
              <w:jc w:val="center"/>
            </w:pPr>
            <w:r w:rsidRPr="002D0620">
              <w:t>Ф-2 (р. 2290)/</w:t>
            </w:r>
          </w:p>
          <w:p w:rsidR="00AE3B57" w:rsidRPr="002D0620" w:rsidRDefault="00AE3B57" w:rsidP="00AE3B57">
            <w:pPr>
              <w:widowControl w:val="0"/>
              <w:jc w:val="center"/>
            </w:pPr>
            <w:r w:rsidRPr="002D0620">
              <w:t>Ф-1 (р. 1300)</w:t>
            </w:r>
          </w:p>
        </w:tc>
        <w:tc>
          <w:tcPr>
            <w:tcW w:w="0" w:type="auto"/>
          </w:tcPr>
          <w:p w:rsidR="00AE3B57" w:rsidRPr="002D0620" w:rsidRDefault="00AE3B57" w:rsidP="00AE3B57">
            <w:pPr>
              <w:widowControl w:val="0"/>
              <w:jc w:val="center"/>
            </w:pPr>
            <w:r w:rsidRPr="002D0620">
              <w:rPr>
                <w:lang w:val="ru-RU"/>
              </w:rPr>
              <w:t>&gt;</w:t>
            </w:r>
            <w:r w:rsidR="002D0620">
              <w:rPr>
                <w:lang w:val="ru-RU"/>
              </w:rPr>
              <w:t xml:space="preserve"> </w:t>
            </w:r>
            <w:r w:rsidRPr="002D0620">
              <w:rPr>
                <w:lang w:val="ru-RU"/>
              </w:rPr>
              <w:t>0</w:t>
            </w:r>
            <w:r w:rsidRPr="002D0620">
              <w:rPr>
                <w:lang w:val="en-US"/>
              </w:rPr>
              <w:t>,</w:t>
            </w:r>
            <w:r w:rsidRPr="002D0620">
              <w:t>15</w:t>
            </w:r>
          </w:p>
        </w:tc>
        <w:tc>
          <w:tcPr>
            <w:tcW w:w="0" w:type="auto"/>
          </w:tcPr>
          <w:p w:rsidR="00AE3B57" w:rsidRPr="002D0620" w:rsidRDefault="00AE3B57" w:rsidP="00AE3B57">
            <w:pPr>
              <w:widowControl w:val="0"/>
              <w:jc w:val="center"/>
              <w:rPr>
                <w:color w:val="FF0000"/>
              </w:rPr>
            </w:pPr>
            <w:r w:rsidRPr="002D0620">
              <w:rPr>
                <w:lang w:val="en-US"/>
              </w:rPr>
              <w:t>max</w:t>
            </w:r>
          </w:p>
        </w:tc>
      </w:tr>
    </w:tbl>
    <w:p w:rsidR="00AE3B57" w:rsidRDefault="00AE3B57" w:rsidP="00AE3B57">
      <w:pPr>
        <w:ind w:left="284" w:firstLine="567"/>
        <w:jc w:val="right"/>
        <w:rPr>
          <w:i/>
          <w:iCs/>
          <w:noProof/>
          <w:sz w:val="20"/>
          <w:szCs w:val="20"/>
        </w:rPr>
      </w:pPr>
    </w:p>
    <w:p w:rsidR="00AE3B57" w:rsidRPr="00FB6AE1" w:rsidRDefault="00AE3B57" w:rsidP="00AE3B57">
      <w:pPr>
        <w:widowControl w:val="0"/>
        <w:spacing w:line="360" w:lineRule="auto"/>
        <w:ind w:firstLine="709"/>
        <w:jc w:val="both"/>
        <w:rPr>
          <w:sz w:val="28"/>
          <w:szCs w:val="28"/>
        </w:rPr>
      </w:pPr>
      <w:r w:rsidRPr="00FB6AE1">
        <w:rPr>
          <w:sz w:val="28"/>
          <w:szCs w:val="28"/>
        </w:rPr>
        <w:t xml:space="preserve">Система </w:t>
      </w:r>
      <w:r w:rsidR="00D8534B">
        <w:rPr>
          <w:sz w:val="28"/>
          <w:szCs w:val="28"/>
        </w:rPr>
        <w:t xml:space="preserve">індикаторів </w:t>
      </w:r>
      <w:r w:rsidRPr="00FB6AE1">
        <w:rPr>
          <w:sz w:val="28"/>
          <w:szCs w:val="28"/>
        </w:rPr>
        <w:t xml:space="preserve"> ліквідності </w:t>
      </w:r>
      <w:r w:rsidR="00D8534B" w:rsidRPr="002D0620">
        <w:rPr>
          <w:sz w:val="28"/>
          <w:szCs w:val="28"/>
        </w:rPr>
        <w:t>ПАТ «ВО «Одеський консервний завод»</w:t>
      </w:r>
      <w:r w:rsidR="00D8534B">
        <w:rPr>
          <w:sz w:val="28"/>
          <w:szCs w:val="28"/>
        </w:rPr>
        <w:t xml:space="preserve"> </w:t>
      </w:r>
      <w:r w:rsidRPr="00FB6AE1">
        <w:rPr>
          <w:sz w:val="28"/>
          <w:szCs w:val="28"/>
        </w:rPr>
        <w:t xml:space="preserve">представляє собою фінансові </w:t>
      </w:r>
      <w:r w:rsidR="00D8534B">
        <w:rPr>
          <w:sz w:val="28"/>
          <w:szCs w:val="28"/>
        </w:rPr>
        <w:t>індикатори</w:t>
      </w:r>
      <w:r w:rsidRPr="00FB6AE1">
        <w:rPr>
          <w:sz w:val="28"/>
          <w:szCs w:val="28"/>
        </w:rPr>
        <w:t xml:space="preserve">, які  розраховуються на підставі форми фінансової звітності </w:t>
      </w:r>
      <w:r w:rsidR="00D8534B" w:rsidRPr="002D0620">
        <w:rPr>
          <w:sz w:val="28"/>
          <w:szCs w:val="28"/>
        </w:rPr>
        <w:t>ПАТ «ВО «Одеський консервний завод»</w:t>
      </w:r>
      <w:r w:rsidR="00D8534B">
        <w:rPr>
          <w:sz w:val="28"/>
          <w:szCs w:val="28"/>
        </w:rPr>
        <w:t xml:space="preserve"> </w:t>
      </w:r>
      <w:r w:rsidRPr="00FB6AE1">
        <w:rPr>
          <w:sz w:val="28"/>
          <w:szCs w:val="28"/>
        </w:rPr>
        <w:t xml:space="preserve"> для визначення здатності </w:t>
      </w:r>
      <w:r w:rsidR="00D8534B" w:rsidRPr="002D0620">
        <w:rPr>
          <w:sz w:val="28"/>
          <w:szCs w:val="28"/>
        </w:rPr>
        <w:t>ПАТ «ВО «Одеський консервний завод»</w:t>
      </w:r>
      <w:r w:rsidR="00D8534B">
        <w:rPr>
          <w:sz w:val="28"/>
          <w:szCs w:val="28"/>
        </w:rPr>
        <w:t xml:space="preserve"> </w:t>
      </w:r>
      <w:r w:rsidRPr="00FB6AE1">
        <w:rPr>
          <w:sz w:val="28"/>
          <w:szCs w:val="28"/>
        </w:rPr>
        <w:t xml:space="preserve"> погашати поточну заборгованість за рахун</w:t>
      </w:r>
      <w:r w:rsidR="00D8534B">
        <w:rPr>
          <w:sz w:val="28"/>
          <w:szCs w:val="28"/>
        </w:rPr>
        <w:t>ок поточних (оборотних) активів</w:t>
      </w:r>
      <w:r w:rsidRPr="00FB6AE1">
        <w:rPr>
          <w:sz w:val="28"/>
          <w:szCs w:val="28"/>
        </w:rPr>
        <w:t xml:space="preserve">.  </w:t>
      </w:r>
      <w:r w:rsidR="00D8534B">
        <w:rPr>
          <w:sz w:val="28"/>
          <w:szCs w:val="28"/>
        </w:rPr>
        <w:t>Загальна с</w:t>
      </w:r>
      <w:r w:rsidRPr="00FB6AE1">
        <w:rPr>
          <w:sz w:val="28"/>
          <w:szCs w:val="28"/>
        </w:rPr>
        <w:t xml:space="preserve">утність даних </w:t>
      </w:r>
      <w:r w:rsidR="00D8534B">
        <w:rPr>
          <w:sz w:val="28"/>
          <w:szCs w:val="28"/>
        </w:rPr>
        <w:t>індикаторів</w:t>
      </w:r>
      <w:r w:rsidRPr="00FB6AE1">
        <w:rPr>
          <w:sz w:val="28"/>
          <w:szCs w:val="28"/>
        </w:rPr>
        <w:t xml:space="preserve"> полягає в порівнянні величини поточн</w:t>
      </w:r>
      <w:r w:rsidR="00D8534B">
        <w:rPr>
          <w:sz w:val="28"/>
          <w:szCs w:val="28"/>
        </w:rPr>
        <w:t>ої</w:t>
      </w:r>
      <w:r w:rsidRPr="00FB6AE1">
        <w:rPr>
          <w:sz w:val="28"/>
          <w:szCs w:val="28"/>
        </w:rPr>
        <w:t xml:space="preserve"> заборгованост</w:t>
      </w:r>
      <w:r w:rsidR="00D8534B">
        <w:rPr>
          <w:sz w:val="28"/>
          <w:szCs w:val="28"/>
        </w:rPr>
        <w:t xml:space="preserve">і </w:t>
      </w:r>
      <w:r w:rsidR="00D8534B" w:rsidRPr="002D0620">
        <w:rPr>
          <w:sz w:val="28"/>
          <w:szCs w:val="28"/>
        </w:rPr>
        <w:t>ПАТ «ВО «Одеський консервний завод»</w:t>
      </w:r>
      <w:r w:rsidR="00D8534B">
        <w:rPr>
          <w:sz w:val="28"/>
          <w:szCs w:val="28"/>
        </w:rPr>
        <w:t xml:space="preserve"> </w:t>
      </w:r>
      <w:r w:rsidRPr="00FB6AE1">
        <w:rPr>
          <w:sz w:val="28"/>
          <w:szCs w:val="28"/>
        </w:rPr>
        <w:t xml:space="preserve">та його оборотних коштів, які повинні забезпечити погашення </w:t>
      </w:r>
      <w:r w:rsidR="00D8534B">
        <w:rPr>
          <w:sz w:val="28"/>
          <w:szCs w:val="28"/>
        </w:rPr>
        <w:t xml:space="preserve">зазначеної </w:t>
      </w:r>
      <w:r w:rsidRPr="00FB6AE1">
        <w:rPr>
          <w:sz w:val="28"/>
          <w:szCs w:val="28"/>
        </w:rPr>
        <w:t xml:space="preserve"> заборгованост</w:t>
      </w:r>
      <w:r w:rsidR="00D8534B">
        <w:rPr>
          <w:sz w:val="28"/>
          <w:szCs w:val="28"/>
        </w:rPr>
        <w:t xml:space="preserve">і </w:t>
      </w:r>
      <w:r w:rsidR="00D8534B" w:rsidRPr="002D0620">
        <w:rPr>
          <w:sz w:val="28"/>
          <w:szCs w:val="28"/>
        </w:rPr>
        <w:t>ПАТ «ВО «Одеський консервний завод»</w:t>
      </w:r>
      <w:r w:rsidRPr="00FB6AE1">
        <w:rPr>
          <w:sz w:val="28"/>
          <w:szCs w:val="28"/>
        </w:rPr>
        <w:t xml:space="preserve">. </w:t>
      </w:r>
    </w:p>
    <w:p w:rsidR="00AE3B57" w:rsidRDefault="00D8534B" w:rsidP="00AE3B57">
      <w:pPr>
        <w:widowControl w:val="0"/>
        <w:spacing w:line="360" w:lineRule="auto"/>
        <w:ind w:firstLine="709"/>
        <w:jc w:val="both"/>
        <w:rPr>
          <w:sz w:val="28"/>
          <w:szCs w:val="28"/>
        </w:rPr>
      </w:pPr>
      <w:r>
        <w:rPr>
          <w:sz w:val="28"/>
          <w:szCs w:val="28"/>
        </w:rPr>
        <w:t>Відмітимо</w:t>
      </w:r>
      <w:r w:rsidR="00AE3B57" w:rsidRPr="00FB6AE1">
        <w:rPr>
          <w:sz w:val="28"/>
          <w:szCs w:val="28"/>
        </w:rPr>
        <w:t xml:space="preserve">, що досліджуючи ліквідність </w:t>
      </w:r>
      <w:r w:rsidRPr="002D0620">
        <w:rPr>
          <w:sz w:val="28"/>
          <w:szCs w:val="28"/>
        </w:rPr>
        <w:t>ПАТ «ВО «Одеський консервний завод»</w:t>
      </w:r>
      <w:r w:rsidR="00AE3B57" w:rsidRPr="00FB6AE1">
        <w:rPr>
          <w:sz w:val="28"/>
          <w:szCs w:val="28"/>
        </w:rPr>
        <w:t xml:space="preserve">, </w:t>
      </w:r>
      <w:r>
        <w:rPr>
          <w:sz w:val="28"/>
          <w:szCs w:val="28"/>
        </w:rPr>
        <w:t xml:space="preserve">достатньо </w:t>
      </w:r>
      <w:r w:rsidR="00AE3B57" w:rsidRPr="00FB6AE1">
        <w:rPr>
          <w:sz w:val="28"/>
          <w:szCs w:val="28"/>
        </w:rPr>
        <w:t xml:space="preserve">часто ототожнюють </w:t>
      </w:r>
      <w:r>
        <w:rPr>
          <w:sz w:val="28"/>
          <w:szCs w:val="28"/>
        </w:rPr>
        <w:t xml:space="preserve">його </w:t>
      </w:r>
      <w:r w:rsidR="00AE3B57" w:rsidRPr="00FB6AE1">
        <w:rPr>
          <w:sz w:val="28"/>
          <w:szCs w:val="28"/>
        </w:rPr>
        <w:t>з платоспроможністю. Однак ці поняття різні. Ліквідність</w:t>
      </w:r>
      <w:r>
        <w:rPr>
          <w:sz w:val="28"/>
          <w:szCs w:val="28"/>
        </w:rPr>
        <w:t xml:space="preserve"> </w:t>
      </w:r>
      <w:r w:rsidRPr="002D0620">
        <w:rPr>
          <w:sz w:val="28"/>
          <w:szCs w:val="28"/>
        </w:rPr>
        <w:t>ПАТ «ВО «Одеський консервний завод»</w:t>
      </w:r>
      <w:r>
        <w:rPr>
          <w:sz w:val="28"/>
          <w:szCs w:val="28"/>
        </w:rPr>
        <w:t xml:space="preserve"> </w:t>
      </w:r>
      <w:r w:rsidR="00AE3B57" w:rsidRPr="00FB6AE1">
        <w:rPr>
          <w:sz w:val="28"/>
          <w:szCs w:val="28"/>
        </w:rPr>
        <w:t xml:space="preserve"> – це одна з характеристик платоспроможності </w:t>
      </w:r>
      <w:r w:rsidRPr="002D0620">
        <w:rPr>
          <w:sz w:val="28"/>
          <w:szCs w:val="28"/>
        </w:rPr>
        <w:t>ПАТ «ВО «Одеський консервний завод»</w:t>
      </w:r>
      <w:r w:rsidR="00AE3B57" w:rsidRPr="00FB6AE1">
        <w:rPr>
          <w:sz w:val="28"/>
          <w:szCs w:val="28"/>
        </w:rPr>
        <w:t xml:space="preserve">. Платоспроможністю </w:t>
      </w:r>
      <w:r w:rsidRPr="002D0620">
        <w:rPr>
          <w:sz w:val="28"/>
          <w:szCs w:val="28"/>
        </w:rPr>
        <w:t>ПАТ «ВО «Одеський консервний завод»</w:t>
      </w:r>
      <w:r>
        <w:rPr>
          <w:sz w:val="28"/>
          <w:szCs w:val="28"/>
        </w:rPr>
        <w:t xml:space="preserve"> </w:t>
      </w:r>
      <w:r w:rsidR="00AE3B57" w:rsidRPr="00FB6AE1">
        <w:rPr>
          <w:sz w:val="28"/>
          <w:szCs w:val="28"/>
        </w:rPr>
        <w:t>назива</w:t>
      </w:r>
      <w:r>
        <w:rPr>
          <w:sz w:val="28"/>
          <w:szCs w:val="28"/>
        </w:rPr>
        <w:t>ється</w:t>
      </w:r>
      <w:r w:rsidR="00AE3B57" w:rsidRPr="00FB6AE1">
        <w:rPr>
          <w:sz w:val="28"/>
          <w:szCs w:val="28"/>
        </w:rPr>
        <w:t xml:space="preserve">  наявність у підприємства засобів, що знаходяться в активі балансу для покриття всіх зовнішніх боргів за  короткостроковими та за довгостроковими зобов’язаннями,</w:t>
      </w:r>
      <w:r>
        <w:rPr>
          <w:sz w:val="28"/>
          <w:szCs w:val="28"/>
        </w:rPr>
        <w:t xml:space="preserve"> </w:t>
      </w:r>
      <w:r w:rsidRPr="002D0620">
        <w:rPr>
          <w:sz w:val="28"/>
          <w:szCs w:val="28"/>
        </w:rPr>
        <w:t>ПАТ «ВО «Одеський консервний завод»</w:t>
      </w:r>
      <w:r>
        <w:rPr>
          <w:sz w:val="28"/>
          <w:szCs w:val="28"/>
        </w:rPr>
        <w:t xml:space="preserve"> </w:t>
      </w:r>
      <w:r w:rsidR="00AE3B57" w:rsidRPr="00FB6AE1">
        <w:rPr>
          <w:sz w:val="28"/>
          <w:szCs w:val="28"/>
        </w:rPr>
        <w:t xml:space="preserve">при цьому дотримуючись безперебійного процесу </w:t>
      </w:r>
      <w:r>
        <w:rPr>
          <w:sz w:val="28"/>
          <w:szCs w:val="28"/>
        </w:rPr>
        <w:t xml:space="preserve">операційної діяльності </w:t>
      </w:r>
      <w:r w:rsidR="00AE3B57" w:rsidRPr="00FB6AE1">
        <w:rPr>
          <w:sz w:val="28"/>
          <w:szCs w:val="28"/>
        </w:rPr>
        <w:t xml:space="preserve">та </w:t>
      </w:r>
      <w:r>
        <w:rPr>
          <w:sz w:val="28"/>
          <w:szCs w:val="28"/>
        </w:rPr>
        <w:t>збуту</w:t>
      </w:r>
      <w:r w:rsidR="00AE3B57" w:rsidRPr="00FB6AE1">
        <w:rPr>
          <w:sz w:val="28"/>
          <w:szCs w:val="28"/>
        </w:rPr>
        <w:t xml:space="preserve">, де датою розрахунку платоспроможності </w:t>
      </w:r>
      <w:r w:rsidRPr="002D0620">
        <w:rPr>
          <w:sz w:val="28"/>
          <w:szCs w:val="28"/>
        </w:rPr>
        <w:t>ПАТ «ВО «Одеський консервний завод»</w:t>
      </w:r>
      <w:r>
        <w:rPr>
          <w:sz w:val="28"/>
          <w:szCs w:val="28"/>
        </w:rPr>
        <w:t xml:space="preserve"> </w:t>
      </w:r>
      <w:r w:rsidR="00AE3B57" w:rsidRPr="00FB6AE1">
        <w:rPr>
          <w:sz w:val="28"/>
          <w:szCs w:val="28"/>
        </w:rPr>
        <w:t xml:space="preserve"> є певна дата балансу. </w:t>
      </w:r>
    </w:p>
    <w:p w:rsidR="00D8534B" w:rsidRPr="007B0EA5" w:rsidRDefault="00D8534B" w:rsidP="00D8534B">
      <w:pPr>
        <w:widowControl w:val="0"/>
        <w:spacing w:line="360" w:lineRule="auto"/>
        <w:ind w:firstLine="709"/>
        <w:jc w:val="both"/>
        <w:rPr>
          <w:sz w:val="28"/>
          <w:szCs w:val="28"/>
        </w:rPr>
      </w:pPr>
      <w:r w:rsidRPr="002D0620">
        <w:rPr>
          <w:sz w:val="28"/>
          <w:szCs w:val="28"/>
        </w:rPr>
        <w:t xml:space="preserve">Система  оцінки </w:t>
      </w:r>
      <w:r>
        <w:rPr>
          <w:sz w:val="28"/>
          <w:szCs w:val="28"/>
        </w:rPr>
        <w:t>ліквідності</w:t>
      </w:r>
      <w:r w:rsidRPr="002D0620">
        <w:rPr>
          <w:sz w:val="28"/>
          <w:szCs w:val="28"/>
        </w:rPr>
        <w:t xml:space="preserve"> та ефективності управлінської діяльності на ПАТ «ВО «Одеський консервний завод»</w:t>
      </w:r>
      <w:r>
        <w:rPr>
          <w:sz w:val="28"/>
          <w:szCs w:val="28"/>
        </w:rPr>
        <w:t xml:space="preserve"> </w:t>
      </w:r>
      <w:r w:rsidRPr="007B0EA5">
        <w:rPr>
          <w:sz w:val="28"/>
          <w:szCs w:val="28"/>
        </w:rPr>
        <w:t>представлені в табл. 2.</w:t>
      </w:r>
      <w:r>
        <w:rPr>
          <w:sz w:val="28"/>
          <w:szCs w:val="28"/>
        </w:rPr>
        <w:t>4</w:t>
      </w:r>
      <w:r w:rsidRPr="007B0EA5">
        <w:rPr>
          <w:sz w:val="28"/>
          <w:szCs w:val="28"/>
        </w:rPr>
        <w:t>.</w:t>
      </w:r>
    </w:p>
    <w:p w:rsidR="00D8534B" w:rsidRPr="00FB6AE1" w:rsidRDefault="00D8534B" w:rsidP="00D8534B">
      <w:pPr>
        <w:widowControl w:val="0"/>
        <w:spacing w:line="360" w:lineRule="auto"/>
        <w:ind w:firstLine="709"/>
        <w:jc w:val="both"/>
        <w:rPr>
          <w:sz w:val="28"/>
          <w:szCs w:val="28"/>
        </w:rPr>
      </w:pPr>
    </w:p>
    <w:p w:rsidR="00D8534B" w:rsidRPr="007B0EA5" w:rsidRDefault="00D8534B" w:rsidP="00D8534B">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w:t>
      </w:r>
      <w:r>
        <w:rPr>
          <w:rFonts w:ascii="Times New Roman" w:hAnsi="Times New Roman"/>
          <w:sz w:val="28"/>
          <w:szCs w:val="28"/>
          <w:lang w:val="uk-UA"/>
        </w:rPr>
        <w:t>4</w:t>
      </w:r>
    </w:p>
    <w:p w:rsidR="00D8534B" w:rsidRDefault="00D8534B" w:rsidP="00D8534B">
      <w:pPr>
        <w:pStyle w:val="af3"/>
        <w:spacing w:before="0" w:beforeAutospacing="0" w:after="0" w:afterAutospacing="0" w:line="360" w:lineRule="auto"/>
        <w:jc w:val="center"/>
        <w:rPr>
          <w:sz w:val="28"/>
          <w:szCs w:val="28"/>
          <w:lang w:val="uk-UA"/>
        </w:rPr>
      </w:pPr>
      <w:r>
        <w:rPr>
          <w:sz w:val="28"/>
          <w:szCs w:val="28"/>
          <w:lang w:val="uk-UA"/>
        </w:rPr>
        <w:t xml:space="preserve">Система </w:t>
      </w:r>
      <w:r w:rsidRPr="007B0EA5">
        <w:rPr>
          <w:sz w:val="28"/>
          <w:szCs w:val="28"/>
          <w:lang w:val="uk-UA"/>
        </w:rPr>
        <w:t xml:space="preserve"> оцінки </w:t>
      </w:r>
      <w:r>
        <w:rPr>
          <w:sz w:val="28"/>
          <w:szCs w:val="28"/>
          <w:lang w:val="uk-UA"/>
        </w:rPr>
        <w:t>ліквідності та е</w:t>
      </w:r>
      <w:r w:rsidRPr="007B0EA5">
        <w:rPr>
          <w:sz w:val="28"/>
          <w:szCs w:val="28"/>
          <w:lang w:val="uk-UA"/>
        </w:rPr>
        <w:t>фективності управлінської діяльності на ПАТ «В</w:t>
      </w:r>
      <w:r>
        <w:rPr>
          <w:sz w:val="28"/>
          <w:szCs w:val="28"/>
          <w:lang w:val="uk-UA"/>
        </w:rPr>
        <w:t>О</w:t>
      </w:r>
      <w:r w:rsidRPr="007B0EA5">
        <w:rPr>
          <w:sz w:val="28"/>
          <w:szCs w:val="28"/>
          <w:lang w:val="uk-UA"/>
        </w:rPr>
        <w:t xml:space="preserve"> «Одеський консервний завод»</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62"/>
        <w:gridCol w:w="2341"/>
        <w:gridCol w:w="1922"/>
        <w:gridCol w:w="1889"/>
        <w:gridCol w:w="2045"/>
      </w:tblGrid>
      <w:tr w:rsidR="00AE3B57" w:rsidRPr="00C60B45" w:rsidTr="00AE3B57">
        <w:tc>
          <w:tcPr>
            <w:tcW w:w="0" w:type="auto"/>
          </w:tcPr>
          <w:p w:rsidR="00AE3B57" w:rsidRPr="00D8534B" w:rsidRDefault="00D8534B" w:rsidP="00AE3B57">
            <w:pPr>
              <w:widowControl w:val="0"/>
              <w:jc w:val="center"/>
            </w:pPr>
            <w:r>
              <w:t>Індикатор</w:t>
            </w:r>
          </w:p>
        </w:tc>
        <w:tc>
          <w:tcPr>
            <w:tcW w:w="0" w:type="auto"/>
          </w:tcPr>
          <w:p w:rsidR="00AE3B57" w:rsidRPr="00D8534B" w:rsidRDefault="00AE3B57" w:rsidP="00AE3B57">
            <w:pPr>
              <w:widowControl w:val="0"/>
              <w:jc w:val="center"/>
            </w:pPr>
            <w:r w:rsidRPr="00D8534B">
              <w:t>Розрахункова формула</w:t>
            </w:r>
          </w:p>
        </w:tc>
        <w:tc>
          <w:tcPr>
            <w:tcW w:w="0" w:type="auto"/>
          </w:tcPr>
          <w:p w:rsidR="00AE3B57" w:rsidRPr="00D8534B" w:rsidRDefault="00AE3B57" w:rsidP="00AE3B57">
            <w:pPr>
              <w:widowControl w:val="0"/>
              <w:jc w:val="center"/>
            </w:pPr>
            <w:r w:rsidRPr="00D8534B">
              <w:t>Джерело інформації</w:t>
            </w:r>
          </w:p>
        </w:tc>
        <w:tc>
          <w:tcPr>
            <w:tcW w:w="0" w:type="auto"/>
          </w:tcPr>
          <w:p w:rsidR="00AE3B57" w:rsidRPr="00D8534B" w:rsidRDefault="00AE3B57" w:rsidP="00AE3B57">
            <w:pPr>
              <w:widowControl w:val="0"/>
              <w:jc w:val="center"/>
            </w:pPr>
            <w:r w:rsidRPr="00D8534B">
              <w:t>Критеріальне значення</w:t>
            </w:r>
            <w:r w:rsidR="00D8534B">
              <w:t xml:space="preserve"> для </w:t>
            </w:r>
            <w:r w:rsidR="00D8534B" w:rsidRPr="002D0620">
              <w:t>ПАТ «ВО «Одеський консервний завод»</w:t>
            </w:r>
          </w:p>
        </w:tc>
        <w:tc>
          <w:tcPr>
            <w:tcW w:w="0" w:type="auto"/>
          </w:tcPr>
          <w:p w:rsidR="00AE3B57" w:rsidRPr="00D8534B" w:rsidRDefault="00AE3B57" w:rsidP="00AE3B57">
            <w:pPr>
              <w:widowControl w:val="0"/>
              <w:jc w:val="center"/>
            </w:pPr>
            <w:r w:rsidRPr="00D8534B">
              <w:t>Оптимізаційне направлення</w:t>
            </w:r>
            <w:r w:rsidR="00D8534B">
              <w:t xml:space="preserve"> для </w:t>
            </w:r>
            <w:r w:rsidR="00D8534B" w:rsidRPr="002D0620">
              <w:t>ПАТ «ВО «Одеський консервний завод»</w:t>
            </w:r>
          </w:p>
        </w:tc>
      </w:tr>
      <w:tr w:rsidR="00AE3B57" w:rsidRPr="00C60B45" w:rsidTr="00AE3B57">
        <w:tc>
          <w:tcPr>
            <w:tcW w:w="0" w:type="auto"/>
          </w:tcPr>
          <w:p w:rsidR="00AE3B57" w:rsidRPr="00D8534B" w:rsidRDefault="00AE3B57" w:rsidP="00AE3B57">
            <w:pPr>
              <w:widowControl w:val="0"/>
            </w:pPr>
            <w:r w:rsidRPr="00D8534B">
              <w:t xml:space="preserve">Загальний показник ліквідності </w:t>
            </w:r>
            <w:r w:rsidR="00D8534B">
              <w:t xml:space="preserve"> </w:t>
            </w:r>
            <w:r w:rsidR="00D8534B" w:rsidRPr="002D0620">
              <w:t>ПАТ «ВО «Одеський консервний завод»</w:t>
            </w:r>
          </w:p>
        </w:tc>
        <w:tc>
          <w:tcPr>
            <w:tcW w:w="0" w:type="auto"/>
          </w:tcPr>
          <w:p w:rsidR="00AE3B57" w:rsidRPr="00D8534B" w:rsidRDefault="00AE3B57" w:rsidP="00AE3B57">
            <w:pPr>
              <w:widowControl w:val="0"/>
            </w:pPr>
            <w:r w:rsidRPr="00D8534B">
              <w:t>Кз.л. = Оборотні активи /</w:t>
            </w:r>
          </w:p>
          <w:p w:rsidR="00AE3B57" w:rsidRPr="00D8534B" w:rsidRDefault="00AE3B57" w:rsidP="00AE3B57">
            <w:pPr>
              <w:widowControl w:val="0"/>
            </w:pPr>
            <w:r w:rsidRPr="00D8534B">
              <w:t xml:space="preserve">Поточні зобов’язання </w:t>
            </w:r>
            <w:r w:rsidR="00D8534B" w:rsidRPr="002D0620">
              <w:t>ПАТ «ВО «Одеський консервний завод»</w:t>
            </w:r>
          </w:p>
        </w:tc>
        <w:tc>
          <w:tcPr>
            <w:tcW w:w="0" w:type="auto"/>
          </w:tcPr>
          <w:p w:rsidR="00AE3B57" w:rsidRPr="00D8534B" w:rsidRDefault="00AE3B57" w:rsidP="00AE3B57">
            <w:pPr>
              <w:widowControl w:val="0"/>
              <w:jc w:val="center"/>
            </w:pPr>
            <w:r w:rsidRPr="00D8534B">
              <w:t>Ф-1 (р.1195)/</w:t>
            </w:r>
          </w:p>
          <w:p w:rsidR="00AE3B57" w:rsidRPr="00D8534B" w:rsidRDefault="00AE3B57" w:rsidP="00AE3B57">
            <w:pPr>
              <w:widowControl w:val="0"/>
              <w:jc w:val="center"/>
            </w:pPr>
            <w:r w:rsidRPr="00D8534B">
              <w:t>Ф-1 (р.1695)</w:t>
            </w:r>
          </w:p>
        </w:tc>
        <w:tc>
          <w:tcPr>
            <w:tcW w:w="0" w:type="auto"/>
          </w:tcPr>
          <w:p w:rsidR="00AE3B57" w:rsidRPr="00D8534B" w:rsidRDefault="00AE3B57" w:rsidP="00D8534B">
            <w:pPr>
              <w:widowControl w:val="0"/>
              <w:jc w:val="center"/>
            </w:pPr>
            <w:r w:rsidRPr="00D8534B">
              <w:t>1,5-2,</w:t>
            </w:r>
            <w:r w:rsidR="00D8534B">
              <w:t>6</w:t>
            </w:r>
          </w:p>
        </w:tc>
        <w:tc>
          <w:tcPr>
            <w:tcW w:w="0" w:type="auto"/>
          </w:tcPr>
          <w:p w:rsidR="00AE3B57" w:rsidRPr="00D8534B" w:rsidRDefault="00AE3B57" w:rsidP="00AE3B57">
            <w:pPr>
              <w:widowControl w:val="0"/>
              <w:jc w:val="center"/>
              <w:rPr>
                <w:color w:val="FF0000"/>
              </w:rPr>
            </w:pPr>
            <w:r w:rsidRPr="00D8534B">
              <w:rPr>
                <w:lang w:val="en-US"/>
              </w:rPr>
              <w:t>max</w:t>
            </w:r>
          </w:p>
        </w:tc>
      </w:tr>
      <w:tr w:rsidR="00AE3B57" w:rsidRPr="00C60B45" w:rsidTr="00AE3B57">
        <w:tc>
          <w:tcPr>
            <w:tcW w:w="0" w:type="auto"/>
          </w:tcPr>
          <w:p w:rsidR="00AE3B57" w:rsidRPr="00D8534B" w:rsidRDefault="00AE3B57" w:rsidP="00AE3B57">
            <w:pPr>
              <w:widowControl w:val="0"/>
            </w:pPr>
            <w:r w:rsidRPr="00D8534B">
              <w:t xml:space="preserve">Коефіцієнт поточної ліквідності  </w:t>
            </w:r>
            <w:r w:rsidR="00D8534B" w:rsidRPr="002D0620">
              <w:t>ПАТ «ВО «Одеський консервний завод»</w:t>
            </w:r>
          </w:p>
        </w:tc>
        <w:tc>
          <w:tcPr>
            <w:tcW w:w="0" w:type="auto"/>
          </w:tcPr>
          <w:p w:rsidR="00AE3B57" w:rsidRPr="00D8534B" w:rsidRDefault="00AE3B57" w:rsidP="00AE3B57">
            <w:pPr>
              <w:widowControl w:val="0"/>
            </w:pPr>
            <w:r w:rsidRPr="00D8534B">
              <w:t xml:space="preserve">Кп.л. = Оборотні кошти / Поточні зобов’язання </w:t>
            </w:r>
            <w:r w:rsidR="00D8534B">
              <w:t xml:space="preserve"> </w:t>
            </w:r>
            <w:r w:rsidR="00D8534B" w:rsidRPr="002D0620">
              <w:t>ПАТ «ВО «Одеський консервний завод»</w:t>
            </w:r>
          </w:p>
        </w:tc>
        <w:tc>
          <w:tcPr>
            <w:tcW w:w="0" w:type="auto"/>
          </w:tcPr>
          <w:p w:rsidR="00AE3B57" w:rsidRPr="00D8534B" w:rsidRDefault="00AE3B57" w:rsidP="00AE3B57">
            <w:pPr>
              <w:widowControl w:val="0"/>
              <w:jc w:val="center"/>
            </w:pPr>
            <w:r w:rsidRPr="00D8534B">
              <w:t>Ф-1(р.1195- р.1100)/</w:t>
            </w:r>
          </w:p>
          <w:p w:rsidR="00AE3B57" w:rsidRPr="00D8534B" w:rsidRDefault="00AE3B57" w:rsidP="00AE3B57">
            <w:pPr>
              <w:widowControl w:val="0"/>
              <w:jc w:val="center"/>
            </w:pPr>
            <w:r w:rsidRPr="00D8534B">
              <w:t>Ф-1 (р.1695)</w:t>
            </w:r>
          </w:p>
        </w:tc>
        <w:tc>
          <w:tcPr>
            <w:tcW w:w="0" w:type="auto"/>
          </w:tcPr>
          <w:p w:rsidR="00AE3B57" w:rsidRPr="00D8534B" w:rsidRDefault="00AE3B57" w:rsidP="00D8534B">
            <w:pPr>
              <w:widowControl w:val="0"/>
              <w:jc w:val="center"/>
            </w:pPr>
            <w:r w:rsidRPr="00D8534B">
              <w:t>1,0-2,</w:t>
            </w:r>
            <w:r w:rsidR="00D8534B">
              <w:t>5</w:t>
            </w:r>
          </w:p>
        </w:tc>
        <w:tc>
          <w:tcPr>
            <w:tcW w:w="0" w:type="auto"/>
          </w:tcPr>
          <w:p w:rsidR="00AE3B57" w:rsidRPr="00D8534B" w:rsidRDefault="00AE3B57" w:rsidP="00AE3B57">
            <w:pPr>
              <w:widowControl w:val="0"/>
              <w:jc w:val="center"/>
              <w:rPr>
                <w:color w:val="FF0000"/>
              </w:rPr>
            </w:pPr>
            <w:r w:rsidRPr="00D8534B">
              <w:rPr>
                <w:lang w:val="en-US"/>
              </w:rPr>
              <w:t>max</w:t>
            </w:r>
          </w:p>
        </w:tc>
      </w:tr>
      <w:tr w:rsidR="00AE3B57" w:rsidRPr="00C60B45" w:rsidTr="00AE3B57">
        <w:tc>
          <w:tcPr>
            <w:tcW w:w="0" w:type="auto"/>
          </w:tcPr>
          <w:p w:rsidR="00AE3B57" w:rsidRPr="00D8534B" w:rsidRDefault="00AE3B57" w:rsidP="00AE3B57">
            <w:pPr>
              <w:widowControl w:val="0"/>
            </w:pPr>
            <w:r w:rsidRPr="00D8534B">
              <w:t xml:space="preserve">Коефіцієнт абсолютної ліквідності </w:t>
            </w:r>
            <w:r w:rsidR="00D8534B">
              <w:t xml:space="preserve"> </w:t>
            </w:r>
            <w:r w:rsidR="00D8534B" w:rsidRPr="002D0620">
              <w:t>ПАТ «ВО «Одеський консервний завод»</w:t>
            </w:r>
          </w:p>
        </w:tc>
        <w:tc>
          <w:tcPr>
            <w:tcW w:w="0" w:type="auto"/>
          </w:tcPr>
          <w:p w:rsidR="00AE3B57" w:rsidRPr="00D8534B" w:rsidRDefault="00AE3B57" w:rsidP="00AE3B57">
            <w:pPr>
              <w:widowControl w:val="0"/>
            </w:pPr>
            <w:r w:rsidRPr="00D8534B">
              <w:t xml:space="preserve">Кабс.л. = Грошові кошти / Поточні зобов’язання </w:t>
            </w:r>
            <w:r w:rsidR="00D8534B">
              <w:t xml:space="preserve"> </w:t>
            </w:r>
            <w:r w:rsidR="00D8534B" w:rsidRPr="002D0620">
              <w:t>ПАТ «ВО «Одеський консервний завод»</w:t>
            </w:r>
          </w:p>
        </w:tc>
        <w:tc>
          <w:tcPr>
            <w:tcW w:w="0" w:type="auto"/>
          </w:tcPr>
          <w:p w:rsidR="00AE3B57" w:rsidRPr="00D8534B" w:rsidRDefault="00AE3B57" w:rsidP="00AE3B57">
            <w:pPr>
              <w:widowControl w:val="0"/>
              <w:jc w:val="center"/>
            </w:pPr>
            <w:r w:rsidRPr="00D8534B">
              <w:t>Ф-1 (р.1160+р.1165)/</w:t>
            </w:r>
          </w:p>
          <w:p w:rsidR="00AE3B57" w:rsidRPr="00D8534B" w:rsidRDefault="00AE3B57" w:rsidP="00AE3B57">
            <w:pPr>
              <w:widowControl w:val="0"/>
              <w:jc w:val="center"/>
            </w:pPr>
            <w:r w:rsidRPr="00D8534B">
              <w:t>Ф-1 (р.1695)</w:t>
            </w:r>
          </w:p>
        </w:tc>
        <w:tc>
          <w:tcPr>
            <w:tcW w:w="0" w:type="auto"/>
          </w:tcPr>
          <w:p w:rsidR="00AE3B57" w:rsidRPr="00D8534B" w:rsidRDefault="00AE3B57" w:rsidP="00AE3B57">
            <w:pPr>
              <w:widowControl w:val="0"/>
              <w:jc w:val="center"/>
            </w:pPr>
            <w:r w:rsidRPr="00D8534B">
              <w:rPr>
                <w:lang w:val="en-US"/>
              </w:rPr>
              <w:t>&gt;</w:t>
            </w:r>
            <w:r w:rsidR="00D8534B">
              <w:t xml:space="preserve"> </w:t>
            </w:r>
            <w:r w:rsidRPr="00D8534B">
              <w:rPr>
                <w:lang w:val="en-US"/>
              </w:rPr>
              <w:t>0,2</w:t>
            </w:r>
            <w:r w:rsidR="00D8534B">
              <w:t>5</w:t>
            </w:r>
          </w:p>
        </w:tc>
        <w:tc>
          <w:tcPr>
            <w:tcW w:w="0" w:type="auto"/>
          </w:tcPr>
          <w:p w:rsidR="00AE3B57" w:rsidRPr="00D8534B" w:rsidRDefault="00AE3B57" w:rsidP="00AE3B57">
            <w:pPr>
              <w:widowControl w:val="0"/>
              <w:jc w:val="center"/>
              <w:rPr>
                <w:color w:val="FF0000"/>
              </w:rPr>
            </w:pPr>
            <w:r w:rsidRPr="00D8534B">
              <w:rPr>
                <w:lang w:val="en-US"/>
              </w:rPr>
              <w:t>max</w:t>
            </w:r>
          </w:p>
        </w:tc>
      </w:tr>
      <w:tr w:rsidR="00AE3B57" w:rsidRPr="00C60B45" w:rsidTr="00AE3B57">
        <w:tc>
          <w:tcPr>
            <w:tcW w:w="0" w:type="auto"/>
          </w:tcPr>
          <w:p w:rsidR="00AE3B57" w:rsidRPr="00D8534B" w:rsidRDefault="00AE3B57" w:rsidP="00AE3B57">
            <w:pPr>
              <w:widowControl w:val="0"/>
            </w:pPr>
            <w:r w:rsidRPr="00D8534B">
              <w:t>Коефіцієнт строкової  ліквідності</w:t>
            </w:r>
            <w:r w:rsidR="00D8534B">
              <w:t xml:space="preserve"> </w:t>
            </w:r>
            <w:r w:rsidR="00D8534B" w:rsidRPr="002D0620">
              <w:t>ПАТ «ВО «Одеський консервний завод»</w:t>
            </w:r>
          </w:p>
        </w:tc>
        <w:tc>
          <w:tcPr>
            <w:tcW w:w="0" w:type="auto"/>
          </w:tcPr>
          <w:p w:rsidR="00AE3B57" w:rsidRPr="00D8534B" w:rsidRDefault="00AE3B57" w:rsidP="00AE3B57">
            <w:pPr>
              <w:widowControl w:val="0"/>
            </w:pPr>
            <w:r w:rsidRPr="00D8534B">
              <w:t>Кс.л. = Грошові кошти + короткострокові фінансові вкладення + Дебіт. заборгованість /</w:t>
            </w:r>
          </w:p>
          <w:p w:rsidR="00AE3B57" w:rsidRPr="00D8534B" w:rsidRDefault="00AE3B57" w:rsidP="00AE3B57">
            <w:pPr>
              <w:widowControl w:val="0"/>
            </w:pPr>
            <w:r w:rsidRPr="00D8534B">
              <w:t xml:space="preserve"> Поточні зобов’язання </w:t>
            </w:r>
            <w:r w:rsidR="00D8534B">
              <w:t xml:space="preserve"> </w:t>
            </w:r>
            <w:r w:rsidR="00D8534B" w:rsidRPr="002D0620">
              <w:t>ПАТ «ВО «Одеський консервний завод»</w:t>
            </w:r>
          </w:p>
        </w:tc>
        <w:tc>
          <w:tcPr>
            <w:tcW w:w="0" w:type="auto"/>
          </w:tcPr>
          <w:p w:rsidR="00AE3B57" w:rsidRPr="00D8534B" w:rsidRDefault="00AE3B57" w:rsidP="00AE3B57">
            <w:pPr>
              <w:widowControl w:val="0"/>
              <w:jc w:val="center"/>
            </w:pPr>
            <w:r w:rsidRPr="00D8534B">
              <w:t>Ф-1 (р.1160+р.1165</w:t>
            </w:r>
          </w:p>
          <w:p w:rsidR="00AE3B57" w:rsidRPr="00D8534B" w:rsidRDefault="00AE3B57" w:rsidP="00AE3B57">
            <w:pPr>
              <w:widowControl w:val="0"/>
              <w:jc w:val="center"/>
            </w:pPr>
            <w:r w:rsidRPr="00D8534B">
              <w:t>+</w:t>
            </w:r>
            <w:r w:rsidRPr="00D8534B">
              <w:rPr>
                <w:lang w:val="en-US"/>
              </w:rPr>
              <w:t xml:space="preserve"> </w:t>
            </w:r>
            <w:r w:rsidRPr="00D8534B">
              <w:t>р.1125)/</w:t>
            </w:r>
          </w:p>
          <w:p w:rsidR="00AE3B57" w:rsidRPr="00D8534B" w:rsidRDefault="00AE3B57" w:rsidP="00AE3B57">
            <w:pPr>
              <w:widowControl w:val="0"/>
              <w:jc w:val="center"/>
            </w:pPr>
            <w:r w:rsidRPr="00D8534B">
              <w:t>Ф-1 (р.1695)</w:t>
            </w:r>
          </w:p>
        </w:tc>
        <w:tc>
          <w:tcPr>
            <w:tcW w:w="0" w:type="auto"/>
          </w:tcPr>
          <w:p w:rsidR="00AE3B57" w:rsidRPr="00D8534B" w:rsidRDefault="00AE3B57" w:rsidP="00AE3B57">
            <w:pPr>
              <w:widowControl w:val="0"/>
              <w:jc w:val="center"/>
            </w:pPr>
            <w:r w:rsidRPr="00D8534B">
              <w:rPr>
                <w:lang w:val="en-US"/>
              </w:rPr>
              <w:t>&gt;</w:t>
            </w:r>
            <w:r w:rsidRPr="00D8534B">
              <w:rPr>
                <w:lang w:val="ru-RU"/>
              </w:rPr>
              <w:t xml:space="preserve"> </w:t>
            </w:r>
            <w:r w:rsidRPr="00D8534B">
              <w:rPr>
                <w:lang w:val="en-US"/>
              </w:rPr>
              <w:t>0,7</w:t>
            </w:r>
            <w:r w:rsidR="00D8534B">
              <w:t>5</w:t>
            </w:r>
          </w:p>
        </w:tc>
        <w:tc>
          <w:tcPr>
            <w:tcW w:w="0" w:type="auto"/>
          </w:tcPr>
          <w:p w:rsidR="00AE3B57" w:rsidRPr="00D8534B" w:rsidRDefault="00AE3B57" w:rsidP="00AE3B57">
            <w:pPr>
              <w:widowControl w:val="0"/>
              <w:jc w:val="center"/>
              <w:rPr>
                <w:color w:val="FF0000"/>
              </w:rPr>
            </w:pPr>
            <w:r w:rsidRPr="00D8534B">
              <w:rPr>
                <w:lang w:val="en-US"/>
              </w:rPr>
              <w:t>max</w:t>
            </w:r>
          </w:p>
        </w:tc>
      </w:tr>
      <w:tr w:rsidR="00AE3B57" w:rsidRPr="00C60B45" w:rsidTr="00AE3B57">
        <w:tc>
          <w:tcPr>
            <w:tcW w:w="0" w:type="auto"/>
          </w:tcPr>
          <w:p w:rsidR="00AE3B57" w:rsidRPr="00D8534B" w:rsidRDefault="00AE3B57" w:rsidP="00AE3B57">
            <w:pPr>
              <w:widowControl w:val="0"/>
            </w:pPr>
            <w:r w:rsidRPr="00D8534B">
              <w:t>Ліквідність при мобілізації коштів</w:t>
            </w:r>
            <w:r w:rsidR="00D8534B">
              <w:t xml:space="preserve"> </w:t>
            </w:r>
            <w:r w:rsidR="00D8534B" w:rsidRPr="002D0620">
              <w:t>ПАТ «ВО «Одеський консервний завод»</w:t>
            </w:r>
          </w:p>
        </w:tc>
        <w:tc>
          <w:tcPr>
            <w:tcW w:w="0" w:type="auto"/>
          </w:tcPr>
          <w:p w:rsidR="00AE3B57" w:rsidRPr="00D8534B" w:rsidRDefault="00AE3B57" w:rsidP="00AE3B57">
            <w:pPr>
              <w:widowControl w:val="0"/>
              <w:rPr>
                <w:lang w:val="ru-RU"/>
              </w:rPr>
            </w:pPr>
            <w:r w:rsidRPr="00D8534B">
              <w:rPr>
                <w:lang w:val="ru-RU"/>
              </w:rPr>
              <w:t>Л.м.к</w:t>
            </w:r>
            <w:r w:rsidRPr="00D8534B">
              <w:t>. = Запаси / Короткострокові зобов’язання</w:t>
            </w:r>
            <w:r w:rsidR="00D8534B">
              <w:t xml:space="preserve"> </w:t>
            </w:r>
            <w:r w:rsidR="00D8534B" w:rsidRPr="002D0620">
              <w:t>ПАТ «ВО «Одеський консервний завод»</w:t>
            </w:r>
          </w:p>
        </w:tc>
        <w:tc>
          <w:tcPr>
            <w:tcW w:w="0" w:type="auto"/>
          </w:tcPr>
          <w:p w:rsidR="00AE3B57" w:rsidRPr="00D8534B" w:rsidRDefault="00AE3B57" w:rsidP="00AE3B57">
            <w:pPr>
              <w:widowControl w:val="0"/>
              <w:jc w:val="center"/>
            </w:pPr>
            <w:r w:rsidRPr="00D8534B">
              <w:t>Ф-1</w:t>
            </w:r>
            <w:r w:rsidRPr="00D8534B">
              <w:rPr>
                <w:lang w:val="ru-RU"/>
              </w:rPr>
              <w:t>(р.1100</w:t>
            </w:r>
            <w:r w:rsidRPr="00D8534B">
              <w:t>)/</w:t>
            </w:r>
          </w:p>
          <w:p w:rsidR="00AE3B57" w:rsidRPr="00D8534B" w:rsidRDefault="00AE3B57" w:rsidP="00AE3B57">
            <w:pPr>
              <w:widowControl w:val="0"/>
              <w:jc w:val="center"/>
              <w:rPr>
                <w:color w:val="FF0000"/>
              </w:rPr>
            </w:pPr>
            <w:r w:rsidRPr="00D8534B">
              <w:t>Ф-1 (р.1695)</w:t>
            </w:r>
          </w:p>
        </w:tc>
        <w:tc>
          <w:tcPr>
            <w:tcW w:w="0" w:type="auto"/>
          </w:tcPr>
          <w:p w:rsidR="00AE3B57" w:rsidRPr="00D8534B" w:rsidRDefault="00AE3B57" w:rsidP="00D8534B">
            <w:pPr>
              <w:widowControl w:val="0"/>
              <w:jc w:val="both"/>
            </w:pPr>
            <w:r w:rsidRPr="00D8534B">
              <w:rPr>
                <w:lang w:val="ru-RU"/>
              </w:rPr>
              <w:t xml:space="preserve">       </w:t>
            </w:r>
            <w:r w:rsidRPr="00D8534B">
              <w:t>0,5-1,</w:t>
            </w:r>
            <w:r w:rsidR="00D8534B">
              <w:t>2</w:t>
            </w:r>
          </w:p>
        </w:tc>
        <w:tc>
          <w:tcPr>
            <w:tcW w:w="0" w:type="auto"/>
          </w:tcPr>
          <w:p w:rsidR="00AE3B57" w:rsidRPr="00D8534B" w:rsidRDefault="00AE3B57" w:rsidP="00AE3B57">
            <w:pPr>
              <w:widowControl w:val="0"/>
              <w:jc w:val="center"/>
              <w:rPr>
                <w:color w:val="FF0000"/>
              </w:rPr>
            </w:pPr>
            <w:r w:rsidRPr="00D8534B">
              <w:rPr>
                <w:lang w:val="en-US"/>
              </w:rPr>
              <w:t>max</w:t>
            </w:r>
          </w:p>
        </w:tc>
      </w:tr>
    </w:tbl>
    <w:p w:rsidR="00D8534B" w:rsidRDefault="00D8534B" w:rsidP="00AE3B57">
      <w:pPr>
        <w:widowControl w:val="0"/>
        <w:spacing w:line="360" w:lineRule="auto"/>
        <w:ind w:firstLine="709"/>
        <w:jc w:val="both"/>
        <w:rPr>
          <w:sz w:val="28"/>
          <w:szCs w:val="28"/>
        </w:rPr>
      </w:pPr>
    </w:p>
    <w:p w:rsidR="00AE3B57" w:rsidRPr="00FB6AE1" w:rsidRDefault="00D8534B" w:rsidP="00AE3B57">
      <w:pPr>
        <w:widowControl w:val="0"/>
        <w:spacing w:line="360" w:lineRule="auto"/>
        <w:ind w:firstLine="709"/>
        <w:jc w:val="both"/>
        <w:rPr>
          <w:sz w:val="28"/>
          <w:szCs w:val="28"/>
        </w:rPr>
      </w:pPr>
      <w:r>
        <w:rPr>
          <w:sz w:val="28"/>
          <w:szCs w:val="28"/>
        </w:rPr>
        <w:t>«</w:t>
      </w:r>
      <w:r w:rsidR="00AE3B57" w:rsidRPr="00FB6AE1">
        <w:rPr>
          <w:sz w:val="28"/>
          <w:szCs w:val="28"/>
        </w:rPr>
        <w:t xml:space="preserve">У наукових дослідженнях, фактичні середні значення коефіцієнтів ліквідності переважно нижчі, тому основуючись лише на </w:t>
      </w:r>
      <w:r>
        <w:rPr>
          <w:sz w:val="28"/>
          <w:szCs w:val="28"/>
        </w:rPr>
        <w:t>зазначених індикаторах</w:t>
      </w:r>
      <w:r w:rsidR="00AE3B57" w:rsidRPr="00FB6AE1">
        <w:rPr>
          <w:sz w:val="28"/>
          <w:szCs w:val="28"/>
        </w:rPr>
        <w:t xml:space="preserve"> не зовсім доцільно робити висновки про неможливість погасити зобов’язання </w:t>
      </w:r>
      <w:r w:rsidRPr="00D8534B">
        <w:rPr>
          <w:sz w:val="28"/>
          <w:szCs w:val="28"/>
        </w:rPr>
        <w:t>ПАТ «ВО «Одеський консервний завод»</w:t>
      </w:r>
      <w:r w:rsidR="00AE3B57" w:rsidRPr="00FB6AE1">
        <w:rPr>
          <w:sz w:val="28"/>
          <w:szCs w:val="28"/>
        </w:rPr>
        <w:t>, тим паче малоймовірним є факт, що усі кредитори підприємства пред’являть свої боргові вимоги одночасно</w:t>
      </w:r>
      <w:r>
        <w:rPr>
          <w:sz w:val="28"/>
          <w:szCs w:val="28"/>
        </w:rPr>
        <w:t xml:space="preserve">» </w:t>
      </w:r>
      <w:r w:rsidR="00AE3B57" w:rsidRPr="00FB6AE1">
        <w:rPr>
          <w:sz w:val="28"/>
          <w:szCs w:val="28"/>
        </w:rPr>
        <w:t xml:space="preserve"> [</w:t>
      </w:r>
      <w:r>
        <w:rPr>
          <w:sz w:val="28"/>
          <w:szCs w:val="28"/>
        </w:rPr>
        <w:t>2</w:t>
      </w:r>
      <w:r w:rsidR="00AE3B57" w:rsidRPr="00FB6AE1">
        <w:rPr>
          <w:sz w:val="28"/>
          <w:szCs w:val="28"/>
        </w:rPr>
        <w:t>5].</w:t>
      </w:r>
    </w:p>
    <w:p w:rsidR="00AE3B57" w:rsidRPr="00FB6AE1" w:rsidRDefault="00AE3B57" w:rsidP="00AE3B57">
      <w:pPr>
        <w:widowControl w:val="0"/>
        <w:spacing w:line="360" w:lineRule="auto"/>
        <w:ind w:firstLine="709"/>
        <w:jc w:val="both"/>
        <w:rPr>
          <w:sz w:val="28"/>
          <w:szCs w:val="28"/>
        </w:rPr>
      </w:pPr>
      <w:r w:rsidRPr="00FB6AE1">
        <w:rPr>
          <w:sz w:val="28"/>
          <w:szCs w:val="28"/>
        </w:rPr>
        <w:t xml:space="preserve">Здатність </w:t>
      </w:r>
      <w:r w:rsidR="00D8534B" w:rsidRPr="00D8534B">
        <w:rPr>
          <w:sz w:val="28"/>
          <w:szCs w:val="28"/>
        </w:rPr>
        <w:t>ПАТ «ВО «Одеський консервний завод»</w:t>
      </w:r>
      <w:r w:rsidR="00D8534B">
        <w:rPr>
          <w:sz w:val="28"/>
          <w:szCs w:val="28"/>
        </w:rPr>
        <w:t xml:space="preserve"> </w:t>
      </w:r>
      <w:r w:rsidRPr="00FB6AE1">
        <w:rPr>
          <w:sz w:val="28"/>
          <w:szCs w:val="28"/>
        </w:rPr>
        <w:t xml:space="preserve">виконувати свої довгострокові та поточні зобов’язання за рахунок господарських засобів відображає його платоспроможність. </w:t>
      </w:r>
    </w:p>
    <w:p w:rsidR="00AE3B57" w:rsidRPr="00FB6AE1" w:rsidRDefault="00AE3B57" w:rsidP="00AE3B57">
      <w:pPr>
        <w:widowControl w:val="0"/>
        <w:spacing w:line="360" w:lineRule="auto"/>
        <w:ind w:firstLine="709"/>
        <w:jc w:val="both"/>
        <w:rPr>
          <w:sz w:val="28"/>
          <w:szCs w:val="28"/>
        </w:rPr>
      </w:pPr>
      <w:r w:rsidRPr="00FB6AE1">
        <w:rPr>
          <w:sz w:val="28"/>
          <w:szCs w:val="28"/>
        </w:rPr>
        <w:t xml:space="preserve"> За допомогою </w:t>
      </w:r>
      <w:r w:rsidR="00D8534B">
        <w:rPr>
          <w:sz w:val="28"/>
          <w:szCs w:val="28"/>
        </w:rPr>
        <w:t xml:space="preserve">індикаторів </w:t>
      </w:r>
      <w:r w:rsidRPr="00FB6AE1">
        <w:rPr>
          <w:sz w:val="28"/>
          <w:szCs w:val="28"/>
        </w:rPr>
        <w:t xml:space="preserve">платоспроможності </w:t>
      </w:r>
      <w:r w:rsidR="00D8534B" w:rsidRPr="00D8534B">
        <w:rPr>
          <w:sz w:val="28"/>
          <w:szCs w:val="28"/>
        </w:rPr>
        <w:t>ПАТ «ВО «Одеський консервний завод»</w:t>
      </w:r>
      <w:r w:rsidR="00D8534B">
        <w:rPr>
          <w:sz w:val="28"/>
          <w:szCs w:val="28"/>
        </w:rPr>
        <w:t xml:space="preserve"> діагностується </w:t>
      </w:r>
      <w:r w:rsidRPr="00FB6AE1">
        <w:rPr>
          <w:sz w:val="28"/>
          <w:szCs w:val="28"/>
        </w:rPr>
        <w:t xml:space="preserve">ймовірність </w:t>
      </w:r>
      <w:r w:rsidR="00D8534B">
        <w:rPr>
          <w:sz w:val="28"/>
          <w:szCs w:val="28"/>
        </w:rPr>
        <w:t xml:space="preserve">його </w:t>
      </w:r>
      <w:r w:rsidRPr="00FB6AE1">
        <w:rPr>
          <w:sz w:val="28"/>
          <w:szCs w:val="28"/>
        </w:rPr>
        <w:t xml:space="preserve">банкрутства та фінансовий ризик. Якщо господарські засоби перевищують довгострокові та поточні зобов’язання, то </w:t>
      </w:r>
      <w:r w:rsidR="00D8534B" w:rsidRPr="00D8534B">
        <w:rPr>
          <w:sz w:val="28"/>
          <w:szCs w:val="28"/>
        </w:rPr>
        <w:t>ПАТ «ВО «Одеський консервний завод»</w:t>
      </w:r>
      <w:r w:rsidR="00D8534B">
        <w:rPr>
          <w:sz w:val="28"/>
          <w:szCs w:val="28"/>
        </w:rPr>
        <w:t xml:space="preserve"> </w:t>
      </w:r>
      <w:r w:rsidRPr="00FB6AE1">
        <w:rPr>
          <w:sz w:val="28"/>
          <w:szCs w:val="28"/>
        </w:rPr>
        <w:t>вважається платоспроможним.</w:t>
      </w:r>
    </w:p>
    <w:p w:rsidR="00AE3B57" w:rsidRPr="00D8534B" w:rsidRDefault="00AE3B57" w:rsidP="00AE3B57">
      <w:pPr>
        <w:widowControl w:val="0"/>
        <w:spacing w:line="360" w:lineRule="auto"/>
        <w:ind w:firstLine="709"/>
        <w:jc w:val="both"/>
        <w:rPr>
          <w:sz w:val="28"/>
          <w:szCs w:val="28"/>
        </w:rPr>
      </w:pPr>
      <w:r w:rsidRPr="00FB6AE1">
        <w:rPr>
          <w:sz w:val="28"/>
          <w:szCs w:val="28"/>
        </w:rPr>
        <w:t xml:space="preserve">Ступінь платоспроможності </w:t>
      </w:r>
      <w:r w:rsidR="00D8534B" w:rsidRPr="00D8534B">
        <w:rPr>
          <w:sz w:val="28"/>
          <w:szCs w:val="28"/>
        </w:rPr>
        <w:t>ПАТ «ВО «Одеський консервний завод»</w:t>
      </w:r>
      <w:r w:rsidRPr="00D8534B">
        <w:rPr>
          <w:sz w:val="28"/>
          <w:szCs w:val="28"/>
        </w:rPr>
        <w:t xml:space="preserve"> напряму залежить від співвідношення активів та зовнішніх </w:t>
      </w:r>
      <w:r w:rsidR="00D8534B" w:rsidRPr="00D8534B">
        <w:rPr>
          <w:sz w:val="28"/>
          <w:szCs w:val="28"/>
        </w:rPr>
        <w:t>зобов’язань</w:t>
      </w:r>
      <w:r w:rsidR="00D8534B">
        <w:rPr>
          <w:sz w:val="28"/>
          <w:szCs w:val="28"/>
        </w:rPr>
        <w:t xml:space="preserve"> </w:t>
      </w:r>
      <w:r w:rsidR="00D8534B" w:rsidRPr="00D8534B">
        <w:rPr>
          <w:sz w:val="28"/>
          <w:szCs w:val="28"/>
        </w:rPr>
        <w:t>ПАТ «ВО «Одеський консервний завод»</w:t>
      </w:r>
      <w:r w:rsidRPr="00D8534B">
        <w:rPr>
          <w:sz w:val="28"/>
          <w:szCs w:val="28"/>
        </w:rPr>
        <w:t>.</w:t>
      </w:r>
    </w:p>
    <w:p w:rsidR="00AE3B57" w:rsidRDefault="00D8534B" w:rsidP="00AE3B57">
      <w:pPr>
        <w:widowControl w:val="0"/>
        <w:spacing w:line="360" w:lineRule="auto"/>
        <w:ind w:firstLine="709"/>
        <w:jc w:val="both"/>
        <w:rPr>
          <w:sz w:val="28"/>
          <w:szCs w:val="28"/>
        </w:rPr>
      </w:pPr>
      <w:r>
        <w:rPr>
          <w:sz w:val="28"/>
          <w:szCs w:val="28"/>
        </w:rPr>
        <w:t xml:space="preserve">Виокремимо </w:t>
      </w:r>
      <w:r w:rsidR="00AE3B57" w:rsidRPr="00FB6AE1">
        <w:rPr>
          <w:sz w:val="28"/>
          <w:szCs w:val="28"/>
        </w:rPr>
        <w:t xml:space="preserve">три рівні платоспроможності </w:t>
      </w:r>
      <w:r w:rsidRPr="00D8534B">
        <w:rPr>
          <w:sz w:val="28"/>
          <w:szCs w:val="28"/>
        </w:rPr>
        <w:t>ПАТ «ВО «Одеський консервний завод»</w:t>
      </w:r>
      <w:r w:rsidR="00AE3B57" w:rsidRPr="00FB6AE1">
        <w:rPr>
          <w:sz w:val="28"/>
          <w:szCs w:val="28"/>
        </w:rPr>
        <w:t xml:space="preserve">, оцінка яких розраховується на базі трьох коефіцієнтів: грошова, розрахункова </w:t>
      </w:r>
      <w:r>
        <w:rPr>
          <w:sz w:val="28"/>
          <w:szCs w:val="28"/>
        </w:rPr>
        <w:t>та</w:t>
      </w:r>
      <w:r w:rsidR="00AE3B57" w:rsidRPr="00FB6AE1">
        <w:rPr>
          <w:sz w:val="28"/>
          <w:szCs w:val="28"/>
        </w:rPr>
        <w:t xml:space="preserve"> ліквідна. Для кожного рівня платоспроможності</w:t>
      </w:r>
      <w:r>
        <w:rPr>
          <w:sz w:val="28"/>
          <w:szCs w:val="28"/>
        </w:rPr>
        <w:t xml:space="preserve"> </w:t>
      </w:r>
      <w:r w:rsidRPr="00D8534B">
        <w:rPr>
          <w:sz w:val="28"/>
          <w:szCs w:val="28"/>
        </w:rPr>
        <w:t xml:space="preserve">ПАТ «ВО «Одеський консервний завод» </w:t>
      </w:r>
      <w:r w:rsidR="00AE3B57" w:rsidRPr="00FB6AE1">
        <w:rPr>
          <w:sz w:val="28"/>
          <w:szCs w:val="28"/>
        </w:rPr>
        <w:t xml:space="preserve"> є окрема  методика визначення відповідних коефіцієнтів.</w:t>
      </w:r>
    </w:p>
    <w:p w:rsidR="00D8534B" w:rsidRPr="007B0EA5" w:rsidRDefault="00D8534B" w:rsidP="00D8534B">
      <w:pPr>
        <w:widowControl w:val="0"/>
        <w:spacing w:line="360" w:lineRule="auto"/>
        <w:ind w:firstLine="709"/>
        <w:jc w:val="both"/>
        <w:rPr>
          <w:sz w:val="28"/>
          <w:szCs w:val="28"/>
        </w:rPr>
      </w:pPr>
      <w:r w:rsidRPr="002D0620">
        <w:rPr>
          <w:sz w:val="28"/>
          <w:szCs w:val="28"/>
        </w:rPr>
        <w:t xml:space="preserve">Система  оцінки </w:t>
      </w:r>
      <w:r>
        <w:rPr>
          <w:sz w:val="28"/>
          <w:szCs w:val="28"/>
        </w:rPr>
        <w:t>ліквідності</w:t>
      </w:r>
      <w:r w:rsidRPr="002D0620">
        <w:rPr>
          <w:sz w:val="28"/>
          <w:szCs w:val="28"/>
        </w:rPr>
        <w:t xml:space="preserve"> та ефективності управлінської діяльності на ПАТ «ВО «Одеський консервний завод»</w:t>
      </w:r>
      <w:r>
        <w:rPr>
          <w:sz w:val="28"/>
          <w:szCs w:val="28"/>
        </w:rPr>
        <w:t xml:space="preserve"> </w:t>
      </w:r>
      <w:r w:rsidRPr="007B0EA5">
        <w:rPr>
          <w:sz w:val="28"/>
          <w:szCs w:val="28"/>
        </w:rPr>
        <w:t>представлені в табл. 2.</w:t>
      </w:r>
      <w:r>
        <w:rPr>
          <w:sz w:val="28"/>
          <w:szCs w:val="28"/>
        </w:rPr>
        <w:t>5</w:t>
      </w:r>
      <w:r w:rsidRPr="007B0EA5">
        <w:rPr>
          <w:sz w:val="28"/>
          <w:szCs w:val="28"/>
        </w:rPr>
        <w:t>.</w:t>
      </w:r>
    </w:p>
    <w:p w:rsidR="00D8534B" w:rsidRPr="00FB6AE1" w:rsidRDefault="00D8534B" w:rsidP="00D8534B">
      <w:pPr>
        <w:widowControl w:val="0"/>
        <w:spacing w:line="360" w:lineRule="auto"/>
        <w:ind w:firstLine="709"/>
        <w:jc w:val="both"/>
        <w:rPr>
          <w:sz w:val="28"/>
          <w:szCs w:val="28"/>
        </w:rPr>
      </w:pPr>
    </w:p>
    <w:p w:rsidR="00D8534B" w:rsidRPr="007B0EA5" w:rsidRDefault="00D8534B" w:rsidP="00D8534B">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w:t>
      </w:r>
      <w:r>
        <w:rPr>
          <w:rFonts w:ascii="Times New Roman" w:hAnsi="Times New Roman"/>
          <w:sz w:val="28"/>
          <w:szCs w:val="28"/>
          <w:lang w:val="uk-UA"/>
        </w:rPr>
        <w:t>5</w:t>
      </w:r>
    </w:p>
    <w:p w:rsidR="00D8534B" w:rsidRDefault="00D8534B" w:rsidP="00D8534B">
      <w:pPr>
        <w:pStyle w:val="af3"/>
        <w:spacing w:before="0" w:beforeAutospacing="0" w:after="0" w:afterAutospacing="0" w:line="360" w:lineRule="auto"/>
        <w:jc w:val="center"/>
        <w:rPr>
          <w:sz w:val="28"/>
          <w:szCs w:val="28"/>
          <w:lang w:val="uk-UA"/>
        </w:rPr>
      </w:pPr>
      <w:r>
        <w:rPr>
          <w:sz w:val="28"/>
          <w:szCs w:val="28"/>
          <w:lang w:val="uk-UA"/>
        </w:rPr>
        <w:t xml:space="preserve">Система </w:t>
      </w:r>
      <w:r w:rsidRPr="007B0EA5">
        <w:rPr>
          <w:sz w:val="28"/>
          <w:szCs w:val="28"/>
          <w:lang w:val="uk-UA"/>
        </w:rPr>
        <w:t xml:space="preserve"> оцінки </w:t>
      </w:r>
      <w:r>
        <w:rPr>
          <w:sz w:val="28"/>
          <w:szCs w:val="28"/>
          <w:lang w:val="uk-UA"/>
        </w:rPr>
        <w:t>платоспроможності та е</w:t>
      </w:r>
      <w:r w:rsidRPr="007B0EA5">
        <w:rPr>
          <w:sz w:val="28"/>
          <w:szCs w:val="28"/>
          <w:lang w:val="uk-UA"/>
        </w:rPr>
        <w:t>фективності управлінської діяльності на ПАТ «В</w:t>
      </w:r>
      <w:r>
        <w:rPr>
          <w:sz w:val="28"/>
          <w:szCs w:val="28"/>
          <w:lang w:val="uk-UA"/>
        </w:rPr>
        <w:t>О</w:t>
      </w:r>
      <w:r w:rsidRPr="007B0EA5">
        <w:rPr>
          <w:sz w:val="28"/>
          <w:szCs w:val="28"/>
          <w:lang w:val="uk-UA"/>
        </w:rPr>
        <w:t xml:space="preserve"> «Одеський консервний завод»</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29"/>
        <w:gridCol w:w="2093"/>
        <w:gridCol w:w="1845"/>
        <w:gridCol w:w="1724"/>
        <w:gridCol w:w="1868"/>
      </w:tblGrid>
      <w:tr w:rsidR="00AE3B57" w:rsidRPr="00432D70" w:rsidTr="00AE3B57">
        <w:tc>
          <w:tcPr>
            <w:tcW w:w="0" w:type="auto"/>
          </w:tcPr>
          <w:p w:rsidR="00AE3B57" w:rsidRPr="00D8534B" w:rsidRDefault="000D6BF4" w:rsidP="00AE3B57">
            <w:pPr>
              <w:widowControl w:val="0"/>
              <w:jc w:val="center"/>
            </w:pPr>
            <w:r>
              <w:t>Індиктаор</w:t>
            </w:r>
          </w:p>
        </w:tc>
        <w:tc>
          <w:tcPr>
            <w:tcW w:w="0" w:type="auto"/>
          </w:tcPr>
          <w:p w:rsidR="00AE3B57" w:rsidRPr="00D8534B" w:rsidRDefault="00AE3B57" w:rsidP="00AE3B57">
            <w:pPr>
              <w:widowControl w:val="0"/>
              <w:jc w:val="center"/>
            </w:pPr>
            <w:r w:rsidRPr="00D8534B">
              <w:t>Розрахункова формула</w:t>
            </w:r>
          </w:p>
        </w:tc>
        <w:tc>
          <w:tcPr>
            <w:tcW w:w="0" w:type="auto"/>
          </w:tcPr>
          <w:p w:rsidR="00AE3B57" w:rsidRPr="00D8534B" w:rsidRDefault="00AE3B57" w:rsidP="00AE3B57">
            <w:pPr>
              <w:widowControl w:val="0"/>
              <w:jc w:val="center"/>
            </w:pPr>
            <w:r w:rsidRPr="00D8534B">
              <w:t>Джерело інформації</w:t>
            </w:r>
          </w:p>
        </w:tc>
        <w:tc>
          <w:tcPr>
            <w:tcW w:w="0" w:type="auto"/>
          </w:tcPr>
          <w:p w:rsidR="00AE3B57" w:rsidRPr="00D8534B" w:rsidRDefault="00AE3B57" w:rsidP="00AE3B57">
            <w:pPr>
              <w:widowControl w:val="0"/>
              <w:jc w:val="center"/>
            </w:pPr>
            <w:r w:rsidRPr="00D8534B">
              <w:t>Критеріальне значення</w:t>
            </w:r>
            <w:r w:rsidR="000D6BF4">
              <w:t xml:space="preserve"> для </w:t>
            </w:r>
            <w:r w:rsidR="000D6BF4" w:rsidRPr="002D0620">
              <w:t>ПАТ «ВО «Одеський консервний завод»</w:t>
            </w:r>
          </w:p>
        </w:tc>
        <w:tc>
          <w:tcPr>
            <w:tcW w:w="0" w:type="auto"/>
          </w:tcPr>
          <w:p w:rsidR="00AE3B57" w:rsidRPr="00D8534B" w:rsidRDefault="00AE3B57" w:rsidP="00AE3B57">
            <w:pPr>
              <w:widowControl w:val="0"/>
              <w:jc w:val="center"/>
            </w:pPr>
            <w:r w:rsidRPr="00D8534B">
              <w:t>Оптимізаційне направлення</w:t>
            </w:r>
            <w:r w:rsidR="000D6BF4">
              <w:t xml:space="preserve"> для </w:t>
            </w:r>
            <w:r w:rsidR="000D6BF4" w:rsidRPr="002D0620">
              <w:t>ПАТ «ВО «Одеський консервний завод»</w:t>
            </w:r>
          </w:p>
        </w:tc>
      </w:tr>
      <w:tr w:rsidR="00AE3B57" w:rsidRPr="00432D70" w:rsidTr="00AE3B57">
        <w:tc>
          <w:tcPr>
            <w:tcW w:w="0" w:type="auto"/>
          </w:tcPr>
          <w:p w:rsidR="00AE3B57" w:rsidRPr="00D8534B" w:rsidRDefault="00AE3B57" w:rsidP="00AE3B57">
            <w:pPr>
              <w:widowControl w:val="0"/>
            </w:pPr>
            <w:r w:rsidRPr="00D8534B">
              <w:t xml:space="preserve">Коефіцієнт абсолютної платоспроможності </w:t>
            </w:r>
            <w:r w:rsidR="000D6BF4" w:rsidRPr="002D0620">
              <w:t>ПАТ «ВО «Одеський консервний завод»</w:t>
            </w:r>
          </w:p>
        </w:tc>
        <w:tc>
          <w:tcPr>
            <w:tcW w:w="0" w:type="auto"/>
          </w:tcPr>
          <w:p w:rsidR="00AE3B57" w:rsidRPr="00D8534B" w:rsidRDefault="00AE3B57" w:rsidP="00AE3B57">
            <w:pPr>
              <w:widowControl w:val="0"/>
            </w:pPr>
            <w:r w:rsidRPr="00D8534B">
              <w:t xml:space="preserve">Ка.п. = Грошові кошти / Короткострокові </w:t>
            </w:r>
          </w:p>
          <w:p w:rsidR="00AE3B57" w:rsidRPr="00D8534B" w:rsidRDefault="00AE3B57" w:rsidP="00AE3B57">
            <w:pPr>
              <w:widowControl w:val="0"/>
            </w:pPr>
            <w:r w:rsidRPr="00D8534B">
              <w:t xml:space="preserve">зобов’язання </w:t>
            </w:r>
            <w:r w:rsidR="000D6BF4" w:rsidRPr="002D0620">
              <w:t>ПАТ «ВО «Одеський консервний завод»</w:t>
            </w:r>
          </w:p>
        </w:tc>
        <w:tc>
          <w:tcPr>
            <w:tcW w:w="0" w:type="auto"/>
          </w:tcPr>
          <w:p w:rsidR="00AE3B57" w:rsidRPr="00D8534B" w:rsidRDefault="00AE3B57" w:rsidP="00AE3B57">
            <w:pPr>
              <w:widowControl w:val="0"/>
              <w:jc w:val="center"/>
            </w:pPr>
            <w:r w:rsidRPr="00D8534B">
              <w:t>Ф-1 (р.1165)/</w:t>
            </w:r>
          </w:p>
          <w:p w:rsidR="00AE3B57" w:rsidRPr="00D8534B" w:rsidRDefault="00AE3B57" w:rsidP="00AE3B57">
            <w:pPr>
              <w:widowControl w:val="0"/>
              <w:jc w:val="center"/>
            </w:pPr>
            <w:r w:rsidRPr="00D8534B">
              <w:t>Ф-1 (р.1695)</w:t>
            </w:r>
          </w:p>
          <w:p w:rsidR="00AE3B57" w:rsidRPr="00D8534B" w:rsidRDefault="00AE3B57" w:rsidP="00AE3B57">
            <w:pPr>
              <w:widowControl w:val="0"/>
              <w:jc w:val="center"/>
            </w:pPr>
          </w:p>
        </w:tc>
        <w:tc>
          <w:tcPr>
            <w:tcW w:w="0" w:type="auto"/>
          </w:tcPr>
          <w:p w:rsidR="00AE3B57" w:rsidRPr="00D8534B" w:rsidRDefault="00AE3B57" w:rsidP="00AE3B57">
            <w:pPr>
              <w:widowControl w:val="0"/>
              <w:jc w:val="center"/>
            </w:pPr>
            <w:r w:rsidRPr="00D8534B">
              <w:t>0,1-0,2</w:t>
            </w:r>
            <w:r w:rsidR="000D6BF4">
              <w:t>5</w:t>
            </w:r>
          </w:p>
        </w:tc>
        <w:tc>
          <w:tcPr>
            <w:tcW w:w="0" w:type="auto"/>
          </w:tcPr>
          <w:p w:rsidR="00AE3B57" w:rsidRPr="00D8534B" w:rsidRDefault="00AE3B57" w:rsidP="00AE3B57">
            <w:pPr>
              <w:widowControl w:val="0"/>
              <w:jc w:val="center"/>
              <w:rPr>
                <w:color w:val="FF0000"/>
              </w:rPr>
            </w:pPr>
            <w:r w:rsidRPr="00D8534B">
              <w:rPr>
                <w:lang w:val="en-US"/>
              </w:rPr>
              <w:t>min</w:t>
            </w:r>
          </w:p>
        </w:tc>
      </w:tr>
      <w:tr w:rsidR="00AE3B57" w:rsidRPr="00432D70" w:rsidTr="00AE3B57">
        <w:tc>
          <w:tcPr>
            <w:tcW w:w="0" w:type="auto"/>
          </w:tcPr>
          <w:p w:rsidR="00AE3B57" w:rsidRPr="00D8534B" w:rsidRDefault="00AE3B57" w:rsidP="00AE3B57">
            <w:pPr>
              <w:widowControl w:val="0"/>
              <w:rPr>
                <w:color w:val="FF0000"/>
              </w:rPr>
            </w:pPr>
            <w:r w:rsidRPr="00D8534B">
              <w:t>Загальний показник платоспроможності</w:t>
            </w:r>
            <w:r w:rsidR="000D6BF4">
              <w:t xml:space="preserve"> </w:t>
            </w:r>
            <w:r w:rsidR="000D6BF4" w:rsidRPr="002D0620">
              <w:t>ПАТ «ВО «Одеський консервний завод»</w:t>
            </w:r>
          </w:p>
        </w:tc>
        <w:tc>
          <w:tcPr>
            <w:tcW w:w="0" w:type="auto"/>
          </w:tcPr>
          <w:p w:rsidR="00AE3B57" w:rsidRPr="00D8534B" w:rsidRDefault="00AE3B57" w:rsidP="00AE3B57">
            <w:pPr>
              <w:widowControl w:val="0"/>
            </w:pPr>
            <w:r w:rsidRPr="00D8534B">
              <w:t>Зпл. = Поточні та довгострокові зобов’язання /</w:t>
            </w:r>
          </w:p>
          <w:p w:rsidR="00AE3B57" w:rsidRPr="00D8534B" w:rsidRDefault="00AE3B57" w:rsidP="00AE3B57">
            <w:pPr>
              <w:widowControl w:val="0"/>
            </w:pPr>
            <w:r w:rsidRPr="00D8534B">
              <w:t xml:space="preserve">Чистий дохід від реалізації продукції </w:t>
            </w:r>
            <w:r w:rsidR="000D6BF4" w:rsidRPr="002D0620">
              <w:t>ПАТ «ВО «Одеський консервний завод»</w:t>
            </w:r>
          </w:p>
        </w:tc>
        <w:tc>
          <w:tcPr>
            <w:tcW w:w="0" w:type="auto"/>
          </w:tcPr>
          <w:p w:rsidR="00AE3B57" w:rsidRPr="00D8534B" w:rsidRDefault="00AE3B57" w:rsidP="00AE3B57">
            <w:pPr>
              <w:widowControl w:val="0"/>
              <w:jc w:val="center"/>
            </w:pPr>
            <w:r w:rsidRPr="00D8534B">
              <w:t>Ф-1 (р.1595+р.1695) /</w:t>
            </w:r>
          </w:p>
          <w:p w:rsidR="00AE3B57" w:rsidRPr="00D8534B" w:rsidRDefault="00AE3B57" w:rsidP="00AE3B57">
            <w:pPr>
              <w:widowControl w:val="0"/>
              <w:jc w:val="center"/>
            </w:pPr>
            <w:r w:rsidRPr="00D8534B">
              <w:t>Ф-2 (р. 2000)</w:t>
            </w:r>
          </w:p>
        </w:tc>
        <w:tc>
          <w:tcPr>
            <w:tcW w:w="0" w:type="auto"/>
          </w:tcPr>
          <w:p w:rsidR="00AE3B57" w:rsidRPr="00D8534B" w:rsidRDefault="00AE3B57" w:rsidP="00AE3B57">
            <w:pPr>
              <w:widowControl w:val="0"/>
              <w:jc w:val="center"/>
            </w:pPr>
            <w:r w:rsidRPr="00D8534B">
              <w:t>0,2-0,4</w:t>
            </w:r>
            <w:r w:rsidR="000D6BF4">
              <w:t>5</w:t>
            </w:r>
          </w:p>
        </w:tc>
        <w:tc>
          <w:tcPr>
            <w:tcW w:w="0" w:type="auto"/>
          </w:tcPr>
          <w:p w:rsidR="00AE3B57" w:rsidRPr="00D8534B" w:rsidRDefault="00AE3B57" w:rsidP="00AE3B57">
            <w:pPr>
              <w:widowControl w:val="0"/>
              <w:jc w:val="center"/>
              <w:rPr>
                <w:lang w:val="en-US"/>
              </w:rPr>
            </w:pPr>
            <w:r w:rsidRPr="00D8534B">
              <w:rPr>
                <w:lang w:val="en-US"/>
              </w:rPr>
              <w:t>min</w:t>
            </w:r>
          </w:p>
        </w:tc>
      </w:tr>
      <w:tr w:rsidR="00AE3B57" w:rsidRPr="00432D70" w:rsidTr="00AE3B57">
        <w:tc>
          <w:tcPr>
            <w:tcW w:w="0" w:type="auto"/>
          </w:tcPr>
          <w:p w:rsidR="00AE3B57" w:rsidRPr="00D8534B" w:rsidRDefault="00AE3B57" w:rsidP="00AE3B57">
            <w:pPr>
              <w:widowControl w:val="0"/>
            </w:pPr>
            <w:r w:rsidRPr="00D8534B">
              <w:t xml:space="preserve">Показник платоспроможності за поточними зобов’язаннями </w:t>
            </w:r>
            <w:r w:rsidR="000D6BF4" w:rsidRPr="002D0620">
              <w:t>ПАТ «ВО «Одеський консервний завод»</w:t>
            </w:r>
          </w:p>
        </w:tc>
        <w:tc>
          <w:tcPr>
            <w:tcW w:w="0" w:type="auto"/>
          </w:tcPr>
          <w:p w:rsidR="00AE3B57" w:rsidRPr="00D8534B" w:rsidRDefault="00AE3B57" w:rsidP="00AE3B57">
            <w:pPr>
              <w:widowControl w:val="0"/>
            </w:pPr>
            <w:r w:rsidRPr="00D8534B">
              <w:t>Пп.з. = Поточні зобов’язання /</w:t>
            </w:r>
          </w:p>
          <w:p w:rsidR="00AE3B57" w:rsidRPr="00D8534B" w:rsidRDefault="00AE3B57" w:rsidP="00AE3B57">
            <w:pPr>
              <w:widowControl w:val="0"/>
            </w:pPr>
            <w:r w:rsidRPr="00D8534B">
              <w:t>Чистий дохід від реалізації продукції</w:t>
            </w:r>
            <w:r w:rsidR="000D6BF4">
              <w:t xml:space="preserve"> </w:t>
            </w:r>
            <w:r w:rsidR="000D6BF4" w:rsidRPr="002D0620">
              <w:t>ПАТ «ВО «Одеський консервний завод»</w:t>
            </w:r>
          </w:p>
        </w:tc>
        <w:tc>
          <w:tcPr>
            <w:tcW w:w="0" w:type="auto"/>
          </w:tcPr>
          <w:p w:rsidR="00AE3B57" w:rsidRPr="00D8534B" w:rsidRDefault="00AE3B57" w:rsidP="00AE3B57">
            <w:pPr>
              <w:widowControl w:val="0"/>
              <w:jc w:val="center"/>
            </w:pPr>
            <w:r w:rsidRPr="00D8534B">
              <w:t>Ф-1 (р.1595)/</w:t>
            </w:r>
          </w:p>
          <w:p w:rsidR="00AE3B57" w:rsidRPr="00D8534B" w:rsidRDefault="00AE3B57" w:rsidP="00AE3B57">
            <w:pPr>
              <w:widowControl w:val="0"/>
              <w:jc w:val="center"/>
            </w:pPr>
            <w:r w:rsidRPr="00D8534B">
              <w:t>Ф-2 (р. 2000)</w:t>
            </w:r>
          </w:p>
        </w:tc>
        <w:tc>
          <w:tcPr>
            <w:tcW w:w="0" w:type="auto"/>
          </w:tcPr>
          <w:p w:rsidR="00AE3B57" w:rsidRPr="00D8534B" w:rsidRDefault="00AE3B57" w:rsidP="00AE3B57">
            <w:pPr>
              <w:widowControl w:val="0"/>
              <w:jc w:val="center"/>
            </w:pPr>
            <w:r w:rsidRPr="00D8534B">
              <w:t>0,3-0,5</w:t>
            </w:r>
            <w:r w:rsidR="000D6BF4">
              <w:t>5</w:t>
            </w:r>
          </w:p>
        </w:tc>
        <w:tc>
          <w:tcPr>
            <w:tcW w:w="0" w:type="auto"/>
          </w:tcPr>
          <w:p w:rsidR="00AE3B57" w:rsidRPr="00D8534B" w:rsidRDefault="00AE3B57" w:rsidP="00AE3B57">
            <w:pPr>
              <w:widowControl w:val="0"/>
              <w:jc w:val="center"/>
              <w:rPr>
                <w:color w:val="FF0000"/>
              </w:rPr>
            </w:pPr>
            <w:r w:rsidRPr="00D8534B">
              <w:rPr>
                <w:lang w:val="en-US"/>
              </w:rPr>
              <w:t>min</w:t>
            </w:r>
          </w:p>
        </w:tc>
      </w:tr>
      <w:tr w:rsidR="00AE3B57" w:rsidRPr="00432D70" w:rsidTr="00AE3B57">
        <w:tc>
          <w:tcPr>
            <w:tcW w:w="0" w:type="auto"/>
          </w:tcPr>
          <w:p w:rsidR="00AE3B57" w:rsidRPr="00D8534B" w:rsidRDefault="00AE3B57" w:rsidP="00AE3B57">
            <w:pPr>
              <w:widowControl w:val="0"/>
            </w:pPr>
            <w:r w:rsidRPr="00D8534B">
              <w:t>Коефіцієнт заборгованості за кредитами банків</w:t>
            </w:r>
            <w:r w:rsidR="000D6BF4">
              <w:t xml:space="preserve"> </w:t>
            </w:r>
            <w:r w:rsidR="000D6BF4" w:rsidRPr="002D0620">
              <w:t>ПАТ «ВО «Одеський консервний завод»</w:t>
            </w:r>
          </w:p>
        </w:tc>
        <w:tc>
          <w:tcPr>
            <w:tcW w:w="0" w:type="auto"/>
          </w:tcPr>
          <w:p w:rsidR="00AE3B57" w:rsidRPr="00D8534B" w:rsidRDefault="00AE3B57" w:rsidP="00AE3B57">
            <w:pPr>
              <w:widowControl w:val="0"/>
            </w:pPr>
            <w:r w:rsidRPr="00D8534B">
              <w:t>Кз.к. = Довгострокові та короткострокові кредити /</w:t>
            </w:r>
          </w:p>
          <w:p w:rsidR="00AE3B57" w:rsidRPr="00D8534B" w:rsidRDefault="00AE3B57" w:rsidP="00AE3B57">
            <w:pPr>
              <w:widowControl w:val="0"/>
            </w:pPr>
            <w:r w:rsidRPr="00D8534B">
              <w:t>Чистий дохід від реалізації продукції</w:t>
            </w:r>
            <w:r w:rsidR="000D6BF4">
              <w:t xml:space="preserve"> </w:t>
            </w:r>
            <w:r w:rsidR="000D6BF4" w:rsidRPr="002D0620">
              <w:t>ПАТ «ВО «Одеський консервний завод»</w:t>
            </w:r>
          </w:p>
        </w:tc>
        <w:tc>
          <w:tcPr>
            <w:tcW w:w="0" w:type="auto"/>
          </w:tcPr>
          <w:p w:rsidR="00AE3B57" w:rsidRPr="00D8534B" w:rsidRDefault="00AE3B57" w:rsidP="00AE3B57">
            <w:pPr>
              <w:widowControl w:val="0"/>
              <w:jc w:val="center"/>
            </w:pPr>
            <w:r w:rsidRPr="00D8534B">
              <w:t>Ф-1 (р.1510+1600)/</w:t>
            </w:r>
          </w:p>
          <w:p w:rsidR="00AE3B57" w:rsidRPr="00D8534B" w:rsidRDefault="00AE3B57" w:rsidP="00AE3B57">
            <w:pPr>
              <w:widowControl w:val="0"/>
              <w:jc w:val="center"/>
            </w:pPr>
            <w:r w:rsidRPr="00D8534B">
              <w:t>Ф-2 (р. 2000)</w:t>
            </w:r>
          </w:p>
        </w:tc>
        <w:tc>
          <w:tcPr>
            <w:tcW w:w="0" w:type="auto"/>
          </w:tcPr>
          <w:p w:rsidR="00AE3B57" w:rsidRPr="00D8534B" w:rsidRDefault="00AE3B57" w:rsidP="00AE3B57">
            <w:pPr>
              <w:widowControl w:val="0"/>
              <w:jc w:val="center"/>
            </w:pPr>
            <w:r w:rsidRPr="00D8534B">
              <w:t>0,3-0,5</w:t>
            </w:r>
            <w:r w:rsidR="000D6BF4">
              <w:t>5</w:t>
            </w:r>
          </w:p>
        </w:tc>
        <w:tc>
          <w:tcPr>
            <w:tcW w:w="0" w:type="auto"/>
          </w:tcPr>
          <w:p w:rsidR="00AE3B57" w:rsidRPr="00D8534B" w:rsidRDefault="00AE3B57" w:rsidP="00AE3B57">
            <w:pPr>
              <w:widowControl w:val="0"/>
              <w:jc w:val="center"/>
              <w:rPr>
                <w:color w:val="FF0000"/>
              </w:rPr>
            </w:pPr>
            <w:r w:rsidRPr="00D8534B">
              <w:rPr>
                <w:lang w:val="en-US"/>
              </w:rPr>
              <w:t>min</w:t>
            </w:r>
          </w:p>
        </w:tc>
      </w:tr>
      <w:tr w:rsidR="00AE3B57" w:rsidRPr="00432D70" w:rsidTr="00AE3B57">
        <w:tc>
          <w:tcPr>
            <w:tcW w:w="0" w:type="auto"/>
          </w:tcPr>
          <w:p w:rsidR="00AE3B57" w:rsidRPr="00D8534B" w:rsidRDefault="00AE3B57" w:rsidP="00AE3B57">
            <w:pPr>
              <w:widowControl w:val="0"/>
            </w:pPr>
            <w:r w:rsidRPr="00D8534B">
              <w:t>Коефіцієнт заборгованості контрагентам</w:t>
            </w:r>
            <w:r w:rsidR="000D6BF4">
              <w:t xml:space="preserve"> </w:t>
            </w:r>
            <w:r w:rsidR="000D6BF4" w:rsidRPr="002D0620">
              <w:t>ПАТ «ВО «Одеський консервний завод»</w:t>
            </w:r>
          </w:p>
        </w:tc>
        <w:tc>
          <w:tcPr>
            <w:tcW w:w="0" w:type="auto"/>
          </w:tcPr>
          <w:p w:rsidR="00AE3B57" w:rsidRPr="00D8534B" w:rsidRDefault="00AE3B57" w:rsidP="00AE3B57">
            <w:pPr>
              <w:widowControl w:val="0"/>
            </w:pPr>
            <w:r w:rsidRPr="00D8534B">
              <w:t>Кк. = Кредиторська заборгованість /</w:t>
            </w:r>
          </w:p>
          <w:p w:rsidR="00AE3B57" w:rsidRPr="00D8534B" w:rsidRDefault="00AE3B57" w:rsidP="00AE3B57">
            <w:pPr>
              <w:widowControl w:val="0"/>
            </w:pPr>
            <w:r w:rsidRPr="00D8534B">
              <w:t xml:space="preserve"> Чистий дохід від реалізації продукції</w:t>
            </w:r>
            <w:r w:rsidR="000D6BF4">
              <w:t xml:space="preserve"> </w:t>
            </w:r>
            <w:r w:rsidR="000D6BF4" w:rsidRPr="002D0620">
              <w:t>ПАТ «ВО «Одеський консервний завод»</w:t>
            </w:r>
          </w:p>
        </w:tc>
        <w:tc>
          <w:tcPr>
            <w:tcW w:w="0" w:type="auto"/>
          </w:tcPr>
          <w:p w:rsidR="00AE3B57" w:rsidRPr="00D8534B" w:rsidRDefault="00AE3B57" w:rsidP="00AE3B57">
            <w:pPr>
              <w:widowControl w:val="0"/>
              <w:jc w:val="center"/>
            </w:pPr>
            <w:r w:rsidRPr="00D8534B">
              <w:t>Ф-1 (р.1615)/</w:t>
            </w:r>
          </w:p>
          <w:p w:rsidR="00AE3B57" w:rsidRPr="00D8534B" w:rsidRDefault="00AE3B57" w:rsidP="00AE3B57">
            <w:pPr>
              <w:widowControl w:val="0"/>
              <w:jc w:val="center"/>
            </w:pPr>
            <w:r w:rsidRPr="00D8534B">
              <w:t>Ф-2 (р. 2000)</w:t>
            </w:r>
          </w:p>
        </w:tc>
        <w:tc>
          <w:tcPr>
            <w:tcW w:w="0" w:type="auto"/>
          </w:tcPr>
          <w:p w:rsidR="00AE3B57" w:rsidRPr="00D8534B" w:rsidRDefault="00AE3B57" w:rsidP="00AE3B57">
            <w:pPr>
              <w:widowControl w:val="0"/>
              <w:jc w:val="center"/>
            </w:pPr>
            <w:r w:rsidRPr="00D8534B">
              <w:t>0,4-0,6</w:t>
            </w:r>
            <w:r w:rsidR="000D6BF4">
              <w:t>5</w:t>
            </w:r>
          </w:p>
        </w:tc>
        <w:tc>
          <w:tcPr>
            <w:tcW w:w="0" w:type="auto"/>
          </w:tcPr>
          <w:p w:rsidR="00AE3B57" w:rsidRPr="00D8534B" w:rsidRDefault="00AE3B57" w:rsidP="00AE3B57">
            <w:pPr>
              <w:widowControl w:val="0"/>
              <w:jc w:val="center"/>
              <w:rPr>
                <w:color w:val="FF0000"/>
              </w:rPr>
            </w:pPr>
            <w:r w:rsidRPr="00D8534B">
              <w:rPr>
                <w:lang w:val="en-US"/>
              </w:rPr>
              <w:t>min</w:t>
            </w:r>
          </w:p>
        </w:tc>
      </w:tr>
      <w:tr w:rsidR="00AE3B57" w:rsidRPr="00432D70" w:rsidTr="00AE3B57">
        <w:tc>
          <w:tcPr>
            <w:tcW w:w="0" w:type="auto"/>
          </w:tcPr>
          <w:p w:rsidR="00AE3B57" w:rsidRPr="00D8534B" w:rsidRDefault="00AE3B57" w:rsidP="00AE3B57">
            <w:pPr>
              <w:widowControl w:val="0"/>
            </w:pPr>
            <w:r w:rsidRPr="00D8534B">
              <w:t xml:space="preserve">Коефіцієнт </w:t>
            </w:r>
          </w:p>
          <w:p w:rsidR="00AE3B57" w:rsidRPr="00D8534B" w:rsidRDefault="00AE3B57" w:rsidP="00AE3B57">
            <w:pPr>
              <w:widowControl w:val="0"/>
            </w:pPr>
            <w:r w:rsidRPr="00D8534B">
              <w:t xml:space="preserve">бюджетної заборгованості </w:t>
            </w:r>
            <w:r w:rsidR="000D6BF4" w:rsidRPr="002D0620">
              <w:t>ПАТ «ВО «Одеський консервний завод»</w:t>
            </w:r>
          </w:p>
        </w:tc>
        <w:tc>
          <w:tcPr>
            <w:tcW w:w="0" w:type="auto"/>
          </w:tcPr>
          <w:p w:rsidR="00AE3B57" w:rsidRPr="00D8534B" w:rsidRDefault="00AE3B57" w:rsidP="00AE3B57">
            <w:pPr>
              <w:widowControl w:val="0"/>
            </w:pPr>
            <w:r w:rsidRPr="00D8534B">
              <w:t>Кб.з. = Поточна кредиторська заборгованість /</w:t>
            </w:r>
          </w:p>
          <w:p w:rsidR="00AE3B57" w:rsidRPr="00D8534B" w:rsidRDefault="00AE3B57" w:rsidP="00AE3B57">
            <w:pPr>
              <w:widowControl w:val="0"/>
            </w:pPr>
            <w:r w:rsidRPr="00D8534B">
              <w:t xml:space="preserve"> Чистий дохід від реалізації продукції</w:t>
            </w:r>
            <w:r w:rsidR="000D6BF4">
              <w:t xml:space="preserve"> </w:t>
            </w:r>
            <w:r w:rsidR="000D6BF4" w:rsidRPr="002D0620">
              <w:t>ПАТ «ВО «Одеський консервний завод»</w:t>
            </w:r>
          </w:p>
        </w:tc>
        <w:tc>
          <w:tcPr>
            <w:tcW w:w="0" w:type="auto"/>
          </w:tcPr>
          <w:p w:rsidR="00AE3B57" w:rsidRPr="00D8534B" w:rsidRDefault="00AE3B57" w:rsidP="00AE3B57">
            <w:pPr>
              <w:widowControl w:val="0"/>
              <w:jc w:val="center"/>
            </w:pPr>
            <w:r w:rsidRPr="00D8534B">
              <w:t>Ф-1 (р.1620+1625)/</w:t>
            </w:r>
          </w:p>
          <w:p w:rsidR="00AE3B57" w:rsidRPr="00D8534B" w:rsidRDefault="00AE3B57" w:rsidP="00AE3B57">
            <w:pPr>
              <w:widowControl w:val="0"/>
              <w:jc w:val="center"/>
            </w:pPr>
            <w:r w:rsidRPr="00D8534B">
              <w:t>Ф-2 (р. 2000)</w:t>
            </w:r>
          </w:p>
        </w:tc>
        <w:tc>
          <w:tcPr>
            <w:tcW w:w="0" w:type="auto"/>
          </w:tcPr>
          <w:p w:rsidR="00AE3B57" w:rsidRPr="00D8534B" w:rsidRDefault="00AE3B57" w:rsidP="00AE3B57">
            <w:pPr>
              <w:widowControl w:val="0"/>
              <w:jc w:val="center"/>
            </w:pPr>
            <w:r w:rsidRPr="00D8534B">
              <w:t>0,1-0,2</w:t>
            </w:r>
            <w:r w:rsidR="000D6BF4">
              <w:t>5</w:t>
            </w:r>
          </w:p>
        </w:tc>
        <w:tc>
          <w:tcPr>
            <w:tcW w:w="0" w:type="auto"/>
          </w:tcPr>
          <w:p w:rsidR="00AE3B57" w:rsidRPr="00D8534B" w:rsidRDefault="00AE3B57" w:rsidP="00AE3B57">
            <w:pPr>
              <w:widowControl w:val="0"/>
              <w:jc w:val="center"/>
              <w:rPr>
                <w:color w:val="FF0000"/>
              </w:rPr>
            </w:pPr>
            <w:r w:rsidRPr="00D8534B">
              <w:rPr>
                <w:lang w:val="en-US"/>
              </w:rPr>
              <w:t>min</w:t>
            </w:r>
          </w:p>
        </w:tc>
      </w:tr>
    </w:tbl>
    <w:p w:rsidR="000D6BF4" w:rsidRDefault="000D6BF4" w:rsidP="00D8534B">
      <w:pPr>
        <w:widowControl w:val="0"/>
        <w:spacing w:line="360" w:lineRule="auto"/>
        <w:ind w:firstLine="709"/>
        <w:jc w:val="both"/>
        <w:rPr>
          <w:sz w:val="28"/>
          <w:szCs w:val="28"/>
        </w:rPr>
      </w:pPr>
    </w:p>
    <w:p w:rsidR="00D8534B" w:rsidRPr="00FB6AE1" w:rsidRDefault="000D6BF4" w:rsidP="00D8534B">
      <w:pPr>
        <w:widowControl w:val="0"/>
        <w:spacing w:line="360" w:lineRule="auto"/>
        <w:ind w:firstLine="709"/>
        <w:jc w:val="both"/>
        <w:rPr>
          <w:sz w:val="28"/>
          <w:szCs w:val="28"/>
        </w:rPr>
      </w:pPr>
      <w:r>
        <w:rPr>
          <w:sz w:val="28"/>
          <w:szCs w:val="28"/>
        </w:rPr>
        <w:t>Індикатор,</w:t>
      </w:r>
      <w:r w:rsidR="00D8534B" w:rsidRPr="00FB6AE1">
        <w:rPr>
          <w:sz w:val="28"/>
          <w:szCs w:val="28"/>
        </w:rPr>
        <w:t xml:space="preserve"> який характеризує фінансовий стан </w:t>
      </w:r>
      <w:r w:rsidRPr="002D0620">
        <w:rPr>
          <w:sz w:val="28"/>
          <w:szCs w:val="28"/>
        </w:rPr>
        <w:t>ПАТ «ВО «Одеський консервний завод»</w:t>
      </w:r>
      <w:r>
        <w:rPr>
          <w:sz w:val="28"/>
          <w:szCs w:val="28"/>
        </w:rPr>
        <w:t xml:space="preserve"> </w:t>
      </w:r>
      <w:r w:rsidR="00D8534B" w:rsidRPr="00FB6AE1">
        <w:rPr>
          <w:sz w:val="28"/>
          <w:szCs w:val="28"/>
        </w:rPr>
        <w:t xml:space="preserve">є фінансова стійкість, яка відображає відповідність структури джерел формування у складі господарських засобів </w:t>
      </w:r>
      <w:r w:rsidRPr="002D0620">
        <w:rPr>
          <w:sz w:val="28"/>
          <w:szCs w:val="28"/>
        </w:rPr>
        <w:t>ПАТ «ВО «Одеський консервний завод»</w:t>
      </w:r>
      <w:r w:rsidR="00D8534B" w:rsidRPr="00FB6AE1">
        <w:rPr>
          <w:sz w:val="28"/>
          <w:szCs w:val="28"/>
        </w:rPr>
        <w:t xml:space="preserve">. </w:t>
      </w:r>
    </w:p>
    <w:p w:rsidR="00AE3B57" w:rsidRPr="00FB6AE1" w:rsidRDefault="00AE3B57" w:rsidP="00AE3B57">
      <w:pPr>
        <w:widowControl w:val="0"/>
        <w:spacing w:line="360" w:lineRule="auto"/>
        <w:ind w:firstLine="709"/>
        <w:jc w:val="both"/>
        <w:rPr>
          <w:sz w:val="28"/>
          <w:szCs w:val="28"/>
        </w:rPr>
      </w:pPr>
      <w:r w:rsidRPr="00FB6AE1">
        <w:rPr>
          <w:sz w:val="28"/>
          <w:szCs w:val="28"/>
        </w:rPr>
        <w:t xml:space="preserve">Розрахунок </w:t>
      </w:r>
      <w:r w:rsidR="000D6BF4">
        <w:rPr>
          <w:sz w:val="28"/>
          <w:szCs w:val="28"/>
        </w:rPr>
        <w:t xml:space="preserve">індикатора </w:t>
      </w:r>
      <w:r w:rsidRPr="00FB6AE1">
        <w:rPr>
          <w:sz w:val="28"/>
          <w:szCs w:val="28"/>
        </w:rPr>
        <w:t xml:space="preserve">фінансової стійкості </w:t>
      </w:r>
      <w:r w:rsidR="000D6BF4" w:rsidRPr="002D0620">
        <w:rPr>
          <w:sz w:val="28"/>
          <w:szCs w:val="28"/>
        </w:rPr>
        <w:t>ПАТ «ВО «Одеський консервний завод»</w:t>
      </w:r>
      <w:r w:rsidR="000D6BF4">
        <w:rPr>
          <w:sz w:val="28"/>
          <w:szCs w:val="28"/>
        </w:rPr>
        <w:t xml:space="preserve"> </w:t>
      </w:r>
      <w:r w:rsidRPr="00FB6AE1">
        <w:rPr>
          <w:sz w:val="28"/>
          <w:szCs w:val="28"/>
        </w:rPr>
        <w:t>здійснюється на підставі співвідношення елементів джерел формування та складу господарських засобів</w:t>
      </w:r>
      <w:r w:rsidR="000D6BF4">
        <w:rPr>
          <w:sz w:val="28"/>
          <w:szCs w:val="28"/>
        </w:rPr>
        <w:t xml:space="preserve"> </w:t>
      </w:r>
      <w:r w:rsidR="000D6BF4" w:rsidRPr="002D0620">
        <w:rPr>
          <w:sz w:val="28"/>
          <w:szCs w:val="28"/>
        </w:rPr>
        <w:t>ПАТ «ВО «Одеський консервний завод»</w:t>
      </w:r>
      <w:r w:rsidRPr="00FB6AE1">
        <w:rPr>
          <w:sz w:val="28"/>
          <w:szCs w:val="28"/>
        </w:rPr>
        <w:t xml:space="preserve">. </w:t>
      </w:r>
      <w:r w:rsidR="000D6BF4">
        <w:rPr>
          <w:sz w:val="28"/>
          <w:szCs w:val="28"/>
        </w:rPr>
        <w:t>Відмітимо</w:t>
      </w:r>
      <w:r w:rsidRPr="00FB6AE1">
        <w:rPr>
          <w:sz w:val="28"/>
          <w:szCs w:val="28"/>
        </w:rPr>
        <w:t xml:space="preserve">, що оцінка господарських засобів та зобов’язань </w:t>
      </w:r>
      <w:r w:rsidR="000D6BF4" w:rsidRPr="002D0620">
        <w:rPr>
          <w:sz w:val="28"/>
          <w:szCs w:val="28"/>
        </w:rPr>
        <w:t>ПАТ «ВО «Одеський консервний завод»</w:t>
      </w:r>
      <w:r w:rsidRPr="00FB6AE1">
        <w:rPr>
          <w:sz w:val="28"/>
          <w:szCs w:val="28"/>
        </w:rPr>
        <w:t xml:space="preserve"> формують </w:t>
      </w:r>
      <w:r w:rsidR="000D6BF4">
        <w:rPr>
          <w:sz w:val="28"/>
          <w:szCs w:val="28"/>
        </w:rPr>
        <w:t>індикатор</w:t>
      </w:r>
      <w:r w:rsidRPr="00FB6AE1">
        <w:rPr>
          <w:sz w:val="28"/>
          <w:szCs w:val="28"/>
        </w:rPr>
        <w:t xml:space="preserve"> платоспроможності.</w:t>
      </w:r>
    </w:p>
    <w:p w:rsidR="00AE3B57" w:rsidRDefault="00AE3B57" w:rsidP="00AE3B57">
      <w:pPr>
        <w:widowControl w:val="0"/>
        <w:spacing w:line="360" w:lineRule="auto"/>
        <w:ind w:firstLine="709"/>
        <w:jc w:val="both"/>
        <w:rPr>
          <w:sz w:val="28"/>
          <w:szCs w:val="28"/>
        </w:rPr>
      </w:pPr>
      <w:r w:rsidRPr="00FB6AE1">
        <w:rPr>
          <w:sz w:val="28"/>
          <w:szCs w:val="28"/>
        </w:rPr>
        <w:t xml:space="preserve">Суттєвий вплив на рівень фінансової стійкості </w:t>
      </w:r>
      <w:r w:rsidR="000D6BF4" w:rsidRPr="002D0620">
        <w:rPr>
          <w:sz w:val="28"/>
          <w:szCs w:val="28"/>
        </w:rPr>
        <w:t>ПАТ «ВО «Одеський консервний завод»</w:t>
      </w:r>
      <w:r w:rsidR="000D6BF4">
        <w:rPr>
          <w:sz w:val="28"/>
          <w:szCs w:val="28"/>
        </w:rPr>
        <w:t xml:space="preserve"> </w:t>
      </w:r>
      <w:r w:rsidRPr="00FB6AE1">
        <w:rPr>
          <w:sz w:val="28"/>
          <w:szCs w:val="28"/>
        </w:rPr>
        <w:t xml:space="preserve">здійснюють окремі фактори, за допомогою яких визначають систему </w:t>
      </w:r>
      <w:r w:rsidR="000D6BF4">
        <w:rPr>
          <w:sz w:val="28"/>
          <w:szCs w:val="28"/>
        </w:rPr>
        <w:t xml:space="preserve">індикаторів </w:t>
      </w:r>
      <w:r w:rsidRPr="00FB6AE1">
        <w:rPr>
          <w:sz w:val="28"/>
          <w:szCs w:val="28"/>
        </w:rPr>
        <w:t xml:space="preserve">фінансової стійкості </w:t>
      </w:r>
      <w:r w:rsidR="000D6BF4" w:rsidRPr="002D0620">
        <w:rPr>
          <w:sz w:val="28"/>
          <w:szCs w:val="28"/>
        </w:rPr>
        <w:t>ПАТ «ВО «Одеський консервний завод»</w:t>
      </w:r>
      <w:r w:rsidRPr="00FB6AE1">
        <w:rPr>
          <w:sz w:val="28"/>
          <w:szCs w:val="28"/>
        </w:rPr>
        <w:t xml:space="preserve">. </w:t>
      </w:r>
    </w:p>
    <w:p w:rsidR="000D6BF4" w:rsidRPr="007B0EA5" w:rsidRDefault="000D6BF4" w:rsidP="000D6BF4">
      <w:pPr>
        <w:widowControl w:val="0"/>
        <w:spacing w:line="360" w:lineRule="auto"/>
        <w:ind w:firstLine="709"/>
        <w:jc w:val="both"/>
        <w:rPr>
          <w:sz w:val="28"/>
          <w:szCs w:val="28"/>
        </w:rPr>
      </w:pPr>
      <w:r w:rsidRPr="002D0620">
        <w:rPr>
          <w:sz w:val="28"/>
          <w:szCs w:val="28"/>
        </w:rPr>
        <w:t xml:space="preserve">Система  оцінки </w:t>
      </w:r>
      <w:r>
        <w:rPr>
          <w:sz w:val="28"/>
          <w:szCs w:val="28"/>
        </w:rPr>
        <w:t>фінансової стійкості</w:t>
      </w:r>
      <w:r w:rsidRPr="002D0620">
        <w:rPr>
          <w:sz w:val="28"/>
          <w:szCs w:val="28"/>
        </w:rPr>
        <w:t xml:space="preserve"> та ефективності управлінської діяльності на ПАТ «ВО «Одеський консервний завод»</w:t>
      </w:r>
      <w:r>
        <w:rPr>
          <w:sz w:val="28"/>
          <w:szCs w:val="28"/>
        </w:rPr>
        <w:t xml:space="preserve"> </w:t>
      </w:r>
      <w:r w:rsidRPr="007B0EA5">
        <w:rPr>
          <w:sz w:val="28"/>
          <w:szCs w:val="28"/>
        </w:rPr>
        <w:t>представлені в табл. 2.</w:t>
      </w:r>
      <w:r>
        <w:rPr>
          <w:sz w:val="28"/>
          <w:szCs w:val="28"/>
        </w:rPr>
        <w:t>6</w:t>
      </w:r>
      <w:r w:rsidRPr="007B0EA5">
        <w:rPr>
          <w:sz w:val="28"/>
          <w:szCs w:val="28"/>
        </w:rPr>
        <w:t>.</w:t>
      </w:r>
    </w:p>
    <w:p w:rsidR="000D6BF4" w:rsidRPr="00FB6AE1" w:rsidRDefault="000D6BF4" w:rsidP="000D6BF4">
      <w:pPr>
        <w:widowControl w:val="0"/>
        <w:spacing w:line="360" w:lineRule="auto"/>
        <w:ind w:firstLine="709"/>
        <w:jc w:val="both"/>
        <w:rPr>
          <w:sz w:val="28"/>
          <w:szCs w:val="28"/>
        </w:rPr>
      </w:pPr>
    </w:p>
    <w:p w:rsidR="000D6BF4" w:rsidRPr="007B0EA5" w:rsidRDefault="000D6BF4" w:rsidP="000D6BF4">
      <w:pPr>
        <w:pStyle w:val="affc"/>
        <w:spacing w:line="360" w:lineRule="auto"/>
        <w:ind w:firstLine="709"/>
        <w:jc w:val="right"/>
        <w:rPr>
          <w:rFonts w:ascii="Times New Roman" w:hAnsi="Times New Roman"/>
          <w:sz w:val="28"/>
          <w:szCs w:val="28"/>
          <w:lang w:val="uk-UA"/>
        </w:rPr>
      </w:pPr>
      <w:r w:rsidRPr="007B0EA5">
        <w:rPr>
          <w:rFonts w:ascii="Times New Roman" w:hAnsi="Times New Roman"/>
          <w:sz w:val="28"/>
          <w:szCs w:val="28"/>
          <w:lang w:val="uk-UA"/>
        </w:rPr>
        <w:t>Таблиця 2.</w:t>
      </w:r>
      <w:r>
        <w:rPr>
          <w:rFonts w:ascii="Times New Roman" w:hAnsi="Times New Roman"/>
          <w:sz w:val="28"/>
          <w:szCs w:val="28"/>
          <w:lang w:val="uk-UA"/>
        </w:rPr>
        <w:t>6</w:t>
      </w:r>
    </w:p>
    <w:p w:rsidR="000D6BF4" w:rsidRDefault="000D6BF4" w:rsidP="000D6BF4">
      <w:pPr>
        <w:pStyle w:val="af3"/>
        <w:spacing w:before="0" w:beforeAutospacing="0" w:after="0" w:afterAutospacing="0" w:line="360" w:lineRule="auto"/>
        <w:jc w:val="center"/>
        <w:rPr>
          <w:sz w:val="28"/>
          <w:szCs w:val="28"/>
          <w:lang w:val="uk-UA"/>
        </w:rPr>
      </w:pPr>
      <w:r>
        <w:rPr>
          <w:sz w:val="28"/>
          <w:szCs w:val="28"/>
          <w:lang w:val="uk-UA"/>
        </w:rPr>
        <w:t xml:space="preserve">Система </w:t>
      </w:r>
      <w:r w:rsidRPr="007B0EA5">
        <w:rPr>
          <w:sz w:val="28"/>
          <w:szCs w:val="28"/>
          <w:lang w:val="uk-UA"/>
        </w:rPr>
        <w:t xml:space="preserve"> оцінки </w:t>
      </w:r>
      <w:r>
        <w:rPr>
          <w:sz w:val="28"/>
          <w:szCs w:val="28"/>
          <w:lang w:val="uk-UA"/>
        </w:rPr>
        <w:t>фінансової стійкості та е</w:t>
      </w:r>
      <w:r w:rsidRPr="007B0EA5">
        <w:rPr>
          <w:sz w:val="28"/>
          <w:szCs w:val="28"/>
          <w:lang w:val="uk-UA"/>
        </w:rPr>
        <w:t>фективності управлінської діяльності на ПАТ «В</w:t>
      </w:r>
      <w:r>
        <w:rPr>
          <w:sz w:val="28"/>
          <w:szCs w:val="28"/>
          <w:lang w:val="uk-UA"/>
        </w:rPr>
        <w:t>О</w:t>
      </w:r>
      <w:r w:rsidRPr="007B0EA5">
        <w:rPr>
          <w:sz w:val="28"/>
          <w:szCs w:val="28"/>
          <w:lang w:val="uk-UA"/>
        </w:rPr>
        <w:t xml:space="preserve"> «Одеський консервний завод»</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108"/>
        <w:gridCol w:w="2321"/>
        <w:gridCol w:w="1880"/>
        <w:gridCol w:w="1752"/>
        <w:gridCol w:w="1898"/>
      </w:tblGrid>
      <w:tr w:rsidR="00AE3B57" w:rsidRPr="00432D70" w:rsidTr="00AE3B57">
        <w:tc>
          <w:tcPr>
            <w:tcW w:w="0" w:type="auto"/>
          </w:tcPr>
          <w:p w:rsidR="00AE3B57" w:rsidRPr="000D6BF4" w:rsidRDefault="000D6BF4" w:rsidP="00AE3B57">
            <w:pPr>
              <w:widowControl w:val="0"/>
              <w:jc w:val="center"/>
            </w:pPr>
            <w:r>
              <w:t>Індикатор</w:t>
            </w:r>
          </w:p>
        </w:tc>
        <w:tc>
          <w:tcPr>
            <w:tcW w:w="0" w:type="auto"/>
          </w:tcPr>
          <w:p w:rsidR="00AE3B57" w:rsidRPr="000D6BF4" w:rsidRDefault="00AE3B57" w:rsidP="00AE3B57">
            <w:pPr>
              <w:widowControl w:val="0"/>
              <w:jc w:val="center"/>
            </w:pPr>
            <w:r w:rsidRPr="000D6BF4">
              <w:t>Розрахункова формула</w:t>
            </w:r>
          </w:p>
        </w:tc>
        <w:tc>
          <w:tcPr>
            <w:tcW w:w="0" w:type="auto"/>
          </w:tcPr>
          <w:p w:rsidR="00AE3B57" w:rsidRPr="000D6BF4" w:rsidRDefault="00AE3B57" w:rsidP="00AE3B57">
            <w:pPr>
              <w:widowControl w:val="0"/>
              <w:jc w:val="center"/>
            </w:pPr>
            <w:r w:rsidRPr="000D6BF4">
              <w:t>Джерело інформації</w:t>
            </w:r>
          </w:p>
        </w:tc>
        <w:tc>
          <w:tcPr>
            <w:tcW w:w="0" w:type="auto"/>
          </w:tcPr>
          <w:p w:rsidR="00AE3B57" w:rsidRPr="000D6BF4" w:rsidRDefault="00AE3B57" w:rsidP="00AE3B57">
            <w:pPr>
              <w:widowControl w:val="0"/>
              <w:jc w:val="center"/>
            </w:pPr>
            <w:r w:rsidRPr="000D6BF4">
              <w:t>Критеріальне значення</w:t>
            </w:r>
            <w:r w:rsidR="000D6BF4">
              <w:t xml:space="preserve"> для </w:t>
            </w:r>
            <w:r w:rsidR="000D6BF4" w:rsidRPr="002D0620">
              <w:t>ПАТ «ВО «Одеський консервний завод»</w:t>
            </w:r>
          </w:p>
        </w:tc>
        <w:tc>
          <w:tcPr>
            <w:tcW w:w="0" w:type="auto"/>
          </w:tcPr>
          <w:p w:rsidR="00AE3B57" w:rsidRPr="000D6BF4" w:rsidRDefault="00AE3B57" w:rsidP="00AE3B57">
            <w:pPr>
              <w:widowControl w:val="0"/>
              <w:jc w:val="center"/>
            </w:pPr>
            <w:r w:rsidRPr="000D6BF4">
              <w:t>Оптимізаційне направлення</w:t>
            </w:r>
            <w:r w:rsidR="000D6BF4">
              <w:t xml:space="preserve"> для </w:t>
            </w:r>
            <w:r w:rsidR="000D6BF4" w:rsidRPr="002D0620">
              <w:t>ПАТ «ВО «Одеський консервний завод»</w:t>
            </w:r>
          </w:p>
        </w:tc>
      </w:tr>
      <w:tr w:rsidR="00AE3B57" w:rsidRPr="00432D70" w:rsidTr="00AE3B57">
        <w:tc>
          <w:tcPr>
            <w:tcW w:w="0" w:type="auto"/>
          </w:tcPr>
          <w:p w:rsidR="00AE3B57" w:rsidRPr="000D6BF4" w:rsidRDefault="00AE3B57" w:rsidP="00AE3B57">
            <w:pPr>
              <w:widowControl w:val="0"/>
            </w:pPr>
            <w:r w:rsidRPr="000D6BF4">
              <w:t xml:space="preserve">Коефіцієнт автономії </w:t>
            </w:r>
            <w:r w:rsidR="000D6BF4" w:rsidRPr="002D0620">
              <w:t>ПАТ «ВО «Одеський консервний завод»</w:t>
            </w:r>
          </w:p>
        </w:tc>
        <w:tc>
          <w:tcPr>
            <w:tcW w:w="0" w:type="auto"/>
          </w:tcPr>
          <w:p w:rsidR="00AE3B57" w:rsidRPr="000D6BF4" w:rsidRDefault="00AE3B57" w:rsidP="00AE3B57">
            <w:pPr>
              <w:widowControl w:val="0"/>
            </w:pPr>
            <w:r w:rsidRPr="000D6BF4">
              <w:t>Кавт. = Власний капітал / Вартість майна</w:t>
            </w:r>
            <w:r w:rsidR="000D6BF4" w:rsidRPr="002D0620">
              <w:t xml:space="preserve"> ПАТ «ВО «Одеський консервний завод»</w:t>
            </w:r>
          </w:p>
        </w:tc>
        <w:tc>
          <w:tcPr>
            <w:tcW w:w="0" w:type="auto"/>
          </w:tcPr>
          <w:p w:rsidR="00AE3B57" w:rsidRPr="000D6BF4" w:rsidRDefault="00AE3B57" w:rsidP="00AE3B57">
            <w:pPr>
              <w:widowControl w:val="0"/>
              <w:jc w:val="center"/>
            </w:pPr>
            <w:r w:rsidRPr="000D6BF4">
              <w:t>Ф-1 (р.1495)/</w:t>
            </w:r>
          </w:p>
          <w:p w:rsidR="00AE3B57" w:rsidRPr="000D6BF4" w:rsidRDefault="00AE3B57" w:rsidP="00AE3B57">
            <w:pPr>
              <w:widowControl w:val="0"/>
              <w:jc w:val="center"/>
              <w:rPr>
                <w:color w:val="FF0000"/>
              </w:rPr>
            </w:pPr>
            <w:r w:rsidRPr="000D6BF4">
              <w:t>Ф-1 (р. 1900)</w:t>
            </w:r>
          </w:p>
        </w:tc>
        <w:tc>
          <w:tcPr>
            <w:tcW w:w="0" w:type="auto"/>
          </w:tcPr>
          <w:p w:rsidR="00AE3B57" w:rsidRPr="000D6BF4" w:rsidRDefault="00AE3B57" w:rsidP="00AE3B57">
            <w:pPr>
              <w:widowControl w:val="0"/>
              <w:jc w:val="center"/>
            </w:pPr>
            <w:r w:rsidRPr="000D6BF4">
              <w:rPr>
                <w:lang w:val="en-US"/>
              </w:rPr>
              <w:t>&gt;</w:t>
            </w:r>
            <w:r w:rsidR="000D6BF4">
              <w:t xml:space="preserve"> </w:t>
            </w:r>
            <w:r w:rsidRPr="000D6BF4">
              <w:rPr>
                <w:lang w:val="en-US"/>
              </w:rPr>
              <w:t>0,6</w:t>
            </w:r>
            <w:r w:rsidR="000D6BF4">
              <w:t>5</w:t>
            </w:r>
          </w:p>
        </w:tc>
        <w:tc>
          <w:tcPr>
            <w:tcW w:w="0" w:type="auto"/>
          </w:tcPr>
          <w:p w:rsidR="00AE3B57" w:rsidRPr="000D6BF4" w:rsidRDefault="00AE3B57" w:rsidP="00AE3B57">
            <w:pPr>
              <w:widowControl w:val="0"/>
              <w:jc w:val="center"/>
              <w:rPr>
                <w:color w:val="FF0000"/>
              </w:rPr>
            </w:pPr>
            <w:r w:rsidRPr="000D6BF4">
              <w:rPr>
                <w:lang w:val="en-US"/>
              </w:rPr>
              <w:t>max</w:t>
            </w:r>
          </w:p>
        </w:tc>
      </w:tr>
      <w:tr w:rsidR="00AE3B57" w:rsidRPr="00432D70" w:rsidTr="00AE3B57">
        <w:tc>
          <w:tcPr>
            <w:tcW w:w="0" w:type="auto"/>
          </w:tcPr>
          <w:p w:rsidR="00AE3B57" w:rsidRPr="000D6BF4" w:rsidRDefault="00AE3B57" w:rsidP="00AE3B57">
            <w:pPr>
              <w:widowControl w:val="0"/>
            </w:pPr>
            <w:r w:rsidRPr="000D6BF4">
              <w:rPr>
                <w:shd w:val="clear" w:color="auto" w:fill="FFFFFF"/>
              </w:rPr>
              <w:t>Коефіцієнт співвідношення залученого і власного капіталу</w:t>
            </w:r>
            <w:r w:rsidR="000D6BF4">
              <w:rPr>
                <w:shd w:val="clear" w:color="auto" w:fill="FFFFFF"/>
              </w:rPr>
              <w:t xml:space="preserve"> </w:t>
            </w:r>
            <w:r w:rsidR="000D6BF4" w:rsidRPr="002D0620">
              <w:t>ПАТ «ВО «Одеський консервний завод»</w:t>
            </w:r>
          </w:p>
        </w:tc>
        <w:tc>
          <w:tcPr>
            <w:tcW w:w="0" w:type="auto"/>
          </w:tcPr>
          <w:p w:rsidR="00AE3B57" w:rsidRPr="000D6BF4" w:rsidRDefault="00AE3B57" w:rsidP="00AE3B57">
            <w:pPr>
              <w:widowControl w:val="0"/>
            </w:pPr>
            <w:r w:rsidRPr="000D6BF4">
              <w:t>Кз/в = Залучені кошти / Власний капітал</w:t>
            </w:r>
            <w:r w:rsidR="000D6BF4">
              <w:t xml:space="preserve"> </w:t>
            </w:r>
            <w:r w:rsidR="000D6BF4" w:rsidRPr="002D0620">
              <w:t>ПАТ «ВО «Одеський консервний завод»</w:t>
            </w:r>
          </w:p>
        </w:tc>
        <w:tc>
          <w:tcPr>
            <w:tcW w:w="0" w:type="auto"/>
          </w:tcPr>
          <w:p w:rsidR="00AE3B57" w:rsidRPr="000D6BF4" w:rsidRDefault="00AE3B57" w:rsidP="00AE3B57">
            <w:pPr>
              <w:widowControl w:val="0"/>
              <w:jc w:val="center"/>
            </w:pPr>
            <w:r w:rsidRPr="000D6BF4">
              <w:t>Ф-1 (р.1595+р.1695) /</w:t>
            </w:r>
          </w:p>
          <w:p w:rsidR="00AE3B57" w:rsidRPr="000D6BF4" w:rsidRDefault="00AE3B57" w:rsidP="00AE3B57">
            <w:pPr>
              <w:widowControl w:val="0"/>
              <w:jc w:val="center"/>
            </w:pPr>
            <w:r w:rsidRPr="000D6BF4">
              <w:t>Ф-1 (р.1495)</w:t>
            </w:r>
          </w:p>
        </w:tc>
        <w:tc>
          <w:tcPr>
            <w:tcW w:w="0" w:type="auto"/>
          </w:tcPr>
          <w:p w:rsidR="00AE3B57" w:rsidRPr="000D6BF4" w:rsidRDefault="00AE3B57" w:rsidP="000D6BF4">
            <w:pPr>
              <w:widowControl w:val="0"/>
              <w:jc w:val="center"/>
            </w:pPr>
            <w:r w:rsidRPr="000D6BF4">
              <w:t>0,7-1,</w:t>
            </w:r>
            <w:r w:rsidR="000D6BF4">
              <w:t>2</w:t>
            </w:r>
          </w:p>
        </w:tc>
        <w:tc>
          <w:tcPr>
            <w:tcW w:w="0" w:type="auto"/>
          </w:tcPr>
          <w:p w:rsidR="00AE3B57" w:rsidRPr="000D6BF4" w:rsidRDefault="00AE3B57" w:rsidP="00AE3B57">
            <w:pPr>
              <w:widowControl w:val="0"/>
              <w:jc w:val="center"/>
              <w:rPr>
                <w:color w:val="FF0000"/>
              </w:rPr>
            </w:pPr>
            <w:r w:rsidRPr="000D6BF4">
              <w:rPr>
                <w:lang w:val="en-US"/>
              </w:rPr>
              <w:t>max</w:t>
            </w:r>
          </w:p>
        </w:tc>
      </w:tr>
      <w:tr w:rsidR="00AE3B57" w:rsidRPr="008558D3" w:rsidTr="00AE3B57">
        <w:tc>
          <w:tcPr>
            <w:tcW w:w="0" w:type="auto"/>
          </w:tcPr>
          <w:p w:rsidR="00AE3B57" w:rsidRPr="000D6BF4" w:rsidRDefault="00AE3B57" w:rsidP="00AE3B57">
            <w:pPr>
              <w:widowControl w:val="0"/>
            </w:pPr>
            <w:r w:rsidRPr="000D6BF4">
              <w:rPr>
                <w:shd w:val="clear" w:color="auto" w:fill="FFFFFF"/>
              </w:rPr>
              <w:t>Коефіцієнт маневреності</w:t>
            </w:r>
            <w:r w:rsidR="000D6BF4">
              <w:rPr>
                <w:shd w:val="clear" w:color="auto" w:fill="FFFFFF"/>
              </w:rPr>
              <w:t xml:space="preserve"> </w:t>
            </w:r>
            <w:r w:rsidR="000D6BF4" w:rsidRPr="002D0620">
              <w:t>ПАТ «ВО «Одеський консервний завод»</w:t>
            </w:r>
          </w:p>
        </w:tc>
        <w:tc>
          <w:tcPr>
            <w:tcW w:w="0" w:type="auto"/>
          </w:tcPr>
          <w:p w:rsidR="00AE3B57" w:rsidRPr="000D6BF4" w:rsidRDefault="00AE3B57" w:rsidP="00AE3B57">
            <w:pPr>
              <w:widowControl w:val="0"/>
            </w:pPr>
            <w:r w:rsidRPr="000D6BF4">
              <w:t>Кман. = Власні оборотні кошти / Власний капітал</w:t>
            </w:r>
            <w:r w:rsidR="000D6BF4">
              <w:t xml:space="preserve"> </w:t>
            </w:r>
            <w:r w:rsidR="000D6BF4" w:rsidRPr="002D0620">
              <w:t>ПАТ «ВО «Одеський консервний завод»</w:t>
            </w:r>
          </w:p>
        </w:tc>
        <w:tc>
          <w:tcPr>
            <w:tcW w:w="0" w:type="auto"/>
          </w:tcPr>
          <w:p w:rsidR="00AE3B57" w:rsidRPr="000D6BF4" w:rsidRDefault="00AE3B57" w:rsidP="00AE3B57">
            <w:pPr>
              <w:widowControl w:val="0"/>
              <w:jc w:val="center"/>
            </w:pPr>
            <w:r w:rsidRPr="000D6BF4">
              <w:t>Ф-1(р.1495- р.1095)/</w:t>
            </w:r>
          </w:p>
          <w:p w:rsidR="00AE3B57" w:rsidRPr="000D6BF4" w:rsidRDefault="00AE3B57" w:rsidP="00AE3B57">
            <w:pPr>
              <w:widowControl w:val="0"/>
              <w:jc w:val="center"/>
            </w:pPr>
            <w:r w:rsidRPr="000D6BF4">
              <w:t>Ф-1 (р.1495)</w:t>
            </w:r>
          </w:p>
        </w:tc>
        <w:tc>
          <w:tcPr>
            <w:tcW w:w="0" w:type="auto"/>
          </w:tcPr>
          <w:p w:rsidR="00AE3B57" w:rsidRPr="000D6BF4" w:rsidRDefault="00AE3B57" w:rsidP="00AE3B57">
            <w:pPr>
              <w:widowControl w:val="0"/>
              <w:jc w:val="center"/>
            </w:pPr>
            <w:r w:rsidRPr="000D6BF4">
              <w:t>-</w:t>
            </w:r>
          </w:p>
        </w:tc>
        <w:tc>
          <w:tcPr>
            <w:tcW w:w="0" w:type="auto"/>
          </w:tcPr>
          <w:p w:rsidR="00AE3B57" w:rsidRPr="000D6BF4" w:rsidRDefault="00AE3B57" w:rsidP="00AE3B57">
            <w:pPr>
              <w:widowControl w:val="0"/>
              <w:jc w:val="center"/>
            </w:pPr>
            <w:r w:rsidRPr="000D6BF4">
              <w:rPr>
                <w:lang w:val="en-US"/>
              </w:rPr>
              <w:t>max</w:t>
            </w:r>
          </w:p>
        </w:tc>
      </w:tr>
      <w:tr w:rsidR="00AE3B57" w:rsidRPr="008558D3" w:rsidTr="00AE3B57">
        <w:tc>
          <w:tcPr>
            <w:tcW w:w="0" w:type="auto"/>
          </w:tcPr>
          <w:p w:rsidR="00AE3B57" w:rsidRPr="000D6BF4" w:rsidRDefault="00AE3B57" w:rsidP="00AE3B57">
            <w:pPr>
              <w:widowControl w:val="0"/>
              <w:rPr>
                <w:shd w:val="clear" w:color="auto" w:fill="FFFFFF"/>
              </w:rPr>
            </w:pPr>
            <w:r w:rsidRPr="000D6BF4">
              <w:rPr>
                <w:shd w:val="clear" w:color="auto" w:fill="FFFFFF"/>
              </w:rPr>
              <w:t>Коефіцієнт забезпеченості необоротних активів власним капіталом</w:t>
            </w:r>
            <w:r w:rsidR="000D6BF4">
              <w:rPr>
                <w:shd w:val="clear" w:color="auto" w:fill="FFFFFF"/>
              </w:rPr>
              <w:t xml:space="preserve"> </w:t>
            </w:r>
            <w:r w:rsidR="000D6BF4" w:rsidRPr="002D0620">
              <w:t>ПАТ «ВО «Одеський консервний завод»</w:t>
            </w:r>
          </w:p>
        </w:tc>
        <w:tc>
          <w:tcPr>
            <w:tcW w:w="0" w:type="auto"/>
          </w:tcPr>
          <w:p w:rsidR="00AE3B57" w:rsidRPr="000D6BF4" w:rsidRDefault="00AE3B57" w:rsidP="00AE3B57">
            <w:pPr>
              <w:widowControl w:val="0"/>
            </w:pPr>
            <w:r w:rsidRPr="000D6BF4">
              <w:t>Кзаб. = Необоротні активи / Власного капіталу</w:t>
            </w:r>
            <w:r w:rsidR="000D6BF4">
              <w:t xml:space="preserve"> </w:t>
            </w:r>
            <w:r w:rsidR="000D6BF4" w:rsidRPr="002D0620">
              <w:t>ПАТ «ВО «Одеський консервний завод»</w:t>
            </w:r>
          </w:p>
        </w:tc>
        <w:tc>
          <w:tcPr>
            <w:tcW w:w="0" w:type="auto"/>
          </w:tcPr>
          <w:p w:rsidR="00AE3B57" w:rsidRPr="000D6BF4" w:rsidRDefault="00AE3B57" w:rsidP="00AE3B57">
            <w:pPr>
              <w:widowControl w:val="0"/>
              <w:jc w:val="center"/>
            </w:pPr>
            <w:r w:rsidRPr="000D6BF4">
              <w:t>Ф-1(р.1095)/</w:t>
            </w:r>
          </w:p>
          <w:p w:rsidR="00AE3B57" w:rsidRPr="000D6BF4" w:rsidRDefault="00AE3B57" w:rsidP="00AE3B57">
            <w:pPr>
              <w:widowControl w:val="0"/>
              <w:jc w:val="center"/>
            </w:pPr>
            <w:r w:rsidRPr="000D6BF4">
              <w:t>Ф-1 (р.1495)</w:t>
            </w:r>
          </w:p>
        </w:tc>
        <w:tc>
          <w:tcPr>
            <w:tcW w:w="0" w:type="auto"/>
          </w:tcPr>
          <w:p w:rsidR="00AE3B57" w:rsidRPr="000D6BF4" w:rsidRDefault="00AE3B57" w:rsidP="000D6BF4">
            <w:pPr>
              <w:widowControl w:val="0"/>
              <w:jc w:val="center"/>
            </w:pPr>
            <w:r w:rsidRPr="000D6BF4">
              <w:rPr>
                <w:lang w:val="en-US"/>
              </w:rPr>
              <w:t>&gt;</w:t>
            </w:r>
            <w:r w:rsidR="000D6BF4">
              <w:t xml:space="preserve"> </w:t>
            </w:r>
            <w:r w:rsidRPr="000D6BF4">
              <w:t>1,</w:t>
            </w:r>
            <w:r w:rsidR="000D6BF4">
              <w:t>2</w:t>
            </w:r>
          </w:p>
        </w:tc>
        <w:tc>
          <w:tcPr>
            <w:tcW w:w="0" w:type="auto"/>
          </w:tcPr>
          <w:p w:rsidR="00AE3B57" w:rsidRPr="000D6BF4" w:rsidRDefault="00AE3B57" w:rsidP="00AE3B57">
            <w:pPr>
              <w:widowControl w:val="0"/>
              <w:jc w:val="center"/>
              <w:rPr>
                <w:lang w:val="ru-RU"/>
              </w:rPr>
            </w:pPr>
            <w:r w:rsidRPr="000D6BF4">
              <w:rPr>
                <w:lang w:val="ru-RU"/>
              </w:rPr>
              <w:t>-</w:t>
            </w:r>
          </w:p>
        </w:tc>
      </w:tr>
      <w:tr w:rsidR="00AE3B57" w:rsidRPr="008558D3" w:rsidTr="00AE3B57">
        <w:tc>
          <w:tcPr>
            <w:tcW w:w="0" w:type="auto"/>
          </w:tcPr>
          <w:p w:rsidR="00AE3B57" w:rsidRPr="000D6BF4" w:rsidRDefault="00AE3B57" w:rsidP="00AE3B57">
            <w:pPr>
              <w:widowControl w:val="0"/>
              <w:rPr>
                <w:shd w:val="clear" w:color="auto" w:fill="FFFFFF"/>
              </w:rPr>
            </w:pPr>
            <w:r w:rsidRPr="000D6BF4">
              <w:rPr>
                <w:shd w:val="clear" w:color="auto" w:fill="FFFFFF"/>
              </w:rPr>
              <w:t>Коефіцієнт співвідношення оборотного та необоротного капіталу</w:t>
            </w:r>
            <w:r w:rsidR="000D6BF4">
              <w:rPr>
                <w:shd w:val="clear" w:color="auto" w:fill="FFFFFF"/>
              </w:rPr>
              <w:t xml:space="preserve"> </w:t>
            </w:r>
            <w:r w:rsidR="000D6BF4" w:rsidRPr="002D0620">
              <w:t>ПАТ «ВО «Одеський консервний завод»</w:t>
            </w:r>
          </w:p>
        </w:tc>
        <w:tc>
          <w:tcPr>
            <w:tcW w:w="0" w:type="auto"/>
          </w:tcPr>
          <w:p w:rsidR="00AE3B57" w:rsidRPr="000D6BF4" w:rsidRDefault="00AE3B57" w:rsidP="00AE3B57">
            <w:pPr>
              <w:widowControl w:val="0"/>
            </w:pPr>
            <w:r w:rsidRPr="000D6BF4">
              <w:t xml:space="preserve">Ко./н. = Оборотні активи / Необоротні активи </w:t>
            </w:r>
            <w:r w:rsidR="000D6BF4">
              <w:t xml:space="preserve"> </w:t>
            </w:r>
            <w:r w:rsidR="000D6BF4" w:rsidRPr="002D0620">
              <w:t>ПАТ «ВО «Одеський консервний завод»</w:t>
            </w:r>
          </w:p>
        </w:tc>
        <w:tc>
          <w:tcPr>
            <w:tcW w:w="0" w:type="auto"/>
          </w:tcPr>
          <w:p w:rsidR="00AE3B57" w:rsidRPr="000D6BF4" w:rsidRDefault="00AE3B57" w:rsidP="00AE3B57">
            <w:pPr>
              <w:widowControl w:val="0"/>
              <w:jc w:val="center"/>
            </w:pPr>
            <w:r w:rsidRPr="000D6BF4">
              <w:t>Ф-1 (р.1195)/</w:t>
            </w:r>
          </w:p>
          <w:p w:rsidR="00AE3B57" w:rsidRPr="000D6BF4" w:rsidRDefault="00AE3B57" w:rsidP="00AE3B57">
            <w:pPr>
              <w:widowControl w:val="0"/>
              <w:jc w:val="center"/>
            </w:pPr>
            <w:r w:rsidRPr="000D6BF4">
              <w:t>Ф-1 (р.1095)</w:t>
            </w:r>
          </w:p>
        </w:tc>
        <w:tc>
          <w:tcPr>
            <w:tcW w:w="0" w:type="auto"/>
          </w:tcPr>
          <w:p w:rsidR="00AE3B57" w:rsidRPr="000D6BF4" w:rsidRDefault="00AE3B57" w:rsidP="00AE3B57">
            <w:pPr>
              <w:widowControl w:val="0"/>
              <w:jc w:val="center"/>
              <w:rPr>
                <w:lang w:val="ru-RU"/>
              </w:rPr>
            </w:pPr>
            <w:r w:rsidRPr="000D6BF4">
              <w:t>-</w:t>
            </w:r>
          </w:p>
        </w:tc>
        <w:tc>
          <w:tcPr>
            <w:tcW w:w="0" w:type="auto"/>
          </w:tcPr>
          <w:p w:rsidR="00AE3B57" w:rsidRPr="000D6BF4" w:rsidRDefault="00AE3B57" w:rsidP="00AE3B57">
            <w:pPr>
              <w:widowControl w:val="0"/>
              <w:jc w:val="center"/>
            </w:pPr>
            <w:r w:rsidRPr="000D6BF4">
              <w:rPr>
                <w:lang w:val="en-US"/>
              </w:rPr>
              <w:t>max</w:t>
            </w:r>
          </w:p>
        </w:tc>
      </w:tr>
      <w:tr w:rsidR="00AE3B57" w:rsidRPr="008558D3" w:rsidTr="00AE3B57">
        <w:tc>
          <w:tcPr>
            <w:tcW w:w="0" w:type="auto"/>
          </w:tcPr>
          <w:p w:rsidR="00AE3B57" w:rsidRPr="000D6BF4" w:rsidRDefault="00AE3B57" w:rsidP="00AE3B57">
            <w:pPr>
              <w:widowControl w:val="0"/>
              <w:rPr>
                <w:shd w:val="clear" w:color="auto" w:fill="FFFFFF"/>
              </w:rPr>
            </w:pPr>
            <w:r w:rsidRPr="000D6BF4">
              <w:rPr>
                <w:shd w:val="clear" w:color="auto" w:fill="FFFFFF"/>
              </w:rPr>
              <w:t>Коефіцієнт фінансової стабільності</w:t>
            </w:r>
            <w:r w:rsidR="000D6BF4">
              <w:rPr>
                <w:shd w:val="clear" w:color="auto" w:fill="FFFFFF"/>
              </w:rPr>
              <w:t xml:space="preserve"> </w:t>
            </w:r>
            <w:r w:rsidR="000D6BF4" w:rsidRPr="002D0620">
              <w:t>ПАТ «ВО «Одеський консервний завод»</w:t>
            </w:r>
          </w:p>
        </w:tc>
        <w:tc>
          <w:tcPr>
            <w:tcW w:w="0" w:type="auto"/>
          </w:tcPr>
          <w:p w:rsidR="00AE3B57" w:rsidRPr="000D6BF4" w:rsidRDefault="00AE3B57" w:rsidP="00AE3B57">
            <w:pPr>
              <w:widowControl w:val="0"/>
            </w:pPr>
            <w:r w:rsidRPr="000D6BF4">
              <w:t>Кф.с. = Власний капітал/Залучений капітал</w:t>
            </w:r>
            <w:r w:rsidR="000D6BF4">
              <w:t xml:space="preserve"> </w:t>
            </w:r>
            <w:r w:rsidR="000D6BF4" w:rsidRPr="002D0620">
              <w:t>ПАТ «ВО «Одеський консервний завод»</w:t>
            </w:r>
          </w:p>
        </w:tc>
        <w:tc>
          <w:tcPr>
            <w:tcW w:w="0" w:type="auto"/>
          </w:tcPr>
          <w:p w:rsidR="00AE3B57" w:rsidRPr="000D6BF4" w:rsidRDefault="00AE3B57" w:rsidP="00AE3B57">
            <w:pPr>
              <w:widowControl w:val="0"/>
              <w:jc w:val="center"/>
            </w:pPr>
            <w:r w:rsidRPr="000D6BF4">
              <w:t>Ф-1(р.1495)/Ф-1 (р.1595+р.1695)</w:t>
            </w:r>
          </w:p>
        </w:tc>
        <w:tc>
          <w:tcPr>
            <w:tcW w:w="0" w:type="auto"/>
          </w:tcPr>
          <w:p w:rsidR="00AE3B57" w:rsidRPr="000D6BF4" w:rsidRDefault="00AE3B57" w:rsidP="000D6BF4">
            <w:pPr>
              <w:widowControl w:val="0"/>
              <w:jc w:val="center"/>
            </w:pPr>
            <w:r w:rsidRPr="000D6BF4">
              <w:rPr>
                <w:lang w:val="en-US"/>
              </w:rPr>
              <w:t>&gt;</w:t>
            </w:r>
            <w:r w:rsidRPr="000D6BF4">
              <w:t>1,</w:t>
            </w:r>
            <w:r w:rsidR="000D6BF4">
              <w:t>2</w:t>
            </w:r>
          </w:p>
        </w:tc>
        <w:tc>
          <w:tcPr>
            <w:tcW w:w="0" w:type="auto"/>
          </w:tcPr>
          <w:p w:rsidR="00AE3B57" w:rsidRPr="000D6BF4" w:rsidRDefault="00AE3B57" w:rsidP="00AE3B57">
            <w:pPr>
              <w:widowControl w:val="0"/>
              <w:jc w:val="center"/>
              <w:rPr>
                <w:lang w:val="ru-RU"/>
              </w:rPr>
            </w:pPr>
            <w:r w:rsidRPr="000D6BF4">
              <w:rPr>
                <w:lang w:val="ru-RU"/>
              </w:rPr>
              <w:t>-</w:t>
            </w:r>
          </w:p>
        </w:tc>
      </w:tr>
    </w:tbl>
    <w:p w:rsidR="00AE3B57" w:rsidRDefault="00AE3B57" w:rsidP="00AE3B57">
      <w:pPr>
        <w:widowControl w:val="0"/>
        <w:ind w:firstLine="567"/>
        <w:jc w:val="both"/>
        <w:rPr>
          <w:color w:val="FF0000"/>
          <w:sz w:val="20"/>
          <w:szCs w:val="20"/>
        </w:rPr>
      </w:pPr>
    </w:p>
    <w:p w:rsidR="00AE3B57" w:rsidRPr="00FB6AE1" w:rsidRDefault="000D6BF4" w:rsidP="00AE3B57">
      <w:pPr>
        <w:widowControl w:val="0"/>
        <w:spacing w:line="360" w:lineRule="auto"/>
        <w:ind w:firstLine="709"/>
        <w:jc w:val="both"/>
        <w:rPr>
          <w:sz w:val="28"/>
          <w:szCs w:val="28"/>
        </w:rPr>
      </w:pPr>
      <w:r>
        <w:rPr>
          <w:sz w:val="28"/>
          <w:szCs w:val="28"/>
        </w:rPr>
        <w:t>Таким чином, н</w:t>
      </w:r>
      <w:r w:rsidR="00AE3B57" w:rsidRPr="00FB6AE1">
        <w:rPr>
          <w:sz w:val="28"/>
          <w:szCs w:val="28"/>
        </w:rPr>
        <w:t xml:space="preserve">апрямом оптимізації </w:t>
      </w:r>
      <w:r>
        <w:rPr>
          <w:sz w:val="28"/>
          <w:szCs w:val="28"/>
        </w:rPr>
        <w:t xml:space="preserve">індикаторів </w:t>
      </w:r>
      <w:r w:rsidR="00AE3B57" w:rsidRPr="00FB6AE1">
        <w:rPr>
          <w:sz w:val="28"/>
          <w:szCs w:val="28"/>
        </w:rPr>
        <w:t xml:space="preserve">багатокритеріальної системи оцінки </w:t>
      </w:r>
      <w:r>
        <w:rPr>
          <w:sz w:val="28"/>
          <w:szCs w:val="28"/>
        </w:rPr>
        <w:t xml:space="preserve">зобов’язань та </w:t>
      </w:r>
      <w:r w:rsidR="00AE3B57" w:rsidRPr="00FB6AE1">
        <w:rPr>
          <w:sz w:val="28"/>
          <w:szCs w:val="28"/>
        </w:rPr>
        <w:t xml:space="preserve">економічного стану </w:t>
      </w:r>
      <w:r w:rsidRPr="002D0620">
        <w:rPr>
          <w:sz w:val="28"/>
          <w:szCs w:val="28"/>
        </w:rPr>
        <w:t>ПАТ «ВО «Одеський консервний завод»</w:t>
      </w:r>
      <w:r>
        <w:rPr>
          <w:sz w:val="28"/>
          <w:szCs w:val="28"/>
        </w:rPr>
        <w:t xml:space="preserve"> є</w:t>
      </w:r>
      <w:r w:rsidR="00AE3B57" w:rsidRPr="00FB6AE1">
        <w:rPr>
          <w:sz w:val="28"/>
          <w:szCs w:val="28"/>
        </w:rPr>
        <w:t xml:space="preserve"> ділов</w:t>
      </w:r>
      <w:r>
        <w:rPr>
          <w:sz w:val="28"/>
          <w:szCs w:val="28"/>
        </w:rPr>
        <w:t>а</w:t>
      </w:r>
      <w:r w:rsidR="00AE3B57" w:rsidRPr="00FB6AE1">
        <w:rPr>
          <w:sz w:val="28"/>
          <w:szCs w:val="28"/>
        </w:rPr>
        <w:t xml:space="preserve"> активн</w:t>
      </w:r>
      <w:r>
        <w:rPr>
          <w:sz w:val="28"/>
          <w:szCs w:val="28"/>
        </w:rPr>
        <w:t xml:space="preserve">ість </w:t>
      </w:r>
      <w:r w:rsidRPr="002D0620">
        <w:rPr>
          <w:sz w:val="28"/>
          <w:szCs w:val="28"/>
        </w:rPr>
        <w:t>ПАТ «ВО «Одеський консервний завод»</w:t>
      </w:r>
      <w:r w:rsidR="00AE3B57" w:rsidRPr="00FB6AE1">
        <w:rPr>
          <w:sz w:val="28"/>
          <w:szCs w:val="28"/>
        </w:rPr>
        <w:t xml:space="preserve">, </w:t>
      </w:r>
      <w:r>
        <w:rPr>
          <w:sz w:val="28"/>
          <w:szCs w:val="28"/>
        </w:rPr>
        <w:t xml:space="preserve">його </w:t>
      </w:r>
      <w:r w:rsidR="00AE3B57" w:rsidRPr="00FB6AE1">
        <w:rPr>
          <w:sz w:val="28"/>
          <w:szCs w:val="28"/>
        </w:rPr>
        <w:t>ліквідн</w:t>
      </w:r>
      <w:r>
        <w:rPr>
          <w:sz w:val="28"/>
          <w:szCs w:val="28"/>
        </w:rPr>
        <w:t xml:space="preserve">ість та </w:t>
      </w:r>
      <w:r w:rsidR="00AE3B57" w:rsidRPr="00FB6AE1">
        <w:rPr>
          <w:sz w:val="28"/>
          <w:szCs w:val="28"/>
        </w:rPr>
        <w:t>фінансов</w:t>
      </w:r>
      <w:r>
        <w:rPr>
          <w:sz w:val="28"/>
          <w:szCs w:val="28"/>
        </w:rPr>
        <w:t xml:space="preserve">а </w:t>
      </w:r>
      <w:r w:rsidR="00AE3B57" w:rsidRPr="00FB6AE1">
        <w:rPr>
          <w:sz w:val="28"/>
          <w:szCs w:val="28"/>
        </w:rPr>
        <w:t>стійк</w:t>
      </w:r>
      <w:r>
        <w:rPr>
          <w:sz w:val="28"/>
          <w:szCs w:val="28"/>
        </w:rPr>
        <w:t xml:space="preserve">ість. Щодо </w:t>
      </w:r>
      <w:r w:rsidR="00AE3B57" w:rsidRPr="00FB6AE1">
        <w:rPr>
          <w:sz w:val="28"/>
          <w:szCs w:val="28"/>
        </w:rPr>
        <w:t xml:space="preserve">рентабельності </w:t>
      </w:r>
      <w:r w:rsidRPr="002D0620">
        <w:rPr>
          <w:sz w:val="28"/>
          <w:szCs w:val="28"/>
        </w:rPr>
        <w:t>ПАТ «ВО «Одеський консервний завод»</w:t>
      </w:r>
      <w:r>
        <w:rPr>
          <w:sz w:val="28"/>
          <w:szCs w:val="28"/>
        </w:rPr>
        <w:t xml:space="preserve"> </w:t>
      </w:r>
      <w:r w:rsidR="00AE3B57" w:rsidRPr="00FB6AE1">
        <w:rPr>
          <w:sz w:val="28"/>
          <w:szCs w:val="28"/>
        </w:rPr>
        <w:t xml:space="preserve">є максимізаційне збільшення, а мінімізація – переважним напрямом зміни </w:t>
      </w:r>
      <w:r>
        <w:rPr>
          <w:sz w:val="28"/>
          <w:szCs w:val="28"/>
        </w:rPr>
        <w:t xml:space="preserve">індикаторів </w:t>
      </w:r>
      <w:r w:rsidR="00AE3B57" w:rsidRPr="00FB6AE1">
        <w:rPr>
          <w:sz w:val="28"/>
          <w:szCs w:val="28"/>
        </w:rPr>
        <w:t xml:space="preserve"> платоспроможності</w:t>
      </w:r>
      <w:r>
        <w:rPr>
          <w:sz w:val="28"/>
          <w:szCs w:val="28"/>
        </w:rPr>
        <w:t xml:space="preserve"> підприємства</w:t>
      </w:r>
      <w:r w:rsidR="00AE3B57" w:rsidRPr="00FB6AE1">
        <w:rPr>
          <w:sz w:val="28"/>
          <w:szCs w:val="28"/>
        </w:rPr>
        <w:t>.</w:t>
      </w:r>
    </w:p>
    <w:p w:rsidR="0099713B" w:rsidRDefault="000D6BF4" w:rsidP="00AE3B57">
      <w:pPr>
        <w:widowControl w:val="0"/>
        <w:spacing w:line="360" w:lineRule="auto"/>
        <w:ind w:firstLine="709"/>
        <w:jc w:val="both"/>
        <w:rPr>
          <w:sz w:val="28"/>
          <w:szCs w:val="28"/>
        </w:rPr>
      </w:pPr>
      <w:r>
        <w:rPr>
          <w:sz w:val="28"/>
          <w:szCs w:val="28"/>
        </w:rPr>
        <w:t xml:space="preserve">В управлінській діяльності </w:t>
      </w:r>
      <w:r w:rsidRPr="002D0620">
        <w:rPr>
          <w:sz w:val="28"/>
          <w:szCs w:val="28"/>
        </w:rPr>
        <w:t>ПАТ «ВО «Одеський консервний завод»</w:t>
      </w:r>
      <w:r w:rsidR="00AE3B57" w:rsidRPr="00FB6AE1">
        <w:rPr>
          <w:sz w:val="28"/>
          <w:szCs w:val="28"/>
        </w:rPr>
        <w:t xml:space="preserve"> для позначення напрямів оптимізації </w:t>
      </w:r>
      <w:r w:rsidR="0099713B">
        <w:rPr>
          <w:sz w:val="28"/>
          <w:szCs w:val="28"/>
        </w:rPr>
        <w:t xml:space="preserve">певних індикаторів </w:t>
      </w:r>
      <w:r w:rsidR="00AE3B57" w:rsidRPr="00FB6AE1">
        <w:rPr>
          <w:sz w:val="28"/>
          <w:szCs w:val="28"/>
        </w:rPr>
        <w:t>застосовують терміни:</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 xml:space="preserve">ефективні </w:t>
      </w:r>
      <w:r w:rsidR="0099713B" w:rsidRPr="0099713B">
        <w:rPr>
          <w:rFonts w:ascii="Times New Roman" w:hAnsi="Times New Roman"/>
          <w:sz w:val="28"/>
          <w:szCs w:val="28"/>
        </w:rPr>
        <w:t>індикатори ПАТ «ВО «Одеський консервний завод»;</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 xml:space="preserve">затратні </w:t>
      </w:r>
      <w:r w:rsidR="0099713B" w:rsidRPr="0099713B">
        <w:rPr>
          <w:rFonts w:ascii="Times New Roman" w:hAnsi="Times New Roman"/>
          <w:sz w:val="28"/>
          <w:szCs w:val="28"/>
        </w:rPr>
        <w:t>індикатори ПАТ «ВО «Одеський консервний завод»</w:t>
      </w:r>
      <w:r w:rsidRPr="0099713B">
        <w:rPr>
          <w:rFonts w:ascii="Times New Roman" w:hAnsi="Times New Roman"/>
          <w:sz w:val="28"/>
          <w:szCs w:val="28"/>
        </w:rPr>
        <w:t xml:space="preserve">. </w:t>
      </w:r>
    </w:p>
    <w:p w:rsidR="0099713B" w:rsidRDefault="00AE3B57" w:rsidP="00AE3B57">
      <w:pPr>
        <w:widowControl w:val="0"/>
        <w:spacing w:line="360" w:lineRule="auto"/>
        <w:ind w:firstLine="709"/>
        <w:jc w:val="both"/>
        <w:rPr>
          <w:sz w:val="28"/>
          <w:szCs w:val="28"/>
        </w:rPr>
      </w:pPr>
      <w:r w:rsidRPr="00FB6AE1">
        <w:rPr>
          <w:sz w:val="28"/>
          <w:szCs w:val="28"/>
        </w:rPr>
        <w:t>У першому випадку мають на увазі, що переважним напрямом є максимізаційне збільшення</w:t>
      </w:r>
      <w:r w:rsidR="0099713B">
        <w:rPr>
          <w:sz w:val="28"/>
          <w:szCs w:val="28"/>
        </w:rPr>
        <w:t xml:space="preserve"> індикаторів </w:t>
      </w:r>
      <w:r w:rsidR="0099713B" w:rsidRPr="002D0620">
        <w:rPr>
          <w:sz w:val="28"/>
          <w:szCs w:val="28"/>
        </w:rPr>
        <w:t>ПАТ «ВО «Одеський консервний завод»</w:t>
      </w:r>
      <w:r w:rsidRPr="00FB6AE1">
        <w:rPr>
          <w:sz w:val="28"/>
          <w:szCs w:val="28"/>
        </w:rPr>
        <w:t>, у другому – мінімізація</w:t>
      </w:r>
      <w:r w:rsidR="0099713B">
        <w:rPr>
          <w:sz w:val="28"/>
          <w:szCs w:val="28"/>
        </w:rPr>
        <w:t xml:space="preserve"> індикаторів </w:t>
      </w:r>
      <w:r w:rsidR="0099713B" w:rsidRPr="002D0620">
        <w:rPr>
          <w:sz w:val="28"/>
          <w:szCs w:val="28"/>
        </w:rPr>
        <w:t>ПАТ «ВО «Одеський консервний завод»</w:t>
      </w:r>
      <w:r w:rsidRPr="00FB6AE1">
        <w:rPr>
          <w:sz w:val="28"/>
          <w:szCs w:val="28"/>
        </w:rPr>
        <w:t xml:space="preserve">. </w:t>
      </w:r>
    </w:p>
    <w:p w:rsidR="0099713B" w:rsidRDefault="00AE3B57" w:rsidP="00AE3B57">
      <w:pPr>
        <w:widowControl w:val="0"/>
        <w:spacing w:line="360" w:lineRule="auto"/>
        <w:ind w:firstLine="709"/>
        <w:jc w:val="both"/>
        <w:rPr>
          <w:sz w:val="28"/>
          <w:szCs w:val="28"/>
        </w:rPr>
      </w:pPr>
      <w:r w:rsidRPr="00FB6AE1">
        <w:rPr>
          <w:sz w:val="28"/>
          <w:szCs w:val="28"/>
        </w:rPr>
        <w:t xml:space="preserve">До затратних </w:t>
      </w:r>
      <w:r w:rsidR="0099713B">
        <w:rPr>
          <w:sz w:val="28"/>
          <w:szCs w:val="28"/>
        </w:rPr>
        <w:t xml:space="preserve">індикаторів </w:t>
      </w:r>
      <w:r w:rsidR="0099713B" w:rsidRPr="002D0620">
        <w:rPr>
          <w:sz w:val="28"/>
          <w:szCs w:val="28"/>
        </w:rPr>
        <w:t>ПАТ «ВО «Одеський консервний завод»</w:t>
      </w:r>
      <w:r w:rsidR="0099713B">
        <w:rPr>
          <w:sz w:val="28"/>
          <w:szCs w:val="28"/>
        </w:rPr>
        <w:t xml:space="preserve"> </w:t>
      </w:r>
      <w:r w:rsidRPr="00FB6AE1">
        <w:rPr>
          <w:sz w:val="28"/>
          <w:szCs w:val="28"/>
        </w:rPr>
        <w:t xml:space="preserve">відносять: </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собівартість реалізованої продукції (товарів, робіт, послуг)</w:t>
      </w:r>
      <w:r w:rsidR="0099713B" w:rsidRPr="0099713B">
        <w:rPr>
          <w:rFonts w:ascii="Times New Roman" w:hAnsi="Times New Roman"/>
          <w:sz w:val="28"/>
          <w:szCs w:val="28"/>
        </w:rPr>
        <w:t xml:space="preserve"> ПАТ «ВО «Одеський консервний завод»;</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адміністративні витрати</w:t>
      </w:r>
      <w:r w:rsidR="0099713B" w:rsidRPr="0099713B">
        <w:rPr>
          <w:rFonts w:ascii="Times New Roman" w:hAnsi="Times New Roman"/>
          <w:sz w:val="28"/>
          <w:szCs w:val="28"/>
        </w:rPr>
        <w:t xml:space="preserve"> ПАТ «ВО «Одеський консервний завод»;</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витрати на збут</w:t>
      </w:r>
      <w:r w:rsidR="0099713B" w:rsidRPr="0099713B">
        <w:rPr>
          <w:rFonts w:ascii="Times New Roman" w:hAnsi="Times New Roman"/>
          <w:sz w:val="28"/>
          <w:szCs w:val="28"/>
        </w:rPr>
        <w:t xml:space="preserve"> ПАТ «ВО «Одеський консервний завод»;</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інші операційні витрати</w:t>
      </w:r>
      <w:r w:rsidR="0099713B" w:rsidRPr="0099713B">
        <w:rPr>
          <w:rFonts w:ascii="Times New Roman" w:hAnsi="Times New Roman"/>
          <w:sz w:val="28"/>
          <w:szCs w:val="28"/>
        </w:rPr>
        <w:t xml:space="preserve"> ПАТ «ВО «Одеський консервний завод»;</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фінансові витрати</w:t>
      </w:r>
      <w:r w:rsidR="0099713B" w:rsidRPr="0099713B">
        <w:rPr>
          <w:rFonts w:ascii="Times New Roman" w:hAnsi="Times New Roman"/>
          <w:sz w:val="28"/>
          <w:szCs w:val="28"/>
        </w:rPr>
        <w:t xml:space="preserve"> ПАТ «ВО «Одеський консервний завод»;</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 xml:space="preserve">капітальні інвестиції </w:t>
      </w:r>
      <w:r w:rsidR="0099713B" w:rsidRPr="0099713B">
        <w:rPr>
          <w:rFonts w:ascii="Times New Roman" w:hAnsi="Times New Roman"/>
          <w:sz w:val="28"/>
          <w:szCs w:val="28"/>
        </w:rPr>
        <w:t>ПАТ «ВО «Одеський консервний завод» та ін.</w:t>
      </w:r>
    </w:p>
    <w:p w:rsidR="0099713B" w:rsidRDefault="00AE3B57" w:rsidP="00AE3B57">
      <w:pPr>
        <w:widowControl w:val="0"/>
        <w:spacing w:line="360" w:lineRule="auto"/>
        <w:ind w:firstLine="709"/>
        <w:jc w:val="both"/>
        <w:rPr>
          <w:sz w:val="28"/>
          <w:szCs w:val="28"/>
        </w:rPr>
      </w:pPr>
      <w:r w:rsidRPr="00FB6AE1">
        <w:rPr>
          <w:sz w:val="28"/>
          <w:szCs w:val="28"/>
        </w:rPr>
        <w:t xml:space="preserve">До ефективних </w:t>
      </w:r>
      <w:r w:rsidR="0099713B">
        <w:rPr>
          <w:sz w:val="28"/>
          <w:szCs w:val="28"/>
        </w:rPr>
        <w:t xml:space="preserve">індикаторів </w:t>
      </w:r>
      <w:r w:rsidR="0099713B" w:rsidRPr="002D0620">
        <w:rPr>
          <w:sz w:val="28"/>
          <w:szCs w:val="28"/>
        </w:rPr>
        <w:t>ПАТ «ВО «Одеський консервний завод»</w:t>
      </w:r>
      <w:r w:rsidRPr="00FB6AE1">
        <w:rPr>
          <w:sz w:val="28"/>
          <w:szCs w:val="28"/>
        </w:rPr>
        <w:t xml:space="preserve"> відносять: </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чистий фінансовий результат</w:t>
      </w:r>
      <w:r w:rsidR="0099713B" w:rsidRPr="0099713B">
        <w:rPr>
          <w:rFonts w:ascii="Times New Roman" w:hAnsi="Times New Roman"/>
          <w:sz w:val="28"/>
          <w:szCs w:val="28"/>
        </w:rPr>
        <w:t xml:space="preserve"> ПАТ «ВО «Одеський консервний завод»;</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рентабельність</w:t>
      </w:r>
      <w:r w:rsidR="0099713B" w:rsidRPr="0099713B">
        <w:rPr>
          <w:rFonts w:ascii="Times New Roman" w:hAnsi="Times New Roman"/>
          <w:sz w:val="28"/>
          <w:szCs w:val="28"/>
        </w:rPr>
        <w:t xml:space="preserve"> ПАТ «ВО «Одеський консервний завод»;</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сукупний дохід</w:t>
      </w:r>
      <w:r w:rsidR="0099713B" w:rsidRPr="0099713B">
        <w:rPr>
          <w:rFonts w:ascii="Times New Roman" w:hAnsi="Times New Roman"/>
          <w:sz w:val="28"/>
          <w:szCs w:val="28"/>
        </w:rPr>
        <w:t xml:space="preserve"> ПАТ «ВО «Одеський консервний завод»;</w:t>
      </w:r>
    </w:p>
    <w:p w:rsidR="0099713B" w:rsidRPr="0099713B" w:rsidRDefault="00AE3B57"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99713B">
        <w:rPr>
          <w:rFonts w:ascii="Times New Roman" w:hAnsi="Times New Roman"/>
          <w:sz w:val="28"/>
          <w:szCs w:val="28"/>
        </w:rPr>
        <w:t xml:space="preserve">коефіцієнт прибутковості </w:t>
      </w:r>
      <w:r w:rsidR="0099713B" w:rsidRPr="0099713B">
        <w:rPr>
          <w:rFonts w:ascii="Times New Roman" w:hAnsi="Times New Roman"/>
          <w:sz w:val="28"/>
          <w:szCs w:val="28"/>
        </w:rPr>
        <w:t>ПАТ «ВО «Одеський консервний завод» та ін.</w:t>
      </w:r>
    </w:p>
    <w:p w:rsidR="0099713B" w:rsidRDefault="00AE3B57" w:rsidP="00AE3B57">
      <w:pPr>
        <w:widowControl w:val="0"/>
        <w:spacing w:line="360" w:lineRule="auto"/>
        <w:ind w:firstLine="709"/>
        <w:jc w:val="both"/>
        <w:rPr>
          <w:sz w:val="28"/>
          <w:szCs w:val="28"/>
        </w:rPr>
      </w:pPr>
      <w:r w:rsidRPr="00FB6AE1">
        <w:rPr>
          <w:sz w:val="28"/>
          <w:szCs w:val="28"/>
        </w:rPr>
        <w:t>Досліджуючи розрахункові вираження</w:t>
      </w:r>
      <w:r w:rsidR="0099713B">
        <w:rPr>
          <w:sz w:val="28"/>
          <w:szCs w:val="28"/>
        </w:rPr>
        <w:t xml:space="preserve"> індикаторів </w:t>
      </w:r>
      <w:r w:rsidR="0099713B" w:rsidRPr="002D0620">
        <w:rPr>
          <w:sz w:val="28"/>
          <w:szCs w:val="28"/>
        </w:rPr>
        <w:t>ПАТ «ВО «Одеський консервний завод»</w:t>
      </w:r>
      <w:r w:rsidRPr="00FB6AE1">
        <w:rPr>
          <w:sz w:val="28"/>
          <w:szCs w:val="28"/>
        </w:rPr>
        <w:t xml:space="preserve">, необхідно відзначити деякі характерні особливості. </w:t>
      </w:r>
    </w:p>
    <w:p w:rsidR="00AE3B57" w:rsidRPr="00FB6AE1" w:rsidRDefault="0099713B" w:rsidP="0099713B">
      <w:pPr>
        <w:widowControl w:val="0"/>
        <w:spacing w:line="360" w:lineRule="auto"/>
        <w:ind w:firstLine="709"/>
        <w:jc w:val="both"/>
        <w:rPr>
          <w:sz w:val="28"/>
          <w:szCs w:val="28"/>
        </w:rPr>
      </w:pPr>
      <w:r>
        <w:rPr>
          <w:sz w:val="28"/>
          <w:szCs w:val="28"/>
        </w:rPr>
        <w:t>«</w:t>
      </w:r>
      <w:r w:rsidR="00AE3B57" w:rsidRPr="00FB6AE1">
        <w:rPr>
          <w:sz w:val="28"/>
          <w:szCs w:val="28"/>
        </w:rPr>
        <w:t>У наукових працях формули для розрахунку визначених показників можуть відрізнятися. Одні й ті ж показники можуть розраховуватися на підставі різної аналітичної інформації. Так, наприклад, рентабельність всіх активів підприємства та рентабельність капіталу правомірно розраховувати  і по чистому фінансовому результату, і по сукупному доходу і по балансовому прибутку. Залежно від мети дослідження можливо розрахувати планові, фактичні та прогнозні величини показників багатокритеріальної системи оцінки економічного стану галузевих підприємств</w:t>
      </w:r>
      <w:r>
        <w:rPr>
          <w:sz w:val="28"/>
          <w:szCs w:val="28"/>
        </w:rPr>
        <w:t>» [</w:t>
      </w:r>
      <w:r w:rsidRPr="0099713B">
        <w:rPr>
          <w:sz w:val="28"/>
          <w:szCs w:val="28"/>
        </w:rPr>
        <w:t>25</w:t>
      </w:r>
      <w:r>
        <w:rPr>
          <w:sz w:val="28"/>
          <w:szCs w:val="28"/>
        </w:rPr>
        <w:t>]</w:t>
      </w:r>
      <w:r w:rsidR="00AE3B57" w:rsidRPr="00FB6AE1">
        <w:rPr>
          <w:sz w:val="28"/>
          <w:szCs w:val="28"/>
        </w:rPr>
        <w:t>.</w:t>
      </w:r>
    </w:p>
    <w:p w:rsidR="0099713B" w:rsidRDefault="00113492" w:rsidP="0099713B">
      <w:pPr>
        <w:spacing w:line="360" w:lineRule="auto"/>
        <w:ind w:firstLine="709"/>
        <w:jc w:val="both"/>
        <w:rPr>
          <w:sz w:val="28"/>
          <w:szCs w:val="28"/>
          <w:lang w:eastAsia="uk-UA"/>
        </w:rPr>
      </w:pPr>
      <w:r>
        <w:rPr>
          <w:sz w:val="28"/>
          <w:szCs w:val="28"/>
          <w:lang w:eastAsia="uk-UA"/>
        </w:rPr>
        <w:t>Таким чином, а</w:t>
      </w:r>
      <w:r w:rsidRPr="00113492">
        <w:rPr>
          <w:sz w:val="28"/>
          <w:szCs w:val="28"/>
          <w:lang w:eastAsia="uk-UA"/>
        </w:rPr>
        <w:t xml:space="preserve">налітичне </w:t>
      </w:r>
      <w:r w:rsidR="0099713B" w:rsidRPr="0099713B">
        <w:rPr>
          <w:sz w:val="28"/>
          <w:szCs w:val="28"/>
          <w:lang w:eastAsia="uk-UA"/>
        </w:rPr>
        <w:t xml:space="preserve">дослідження ефективності управління зобов’язаннями </w:t>
      </w:r>
      <w:r w:rsidRPr="005B5933">
        <w:rPr>
          <w:sz w:val="28"/>
          <w:szCs w:val="28"/>
          <w:lang w:eastAsia="uk-UA"/>
        </w:rPr>
        <w:t xml:space="preserve">на </w:t>
      </w:r>
      <w:r w:rsidRPr="007B0EA5">
        <w:rPr>
          <w:sz w:val="28"/>
          <w:szCs w:val="28"/>
        </w:rPr>
        <w:t>ПАТ «В</w:t>
      </w:r>
      <w:r w:rsidR="0099713B">
        <w:rPr>
          <w:sz w:val="28"/>
          <w:szCs w:val="28"/>
        </w:rPr>
        <w:t>О</w:t>
      </w:r>
      <w:r w:rsidRPr="007B0EA5">
        <w:rPr>
          <w:sz w:val="28"/>
          <w:szCs w:val="28"/>
        </w:rPr>
        <w:t xml:space="preserve"> «Одеський консервний завод»</w:t>
      </w:r>
      <w:r>
        <w:rPr>
          <w:sz w:val="28"/>
          <w:szCs w:val="28"/>
        </w:rPr>
        <w:t xml:space="preserve"> підтверджує</w:t>
      </w:r>
      <w:r w:rsidRPr="005B5933">
        <w:rPr>
          <w:sz w:val="28"/>
          <w:szCs w:val="28"/>
          <w:lang w:eastAsia="uk-UA"/>
        </w:rPr>
        <w:t xml:space="preserve">, що </w:t>
      </w:r>
      <w:r w:rsidR="0099713B">
        <w:rPr>
          <w:sz w:val="28"/>
          <w:szCs w:val="28"/>
          <w:lang w:eastAsia="uk-UA"/>
        </w:rPr>
        <w:t>індикатори</w:t>
      </w:r>
      <w:r w:rsidRPr="005B5933">
        <w:rPr>
          <w:sz w:val="28"/>
          <w:szCs w:val="28"/>
          <w:lang w:eastAsia="uk-UA"/>
        </w:rPr>
        <w:t xml:space="preserve"> </w:t>
      </w:r>
      <w:r w:rsidR="0099713B">
        <w:rPr>
          <w:sz w:val="28"/>
          <w:szCs w:val="28"/>
          <w:lang w:eastAsia="uk-UA"/>
        </w:rPr>
        <w:t xml:space="preserve">господарської </w:t>
      </w:r>
      <w:r w:rsidRPr="005B5933">
        <w:rPr>
          <w:sz w:val="28"/>
          <w:szCs w:val="28"/>
          <w:lang w:eastAsia="uk-UA"/>
        </w:rPr>
        <w:t xml:space="preserve">діяльності </w:t>
      </w:r>
      <w:r w:rsidR="0099713B">
        <w:rPr>
          <w:sz w:val="28"/>
          <w:szCs w:val="28"/>
          <w:lang w:eastAsia="uk-UA"/>
        </w:rPr>
        <w:t xml:space="preserve">заводу, структура та об’єм зобов’язань,  </w:t>
      </w:r>
      <w:r>
        <w:rPr>
          <w:sz w:val="28"/>
          <w:szCs w:val="28"/>
          <w:lang w:eastAsia="uk-UA"/>
        </w:rPr>
        <w:t>а</w:t>
      </w:r>
      <w:r w:rsidRPr="005B5933">
        <w:rPr>
          <w:sz w:val="28"/>
          <w:szCs w:val="28"/>
          <w:lang w:eastAsia="uk-UA"/>
        </w:rPr>
        <w:t xml:space="preserve"> та</w:t>
      </w:r>
      <w:r w:rsidR="0099713B">
        <w:rPr>
          <w:sz w:val="28"/>
          <w:szCs w:val="28"/>
          <w:lang w:eastAsia="uk-UA"/>
        </w:rPr>
        <w:t xml:space="preserve">кож </w:t>
      </w:r>
      <w:r w:rsidRPr="005B5933">
        <w:rPr>
          <w:sz w:val="28"/>
          <w:szCs w:val="28"/>
          <w:lang w:eastAsia="uk-UA"/>
        </w:rPr>
        <w:t>діяльн</w:t>
      </w:r>
      <w:r w:rsidR="0099713B">
        <w:rPr>
          <w:sz w:val="28"/>
          <w:szCs w:val="28"/>
          <w:lang w:eastAsia="uk-UA"/>
        </w:rPr>
        <w:t xml:space="preserve">ість системи </w:t>
      </w:r>
      <w:r w:rsidRPr="005B5933">
        <w:rPr>
          <w:sz w:val="28"/>
          <w:szCs w:val="28"/>
          <w:lang w:eastAsia="uk-UA"/>
        </w:rPr>
        <w:t xml:space="preserve"> управління </w:t>
      </w:r>
      <w:r w:rsidR="00CF483D">
        <w:rPr>
          <w:sz w:val="28"/>
          <w:szCs w:val="28"/>
          <w:lang w:eastAsia="uk-UA"/>
        </w:rPr>
        <w:t>знаходяться на задовільному</w:t>
      </w:r>
      <w:r w:rsidR="0099713B">
        <w:rPr>
          <w:sz w:val="28"/>
          <w:szCs w:val="28"/>
          <w:lang w:eastAsia="uk-UA"/>
        </w:rPr>
        <w:t xml:space="preserve"> рівні</w:t>
      </w:r>
      <w:r w:rsidR="00CF483D">
        <w:rPr>
          <w:sz w:val="28"/>
          <w:szCs w:val="28"/>
          <w:lang w:eastAsia="uk-UA"/>
        </w:rPr>
        <w:t xml:space="preserve">, що уможливлює процес функціонування </w:t>
      </w:r>
      <w:r w:rsidR="0099713B" w:rsidRPr="007B0EA5">
        <w:rPr>
          <w:sz w:val="28"/>
          <w:szCs w:val="28"/>
        </w:rPr>
        <w:t>ПАТ «В</w:t>
      </w:r>
      <w:r w:rsidR="0099713B">
        <w:rPr>
          <w:sz w:val="28"/>
          <w:szCs w:val="28"/>
        </w:rPr>
        <w:t>О</w:t>
      </w:r>
      <w:r w:rsidR="0099713B" w:rsidRPr="007B0EA5">
        <w:rPr>
          <w:sz w:val="28"/>
          <w:szCs w:val="28"/>
        </w:rPr>
        <w:t xml:space="preserve"> «Одеський консервний завод»</w:t>
      </w:r>
      <w:r w:rsidR="00CF483D">
        <w:rPr>
          <w:sz w:val="28"/>
          <w:szCs w:val="28"/>
          <w:lang w:eastAsia="uk-UA"/>
        </w:rPr>
        <w:t xml:space="preserve"> та визначає тенденції розвитку з урахуванням </w:t>
      </w:r>
      <w:r w:rsidR="0099713B">
        <w:rPr>
          <w:sz w:val="28"/>
          <w:szCs w:val="28"/>
          <w:lang w:eastAsia="uk-UA"/>
        </w:rPr>
        <w:t xml:space="preserve">його стратегічного </w:t>
      </w:r>
      <w:r w:rsidR="00854C35">
        <w:rPr>
          <w:sz w:val="28"/>
          <w:szCs w:val="28"/>
          <w:lang w:eastAsia="uk-UA"/>
        </w:rPr>
        <w:t>потенціалу</w:t>
      </w:r>
      <w:r w:rsidR="00CF483D">
        <w:rPr>
          <w:sz w:val="28"/>
          <w:szCs w:val="28"/>
          <w:lang w:eastAsia="uk-UA"/>
        </w:rPr>
        <w:t>.</w:t>
      </w:r>
      <w:r w:rsidRPr="005B5933">
        <w:rPr>
          <w:sz w:val="28"/>
          <w:szCs w:val="28"/>
          <w:lang w:eastAsia="uk-UA"/>
        </w:rPr>
        <w:t xml:space="preserve"> </w:t>
      </w:r>
      <w:r w:rsidR="0099713B">
        <w:rPr>
          <w:sz w:val="28"/>
          <w:szCs w:val="28"/>
          <w:lang w:eastAsia="uk-UA"/>
        </w:rPr>
        <w:t>Діагностика фінансово-економічного стану</w:t>
      </w:r>
      <w:r w:rsidR="00CF483D">
        <w:rPr>
          <w:sz w:val="28"/>
          <w:szCs w:val="28"/>
          <w:lang w:eastAsia="uk-UA"/>
        </w:rPr>
        <w:t xml:space="preserve"> </w:t>
      </w:r>
      <w:r w:rsidR="0099713B" w:rsidRPr="007B0EA5">
        <w:rPr>
          <w:sz w:val="28"/>
          <w:szCs w:val="28"/>
        </w:rPr>
        <w:t>ПАТ «В</w:t>
      </w:r>
      <w:r w:rsidR="0099713B">
        <w:rPr>
          <w:sz w:val="28"/>
          <w:szCs w:val="28"/>
        </w:rPr>
        <w:t>О</w:t>
      </w:r>
      <w:r w:rsidR="0099713B" w:rsidRPr="007B0EA5">
        <w:rPr>
          <w:sz w:val="28"/>
          <w:szCs w:val="28"/>
        </w:rPr>
        <w:t xml:space="preserve"> «Одеський консервний завод»</w:t>
      </w:r>
      <w:r w:rsidR="0099713B">
        <w:rPr>
          <w:sz w:val="28"/>
          <w:szCs w:val="28"/>
        </w:rPr>
        <w:t xml:space="preserve"> </w:t>
      </w:r>
      <w:r w:rsidR="00CF483D">
        <w:rPr>
          <w:sz w:val="28"/>
          <w:szCs w:val="28"/>
          <w:lang w:eastAsia="uk-UA"/>
        </w:rPr>
        <w:t>під</w:t>
      </w:r>
      <w:r w:rsidR="00F913A3">
        <w:rPr>
          <w:sz w:val="28"/>
          <w:szCs w:val="28"/>
          <w:lang w:eastAsia="uk-UA"/>
        </w:rPr>
        <w:t>т</w:t>
      </w:r>
      <w:r w:rsidR="00CF483D">
        <w:rPr>
          <w:sz w:val="28"/>
          <w:szCs w:val="28"/>
          <w:lang w:eastAsia="uk-UA"/>
        </w:rPr>
        <w:t>верджує, що у підприємства є п</w:t>
      </w:r>
      <w:r w:rsidR="00F913A3">
        <w:rPr>
          <w:sz w:val="28"/>
          <w:szCs w:val="28"/>
          <w:lang w:eastAsia="uk-UA"/>
        </w:rPr>
        <w:t>о</w:t>
      </w:r>
      <w:r w:rsidR="00CF483D">
        <w:rPr>
          <w:sz w:val="28"/>
          <w:szCs w:val="28"/>
          <w:lang w:eastAsia="uk-UA"/>
        </w:rPr>
        <w:t>т</w:t>
      </w:r>
      <w:r w:rsidR="00F913A3">
        <w:rPr>
          <w:sz w:val="28"/>
          <w:szCs w:val="28"/>
          <w:lang w:eastAsia="uk-UA"/>
        </w:rPr>
        <w:t>е</w:t>
      </w:r>
      <w:r w:rsidR="00CF483D">
        <w:rPr>
          <w:sz w:val="28"/>
          <w:szCs w:val="28"/>
          <w:lang w:eastAsia="uk-UA"/>
        </w:rPr>
        <w:t xml:space="preserve">нційні можливості підвищення ефективності </w:t>
      </w:r>
      <w:r w:rsidR="0099713B">
        <w:rPr>
          <w:sz w:val="28"/>
          <w:szCs w:val="28"/>
          <w:lang w:eastAsia="uk-UA"/>
        </w:rPr>
        <w:t xml:space="preserve">управління довгостроковими зобов’язаннями та </w:t>
      </w:r>
      <w:r w:rsidR="00CF483D">
        <w:rPr>
          <w:sz w:val="28"/>
          <w:szCs w:val="28"/>
          <w:lang w:eastAsia="uk-UA"/>
        </w:rPr>
        <w:t>управлінської діяльності</w:t>
      </w:r>
      <w:r w:rsidR="0099713B">
        <w:rPr>
          <w:sz w:val="28"/>
          <w:szCs w:val="28"/>
          <w:lang w:eastAsia="uk-UA"/>
        </w:rPr>
        <w:t xml:space="preserve"> загалом </w:t>
      </w:r>
      <w:r w:rsidR="00CF483D">
        <w:rPr>
          <w:sz w:val="28"/>
          <w:szCs w:val="28"/>
          <w:lang w:eastAsia="uk-UA"/>
        </w:rPr>
        <w:t xml:space="preserve"> за рахунок </w:t>
      </w:r>
      <w:r w:rsidR="0099713B">
        <w:rPr>
          <w:sz w:val="28"/>
          <w:szCs w:val="28"/>
          <w:lang w:eastAsia="uk-UA"/>
        </w:rPr>
        <w:t>раціонального підходу.</w:t>
      </w:r>
    </w:p>
    <w:p w:rsidR="00AE3B57" w:rsidRDefault="00AE3B57"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732481" w:rsidRPr="007B0EA5" w:rsidRDefault="00732481" w:rsidP="00732481">
      <w:pPr>
        <w:spacing w:line="360" w:lineRule="auto"/>
        <w:jc w:val="center"/>
        <w:rPr>
          <w:caps/>
          <w:sz w:val="28"/>
          <w:szCs w:val="28"/>
        </w:rPr>
      </w:pPr>
      <w:r w:rsidRPr="007B0EA5">
        <w:rPr>
          <w:caps/>
          <w:sz w:val="28"/>
          <w:szCs w:val="28"/>
        </w:rPr>
        <w:t>розділ 3.</w:t>
      </w:r>
    </w:p>
    <w:p w:rsidR="00732481" w:rsidRPr="007B0EA5" w:rsidRDefault="0012355C" w:rsidP="00732481">
      <w:pPr>
        <w:spacing w:line="360" w:lineRule="auto"/>
        <w:jc w:val="center"/>
        <w:rPr>
          <w:bCs/>
          <w:caps/>
          <w:color w:val="000000"/>
          <w:sz w:val="28"/>
          <w:szCs w:val="28"/>
        </w:rPr>
      </w:pPr>
      <w:r w:rsidRPr="004C57B2">
        <w:rPr>
          <w:caps/>
          <w:color w:val="000000"/>
          <w:sz w:val="28"/>
          <w:szCs w:val="28"/>
        </w:rPr>
        <w:t xml:space="preserve">Удосконалення процесу </w:t>
      </w:r>
      <w:r w:rsidRPr="004C57B2">
        <w:rPr>
          <w:bCs/>
          <w:caps/>
          <w:color w:val="000000"/>
          <w:sz w:val="28"/>
          <w:szCs w:val="28"/>
        </w:rPr>
        <w:t>Управління зобов’язаннями  суб’єкта господарювання в умовах глобальних викликів</w:t>
      </w:r>
    </w:p>
    <w:p w:rsidR="00CD2619" w:rsidRPr="007B0EA5" w:rsidRDefault="00CD2619" w:rsidP="00732481">
      <w:pPr>
        <w:spacing w:line="360" w:lineRule="auto"/>
        <w:jc w:val="center"/>
        <w:rPr>
          <w:b/>
          <w:caps/>
          <w:sz w:val="28"/>
          <w:szCs w:val="28"/>
        </w:rPr>
      </w:pPr>
    </w:p>
    <w:p w:rsidR="00732481" w:rsidRPr="007B0EA5"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7B0EA5">
        <w:rPr>
          <w:bCs/>
          <w:color w:val="200F03"/>
          <w:sz w:val="28"/>
          <w:szCs w:val="28"/>
          <w:lang w:val="uk-UA"/>
        </w:rPr>
        <w:t xml:space="preserve">3.1. </w:t>
      </w:r>
      <w:r w:rsidR="00161F39" w:rsidRPr="007B0EA5">
        <w:rPr>
          <w:sz w:val="28"/>
          <w:szCs w:val="28"/>
          <w:lang w:val="uk-UA"/>
        </w:rPr>
        <w:t xml:space="preserve">Обґрунтування </w:t>
      </w:r>
      <w:r w:rsidR="0012355C">
        <w:rPr>
          <w:sz w:val="28"/>
          <w:szCs w:val="28"/>
          <w:lang w:val="uk-UA"/>
        </w:rPr>
        <w:t>е</w:t>
      </w:r>
      <w:r w:rsidR="0012355C" w:rsidRPr="00010704">
        <w:rPr>
          <w:sz w:val="28"/>
          <w:szCs w:val="28"/>
          <w:lang w:val="uk-UA"/>
        </w:rPr>
        <w:t>лемент</w:t>
      </w:r>
      <w:r w:rsidR="0012355C">
        <w:rPr>
          <w:sz w:val="28"/>
          <w:szCs w:val="28"/>
          <w:lang w:val="uk-UA"/>
        </w:rPr>
        <w:t>ів</w:t>
      </w:r>
      <w:r w:rsidR="0012355C" w:rsidRPr="00010704">
        <w:rPr>
          <w:sz w:val="28"/>
          <w:szCs w:val="28"/>
          <w:lang w:val="uk-UA"/>
        </w:rPr>
        <w:t xml:space="preserve"> врівноваженої системи управління </w:t>
      </w:r>
      <w:r w:rsidR="0012355C">
        <w:rPr>
          <w:sz w:val="28"/>
          <w:szCs w:val="28"/>
          <w:lang w:val="uk-UA"/>
        </w:rPr>
        <w:t xml:space="preserve">зобов’язаннями </w:t>
      </w:r>
      <w:r w:rsidR="00F67C24" w:rsidRPr="007B0EA5">
        <w:rPr>
          <w:sz w:val="28"/>
          <w:szCs w:val="28"/>
          <w:lang w:val="uk-UA"/>
        </w:rPr>
        <w:t>на ПАТ «В</w:t>
      </w:r>
      <w:r w:rsidR="0012355C">
        <w:rPr>
          <w:sz w:val="28"/>
          <w:szCs w:val="28"/>
          <w:lang w:val="uk-UA"/>
        </w:rPr>
        <w:t>О</w:t>
      </w:r>
      <w:r w:rsidR="00F67C24" w:rsidRPr="007B0EA5">
        <w:rPr>
          <w:sz w:val="28"/>
          <w:szCs w:val="28"/>
          <w:lang w:val="uk-UA"/>
        </w:rPr>
        <w:t xml:space="preserve"> «Одеський консервний завод»</w:t>
      </w:r>
    </w:p>
    <w:p w:rsidR="00732481" w:rsidRPr="007B0EA5"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12355C" w:rsidRDefault="0012355C" w:rsidP="0012355C">
      <w:pPr>
        <w:pStyle w:val="af3"/>
        <w:shd w:val="clear" w:color="auto" w:fill="FFFFFF"/>
        <w:spacing w:before="0" w:beforeAutospacing="0" w:after="0" w:afterAutospacing="0" w:line="360" w:lineRule="auto"/>
        <w:ind w:firstLine="709"/>
        <w:jc w:val="both"/>
        <w:rPr>
          <w:sz w:val="28"/>
          <w:szCs w:val="28"/>
          <w:lang w:val="uk-UA"/>
        </w:rPr>
      </w:pPr>
      <w:r w:rsidRPr="00AA7F12">
        <w:rPr>
          <w:sz w:val="28"/>
          <w:szCs w:val="28"/>
          <w:lang w:val="uk-UA"/>
        </w:rPr>
        <w:t xml:space="preserve">Врівноважена система управління </w:t>
      </w:r>
      <w:r>
        <w:rPr>
          <w:sz w:val="28"/>
          <w:szCs w:val="28"/>
        </w:rPr>
        <w:t xml:space="preserve">зобов’язаннями та </w:t>
      </w:r>
      <w:r w:rsidRPr="00AA7F12">
        <w:rPr>
          <w:sz w:val="28"/>
          <w:szCs w:val="28"/>
          <w:lang w:val="uk-UA"/>
        </w:rPr>
        <w:t xml:space="preserve">фінансовою стійкістю </w:t>
      </w:r>
      <w:r w:rsidRPr="007B0EA5">
        <w:rPr>
          <w:sz w:val="28"/>
          <w:szCs w:val="28"/>
          <w:lang w:val="uk-UA"/>
        </w:rPr>
        <w:t>ПАТ «В</w:t>
      </w:r>
      <w:r>
        <w:rPr>
          <w:sz w:val="28"/>
          <w:szCs w:val="28"/>
          <w:lang w:val="uk-UA"/>
        </w:rPr>
        <w:t>О</w:t>
      </w:r>
      <w:r w:rsidRPr="007B0EA5">
        <w:rPr>
          <w:sz w:val="28"/>
          <w:szCs w:val="28"/>
          <w:lang w:val="uk-UA"/>
        </w:rPr>
        <w:t xml:space="preserve"> «Одеський консервний завод»</w:t>
      </w:r>
      <w:r>
        <w:rPr>
          <w:sz w:val="28"/>
          <w:szCs w:val="28"/>
          <w:lang w:val="uk-UA"/>
        </w:rPr>
        <w:t xml:space="preserve"> </w:t>
      </w:r>
      <w:r w:rsidRPr="00AA7F12">
        <w:rPr>
          <w:sz w:val="28"/>
          <w:szCs w:val="28"/>
          <w:lang w:val="uk-UA"/>
        </w:rPr>
        <w:t xml:space="preserve">  може бути заснована на моделі взаємодії ресурсів</w:t>
      </w:r>
      <w:r>
        <w:rPr>
          <w:sz w:val="28"/>
          <w:szCs w:val="28"/>
          <w:lang w:val="uk-UA"/>
        </w:rPr>
        <w:t xml:space="preserve"> підприємства</w:t>
      </w:r>
      <w:r w:rsidRPr="00AA7F12">
        <w:rPr>
          <w:sz w:val="28"/>
          <w:szCs w:val="28"/>
          <w:lang w:val="uk-UA"/>
        </w:rPr>
        <w:t xml:space="preserve">, яка представляє собою чотири пересічні сфери, що утворюють безліч фінансових відносин </w:t>
      </w:r>
      <w:r>
        <w:rPr>
          <w:sz w:val="28"/>
          <w:szCs w:val="28"/>
          <w:lang w:val="uk-UA"/>
        </w:rPr>
        <w:t xml:space="preserve">на </w:t>
      </w:r>
      <w:r w:rsidRPr="007B0EA5">
        <w:rPr>
          <w:sz w:val="28"/>
          <w:szCs w:val="28"/>
          <w:lang w:val="uk-UA"/>
        </w:rPr>
        <w:t>ПАТ «В</w:t>
      </w:r>
      <w:r>
        <w:rPr>
          <w:sz w:val="28"/>
          <w:szCs w:val="28"/>
          <w:lang w:val="uk-UA"/>
        </w:rPr>
        <w:t>О</w:t>
      </w:r>
      <w:r w:rsidRPr="007B0EA5">
        <w:rPr>
          <w:sz w:val="28"/>
          <w:szCs w:val="28"/>
          <w:lang w:val="uk-UA"/>
        </w:rPr>
        <w:t xml:space="preserve"> «Одеський консервний завод»</w:t>
      </w:r>
      <w:r>
        <w:rPr>
          <w:sz w:val="28"/>
          <w:szCs w:val="28"/>
          <w:lang w:val="uk-UA"/>
        </w:rPr>
        <w:t>. У</w:t>
      </w:r>
      <w:r w:rsidRPr="00AA7F12">
        <w:rPr>
          <w:sz w:val="28"/>
          <w:szCs w:val="28"/>
          <w:lang w:val="uk-UA"/>
        </w:rPr>
        <w:t xml:space="preserve"> центрі всієї системи знаходиться персонал (або людські ресурси)</w:t>
      </w:r>
      <w:r>
        <w:rPr>
          <w:sz w:val="28"/>
          <w:szCs w:val="28"/>
          <w:lang w:val="uk-UA"/>
        </w:rPr>
        <w:t xml:space="preserve">, що </w:t>
      </w:r>
      <w:r w:rsidRPr="00AA7F12">
        <w:rPr>
          <w:sz w:val="28"/>
          <w:szCs w:val="28"/>
          <w:lang w:val="uk-UA"/>
        </w:rPr>
        <w:t xml:space="preserve">обумовлено тим, що в розвитку всіх фінансових відносин </w:t>
      </w:r>
      <w:r w:rsidRPr="007B0EA5">
        <w:rPr>
          <w:sz w:val="28"/>
          <w:szCs w:val="28"/>
          <w:lang w:val="uk-UA"/>
        </w:rPr>
        <w:t>ПАТ «В</w:t>
      </w:r>
      <w:r>
        <w:rPr>
          <w:sz w:val="28"/>
          <w:szCs w:val="28"/>
          <w:lang w:val="uk-UA"/>
        </w:rPr>
        <w:t>О</w:t>
      </w:r>
      <w:r w:rsidRPr="007B0EA5">
        <w:rPr>
          <w:sz w:val="28"/>
          <w:szCs w:val="28"/>
          <w:lang w:val="uk-UA"/>
        </w:rPr>
        <w:t xml:space="preserve"> «Одеський консервний завод»</w:t>
      </w:r>
      <w:r>
        <w:rPr>
          <w:sz w:val="28"/>
          <w:szCs w:val="28"/>
          <w:lang w:val="uk-UA"/>
        </w:rPr>
        <w:t xml:space="preserve"> фізична особа в</w:t>
      </w:r>
      <w:r w:rsidRPr="00AA7F12">
        <w:rPr>
          <w:sz w:val="28"/>
          <w:szCs w:val="28"/>
          <w:lang w:val="uk-UA"/>
        </w:rPr>
        <w:t xml:space="preserve">иступає єдиним їх початком. </w:t>
      </w:r>
    </w:p>
    <w:p w:rsidR="0012355C" w:rsidRDefault="0012355C" w:rsidP="0012355C">
      <w:pPr>
        <w:pStyle w:val="af3"/>
        <w:shd w:val="clear" w:color="auto" w:fill="FFFFFF"/>
        <w:spacing w:before="0" w:beforeAutospacing="0" w:after="0" w:afterAutospacing="0" w:line="360" w:lineRule="auto"/>
        <w:ind w:firstLine="709"/>
        <w:jc w:val="both"/>
        <w:rPr>
          <w:sz w:val="28"/>
          <w:szCs w:val="28"/>
          <w:lang w:val="uk-UA"/>
        </w:rPr>
      </w:pPr>
      <w:r w:rsidRPr="00AA7F12">
        <w:rPr>
          <w:sz w:val="28"/>
          <w:szCs w:val="28"/>
          <w:lang w:val="uk-UA"/>
        </w:rPr>
        <w:t>Модель взаємодії елементів</w:t>
      </w:r>
      <w:r>
        <w:rPr>
          <w:sz w:val="28"/>
          <w:szCs w:val="28"/>
          <w:lang w:val="uk-UA"/>
        </w:rPr>
        <w:t xml:space="preserve"> врівноваженої</w:t>
      </w:r>
      <w:r w:rsidRPr="00AA7F12">
        <w:rPr>
          <w:sz w:val="28"/>
          <w:szCs w:val="28"/>
          <w:lang w:val="uk-UA"/>
        </w:rPr>
        <w:t xml:space="preserve"> системи управління </w:t>
      </w:r>
      <w:r w:rsidRPr="0012355C">
        <w:rPr>
          <w:sz w:val="28"/>
          <w:szCs w:val="28"/>
          <w:lang w:val="uk-UA"/>
        </w:rPr>
        <w:t xml:space="preserve">зобов’язаннями та </w:t>
      </w:r>
      <w:r w:rsidRPr="00AA7F12">
        <w:rPr>
          <w:sz w:val="28"/>
          <w:szCs w:val="28"/>
          <w:lang w:val="uk-UA"/>
        </w:rPr>
        <w:t xml:space="preserve">фінансовою стійкістю </w:t>
      </w:r>
      <w:r w:rsidRPr="007B0EA5">
        <w:rPr>
          <w:sz w:val="28"/>
          <w:szCs w:val="28"/>
          <w:lang w:val="uk-UA"/>
        </w:rPr>
        <w:t>ПАТ «В</w:t>
      </w:r>
      <w:r>
        <w:rPr>
          <w:sz w:val="28"/>
          <w:szCs w:val="28"/>
          <w:lang w:val="uk-UA"/>
        </w:rPr>
        <w:t>О</w:t>
      </w:r>
      <w:r w:rsidRPr="007B0EA5">
        <w:rPr>
          <w:sz w:val="28"/>
          <w:szCs w:val="28"/>
          <w:lang w:val="uk-UA"/>
        </w:rPr>
        <w:t xml:space="preserve"> «Одеський консервний завод»</w:t>
      </w:r>
      <w:r>
        <w:rPr>
          <w:sz w:val="28"/>
          <w:szCs w:val="28"/>
          <w:lang w:val="uk-UA"/>
        </w:rPr>
        <w:t xml:space="preserve"> представлено на рис. 3.1.</w:t>
      </w:r>
    </w:p>
    <w:p w:rsidR="0012355C" w:rsidRDefault="0012355C" w:rsidP="0012355C">
      <w:pPr>
        <w:pStyle w:val="af3"/>
        <w:shd w:val="clear" w:color="auto" w:fill="FFFFFF"/>
        <w:spacing w:before="0" w:beforeAutospacing="0" w:after="0" w:afterAutospacing="0" w:line="360" w:lineRule="auto"/>
        <w:ind w:firstLine="709"/>
        <w:jc w:val="both"/>
        <w:rPr>
          <w:sz w:val="28"/>
          <w:szCs w:val="28"/>
          <w:lang w:val="uk-UA"/>
        </w:rPr>
      </w:pPr>
      <w:r w:rsidRPr="00AA7F12">
        <w:rPr>
          <w:sz w:val="28"/>
          <w:szCs w:val="28"/>
          <w:lang w:val="uk-UA"/>
        </w:rPr>
        <w:t>Представлена модель</w:t>
      </w:r>
      <w:r>
        <w:rPr>
          <w:sz w:val="28"/>
          <w:szCs w:val="28"/>
          <w:lang w:val="uk-UA"/>
        </w:rPr>
        <w:t xml:space="preserve"> </w:t>
      </w:r>
      <w:r w:rsidRPr="00AA7F12">
        <w:rPr>
          <w:sz w:val="28"/>
          <w:szCs w:val="28"/>
          <w:lang w:val="uk-UA"/>
        </w:rPr>
        <w:t>взаємодії елементів</w:t>
      </w:r>
      <w:r>
        <w:rPr>
          <w:sz w:val="28"/>
          <w:szCs w:val="28"/>
          <w:lang w:val="uk-UA"/>
        </w:rPr>
        <w:t xml:space="preserve"> врівноваженої</w:t>
      </w:r>
      <w:r w:rsidRPr="00AA7F12">
        <w:rPr>
          <w:sz w:val="28"/>
          <w:szCs w:val="28"/>
          <w:lang w:val="uk-UA"/>
        </w:rPr>
        <w:t xml:space="preserve"> системи управління </w:t>
      </w:r>
      <w:r w:rsidRPr="0012355C">
        <w:rPr>
          <w:sz w:val="28"/>
          <w:szCs w:val="28"/>
          <w:lang w:val="uk-UA"/>
        </w:rPr>
        <w:t xml:space="preserve">зобов’язаннями та </w:t>
      </w:r>
      <w:r w:rsidRPr="00AA7F12">
        <w:rPr>
          <w:sz w:val="28"/>
          <w:szCs w:val="28"/>
          <w:lang w:val="uk-UA"/>
        </w:rPr>
        <w:t xml:space="preserve">фінансовою стійкістю </w:t>
      </w:r>
      <w:r w:rsidRPr="007B0EA5">
        <w:rPr>
          <w:sz w:val="28"/>
          <w:szCs w:val="28"/>
          <w:lang w:val="uk-UA"/>
        </w:rPr>
        <w:t>ПАТ «В</w:t>
      </w:r>
      <w:r>
        <w:rPr>
          <w:sz w:val="28"/>
          <w:szCs w:val="28"/>
          <w:lang w:val="uk-UA"/>
        </w:rPr>
        <w:t>О</w:t>
      </w:r>
      <w:r w:rsidRPr="007B0EA5">
        <w:rPr>
          <w:sz w:val="28"/>
          <w:szCs w:val="28"/>
          <w:lang w:val="uk-UA"/>
        </w:rPr>
        <w:t xml:space="preserve"> «Одеський консервний завод»</w:t>
      </w:r>
      <w:r>
        <w:rPr>
          <w:sz w:val="28"/>
          <w:szCs w:val="28"/>
          <w:lang w:val="uk-UA"/>
        </w:rPr>
        <w:t xml:space="preserve"> </w:t>
      </w:r>
      <w:r w:rsidRPr="00AA7F12">
        <w:rPr>
          <w:sz w:val="28"/>
          <w:szCs w:val="28"/>
          <w:lang w:val="uk-UA"/>
        </w:rPr>
        <w:t xml:space="preserve"> існує абс</w:t>
      </w:r>
      <w:r>
        <w:rPr>
          <w:sz w:val="28"/>
          <w:szCs w:val="28"/>
          <w:lang w:val="uk-UA"/>
        </w:rPr>
        <w:t>трактно, проте вона дозволяє:</w:t>
      </w:r>
    </w:p>
    <w:p w:rsidR="0012355C" w:rsidRPr="0012355C" w:rsidRDefault="0012355C"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AA7F12">
        <w:rPr>
          <w:rFonts w:ascii="Times New Roman" w:hAnsi="Times New Roman"/>
          <w:sz w:val="28"/>
          <w:szCs w:val="28"/>
          <w:lang w:val="uk-UA"/>
        </w:rPr>
        <w:t xml:space="preserve"> </w:t>
      </w:r>
      <w:r w:rsidRPr="0012355C">
        <w:rPr>
          <w:rFonts w:ascii="Times New Roman" w:hAnsi="Times New Roman"/>
          <w:sz w:val="28"/>
          <w:szCs w:val="28"/>
        </w:rPr>
        <w:t>по-перше, продемонструвати взаємозалежність факторів, що впливають на ефективність управління зобов’язаннями та фінансовою стійкістю ПАТ «ВО «Одеський консервний завод», які згодом і утворюють блоки ключових показників ефективності збалансованої системи індикаторів;</w:t>
      </w:r>
    </w:p>
    <w:p w:rsidR="00F76375" w:rsidRPr="00F76375" w:rsidRDefault="0012355C" w:rsidP="00D1609C">
      <w:pPr>
        <w:pStyle w:val="af4"/>
        <w:widowControl w:val="0"/>
        <w:numPr>
          <w:ilvl w:val="0"/>
          <w:numId w:val="17"/>
        </w:numPr>
        <w:spacing w:after="0" w:line="360" w:lineRule="auto"/>
        <w:ind w:left="0" w:firstLine="709"/>
        <w:jc w:val="both"/>
        <w:rPr>
          <w:rFonts w:ascii="Times New Roman" w:hAnsi="Times New Roman"/>
          <w:sz w:val="28"/>
          <w:szCs w:val="28"/>
        </w:rPr>
      </w:pPr>
      <w:r w:rsidRPr="0012355C">
        <w:rPr>
          <w:rFonts w:ascii="Times New Roman" w:hAnsi="Times New Roman"/>
          <w:sz w:val="28"/>
          <w:szCs w:val="28"/>
        </w:rPr>
        <w:t>по-друге, візуалізувати характер фінансових відносин з приводу залучення ресурсів ПАТ «ВО «Одеський консервний завод».</w:t>
      </w:r>
    </w:p>
    <w:p w:rsidR="00F76375" w:rsidRPr="00F76375" w:rsidRDefault="00F76375" w:rsidP="00F76375">
      <w:pPr>
        <w:widowControl w:val="0"/>
        <w:spacing w:line="360" w:lineRule="auto"/>
        <w:ind w:firstLine="709"/>
        <w:jc w:val="both"/>
        <w:rPr>
          <w:sz w:val="28"/>
          <w:szCs w:val="28"/>
        </w:rPr>
      </w:pPr>
      <w:r w:rsidRPr="00F76375">
        <w:rPr>
          <w:sz w:val="28"/>
          <w:szCs w:val="28"/>
        </w:rPr>
        <w:t xml:space="preserve">Реалізується збалансована система управління </w:t>
      </w:r>
      <w:r w:rsidRPr="0012355C">
        <w:rPr>
          <w:sz w:val="28"/>
          <w:szCs w:val="28"/>
          <w:lang w:val="ru-RU"/>
        </w:rPr>
        <w:t>зобов’язаннями та фінансовою стійкістю ПАТ «ВО «Одеський консервний завод»</w:t>
      </w:r>
      <w:r w:rsidRPr="00F76375">
        <w:rPr>
          <w:sz w:val="28"/>
          <w:szCs w:val="28"/>
        </w:rPr>
        <w:t xml:space="preserve"> за допомогою механізмів орієнтованого та пріоритетного управління </w:t>
      </w:r>
      <w:r>
        <w:rPr>
          <w:sz w:val="28"/>
          <w:szCs w:val="28"/>
        </w:rPr>
        <w:t xml:space="preserve">зобов’язаннями та </w:t>
      </w:r>
      <w:r w:rsidRPr="00F76375">
        <w:rPr>
          <w:sz w:val="28"/>
          <w:szCs w:val="28"/>
        </w:rPr>
        <w:t xml:space="preserve">фінансовою стійкістю </w:t>
      </w:r>
      <w:r w:rsidRPr="0012355C">
        <w:rPr>
          <w:sz w:val="28"/>
          <w:szCs w:val="28"/>
          <w:lang w:val="ru-RU"/>
        </w:rPr>
        <w:t>ПАТ «ВО «Одеський консервний завод»</w:t>
      </w:r>
      <w:r w:rsidRPr="00F76375">
        <w:rPr>
          <w:sz w:val="28"/>
          <w:szCs w:val="28"/>
        </w:rPr>
        <w:t>.</w:t>
      </w:r>
    </w:p>
    <w:p w:rsidR="0012355C" w:rsidRPr="00AA7F12" w:rsidRDefault="0012355C" w:rsidP="0012355C">
      <w:pPr>
        <w:pStyle w:val="af3"/>
        <w:shd w:val="clear" w:color="auto" w:fill="FFFFFF"/>
        <w:spacing w:before="0" w:beforeAutospacing="0" w:after="0" w:afterAutospacing="0" w:line="360" w:lineRule="auto"/>
        <w:ind w:firstLine="709"/>
        <w:jc w:val="both"/>
        <w:rPr>
          <w:sz w:val="28"/>
          <w:szCs w:val="28"/>
          <w:lang w:val="uk-UA"/>
        </w:rPr>
      </w:pPr>
    </w:p>
    <w:p w:rsidR="0012355C" w:rsidRPr="00AA7F12" w:rsidRDefault="00FC5D4F" w:rsidP="0012355C">
      <w:pPr>
        <w:spacing w:line="360" w:lineRule="auto"/>
        <w:ind w:firstLine="709"/>
        <w:jc w:val="both"/>
        <w:rPr>
          <w:sz w:val="28"/>
          <w:szCs w:val="28"/>
        </w:rPr>
      </w:pPr>
      <w:r>
        <w:rPr>
          <w:rFonts w:ascii="Calibri" w:hAnsi="Calibri"/>
          <w:sz w:val="22"/>
          <w:szCs w:val="22"/>
          <w:lang w:eastAsia="en-US"/>
        </w:rPr>
        <w:pict>
          <v:rect id="Прямоугольник 96" o:spid="_x0000_s1301" style="position:absolute;left:0;text-align:left;margin-left:99.7pt;margin-top:-14.7pt;width:278.75pt;height:60.25pt;z-index:25164902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" strokeweight="2pt">
            <v:textbox>
              <w:txbxContent>
                <w:p w:rsidR="00BA6894" w:rsidRPr="0012355C" w:rsidRDefault="00BA6894" w:rsidP="0012355C">
                  <w:pPr>
                    <w:pStyle w:val="af3"/>
                    <w:shd w:val="clear" w:color="auto" w:fill="FFFFFF"/>
                    <w:spacing w:before="0" w:beforeAutospacing="0" w:after="0" w:afterAutospacing="0"/>
                    <w:jc w:val="center"/>
                    <w:rPr>
                      <w:caps/>
                      <w:color w:val="200F03"/>
                      <w:lang w:val="uk-UA"/>
                    </w:rPr>
                  </w:pPr>
                  <w:r w:rsidRPr="0012355C">
                    <w:rPr>
                      <w:caps/>
                      <w:lang w:val="uk-UA"/>
                    </w:rPr>
                    <w:t>Фінансові потоки ПАТ «ВО «Одеський консервний завод»</w:t>
                  </w:r>
                </w:p>
                <w:p w:rsidR="00BA6894" w:rsidRPr="0012355C" w:rsidRDefault="00BA6894" w:rsidP="0012355C">
                  <w:pPr>
                    <w:jc w:val="center"/>
                    <w:rPr>
                      <w:caps/>
                    </w:rPr>
                  </w:pPr>
                </w:p>
              </w:txbxContent>
            </v:textbox>
          </v:rect>
        </w:pict>
      </w:r>
      <w:r>
        <w:rPr>
          <w:rFonts w:ascii="Calibri" w:hAnsi="Calibri"/>
          <w:sz w:val="22"/>
          <w:szCs w:val="22"/>
          <w:lang w:eastAsia="en-US"/>
        </w:rPr>
        <w:pict>
          <v:shape id="Прямая со стрелкой 1" o:spid="_x0000_s1297" type="#_x0000_t32" style="position:absolute;left:0;text-align:left;margin-left:82.9pt;margin-top:34.15pt;width:113.95pt;height:65.25pt;flip:x;z-index:2516500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" strokeweight="1.5pt">
            <v:stroke startarrow="open" endarrow="open"/>
          </v:shape>
        </w:pict>
      </w:r>
      <w:r>
        <w:rPr>
          <w:rFonts w:ascii="Calibri" w:hAnsi="Calibri"/>
          <w:sz w:val="22"/>
          <w:szCs w:val="22"/>
          <w:lang w:eastAsia="en-US"/>
        </w:rPr>
        <w:pict>
          <v:shape id="Прямая со стрелкой 4" o:spid="_x0000_s1298" type="#_x0000_t32" style="position:absolute;left:0;text-align:left;margin-left:328.9pt;margin-top:34.15pt;width:94.5pt;height:64.5pt;z-index:2516510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" strokeweight="1.5pt">
            <v:stroke startarrow="open" endarrow="open"/>
          </v:shape>
        </w:pict>
      </w:r>
      <w:r>
        <w:rPr>
          <w:rFonts w:ascii="Calibri" w:hAnsi="Calibri"/>
          <w:sz w:val="22"/>
          <w:szCs w:val="22"/>
          <w:lang w:eastAsia="en-US"/>
        </w:rPr>
        <w:pict>
          <v:shape id="Прямая со стрелкой 18" o:spid="_x0000_s1299" type="#_x0000_t32" style="position:absolute;left:0;text-align:left;margin-left:265.15pt;margin-top:43.15pt;width:0;height:45pt;z-index:25165209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" strokeweight="1.5pt">
            <v:stroke startarrow="open" endarrow="open"/>
          </v:shape>
        </w:pict>
      </w:r>
      <w:r>
        <w:rPr>
          <w:rFonts w:ascii="Calibri" w:hAnsi="Calibri"/>
          <w:sz w:val="22"/>
          <w:szCs w:val="22"/>
          <w:lang w:eastAsia="en-US"/>
        </w:rPr>
        <w:pict>
          <v:rect id="Прямоугольник 99" o:spid="_x0000_s1304" style="position:absolute;left:0;text-align:left;margin-left:187.9pt;margin-top:87.85pt;width:154.5pt;height:22.5pt;z-index:2516531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" strokeweight="2pt">
            <v:textbox>
              <w:txbxContent>
                <w:p w:rsidR="00BA6894" w:rsidRDefault="00BA6894" w:rsidP="0012355C">
                  <w:pPr>
                    <w:jc w:val="center"/>
                  </w:pPr>
                  <w:r>
                    <w:t>Персонал</w:t>
                  </w:r>
                </w:p>
              </w:txbxContent>
            </v:textbox>
          </v:rect>
        </w:pict>
      </w:r>
      <w:r>
        <w:rPr>
          <w:rFonts w:ascii="Calibri" w:hAnsi="Calibri"/>
          <w:sz w:val="22"/>
          <w:szCs w:val="22"/>
          <w:lang w:eastAsia="en-US"/>
        </w:rPr>
        <w:pict>
          <v:rect id="Прямоугольник 100" o:spid="_x0000_s1305" style="position:absolute;left:0;text-align:left;margin-left:191.65pt;margin-top:137.8pt;width:150.75pt;height:22.5pt;z-index:2516541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" strokeweight="2pt">
            <v:textbox>
              <w:txbxContent>
                <w:p w:rsidR="00BA6894" w:rsidRDefault="00BA6894" w:rsidP="0012355C">
                  <w:pPr>
                    <w:jc w:val="center"/>
                  </w:pPr>
                  <w:r>
                    <w:t xml:space="preserve">Власник </w:t>
                  </w:r>
                </w:p>
              </w:txbxContent>
            </v:textbox>
          </v:rect>
        </w:pict>
      </w:r>
      <w:r>
        <w:rPr>
          <w:rFonts w:ascii="Calibri" w:hAnsi="Calibri"/>
          <w:sz w:val="22"/>
          <w:szCs w:val="22"/>
          <w:lang w:eastAsia="en-US"/>
        </w:rPr>
        <w:pict>
          <v:shape id="Прямая со стрелкой 103" o:spid="_x0000_s1308" type="#_x0000_t32" style="position:absolute;left:0;text-align:left;margin-left:265.15pt;margin-top:110.2pt;width:0;height:27.7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" strokeweight="1.5pt">
            <v:stroke startarrow="open" endarrow="open"/>
          </v:shape>
        </w:pict>
      </w:r>
      <w:r>
        <w:rPr>
          <w:rFonts w:ascii="Calibri" w:hAnsi="Calibri"/>
          <w:sz w:val="22"/>
          <w:szCs w:val="22"/>
          <w:lang w:eastAsia="en-US"/>
        </w:rPr>
        <w:pict>
          <v:shape id="Прямая со стрелкой 104" o:spid="_x0000_s1309" type="#_x0000_t32" style="position:absolute;left:0;text-align:left;margin-left:265.15pt;margin-top:160.15pt;width:0;height:27.7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" strokeweight="1.5pt">
            <v:stroke startarrow="open" endarrow="open"/>
          </v:shape>
        </w:pict>
      </w:r>
    </w:p>
    <w:p w:rsidR="0012355C" w:rsidRPr="00AA7F12" w:rsidRDefault="0012355C" w:rsidP="0012355C">
      <w:pPr>
        <w:spacing w:line="360" w:lineRule="auto"/>
        <w:jc w:val="center"/>
        <w:rPr>
          <w:sz w:val="28"/>
          <w:szCs w:val="28"/>
        </w:rPr>
      </w:pPr>
    </w:p>
    <w:p w:rsidR="0012355C" w:rsidRPr="00AA7F12" w:rsidRDefault="0012355C" w:rsidP="0012355C">
      <w:pPr>
        <w:spacing w:line="360" w:lineRule="auto"/>
        <w:ind w:firstLine="709"/>
        <w:jc w:val="center"/>
        <w:rPr>
          <w:sz w:val="28"/>
          <w:szCs w:val="28"/>
        </w:rPr>
      </w:pPr>
    </w:p>
    <w:p w:rsidR="0012355C" w:rsidRPr="00AA7F12" w:rsidRDefault="00FC5D4F" w:rsidP="0012355C">
      <w:pPr>
        <w:spacing w:line="360" w:lineRule="auto"/>
        <w:ind w:firstLine="709"/>
        <w:jc w:val="center"/>
        <w:rPr>
          <w:sz w:val="28"/>
          <w:szCs w:val="28"/>
        </w:rPr>
      </w:pPr>
      <w:r>
        <w:rPr>
          <w:rFonts w:ascii="Calibri" w:hAnsi="Calibri"/>
          <w:sz w:val="22"/>
          <w:szCs w:val="22"/>
          <w:lang w:eastAsia="en-US"/>
        </w:rPr>
        <w:pict>
          <v:rect id="Прямоугольник 98" o:spid="_x0000_s1303" style="position:absolute;left:0;text-align:left;margin-left:370.15pt;margin-top:5.55pt;width:135.75pt;height:66.95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" strokeweight="2pt">
            <v:textbox>
              <w:txbxContent>
                <w:p w:rsidR="00BA6894" w:rsidRDefault="00BA6894" w:rsidP="0012355C">
                  <w:pPr>
                    <w:jc w:val="center"/>
                  </w:pPr>
                  <w:r>
                    <w:t xml:space="preserve">Господарські процеси </w:t>
                  </w:r>
                  <w:r w:rsidRPr="0012355C">
                    <w:rPr>
                      <w:caps/>
                    </w:rPr>
                    <w:t>ПАТ «ВО «Одеський консервний завод»</w:t>
                  </w:r>
                </w:p>
                <w:p w:rsidR="00BA6894" w:rsidRDefault="00BA6894" w:rsidP="0012355C">
                  <w:pPr>
                    <w:jc w:val="center"/>
                  </w:pPr>
                </w:p>
              </w:txbxContent>
            </v:textbox>
          </v:rect>
        </w:pict>
      </w:r>
      <w:r>
        <w:rPr>
          <w:rFonts w:ascii="Calibri" w:hAnsi="Calibri"/>
          <w:sz w:val="22"/>
          <w:szCs w:val="22"/>
          <w:lang w:eastAsia="en-US"/>
        </w:rPr>
        <w:pict>
          <v:rect id="Прямоугольник 97" o:spid="_x0000_s1302" style="position:absolute;left:0;text-align:left;margin-left:-5.6pt;margin-top:6.3pt;width:133.5pt;height:66.2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" strokeweight="2pt">
            <v:textbox>
              <w:txbxContent>
                <w:p w:rsidR="00BA6894" w:rsidRDefault="00BA6894" w:rsidP="0012355C">
                  <w:pPr>
                    <w:jc w:val="center"/>
                  </w:pPr>
                  <w:r>
                    <w:t xml:space="preserve">Контрагенти </w:t>
                  </w:r>
                  <w:r w:rsidRPr="0012355C">
                    <w:rPr>
                      <w:caps/>
                    </w:rPr>
                    <w:t>ПАТ «ВО «Одеський консервний завод»</w:t>
                  </w:r>
                </w:p>
              </w:txbxContent>
            </v:textbox>
          </v:rect>
        </w:pict>
      </w:r>
    </w:p>
    <w:p w:rsidR="0012355C" w:rsidRPr="00AA7F12" w:rsidRDefault="0012355C" w:rsidP="0012355C">
      <w:pPr>
        <w:spacing w:line="360" w:lineRule="auto"/>
        <w:ind w:firstLine="709"/>
        <w:rPr>
          <w:sz w:val="28"/>
          <w:szCs w:val="28"/>
        </w:rPr>
      </w:pPr>
    </w:p>
    <w:p w:rsidR="0012355C" w:rsidRPr="00AA7F12" w:rsidRDefault="00FC5D4F" w:rsidP="0012355C">
      <w:pPr>
        <w:spacing w:line="360" w:lineRule="auto"/>
        <w:ind w:firstLine="709"/>
        <w:rPr>
          <w:sz w:val="28"/>
          <w:szCs w:val="28"/>
        </w:rPr>
      </w:pPr>
      <w:r>
        <w:rPr>
          <w:rFonts w:ascii="Calibri" w:hAnsi="Calibri"/>
          <w:noProof/>
          <w:sz w:val="22"/>
          <w:szCs w:val="22"/>
          <w:lang w:val="ru-RU"/>
        </w:rPr>
        <w:pict>
          <v:shape id="_x0000_s1310" type="#_x0000_t32" style="position:absolute;left:0;text-align:left;margin-left:63.1pt;margin-top:19.35pt;width:0;height:27.7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" strokeweight="1.5pt">
            <v:stroke startarrow="open" endarrow="open"/>
          </v:shape>
        </w:pict>
      </w:r>
    </w:p>
    <w:p w:rsidR="0012355C" w:rsidRPr="00AA7F12" w:rsidRDefault="00FC5D4F" w:rsidP="0012355C">
      <w:pPr>
        <w:spacing w:line="360" w:lineRule="auto"/>
        <w:ind w:firstLine="709"/>
        <w:rPr>
          <w:sz w:val="28"/>
          <w:szCs w:val="28"/>
        </w:rPr>
      </w:pPr>
      <w:r>
        <w:rPr>
          <w:rFonts w:ascii="Calibri" w:hAnsi="Calibri"/>
          <w:sz w:val="22"/>
          <w:szCs w:val="22"/>
          <w:lang w:eastAsia="en-US"/>
        </w:rPr>
        <w:pict>
          <v:rect id="Прямоугольник 101" o:spid="_x0000_s1306" style="position:absolute;left:0;text-align:left;margin-left:-5.6pt;margin-top:21.15pt;width:511.5pt;height:48.5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" strokeweight="2pt">
            <v:textbox>
              <w:txbxContent>
                <w:p w:rsidR="00BA6894" w:rsidRDefault="00BA6894" w:rsidP="0012355C">
                  <w:pPr>
                    <w:jc w:val="center"/>
                  </w:pPr>
                  <w:r>
                    <w:t xml:space="preserve">Зобов’язання та фінансова стійкість підприємства </w:t>
                  </w:r>
                  <w:r w:rsidRPr="0012355C">
                    <w:rPr>
                      <w:caps/>
                    </w:rPr>
                    <w:t>ПАТ «ВО «Одеський консервний завод»</w:t>
                  </w:r>
                </w:p>
              </w:txbxContent>
            </v:textbox>
          </v:rect>
        </w:pict>
      </w:r>
    </w:p>
    <w:p w:rsidR="0012355C" w:rsidRPr="00AA7F12" w:rsidRDefault="0012355C" w:rsidP="0012355C">
      <w:pPr>
        <w:spacing w:line="360" w:lineRule="auto"/>
        <w:ind w:firstLine="709"/>
        <w:rPr>
          <w:sz w:val="28"/>
          <w:szCs w:val="28"/>
        </w:rPr>
      </w:pPr>
    </w:p>
    <w:p w:rsidR="0012355C" w:rsidRPr="00AA7F12" w:rsidRDefault="0012355C" w:rsidP="0012355C">
      <w:pPr>
        <w:spacing w:line="360" w:lineRule="auto"/>
        <w:ind w:firstLine="709"/>
        <w:rPr>
          <w:sz w:val="28"/>
          <w:szCs w:val="28"/>
        </w:rPr>
      </w:pPr>
    </w:p>
    <w:p w:rsidR="00F76375" w:rsidRDefault="00F76375" w:rsidP="0012355C">
      <w:pPr>
        <w:pStyle w:val="af3"/>
        <w:shd w:val="clear" w:color="auto" w:fill="FFFFFF"/>
        <w:spacing w:before="0" w:beforeAutospacing="0" w:after="0" w:afterAutospacing="0" w:line="360" w:lineRule="auto"/>
        <w:ind w:firstLine="709"/>
        <w:jc w:val="both"/>
        <w:rPr>
          <w:sz w:val="28"/>
          <w:szCs w:val="28"/>
          <w:lang w:val="uk-UA"/>
        </w:rPr>
      </w:pPr>
    </w:p>
    <w:p w:rsidR="0012355C" w:rsidRPr="007B0EA5" w:rsidRDefault="0012355C" w:rsidP="0012355C">
      <w:pPr>
        <w:pStyle w:val="af3"/>
        <w:shd w:val="clear" w:color="auto" w:fill="FFFFFF"/>
        <w:spacing w:before="0" w:beforeAutospacing="0" w:after="0" w:afterAutospacing="0" w:line="360" w:lineRule="auto"/>
        <w:ind w:firstLine="709"/>
        <w:jc w:val="both"/>
        <w:rPr>
          <w:color w:val="200F03"/>
          <w:sz w:val="28"/>
          <w:szCs w:val="28"/>
          <w:lang w:val="uk-UA"/>
        </w:rPr>
      </w:pPr>
      <w:r>
        <w:rPr>
          <w:sz w:val="28"/>
          <w:szCs w:val="28"/>
          <w:lang w:val="uk-UA"/>
        </w:rPr>
        <w:t>Рис</w:t>
      </w:r>
      <w:r>
        <w:rPr>
          <w:sz w:val="28"/>
          <w:szCs w:val="28"/>
        </w:rPr>
        <w:t>. 3.1.</w:t>
      </w:r>
      <w:r w:rsidRPr="00AA7F12">
        <w:rPr>
          <w:sz w:val="28"/>
          <w:szCs w:val="28"/>
          <w:lang w:val="uk-UA"/>
        </w:rPr>
        <w:t xml:space="preserve"> Модель взаємодії елементів</w:t>
      </w:r>
      <w:r>
        <w:rPr>
          <w:sz w:val="28"/>
          <w:szCs w:val="28"/>
          <w:lang w:val="uk-UA"/>
        </w:rPr>
        <w:t xml:space="preserve"> врівноваженої</w:t>
      </w:r>
      <w:r w:rsidRPr="00AA7F12">
        <w:rPr>
          <w:sz w:val="28"/>
          <w:szCs w:val="28"/>
          <w:lang w:val="uk-UA"/>
        </w:rPr>
        <w:t xml:space="preserve"> системи управління </w:t>
      </w:r>
      <w:r w:rsidRPr="0012355C">
        <w:rPr>
          <w:sz w:val="28"/>
          <w:szCs w:val="28"/>
          <w:lang w:val="uk-UA"/>
        </w:rPr>
        <w:t xml:space="preserve">зобов’язаннями та </w:t>
      </w:r>
      <w:r w:rsidRPr="00AA7F12">
        <w:rPr>
          <w:sz w:val="28"/>
          <w:szCs w:val="28"/>
          <w:lang w:val="uk-UA"/>
        </w:rPr>
        <w:t xml:space="preserve">фінансовою стійкістю </w:t>
      </w:r>
      <w:r w:rsidRPr="007B0EA5">
        <w:rPr>
          <w:sz w:val="28"/>
          <w:szCs w:val="28"/>
          <w:lang w:val="uk-UA"/>
        </w:rPr>
        <w:t>ПАТ «В</w:t>
      </w:r>
      <w:r>
        <w:rPr>
          <w:sz w:val="28"/>
          <w:szCs w:val="28"/>
          <w:lang w:val="uk-UA"/>
        </w:rPr>
        <w:t>О</w:t>
      </w:r>
      <w:r w:rsidRPr="007B0EA5">
        <w:rPr>
          <w:sz w:val="28"/>
          <w:szCs w:val="28"/>
          <w:lang w:val="uk-UA"/>
        </w:rPr>
        <w:t xml:space="preserve"> «Одеський консервний завод»</w:t>
      </w:r>
    </w:p>
    <w:p w:rsidR="0012355C" w:rsidRDefault="0012355C" w:rsidP="0012355C">
      <w:pPr>
        <w:spacing w:line="360" w:lineRule="auto"/>
        <w:ind w:firstLine="709"/>
        <w:jc w:val="both"/>
        <w:rPr>
          <w:sz w:val="28"/>
          <w:szCs w:val="28"/>
        </w:rPr>
      </w:pPr>
    </w:p>
    <w:p w:rsidR="00F76375" w:rsidRDefault="0012355C" w:rsidP="0012355C">
      <w:pPr>
        <w:spacing w:line="360" w:lineRule="auto"/>
        <w:ind w:firstLine="709"/>
        <w:jc w:val="both"/>
        <w:rPr>
          <w:sz w:val="28"/>
          <w:szCs w:val="28"/>
        </w:rPr>
      </w:pPr>
      <w:r w:rsidRPr="00AA7F12">
        <w:rPr>
          <w:sz w:val="28"/>
          <w:szCs w:val="28"/>
        </w:rPr>
        <w:t>Механіз</w:t>
      </w:r>
      <w:r>
        <w:rPr>
          <w:sz w:val="28"/>
          <w:szCs w:val="28"/>
        </w:rPr>
        <w:t>м орієнтованого</w:t>
      </w:r>
      <w:r w:rsidRPr="00AA7F12">
        <w:rPr>
          <w:sz w:val="28"/>
          <w:szCs w:val="28"/>
        </w:rPr>
        <w:t xml:space="preserve"> управління </w:t>
      </w:r>
      <w:r w:rsidR="00F76375">
        <w:rPr>
          <w:sz w:val="28"/>
          <w:szCs w:val="28"/>
        </w:rPr>
        <w:t xml:space="preserve">зобов’язаннями та </w:t>
      </w:r>
      <w:r w:rsidR="00F76375" w:rsidRPr="00F76375">
        <w:rPr>
          <w:sz w:val="28"/>
          <w:szCs w:val="28"/>
        </w:rPr>
        <w:t xml:space="preserve">фінансовою стійкістю ПАТ «ВО «Одеський консервний завод» </w:t>
      </w:r>
      <w:r w:rsidRPr="00AA7F12">
        <w:rPr>
          <w:sz w:val="28"/>
          <w:szCs w:val="28"/>
        </w:rPr>
        <w:t xml:space="preserve">призначений для вибору домінуючих </w:t>
      </w:r>
      <w:r w:rsidR="00F76375">
        <w:rPr>
          <w:sz w:val="28"/>
          <w:szCs w:val="28"/>
        </w:rPr>
        <w:t>факторів</w:t>
      </w:r>
      <w:r w:rsidRPr="00AA7F12">
        <w:rPr>
          <w:sz w:val="28"/>
          <w:szCs w:val="28"/>
        </w:rPr>
        <w:t xml:space="preserve"> для процесів регулювання рівня </w:t>
      </w:r>
      <w:r w:rsidR="00F76375">
        <w:rPr>
          <w:sz w:val="28"/>
          <w:szCs w:val="28"/>
        </w:rPr>
        <w:t xml:space="preserve">зобов’язань та </w:t>
      </w:r>
      <w:r w:rsidR="00F76375" w:rsidRPr="00F76375">
        <w:rPr>
          <w:sz w:val="28"/>
          <w:szCs w:val="28"/>
        </w:rPr>
        <w:t>фінансово</w:t>
      </w:r>
      <w:r w:rsidR="00F76375">
        <w:rPr>
          <w:sz w:val="28"/>
          <w:szCs w:val="28"/>
        </w:rPr>
        <w:t>ї</w:t>
      </w:r>
      <w:r w:rsidR="00F76375" w:rsidRPr="00F76375">
        <w:rPr>
          <w:sz w:val="28"/>
          <w:szCs w:val="28"/>
        </w:rPr>
        <w:t xml:space="preserve"> стійк</w:t>
      </w:r>
      <w:r w:rsidR="00F76375">
        <w:rPr>
          <w:sz w:val="28"/>
          <w:szCs w:val="28"/>
        </w:rPr>
        <w:t>ості</w:t>
      </w:r>
      <w:r w:rsidR="00F76375" w:rsidRPr="00F76375">
        <w:rPr>
          <w:sz w:val="28"/>
          <w:szCs w:val="28"/>
        </w:rPr>
        <w:t xml:space="preserve"> ПАТ «ВО «Одеський консервний завод»</w:t>
      </w:r>
      <w:r>
        <w:rPr>
          <w:sz w:val="28"/>
          <w:szCs w:val="28"/>
        </w:rPr>
        <w:t>,</w:t>
      </w:r>
      <w:r w:rsidRPr="00AA7F12">
        <w:rPr>
          <w:sz w:val="28"/>
          <w:szCs w:val="28"/>
        </w:rPr>
        <w:t xml:space="preserve"> виходячи із його стратегічних цілей</w:t>
      </w:r>
      <w:r w:rsidR="00F76375">
        <w:rPr>
          <w:sz w:val="28"/>
          <w:szCs w:val="28"/>
        </w:rPr>
        <w:t xml:space="preserve"> та пріоритетів</w:t>
      </w:r>
      <w:r w:rsidRPr="00AA7F12">
        <w:rPr>
          <w:sz w:val="28"/>
          <w:szCs w:val="28"/>
        </w:rPr>
        <w:t xml:space="preserve">. </w:t>
      </w:r>
    </w:p>
    <w:p w:rsidR="00F76375" w:rsidRDefault="00F76375" w:rsidP="0012355C">
      <w:pPr>
        <w:spacing w:line="360" w:lineRule="auto"/>
        <w:ind w:firstLine="709"/>
        <w:jc w:val="both"/>
        <w:rPr>
          <w:sz w:val="28"/>
          <w:szCs w:val="28"/>
        </w:rPr>
      </w:pPr>
      <w:r>
        <w:rPr>
          <w:sz w:val="28"/>
          <w:szCs w:val="28"/>
        </w:rPr>
        <w:t>Приймаючи до</w:t>
      </w:r>
      <w:r w:rsidR="0012355C" w:rsidRPr="00AA7F12">
        <w:rPr>
          <w:sz w:val="28"/>
          <w:szCs w:val="28"/>
        </w:rPr>
        <w:t xml:space="preserve"> уваги запропоновану модель </w:t>
      </w:r>
      <w:r w:rsidRPr="00AA7F12">
        <w:rPr>
          <w:sz w:val="28"/>
          <w:szCs w:val="28"/>
        </w:rPr>
        <w:t>взаємодії елементів</w:t>
      </w:r>
      <w:r>
        <w:rPr>
          <w:sz w:val="28"/>
          <w:szCs w:val="28"/>
        </w:rPr>
        <w:t xml:space="preserve"> врівноваженої</w:t>
      </w:r>
      <w:r w:rsidRPr="00AA7F12">
        <w:rPr>
          <w:sz w:val="28"/>
          <w:szCs w:val="28"/>
        </w:rPr>
        <w:t xml:space="preserve"> системи управління </w:t>
      </w:r>
      <w:r w:rsidRPr="0012355C">
        <w:rPr>
          <w:sz w:val="28"/>
          <w:szCs w:val="28"/>
        </w:rPr>
        <w:t xml:space="preserve">зобов’язаннями та </w:t>
      </w:r>
      <w:r w:rsidRPr="00AA7F12">
        <w:rPr>
          <w:sz w:val="28"/>
          <w:szCs w:val="28"/>
        </w:rPr>
        <w:t xml:space="preserve">фінансовою стійкістю </w:t>
      </w:r>
      <w:r w:rsidRPr="007B0EA5">
        <w:rPr>
          <w:sz w:val="28"/>
          <w:szCs w:val="28"/>
        </w:rPr>
        <w:t>ПАТ «В</w:t>
      </w:r>
      <w:r>
        <w:rPr>
          <w:sz w:val="28"/>
          <w:szCs w:val="28"/>
        </w:rPr>
        <w:t>О</w:t>
      </w:r>
      <w:r w:rsidRPr="007B0EA5">
        <w:rPr>
          <w:sz w:val="28"/>
          <w:szCs w:val="28"/>
        </w:rPr>
        <w:t xml:space="preserve"> «Одеський консервний завод»</w:t>
      </w:r>
      <w:r w:rsidR="0012355C" w:rsidRPr="00AA7F12">
        <w:rPr>
          <w:sz w:val="28"/>
          <w:szCs w:val="28"/>
        </w:rPr>
        <w:t xml:space="preserve">, </w:t>
      </w:r>
      <w:r>
        <w:rPr>
          <w:sz w:val="28"/>
          <w:szCs w:val="28"/>
        </w:rPr>
        <w:t>відбувається</w:t>
      </w:r>
      <w:r w:rsidR="0012355C" w:rsidRPr="00AA7F12">
        <w:rPr>
          <w:sz w:val="28"/>
          <w:szCs w:val="28"/>
        </w:rPr>
        <w:t xml:space="preserve"> пошук проблемного етапу в трансформації ресурсів </w:t>
      </w:r>
      <w:r>
        <w:rPr>
          <w:sz w:val="28"/>
          <w:szCs w:val="28"/>
        </w:rPr>
        <w:t>підприємства та</w:t>
      </w:r>
      <w:r w:rsidR="0012355C" w:rsidRPr="00AA7F12">
        <w:rPr>
          <w:sz w:val="28"/>
          <w:szCs w:val="28"/>
        </w:rPr>
        <w:t xml:space="preserve"> виявляються причини появи негативних </w:t>
      </w:r>
      <w:r>
        <w:rPr>
          <w:sz w:val="28"/>
          <w:szCs w:val="28"/>
        </w:rPr>
        <w:t>факторів</w:t>
      </w:r>
      <w:r w:rsidR="0012355C" w:rsidRPr="00AA7F12">
        <w:rPr>
          <w:sz w:val="28"/>
          <w:szCs w:val="28"/>
        </w:rPr>
        <w:t xml:space="preserve">, що знижують фінансову стійкість </w:t>
      </w:r>
      <w:r w:rsidRPr="007B0EA5">
        <w:rPr>
          <w:sz w:val="28"/>
          <w:szCs w:val="28"/>
        </w:rPr>
        <w:t>ПАТ «В</w:t>
      </w:r>
      <w:r>
        <w:rPr>
          <w:sz w:val="28"/>
          <w:szCs w:val="28"/>
        </w:rPr>
        <w:t>О</w:t>
      </w:r>
      <w:r w:rsidRPr="007B0EA5">
        <w:rPr>
          <w:sz w:val="28"/>
          <w:szCs w:val="28"/>
        </w:rPr>
        <w:t xml:space="preserve"> «Одеський консервний завод»</w:t>
      </w:r>
      <w:r w:rsidR="0012355C" w:rsidRPr="00AA7F12">
        <w:rPr>
          <w:sz w:val="28"/>
          <w:szCs w:val="28"/>
        </w:rPr>
        <w:t xml:space="preserve">. </w:t>
      </w:r>
    </w:p>
    <w:p w:rsidR="00F76375" w:rsidRDefault="0012355C" w:rsidP="0012355C">
      <w:pPr>
        <w:spacing w:line="360" w:lineRule="auto"/>
        <w:ind w:firstLine="709"/>
        <w:jc w:val="both"/>
        <w:rPr>
          <w:sz w:val="28"/>
          <w:szCs w:val="28"/>
        </w:rPr>
      </w:pPr>
      <w:r w:rsidRPr="00AA7F12">
        <w:rPr>
          <w:sz w:val="28"/>
          <w:szCs w:val="28"/>
        </w:rPr>
        <w:t xml:space="preserve">Якщо </w:t>
      </w:r>
      <w:r w:rsidR="00F76375">
        <w:rPr>
          <w:sz w:val="28"/>
          <w:szCs w:val="28"/>
        </w:rPr>
        <w:t xml:space="preserve">негативні аспекти </w:t>
      </w:r>
      <w:r w:rsidRPr="00AA7F12">
        <w:rPr>
          <w:sz w:val="28"/>
          <w:szCs w:val="28"/>
        </w:rPr>
        <w:t>виникли у сфері трансакційних факторів діяльності</w:t>
      </w:r>
      <w:r w:rsidR="00F76375">
        <w:rPr>
          <w:sz w:val="28"/>
          <w:szCs w:val="28"/>
        </w:rPr>
        <w:t xml:space="preserve">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Pr="00AA7F12">
        <w:rPr>
          <w:sz w:val="28"/>
          <w:szCs w:val="28"/>
        </w:rPr>
        <w:t xml:space="preserve">: </w:t>
      </w:r>
    </w:p>
    <w:p w:rsidR="00F76375" w:rsidRDefault="00F76375" w:rsidP="0012355C">
      <w:pPr>
        <w:spacing w:line="360" w:lineRule="auto"/>
        <w:ind w:firstLine="709"/>
        <w:jc w:val="both"/>
        <w:rPr>
          <w:sz w:val="28"/>
          <w:szCs w:val="28"/>
        </w:rPr>
      </w:pPr>
      <w:r>
        <w:rPr>
          <w:sz w:val="28"/>
          <w:szCs w:val="28"/>
        </w:rPr>
        <w:t xml:space="preserve">а) </w:t>
      </w:r>
      <w:r w:rsidR="0012355C" w:rsidRPr="00AA7F12">
        <w:rPr>
          <w:sz w:val="28"/>
          <w:szCs w:val="28"/>
        </w:rPr>
        <w:t>нестача фінансових активів</w:t>
      </w:r>
      <w:r>
        <w:rPr>
          <w:sz w:val="28"/>
          <w:szCs w:val="28"/>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Pr>
          <w:sz w:val="28"/>
          <w:szCs w:val="28"/>
        </w:rPr>
        <w:t>;</w:t>
      </w:r>
    </w:p>
    <w:p w:rsidR="00F76375" w:rsidRDefault="00F76375" w:rsidP="0012355C">
      <w:pPr>
        <w:spacing w:line="360" w:lineRule="auto"/>
        <w:ind w:firstLine="709"/>
        <w:jc w:val="both"/>
        <w:rPr>
          <w:sz w:val="28"/>
          <w:szCs w:val="28"/>
        </w:rPr>
      </w:pPr>
      <w:r>
        <w:rPr>
          <w:sz w:val="28"/>
          <w:szCs w:val="28"/>
        </w:rPr>
        <w:t xml:space="preserve">б) </w:t>
      </w:r>
      <w:r w:rsidR="0012355C" w:rsidRPr="00AA7F12">
        <w:rPr>
          <w:sz w:val="28"/>
          <w:szCs w:val="28"/>
        </w:rPr>
        <w:t>дефіцит фінансових ресурсів</w:t>
      </w:r>
      <w:r>
        <w:rPr>
          <w:sz w:val="28"/>
          <w:szCs w:val="28"/>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Pr>
          <w:sz w:val="28"/>
          <w:szCs w:val="28"/>
        </w:rPr>
        <w:t>;</w:t>
      </w:r>
    </w:p>
    <w:p w:rsidR="00F76375" w:rsidRDefault="00F76375" w:rsidP="0012355C">
      <w:pPr>
        <w:spacing w:line="360" w:lineRule="auto"/>
        <w:ind w:firstLine="709"/>
        <w:jc w:val="both"/>
        <w:rPr>
          <w:sz w:val="28"/>
          <w:szCs w:val="28"/>
        </w:rPr>
      </w:pPr>
      <w:r>
        <w:rPr>
          <w:sz w:val="28"/>
          <w:szCs w:val="28"/>
        </w:rPr>
        <w:t xml:space="preserve">в) </w:t>
      </w:r>
      <w:r w:rsidR="0012355C" w:rsidRPr="00AA7F12">
        <w:rPr>
          <w:sz w:val="28"/>
          <w:szCs w:val="28"/>
        </w:rPr>
        <w:t>низька капіталізація необоротних та оборотних активів</w:t>
      </w:r>
      <w:r>
        <w:rPr>
          <w:sz w:val="28"/>
          <w:szCs w:val="28"/>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Pr>
          <w:sz w:val="28"/>
          <w:szCs w:val="28"/>
        </w:rPr>
        <w:t>;</w:t>
      </w:r>
    </w:p>
    <w:p w:rsidR="00F76375" w:rsidRDefault="00F76375" w:rsidP="0012355C">
      <w:pPr>
        <w:spacing w:line="360" w:lineRule="auto"/>
        <w:ind w:firstLine="709"/>
        <w:jc w:val="both"/>
        <w:rPr>
          <w:sz w:val="28"/>
          <w:szCs w:val="28"/>
        </w:rPr>
      </w:pPr>
      <w:r>
        <w:rPr>
          <w:sz w:val="28"/>
          <w:szCs w:val="28"/>
        </w:rPr>
        <w:t xml:space="preserve">г) не масштабна </w:t>
      </w:r>
      <w:r w:rsidR="0012355C" w:rsidRPr="00AA7F12">
        <w:rPr>
          <w:sz w:val="28"/>
          <w:szCs w:val="28"/>
        </w:rPr>
        <w:t xml:space="preserve"> інвестиційно-інноваційна активність </w:t>
      </w:r>
      <w:r w:rsidRPr="007B0EA5">
        <w:rPr>
          <w:sz w:val="28"/>
          <w:szCs w:val="28"/>
        </w:rPr>
        <w:t>ПАТ «В</w:t>
      </w:r>
      <w:r>
        <w:rPr>
          <w:sz w:val="28"/>
          <w:szCs w:val="28"/>
        </w:rPr>
        <w:t>О</w:t>
      </w:r>
      <w:r w:rsidRPr="007B0EA5">
        <w:rPr>
          <w:sz w:val="28"/>
          <w:szCs w:val="28"/>
        </w:rPr>
        <w:t xml:space="preserve"> «Одеський консервний завод»</w:t>
      </w:r>
      <w:r w:rsidR="0012355C" w:rsidRPr="00AA7F12">
        <w:rPr>
          <w:sz w:val="28"/>
          <w:szCs w:val="28"/>
        </w:rPr>
        <w:t>, то розглядаються ключові показники ефективності блоку «Фінансові потоки</w:t>
      </w:r>
      <w:r>
        <w:rPr>
          <w:sz w:val="28"/>
          <w:szCs w:val="28"/>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sidR="0012355C" w:rsidRPr="00AA7F12">
        <w:rPr>
          <w:sz w:val="28"/>
          <w:szCs w:val="28"/>
        </w:rPr>
        <w:t xml:space="preserve">», якщо причина низької фінансової стійкості </w:t>
      </w:r>
      <w:r>
        <w:rPr>
          <w:sz w:val="28"/>
          <w:szCs w:val="28"/>
        </w:rPr>
        <w:t>підприємства</w:t>
      </w:r>
      <w:r w:rsidR="0012355C" w:rsidRPr="00AA7F12">
        <w:rPr>
          <w:sz w:val="28"/>
          <w:szCs w:val="28"/>
        </w:rPr>
        <w:t xml:space="preserve"> недостатньому рівні рентабельності реалізації, то розглядаються ключові показники ефективності блоку «Контрагенти</w:t>
      </w:r>
      <w:r>
        <w:rPr>
          <w:sz w:val="28"/>
          <w:szCs w:val="28"/>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sidR="0012355C" w:rsidRPr="00AA7F12">
        <w:rPr>
          <w:sz w:val="28"/>
          <w:szCs w:val="28"/>
        </w:rPr>
        <w:t xml:space="preserve">». </w:t>
      </w:r>
    </w:p>
    <w:p w:rsidR="0012355C" w:rsidRPr="00AA7F12" w:rsidRDefault="00F76375" w:rsidP="0012355C">
      <w:pPr>
        <w:spacing w:line="360" w:lineRule="auto"/>
        <w:ind w:firstLine="709"/>
        <w:jc w:val="both"/>
        <w:rPr>
          <w:sz w:val="28"/>
          <w:szCs w:val="28"/>
        </w:rPr>
      </w:pPr>
      <w:r>
        <w:rPr>
          <w:sz w:val="28"/>
          <w:szCs w:val="28"/>
        </w:rPr>
        <w:t>Відмітимо, я</w:t>
      </w:r>
      <w:r w:rsidR="0012355C" w:rsidRPr="00AA7F12">
        <w:rPr>
          <w:sz w:val="28"/>
          <w:szCs w:val="28"/>
        </w:rPr>
        <w:t xml:space="preserve">кщо спостерігається негативний вплив на рівень </w:t>
      </w:r>
      <w:r>
        <w:rPr>
          <w:sz w:val="28"/>
          <w:szCs w:val="28"/>
        </w:rPr>
        <w:t xml:space="preserve">зобов’язань і </w:t>
      </w:r>
      <w:r w:rsidR="0012355C" w:rsidRPr="00AA7F12">
        <w:rPr>
          <w:sz w:val="28"/>
          <w:szCs w:val="28"/>
        </w:rPr>
        <w:t xml:space="preserve">фінансової стійкості </w:t>
      </w:r>
      <w:r w:rsidRPr="007B0EA5">
        <w:rPr>
          <w:sz w:val="28"/>
          <w:szCs w:val="28"/>
        </w:rPr>
        <w:t>ПАТ «В</w:t>
      </w:r>
      <w:r>
        <w:rPr>
          <w:sz w:val="28"/>
          <w:szCs w:val="28"/>
        </w:rPr>
        <w:t>О</w:t>
      </w:r>
      <w:r w:rsidRPr="007B0EA5">
        <w:rPr>
          <w:sz w:val="28"/>
          <w:szCs w:val="28"/>
        </w:rPr>
        <w:t xml:space="preserve"> «Одеський консервний завод»</w:t>
      </w:r>
      <w:r w:rsidR="0012355C" w:rsidRPr="00AA7F12">
        <w:rPr>
          <w:sz w:val="28"/>
          <w:szCs w:val="28"/>
        </w:rPr>
        <w:t xml:space="preserve"> проблем в процесі трансформації фінансових активів в ендогенні фактори діяльності</w:t>
      </w:r>
      <w:r>
        <w:rPr>
          <w:sz w:val="28"/>
          <w:szCs w:val="28"/>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sidR="0012355C" w:rsidRPr="00AA7F12">
        <w:rPr>
          <w:sz w:val="28"/>
          <w:szCs w:val="28"/>
        </w:rPr>
        <w:t xml:space="preserve"> та ендогенних факторів </w:t>
      </w:r>
      <w:r>
        <w:rPr>
          <w:sz w:val="28"/>
          <w:szCs w:val="28"/>
        </w:rPr>
        <w:t xml:space="preserve">його </w:t>
      </w:r>
      <w:r w:rsidR="0012355C" w:rsidRPr="00AA7F12">
        <w:rPr>
          <w:sz w:val="28"/>
          <w:szCs w:val="28"/>
        </w:rPr>
        <w:t>діяльності у витрати, тоді аналізуються результати трансформаційних факторів діяльності – «Господарські  процеси</w:t>
      </w:r>
      <w:r>
        <w:rPr>
          <w:sz w:val="28"/>
          <w:szCs w:val="28"/>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sidR="0012355C" w:rsidRPr="00AA7F12">
        <w:rPr>
          <w:sz w:val="28"/>
          <w:szCs w:val="28"/>
        </w:rPr>
        <w:t xml:space="preserve">». Результативність роботи </w:t>
      </w:r>
      <w:r>
        <w:rPr>
          <w:sz w:val="28"/>
          <w:szCs w:val="28"/>
        </w:rPr>
        <w:t xml:space="preserve">управлінського </w:t>
      </w:r>
      <w:r w:rsidR="0012355C" w:rsidRPr="00AA7F12">
        <w:rPr>
          <w:sz w:val="28"/>
          <w:szCs w:val="28"/>
        </w:rPr>
        <w:t>персоналу</w:t>
      </w:r>
      <w:r>
        <w:rPr>
          <w:sz w:val="28"/>
          <w:szCs w:val="28"/>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sidR="0012355C" w:rsidRPr="00AA7F12">
        <w:rPr>
          <w:sz w:val="28"/>
          <w:szCs w:val="28"/>
        </w:rPr>
        <w:t xml:space="preserve"> розглядається при виникненні проблем в будь-якому блоці.</w:t>
      </w:r>
    </w:p>
    <w:p w:rsidR="0012355C" w:rsidRPr="00AA7F12" w:rsidRDefault="0012355C" w:rsidP="0012355C">
      <w:pPr>
        <w:spacing w:line="360" w:lineRule="auto"/>
        <w:ind w:firstLine="709"/>
        <w:jc w:val="both"/>
        <w:rPr>
          <w:sz w:val="28"/>
          <w:szCs w:val="28"/>
        </w:rPr>
      </w:pPr>
      <w:r w:rsidRPr="00AA7F12">
        <w:rPr>
          <w:sz w:val="28"/>
          <w:szCs w:val="28"/>
        </w:rPr>
        <w:t xml:space="preserve">Після виявлення негативних </w:t>
      </w:r>
      <w:r w:rsidR="00F76375">
        <w:rPr>
          <w:sz w:val="28"/>
          <w:szCs w:val="28"/>
        </w:rPr>
        <w:t>факторів</w:t>
      </w:r>
      <w:r w:rsidRPr="00AA7F12">
        <w:rPr>
          <w:sz w:val="28"/>
          <w:szCs w:val="28"/>
        </w:rPr>
        <w:t xml:space="preserve">, що знижують фінансову стійкість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Pr="00AA7F12">
        <w:rPr>
          <w:sz w:val="28"/>
          <w:szCs w:val="28"/>
        </w:rPr>
        <w:t xml:space="preserve">, реалізується механізм пріоритетного управління </w:t>
      </w:r>
      <w:r w:rsidR="00F76375">
        <w:rPr>
          <w:sz w:val="28"/>
          <w:szCs w:val="28"/>
        </w:rPr>
        <w:t xml:space="preserve">зобов’язаннями та </w:t>
      </w:r>
      <w:r w:rsidRPr="00AA7F12">
        <w:rPr>
          <w:sz w:val="28"/>
          <w:szCs w:val="28"/>
        </w:rPr>
        <w:t xml:space="preserve">фінансовою стійкістю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Pr="00AA7F12">
        <w:rPr>
          <w:sz w:val="28"/>
          <w:szCs w:val="28"/>
        </w:rPr>
        <w:t xml:space="preserve">, коли з проблемними суб’єктами на відповідних стадіях трансформації фінансових активів взаємодіють профільні підрозділи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Pr="00AA7F12">
        <w:rPr>
          <w:sz w:val="28"/>
          <w:szCs w:val="28"/>
        </w:rPr>
        <w:t>.</w:t>
      </w:r>
    </w:p>
    <w:p w:rsidR="0012355C" w:rsidRPr="00AA7F12" w:rsidRDefault="0012355C" w:rsidP="0012355C">
      <w:pPr>
        <w:spacing w:line="360" w:lineRule="auto"/>
        <w:ind w:firstLine="709"/>
        <w:jc w:val="both"/>
        <w:rPr>
          <w:sz w:val="28"/>
          <w:szCs w:val="28"/>
        </w:rPr>
      </w:pPr>
      <w:r w:rsidRPr="00AA7F12">
        <w:rPr>
          <w:sz w:val="28"/>
          <w:szCs w:val="28"/>
        </w:rPr>
        <w:t xml:space="preserve">У складі абсолютних </w:t>
      </w:r>
      <w:r w:rsidR="00F76375">
        <w:rPr>
          <w:sz w:val="28"/>
          <w:szCs w:val="28"/>
        </w:rPr>
        <w:t xml:space="preserve">індикаторів </w:t>
      </w:r>
      <w:r w:rsidRPr="00AA7F12">
        <w:rPr>
          <w:sz w:val="28"/>
          <w:szCs w:val="28"/>
        </w:rPr>
        <w:t>фінансової стійкості</w:t>
      </w:r>
      <w:r w:rsidR="00F76375">
        <w:rPr>
          <w:sz w:val="28"/>
          <w:szCs w:val="28"/>
        </w:rPr>
        <w:t xml:space="preserve">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00F76375">
        <w:rPr>
          <w:sz w:val="28"/>
          <w:szCs w:val="28"/>
        </w:rPr>
        <w:t xml:space="preserve"> </w:t>
      </w:r>
      <w:r w:rsidRPr="00AA7F12">
        <w:rPr>
          <w:sz w:val="28"/>
          <w:szCs w:val="28"/>
        </w:rPr>
        <w:t xml:space="preserve">виділяють групу </w:t>
      </w:r>
      <w:r w:rsidR="00F76375">
        <w:rPr>
          <w:sz w:val="28"/>
          <w:szCs w:val="28"/>
        </w:rPr>
        <w:t xml:space="preserve">індикаторів </w:t>
      </w:r>
      <w:r w:rsidRPr="00AA7F12">
        <w:rPr>
          <w:sz w:val="28"/>
          <w:szCs w:val="28"/>
        </w:rPr>
        <w:t xml:space="preserve"> наявності джерел формування запасів та групу </w:t>
      </w:r>
      <w:r w:rsidR="00F76375">
        <w:rPr>
          <w:sz w:val="28"/>
          <w:szCs w:val="28"/>
        </w:rPr>
        <w:t>індикаторів</w:t>
      </w:r>
      <w:r w:rsidRPr="00AA7F12">
        <w:rPr>
          <w:sz w:val="28"/>
          <w:szCs w:val="28"/>
        </w:rPr>
        <w:t xml:space="preserve"> забезпеченості запасів джерелами їх формування. Залежно від рівня забезпеченості запасів джерелами їх формування визначають тип фінансової стійкості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Pr="00AA7F12">
        <w:rPr>
          <w:sz w:val="28"/>
          <w:szCs w:val="28"/>
        </w:rPr>
        <w:t>.</w:t>
      </w:r>
    </w:p>
    <w:p w:rsidR="0012355C" w:rsidRPr="00AA7F12" w:rsidRDefault="0012355C" w:rsidP="0012355C">
      <w:pPr>
        <w:spacing w:line="360" w:lineRule="auto"/>
        <w:ind w:firstLine="709"/>
        <w:jc w:val="both"/>
        <w:rPr>
          <w:sz w:val="28"/>
          <w:szCs w:val="28"/>
        </w:rPr>
      </w:pPr>
      <w:r w:rsidRPr="00AA7F12">
        <w:rPr>
          <w:sz w:val="28"/>
          <w:szCs w:val="28"/>
        </w:rPr>
        <w:t xml:space="preserve">У розрахунку запасу фінансової стійкості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00F76375">
        <w:rPr>
          <w:sz w:val="28"/>
          <w:szCs w:val="28"/>
        </w:rPr>
        <w:t xml:space="preserve"> </w:t>
      </w:r>
      <w:r w:rsidRPr="00AA7F12">
        <w:rPr>
          <w:sz w:val="28"/>
          <w:szCs w:val="28"/>
        </w:rPr>
        <w:t xml:space="preserve">перш за все здійснюється розрахунок точки беззбитковості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00F76375" w:rsidRPr="00AA7F12">
        <w:rPr>
          <w:sz w:val="28"/>
          <w:szCs w:val="28"/>
        </w:rPr>
        <w:t xml:space="preserve"> </w:t>
      </w:r>
      <w:r w:rsidRPr="00AA7F12">
        <w:rPr>
          <w:sz w:val="28"/>
          <w:szCs w:val="28"/>
        </w:rPr>
        <w:t>(критичної суми виручки, порогу рентабель</w:t>
      </w:r>
      <w:r>
        <w:rPr>
          <w:sz w:val="28"/>
          <w:szCs w:val="28"/>
        </w:rPr>
        <w:t>ності) у вартісному вираженні</w:t>
      </w:r>
      <w:r w:rsidRPr="00AA7F12">
        <w:rPr>
          <w:sz w:val="28"/>
          <w:szCs w:val="28"/>
        </w:rPr>
        <w:t>.</w:t>
      </w:r>
    </w:p>
    <w:p w:rsidR="0012355C" w:rsidRPr="00AA7F12" w:rsidRDefault="0012355C" w:rsidP="0012355C">
      <w:pPr>
        <w:spacing w:line="360" w:lineRule="auto"/>
        <w:ind w:firstLine="709"/>
        <w:jc w:val="both"/>
        <w:rPr>
          <w:sz w:val="28"/>
          <w:szCs w:val="28"/>
        </w:rPr>
      </w:pPr>
      <w:r w:rsidRPr="00AA7F12">
        <w:rPr>
          <w:sz w:val="28"/>
          <w:szCs w:val="28"/>
        </w:rPr>
        <w:t>Таким чином, основн</w:t>
      </w:r>
      <w:r w:rsidR="00F76375">
        <w:rPr>
          <w:sz w:val="28"/>
          <w:szCs w:val="28"/>
        </w:rPr>
        <w:t>ою</w:t>
      </w:r>
      <w:r w:rsidRPr="00AA7F12">
        <w:rPr>
          <w:sz w:val="28"/>
          <w:szCs w:val="28"/>
        </w:rPr>
        <w:t xml:space="preserve"> мет</w:t>
      </w:r>
      <w:r w:rsidR="00F76375">
        <w:rPr>
          <w:sz w:val="28"/>
          <w:szCs w:val="28"/>
        </w:rPr>
        <w:t>ою</w:t>
      </w:r>
      <w:r w:rsidRPr="00AA7F12">
        <w:rPr>
          <w:sz w:val="28"/>
          <w:szCs w:val="28"/>
        </w:rPr>
        <w:t xml:space="preserve"> врівноваженої системи управління </w:t>
      </w:r>
      <w:r w:rsidR="00F76375">
        <w:rPr>
          <w:sz w:val="28"/>
          <w:szCs w:val="28"/>
        </w:rPr>
        <w:t xml:space="preserve">зобов’язаннями та </w:t>
      </w:r>
      <w:r w:rsidRPr="00AA7F12">
        <w:rPr>
          <w:sz w:val="28"/>
          <w:szCs w:val="28"/>
        </w:rPr>
        <w:t xml:space="preserve">фінансовою стійкістю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Pr="00AA7F12">
        <w:rPr>
          <w:sz w:val="28"/>
          <w:szCs w:val="28"/>
        </w:rPr>
        <w:t xml:space="preserve"> полягає у своєчасному виявленні та усуненні </w:t>
      </w:r>
      <w:r w:rsidR="00F76375">
        <w:rPr>
          <w:sz w:val="28"/>
          <w:szCs w:val="28"/>
        </w:rPr>
        <w:t>факторів</w:t>
      </w:r>
      <w:r w:rsidRPr="00AA7F12">
        <w:rPr>
          <w:sz w:val="28"/>
          <w:szCs w:val="28"/>
        </w:rPr>
        <w:t>, що знижують рівень фінансової стійкості</w:t>
      </w:r>
      <w:r w:rsidR="00F76375">
        <w:rPr>
          <w:sz w:val="28"/>
          <w:szCs w:val="28"/>
        </w:rPr>
        <w:t xml:space="preserve">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Pr="00AA7F12">
        <w:rPr>
          <w:sz w:val="28"/>
          <w:szCs w:val="28"/>
        </w:rPr>
        <w:t xml:space="preserve">, на всіх стадіях трансформації </w:t>
      </w:r>
      <w:r w:rsidR="00F76375">
        <w:rPr>
          <w:sz w:val="28"/>
          <w:szCs w:val="28"/>
        </w:rPr>
        <w:t xml:space="preserve">його </w:t>
      </w:r>
      <w:r w:rsidRPr="00AA7F12">
        <w:rPr>
          <w:sz w:val="28"/>
          <w:szCs w:val="28"/>
        </w:rPr>
        <w:t>фінансових активів за допомогою декомпозиції стратегічних цілей для планування операційної діяльності та контролю їх досягнення</w:t>
      </w:r>
      <w:r w:rsidR="00F76375">
        <w:rPr>
          <w:sz w:val="28"/>
          <w:szCs w:val="28"/>
        </w:rPr>
        <w:t xml:space="preserve"> на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Pr="00AA7F12">
        <w:rPr>
          <w:sz w:val="28"/>
          <w:szCs w:val="28"/>
        </w:rPr>
        <w:t>.</w:t>
      </w:r>
    </w:p>
    <w:p w:rsidR="0012355C" w:rsidRPr="00AA7F12" w:rsidRDefault="0012355C" w:rsidP="0012355C">
      <w:pPr>
        <w:spacing w:line="360" w:lineRule="auto"/>
        <w:ind w:firstLine="709"/>
        <w:jc w:val="both"/>
        <w:rPr>
          <w:sz w:val="28"/>
          <w:szCs w:val="28"/>
        </w:rPr>
      </w:pPr>
      <w:r w:rsidRPr="00AA7F12">
        <w:rPr>
          <w:sz w:val="28"/>
          <w:szCs w:val="28"/>
        </w:rPr>
        <w:t xml:space="preserve">У забезпеченні врівноваженої системи управління </w:t>
      </w:r>
      <w:r w:rsidR="00F76375">
        <w:rPr>
          <w:sz w:val="28"/>
          <w:szCs w:val="28"/>
        </w:rPr>
        <w:t xml:space="preserve">зобов’язаннями та </w:t>
      </w:r>
      <w:r w:rsidRPr="00AA7F12">
        <w:rPr>
          <w:sz w:val="28"/>
          <w:szCs w:val="28"/>
        </w:rPr>
        <w:t xml:space="preserve">фінансовою стійкістю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Pr="00AA7F12">
        <w:rPr>
          <w:sz w:val="28"/>
          <w:szCs w:val="28"/>
        </w:rPr>
        <w:t xml:space="preserve"> виступають наступні основні блоки:</w:t>
      </w:r>
    </w:p>
    <w:p w:rsidR="0012355C" w:rsidRPr="00AA7F12" w:rsidRDefault="0012355C" w:rsidP="0012355C">
      <w:pPr>
        <w:spacing w:line="360" w:lineRule="auto"/>
        <w:ind w:firstLine="709"/>
        <w:jc w:val="both"/>
        <w:rPr>
          <w:sz w:val="28"/>
          <w:szCs w:val="28"/>
        </w:rPr>
      </w:pPr>
      <w:r w:rsidRPr="00AA7F12">
        <w:rPr>
          <w:sz w:val="28"/>
          <w:szCs w:val="28"/>
        </w:rPr>
        <w:t>Аналітичний блок</w:t>
      </w:r>
      <w:r>
        <w:rPr>
          <w:sz w:val="28"/>
          <w:szCs w:val="28"/>
        </w:rPr>
        <w:t xml:space="preserve"> </w:t>
      </w:r>
      <w:r w:rsidRPr="00AA7F12">
        <w:rPr>
          <w:sz w:val="28"/>
          <w:szCs w:val="28"/>
        </w:rPr>
        <w:t xml:space="preserve"> </w:t>
      </w:r>
      <w:r w:rsidR="00F76375" w:rsidRPr="00AA7F12">
        <w:rPr>
          <w:sz w:val="28"/>
          <w:szCs w:val="28"/>
        </w:rPr>
        <w:t xml:space="preserve">системи управління </w:t>
      </w:r>
      <w:r w:rsidR="00F76375">
        <w:rPr>
          <w:sz w:val="28"/>
          <w:szCs w:val="28"/>
        </w:rPr>
        <w:t xml:space="preserve">зобов’язаннями та </w:t>
      </w:r>
      <w:r w:rsidR="00F76375" w:rsidRPr="00AA7F12">
        <w:rPr>
          <w:sz w:val="28"/>
          <w:szCs w:val="28"/>
        </w:rPr>
        <w:t xml:space="preserve">фінансовою стійкістю </w:t>
      </w:r>
      <w:r w:rsidR="00F76375" w:rsidRPr="007B0EA5">
        <w:rPr>
          <w:sz w:val="28"/>
          <w:szCs w:val="28"/>
        </w:rPr>
        <w:t>ПАТ «В</w:t>
      </w:r>
      <w:r w:rsidR="00F76375">
        <w:rPr>
          <w:sz w:val="28"/>
          <w:szCs w:val="28"/>
        </w:rPr>
        <w:t>О</w:t>
      </w:r>
      <w:r w:rsidR="00F76375" w:rsidRPr="007B0EA5">
        <w:rPr>
          <w:sz w:val="28"/>
          <w:szCs w:val="28"/>
        </w:rPr>
        <w:t xml:space="preserve"> «Одеський консервний завод»</w:t>
      </w:r>
      <w:r w:rsidR="00F76375" w:rsidRPr="00AA7F12">
        <w:rPr>
          <w:sz w:val="28"/>
          <w:szCs w:val="28"/>
        </w:rPr>
        <w:t xml:space="preserve"> </w:t>
      </w:r>
      <w:r w:rsidRPr="00AA7F12">
        <w:rPr>
          <w:sz w:val="28"/>
          <w:szCs w:val="28"/>
        </w:rPr>
        <w:t xml:space="preserve">– </w:t>
      </w:r>
      <w:r>
        <w:rPr>
          <w:sz w:val="28"/>
          <w:szCs w:val="28"/>
        </w:rPr>
        <w:t xml:space="preserve"> </w:t>
      </w:r>
      <w:r w:rsidRPr="00AA7F12">
        <w:rPr>
          <w:sz w:val="28"/>
          <w:szCs w:val="28"/>
        </w:rPr>
        <w:t xml:space="preserve">система формалізованої обробки облікових даних для цілей прийняття управлінських рішень в </w:t>
      </w:r>
      <w:r w:rsidR="004438A6">
        <w:rPr>
          <w:sz w:val="28"/>
          <w:szCs w:val="28"/>
        </w:rPr>
        <w:t>системі</w:t>
      </w:r>
      <w:r w:rsidR="004438A6" w:rsidRPr="00AA7F12">
        <w:rPr>
          <w:sz w:val="28"/>
          <w:szCs w:val="28"/>
        </w:rPr>
        <w:t xml:space="preserve"> управління </w:t>
      </w:r>
      <w:r w:rsidR="004438A6">
        <w:rPr>
          <w:sz w:val="28"/>
          <w:szCs w:val="28"/>
        </w:rPr>
        <w:t xml:space="preserve">зобов’язаннями та </w:t>
      </w:r>
      <w:r w:rsidR="004438A6" w:rsidRPr="00AA7F12">
        <w:rPr>
          <w:sz w:val="28"/>
          <w:szCs w:val="28"/>
        </w:rPr>
        <w:t xml:space="preserve">фінансовою стійкістю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Pr="00AA7F12">
        <w:rPr>
          <w:sz w:val="28"/>
          <w:szCs w:val="28"/>
        </w:rPr>
        <w:t>. Аналітичний блок ґрунтується на теорії вартості підприємства.</w:t>
      </w:r>
    </w:p>
    <w:p w:rsidR="0012355C" w:rsidRPr="00AA7F12" w:rsidRDefault="0012355C" w:rsidP="0012355C">
      <w:pPr>
        <w:spacing w:line="360" w:lineRule="auto"/>
        <w:ind w:firstLine="709"/>
        <w:jc w:val="both"/>
        <w:rPr>
          <w:sz w:val="28"/>
          <w:szCs w:val="28"/>
        </w:rPr>
      </w:pPr>
      <w:r w:rsidRPr="00AA7F12">
        <w:rPr>
          <w:sz w:val="28"/>
          <w:szCs w:val="28"/>
        </w:rPr>
        <w:t xml:space="preserve">Завдяки теорії вартості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Pr="00AA7F12">
        <w:rPr>
          <w:sz w:val="28"/>
          <w:szCs w:val="28"/>
        </w:rPr>
        <w:t xml:space="preserve"> забезпечується побудова інтегральних моделей господарської діяльності, в якій управлінські рішення розглядаються в контексті впливу на величину ринкової вартості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Pr="00AA7F12">
        <w:rPr>
          <w:sz w:val="28"/>
          <w:szCs w:val="28"/>
        </w:rPr>
        <w:t xml:space="preserve">. Основним досягненням даних моделей є забезпечення кількісної сумарності ефекту від здійснення планових заходів між трьома основними блоками діяльності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Pr="00AA7F12">
        <w:rPr>
          <w:sz w:val="28"/>
          <w:szCs w:val="28"/>
        </w:rPr>
        <w:t>:</w:t>
      </w:r>
    </w:p>
    <w:p w:rsidR="0012355C" w:rsidRPr="00AA7F12" w:rsidRDefault="0012355C" w:rsidP="0012355C">
      <w:pPr>
        <w:spacing w:line="360" w:lineRule="auto"/>
        <w:ind w:firstLine="709"/>
        <w:rPr>
          <w:sz w:val="28"/>
          <w:szCs w:val="28"/>
        </w:rPr>
      </w:pPr>
      <w:r w:rsidRPr="00AA7F12">
        <w:rPr>
          <w:sz w:val="28"/>
          <w:szCs w:val="28"/>
        </w:rPr>
        <w:t>–</w:t>
      </w:r>
      <w:r>
        <w:rPr>
          <w:sz w:val="28"/>
          <w:szCs w:val="28"/>
        </w:rPr>
        <w:t xml:space="preserve"> </w:t>
      </w:r>
      <w:r w:rsidRPr="00AA7F12">
        <w:rPr>
          <w:sz w:val="28"/>
          <w:szCs w:val="28"/>
        </w:rPr>
        <w:t>операційна діяльність</w:t>
      </w:r>
      <w:r w:rsidR="004438A6">
        <w:rPr>
          <w:sz w:val="28"/>
          <w:szCs w:val="28"/>
        </w:rPr>
        <w:t xml:space="preserve">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Pr="00AA7F12">
        <w:rPr>
          <w:sz w:val="28"/>
          <w:szCs w:val="28"/>
        </w:rPr>
        <w:t>;</w:t>
      </w:r>
    </w:p>
    <w:p w:rsidR="0012355C" w:rsidRPr="00AA7F12" w:rsidRDefault="0012355C" w:rsidP="0012355C">
      <w:pPr>
        <w:spacing w:line="360" w:lineRule="auto"/>
        <w:ind w:firstLine="709"/>
        <w:rPr>
          <w:sz w:val="28"/>
          <w:szCs w:val="28"/>
        </w:rPr>
      </w:pPr>
      <w:r w:rsidRPr="00AA7F12">
        <w:rPr>
          <w:sz w:val="28"/>
          <w:szCs w:val="28"/>
        </w:rPr>
        <w:t>– фінансова діяльність</w:t>
      </w:r>
      <w:r w:rsidR="004438A6">
        <w:rPr>
          <w:sz w:val="28"/>
          <w:szCs w:val="28"/>
        </w:rPr>
        <w:t xml:space="preserve">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Pr="00AA7F12">
        <w:rPr>
          <w:sz w:val="28"/>
          <w:szCs w:val="28"/>
        </w:rPr>
        <w:t>;</w:t>
      </w:r>
    </w:p>
    <w:p w:rsidR="0012355C" w:rsidRPr="000D4263" w:rsidRDefault="0012355C" w:rsidP="0012355C">
      <w:pPr>
        <w:spacing w:line="360" w:lineRule="auto"/>
        <w:ind w:firstLine="709"/>
        <w:rPr>
          <w:sz w:val="28"/>
          <w:szCs w:val="28"/>
        </w:rPr>
      </w:pPr>
      <w:r w:rsidRPr="00AA7F12">
        <w:rPr>
          <w:sz w:val="28"/>
          <w:szCs w:val="28"/>
        </w:rPr>
        <w:t>– інвестиційно-інноваційна діяльність</w:t>
      </w:r>
      <w:r w:rsidR="004438A6">
        <w:rPr>
          <w:sz w:val="28"/>
          <w:szCs w:val="28"/>
        </w:rPr>
        <w:t xml:space="preserve">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Pr="00AA7F12">
        <w:rPr>
          <w:sz w:val="28"/>
          <w:szCs w:val="28"/>
        </w:rPr>
        <w:t>.</w:t>
      </w:r>
    </w:p>
    <w:p w:rsidR="0012355C" w:rsidRPr="00AA7F12" w:rsidRDefault="0012355C" w:rsidP="0012355C">
      <w:pPr>
        <w:spacing w:line="360" w:lineRule="auto"/>
        <w:ind w:firstLine="709"/>
        <w:jc w:val="both"/>
        <w:rPr>
          <w:sz w:val="28"/>
          <w:szCs w:val="28"/>
        </w:rPr>
      </w:pPr>
      <w:r w:rsidRPr="00AA7F12">
        <w:rPr>
          <w:sz w:val="28"/>
          <w:szCs w:val="28"/>
        </w:rPr>
        <w:t xml:space="preserve">Обліковий блок </w:t>
      </w:r>
      <w:r w:rsidR="004438A6" w:rsidRPr="00AA7F12">
        <w:rPr>
          <w:sz w:val="28"/>
          <w:szCs w:val="28"/>
        </w:rPr>
        <w:t xml:space="preserve">системи управління </w:t>
      </w:r>
      <w:r w:rsidR="004438A6">
        <w:rPr>
          <w:sz w:val="28"/>
          <w:szCs w:val="28"/>
        </w:rPr>
        <w:t xml:space="preserve">зобов’язаннями та </w:t>
      </w:r>
      <w:r w:rsidR="004438A6" w:rsidRPr="00AA7F12">
        <w:rPr>
          <w:sz w:val="28"/>
          <w:szCs w:val="28"/>
        </w:rPr>
        <w:t xml:space="preserve">фінансовою стійкістю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004438A6" w:rsidRPr="00AA7F12">
        <w:rPr>
          <w:sz w:val="28"/>
          <w:szCs w:val="28"/>
        </w:rPr>
        <w:t xml:space="preserve"> </w:t>
      </w:r>
      <w:r w:rsidRPr="00AA7F12">
        <w:rPr>
          <w:sz w:val="28"/>
          <w:szCs w:val="28"/>
        </w:rPr>
        <w:t xml:space="preserve">– </w:t>
      </w:r>
      <w:r>
        <w:rPr>
          <w:sz w:val="28"/>
          <w:szCs w:val="28"/>
        </w:rPr>
        <w:t xml:space="preserve">це </w:t>
      </w:r>
      <w:r w:rsidRPr="00AA7F12">
        <w:rPr>
          <w:sz w:val="28"/>
          <w:szCs w:val="28"/>
        </w:rPr>
        <w:t xml:space="preserve">система забезпечення управлінських рішень </w:t>
      </w:r>
      <w:r>
        <w:rPr>
          <w:sz w:val="28"/>
          <w:szCs w:val="28"/>
        </w:rPr>
        <w:t>на підставі документального забезпечення</w:t>
      </w:r>
      <w:r w:rsidRPr="00AA7F12">
        <w:rPr>
          <w:sz w:val="28"/>
          <w:szCs w:val="28"/>
        </w:rPr>
        <w:t>. Під «обліковими блоком</w:t>
      </w:r>
      <w:r w:rsidR="004438A6">
        <w:rPr>
          <w:sz w:val="28"/>
          <w:szCs w:val="28"/>
        </w:rPr>
        <w:t xml:space="preserve"> </w:t>
      </w:r>
      <w:r w:rsidR="004438A6" w:rsidRPr="00AA7F12">
        <w:rPr>
          <w:sz w:val="28"/>
          <w:szCs w:val="28"/>
        </w:rPr>
        <w:t xml:space="preserve">системи управління </w:t>
      </w:r>
      <w:r w:rsidR="004438A6">
        <w:rPr>
          <w:sz w:val="28"/>
          <w:szCs w:val="28"/>
        </w:rPr>
        <w:t xml:space="preserve">зобов’язаннями та </w:t>
      </w:r>
      <w:r w:rsidR="004438A6" w:rsidRPr="00AA7F12">
        <w:rPr>
          <w:sz w:val="28"/>
          <w:szCs w:val="28"/>
        </w:rPr>
        <w:t xml:space="preserve">фінансовою стійкістю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Pr="00AA7F12">
        <w:rPr>
          <w:sz w:val="28"/>
          <w:szCs w:val="28"/>
        </w:rPr>
        <w:t xml:space="preserve">» розуміється система внутрішнього і зовнішнього документообігу, що забезпечує збір даних для цілей управлінського і фінансового планування </w:t>
      </w:r>
      <w:r w:rsidR="004438A6">
        <w:rPr>
          <w:sz w:val="28"/>
          <w:szCs w:val="28"/>
        </w:rPr>
        <w:t xml:space="preserve">зобов’язань і </w:t>
      </w:r>
      <w:r w:rsidRPr="00AA7F12">
        <w:rPr>
          <w:sz w:val="28"/>
          <w:szCs w:val="28"/>
        </w:rPr>
        <w:t>фінансової стійкості підприємства, а також складання зведеної фінансової звітності за національними та міжнародними стандартами обліку, включаючи розкриття інформації про суттєві факти діяльності підприємства. Найбільш важливими моментами облікового блоку</w:t>
      </w:r>
      <w:r w:rsidR="004438A6">
        <w:rPr>
          <w:sz w:val="28"/>
          <w:szCs w:val="28"/>
        </w:rPr>
        <w:t xml:space="preserve"> </w:t>
      </w:r>
      <w:r w:rsidR="004438A6" w:rsidRPr="00AA7F12">
        <w:rPr>
          <w:sz w:val="28"/>
          <w:szCs w:val="28"/>
        </w:rPr>
        <w:t xml:space="preserve">системи управління </w:t>
      </w:r>
      <w:r w:rsidR="004438A6">
        <w:rPr>
          <w:sz w:val="28"/>
          <w:szCs w:val="28"/>
        </w:rPr>
        <w:t xml:space="preserve">зобов’язаннями та </w:t>
      </w:r>
      <w:r w:rsidR="004438A6" w:rsidRPr="00AA7F12">
        <w:rPr>
          <w:sz w:val="28"/>
          <w:szCs w:val="28"/>
        </w:rPr>
        <w:t xml:space="preserve">фінансовою стійкістю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004438A6" w:rsidRPr="00AA7F12">
        <w:rPr>
          <w:sz w:val="28"/>
          <w:szCs w:val="28"/>
        </w:rPr>
        <w:t xml:space="preserve"> </w:t>
      </w:r>
      <w:r w:rsidRPr="00AA7F12">
        <w:rPr>
          <w:sz w:val="28"/>
          <w:szCs w:val="28"/>
        </w:rPr>
        <w:t xml:space="preserve"> є:</w:t>
      </w:r>
      <w:r w:rsidR="004438A6">
        <w:rPr>
          <w:sz w:val="28"/>
          <w:szCs w:val="28"/>
        </w:rPr>
        <w:t xml:space="preserve"> </w:t>
      </w:r>
      <w:r>
        <w:rPr>
          <w:sz w:val="28"/>
          <w:szCs w:val="28"/>
        </w:rPr>
        <w:t>перелік</w:t>
      </w:r>
      <w:r w:rsidRPr="00AA7F12">
        <w:rPr>
          <w:sz w:val="28"/>
          <w:szCs w:val="28"/>
        </w:rPr>
        <w:t xml:space="preserve"> даних</w:t>
      </w:r>
      <w:r>
        <w:rPr>
          <w:sz w:val="28"/>
          <w:szCs w:val="28"/>
        </w:rPr>
        <w:t>;</w:t>
      </w:r>
      <w:r w:rsidR="004438A6">
        <w:rPr>
          <w:sz w:val="28"/>
          <w:szCs w:val="28"/>
        </w:rPr>
        <w:t xml:space="preserve"> </w:t>
      </w:r>
      <w:r>
        <w:rPr>
          <w:sz w:val="28"/>
          <w:szCs w:val="28"/>
        </w:rPr>
        <w:t xml:space="preserve">запропонована </w:t>
      </w:r>
      <w:r w:rsidRPr="00AA7F12">
        <w:rPr>
          <w:sz w:val="28"/>
          <w:szCs w:val="28"/>
        </w:rPr>
        <w:t xml:space="preserve">система </w:t>
      </w:r>
      <w:r>
        <w:rPr>
          <w:sz w:val="28"/>
          <w:szCs w:val="28"/>
        </w:rPr>
        <w:t>визначення</w:t>
      </w:r>
      <w:r w:rsidRPr="00AA7F12">
        <w:rPr>
          <w:sz w:val="28"/>
          <w:szCs w:val="28"/>
        </w:rPr>
        <w:t xml:space="preserve"> планових і фактичних параметрів для </w:t>
      </w:r>
      <w:r>
        <w:rPr>
          <w:sz w:val="28"/>
          <w:szCs w:val="28"/>
        </w:rPr>
        <w:t>заповнення інформаційної системи</w:t>
      </w:r>
      <w:r w:rsidRPr="00AA7F12">
        <w:rPr>
          <w:sz w:val="28"/>
          <w:szCs w:val="28"/>
        </w:rPr>
        <w:t>; стандартизація представлення даних: розробка форм звітності про фінансову стійкість підприємства для всіх зацікавлених груп користувачів.</w:t>
      </w:r>
    </w:p>
    <w:p w:rsidR="0012355C" w:rsidRPr="00AA7F12" w:rsidRDefault="0012355C" w:rsidP="0012355C">
      <w:pPr>
        <w:spacing w:line="360" w:lineRule="auto"/>
        <w:ind w:firstLine="709"/>
        <w:jc w:val="both"/>
        <w:rPr>
          <w:sz w:val="28"/>
          <w:szCs w:val="28"/>
        </w:rPr>
      </w:pPr>
      <w:r w:rsidRPr="00AA7F12">
        <w:rPr>
          <w:sz w:val="28"/>
          <w:szCs w:val="28"/>
        </w:rPr>
        <w:t xml:space="preserve">Організаційний блок </w:t>
      </w:r>
      <w:r w:rsidR="004438A6" w:rsidRPr="00AA7F12">
        <w:rPr>
          <w:sz w:val="28"/>
          <w:szCs w:val="28"/>
        </w:rPr>
        <w:t xml:space="preserve">системи управління </w:t>
      </w:r>
      <w:r w:rsidR="004438A6">
        <w:rPr>
          <w:sz w:val="28"/>
          <w:szCs w:val="28"/>
        </w:rPr>
        <w:t xml:space="preserve">зобов’язаннями та </w:t>
      </w:r>
      <w:r w:rsidR="004438A6" w:rsidRPr="00AA7F12">
        <w:rPr>
          <w:sz w:val="28"/>
          <w:szCs w:val="28"/>
        </w:rPr>
        <w:t xml:space="preserve">фінансовою стійкістю </w:t>
      </w:r>
      <w:r w:rsidR="004438A6" w:rsidRPr="007B0EA5">
        <w:rPr>
          <w:sz w:val="28"/>
          <w:szCs w:val="28"/>
        </w:rPr>
        <w:t>ПАТ «В</w:t>
      </w:r>
      <w:r w:rsidR="004438A6">
        <w:rPr>
          <w:sz w:val="28"/>
          <w:szCs w:val="28"/>
        </w:rPr>
        <w:t>О</w:t>
      </w:r>
      <w:r w:rsidR="004438A6" w:rsidRPr="007B0EA5">
        <w:rPr>
          <w:sz w:val="28"/>
          <w:szCs w:val="28"/>
        </w:rPr>
        <w:t xml:space="preserve"> «Одеський консервний завод»</w:t>
      </w:r>
      <w:r w:rsidR="004438A6" w:rsidRPr="00AA7F12">
        <w:rPr>
          <w:sz w:val="28"/>
          <w:szCs w:val="28"/>
        </w:rPr>
        <w:t xml:space="preserve"> </w:t>
      </w:r>
      <w:r w:rsidRPr="00AA7F12">
        <w:rPr>
          <w:sz w:val="28"/>
          <w:szCs w:val="28"/>
        </w:rPr>
        <w:t>– структура управління (функції і регламент координації, супідрядності і контролю діяльності управлінських підрозділів) для забезпечення процесу управлінського і фінансового планування ступеня фінансової стійкості підприємства.</w:t>
      </w:r>
    </w:p>
    <w:p w:rsidR="0012355C" w:rsidRPr="00AA7F12" w:rsidRDefault="0012355C" w:rsidP="0012355C">
      <w:pPr>
        <w:spacing w:line="360" w:lineRule="auto"/>
        <w:ind w:firstLine="709"/>
        <w:jc w:val="both"/>
        <w:rPr>
          <w:sz w:val="28"/>
          <w:szCs w:val="28"/>
        </w:rPr>
      </w:pPr>
      <w:r w:rsidRPr="00AA7F12">
        <w:rPr>
          <w:sz w:val="28"/>
          <w:szCs w:val="28"/>
        </w:rPr>
        <w:t xml:space="preserve">У найзагальнішому вигляді організаційний блок </w:t>
      </w:r>
      <w:r w:rsidR="00A90014" w:rsidRPr="00AA7F12">
        <w:rPr>
          <w:sz w:val="28"/>
          <w:szCs w:val="28"/>
        </w:rPr>
        <w:t xml:space="preserve">системи управління </w:t>
      </w:r>
      <w:r w:rsidR="00A90014">
        <w:rPr>
          <w:sz w:val="28"/>
          <w:szCs w:val="28"/>
        </w:rPr>
        <w:t xml:space="preserve">зобов’язаннями та </w:t>
      </w:r>
      <w:r w:rsidR="00A90014" w:rsidRPr="00AA7F12">
        <w:rPr>
          <w:sz w:val="28"/>
          <w:szCs w:val="28"/>
        </w:rPr>
        <w:t xml:space="preserve">фінансовою стійкістю </w:t>
      </w:r>
      <w:r w:rsidR="00A90014" w:rsidRPr="007B0EA5">
        <w:rPr>
          <w:sz w:val="28"/>
          <w:szCs w:val="28"/>
        </w:rPr>
        <w:t>ПАТ «В</w:t>
      </w:r>
      <w:r w:rsidR="00A90014">
        <w:rPr>
          <w:sz w:val="28"/>
          <w:szCs w:val="28"/>
        </w:rPr>
        <w:t>О</w:t>
      </w:r>
      <w:r w:rsidR="00A90014" w:rsidRPr="007B0EA5">
        <w:rPr>
          <w:sz w:val="28"/>
          <w:szCs w:val="28"/>
        </w:rPr>
        <w:t xml:space="preserve"> «Одеський консервний завод»</w:t>
      </w:r>
      <w:r w:rsidR="00A90014" w:rsidRPr="00AA7F12">
        <w:rPr>
          <w:sz w:val="28"/>
          <w:szCs w:val="28"/>
        </w:rPr>
        <w:t xml:space="preserve"> </w:t>
      </w:r>
      <w:r w:rsidR="00A90014">
        <w:rPr>
          <w:sz w:val="28"/>
          <w:szCs w:val="28"/>
        </w:rPr>
        <w:t xml:space="preserve"> </w:t>
      </w:r>
      <w:r w:rsidRPr="00AA7F12">
        <w:rPr>
          <w:sz w:val="28"/>
          <w:szCs w:val="28"/>
        </w:rPr>
        <w:t>– це:</w:t>
      </w:r>
    </w:p>
    <w:p w:rsidR="00A90014" w:rsidRPr="00AA7F12" w:rsidRDefault="00A90014" w:rsidP="0012355C">
      <w:pPr>
        <w:spacing w:line="360" w:lineRule="auto"/>
        <w:ind w:firstLine="709"/>
        <w:jc w:val="both"/>
        <w:rPr>
          <w:sz w:val="28"/>
          <w:szCs w:val="28"/>
        </w:rPr>
      </w:pPr>
      <w:r w:rsidRPr="00AA7F12">
        <w:rPr>
          <w:sz w:val="28"/>
          <w:szCs w:val="28"/>
        </w:rPr>
        <w:t xml:space="preserve">– кількість і ресурси управлінських підрозділів </w:t>
      </w:r>
      <w:r w:rsidRPr="007B0EA5">
        <w:rPr>
          <w:sz w:val="28"/>
          <w:szCs w:val="28"/>
        </w:rPr>
        <w:t>ПАТ «В</w:t>
      </w:r>
      <w:r>
        <w:rPr>
          <w:sz w:val="28"/>
          <w:szCs w:val="28"/>
        </w:rPr>
        <w:t>О</w:t>
      </w:r>
      <w:r w:rsidRPr="007B0EA5">
        <w:rPr>
          <w:sz w:val="28"/>
          <w:szCs w:val="28"/>
        </w:rPr>
        <w:t xml:space="preserve"> «Одеський консервний завод»</w:t>
      </w:r>
      <w:r w:rsidRPr="00AA7F12">
        <w:rPr>
          <w:sz w:val="28"/>
          <w:szCs w:val="28"/>
        </w:rPr>
        <w:t xml:space="preserve"> ;</w:t>
      </w:r>
    </w:p>
    <w:p w:rsidR="00A90014" w:rsidRPr="00AA7F12" w:rsidRDefault="00A90014" w:rsidP="0012355C">
      <w:pPr>
        <w:spacing w:line="360" w:lineRule="auto"/>
        <w:ind w:firstLine="709"/>
        <w:jc w:val="both"/>
        <w:rPr>
          <w:sz w:val="28"/>
          <w:szCs w:val="28"/>
        </w:rPr>
      </w:pPr>
      <w:r w:rsidRPr="00AA7F12">
        <w:rPr>
          <w:sz w:val="28"/>
          <w:szCs w:val="28"/>
        </w:rPr>
        <w:t xml:space="preserve">– регламент діяльності управлінських підрозділів (система підпорядкування та координації) для забезпечення динамічного (постійно повторюваного) процесу управління </w:t>
      </w:r>
      <w:r>
        <w:rPr>
          <w:sz w:val="28"/>
          <w:szCs w:val="28"/>
        </w:rPr>
        <w:t xml:space="preserve">зобов’язаннями та </w:t>
      </w:r>
      <w:r w:rsidRPr="00AA7F12">
        <w:rPr>
          <w:sz w:val="28"/>
          <w:szCs w:val="28"/>
        </w:rPr>
        <w:t xml:space="preserve">фінансовою стійкістю </w:t>
      </w:r>
      <w:r w:rsidRPr="007B0EA5">
        <w:rPr>
          <w:sz w:val="28"/>
          <w:szCs w:val="28"/>
        </w:rPr>
        <w:t>ПАТ «В</w:t>
      </w:r>
      <w:r>
        <w:rPr>
          <w:sz w:val="28"/>
          <w:szCs w:val="28"/>
        </w:rPr>
        <w:t>О</w:t>
      </w:r>
      <w:r w:rsidRPr="007B0EA5">
        <w:rPr>
          <w:sz w:val="28"/>
          <w:szCs w:val="28"/>
        </w:rPr>
        <w:t xml:space="preserve"> «Одеський консервний завод»</w:t>
      </w:r>
      <w:r>
        <w:rPr>
          <w:sz w:val="28"/>
          <w:szCs w:val="28"/>
        </w:rPr>
        <w:t>;</w:t>
      </w:r>
    </w:p>
    <w:p w:rsidR="00A90014" w:rsidRPr="00AA7F12" w:rsidRDefault="00A90014" w:rsidP="0012355C">
      <w:pPr>
        <w:spacing w:line="360" w:lineRule="auto"/>
        <w:ind w:firstLine="709"/>
        <w:jc w:val="both"/>
        <w:rPr>
          <w:sz w:val="28"/>
          <w:szCs w:val="28"/>
        </w:rPr>
      </w:pPr>
      <w:r w:rsidRPr="00AA7F12">
        <w:rPr>
          <w:sz w:val="28"/>
          <w:szCs w:val="28"/>
        </w:rPr>
        <w:t>– функціональний розподіл діяльності управлінських підрозділів</w:t>
      </w:r>
      <w:r>
        <w:rPr>
          <w:sz w:val="28"/>
          <w:szCs w:val="28"/>
        </w:rPr>
        <w:t xml:space="preserve"> </w:t>
      </w:r>
      <w:r w:rsidRPr="007B0EA5">
        <w:rPr>
          <w:sz w:val="28"/>
          <w:szCs w:val="28"/>
        </w:rPr>
        <w:t>ПАТ «В</w:t>
      </w:r>
      <w:r>
        <w:rPr>
          <w:sz w:val="28"/>
          <w:szCs w:val="28"/>
        </w:rPr>
        <w:t>О</w:t>
      </w:r>
      <w:r w:rsidRPr="007B0EA5">
        <w:rPr>
          <w:sz w:val="28"/>
          <w:szCs w:val="28"/>
        </w:rPr>
        <w:t xml:space="preserve"> «Одеський консервний завод»</w:t>
      </w:r>
      <w:r>
        <w:rPr>
          <w:sz w:val="28"/>
          <w:szCs w:val="28"/>
        </w:rPr>
        <w:t>.</w:t>
      </w:r>
    </w:p>
    <w:p w:rsidR="0012355C" w:rsidRPr="00AA7F12" w:rsidRDefault="0012355C" w:rsidP="0012355C">
      <w:pPr>
        <w:spacing w:line="360" w:lineRule="auto"/>
        <w:ind w:firstLine="709"/>
        <w:jc w:val="both"/>
        <w:rPr>
          <w:sz w:val="28"/>
          <w:szCs w:val="28"/>
        </w:rPr>
      </w:pPr>
      <w:r>
        <w:rPr>
          <w:sz w:val="28"/>
          <w:szCs w:val="28"/>
        </w:rPr>
        <w:t>О</w:t>
      </w:r>
      <w:r w:rsidRPr="00AA7F12">
        <w:rPr>
          <w:sz w:val="28"/>
          <w:szCs w:val="28"/>
        </w:rPr>
        <w:t>сновн</w:t>
      </w:r>
      <w:r>
        <w:rPr>
          <w:sz w:val="28"/>
          <w:szCs w:val="28"/>
        </w:rPr>
        <w:t>і</w:t>
      </w:r>
      <w:r w:rsidRPr="00AA7F12">
        <w:rPr>
          <w:sz w:val="28"/>
          <w:szCs w:val="28"/>
        </w:rPr>
        <w:t xml:space="preserve"> елементи організаційного блоку </w:t>
      </w:r>
      <w:r w:rsidR="00A90014" w:rsidRPr="00AA7F12">
        <w:rPr>
          <w:sz w:val="28"/>
          <w:szCs w:val="28"/>
        </w:rPr>
        <w:t xml:space="preserve">системи управління </w:t>
      </w:r>
      <w:r w:rsidR="00A90014">
        <w:rPr>
          <w:sz w:val="28"/>
          <w:szCs w:val="28"/>
        </w:rPr>
        <w:t xml:space="preserve">зобов’язаннями та </w:t>
      </w:r>
      <w:r w:rsidR="00A90014" w:rsidRPr="00AA7F12">
        <w:rPr>
          <w:sz w:val="28"/>
          <w:szCs w:val="28"/>
        </w:rPr>
        <w:t xml:space="preserve">фінансовою стійкістю </w:t>
      </w:r>
      <w:r w:rsidR="00A90014" w:rsidRPr="007B0EA5">
        <w:rPr>
          <w:sz w:val="28"/>
          <w:szCs w:val="28"/>
        </w:rPr>
        <w:t>ПАТ «В</w:t>
      </w:r>
      <w:r w:rsidR="00A90014">
        <w:rPr>
          <w:sz w:val="28"/>
          <w:szCs w:val="28"/>
        </w:rPr>
        <w:t>О</w:t>
      </w:r>
      <w:r w:rsidR="00A90014" w:rsidRPr="007B0EA5">
        <w:rPr>
          <w:sz w:val="28"/>
          <w:szCs w:val="28"/>
        </w:rPr>
        <w:t xml:space="preserve"> «Одеський консервний завод»</w:t>
      </w:r>
      <w:r w:rsidR="00A90014" w:rsidRPr="00AA7F12">
        <w:rPr>
          <w:sz w:val="28"/>
          <w:szCs w:val="28"/>
        </w:rPr>
        <w:t xml:space="preserve"> </w:t>
      </w:r>
      <w:r w:rsidRPr="00AA7F12">
        <w:rPr>
          <w:sz w:val="28"/>
          <w:szCs w:val="28"/>
        </w:rPr>
        <w:t>- це:</w:t>
      </w:r>
    </w:p>
    <w:p w:rsidR="0012355C" w:rsidRPr="00AA7F12" w:rsidRDefault="0012355C" w:rsidP="0012355C">
      <w:pPr>
        <w:spacing w:line="360" w:lineRule="auto"/>
        <w:ind w:firstLine="709"/>
        <w:jc w:val="both"/>
        <w:rPr>
          <w:sz w:val="28"/>
          <w:szCs w:val="28"/>
        </w:rPr>
      </w:pPr>
      <w:r w:rsidRPr="00AA7F12">
        <w:rPr>
          <w:sz w:val="28"/>
          <w:szCs w:val="28"/>
        </w:rPr>
        <w:t xml:space="preserve">– система руху інформації для планових і контрольних </w:t>
      </w:r>
      <w:r>
        <w:rPr>
          <w:sz w:val="28"/>
          <w:szCs w:val="28"/>
        </w:rPr>
        <w:t>функцій</w:t>
      </w:r>
      <w:r w:rsidR="00A90014">
        <w:rPr>
          <w:sz w:val="28"/>
          <w:szCs w:val="28"/>
        </w:rPr>
        <w:t xml:space="preserve"> </w:t>
      </w:r>
      <w:r w:rsidR="00A90014" w:rsidRPr="00AA7F12">
        <w:rPr>
          <w:sz w:val="28"/>
          <w:szCs w:val="28"/>
        </w:rPr>
        <w:t xml:space="preserve">системи управління </w:t>
      </w:r>
      <w:r w:rsidR="00A90014">
        <w:rPr>
          <w:sz w:val="28"/>
          <w:szCs w:val="28"/>
        </w:rPr>
        <w:t xml:space="preserve">зобов’язаннями та </w:t>
      </w:r>
      <w:r w:rsidR="00A90014" w:rsidRPr="00AA7F12">
        <w:rPr>
          <w:sz w:val="28"/>
          <w:szCs w:val="28"/>
        </w:rPr>
        <w:t xml:space="preserve">фінансовою стійкістю </w:t>
      </w:r>
      <w:r w:rsidR="00A90014" w:rsidRPr="007B0EA5">
        <w:rPr>
          <w:sz w:val="28"/>
          <w:szCs w:val="28"/>
        </w:rPr>
        <w:t>ПАТ «В</w:t>
      </w:r>
      <w:r w:rsidR="00A90014">
        <w:rPr>
          <w:sz w:val="28"/>
          <w:szCs w:val="28"/>
        </w:rPr>
        <w:t>О</w:t>
      </w:r>
      <w:r w:rsidR="00A90014" w:rsidRPr="007B0EA5">
        <w:rPr>
          <w:sz w:val="28"/>
          <w:szCs w:val="28"/>
        </w:rPr>
        <w:t xml:space="preserve"> «Одеський консервний завод»</w:t>
      </w:r>
      <w:r w:rsidRPr="00AA7F12">
        <w:rPr>
          <w:sz w:val="28"/>
          <w:szCs w:val="28"/>
        </w:rPr>
        <w:t>;</w:t>
      </w:r>
    </w:p>
    <w:p w:rsidR="0012355C" w:rsidRPr="00AA7F12" w:rsidRDefault="0012355C" w:rsidP="0012355C">
      <w:pPr>
        <w:spacing w:line="360" w:lineRule="auto"/>
        <w:ind w:firstLine="709"/>
        <w:jc w:val="both"/>
        <w:rPr>
          <w:sz w:val="28"/>
          <w:szCs w:val="28"/>
        </w:rPr>
      </w:pPr>
      <w:r w:rsidRPr="00AA7F12">
        <w:rPr>
          <w:sz w:val="28"/>
          <w:szCs w:val="28"/>
        </w:rPr>
        <w:t>– система співпідпорядкованості різних ланок організаційної структури</w:t>
      </w:r>
      <w:r w:rsidR="00A90014">
        <w:rPr>
          <w:sz w:val="28"/>
          <w:szCs w:val="28"/>
        </w:rPr>
        <w:t xml:space="preserve"> </w:t>
      </w:r>
      <w:r w:rsidR="00A90014" w:rsidRPr="007B0EA5">
        <w:rPr>
          <w:sz w:val="28"/>
          <w:szCs w:val="28"/>
        </w:rPr>
        <w:t>ПАТ «В</w:t>
      </w:r>
      <w:r w:rsidR="00A90014">
        <w:rPr>
          <w:sz w:val="28"/>
          <w:szCs w:val="28"/>
        </w:rPr>
        <w:t>О</w:t>
      </w:r>
      <w:r w:rsidR="00A90014" w:rsidRPr="007B0EA5">
        <w:rPr>
          <w:sz w:val="28"/>
          <w:szCs w:val="28"/>
        </w:rPr>
        <w:t xml:space="preserve"> «Одеський консервний завод»</w:t>
      </w:r>
      <w:r w:rsidRPr="00AA7F12">
        <w:rPr>
          <w:sz w:val="28"/>
          <w:szCs w:val="28"/>
        </w:rPr>
        <w:t xml:space="preserve"> в процесі збору та обробки інформації та прийняття управлінських рішень;</w:t>
      </w:r>
    </w:p>
    <w:p w:rsidR="0012355C" w:rsidRPr="00AA7F12" w:rsidRDefault="0012355C" w:rsidP="0012355C">
      <w:pPr>
        <w:spacing w:line="360" w:lineRule="auto"/>
        <w:ind w:firstLine="709"/>
        <w:jc w:val="both"/>
        <w:rPr>
          <w:sz w:val="28"/>
          <w:szCs w:val="28"/>
        </w:rPr>
      </w:pPr>
      <w:r w:rsidRPr="00AA7F12">
        <w:rPr>
          <w:sz w:val="28"/>
          <w:szCs w:val="28"/>
        </w:rPr>
        <w:t xml:space="preserve">– система управління </w:t>
      </w:r>
      <w:r w:rsidR="00A90014" w:rsidRPr="007B0EA5">
        <w:rPr>
          <w:sz w:val="28"/>
          <w:szCs w:val="28"/>
        </w:rPr>
        <w:t>ПАТ «В</w:t>
      </w:r>
      <w:r w:rsidR="00A90014">
        <w:rPr>
          <w:sz w:val="28"/>
          <w:szCs w:val="28"/>
        </w:rPr>
        <w:t>О</w:t>
      </w:r>
      <w:r w:rsidR="00A90014" w:rsidRPr="007B0EA5">
        <w:rPr>
          <w:sz w:val="28"/>
          <w:szCs w:val="28"/>
        </w:rPr>
        <w:t xml:space="preserve"> «Одеський консервний завод»</w:t>
      </w:r>
      <w:r w:rsidRPr="00AA7F12">
        <w:rPr>
          <w:sz w:val="28"/>
          <w:szCs w:val="28"/>
        </w:rPr>
        <w:t>за центрами відповідальності, на основі цього визнач</w:t>
      </w:r>
      <w:r>
        <w:rPr>
          <w:sz w:val="28"/>
          <w:szCs w:val="28"/>
        </w:rPr>
        <w:t>ається рівень завантаження управлінського персоналу</w:t>
      </w:r>
      <w:r w:rsidR="00A90014">
        <w:rPr>
          <w:sz w:val="28"/>
          <w:szCs w:val="28"/>
        </w:rPr>
        <w:t xml:space="preserve"> підприємства</w:t>
      </w:r>
      <w:r w:rsidRPr="00AA7F12">
        <w:rPr>
          <w:sz w:val="28"/>
          <w:szCs w:val="28"/>
        </w:rPr>
        <w:t>.</w:t>
      </w:r>
    </w:p>
    <w:p w:rsidR="0012355C" w:rsidRPr="00AA7F12" w:rsidRDefault="0012355C" w:rsidP="0012355C">
      <w:pPr>
        <w:spacing w:line="360" w:lineRule="auto"/>
        <w:ind w:firstLine="709"/>
        <w:jc w:val="both"/>
        <w:rPr>
          <w:sz w:val="28"/>
          <w:szCs w:val="28"/>
        </w:rPr>
      </w:pPr>
      <w:r w:rsidRPr="00AA7F12">
        <w:rPr>
          <w:sz w:val="28"/>
          <w:szCs w:val="28"/>
        </w:rPr>
        <w:t xml:space="preserve">Програмно-технічний блок </w:t>
      </w:r>
      <w:r w:rsidR="00A90014" w:rsidRPr="00AA7F12">
        <w:rPr>
          <w:sz w:val="28"/>
          <w:szCs w:val="28"/>
        </w:rPr>
        <w:t xml:space="preserve">системи управління </w:t>
      </w:r>
      <w:r w:rsidR="00A90014">
        <w:rPr>
          <w:sz w:val="28"/>
          <w:szCs w:val="28"/>
        </w:rPr>
        <w:t xml:space="preserve">зобов’язаннями та </w:t>
      </w:r>
      <w:r w:rsidR="00A90014" w:rsidRPr="00AA7F12">
        <w:rPr>
          <w:sz w:val="28"/>
          <w:szCs w:val="28"/>
        </w:rPr>
        <w:t xml:space="preserve">фінансовою стійкістю </w:t>
      </w:r>
      <w:r w:rsidR="00A90014" w:rsidRPr="007B0EA5">
        <w:rPr>
          <w:sz w:val="28"/>
          <w:szCs w:val="28"/>
        </w:rPr>
        <w:t>ПАТ «В</w:t>
      </w:r>
      <w:r w:rsidR="00A90014">
        <w:rPr>
          <w:sz w:val="28"/>
          <w:szCs w:val="28"/>
        </w:rPr>
        <w:t>О</w:t>
      </w:r>
      <w:r w:rsidR="00A90014" w:rsidRPr="007B0EA5">
        <w:rPr>
          <w:sz w:val="28"/>
          <w:szCs w:val="28"/>
        </w:rPr>
        <w:t xml:space="preserve"> «Одеський консервний завод»</w:t>
      </w:r>
      <w:r w:rsidR="00A90014">
        <w:rPr>
          <w:sz w:val="28"/>
          <w:szCs w:val="28"/>
        </w:rPr>
        <w:t xml:space="preserve"> </w:t>
      </w:r>
      <w:r w:rsidRPr="00AA7F12">
        <w:rPr>
          <w:sz w:val="28"/>
          <w:szCs w:val="28"/>
        </w:rPr>
        <w:t xml:space="preserve">– програмний продукт, що підтримує аналітичний, обліковий і організаційний блоки управління </w:t>
      </w:r>
      <w:r w:rsidR="00A90014">
        <w:rPr>
          <w:sz w:val="28"/>
          <w:szCs w:val="28"/>
        </w:rPr>
        <w:t xml:space="preserve">зобов’язаннями та </w:t>
      </w:r>
      <w:r w:rsidR="00A90014" w:rsidRPr="00AA7F12">
        <w:rPr>
          <w:sz w:val="28"/>
          <w:szCs w:val="28"/>
        </w:rPr>
        <w:t xml:space="preserve">фінансовою стійкістю </w:t>
      </w:r>
      <w:r w:rsidR="00A90014" w:rsidRPr="007B0EA5">
        <w:rPr>
          <w:sz w:val="28"/>
          <w:szCs w:val="28"/>
        </w:rPr>
        <w:t>ПАТ «В</w:t>
      </w:r>
      <w:r w:rsidR="00A90014">
        <w:rPr>
          <w:sz w:val="28"/>
          <w:szCs w:val="28"/>
        </w:rPr>
        <w:t>О</w:t>
      </w:r>
      <w:r w:rsidR="00A90014" w:rsidRPr="007B0EA5">
        <w:rPr>
          <w:sz w:val="28"/>
          <w:szCs w:val="28"/>
        </w:rPr>
        <w:t xml:space="preserve"> «Одеський консервний завод»</w:t>
      </w:r>
      <w:r w:rsidRPr="00AA7F12">
        <w:rPr>
          <w:sz w:val="28"/>
          <w:szCs w:val="28"/>
        </w:rPr>
        <w:t>фінансовою стійкістю.</w:t>
      </w:r>
    </w:p>
    <w:p w:rsidR="0012355C" w:rsidRPr="00AA7F12" w:rsidRDefault="0012355C" w:rsidP="0012355C">
      <w:pPr>
        <w:spacing w:line="360" w:lineRule="auto"/>
        <w:ind w:firstLine="709"/>
        <w:jc w:val="both"/>
        <w:rPr>
          <w:sz w:val="28"/>
          <w:szCs w:val="28"/>
        </w:rPr>
      </w:pPr>
      <w:r w:rsidRPr="00AA7F12">
        <w:rPr>
          <w:sz w:val="28"/>
          <w:szCs w:val="28"/>
        </w:rPr>
        <w:t xml:space="preserve">Якісне підвищення ефективності функціонування врівноваженої системи управління </w:t>
      </w:r>
      <w:r w:rsidR="00A90014">
        <w:rPr>
          <w:sz w:val="28"/>
          <w:szCs w:val="28"/>
        </w:rPr>
        <w:t xml:space="preserve">зобов’язаннями та </w:t>
      </w:r>
      <w:r w:rsidR="00A90014" w:rsidRPr="00AA7F12">
        <w:rPr>
          <w:sz w:val="28"/>
          <w:szCs w:val="28"/>
        </w:rPr>
        <w:t xml:space="preserve">фінансовою стійкістю </w:t>
      </w:r>
      <w:r w:rsidR="00A90014" w:rsidRPr="007B0EA5">
        <w:rPr>
          <w:sz w:val="28"/>
          <w:szCs w:val="28"/>
        </w:rPr>
        <w:t>ПАТ «В</w:t>
      </w:r>
      <w:r w:rsidR="00A90014">
        <w:rPr>
          <w:sz w:val="28"/>
          <w:szCs w:val="28"/>
        </w:rPr>
        <w:t>О</w:t>
      </w:r>
      <w:r w:rsidR="00A90014" w:rsidRPr="007B0EA5">
        <w:rPr>
          <w:sz w:val="28"/>
          <w:szCs w:val="28"/>
        </w:rPr>
        <w:t xml:space="preserve"> «Одеський консервний завод»</w:t>
      </w:r>
      <w:r w:rsidRPr="00AA7F12">
        <w:rPr>
          <w:sz w:val="28"/>
          <w:szCs w:val="28"/>
        </w:rPr>
        <w:t xml:space="preserve"> досягається за рахунок використання комплексних програмно-технічних рішень, складових програмно-технічного блоку системи. В результаті впровадження програмно-технічного блоку стають можливими оперативна і достовірна оцінка </w:t>
      </w:r>
      <w:r w:rsidR="00A90014">
        <w:rPr>
          <w:sz w:val="28"/>
          <w:szCs w:val="28"/>
        </w:rPr>
        <w:t xml:space="preserve">зобов’язань та </w:t>
      </w:r>
      <w:r w:rsidRPr="00AA7F12">
        <w:rPr>
          <w:sz w:val="28"/>
          <w:szCs w:val="28"/>
        </w:rPr>
        <w:t xml:space="preserve">ступеня фінансової стійкості підприємства, централізоване управління </w:t>
      </w:r>
      <w:r w:rsidR="00A90014">
        <w:rPr>
          <w:sz w:val="28"/>
          <w:szCs w:val="28"/>
        </w:rPr>
        <w:t xml:space="preserve">зобов’язаннями, </w:t>
      </w:r>
      <w:r w:rsidRPr="00AA7F12">
        <w:rPr>
          <w:sz w:val="28"/>
          <w:szCs w:val="28"/>
        </w:rPr>
        <w:t>фінансовим</w:t>
      </w:r>
      <w:r>
        <w:rPr>
          <w:sz w:val="28"/>
          <w:szCs w:val="28"/>
        </w:rPr>
        <w:t>и</w:t>
      </w:r>
      <w:r w:rsidRPr="00AA7F12">
        <w:rPr>
          <w:sz w:val="28"/>
          <w:szCs w:val="28"/>
        </w:rPr>
        <w:t xml:space="preserve"> активами і наскрізний контроль матеріальних потоків, що виражається в контролі витрат на всіх стадіях виробничого циклу, управлінні конкурентоспроможністю </w:t>
      </w:r>
      <w:r w:rsidR="00A90014" w:rsidRPr="007B0EA5">
        <w:rPr>
          <w:sz w:val="28"/>
          <w:szCs w:val="28"/>
        </w:rPr>
        <w:t>ПАТ «В</w:t>
      </w:r>
      <w:r w:rsidR="00A90014">
        <w:rPr>
          <w:sz w:val="28"/>
          <w:szCs w:val="28"/>
        </w:rPr>
        <w:t>О</w:t>
      </w:r>
      <w:r w:rsidR="00A90014" w:rsidRPr="007B0EA5">
        <w:rPr>
          <w:sz w:val="28"/>
          <w:szCs w:val="28"/>
        </w:rPr>
        <w:t xml:space="preserve"> «Одеський консервний завод»</w:t>
      </w:r>
      <w:r w:rsidRPr="00AA7F12">
        <w:rPr>
          <w:sz w:val="28"/>
          <w:szCs w:val="28"/>
        </w:rPr>
        <w:t>, підвищенням його інвестиційної (у тому числі інноваційної) активності.</w:t>
      </w:r>
    </w:p>
    <w:p w:rsidR="00E672A8" w:rsidRPr="007B0EA5" w:rsidRDefault="00E672A8" w:rsidP="00E672A8">
      <w:pPr>
        <w:spacing w:line="360" w:lineRule="auto"/>
        <w:ind w:firstLine="708"/>
        <w:jc w:val="both"/>
        <w:rPr>
          <w:sz w:val="28"/>
          <w:szCs w:val="28"/>
        </w:rPr>
      </w:pPr>
    </w:p>
    <w:p w:rsidR="005F2130" w:rsidRPr="007B0EA5" w:rsidRDefault="005F2130" w:rsidP="00E672A8">
      <w:pPr>
        <w:spacing w:line="360" w:lineRule="auto"/>
        <w:ind w:firstLine="708"/>
        <w:jc w:val="both"/>
        <w:rPr>
          <w:sz w:val="28"/>
          <w:szCs w:val="28"/>
        </w:rPr>
      </w:pPr>
    </w:p>
    <w:p w:rsidR="00E672A8" w:rsidRPr="007B0EA5" w:rsidRDefault="00E672A8" w:rsidP="00E672A8">
      <w:pPr>
        <w:spacing w:line="360" w:lineRule="auto"/>
        <w:ind w:firstLine="708"/>
        <w:jc w:val="both"/>
        <w:rPr>
          <w:sz w:val="28"/>
          <w:szCs w:val="28"/>
        </w:rPr>
      </w:pPr>
    </w:p>
    <w:p w:rsidR="00E672A8" w:rsidRPr="007B0EA5" w:rsidRDefault="00E672A8" w:rsidP="00E672A8">
      <w:pPr>
        <w:spacing w:line="360" w:lineRule="auto"/>
        <w:ind w:firstLine="708"/>
        <w:jc w:val="both"/>
        <w:rPr>
          <w:sz w:val="28"/>
          <w:szCs w:val="28"/>
        </w:rPr>
      </w:pPr>
      <w:r w:rsidRPr="007B0EA5">
        <w:rPr>
          <w:sz w:val="28"/>
          <w:szCs w:val="28"/>
        </w:rPr>
        <w:t xml:space="preserve">3.2. </w:t>
      </w:r>
      <w:r w:rsidR="00A90014" w:rsidRPr="00A90014">
        <w:rPr>
          <w:sz w:val="28"/>
          <w:szCs w:val="28"/>
        </w:rPr>
        <w:t>Механізм управління зобов’язаннями та фінансовою стійкістю на  ПАТ «ВО «Одеський консервний завод» на основі інтегрованого підходу</w:t>
      </w:r>
    </w:p>
    <w:p w:rsidR="00E672A8" w:rsidRPr="007B0EA5" w:rsidRDefault="00E672A8" w:rsidP="00E672A8">
      <w:pPr>
        <w:spacing w:line="360" w:lineRule="auto"/>
        <w:ind w:firstLine="709"/>
        <w:jc w:val="both"/>
        <w:rPr>
          <w:sz w:val="28"/>
          <w:szCs w:val="28"/>
        </w:rPr>
      </w:pPr>
    </w:p>
    <w:p w:rsidR="00A90014" w:rsidRPr="0026130F" w:rsidRDefault="00A90014" w:rsidP="00A90014">
      <w:pPr>
        <w:tabs>
          <w:tab w:val="left" w:pos="8085"/>
        </w:tabs>
        <w:spacing w:line="360" w:lineRule="auto"/>
        <w:ind w:firstLine="709"/>
        <w:jc w:val="both"/>
        <w:rPr>
          <w:sz w:val="28"/>
          <w:szCs w:val="28"/>
        </w:rPr>
      </w:pPr>
      <w:r w:rsidRPr="0026130F">
        <w:rPr>
          <w:sz w:val="28"/>
          <w:szCs w:val="28"/>
        </w:rPr>
        <w:t xml:space="preserve">Серед основних завдань сучасного розвитку </w:t>
      </w:r>
      <w:r w:rsidR="00BA6894" w:rsidRPr="00A90014">
        <w:rPr>
          <w:sz w:val="28"/>
          <w:szCs w:val="28"/>
        </w:rPr>
        <w:t>ПАТ «ВО «Одеський консервний завод»</w:t>
      </w:r>
      <w:r w:rsidRPr="0026130F">
        <w:rPr>
          <w:sz w:val="28"/>
          <w:szCs w:val="28"/>
        </w:rPr>
        <w:t xml:space="preserve">, які пов’язані з постійним подоланням кризових ситуацій, визначають особливі вимоги до </w:t>
      </w:r>
      <w:r w:rsidR="00BA6894">
        <w:rPr>
          <w:sz w:val="28"/>
          <w:szCs w:val="28"/>
        </w:rPr>
        <w:t xml:space="preserve">структури та об’єму зобов’язань та </w:t>
      </w:r>
      <w:r w:rsidRPr="0026130F">
        <w:rPr>
          <w:sz w:val="28"/>
          <w:szCs w:val="28"/>
        </w:rPr>
        <w:t xml:space="preserve">фінансової стійкості як стратегічного фактору фінансової безпеки діяльності </w:t>
      </w:r>
      <w:r w:rsidR="00BA6894" w:rsidRPr="00A90014">
        <w:rPr>
          <w:sz w:val="28"/>
          <w:szCs w:val="28"/>
        </w:rPr>
        <w:t>ПАТ «ВО «Одеський консервний завод»</w:t>
      </w:r>
      <w:r w:rsidRPr="0026130F">
        <w:rPr>
          <w:sz w:val="28"/>
          <w:szCs w:val="28"/>
        </w:rPr>
        <w:t xml:space="preserve">, а також зростання  інвестиційної </w:t>
      </w:r>
      <w:r w:rsidR="00BA6894">
        <w:rPr>
          <w:sz w:val="28"/>
          <w:szCs w:val="28"/>
        </w:rPr>
        <w:t>його</w:t>
      </w:r>
      <w:r w:rsidRPr="0026130F">
        <w:rPr>
          <w:sz w:val="28"/>
          <w:szCs w:val="28"/>
        </w:rPr>
        <w:t>привабливості. В умовах</w:t>
      </w:r>
      <w:r w:rsidR="00BA6894">
        <w:rPr>
          <w:sz w:val="28"/>
          <w:szCs w:val="28"/>
        </w:rPr>
        <w:t xml:space="preserve"> глобальних викликів і </w:t>
      </w:r>
      <w:r w:rsidRPr="0026130F">
        <w:rPr>
          <w:sz w:val="28"/>
          <w:szCs w:val="28"/>
        </w:rPr>
        <w:t xml:space="preserve"> суттєвих змін </w:t>
      </w:r>
      <w:r w:rsidR="00BA6894">
        <w:rPr>
          <w:sz w:val="28"/>
          <w:szCs w:val="28"/>
        </w:rPr>
        <w:t xml:space="preserve">у макроекономічному середовищі </w:t>
      </w:r>
      <w:r w:rsidRPr="0026130F">
        <w:rPr>
          <w:sz w:val="28"/>
          <w:szCs w:val="28"/>
        </w:rPr>
        <w:t xml:space="preserve">проблема управління </w:t>
      </w:r>
      <w:r w:rsidR="00BA6894">
        <w:rPr>
          <w:sz w:val="28"/>
          <w:szCs w:val="28"/>
        </w:rPr>
        <w:t xml:space="preserve">зобов’язаннями </w:t>
      </w:r>
      <w:r w:rsidRPr="0026130F">
        <w:rPr>
          <w:sz w:val="28"/>
          <w:szCs w:val="28"/>
        </w:rPr>
        <w:t>фінансовою стійкістю набуває пріоритетний характер</w:t>
      </w:r>
      <w:r w:rsidR="00BA6894">
        <w:rPr>
          <w:sz w:val="28"/>
          <w:szCs w:val="28"/>
        </w:rPr>
        <w:t xml:space="preserve"> для </w:t>
      </w:r>
      <w:r w:rsidR="00BA6894" w:rsidRPr="00A90014">
        <w:rPr>
          <w:sz w:val="28"/>
          <w:szCs w:val="28"/>
        </w:rPr>
        <w:t>ПАТ «ВО «Одеський консервний завод»</w:t>
      </w:r>
      <w:r w:rsidRPr="0026130F">
        <w:rPr>
          <w:sz w:val="28"/>
          <w:szCs w:val="28"/>
        </w:rPr>
        <w:t xml:space="preserve">. Вирішення даної проблеми вимагає вдосконалення механізму управління </w:t>
      </w:r>
      <w:r w:rsidR="00BA6894" w:rsidRPr="00A90014">
        <w:rPr>
          <w:sz w:val="28"/>
          <w:szCs w:val="28"/>
        </w:rPr>
        <w:t>зобов’язаннями та фінансовою стійкістю на  ПАТ «ВО «Одеський консервний завод» на основі інтегрованого підходу</w:t>
      </w:r>
      <w:r w:rsidRPr="0026130F">
        <w:rPr>
          <w:sz w:val="28"/>
          <w:szCs w:val="28"/>
        </w:rPr>
        <w:t>, що дозволяє забезпечити ефективність його управління.</w:t>
      </w:r>
    </w:p>
    <w:p w:rsidR="00A90014" w:rsidRPr="0026130F" w:rsidRDefault="00A90014" w:rsidP="00A90014">
      <w:pPr>
        <w:spacing w:line="360" w:lineRule="auto"/>
        <w:ind w:firstLine="709"/>
        <w:jc w:val="both"/>
        <w:rPr>
          <w:sz w:val="28"/>
          <w:szCs w:val="28"/>
        </w:rPr>
      </w:pPr>
      <w:r w:rsidRPr="0026130F">
        <w:rPr>
          <w:sz w:val="28"/>
          <w:szCs w:val="28"/>
        </w:rPr>
        <w:t xml:space="preserve">Ефективне управління </w:t>
      </w:r>
      <w:r w:rsidR="00BA6894" w:rsidRPr="00A90014">
        <w:rPr>
          <w:sz w:val="28"/>
          <w:szCs w:val="28"/>
        </w:rPr>
        <w:t xml:space="preserve">зобов’язаннями та фінансовою стійкістю на  ПАТ «ВО «Одеський консервний завод» </w:t>
      </w:r>
      <w:r w:rsidRPr="0026130F">
        <w:rPr>
          <w:sz w:val="28"/>
          <w:szCs w:val="28"/>
        </w:rPr>
        <w:t>на будь-якому рівні економічної системи включає окремі етапи:</w:t>
      </w:r>
    </w:p>
    <w:p w:rsidR="00A90014" w:rsidRPr="0026130F" w:rsidRDefault="00A90014" w:rsidP="00A90014">
      <w:pPr>
        <w:spacing w:line="360" w:lineRule="auto"/>
        <w:ind w:firstLine="709"/>
        <w:jc w:val="both"/>
        <w:rPr>
          <w:sz w:val="28"/>
          <w:szCs w:val="28"/>
        </w:rPr>
      </w:pPr>
      <w:r>
        <w:rPr>
          <w:sz w:val="28"/>
          <w:szCs w:val="28"/>
        </w:rPr>
        <w:t>–</w:t>
      </w:r>
      <w:r w:rsidRPr="0026130F">
        <w:rPr>
          <w:sz w:val="28"/>
          <w:szCs w:val="28"/>
        </w:rPr>
        <w:t xml:space="preserve"> </w:t>
      </w:r>
      <w:r>
        <w:rPr>
          <w:sz w:val="28"/>
          <w:szCs w:val="28"/>
        </w:rPr>
        <w:t>м</w:t>
      </w:r>
      <w:r w:rsidRPr="0026130F">
        <w:rPr>
          <w:sz w:val="28"/>
          <w:szCs w:val="28"/>
        </w:rPr>
        <w:t xml:space="preserve">оніторинг змін </w:t>
      </w:r>
      <w:r w:rsidR="00BA6894">
        <w:rPr>
          <w:sz w:val="28"/>
          <w:szCs w:val="28"/>
        </w:rPr>
        <w:t xml:space="preserve">зобов’язань і </w:t>
      </w:r>
      <w:r w:rsidRPr="0026130F">
        <w:rPr>
          <w:sz w:val="28"/>
          <w:szCs w:val="28"/>
        </w:rPr>
        <w:t>фінансової стійкості</w:t>
      </w:r>
      <w:r w:rsidR="00BA6894">
        <w:rPr>
          <w:sz w:val="28"/>
          <w:szCs w:val="28"/>
        </w:rPr>
        <w:t xml:space="preserve"> </w:t>
      </w:r>
      <w:r w:rsidR="00BA6894" w:rsidRPr="00A90014">
        <w:rPr>
          <w:sz w:val="28"/>
          <w:szCs w:val="28"/>
        </w:rPr>
        <w:t>ПАТ «ВО «Одеський консервний завод»</w:t>
      </w:r>
      <w:r w:rsidRPr="0026130F">
        <w:rPr>
          <w:sz w:val="28"/>
          <w:szCs w:val="28"/>
        </w:rPr>
        <w:t>;</w:t>
      </w:r>
    </w:p>
    <w:p w:rsidR="00A90014" w:rsidRPr="0026130F" w:rsidRDefault="00A90014" w:rsidP="00A90014">
      <w:pPr>
        <w:spacing w:line="360" w:lineRule="auto"/>
        <w:ind w:firstLine="709"/>
        <w:jc w:val="both"/>
        <w:rPr>
          <w:sz w:val="28"/>
          <w:szCs w:val="28"/>
        </w:rPr>
      </w:pPr>
      <w:r>
        <w:rPr>
          <w:sz w:val="28"/>
          <w:szCs w:val="28"/>
        </w:rPr>
        <w:t>–</w:t>
      </w:r>
      <w:r w:rsidRPr="0026130F">
        <w:rPr>
          <w:sz w:val="28"/>
          <w:szCs w:val="28"/>
        </w:rPr>
        <w:t xml:space="preserve"> </w:t>
      </w:r>
      <w:r>
        <w:rPr>
          <w:sz w:val="28"/>
          <w:szCs w:val="28"/>
        </w:rPr>
        <w:t>в</w:t>
      </w:r>
      <w:r w:rsidRPr="0026130F">
        <w:rPr>
          <w:sz w:val="28"/>
          <w:szCs w:val="28"/>
        </w:rPr>
        <w:t>изначення проблем виявлених змін</w:t>
      </w:r>
      <w:r w:rsidR="00BA6894">
        <w:rPr>
          <w:sz w:val="28"/>
          <w:szCs w:val="28"/>
        </w:rPr>
        <w:t xml:space="preserve"> у </w:t>
      </w:r>
      <w:r w:rsidR="00BA6894" w:rsidRPr="00A90014">
        <w:rPr>
          <w:sz w:val="28"/>
          <w:szCs w:val="28"/>
        </w:rPr>
        <w:t>ПАТ «ВО «Одеський консервний завод»</w:t>
      </w:r>
      <w:r w:rsidRPr="0026130F">
        <w:rPr>
          <w:sz w:val="28"/>
          <w:szCs w:val="28"/>
        </w:rPr>
        <w:t>;</w:t>
      </w:r>
    </w:p>
    <w:p w:rsidR="00A90014" w:rsidRPr="0026130F" w:rsidRDefault="00A90014" w:rsidP="00A90014">
      <w:pPr>
        <w:spacing w:line="360" w:lineRule="auto"/>
        <w:ind w:firstLine="709"/>
        <w:jc w:val="both"/>
        <w:rPr>
          <w:sz w:val="28"/>
          <w:szCs w:val="28"/>
        </w:rPr>
      </w:pPr>
      <w:r>
        <w:rPr>
          <w:sz w:val="28"/>
          <w:szCs w:val="28"/>
        </w:rPr>
        <w:t>–</w:t>
      </w:r>
      <w:r w:rsidRPr="0026130F">
        <w:rPr>
          <w:sz w:val="28"/>
          <w:szCs w:val="28"/>
        </w:rPr>
        <w:t xml:space="preserve"> </w:t>
      </w:r>
      <w:r>
        <w:rPr>
          <w:sz w:val="28"/>
          <w:szCs w:val="28"/>
        </w:rPr>
        <w:t>р</w:t>
      </w:r>
      <w:r w:rsidRPr="0026130F">
        <w:rPr>
          <w:sz w:val="28"/>
          <w:szCs w:val="28"/>
        </w:rPr>
        <w:t xml:space="preserve">озробка заходів, що забезпечують заданий рівень </w:t>
      </w:r>
      <w:r w:rsidR="00BA6894">
        <w:rPr>
          <w:sz w:val="28"/>
          <w:szCs w:val="28"/>
        </w:rPr>
        <w:t xml:space="preserve">об’єму зобов’язань та </w:t>
      </w:r>
      <w:r w:rsidRPr="0026130F">
        <w:rPr>
          <w:sz w:val="28"/>
          <w:szCs w:val="28"/>
        </w:rPr>
        <w:t>фінансової стійкості</w:t>
      </w:r>
      <w:r w:rsidR="00BA6894">
        <w:rPr>
          <w:sz w:val="28"/>
          <w:szCs w:val="28"/>
        </w:rPr>
        <w:t xml:space="preserve"> </w:t>
      </w:r>
      <w:r w:rsidR="00BA6894" w:rsidRPr="00A90014">
        <w:rPr>
          <w:sz w:val="28"/>
          <w:szCs w:val="28"/>
        </w:rPr>
        <w:t>ПАТ «ВО «Одеський консервний завод»</w:t>
      </w:r>
      <w:r w:rsidRPr="0026130F">
        <w:rPr>
          <w:sz w:val="28"/>
          <w:szCs w:val="28"/>
        </w:rPr>
        <w:t>;</w:t>
      </w:r>
    </w:p>
    <w:p w:rsidR="00A90014" w:rsidRPr="0026130F" w:rsidRDefault="00A90014" w:rsidP="00A90014">
      <w:pPr>
        <w:spacing w:line="360" w:lineRule="auto"/>
        <w:ind w:firstLine="709"/>
        <w:jc w:val="both"/>
        <w:rPr>
          <w:sz w:val="28"/>
          <w:szCs w:val="28"/>
        </w:rPr>
      </w:pPr>
      <w:r>
        <w:rPr>
          <w:sz w:val="28"/>
          <w:szCs w:val="28"/>
        </w:rPr>
        <w:t>– оцінка</w:t>
      </w:r>
      <w:r w:rsidRPr="0026130F">
        <w:rPr>
          <w:sz w:val="28"/>
          <w:szCs w:val="28"/>
        </w:rPr>
        <w:t xml:space="preserve"> можливостей і повноважень для реалізації прийнятих рішень</w:t>
      </w:r>
      <w:r w:rsidR="00BA6894">
        <w:rPr>
          <w:sz w:val="28"/>
          <w:szCs w:val="28"/>
        </w:rPr>
        <w:t xml:space="preserve"> в системі управління </w:t>
      </w:r>
      <w:r w:rsidR="00BA6894" w:rsidRPr="00A90014">
        <w:rPr>
          <w:sz w:val="28"/>
          <w:szCs w:val="28"/>
        </w:rPr>
        <w:t>ПАТ «ВО «Одеський консервний завод»</w:t>
      </w:r>
      <w:r w:rsidRPr="0026130F">
        <w:rPr>
          <w:sz w:val="28"/>
          <w:szCs w:val="28"/>
        </w:rPr>
        <w:t>;</w:t>
      </w:r>
    </w:p>
    <w:p w:rsidR="00A90014" w:rsidRPr="0026130F" w:rsidRDefault="00A90014" w:rsidP="00A90014">
      <w:pPr>
        <w:spacing w:line="360" w:lineRule="auto"/>
        <w:ind w:firstLine="709"/>
        <w:jc w:val="both"/>
        <w:rPr>
          <w:sz w:val="28"/>
          <w:szCs w:val="28"/>
        </w:rPr>
      </w:pPr>
      <w:r>
        <w:rPr>
          <w:sz w:val="28"/>
          <w:szCs w:val="28"/>
        </w:rPr>
        <w:t>–</w:t>
      </w:r>
      <w:r w:rsidRPr="0026130F">
        <w:rPr>
          <w:sz w:val="28"/>
          <w:szCs w:val="28"/>
        </w:rPr>
        <w:t xml:space="preserve"> </w:t>
      </w:r>
      <w:r>
        <w:rPr>
          <w:sz w:val="28"/>
          <w:szCs w:val="28"/>
        </w:rPr>
        <w:t>з</w:t>
      </w:r>
      <w:r w:rsidRPr="0026130F">
        <w:rPr>
          <w:sz w:val="28"/>
          <w:szCs w:val="28"/>
        </w:rPr>
        <w:t>апровадження розроблених завдань та рішень</w:t>
      </w:r>
      <w:r w:rsidR="00BA6894">
        <w:rPr>
          <w:sz w:val="28"/>
          <w:szCs w:val="28"/>
        </w:rPr>
        <w:t xml:space="preserve"> в системі управління </w:t>
      </w:r>
      <w:r w:rsidR="00BA6894" w:rsidRPr="00A90014">
        <w:rPr>
          <w:sz w:val="28"/>
          <w:szCs w:val="28"/>
        </w:rPr>
        <w:t>ПАТ «ВО «Одеський консервний завод»</w:t>
      </w:r>
      <w:r w:rsidRPr="0026130F">
        <w:rPr>
          <w:sz w:val="28"/>
          <w:szCs w:val="28"/>
        </w:rPr>
        <w:t xml:space="preserve">; </w:t>
      </w:r>
    </w:p>
    <w:p w:rsidR="00A90014" w:rsidRPr="0026130F" w:rsidRDefault="00A90014" w:rsidP="00A90014">
      <w:pPr>
        <w:spacing w:line="360" w:lineRule="auto"/>
        <w:ind w:firstLine="709"/>
        <w:jc w:val="both"/>
        <w:rPr>
          <w:sz w:val="28"/>
          <w:szCs w:val="28"/>
        </w:rPr>
      </w:pPr>
      <w:r>
        <w:rPr>
          <w:sz w:val="28"/>
          <w:szCs w:val="28"/>
        </w:rPr>
        <w:t>–</w:t>
      </w:r>
      <w:r w:rsidRPr="0026130F">
        <w:rPr>
          <w:sz w:val="28"/>
          <w:szCs w:val="28"/>
        </w:rPr>
        <w:t xml:space="preserve"> </w:t>
      </w:r>
      <w:r>
        <w:rPr>
          <w:sz w:val="28"/>
          <w:szCs w:val="28"/>
        </w:rPr>
        <w:t>к</w:t>
      </w:r>
      <w:r w:rsidRPr="0026130F">
        <w:rPr>
          <w:sz w:val="28"/>
          <w:szCs w:val="28"/>
        </w:rPr>
        <w:t>онтроль за реалізацією рішень та завдань</w:t>
      </w:r>
      <w:r w:rsidR="00BA6894">
        <w:rPr>
          <w:sz w:val="28"/>
          <w:szCs w:val="28"/>
        </w:rPr>
        <w:t xml:space="preserve"> в системі управління </w:t>
      </w:r>
      <w:r w:rsidR="00BA6894" w:rsidRPr="00A90014">
        <w:rPr>
          <w:sz w:val="28"/>
          <w:szCs w:val="28"/>
        </w:rPr>
        <w:t>ПАТ «ВО «Одеський консервний завод»</w:t>
      </w:r>
      <w:r w:rsidRPr="0026130F">
        <w:rPr>
          <w:sz w:val="28"/>
          <w:szCs w:val="28"/>
        </w:rPr>
        <w:t xml:space="preserve">. </w:t>
      </w:r>
    </w:p>
    <w:p w:rsidR="00A90014" w:rsidRPr="0026130F" w:rsidRDefault="00A90014" w:rsidP="00A90014">
      <w:pPr>
        <w:spacing w:line="360" w:lineRule="auto"/>
        <w:ind w:firstLine="709"/>
        <w:jc w:val="both"/>
        <w:rPr>
          <w:sz w:val="28"/>
          <w:szCs w:val="28"/>
        </w:rPr>
      </w:pPr>
      <w:r w:rsidRPr="0026130F">
        <w:rPr>
          <w:sz w:val="28"/>
          <w:szCs w:val="28"/>
        </w:rPr>
        <w:t xml:space="preserve">Реалізація зазначених етапів управління </w:t>
      </w:r>
      <w:r w:rsidR="00BA6894">
        <w:rPr>
          <w:sz w:val="28"/>
          <w:szCs w:val="28"/>
        </w:rPr>
        <w:t xml:space="preserve">зобов’язаннями та </w:t>
      </w:r>
      <w:r w:rsidRPr="0026130F">
        <w:rPr>
          <w:sz w:val="28"/>
          <w:szCs w:val="28"/>
        </w:rPr>
        <w:t xml:space="preserve">фінансовою стійкістю </w:t>
      </w:r>
      <w:r w:rsidR="00BA6894" w:rsidRPr="00A90014">
        <w:rPr>
          <w:sz w:val="28"/>
          <w:szCs w:val="28"/>
        </w:rPr>
        <w:t>ПАТ «ВО «Одеський консервний завод»</w:t>
      </w:r>
      <w:r w:rsidR="00BA6894">
        <w:rPr>
          <w:sz w:val="28"/>
          <w:szCs w:val="28"/>
        </w:rPr>
        <w:t xml:space="preserve"> </w:t>
      </w:r>
      <w:r w:rsidRPr="0026130F">
        <w:rPr>
          <w:sz w:val="28"/>
          <w:szCs w:val="28"/>
        </w:rPr>
        <w:t xml:space="preserve">базується на певному механізмі. Дослідження механізму управління </w:t>
      </w:r>
      <w:r w:rsidR="00BA6894" w:rsidRPr="00A90014">
        <w:rPr>
          <w:sz w:val="28"/>
          <w:szCs w:val="28"/>
        </w:rPr>
        <w:t>зобов’язаннями та фінансовою стійкістю на  ПАТ «ВО «Одеський консервний завод» на основі інтегрованого підходу</w:t>
      </w:r>
      <w:r w:rsidRPr="0026130F">
        <w:rPr>
          <w:sz w:val="28"/>
          <w:szCs w:val="28"/>
        </w:rPr>
        <w:t xml:space="preserve"> передбачає наявність та аналіз трьох складових: фінансового механізму, механізму управління та фінансової стійкості підприємства. </w:t>
      </w:r>
    </w:p>
    <w:p w:rsidR="00BA6894" w:rsidRPr="0026130F" w:rsidRDefault="00BA6894" w:rsidP="00BA6894">
      <w:pPr>
        <w:spacing w:line="360" w:lineRule="auto"/>
        <w:ind w:firstLine="709"/>
        <w:jc w:val="both"/>
        <w:rPr>
          <w:sz w:val="28"/>
          <w:szCs w:val="28"/>
        </w:rPr>
      </w:pPr>
      <w:r w:rsidRPr="0026130F">
        <w:rPr>
          <w:color w:val="000000"/>
          <w:sz w:val="28"/>
          <w:szCs w:val="28"/>
          <w:shd w:val="clear" w:color="auto" w:fill="FFFFFF"/>
        </w:rPr>
        <w:t xml:space="preserve">Таким чином, під механізмом управління </w:t>
      </w:r>
      <w:r>
        <w:rPr>
          <w:sz w:val="28"/>
          <w:szCs w:val="28"/>
        </w:rPr>
        <w:t xml:space="preserve">зобов’язаннями та </w:t>
      </w:r>
      <w:r w:rsidRPr="0026130F">
        <w:rPr>
          <w:sz w:val="28"/>
          <w:szCs w:val="28"/>
        </w:rPr>
        <w:t xml:space="preserve">фінансовою стійкістю </w:t>
      </w:r>
      <w:r w:rsidRPr="00A90014">
        <w:rPr>
          <w:sz w:val="28"/>
          <w:szCs w:val="28"/>
        </w:rPr>
        <w:t>ПАТ «ВО «Одеський консервний завод»</w:t>
      </w:r>
      <w:r>
        <w:rPr>
          <w:sz w:val="28"/>
          <w:szCs w:val="28"/>
        </w:rPr>
        <w:t xml:space="preserve"> </w:t>
      </w:r>
      <w:r w:rsidRPr="0026130F">
        <w:rPr>
          <w:color w:val="000000"/>
          <w:sz w:val="28"/>
          <w:szCs w:val="28"/>
          <w:shd w:val="clear" w:color="auto" w:fill="FFFFFF"/>
        </w:rPr>
        <w:t xml:space="preserve">слід розуміти цілісну систему організаційних та економічних елементів, які забезпечують взаємозв’язок всіх елементів для досягнення стратегічних цілей </w:t>
      </w:r>
      <w:r>
        <w:rPr>
          <w:sz w:val="28"/>
          <w:szCs w:val="28"/>
        </w:rPr>
        <w:t xml:space="preserve">системи управління на </w:t>
      </w:r>
      <w:r w:rsidRPr="00A90014">
        <w:rPr>
          <w:sz w:val="28"/>
          <w:szCs w:val="28"/>
        </w:rPr>
        <w:t>ПАТ «ВО «Одеський консервний завод»</w:t>
      </w:r>
      <w:r w:rsidRPr="0026130F">
        <w:rPr>
          <w:color w:val="000000"/>
          <w:sz w:val="28"/>
          <w:szCs w:val="28"/>
          <w:shd w:val="clear" w:color="auto" w:fill="FFFFFF"/>
        </w:rPr>
        <w:t xml:space="preserve">.   </w:t>
      </w:r>
      <w:r w:rsidRPr="0026130F">
        <w:rPr>
          <w:sz w:val="28"/>
          <w:szCs w:val="28"/>
        </w:rPr>
        <w:t xml:space="preserve">Враховуючи визначення комплексного поняття </w:t>
      </w:r>
      <w:r>
        <w:rPr>
          <w:sz w:val="28"/>
          <w:szCs w:val="28"/>
        </w:rPr>
        <w:t xml:space="preserve">«зобов’язання» та </w:t>
      </w:r>
      <w:r w:rsidRPr="0026130F">
        <w:rPr>
          <w:sz w:val="28"/>
          <w:szCs w:val="28"/>
        </w:rPr>
        <w:t>«фінансова стійкість», як</w:t>
      </w:r>
      <w:r>
        <w:rPr>
          <w:sz w:val="28"/>
          <w:szCs w:val="28"/>
        </w:rPr>
        <w:t xml:space="preserve">і представляє собою здатність </w:t>
      </w:r>
      <w:r w:rsidRPr="00A90014">
        <w:rPr>
          <w:sz w:val="28"/>
          <w:szCs w:val="28"/>
        </w:rPr>
        <w:t>ПАТ «ВО «Одеський консервний завод»</w:t>
      </w:r>
      <w:r w:rsidRPr="0026130F">
        <w:rPr>
          <w:sz w:val="28"/>
          <w:szCs w:val="28"/>
        </w:rPr>
        <w:t xml:space="preserve"> ефективно функціонувати та розвиватися за умови наявності необхідного рівня забезпеченості фінансовими активами, та інші складові можна зосередитись на понятті «механізму управління </w:t>
      </w:r>
      <w:r>
        <w:rPr>
          <w:sz w:val="28"/>
          <w:szCs w:val="28"/>
        </w:rPr>
        <w:t xml:space="preserve">зобов’язаннями та </w:t>
      </w:r>
      <w:r w:rsidRPr="0026130F">
        <w:rPr>
          <w:sz w:val="28"/>
          <w:szCs w:val="28"/>
        </w:rPr>
        <w:t xml:space="preserve">фінансовою стійкістю підприємства».       </w:t>
      </w:r>
    </w:p>
    <w:p w:rsidR="008E7490" w:rsidRDefault="00BA6894" w:rsidP="00BA6894">
      <w:pPr>
        <w:spacing w:line="360" w:lineRule="auto"/>
        <w:ind w:firstLine="709"/>
        <w:jc w:val="both"/>
        <w:rPr>
          <w:sz w:val="28"/>
          <w:szCs w:val="28"/>
        </w:rPr>
      </w:pPr>
      <w:r w:rsidRPr="0026130F">
        <w:rPr>
          <w:sz w:val="28"/>
          <w:szCs w:val="28"/>
        </w:rPr>
        <w:t xml:space="preserve">Дослідження основних факторів, що впливають на </w:t>
      </w:r>
      <w:r>
        <w:rPr>
          <w:sz w:val="28"/>
          <w:szCs w:val="28"/>
        </w:rPr>
        <w:t xml:space="preserve">зобов’язання та </w:t>
      </w:r>
      <w:r w:rsidRPr="0026130F">
        <w:rPr>
          <w:sz w:val="28"/>
          <w:szCs w:val="28"/>
        </w:rPr>
        <w:t xml:space="preserve">фінансову стійкість </w:t>
      </w:r>
      <w:r w:rsidRPr="00A90014">
        <w:rPr>
          <w:sz w:val="28"/>
          <w:szCs w:val="28"/>
        </w:rPr>
        <w:t>ПАТ «ВО «Одеський консервний завод»</w:t>
      </w:r>
      <w:r w:rsidRPr="0026130F">
        <w:rPr>
          <w:sz w:val="28"/>
          <w:szCs w:val="28"/>
        </w:rPr>
        <w:t xml:space="preserve">  у ринкових умовах господарювання, показали, що механізм </w:t>
      </w:r>
      <w:r w:rsidRPr="0026130F">
        <w:rPr>
          <w:color w:val="000000"/>
          <w:sz w:val="28"/>
          <w:szCs w:val="28"/>
          <w:shd w:val="clear" w:color="auto" w:fill="FFFFFF"/>
        </w:rPr>
        <w:t xml:space="preserve">управління </w:t>
      </w:r>
      <w:r>
        <w:rPr>
          <w:sz w:val="28"/>
          <w:szCs w:val="28"/>
        </w:rPr>
        <w:t xml:space="preserve">зобов’язаннями та </w:t>
      </w:r>
      <w:r w:rsidRPr="0026130F">
        <w:rPr>
          <w:sz w:val="28"/>
          <w:szCs w:val="28"/>
        </w:rPr>
        <w:t xml:space="preserve">фінансовою стійкістю </w:t>
      </w:r>
      <w:r w:rsidRPr="00A90014">
        <w:rPr>
          <w:sz w:val="28"/>
          <w:szCs w:val="28"/>
        </w:rPr>
        <w:t>ПАТ «ВО «Одеський консервний завод»</w:t>
      </w:r>
      <w:r w:rsidRPr="0026130F">
        <w:rPr>
          <w:sz w:val="28"/>
          <w:szCs w:val="28"/>
        </w:rPr>
        <w:t xml:space="preserve"> є невід’ємною складовою частиною </w:t>
      </w:r>
      <w:r>
        <w:rPr>
          <w:sz w:val="28"/>
          <w:szCs w:val="28"/>
        </w:rPr>
        <w:t xml:space="preserve">його </w:t>
      </w:r>
      <w:r w:rsidRPr="0026130F">
        <w:rPr>
          <w:sz w:val="28"/>
          <w:szCs w:val="28"/>
        </w:rPr>
        <w:t>фінансового механізму, який  включає механізм управління, оскільки фінансовий механізм розглядається як система управління фінансовими відносинами підприємства через фінансові важелі за допомогою фінансових методів.</w:t>
      </w:r>
      <w:r>
        <w:rPr>
          <w:sz w:val="28"/>
          <w:szCs w:val="28"/>
        </w:rPr>
        <w:t xml:space="preserve"> </w:t>
      </w:r>
    </w:p>
    <w:p w:rsidR="008E7490" w:rsidRDefault="00BA6894" w:rsidP="00BA6894">
      <w:pPr>
        <w:spacing w:line="360" w:lineRule="auto"/>
        <w:ind w:firstLine="709"/>
        <w:jc w:val="both"/>
        <w:rPr>
          <w:sz w:val="28"/>
          <w:szCs w:val="28"/>
        </w:rPr>
      </w:pPr>
      <w:r w:rsidRPr="0026130F">
        <w:rPr>
          <w:sz w:val="28"/>
          <w:szCs w:val="28"/>
        </w:rPr>
        <w:t xml:space="preserve">Враховуючи сучасні економічні процеси, механізм управління </w:t>
      </w:r>
      <w:r w:rsidR="008E7490">
        <w:rPr>
          <w:sz w:val="28"/>
          <w:szCs w:val="28"/>
        </w:rPr>
        <w:t xml:space="preserve">зобов’язаннями та </w:t>
      </w:r>
      <w:r w:rsidR="008E7490" w:rsidRPr="0026130F">
        <w:rPr>
          <w:sz w:val="28"/>
          <w:szCs w:val="28"/>
        </w:rPr>
        <w:t xml:space="preserve">фінансовою стійкістю </w:t>
      </w:r>
      <w:r w:rsidR="008E7490" w:rsidRPr="00A90014">
        <w:rPr>
          <w:sz w:val="28"/>
          <w:szCs w:val="28"/>
        </w:rPr>
        <w:t>ПАТ «ВО «Одеський консервний завод»</w:t>
      </w:r>
      <w:r w:rsidR="008E7490">
        <w:rPr>
          <w:sz w:val="28"/>
          <w:szCs w:val="28"/>
        </w:rPr>
        <w:t xml:space="preserve"> </w:t>
      </w:r>
      <w:r w:rsidRPr="0026130F">
        <w:rPr>
          <w:sz w:val="28"/>
          <w:szCs w:val="28"/>
        </w:rPr>
        <w:t xml:space="preserve">потребує, насамперед,  нового теоретичного та методичного обґрунтування. </w:t>
      </w:r>
      <w:r>
        <w:rPr>
          <w:sz w:val="28"/>
          <w:szCs w:val="28"/>
        </w:rPr>
        <w:t xml:space="preserve"> </w:t>
      </w:r>
      <w:r w:rsidRPr="0026130F">
        <w:rPr>
          <w:sz w:val="28"/>
          <w:szCs w:val="28"/>
        </w:rPr>
        <w:t xml:space="preserve">Визначенню поняття та структури механізму </w:t>
      </w:r>
      <w:r w:rsidR="008E7490" w:rsidRPr="0026130F">
        <w:rPr>
          <w:color w:val="000000"/>
          <w:sz w:val="28"/>
          <w:szCs w:val="28"/>
          <w:shd w:val="clear" w:color="auto" w:fill="FFFFFF"/>
        </w:rPr>
        <w:t xml:space="preserve">управління </w:t>
      </w:r>
      <w:r w:rsidR="008E7490">
        <w:rPr>
          <w:sz w:val="28"/>
          <w:szCs w:val="28"/>
        </w:rPr>
        <w:t xml:space="preserve">зобов’язаннями та </w:t>
      </w:r>
      <w:r w:rsidR="008E7490" w:rsidRPr="0026130F">
        <w:rPr>
          <w:sz w:val="28"/>
          <w:szCs w:val="28"/>
        </w:rPr>
        <w:t xml:space="preserve">фінансовою стійкістю </w:t>
      </w:r>
      <w:r w:rsidR="008E7490" w:rsidRPr="00A90014">
        <w:rPr>
          <w:sz w:val="28"/>
          <w:szCs w:val="28"/>
        </w:rPr>
        <w:t>ПАТ «ВО «Одеський консервний завод»</w:t>
      </w:r>
      <w:r w:rsidRPr="0026130F">
        <w:rPr>
          <w:sz w:val="28"/>
          <w:szCs w:val="28"/>
        </w:rPr>
        <w:t xml:space="preserve">, основам його формування присвячено ряд праць </w:t>
      </w:r>
      <w:r w:rsidR="008E7490">
        <w:rPr>
          <w:sz w:val="28"/>
          <w:szCs w:val="28"/>
        </w:rPr>
        <w:t>українських</w:t>
      </w:r>
      <w:r w:rsidRPr="0026130F">
        <w:rPr>
          <w:sz w:val="28"/>
          <w:szCs w:val="28"/>
        </w:rPr>
        <w:t xml:space="preserve"> вчених</w:t>
      </w:r>
      <w:r w:rsidR="008E7490">
        <w:rPr>
          <w:sz w:val="28"/>
          <w:szCs w:val="28"/>
        </w:rPr>
        <w:t>, а саме Є. Масленнікова, Ю. Сафонова, О. Побережець, Л. Волощук та ін.</w:t>
      </w:r>
    </w:p>
    <w:p w:rsidR="00BA6894" w:rsidRPr="0026130F" w:rsidRDefault="00BA6894" w:rsidP="00BA6894">
      <w:pPr>
        <w:spacing w:line="360" w:lineRule="auto"/>
        <w:ind w:firstLine="709"/>
        <w:jc w:val="both"/>
        <w:rPr>
          <w:sz w:val="28"/>
          <w:szCs w:val="28"/>
        </w:rPr>
      </w:pPr>
      <w:r w:rsidRPr="0026130F">
        <w:rPr>
          <w:sz w:val="28"/>
          <w:szCs w:val="28"/>
        </w:rPr>
        <w:t xml:space="preserve">Управління </w:t>
      </w:r>
      <w:r w:rsidR="008E7490">
        <w:rPr>
          <w:sz w:val="28"/>
          <w:szCs w:val="28"/>
        </w:rPr>
        <w:t xml:space="preserve">зобов’язаннями та </w:t>
      </w:r>
      <w:r w:rsidR="008E7490" w:rsidRPr="0026130F">
        <w:rPr>
          <w:sz w:val="28"/>
          <w:szCs w:val="28"/>
        </w:rPr>
        <w:t xml:space="preserve">фінансовою стійкістю </w:t>
      </w:r>
      <w:r w:rsidR="008E7490" w:rsidRPr="00A90014">
        <w:rPr>
          <w:sz w:val="28"/>
          <w:szCs w:val="28"/>
        </w:rPr>
        <w:t>ПАТ «ВО «Одеський консервний завод»</w:t>
      </w:r>
      <w:r w:rsidR="008E7490">
        <w:rPr>
          <w:sz w:val="28"/>
          <w:szCs w:val="28"/>
        </w:rPr>
        <w:t xml:space="preserve"> </w:t>
      </w:r>
      <w:r w:rsidRPr="0026130F">
        <w:rPr>
          <w:sz w:val="28"/>
          <w:szCs w:val="28"/>
        </w:rPr>
        <w:t xml:space="preserve">представляю собою </w:t>
      </w:r>
      <w:r w:rsidR="008E7490">
        <w:rPr>
          <w:sz w:val="28"/>
          <w:szCs w:val="28"/>
        </w:rPr>
        <w:t>с</w:t>
      </w:r>
      <w:r w:rsidRPr="0026130F">
        <w:rPr>
          <w:sz w:val="28"/>
          <w:szCs w:val="28"/>
        </w:rPr>
        <w:t>истему принципів і методів розробки та реалізації управлінських рішень</w:t>
      </w:r>
      <w:r w:rsidR="008E7490">
        <w:rPr>
          <w:sz w:val="28"/>
          <w:szCs w:val="28"/>
        </w:rPr>
        <w:t xml:space="preserve"> в системі управління ПАТ «ВО «Одеський консервний завод»</w:t>
      </w:r>
      <w:r w:rsidRPr="0026130F">
        <w:rPr>
          <w:sz w:val="28"/>
          <w:szCs w:val="28"/>
        </w:rPr>
        <w:t xml:space="preserve">, пов’язаних із забезпеченням такого стану </w:t>
      </w:r>
      <w:r w:rsidR="002073A2">
        <w:rPr>
          <w:sz w:val="28"/>
          <w:szCs w:val="28"/>
        </w:rPr>
        <w:t xml:space="preserve">зобов’язань і </w:t>
      </w:r>
      <w:r w:rsidRPr="0026130F">
        <w:rPr>
          <w:sz w:val="28"/>
          <w:szCs w:val="28"/>
        </w:rPr>
        <w:t xml:space="preserve">фінансових ресурсів, їх формуванням та розподілом, яка б дозволила </w:t>
      </w:r>
      <w:r w:rsidR="002073A2">
        <w:rPr>
          <w:sz w:val="28"/>
          <w:szCs w:val="28"/>
        </w:rPr>
        <w:t>ПАТ «ВО «Одеський консервний завод»</w:t>
      </w:r>
      <w:r w:rsidRPr="0026130F">
        <w:rPr>
          <w:sz w:val="28"/>
          <w:szCs w:val="28"/>
        </w:rPr>
        <w:t xml:space="preserve"> розвиватися на основі зростання</w:t>
      </w:r>
      <w:r>
        <w:rPr>
          <w:sz w:val="28"/>
          <w:szCs w:val="28"/>
        </w:rPr>
        <w:t xml:space="preserve"> </w:t>
      </w:r>
      <w:r w:rsidRPr="0026130F">
        <w:rPr>
          <w:sz w:val="28"/>
          <w:szCs w:val="28"/>
        </w:rPr>
        <w:t>прибутку та капіталу при збереженні кредитоспроможності та платоспроможності.</w:t>
      </w:r>
    </w:p>
    <w:p w:rsidR="00BA6894" w:rsidRPr="00BA6894" w:rsidRDefault="00BA6894" w:rsidP="00BA6894">
      <w:pPr>
        <w:spacing w:line="360" w:lineRule="auto"/>
        <w:ind w:firstLine="709"/>
        <w:jc w:val="both"/>
        <w:rPr>
          <w:color w:val="200F03"/>
          <w:sz w:val="28"/>
          <w:szCs w:val="28"/>
        </w:rPr>
      </w:pPr>
      <w:r w:rsidRPr="00BA6894">
        <w:rPr>
          <w:color w:val="200F03"/>
          <w:sz w:val="28"/>
          <w:szCs w:val="28"/>
        </w:rPr>
        <w:t>Структура механізму управління зобов’язаннями та фінансовою стійкістю ПАТ «ВО «Одеський консервний завод»</w:t>
      </w:r>
      <w:r>
        <w:rPr>
          <w:color w:val="200F03"/>
          <w:sz w:val="28"/>
          <w:szCs w:val="28"/>
        </w:rPr>
        <w:t xml:space="preserve"> представлена на рис. 3.2.</w:t>
      </w:r>
    </w:p>
    <w:p w:rsidR="00BA6894" w:rsidRPr="007B0EA5" w:rsidRDefault="00BA6894" w:rsidP="00BA6894">
      <w:pPr>
        <w:spacing w:line="360" w:lineRule="auto"/>
        <w:ind w:firstLine="709"/>
        <w:jc w:val="both"/>
        <w:rPr>
          <w:color w:val="200F03"/>
          <w:sz w:val="28"/>
          <w:szCs w:val="28"/>
        </w:rPr>
      </w:pPr>
    </w:p>
    <w:p w:rsidR="00BA6894" w:rsidRPr="0026130F" w:rsidRDefault="00FC5D4F" w:rsidP="002073A2">
      <w:pPr>
        <w:spacing w:line="360" w:lineRule="auto"/>
        <w:jc w:val="both"/>
        <w:rPr>
          <w:sz w:val="28"/>
          <w:szCs w:val="28"/>
        </w:rPr>
      </w:pPr>
      <w:r>
        <w:rPr>
          <w:sz w:val="22"/>
          <w:szCs w:val="22"/>
        </w:rPr>
      </w:r>
      <w:r>
        <w:rPr>
          <w:sz w:val="22"/>
          <w:szCs w:val="22"/>
        </w:rPr>
        <w:pict>
          <v:group id="_x0000_s1311" editas="canvas" style="width:538.8pt;height:645.1pt;mso-position-horizontal-relative:char;mso-position-vertical-relative:line" coordorigin="1101,3710" coordsize="8222,9846">
            <o:lock v:ext="edit" aspectratio="t"/>
            <v:shape id="_x0000_s1312" type="#_x0000_t75" style="position:absolute;left:1101;top:3710;width:8222;height:9846" o:preferrelative="f">
              <v:fill o:detectmouseclick="t"/>
              <v:path o:extrusionok="t" o:connecttype="none"/>
              <o:lock v:ext="edit" text="t"/>
            </v:shape>
            <v:group id="_x0000_s1313" style="position:absolute;left:1101;top:4297;width:7280;height:8719" coordorigin="1372,4058" coordsize="7280,8717">
              <v:rect id="_x0000_s1314" style="position:absolute;left:6042;top:5823;width:2610;height:670" fillcolor="#ddd8c2" strokecolor="#f2f2f2" strokeweight="3pt">
                <v:shadow type="perspective" color="#622423" opacity=".5" offset="1pt" offset2="-1pt"/>
                <o:extrusion v:ext="view" on="t" viewpoint="-34.72222mm" viewpointorigin="-.5" skewangle="-45" lightposition="-50000" lightposition2="50000"/>
                <v:textbox style="mso-next-textbox:#_x0000_s1314">
                  <w:txbxContent>
                    <w:p w:rsidR="00BA6894" w:rsidRPr="003A64A0" w:rsidRDefault="00BA6894" w:rsidP="00BA6894">
                      <w:pPr>
                        <w:jc w:val="center"/>
                        <w:rPr>
                          <w:b/>
                        </w:rPr>
                      </w:pPr>
                      <w:r w:rsidRPr="003A64A0">
                        <w:rPr>
                          <w:b/>
                        </w:rPr>
                        <w:t xml:space="preserve">Механізм розподілу </w:t>
                      </w:r>
                    </w:p>
                  </w:txbxContent>
                </v:textbox>
              </v:rect>
              <v:rect id="_x0000_s1315" style="position:absolute;left:2579;top:4058;width:4918;height:762" fillcolor="white [3212]" strokecolor="#f2f2f2" strokeweight="3pt">
                <v:shadow type="perspective" color="#622423" opacity=".5" offset="1pt" offset2="-1pt"/>
                <o:extrusion v:ext="view" backdepth="1in" on="t" viewpoint="0" viewpointorigin="0" skewangle="-90" type="perspective"/>
                <v:textbox style="mso-next-textbox:#_x0000_s1315">
                  <w:txbxContent>
                    <w:p w:rsidR="00BA6894" w:rsidRPr="003A64A0" w:rsidRDefault="00BA6894" w:rsidP="00BA6894">
                      <w:pPr>
                        <w:jc w:val="center"/>
                        <w:rPr>
                          <w:b/>
                        </w:rPr>
                      </w:pPr>
                      <w:r w:rsidRPr="003A64A0">
                        <w:rPr>
                          <w:b/>
                        </w:rPr>
                        <w:t>Механізм</w:t>
                      </w:r>
                      <w:r w:rsidRPr="000C78EA">
                        <w:rPr>
                          <w:b/>
                        </w:rPr>
                        <w:t xml:space="preserve"> </w:t>
                      </w:r>
                      <w:r w:rsidRPr="003A64A0">
                        <w:rPr>
                          <w:b/>
                        </w:rPr>
                        <w:t xml:space="preserve">управління </w:t>
                      </w:r>
                      <w:r>
                        <w:rPr>
                          <w:b/>
                        </w:rPr>
                        <w:t xml:space="preserve">зобов’язаннями та </w:t>
                      </w:r>
                      <w:r w:rsidRPr="003A64A0">
                        <w:rPr>
                          <w:b/>
                        </w:rPr>
                        <w:t>фінансовою</w:t>
                      </w:r>
                      <w:r>
                        <w:rPr>
                          <w:b/>
                        </w:rPr>
                        <w:t xml:space="preserve"> ПАТ «ВО «Одеський консервний завод»</w:t>
                      </w:r>
                    </w:p>
                  </w:txbxContent>
                </v:textbox>
              </v:rect>
              <v:shape id="_x0000_s1316" type="#_x0000_t67" style="position:absolute;left:2417;top:4820;width:843;height:796" fillcolor="#4f81bd [3204]" strokecolor="#5a5a5a [2109]" strokeweight="3pt">
                <v:shadow on="t" type="perspective" color="#243f60 [1604]" opacity=".5" offset="1pt" offset2="-1pt"/>
                <v:textbox style="mso-next-textbox:#_x0000_s1316">
                  <w:txbxContent>
                    <w:p w:rsidR="00BA6894" w:rsidRPr="0028704A" w:rsidRDefault="00BA6894" w:rsidP="00BA6894"/>
                  </w:txbxContent>
                </v:textbox>
              </v:shape>
              <v:shape id="_x0000_s1317" type="#_x0000_t67" style="position:absolute;left:6654;top:4820;width:843;height:796" fillcolor="#4f81bd [3204]" strokecolor="#5a5a5a [2109]" strokeweight="3pt">
                <v:shadow on="t" type="perspective" color="#243f60 [1604]" opacity=".5" offset="1pt" offset2="-1pt"/>
                <v:textbox style="mso-next-textbox:#_x0000_s1317">
                  <w:txbxContent>
                    <w:p w:rsidR="00BA6894" w:rsidRPr="0028704A" w:rsidRDefault="00BA6894" w:rsidP="00BA6894"/>
                  </w:txbxContent>
                </v:textbox>
              </v:shape>
              <v:rect id="_x0000_s1318" style="position:absolute;left:1464;top:5818;width:2609;height:675" fillcolor="#ddd8c2" strokecolor="#f2f2f2" strokeweight="3pt">
                <v:shadow type="perspective" color="#622423" opacity=".5" offset="1pt" offset2="-1pt"/>
                <o:extrusion v:ext="view" on="t"/>
                <v:textbox style="mso-next-textbox:#_x0000_s1318">
                  <w:txbxContent>
                    <w:p w:rsidR="00BA6894" w:rsidRPr="003A64A0" w:rsidRDefault="00BA6894" w:rsidP="00BA6894">
                      <w:pPr>
                        <w:jc w:val="center"/>
                        <w:rPr>
                          <w:b/>
                        </w:rPr>
                      </w:pPr>
                      <w:r w:rsidRPr="003A64A0">
                        <w:rPr>
                          <w:b/>
                        </w:rPr>
                        <w:t>Механізм фінансування</w:t>
                      </w:r>
                    </w:p>
                  </w:txbxContent>
                </v:textbox>
              </v:rect>
              <v:shape id="_x0000_s1319" type="#_x0000_t13" style="position:absolute;left:4174;top:5725;width:1790;height:454" fillcolor="#ddd8c2" strokecolor="#5a5a5a [2109]" strokeweight="2.25pt">
                <v:shadow type="perspective" color="#622423" opacity=".5" offset="1pt" offset2="-1pt"/>
                <v:textbox style="mso-next-textbox:#_x0000_s1319">
                  <w:txbxContent>
                    <w:p w:rsidR="00BA6894" w:rsidRPr="009054E1" w:rsidRDefault="00BA6894" w:rsidP="00BA6894">
                      <w:pPr>
                        <w:rPr>
                          <w:sz w:val="20"/>
                          <w:szCs w:val="20"/>
                        </w:rPr>
                      </w:pPr>
                      <w:r w:rsidRPr="009054E1">
                        <w:rPr>
                          <w:sz w:val="20"/>
                          <w:szCs w:val="20"/>
                        </w:rPr>
                        <w:t>Фінансові активи</w:t>
                      </w:r>
                    </w:p>
                  </w:txbxContent>
                </v:textbox>
              </v:shape>
              <v:shape id="_x0000_s1320" type="#_x0000_t66" style="position:absolute;left:4073;top:6158;width:1788;height:453" fillcolor="#ddd8c2" strokecolor="#5a5a5a [2109]" strokeweight="2.25pt">
                <v:shadow type="perspective" color="#622423" opacity=".5" offset="1pt" offset2="-1pt"/>
                <v:textbox style="mso-next-textbox:#_x0000_s1320">
                  <w:txbxContent>
                    <w:p w:rsidR="00BA6894" w:rsidRPr="009054E1" w:rsidRDefault="00BA6894" w:rsidP="00BA6894">
                      <w:pPr>
                        <w:rPr>
                          <w:sz w:val="20"/>
                          <w:szCs w:val="20"/>
                        </w:rPr>
                      </w:pPr>
                      <w:r w:rsidRPr="009054E1">
                        <w:rPr>
                          <w:sz w:val="20"/>
                          <w:szCs w:val="20"/>
                        </w:rPr>
                        <w:t>Фінансові активи</w:t>
                      </w:r>
                    </w:p>
                    <w:p w:rsidR="00BA6894" w:rsidRPr="0028704A" w:rsidRDefault="00BA6894" w:rsidP="00BA6894"/>
                  </w:txbxContent>
                </v:textbox>
              </v:shape>
              <v:rect id="_x0000_s1321" style="position:absolute;left:1505;top:7155;width:1963;height:676" fillcolor="#ddd8c2" strokecolor="#f2f2f2" strokeweight="3pt">
                <v:shadow type="perspective" color="#622423" opacity=".5" offset="1pt" offset2="-1pt"/>
                <o:extrusion v:ext="view" on="t"/>
                <v:textbox style="mso-next-textbox:#_x0000_s1321">
                  <w:txbxContent>
                    <w:p w:rsidR="00BA6894" w:rsidRPr="003A64A0" w:rsidRDefault="00BA6894" w:rsidP="00BA6894">
                      <w:pPr>
                        <w:rPr>
                          <w:b/>
                        </w:rPr>
                      </w:pPr>
                      <w:r w:rsidRPr="003A64A0">
                        <w:rPr>
                          <w:b/>
                        </w:rPr>
                        <w:t>Механізм</w:t>
                      </w:r>
                      <w:r>
                        <w:rPr>
                          <w:b/>
                        </w:rPr>
                        <w:t xml:space="preserve"> з</w:t>
                      </w:r>
                      <w:r w:rsidRPr="003A64A0">
                        <w:rPr>
                          <w:b/>
                        </w:rPr>
                        <w:t xml:space="preserve">алучення </w:t>
                      </w:r>
                      <w:r>
                        <w:rPr>
                          <w:b/>
                        </w:rPr>
                        <w:t>фінансових активів</w:t>
                      </w:r>
                    </w:p>
                  </w:txbxContent>
                </v:textbox>
              </v:rect>
              <v:shapetype id="_x0000_t109" coordsize="21600,21600" o:spt="109" path="m,l,21600r21600,l21600,xe">
                <v:stroke joinstyle="miter"/>
                <v:path gradientshapeok="t" o:connecttype="rect"/>
              </v:shapetype>
              <v:shape id="_x0000_s1322" type="#_x0000_t109" style="position:absolute;left:4073;top:7088;width:1970;height:743">
                <v:shadow opacity=".5" offset="6pt,6pt"/>
                <o:extrusion v:ext="view" backdepth="1in" on="t" viewpoint="0" viewpointorigin="0" skewangle="-90" type="perspective"/>
                <v:textbox style="mso-next-textbox:#_x0000_s1322">
                  <w:txbxContent>
                    <w:p w:rsidR="00BA6894" w:rsidRPr="00C234BD" w:rsidRDefault="00BA6894" w:rsidP="00BA6894">
                      <w:pPr>
                        <w:jc w:val="center"/>
                      </w:pPr>
                      <w:r w:rsidRPr="003A64A0">
                        <w:t>Оперативна</w:t>
                      </w:r>
                      <w:r w:rsidRPr="00C234BD">
                        <w:t xml:space="preserve"> оцінка фінансової стійкості</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323" type="#_x0000_t68" style="position:absolute;left:2579;top:6493;width:312;height:508" fillcolor="#ddd8c2" strokecolor="#5a5a5a [2109]" strokeweight="2.25pt">
                <v:shadow type="perspective" color="#622423" opacity=".5" offset="1pt" offset2="-1pt"/>
                <v:textbox style="mso-next-textbox:#_x0000_s1323">
                  <w:txbxContent>
                    <w:p w:rsidR="00BA6894" w:rsidRPr="0028704A" w:rsidRDefault="00BA6894" w:rsidP="00BA6894"/>
                  </w:txbxContent>
                </v:textbox>
              </v:shape>
              <v:rect id="_x0000_s1324" style="position:absolute;left:6665;top:7133;width:1774;height:675" fillcolor="#ddd8c2" strokecolor="#f2f2f2" strokeweight="3pt">
                <v:shadow type="perspective" color="#622423" opacity=".5" offset="1pt" offset2="-1pt"/>
                <o:extrusion v:ext="view" on="t" viewpoint="-34.72222mm" viewpointorigin="-.5" skewangle="-45" lightposition="-50000" lightposition2="50000"/>
                <v:textbox style="mso-next-textbox:#_x0000_s1324">
                  <w:txbxContent>
                    <w:p w:rsidR="00BA6894" w:rsidRPr="003A64A0" w:rsidRDefault="00BA6894" w:rsidP="00BA6894">
                      <w:pPr>
                        <w:jc w:val="center"/>
                        <w:rPr>
                          <w:b/>
                        </w:rPr>
                      </w:pPr>
                      <w:r w:rsidRPr="003A64A0">
                        <w:rPr>
                          <w:b/>
                        </w:rPr>
                        <w:t>Механізм використання</w:t>
                      </w:r>
                    </w:p>
                  </w:txbxContent>
                </v:textbox>
              </v:rect>
              <v:shape id="_x0000_s1325" type="#_x0000_t67" style="position:absolute;left:7497;top:6493;width:311;height:508" fillcolor="#ddd8c2" strokecolor="#5a5a5a [2109]" strokeweight="2.25pt">
                <v:shadow type="perspective" color="#622423" opacity=".5" offset="1pt" offset2="-1pt"/>
                <v:textbox style="mso-next-textbox:#_x0000_s1325">
                  <w:txbxContent>
                    <w:p w:rsidR="00BA6894" w:rsidRPr="0028704A" w:rsidRDefault="00BA6894" w:rsidP="00BA6894"/>
                  </w:txbxContent>
                </v:textbox>
              </v:shape>
              <v:shape id="_x0000_s1326" type="#_x0000_t109" style="position:absolute;left:1630;top:8338;width:1767;height:605">
                <v:shadow opacity=".5" offset="6pt,6pt"/>
                <o:extrusion v:ext="view" on="t"/>
                <v:textbox style="mso-next-textbox:#_x0000_s1326">
                  <w:txbxContent>
                    <w:p w:rsidR="00BA6894" w:rsidRPr="00C234BD" w:rsidRDefault="00BA6894" w:rsidP="00BA6894">
                      <w:pPr>
                        <w:jc w:val="center"/>
                      </w:pPr>
                      <w:r w:rsidRPr="00C234BD">
                        <w:t>Умови залучен</w:t>
                      </w:r>
                      <w:r>
                        <w:t>ня</w:t>
                      </w:r>
                    </w:p>
                  </w:txbxContent>
                </v:textbox>
              </v:shape>
              <v:shape id="_x0000_s1327" type="#_x0000_t67" style="position:absolute;left:2579;top:7831;width:312;height:507" fillcolor="#ddd8c2" strokecolor="#5a5a5a [2109]" strokeweight="2.25pt">
                <v:shadow type="perspective" color="#622423" opacity=".5" offset="1pt" offset2="-1pt"/>
                <v:textbox style="mso-next-textbox:#_x0000_s1327">
                  <w:txbxContent>
                    <w:p w:rsidR="00BA6894" w:rsidRPr="0028704A" w:rsidRDefault="00BA6894" w:rsidP="00BA6894"/>
                  </w:txbxContent>
                </v:textbox>
              </v:shape>
              <v:shape id="_x0000_s1328" type="#_x0000_t67" style="position:absolute;left:2579;top:10464;width:311;height:333" fillcolor="#ddd8c2" strokecolor="#5a5a5a [2109]" strokeweight="2.25pt">
                <v:shadow type="perspective" color="#622423" opacity=".5" offset="1pt" offset2="-1pt"/>
                <v:textbox style="mso-next-textbox:#_x0000_s1328">
                  <w:txbxContent>
                    <w:p w:rsidR="00BA6894" w:rsidRPr="0028704A" w:rsidRDefault="00BA6894" w:rsidP="00BA6894"/>
                  </w:txbxContent>
                </v:textbox>
              </v:shape>
              <v:shape id="_x0000_s1329" type="#_x0000_t109" style="position:absolute;left:1630;top:9439;width:1940;height:1025">
                <v:shadow opacity=".5" offset="6pt,6pt"/>
                <o:extrusion v:ext="view" on="t"/>
                <v:textbox style="mso-next-textbox:#_x0000_s1329">
                  <w:txbxContent>
                    <w:p w:rsidR="00BA6894" w:rsidRDefault="00BA6894" w:rsidP="00BA6894">
                      <w:pPr>
                        <w:jc w:val="center"/>
                      </w:pPr>
                      <w:r w:rsidRPr="00D64636">
                        <w:t>Джерела залучення</w:t>
                      </w:r>
                      <w:r>
                        <w:t>:</w:t>
                      </w:r>
                    </w:p>
                    <w:p w:rsidR="00BA6894" w:rsidRPr="000C78EA" w:rsidRDefault="00BA6894" w:rsidP="00D1609C">
                      <w:pPr>
                        <w:pStyle w:val="af4"/>
                        <w:numPr>
                          <w:ilvl w:val="0"/>
                          <w:numId w:val="18"/>
                        </w:numPr>
                        <w:spacing w:after="0" w:line="240" w:lineRule="auto"/>
                        <w:ind w:left="357" w:hanging="357"/>
                        <w:rPr>
                          <w:rFonts w:ascii="Times New Roman" w:hAnsi="Times New Roman"/>
                          <w:sz w:val="24"/>
                          <w:szCs w:val="24"/>
                          <w:lang w:val="uk-UA"/>
                        </w:rPr>
                      </w:pPr>
                      <w:r w:rsidRPr="000C78EA">
                        <w:rPr>
                          <w:rFonts w:ascii="Times New Roman" w:hAnsi="Times New Roman"/>
                          <w:sz w:val="24"/>
                          <w:szCs w:val="24"/>
                          <w:lang w:val="uk-UA"/>
                        </w:rPr>
                        <w:t>Власні</w:t>
                      </w:r>
                    </w:p>
                    <w:p w:rsidR="00BA6894" w:rsidRPr="000C78EA" w:rsidRDefault="00BA6894" w:rsidP="00D1609C">
                      <w:pPr>
                        <w:pStyle w:val="af4"/>
                        <w:numPr>
                          <w:ilvl w:val="0"/>
                          <w:numId w:val="18"/>
                        </w:numPr>
                        <w:spacing w:after="0" w:line="240" w:lineRule="auto"/>
                        <w:ind w:left="357" w:hanging="357"/>
                        <w:rPr>
                          <w:rFonts w:ascii="Times New Roman" w:hAnsi="Times New Roman"/>
                          <w:sz w:val="24"/>
                          <w:szCs w:val="24"/>
                          <w:lang w:val="uk-UA"/>
                        </w:rPr>
                      </w:pPr>
                      <w:r w:rsidRPr="000C78EA">
                        <w:rPr>
                          <w:rFonts w:ascii="Times New Roman" w:hAnsi="Times New Roman"/>
                          <w:sz w:val="24"/>
                          <w:szCs w:val="24"/>
                          <w:lang w:val="uk-UA"/>
                        </w:rPr>
                        <w:t xml:space="preserve">Кредитні </w:t>
                      </w:r>
                    </w:p>
                    <w:p w:rsidR="00BA6894" w:rsidRPr="000C78EA" w:rsidRDefault="00BA6894" w:rsidP="00D1609C">
                      <w:pPr>
                        <w:pStyle w:val="af4"/>
                        <w:numPr>
                          <w:ilvl w:val="0"/>
                          <w:numId w:val="18"/>
                        </w:numPr>
                        <w:spacing w:after="0" w:line="240" w:lineRule="auto"/>
                        <w:ind w:left="357" w:hanging="357"/>
                        <w:rPr>
                          <w:rFonts w:ascii="Times New Roman" w:hAnsi="Times New Roman"/>
                          <w:sz w:val="24"/>
                          <w:szCs w:val="24"/>
                          <w:lang w:val="uk-UA"/>
                        </w:rPr>
                      </w:pPr>
                      <w:r>
                        <w:rPr>
                          <w:rFonts w:ascii="Times New Roman" w:hAnsi="Times New Roman"/>
                          <w:sz w:val="24"/>
                          <w:szCs w:val="24"/>
                          <w:lang w:val="uk-UA"/>
                        </w:rPr>
                        <w:t>З</w:t>
                      </w:r>
                      <w:r w:rsidRPr="000C78EA">
                        <w:rPr>
                          <w:rFonts w:ascii="Times New Roman" w:hAnsi="Times New Roman"/>
                          <w:sz w:val="24"/>
                          <w:szCs w:val="24"/>
                          <w:lang w:val="uk-UA"/>
                        </w:rPr>
                        <w:t>алучені</w:t>
                      </w:r>
                    </w:p>
                  </w:txbxContent>
                </v:textbox>
              </v:shape>
              <v:shape id="_x0000_s1330" type="#_x0000_t67" style="position:absolute;left:2579;top:8943;width:312;height:414" fillcolor="#ddd8c2" strokecolor="#5a5a5a [2109]" strokeweight="2.25pt">
                <v:shadow type="perspective" color="#622423" opacity=".5" offset="1pt" offset2="-1pt"/>
                <v:textbox style="mso-next-textbox:#_x0000_s1330">
                  <w:txbxContent>
                    <w:p w:rsidR="00BA6894" w:rsidRPr="0028704A" w:rsidRDefault="00BA6894" w:rsidP="00BA6894"/>
                  </w:txbxContent>
                </v:textbox>
              </v:shape>
              <v:shape id="_x0000_s1331" type="#_x0000_t109" style="position:absolute;left:1632;top:11009;width:1765;height:489">
                <v:shadow opacity=".5" offset="6pt,6pt"/>
                <o:extrusion v:ext="view" on="t"/>
                <v:textbox style="mso-next-textbox:#_x0000_s1331">
                  <w:txbxContent>
                    <w:p w:rsidR="00BA6894" w:rsidRPr="00D64636" w:rsidRDefault="00BA6894" w:rsidP="00BA6894">
                      <w:pPr>
                        <w:jc w:val="center"/>
                      </w:pPr>
                      <w:r w:rsidRPr="00D64636">
                        <w:t>Фінансові запаси</w:t>
                      </w:r>
                    </w:p>
                  </w:txbxContent>
                </v:textbox>
              </v:shape>
              <v:shape id="_x0000_s1332" type="#_x0000_t67" style="position:absolute;left:4899;top:7831;width:313;height:645" fillcolor="#ddd8c2" strokecolor="#5a5a5a [2109]" strokeweight="2.25pt">
                <v:shadow type="perspective" color="#622423" opacity=".5" offset="1pt" offset2="-1pt"/>
                <v:textbox style="mso-next-textbox:#_x0000_s1332">
                  <w:txbxContent>
                    <w:p w:rsidR="00BA6894" w:rsidRPr="0028704A" w:rsidRDefault="00BA6894" w:rsidP="00BA6894"/>
                  </w:txbxContent>
                </v:textbox>
              </v:shape>
              <v:shape id="_x0000_s1333" type="#_x0000_t109" style="position:absolute;left:4073;top:8653;width:1969;height:704">
                <v:shadow opacity=".5" offset="6pt,6pt"/>
                <o:extrusion v:ext="view" backdepth="1in" on="t" viewpoint="0" viewpointorigin="0" skewangle="-90" type="perspective"/>
                <v:textbox style="mso-next-textbox:#_x0000_s1333">
                  <w:txbxContent>
                    <w:p w:rsidR="00BA6894" w:rsidRPr="00D64636" w:rsidRDefault="00BA6894" w:rsidP="00BA6894">
                      <w:pPr>
                        <w:jc w:val="center"/>
                      </w:pPr>
                      <w:r w:rsidRPr="00D64636">
                        <w:t>Тактична  оцінка фінансової стійкості</w:t>
                      </w:r>
                    </w:p>
                    <w:p w:rsidR="00BA6894" w:rsidRPr="00AA1AEB" w:rsidRDefault="00BA6894" w:rsidP="00BA6894"/>
                  </w:txbxContent>
                </v:textbox>
              </v:shape>
              <v:shape id="_x0000_s1334" type="#_x0000_t67" style="position:absolute;left:4899;top:9346;width:313;height:796" fillcolor="#ddd8c2" strokecolor="#5a5a5a [2109]" strokeweight="2.25pt">
                <v:shadow type="perspective" color="#622423" opacity=".5" offset="1pt" offset2="-1pt"/>
                <v:textbox style="mso-next-textbox:#_x0000_s1334">
                  <w:txbxContent>
                    <w:p w:rsidR="00BA6894" w:rsidRPr="0028704A" w:rsidRDefault="00BA6894" w:rsidP="00BA6894"/>
                  </w:txbxContent>
                </v:textbox>
              </v:shape>
              <v:shape id="_x0000_s1335" type="#_x0000_t109" style="position:absolute;left:3970;top:10270;width:2072;height:648">
                <v:shadow opacity=".5" offset="6pt,6pt"/>
                <o:extrusion v:ext="view" backdepth="1in" on="t" viewpoint="0" viewpointorigin="0" skewangle="-90" type="perspective"/>
                <v:textbox style="mso-next-textbox:#_x0000_s1335">
                  <w:txbxContent>
                    <w:p w:rsidR="00BA6894" w:rsidRPr="00D64636" w:rsidRDefault="00BA6894" w:rsidP="00BA6894">
                      <w:pPr>
                        <w:jc w:val="center"/>
                      </w:pPr>
                      <w:r w:rsidRPr="00D64636">
                        <w:t>Стратегічна  оцінка фінансової стійкості</w:t>
                      </w:r>
                    </w:p>
                    <w:p w:rsidR="00BA6894" w:rsidRPr="00AA1AEB" w:rsidRDefault="00BA6894" w:rsidP="00BA6894"/>
                  </w:txbxContent>
                </v:textbox>
              </v:shape>
              <v:shape id="_x0000_s1336" type="#_x0000_t109" style="position:absolute;left:6735;top:8315;width:1704;height:638">
                <v:shadow opacity=".5" offset="6pt,6pt"/>
                <o:extrusion v:ext="view" on="t" viewpoint="-34.72222mm" viewpointorigin="-.5" skewangle="-45" lightposition="-50000" lightposition2="50000"/>
                <v:textbox style="mso-next-textbox:#_x0000_s1336">
                  <w:txbxContent>
                    <w:p w:rsidR="00BA6894" w:rsidRPr="00E23218" w:rsidRDefault="00BA6894" w:rsidP="00BA6894">
                      <w:pPr>
                        <w:jc w:val="center"/>
                      </w:pPr>
                      <w:r>
                        <w:t>Умови використання</w:t>
                      </w:r>
                    </w:p>
                  </w:txbxContent>
                </v:textbox>
              </v:shape>
              <v:shape id="_x0000_s1337" type="#_x0000_t67" style="position:absolute;left:7497;top:7808;width:311;height:507" fillcolor="#ddd8c2" strokecolor="#5a5a5a [2109]" strokeweight="2.25pt">
                <v:shadow type="perspective" color="#622423" opacity=".5" offset="1pt" offset2="-1pt"/>
                <v:textbox style="mso-next-textbox:#_x0000_s1337">
                  <w:txbxContent>
                    <w:p w:rsidR="00BA6894" w:rsidRPr="0028704A" w:rsidRDefault="00BA6894" w:rsidP="00BA6894"/>
                  </w:txbxContent>
                </v:textbox>
              </v:shape>
              <v:shape id="_x0000_s1338" type="#_x0000_t67" style="position:absolute;left:7497;top:10464;width:311;height:265" fillcolor="#ddd8c2" strokecolor="#5a5a5a [2109]" strokeweight="2.25pt">
                <v:shadow type="perspective" color="#622423" opacity=".5" offset="1pt" offset2="-1pt"/>
                <v:textbox style="mso-next-textbox:#_x0000_s1338">
                  <w:txbxContent>
                    <w:p w:rsidR="00BA6894" w:rsidRPr="0028704A" w:rsidRDefault="00BA6894" w:rsidP="00BA6894"/>
                  </w:txbxContent>
                </v:textbox>
              </v:shape>
              <v:shape id="_x0000_s1339" type="#_x0000_t109" style="position:absolute;left:6713;top:9439;width:1574;height:1025">
                <v:shadow opacity=".5" offset="6pt,6pt"/>
                <o:extrusion v:ext="view" on="t" viewpoint="-34.72222mm" viewpointorigin="-.5" skewangle="-45" lightposition="-50000" lightposition2="50000"/>
                <v:textbox style="mso-next-textbox:#_x0000_s1339">
                  <w:txbxContent>
                    <w:p w:rsidR="00BA6894" w:rsidRPr="00515452" w:rsidRDefault="00BA6894" w:rsidP="00BA6894">
                      <w:pPr>
                        <w:jc w:val="center"/>
                      </w:pPr>
                      <w:r w:rsidRPr="00515452">
                        <w:t>Витрати:</w:t>
                      </w:r>
                    </w:p>
                    <w:p w:rsidR="00BA6894" w:rsidRDefault="00BA6894" w:rsidP="00D1609C">
                      <w:pPr>
                        <w:pStyle w:val="af4"/>
                        <w:numPr>
                          <w:ilvl w:val="0"/>
                          <w:numId w:val="19"/>
                        </w:numPr>
                        <w:spacing w:after="0" w:line="240" w:lineRule="auto"/>
                        <w:ind w:left="357" w:hanging="357"/>
                        <w:jc w:val="both"/>
                        <w:rPr>
                          <w:rFonts w:ascii="Times New Roman" w:hAnsi="Times New Roman"/>
                          <w:sz w:val="24"/>
                          <w:szCs w:val="24"/>
                          <w:lang w:val="uk-UA"/>
                        </w:rPr>
                      </w:pPr>
                      <w:r>
                        <w:rPr>
                          <w:rFonts w:ascii="Times New Roman" w:hAnsi="Times New Roman"/>
                          <w:sz w:val="24"/>
                          <w:szCs w:val="24"/>
                          <w:lang w:val="uk-UA"/>
                        </w:rPr>
                        <w:t>Операційні</w:t>
                      </w:r>
                    </w:p>
                    <w:p w:rsidR="00BA6894" w:rsidRDefault="00BA6894" w:rsidP="00D1609C">
                      <w:pPr>
                        <w:pStyle w:val="af4"/>
                        <w:numPr>
                          <w:ilvl w:val="0"/>
                          <w:numId w:val="19"/>
                        </w:numPr>
                        <w:spacing w:after="0" w:line="240" w:lineRule="auto"/>
                        <w:ind w:left="357" w:hanging="357"/>
                        <w:rPr>
                          <w:rFonts w:ascii="Times New Roman" w:hAnsi="Times New Roman"/>
                          <w:sz w:val="24"/>
                          <w:szCs w:val="24"/>
                          <w:lang w:val="uk-UA"/>
                        </w:rPr>
                      </w:pPr>
                      <w:r>
                        <w:rPr>
                          <w:rFonts w:ascii="Times New Roman" w:hAnsi="Times New Roman"/>
                          <w:sz w:val="24"/>
                          <w:szCs w:val="24"/>
                          <w:lang w:val="uk-UA"/>
                        </w:rPr>
                        <w:t>Фінансові</w:t>
                      </w:r>
                    </w:p>
                    <w:p w:rsidR="00BA6894" w:rsidRPr="00343CCE" w:rsidRDefault="00BA6894" w:rsidP="00D1609C">
                      <w:pPr>
                        <w:pStyle w:val="af4"/>
                        <w:numPr>
                          <w:ilvl w:val="0"/>
                          <w:numId w:val="19"/>
                        </w:numPr>
                        <w:spacing w:after="0" w:line="240" w:lineRule="auto"/>
                        <w:ind w:left="357" w:hanging="357"/>
                        <w:rPr>
                          <w:rFonts w:ascii="Times New Roman" w:hAnsi="Times New Roman"/>
                          <w:sz w:val="24"/>
                          <w:szCs w:val="24"/>
                          <w:lang w:val="uk-UA"/>
                        </w:rPr>
                      </w:pPr>
                      <w:r w:rsidRPr="00343CCE">
                        <w:rPr>
                          <w:rFonts w:ascii="Times New Roman" w:hAnsi="Times New Roman"/>
                          <w:sz w:val="24"/>
                          <w:szCs w:val="24"/>
                          <w:lang w:val="uk-UA"/>
                        </w:rPr>
                        <w:t>Інвестиційн</w:t>
                      </w:r>
                      <w:r>
                        <w:rPr>
                          <w:rFonts w:ascii="Times New Roman" w:hAnsi="Times New Roman"/>
                          <w:sz w:val="24"/>
                          <w:szCs w:val="24"/>
                          <w:lang w:val="uk-UA"/>
                        </w:rPr>
                        <w:t>і</w:t>
                      </w:r>
                    </w:p>
                  </w:txbxContent>
                </v:textbox>
              </v:shape>
              <v:shape id="_x0000_s1340" type="#_x0000_t66" style="position:absolute;left:8404;top:7270;width:129;height:130" fillcolor="#ddd8c2" strokecolor="#5a5a5a [2109]" strokeweight="2.25pt">
                <v:shadow type="perspective" color="#622423" opacity=".5" offset="1pt" offset2="-1pt"/>
                <v:textbox style="mso-next-textbox:#_x0000_s1340">
                  <w:txbxContent>
                    <w:p w:rsidR="00BA6894" w:rsidRPr="0028704A" w:rsidRDefault="00BA6894" w:rsidP="00BA6894"/>
                  </w:txbxContent>
                </v:textbox>
              </v:shape>
              <v:shape id="_x0000_s1341" type="#_x0000_t13" style="position:absolute;left:1373;top:7364;width:173;height:129" fillcolor="#ddd8c2" strokecolor="#5a5a5a [2109]" strokeweight="2.25pt">
                <v:shadow type="perspective" color="#622423" opacity=".5" offset="1pt" offset2="-1pt"/>
                <v:textbox style="mso-next-textbox:#_x0000_s1341">
                  <w:txbxContent>
                    <w:p w:rsidR="00BA6894" w:rsidRPr="0028704A" w:rsidRDefault="00BA6894" w:rsidP="00BA6894"/>
                  </w:txbxContent>
                </v:textbox>
              </v:shape>
              <v:shape id="_x0000_s1342" type="#_x0000_t67" style="position:absolute;left:7497;top:8943;width:311;height:403" fillcolor="#ddd8c2" strokecolor="#5a5a5a [2109]" strokeweight="2.25pt">
                <v:shadow type="perspective" color="#622423" opacity=".5" offset="1pt" offset2="-1pt"/>
                <v:textbox style="mso-next-textbox:#_x0000_s1342">
                  <w:txbxContent>
                    <w:p w:rsidR="00BA6894" w:rsidRPr="0028704A" w:rsidRDefault="00BA6894" w:rsidP="00BA6894"/>
                  </w:txbxContent>
                </v:textbox>
              </v:shape>
              <v:shape id="_x0000_s1343" type="#_x0000_t109" style="position:absolute;left:6713;top:10918;width:1573;height:580">
                <v:shadow opacity=".5" offset="6pt,6pt"/>
                <o:extrusion v:ext="view" on="t" viewpoint="-34.72222mm" viewpointorigin="-.5" skewangle="-45" lightposition="-50000" lightposition2="50000"/>
                <v:textbox style="mso-next-textbox:#_x0000_s1343">
                  <w:txbxContent>
                    <w:p w:rsidR="00BA6894" w:rsidRPr="00765BAC" w:rsidRDefault="00BA6894" w:rsidP="00BA6894">
                      <w:pPr>
                        <w:jc w:val="center"/>
                      </w:pPr>
                      <w:r w:rsidRPr="00D64636">
                        <w:t xml:space="preserve">Погашення </w:t>
                      </w:r>
                      <w:r w:rsidRPr="00765BAC">
                        <w:t>зобов’язань</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344" type="#_x0000_t69" style="position:absolute;left:3992;top:11403;width:2144;height:436" fillcolor="#ddd8c2" strokecolor="#5a5a5a [2109]" strokeweight="2.25pt">
                <v:shadow type="perspective" color="#622423" opacity=".5" offset="1pt" offset2="-1pt"/>
                <v:textbox style="mso-next-textbox:#_x0000_s1344">
                  <w:txbxContent>
                    <w:p w:rsidR="00BA6894" w:rsidRPr="00654EE4" w:rsidRDefault="00BA6894" w:rsidP="00BA6894">
                      <w:pPr>
                        <w:jc w:val="center"/>
                        <w:rPr>
                          <w:sz w:val="20"/>
                          <w:szCs w:val="20"/>
                        </w:rPr>
                      </w:pPr>
                      <w:r>
                        <w:rPr>
                          <w:sz w:val="20"/>
                          <w:szCs w:val="20"/>
                        </w:rPr>
                        <w:t>контрольна</w:t>
                      </w:r>
                    </w:p>
                  </w:txbxContent>
                </v:textbox>
              </v:shape>
              <v:shape id="_x0000_s1345" type="#_x0000_t109" style="position:absolute;left:4073;top:12043;width:1891;height:732">
                <v:shadow opacity=".5" offset="6pt,6pt"/>
                <o:extrusion v:ext="view" backdepth="1in" on="t" viewpoint="0" viewpointorigin="0" skewangle="-90" type="perspective"/>
                <v:textbox style="mso-next-textbox:#_x0000_s1345">
                  <w:txbxContent>
                    <w:p w:rsidR="00BA6894" w:rsidRPr="00D64636" w:rsidRDefault="00BA6894" w:rsidP="00BA6894">
                      <w:pPr>
                        <w:jc w:val="center"/>
                      </w:pPr>
                      <w:r>
                        <w:t>Функції механізму управління</w:t>
                      </w:r>
                    </w:p>
                  </w:txbxContent>
                </v:textbox>
              </v:shape>
              <v:shape id="_x0000_s1346" type="#_x0000_t34" style="position:absolute;left:3397;top:7460;width:676;height:1181;rotation:180;flip:y" o:connectortype="elbow" adj=",93242,-119166">
                <v:stroke endarrow="block"/>
              </v:shape>
              <v:shape id="_x0000_s1347" type="#_x0000_t34" style="position:absolute;left:6043;top:7460;width:692;height:1174" o:connectortype="elbow" adj="10788,-93787,-177896">
                <v:stroke endarrow="block"/>
              </v:shape>
              <v:shape id="_x0000_s1348" type="#_x0000_t34" style="position:absolute;left:6042;top:9005;width:671;height:947" o:connectortype="elbow" adj="10788,-151601,-183539">
                <v:stroke endarrow="block"/>
              </v:shape>
              <v:shape id="_x0000_s1349" type="#_x0000_t32" style="position:absolute;left:8533;top:7391;width:26;height:4975;flip:x y" o:connectortype="straight"/>
              <v:shape id="_x0000_s1350" type="#_x0000_t13" style="position:absolute;left:5964;top:12121;width:2595;height:490" fillcolor="#d8d8d8 [2732]" strokecolor="black [3213]">
                <v:textbox style="mso-next-textbox:#_x0000_s1350">
                  <w:txbxContent>
                    <w:p w:rsidR="00BA6894" w:rsidRPr="009054E1" w:rsidRDefault="00BA6894" w:rsidP="00BA6894">
                      <w:pPr>
                        <w:jc w:val="center"/>
                        <w:rPr>
                          <w:sz w:val="20"/>
                          <w:szCs w:val="20"/>
                        </w:rPr>
                      </w:pPr>
                      <w:r w:rsidRPr="009054E1">
                        <w:rPr>
                          <w:sz w:val="20"/>
                          <w:szCs w:val="20"/>
                        </w:rPr>
                        <w:t>перерозподільна</w:t>
                      </w:r>
                    </w:p>
                    <w:p w:rsidR="00BA6894" w:rsidRDefault="00BA6894" w:rsidP="00BA6894"/>
                  </w:txbxContent>
                </v:textbox>
              </v:shape>
              <v:shape id="_x0000_s1351" type="#_x0000_t66" style="position:absolute;left:1373;top:12121;width:2682;height:490" fillcolor="#d8d8d8 [2732]" strokecolor="black [3213]">
                <v:textbox style="mso-next-textbox:#_x0000_s1351">
                  <w:txbxContent>
                    <w:p w:rsidR="00BA6894" w:rsidRDefault="00BA6894" w:rsidP="00BA6894">
                      <w:pPr>
                        <w:jc w:val="center"/>
                      </w:pPr>
                      <w:r>
                        <w:rPr>
                          <w:sz w:val="20"/>
                          <w:szCs w:val="20"/>
                        </w:rPr>
                        <w:t>акумуляційна</w:t>
                      </w:r>
                    </w:p>
                  </w:txbxContent>
                </v:textbox>
              </v:shape>
              <v:shape id="_x0000_s1352" type="#_x0000_t32" style="position:absolute;left:1372;top:7446;width:1;height:4920" o:connectortype="straight"/>
              <v:shape id="_x0000_s1353" type="#_x0000_t34" style="position:absolute;left:6042;top:10594;width:671;height:614" o:connectortype="elbow" adj="10788,-289746,-183539">
                <v:stroke endarrow="block"/>
              </v:shape>
              <v:shape id="_x0000_s1354" type="#_x0000_t34" style="position:absolute;left:3397;top:10594;width:573;height:660;rotation:180;flip:y" o:connectortype="elbow" adj="10814,269625,-136704">
                <v:stroke endarrow="block"/>
              </v:shape>
              <v:shapetype id="_x0000_t33" coordsize="21600,21600" o:spt="33" o:oned="t" path="m,l21600,r,21600e" filled="f">
                <v:stroke joinstyle="miter"/>
                <v:path arrowok="t" fillok="f" o:connecttype="none"/>
                <o:lock v:ext="edit" shapetype="t"/>
              </v:shapetype>
              <v:shape id="_x0000_s1355" type="#_x0000_t33" style="position:absolute;left:6136;top:11498;width:1440;height:124;flip:y" o:connectortype="elbow" adj="-91769,1560933,-91769">
                <v:stroke endarrow="block"/>
              </v:shape>
              <v:shape id="_x0000_s1356" type="#_x0000_t33" style="position:absolute;left:2515;top:11498;width:1460;height:123;rotation:180" o:connectortype="elbow" adj="-53718,-1617467,-53718">
                <v:stroke endarrow="block"/>
              </v:shape>
              <v:shape id="_x0000_s1357" type="#_x0000_t32" style="position:absolute;left:7576;top:11622;width:863;height:0" o:connectortype="straight"/>
              <v:shape id="_x0000_s1358" type="#_x0000_t32" style="position:absolute;left:8286;top:11208;width:1;height:1" o:connectortype="straight"/>
              <v:shape id="_x0000_s1359" type="#_x0000_t32" style="position:absolute;left:8439;top:9769;width:0;height:1853;flip:y" o:connectortype="straight"/>
              <v:shape id="_x0000_s1360" type="#_x0000_t66" style="position:absolute;left:8222;top:9695;width:217;height:109" fillcolor="#d8d8d8 [2732]" strokecolor="black [3213]"/>
              <v:shape id="_x0000_s1361" type="#_x0000_t32" style="position:absolute;left:1464;top:11620;width:1168;height:1;flip:x" o:connectortype="straight"/>
              <v:shape id="_x0000_s1362" type="#_x0000_t13" style="position:absolute;left:1464;top:9769;width:217;height:110" fillcolor="#bfbfbf [2412]" strokecolor="black [3213]"/>
              <v:shape id="_x0000_s1363" type="#_x0000_t67" style="position:absolute;left:4951;top:11739;width:130;height:304" fillcolor="#ddd8c2 [2894]" strokecolor="black [3213]">
                <v:textbox style="layout-flow:vertical-ideographic"/>
              </v:shape>
              <v:shape id="_x0000_s1364" type="#_x0000_t34" style="position:absolute;left:3570;top:9005;width:503;height:947;rotation:180;flip:y" o:connectortype="elbow" adj="10816,151601,-160214">
                <v:stroke endarrow="block"/>
              </v:shape>
              <v:shape id="_x0000_s1365" type="#_x0000_t32" style="position:absolute;left:1464;top:9824;width:0;height:1798" o:connectortype="straight"/>
            </v:group>
            <w10:anchorlock/>
          </v:group>
        </w:pict>
      </w:r>
    </w:p>
    <w:p w:rsidR="00E672A8" w:rsidRPr="00BA6894" w:rsidRDefault="00BA6894" w:rsidP="00BA6894">
      <w:pPr>
        <w:spacing w:line="360" w:lineRule="auto"/>
        <w:ind w:firstLine="709"/>
        <w:jc w:val="both"/>
        <w:rPr>
          <w:color w:val="200F03"/>
          <w:sz w:val="28"/>
          <w:szCs w:val="28"/>
        </w:rPr>
      </w:pPr>
      <w:r w:rsidRPr="00BA6894">
        <w:rPr>
          <w:color w:val="200F03"/>
          <w:sz w:val="28"/>
          <w:szCs w:val="28"/>
        </w:rPr>
        <w:t>Рис. 3.2.  Структура механізму управління зобов’язаннями та фінансовою стійкістю ПАТ «ВО «Одеський консервний завод»</w:t>
      </w:r>
    </w:p>
    <w:p w:rsidR="00732481" w:rsidRPr="007B0EA5" w:rsidRDefault="00732481" w:rsidP="00BA6894">
      <w:pPr>
        <w:spacing w:line="360" w:lineRule="auto"/>
        <w:ind w:firstLine="709"/>
        <w:jc w:val="both"/>
        <w:rPr>
          <w:color w:val="200F03"/>
          <w:sz w:val="28"/>
          <w:szCs w:val="28"/>
        </w:rPr>
      </w:pPr>
    </w:p>
    <w:p w:rsidR="002073A2" w:rsidRDefault="002073A2" w:rsidP="002073A2">
      <w:pPr>
        <w:spacing w:line="360" w:lineRule="auto"/>
        <w:ind w:firstLine="709"/>
        <w:jc w:val="both"/>
        <w:rPr>
          <w:sz w:val="28"/>
          <w:szCs w:val="28"/>
        </w:rPr>
      </w:pPr>
      <w:r w:rsidRPr="0026130F">
        <w:rPr>
          <w:sz w:val="28"/>
          <w:szCs w:val="28"/>
        </w:rPr>
        <w:t xml:space="preserve">Розроблений механізм </w:t>
      </w:r>
      <w:r w:rsidRPr="00BA6894">
        <w:rPr>
          <w:color w:val="200F03"/>
          <w:sz w:val="28"/>
          <w:szCs w:val="28"/>
        </w:rPr>
        <w:t>управління зобов’язаннями та фінансовою стійкістю ПАТ «ВО «Одеський консервний завод»</w:t>
      </w:r>
      <w:r>
        <w:rPr>
          <w:color w:val="200F03"/>
          <w:sz w:val="28"/>
          <w:szCs w:val="28"/>
        </w:rPr>
        <w:t xml:space="preserve"> </w:t>
      </w:r>
      <w:r w:rsidRPr="0026130F">
        <w:rPr>
          <w:sz w:val="28"/>
          <w:szCs w:val="28"/>
        </w:rPr>
        <w:t>функціонує з урахуванням певних організаційних структур, принципів, методів, фінансових інструментів, правових норм з метою встановлення оптимальних параметрів структури та обсягу фінансових активів, з їх залученням з різних джерел і в різноманітних формах для підвищення конкурентоспроможності та інноваційної активності промислового підприємства при дотриманні заданого рівня</w:t>
      </w:r>
      <w:r>
        <w:rPr>
          <w:sz w:val="28"/>
          <w:szCs w:val="28"/>
        </w:rPr>
        <w:t xml:space="preserve"> зобов’язань і </w:t>
      </w:r>
      <w:r w:rsidRPr="0026130F">
        <w:rPr>
          <w:sz w:val="28"/>
          <w:szCs w:val="28"/>
        </w:rPr>
        <w:t xml:space="preserve"> фінансової стійкості </w:t>
      </w:r>
      <w:r w:rsidRPr="00BA6894">
        <w:rPr>
          <w:color w:val="200F03"/>
          <w:sz w:val="28"/>
          <w:szCs w:val="28"/>
        </w:rPr>
        <w:t>ПАТ «ВО «Одеський консервний завод»</w:t>
      </w:r>
      <w:r w:rsidRPr="0026130F">
        <w:rPr>
          <w:sz w:val="28"/>
          <w:szCs w:val="28"/>
        </w:rPr>
        <w:t>.</w:t>
      </w:r>
      <w:r>
        <w:rPr>
          <w:sz w:val="28"/>
          <w:szCs w:val="28"/>
        </w:rPr>
        <w:t xml:space="preserve"> </w:t>
      </w:r>
    </w:p>
    <w:p w:rsidR="002073A2" w:rsidRDefault="002073A2" w:rsidP="002073A2">
      <w:pPr>
        <w:spacing w:line="360" w:lineRule="auto"/>
        <w:ind w:firstLine="709"/>
        <w:jc w:val="both"/>
        <w:rPr>
          <w:sz w:val="28"/>
          <w:szCs w:val="28"/>
        </w:rPr>
      </w:pPr>
      <w:r w:rsidRPr="0026130F">
        <w:rPr>
          <w:sz w:val="28"/>
          <w:szCs w:val="28"/>
        </w:rPr>
        <w:t xml:space="preserve">Таким чином, механізм </w:t>
      </w:r>
      <w:r w:rsidRPr="00BA6894">
        <w:rPr>
          <w:color w:val="200F03"/>
          <w:sz w:val="28"/>
          <w:szCs w:val="28"/>
        </w:rPr>
        <w:t>управління зобов’язаннями та фінансовою стійкістю ПАТ «ВО «Одеський консервний завод»</w:t>
      </w:r>
      <w:r>
        <w:rPr>
          <w:color w:val="200F03"/>
          <w:sz w:val="28"/>
          <w:szCs w:val="28"/>
        </w:rPr>
        <w:t xml:space="preserve"> </w:t>
      </w:r>
      <w:r w:rsidRPr="0026130F">
        <w:rPr>
          <w:sz w:val="28"/>
          <w:szCs w:val="28"/>
        </w:rPr>
        <w:t xml:space="preserve"> представляє собою невід’ємну частину механізму фінансування </w:t>
      </w:r>
      <w:r>
        <w:rPr>
          <w:sz w:val="28"/>
          <w:szCs w:val="28"/>
        </w:rPr>
        <w:t>підприємства</w:t>
      </w:r>
      <w:r w:rsidRPr="0026130F">
        <w:rPr>
          <w:sz w:val="28"/>
          <w:szCs w:val="28"/>
        </w:rPr>
        <w:t xml:space="preserve">. В рамках механізму управління </w:t>
      </w:r>
      <w:r w:rsidRPr="00BA6894">
        <w:rPr>
          <w:color w:val="200F03"/>
          <w:sz w:val="28"/>
          <w:szCs w:val="28"/>
        </w:rPr>
        <w:t>зобов’язаннями та фінансовою стійкістю ПАТ «ВО «Одеський консервний завод»</w:t>
      </w:r>
      <w:r w:rsidRPr="0026130F">
        <w:rPr>
          <w:sz w:val="28"/>
          <w:szCs w:val="28"/>
        </w:rPr>
        <w:t xml:space="preserve">складаються окремі фінансові відносини з приводу залучення, розподілу і використання фінансових активів, розрахунків з державою, організаціями, співробітниками та іншими контрагентами. Даний механізм допомагає мобілізувати і розподіляти фінансові активи, необхідні для здійснення діяльності </w:t>
      </w:r>
      <w:r w:rsidRPr="00BA6894">
        <w:rPr>
          <w:color w:val="200F03"/>
          <w:sz w:val="28"/>
          <w:szCs w:val="28"/>
        </w:rPr>
        <w:t>ПАТ «ВО «Одеський консервний завод»</w:t>
      </w:r>
      <w:r>
        <w:rPr>
          <w:color w:val="200F03"/>
          <w:sz w:val="28"/>
          <w:szCs w:val="28"/>
        </w:rPr>
        <w:t xml:space="preserve"> </w:t>
      </w:r>
      <w:r w:rsidRPr="0026130F">
        <w:rPr>
          <w:sz w:val="28"/>
          <w:szCs w:val="28"/>
        </w:rPr>
        <w:t xml:space="preserve">  за основними напрямами, та забезпечувати стабільність за умови впливу</w:t>
      </w:r>
      <w:r>
        <w:rPr>
          <w:sz w:val="28"/>
          <w:szCs w:val="28"/>
        </w:rPr>
        <w:t xml:space="preserve"> глобальних викликів</w:t>
      </w:r>
      <w:r w:rsidRPr="0026130F">
        <w:rPr>
          <w:sz w:val="28"/>
          <w:szCs w:val="28"/>
        </w:rPr>
        <w:t xml:space="preserve">, у тому числі податкової системи та кредитно-банківської сфери. До елементів механізму управління </w:t>
      </w:r>
      <w:r w:rsidRPr="00BA6894">
        <w:rPr>
          <w:color w:val="200F03"/>
          <w:sz w:val="28"/>
          <w:szCs w:val="28"/>
        </w:rPr>
        <w:t>зобов’язаннями та фінансовою стійкістю ПАТ «ВО «Одеський консервний завод»</w:t>
      </w:r>
      <w:r>
        <w:rPr>
          <w:color w:val="200F03"/>
          <w:sz w:val="28"/>
          <w:szCs w:val="28"/>
        </w:rPr>
        <w:t xml:space="preserve"> </w:t>
      </w:r>
      <w:r w:rsidRPr="0026130F">
        <w:rPr>
          <w:sz w:val="28"/>
          <w:szCs w:val="28"/>
        </w:rPr>
        <w:t xml:space="preserve"> відносяться умови та джерела залучення фінансових активів, методи їх формування, які використовуються при визначенні доходів і витрат </w:t>
      </w:r>
      <w:r w:rsidRPr="002073A2">
        <w:rPr>
          <w:sz w:val="28"/>
          <w:szCs w:val="28"/>
        </w:rPr>
        <w:t>ПАТ «ВО «Одеський консервний завод»</w:t>
      </w:r>
      <w:r w:rsidRPr="0026130F">
        <w:rPr>
          <w:sz w:val="28"/>
          <w:szCs w:val="28"/>
        </w:rPr>
        <w:t>.</w:t>
      </w:r>
    </w:p>
    <w:p w:rsidR="005F2130" w:rsidRPr="007B0EA5" w:rsidRDefault="005F213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5F2130" w:rsidRDefault="005F213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2073A2" w:rsidRDefault="002073A2"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2073A2" w:rsidRDefault="002073A2"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2073A2" w:rsidRPr="007B0EA5" w:rsidRDefault="002073A2"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C84C2B" w:rsidRPr="007B0EA5" w:rsidRDefault="00C84C2B" w:rsidP="00C84C2B">
      <w:pPr>
        <w:spacing w:line="360" w:lineRule="auto"/>
        <w:ind w:firstLine="709"/>
        <w:jc w:val="center"/>
        <w:rPr>
          <w:caps/>
          <w:sz w:val="28"/>
          <w:szCs w:val="28"/>
        </w:rPr>
      </w:pPr>
      <w:r w:rsidRPr="007B0EA5">
        <w:rPr>
          <w:caps/>
          <w:sz w:val="28"/>
          <w:szCs w:val="28"/>
        </w:rPr>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7B0EA5" w:rsidRDefault="00D314C8" w:rsidP="004E6C6F">
      <w:pPr>
        <w:spacing w:line="360" w:lineRule="auto"/>
        <w:ind w:firstLine="709"/>
        <w:jc w:val="both"/>
        <w:rPr>
          <w:sz w:val="28"/>
          <w:szCs w:val="28"/>
        </w:rPr>
      </w:pPr>
      <w:r w:rsidRPr="007B0EA5">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4E6C6F" w:rsidRPr="007B0EA5">
        <w:rPr>
          <w:color w:val="200F03"/>
          <w:sz w:val="28"/>
          <w:szCs w:val="28"/>
        </w:rPr>
        <w:t xml:space="preserve">обґрунтування </w:t>
      </w:r>
      <w:r w:rsidR="002073A2" w:rsidRPr="004C57B2">
        <w:rPr>
          <w:rFonts w:eastAsia="TimesNewRoman"/>
          <w:sz w:val="28"/>
          <w:szCs w:val="28"/>
        </w:rPr>
        <w:t xml:space="preserve">управління </w:t>
      </w:r>
      <w:r w:rsidR="002073A2" w:rsidRPr="004C57B2">
        <w:rPr>
          <w:rFonts w:eastAsia="TimesNewRoman"/>
          <w:bCs/>
          <w:sz w:val="28"/>
          <w:szCs w:val="28"/>
        </w:rPr>
        <w:t>довгостроковими зобов’язаннями суб’єкта господарювання в умовах глобальних викликів</w:t>
      </w:r>
      <w:r w:rsidR="004E6C6F" w:rsidRPr="007B0EA5">
        <w:rPr>
          <w:bCs/>
          <w:sz w:val="28"/>
          <w:szCs w:val="28"/>
        </w:rPr>
        <w:t xml:space="preserve"> </w:t>
      </w:r>
      <w:r w:rsidR="002073A2">
        <w:rPr>
          <w:bCs/>
          <w:sz w:val="28"/>
          <w:szCs w:val="28"/>
        </w:rPr>
        <w:t>у</w:t>
      </w:r>
      <w:r w:rsidR="004E6C6F" w:rsidRPr="007B0EA5">
        <w:rPr>
          <w:bCs/>
          <w:sz w:val="28"/>
          <w:szCs w:val="28"/>
        </w:rPr>
        <w:t xml:space="preserve"> системі менеджменту</w:t>
      </w:r>
      <w:r w:rsidR="004E6C6F" w:rsidRPr="007B0EA5">
        <w:rPr>
          <w:bCs/>
          <w:color w:val="200F03"/>
          <w:sz w:val="28"/>
          <w:szCs w:val="28"/>
        </w:rPr>
        <w:t xml:space="preserve"> в умовах глобальних викликів</w:t>
      </w:r>
      <w:r w:rsidRPr="007B0EA5">
        <w:rPr>
          <w:sz w:val="28"/>
          <w:szCs w:val="28"/>
        </w:rPr>
        <w:t>. Отримані наукові результати сприятимуть підвищенню ефективності систем</w:t>
      </w:r>
      <w:r w:rsidR="004E6C6F" w:rsidRPr="007B0EA5">
        <w:rPr>
          <w:sz w:val="28"/>
          <w:szCs w:val="28"/>
        </w:rPr>
        <w:t xml:space="preserve">и </w:t>
      </w:r>
      <w:r w:rsidR="002073A2" w:rsidRPr="00BA6894">
        <w:rPr>
          <w:color w:val="200F03"/>
          <w:sz w:val="28"/>
          <w:szCs w:val="28"/>
        </w:rPr>
        <w:t>управління зобов’язаннями та фінансовою стійкістю ПАТ «ВО «Одеський консервний завод»</w:t>
      </w:r>
      <w:r w:rsidRPr="007B0EA5">
        <w:rPr>
          <w:sz w:val="28"/>
          <w:szCs w:val="28"/>
        </w:rPr>
        <w:t xml:space="preserve">. </w:t>
      </w:r>
    </w:p>
    <w:p w:rsidR="002073A2" w:rsidRPr="002073A2" w:rsidRDefault="00405213" w:rsidP="002073A2">
      <w:pPr>
        <w:spacing w:line="360" w:lineRule="auto"/>
        <w:ind w:firstLine="709"/>
        <w:jc w:val="both"/>
        <w:rPr>
          <w:sz w:val="28"/>
          <w:szCs w:val="28"/>
        </w:rPr>
      </w:pPr>
      <w:r w:rsidRPr="007B0EA5">
        <w:rPr>
          <w:sz w:val="28"/>
          <w:szCs w:val="28"/>
        </w:rPr>
        <w:t xml:space="preserve">Дослідження підтвердило, що </w:t>
      </w:r>
      <w:r w:rsidR="002073A2">
        <w:rPr>
          <w:sz w:val="28"/>
          <w:szCs w:val="28"/>
        </w:rPr>
        <w:t>з</w:t>
      </w:r>
      <w:r w:rsidR="002073A2" w:rsidRPr="002073A2">
        <w:rPr>
          <w:sz w:val="28"/>
          <w:szCs w:val="28"/>
        </w:rPr>
        <w:t xml:space="preserve">обов’язання – це заборгованість </w:t>
      </w:r>
      <w:r w:rsidR="002073A2" w:rsidRPr="00BA6894">
        <w:rPr>
          <w:color w:val="200F03"/>
          <w:sz w:val="28"/>
          <w:szCs w:val="28"/>
        </w:rPr>
        <w:t>ПАТ «ВО «Одеський консервний завод»</w:t>
      </w:r>
      <w:r w:rsidR="002073A2" w:rsidRPr="002073A2">
        <w:rPr>
          <w:sz w:val="28"/>
          <w:szCs w:val="28"/>
        </w:rPr>
        <w:t>, яка виникла в результаті минулих подій і погашення якої, як очікується, призведе до зменшення ресурсів суб’єкта господарювання, які втілюють у собі його економічні вигоди.</w:t>
      </w:r>
    </w:p>
    <w:p w:rsidR="000A1FFC" w:rsidRDefault="00D17CE6" w:rsidP="002073A2">
      <w:pPr>
        <w:spacing w:line="360" w:lineRule="auto"/>
        <w:ind w:firstLine="708"/>
        <w:jc w:val="both"/>
        <w:rPr>
          <w:sz w:val="28"/>
        </w:rPr>
      </w:pPr>
      <w:r>
        <w:rPr>
          <w:sz w:val="28"/>
          <w:szCs w:val="28"/>
        </w:rPr>
        <w:t>Доведено, що</w:t>
      </w:r>
      <w:r w:rsidR="00044755" w:rsidRPr="007B0EA5">
        <w:rPr>
          <w:sz w:val="28"/>
          <w:szCs w:val="28"/>
        </w:rPr>
        <w:t xml:space="preserve"> </w:t>
      </w:r>
      <w:r w:rsidR="002073A2">
        <w:rPr>
          <w:sz w:val="28"/>
        </w:rPr>
        <w:t xml:space="preserve">зобов’язання та </w:t>
      </w:r>
      <w:r w:rsidR="002073A2" w:rsidRPr="003F37F5">
        <w:rPr>
          <w:sz w:val="28"/>
        </w:rPr>
        <w:t xml:space="preserve">власний капітал </w:t>
      </w:r>
      <w:r w:rsidRPr="00BA6894">
        <w:rPr>
          <w:color w:val="200F03"/>
          <w:sz w:val="28"/>
          <w:szCs w:val="28"/>
        </w:rPr>
        <w:t>ПАТ «ВО «Одеський консервний завод»</w:t>
      </w:r>
      <w:r>
        <w:rPr>
          <w:color w:val="200F03"/>
          <w:sz w:val="28"/>
          <w:szCs w:val="28"/>
        </w:rPr>
        <w:t xml:space="preserve"> </w:t>
      </w:r>
      <w:r w:rsidR="002073A2" w:rsidRPr="003F37F5">
        <w:rPr>
          <w:sz w:val="28"/>
        </w:rPr>
        <w:t xml:space="preserve">є основою для початку і продовження господарської діяльності та відіграє важливу роль в оцінці ефективності господарської діяльності </w:t>
      </w:r>
      <w:r w:rsidR="002073A2">
        <w:rPr>
          <w:sz w:val="28"/>
        </w:rPr>
        <w:t>економічного суб’єкта</w:t>
      </w:r>
      <w:r w:rsidR="002073A2" w:rsidRPr="003F37F5">
        <w:rPr>
          <w:sz w:val="28"/>
        </w:rPr>
        <w:t xml:space="preserve">, що є основним критерієм при розробці стратегії </w:t>
      </w:r>
      <w:r w:rsidR="002073A2">
        <w:rPr>
          <w:sz w:val="28"/>
        </w:rPr>
        <w:t xml:space="preserve">розвитку </w:t>
      </w:r>
      <w:r w:rsidR="002073A2" w:rsidRPr="004347DC">
        <w:rPr>
          <w:sz w:val="28"/>
        </w:rPr>
        <w:t>суб’єкта господарювання</w:t>
      </w:r>
      <w:r w:rsidR="002073A2" w:rsidRPr="003F37F5">
        <w:rPr>
          <w:sz w:val="28"/>
        </w:rPr>
        <w:t xml:space="preserve">. </w:t>
      </w:r>
      <w:r w:rsidR="002073A2">
        <w:rPr>
          <w:sz w:val="28"/>
        </w:rPr>
        <w:t>В управлінні довгостроковими  зобов’язаннями о</w:t>
      </w:r>
      <w:r w:rsidR="002073A2" w:rsidRPr="003F37F5">
        <w:rPr>
          <w:sz w:val="28"/>
        </w:rPr>
        <w:t>сновним критерієм повинна бути їх достовірна оцінка, яка забезпечується аналітичною інформацією.</w:t>
      </w:r>
    </w:p>
    <w:p w:rsidR="00D17CE6" w:rsidRDefault="00D17CE6" w:rsidP="00D17CE6">
      <w:pPr>
        <w:shd w:val="clear" w:color="auto" w:fill="FFFFFF"/>
        <w:spacing w:line="360" w:lineRule="auto"/>
        <w:ind w:firstLine="709"/>
        <w:jc w:val="both"/>
        <w:rPr>
          <w:sz w:val="28"/>
          <w:szCs w:val="28"/>
        </w:rPr>
      </w:pPr>
      <w:r>
        <w:rPr>
          <w:sz w:val="28"/>
          <w:szCs w:val="28"/>
        </w:rPr>
        <w:t>Обґрунтовано, що основною</w:t>
      </w:r>
      <w:r w:rsidRPr="00965F95">
        <w:rPr>
          <w:sz w:val="28"/>
          <w:szCs w:val="28"/>
        </w:rPr>
        <w:t xml:space="preserve"> метою </w:t>
      </w:r>
      <w:r>
        <w:rPr>
          <w:sz w:val="28"/>
          <w:szCs w:val="28"/>
        </w:rPr>
        <w:t xml:space="preserve">в системі управління довгостроковими зобов’язаннями </w:t>
      </w:r>
      <w:r w:rsidRPr="004347DC">
        <w:rPr>
          <w:sz w:val="28"/>
        </w:rPr>
        <w:t>суб’єкта господарювання</w:t>
      </w:r>
      <w:r w:rsidRPr="00965F95">
        <w:rPr>
          <w:sz w:val="28"/>
          <w:szCs w:val="28"/>
        </w:rPr>
        <w:t xml:space="preserve"> є </w:t>
      </w:r>
      <w:r>
        <w:rPr>
          <w:sz w:val="28"/>
          <w:szCs w:val="28"/>
        </w:rPr>
        <w:t xml:space="preserve">їх </w:t>
      </w:r>
      <w:r w:rsidRPr="00965F95">
        <w:rPr>
          <w:sz w:val="28"/>
          <w:szCs w:val="28"/>
        </w:rPr>
        <w:t xml:space="preserve">оцінка та ідентифікація </w:t>
      </w:r>
      <w:r>
        <w:rPr>
          <w:sz w:val="28"/>
          <w:szCs w:val="28"/>
        </w:rPr>
        <w:t>дл</w:t>
      </w:r>
      <w:r w:rsidRPr="00965F95">
        <w:rPr>
          <w:sz w:val="28"/>
          <w:szCs w:val="28"/>
        </w:rPr>
        <w:t>я підготовки, обґрунтуванн</w:t>
      </w:r>
      <w:r>
        <w:rPr>
          <w:sz w:val="28"/>
          <w:szCs w:val="28"/>
        </w:rPr>
        <w:t>я</w:t>
      </w:r>
      <w:r w:rsidRPr="00965F95">
        <w:rPr>
          <w:sz w:val="28"/>
          <w:szCs w:val="28"/>
        </w:rPr>
        <w:t xml:space="preserve"> і при</w:t>
      </w:r>
      <w:r>
        <w:rPr>
          <w:sz w:val="28"/>
          <w:szCs w:val="28"/>
        </w:rPr>
        <w:t>й</w:t>
      </w:r>
      <w:r w:rsidRPr="00965F95">
        <w:rPr>
          <w:sz w:val="28"/>
          <w:szCs w:val="28"/>
        </w:rPr>
        <w:t>нят</w:t>
      </w:r>
      <w:r>
        <w:rPr>
          <w:sz w:val="28"/>
          <w:szCs w:val="28"/>
        </w:rPr>
        <w:t>т</w:t>
      </w:r>
      <w:r w:rsidRPr="00965F95">
        <w:rPr>
          <w:sz w:val="28"/>
          <w:szCs w:val="28"/>
        </w:rPr>
        <w:t>я різних управлінських рішень</w:t>
      </w:r>
      <w:r>
        <w:rPr>
          <w:sz w:val="28"/>
          <w:szCs w:val="28"/>
        </w:rPr>
        <w:t>.</w:t>
      </w:r>
    </w:p>
    <w:p w:rsidR="00854C35" w:rsidRDefault="00854C35" w:rsidP="00D17CE6">
      <w:pPr>
        <w:shd w:val="clear" w:color="auto" w:fill="FFFFFF"/>
        <w:spacing w:line="360" w:lineRule="auto"/>
        <w:ind w:firstLine="709"/>
        <w:jc w:val="both"/>
        <w:rPr>
          <w:sz w:val="28"/>
          <w:szCs w:val="28"/>
        </w:rPr>
      </w:pPr>
      <w:r>
        <w:rPr>
          <w:sz w:val="28"/>
          <w:szCs w:val="28"/>
          <w:lang w:eastAsia="uk-UA"/>
        </w:rPr>
        <w:t>а</w:t>
      </w:r>
      <w:r w:rsidRPr="00113492">
        <w:rPr>
          <w:sz w:val="28"/>
          <w:szCs w:val="28"/>
          <w:lang w:eastAsia="uk-UA"/>
        </w:rPr>
        <w:t xml:space="preserve">налітичне </w:t>
      </w:r>
      <w:r w:rsidRPr="0099713B">
        <w:rPr>
          <w:sz w:val="28"/>
          <w:szCs w:val="28"/>
          <w:lang w:eastAsia="uk-UA"/>
        </w:rPr>
        <w:t xml:space="preserve">дослідження ефективності управління зобов’язаннями </w:t>
      </w:r>
      <w:r w:rsidRPr="005B5933">
        <w:rPr>
          <w:sz w:val="28"/>
          <w:szCs w:val="28"/>
          <w:lang w:eastAsia="uk-UA"/>
        </w:rPr>
        <w:t xml:space="preserve">на </w:t>
      </w:r>
      <w:r w:rsidRPr="007B0EA5">
        <w:rPr>
          <w:sz w:val="28"/>
          <w:szCs w:val="28"/>
        </w:rPr>
        <w:t>ПАТ «В</w:t>
      </w:r>
      <w:r>
        <w:rPr>
          <w:sz w:val="28"/>
          <w:szCs w:val="28"/>
        </w:rPr>
        <w:t>О</w:t>
      </w:r>
      <w:r w:rsidRPr="007B0EA5">
        <w:rPr>
          <w:sz w:val="28"/>
          <w:szCs w:val="28"/>
        </w:rPr>
        <w:t xml:space="preserve"> «Одеський консервний завод»</w:t>
      </w:r>
      <w:r>
        <w:rPr>
          <w:sz w:val="28"/>
          <w:szCs w:val="28"/>
        </w:rPr>
        <w:t xml:space="preserve"> підтверджує</w:t>
      </w:r>
      <w:r w:rsidRPr="005B5933">
        <w:rPr>
          <w:sz w:val="28"/>
          <w:szCs w:val="28"/>
          <w:lang w:eastAsia="uk-UA"/>
        </w:rPr>
        <w:t xml:space="preserve">, що </w:t>
      </w:r>
      <w:r>
        <w:rPr>
          <w:sz w:val="28"/>
          <w:szCs w:val="28"/>
          <w:lang w:eastAsia="uk-UA"/>
        </w:rPr>
        <w:t>індикатори</w:t>
      </w:r>
      <w:r w:rsidRPr="005B5933">
        <w:rPr>
          <w:sz w:val="28"/>
          <w:szCs w:val="28"/>
          <w:lang w:eastAsia="uk-UA"/>
        </w:rPr>
        <w:t xml:space="preserve"> </w:t>
      </w:r>
      <w:r>
        <w:rPr>
          <w:sz w:val="28"/>
          <w:szCs w:val="28"/>
          <w:lang w:eastAsia="uk-UA"/>
        </w:rPr>
        <w:t xml:space="preserve">господарської </w:t>
      </w:r>
      <w:r w:rsidRPr="005B5933">
        <w:rPr>
          <w:sz w:val="28"/>
          <w:szCs w:val="28"/>
          <w:lang w:eastAsia="uk-UA"/>
        </w:rPr>
        <w:t xml:space="preserve">діяльності </w:t>
      </w:r>
      <w:r>
        <w:rPr>
          <w:sz w:val="28"/>
          <w:szCs w:val="28"/>
          <w:lang w:eastAsia="uk-UA"/>
        </w:rPr>
        <w:t>заводу, структура та об’єм зобов’язань,  а</w:t>
      </w:r>
      <w:r w:rsidRPr="005B5933">
        <w:rPr>
          <w:sz w:val="28"/>
          <w:szCs w:val="28"/>
          <w:lang w:eastAsia="uk-UA"/>
        </w:rPr>
        <w:t xml:space="preserve"> та</w:t>
      </w:r>
      <w:r>
        <w:rPr>
          <w:sz w:val="28"/>
          <w:szCs w:val="28"/>
          <w:lang w:eastAsia="uk-UA"/>
        </w:rPr>
        <w:t xml:space="preserve">кож </w:t>
      </w:r>
      <w:r w:rsidRPr="005B5933">
        <w:rPr>
          <w:sz w:val="28"/>
          <w:szCs w:val="28"/>
          <w:lang w:eastAsia="uk-UA"/>
        </w:rPr>
        <w:t>діяльн</w:t>
      </w:r>
      <w:r>
        <w:rPr>
          <w:sz w:val="28"/>
          <w:szCs w:val="28"/>
          <w:lang w:eastAsia="uk-UA"/>
        </w:rPr>
        <w:t xml:space="preserve">ість системи </w:t>
      </w:r>
      <w:r w:rsidRPr="005B5933">
        <w:rPr>
          <w:sz w:val="28"/>
          <w:szCs w:val="28"/>
          <w:lang w:eastAsia="uk-UA"/>
        </w:rPr>
        <w:t xml:space="preserve"> управління </w:t>
      </w:r>
      <w:r>
        <w:rPr>
          <w:sz w:val="28"/>
          <w:szCs w:val="28"/>
          <w:lang w:eastAsia="uk-UA"/>
        </w:rPr>
        <w:t xml:space="preserve">знаходяться на задовільному рівні, що уможливлює процес функціонування </w:t>
      </w:r>
      <w:r w:rsidRPr="007B0EA5">
        <w:rPr>
          <w:sz w:val="28"/>
          <w:szCs w:val="28"/>
        </w:rPr>
        <w:t>ПАТ «В</w:t>
      </w:r>
      <w:r>
        <w:rPr>
          <w:sz w:val="28"/>
          <w:szCs w:val="28"/>
        </w:rPr>
        <w:t>О</w:t>
      </w:r>
      <w:r w:rsidRPr="007B0EA5">
        <w:rPr>
          <w:sz w:val="28"/>
          <w:szCs w:val="28"/>
        </w:rPr>
        <w:t xml:space="preserve"> «Одеський консервний завод»</w:t>
      </w:r>
      <w:r>
        <w:rPr>
          <w:sz w:val="28"/>
          <w:szCs w:val="28"/>
          <w:lang w:eastAsia="uk-UA"/>
        </w:rPr>
        <w:t xml:space="preserve"> та визначає тенденції розвитку з урахуванням його стратегічного потенціалу.</w:t>
      </w:r>
      <w:r w:rsidRPr="005B5933">
        <w:rPr>
          <w:sz w:val="28"/>
          <w:szCs w:val="28"/>
          <w:lang w:eastAsia="uk-UA"/>
        </w:rPr>
        <w:t xml:space="preserve"> </w:t>
      </w:r>
      <w:r>
        <w:rPr>
          <w:sz w:val="28"/>
          <w:szCs w:val="28"/>
          <w:lang w:eastAsia="uk-UA"/>
        </w:rPr>
        <w:t xml:space="preserve">Діагностика фінансово-економічного стану </w:t>
      </w:r>
      <w:r w:rsidRPr="007B0EA5">
        <w:rPr>
          <w:sz w:val="28"/>
          <w:szCs w:val="28"/>
        </w:rPr>
        <w:t>ПАТ «В</w:t>
      </w:r>
      <w:r>
        <w:rPr>
          <w:sz w:val="28"/>
          <w:szCs w:val="28"/>
        </w:rPr>
        <w:t>О</w:t>
      </w:r>
      <w:r w:rsidRPr="007B0EA5">
        <w:rPr>
          <w:sz w:val="28"/>
          <w:szCs w:val="28"/>
        </w:rPr>
        <w:t xml:space="preserve"> «Одеський консервний завод»</w:t>
      </w:r>
      <w:r>
        <w:rPr>
          <w:sz w:val="28"/>
          <w:szCs w:val="28"/>
        </w:rPr>
        <w:t xml:space="preserve"> </w:t>
      </w:r>
      <w:r>
        <w:rPr>
          <w:sz w:val="28"/>
          <w:szCs w:val="28"/>
          <w:lang w:eastAsia="uk-UA"/>
        </w:rPr>
        <w:t>підтверджує, що у підприємства є потенційні можливості підвищення ефективності управління довгостроковими зобов’язаннями та управлінської діяльності загалом  за рахунок раціонального підходу.</w:t>
      </w:r>
    </w:p>
    <w:p w:rsidR="00D17CE6" w:rsidRPr="00D17CE6" w:rsidRDefault="00D17CE6" w:rsidP="00D17CE6">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Розроблено м</w:t>
      </w:r>
      <w:r w:rsidRPr="00AA7F12">
        <w:rPr>
          <w:sz w:val="28"/>
          <w:szCs w:val="28"/>
          <w:lang w:val="uk-UA"/>
        </w:rPr>
        <w:t>одель взаємодії елементів</w:t>
      </w:r>
      <w:r>
        <w:rPr>
          <w:sz w:val="28"/>
          <w:szCs w:val="28"/>
          <w:lang w:val="uk-UA"/>
        </w:rPr>
        <w:t xml:space="preserve"> врівноваженої</w:t>
      </w:r>
      <w:r w:rsidRPr="00AA7F12">
        <w:rPr>
          <w:sz w:val="28"/>
          <w:szCs w:val="28"/>
          <w:lang w:val="uk-UA"/>
        </w:rPr>
        <w:t xml:space="preserve"> системи управління </w:t>
      </w:r>
      <w:r w:rsidRPr="0012355C">
        <w:rPr>
          <w:sz w:val="28"/>
          <w:szCs w:val="28"/>
          <w:lang w:val="uk-UA"/>
        </w:rPr>
        <w:t xml:space="preserve">зобов’язаннями та </w:t>
      </w:r>
      <w:r w:rsidRPr="00AA7F12">
        <w:rPr>
          <w:sz w:val="28"/>
          <w:szCs w:val="28"/>
          <w:lang w:val="uk-UA"/>
        </w:rPr>
        <w:t xml:space="preserve">фінансовою стійкістю </w:t>
      </w:r>
      <w:r w:rsidRPr="007B0EA5">
        <w:rPr>
          <w:sz w:val="28"/>
          <w:szCs w:val="28"/>
          <w:lang w:val="uk-UA"/>
        </w:rPr>
        <w:t>ПАТ «В</w:t>
      </w:r>
      <w:r>
        <w:rPr>
          <w:sz w:val="28"/>
          <w:szCs w:val="28"/>
          <w:lang w:val="uk-UA"/>
        </w:rPr>
        <w:t>О</w:t>
      </w:r>
      <w:r w:rsidRPr="007B0EA5">
        <w:rPr>
          <w:sz w:val="28"/>
          <w:szCs w:val="28"/>
          <w:lang w:val="uk-UA"/>
        </w:rPr>
        <w:t xml:space="preserve"> «Одеський консервний завод»</w:t>
      </w:r>
      <w:r>
        <w:rPr>
          <w:sz w:val="28"/>
          <w:szCs w:val="28"/>
          <w:lang w:val="uk-UA"/>
        </w:rPr>
        <w:t xml:space="preserve">, яка </w:t>
      </w:r>
      <w:r w:rsidRPr="00AA7F12">
        <w:rPr>
          <w:sz w:val="28"/>
          <w:szCs w:val="28"/>
          <w:lang w:val="uk-UA"/>
        </w:rPr>
        <w:t xml:space="preserve"> існує абс</w:t>
      </w:r>
      <w:r>
        <w:rPr>
          <w:sz w:val="28"/>
          <w:szCs w:val="28"/>
          <w:lang w:val="uk-UA"/>
        </w:rPr>
        <w:t xml:space="preserve">трактно, проте вона дозволяє: </w:t>
      </w:r>
      <w:r w:rsidRPr="00D17CE6">
        <w:rPr>
          <w:sz w:val="28"/>
          <w:szCs w:val="28"/>
          <w:lang w:val="uk-UA"/>
        </w:rPr>
        <w:t>по-перше, продемонструвати взаємозалежність факторів, що впливають на ефективність управління зобов’язаннями та фінансовою стійкістю ПАТ «ВО «Одеський консервний завод», які згодом і утворюють блоки ключових показників ефективності збалансованої системи індикаторів;</w:t>
      </w:r>
      <w:r>
        <w:rPr>
          <w:sz w:val="28"/>
          <w:szCs w:val="28"/>
          <w:lang w:val="uk-UA"/>
        </w:rPr>
        <w:t xml:space="preserve"> </w:t>
      </w:r>
      <w:r w:rsidRPr="00D17CE6">
        <w:rPr>
          <w:sz w:val="28"/>
          <w:szCs w:val="28"/>
          <w:lang w:val="uk-UA"/>
        </w:rPr>
        <w:t>по-друге, візуалізувати характер фінансових відносин з приводу залучення ресурсів ПАТ «ВО «Одеський консервний завод».</w:t>
      </w:r>
    </w:p>
    <w:p w:rsidR="002073A2" w:rsidRDefault="002073A2" w:rsidP="002073A2">
      <w:pPr>
        <w:spacing w:line="360" w:lineRule="auto"/>
        <w:ind w:firstLine="709"/>
        <w:jc w:val="both"/>
        <w:rPr>
          <w:sz w:val="28"/>
          <w:szCs w:val="28"/>
        </w:rPr>
      </w:pPr>
      <w:r w:rsidRPr="0026130F">
        <w:rPr>
          <w:sz w:val="28"/>
          <w:szCs w:val="28"/>
        </w:rPr>
        <w:t>Розроблен</w:t>
      </w:r>
      <w:r>
        <w:rPr>
          <w:sz w:val="28"/>
          <w:szCs w:val="28"/>
        </w:rPr>
        <w:t>о</w:t>
      </w:r>
      <w:r w:rsidRPr="0026130F">
        <w:rPr>
          <w:sz w:val="28"/>
          <w:szCs w:val="28"/>
        </w:rPr>
        <w:t xml:space="preserve"> механізм </w:t>
      </w:r>
      <w:r w:rsidRPr="00BA6894">
        <w:rPr>
          <w:color w:val="200F03"/>
          <w:sz w:val="28"/>
          <w:szCs w:val="28"/>
        </w:rPr>
        <w:t>управління зобов’язаннями та фінансовою стійкістю ПАТ «ВО «Одеський консервний завод»</w:t>
      </w:r>
      <w:r>
        <w:rPr>
          <w:color w:val="200F03"/>
          <w:sz w:val="28"/>
          <w:szCs w:val="28"/>
        </w:rPr>
        <w:t xml:space="preserve">, який  </w:t>
      </w:r>
      <w:r w:rsidRPr="0026130F">
        <w:rPr>
          <w:sz w:val="28"/>
          <w:szCs w:val="28"/>
        </w:rPr>
        <w:t>функціонує з урахуванням певних організаційних структур, принципів, методів, фінансових інструментів, правових норм з метою встановлення оптимальних параметрів структури та обсягу фінансових активів, з їх залученням з різних джерел і в різноманітних формах для підвищення конкурентоспроможності та інноваційної активності промислового підприємства при дотриманні заданого рівня</w:t>
      </w:r>
      <w:r>
        <w:rPr>
          <w:sz w:val="28"/>
          <w:szCs w:val="28"/>
        </w:rPr>
        <w:t xml:space="preserve"> зобов’язань і </w:t>
      </w:r>
      <w:r w:rsidRPr="0026130F">
        <w:rPr>
          <w:sz w:val="28"/>
          <w:szCs w:val="28"/>
        </w:rPr>
        <w:t xml:space="preserve"> фінансової стійкості </w:t>
      </w:r>
      <w:r w:rsidRPr="00BA6894">
        <w:rPr>
          <w:color w:val="200F03"/>
          <w:sz w:val="28"/>
          <w:szCs w:val="28"/>
        </w:rPr>
        <w:t>ПАТ «ВО «Одеський консервний завод»</w:t>
      </w:r>
      <w:r w:rsidRPr="0026130F">
        <w:rPr>
          <w:sz w:val="28"/>
          <w:szCs w:val="28"/>
        </w:rPr>
        <w:t>.</w:t>
      </w:r>
      <w:r>
        <w:rPr>
          <w:sz w:val="28"/>
          <w:szCs w:val="28"/>
        </w:rPr>
        <w:t xml:space="preserve"> М</w:t>
      </w:r>
      <w:r w:rsidRPr="0026130F">
        <w:rPr>
          <w:sz w:val="28"/>
          <w:szCs w:val="28"/>
        </w:rPr>
        <w:t xml:space="preserve">еханізм </w:t>
      </w:r>
      <w:r w:rsidRPr="00BA6894">
        <w:rPr>
          <w:color w:val="200F03"/>
          <w:sz w:val="28"/>
          <w:szCs w:val="28"/>
        </w:rPr>
        <w:t>управління зобов’язаннями та фінансовою стійкістю ПАТ «ВО «Одеський консервний завод»</w:t>
      </w:r>
      <w:r>
        <w:rPr>
          <w:color w:val="200F03"/>
          <w:sz w:val="28"/>
          <w:szCs w:val="28"/>
        </w:rPr>
        <w:t xml:space="preserve"> </w:t>
      </w:r>
      <w:r w:rsidRPr="0026130F">
        <w:rPr>
          <w:sz w:val="28"/>
          <w:szCs w:val="28"/>
        </w:rPr>
        <w:t xml:space="preserve"> представляє собою невід’ємну частину механізму фінансування </w:t>
      </w:r>
      <w:r>
        <w:rPr>
          <w:sz w:val="28"/>
          <w:szCs w:val="28"/>
        </w:rPr>
        <w:t>підприємства</w:t>
      </w:r>
      <w:r w:rsidRPr="0026130F">
        <w:rPr>
          <w:sz w:val="28"/>
          <w:szCs w:val="28"/>
        </w:rPr>
        <w:t xml:space="preserve">. В рамках механізму управління </w:t>
      </w:r>
      <w:r w:rsidRPr="00BA6894">
        <w:rPr>
          <w:color w:val="200F03"/>
          <w:sz w:val="28"/>
          <w:szCs w:val="28"/>
        </w:rPr>
        <w:t>зобов’язаннями та фінансовою стійкістю ПАТ «ВО «Одеський консервний завод»</w:t>
      </w:r>
      <w:r w:rsidRPr="0026130F">
        <w:rPr>
          <w:sz w:val="28"/>
          <w:szCs w:val="28"/>
        </w:rPr>
        <w:t xml:space="preserve">складаються окремі фінансові відносини з приводу залучення, розподілу і використання фінансових активів, розрахунків з державою, організаціями, співробітниками та іншими контрагентами. Даний механізм допомагає мобілізувати і розподіляти фінансові активи, необхідні для здійснення діяльності </w:t>
      </w:r>
      <w:r w:rsidRPr="00BA6894">
        <w:rPr>
          <w:color w:val="200F03"/>
          <w:sz w:val="28"/>
          <w:szCs w:val="28"/>
        </w:rPr>
        <w:t>ПАТ «ВО «Одеський консервний завод»</w:t>
      </w:r>
      <w:r>
        <w:rPr>
          <w:color w:val="200F03"/>
          <w:sz w:val="28"/>
          <w:szCs w:val="28"/>
        </w:rPr>
        <w:t xml:space="preserve"> </w:t>
      </w:r>
      <w:r w:rsidRPr="0026130F">
        <w:rPr>
          <w:sz w:val="28"/>
          <w:szCs w:val="28"/>
        </w:rPr>
        <w:t xml:space="preserve">  за основними напрямами, та забезпечувати стабільність за умови впливу</w:t>
      </w:r>
      <w:r>
        <w:rPr>
          <w:sz w:val="28"/>
          <w:szCs w:val="28"/>
        </w:rPr>
        <w:t xml:space="preserve"> глобальних викликів</w:t>
      </w:r>
      <w:r w:rsidRPr="0026130F">
        <w:rPr>
          <w:sz w:val="28"/>
          <w:szCs w:val="28"/>
        </w:rPr>
        <w:t xml:space="preserve">, у тому числі податкової системи та кредитно-банківської сфери. До елементів механізму управління </w:t>
      </w:r>
      <w:r w:rsidRPr="00BA6894">
        <w:rPr>
          <w:color w:val="200F03"/>
          <w:sz w:val="28"/>
          <w:szCs w:val="28"/>
        </w:rPr>
        <w:t>зобов’язаннями та фінансовою стійкістю ПАТ «ВО «Одеський консервний завод»</w:t>
      </w:r>
      <w:r>
        <w:rPr>
          <w:color w:val="200F03"/>
          <w:sz w:val="28"/>
          <w:szCs w:val="28"/>
        </w:rPr>
        <w:t xml:space="preserve"> </w:t>
      </w:r>
      <w:r w:rsidRPr="0026130F">
        <w:rPr>
          <w:sz w:val="28"/>
          <w:szCs w:val="28"/>
        </w:rPr>
        <w:t xml:space="preserve"> відносяться умови та джерела залучення фінансових активів, методи їх формування, які використовуються при визначенні доходів і витрат </w:t>
      </w:r>
      <w:r w:rsidRPr="002073A2">
        <w:rPr>
          <w:sz w:val="28"/>
          <w:szCs w:val="28"/>
        </w:rPr>
        <w:t>ПАТ «ВО «Одеський консервний завод»</w:t>
      </w:r>
      <w:r w:rsidRPr="0026130F">
        <w:rPr>
          <w:sz w:val="28"/>
          <w:szCs w:val="28"/>
        </w:rPr>
        <w:t>.</w:t>
      </w:r>
    </w:p>
    <w:p w:rsidR="001B0AA6" w:rsidRPr="007B0EA5" w:rsidRDefault="001B0AA6" w:rsidP="001B0AA6">
      <w:pPr>
        <w:spacing w:line="360" w:lineRule="auto"/>
        <w:ind w:firstLine="709"/>
        <w:jc w:val="both"/>
        <w:rPr>
          <w:sz w:val="28"/>
          <w:szCs w:val="28"/>
        </w:rPr>
      </w:pPr>
      <w:r w:rsidRPr="007B0EA5">
        <w:rPr>
          <w:sz w:val="28"/>
          <w:szCs w:val="28"/>
        </w:rPr>
        <w:t xml:space="preserve"> </w:t>
      </w:r>
    </w:p>
    <w:p w:rsidR="000A1FFC" w:rsidRDefault="000A1FFC"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Pr="007B0EA5" w:rsidRDefault="00854C35" w:rsidP="000A1FFC">
      <w:pPr>
        <w:autoSpaceDE w:val="0"/>
        <w:autoSpaceDN w:val="0"/>
        <w:adjustRightInd w:val="0"/>
        <w:spacing w:line="360" w:lineRule="auto"/>
        <w:ind w:firstLine="709"/>
        <w:jc w:val="both"/>
        <w:rPr>
          <w:bCs/>
          <w:sz w:val="28"/>
          <w:szCs w:val="28"/>
        </w:rPr>
      </w:pPr>
    </w:p>
    <w:p w:rsidR="000A1FFC" w:rsidRPr="007B0EA5" w:rsidRDefault="000A1FFC" w:rsidP="000A1FFC">
      <w:pPr>
        <w:spacing w:line="360" w:lineRule="auto"/>
        <w:ind w:firstLine="709"/>
        <w:jc w:val="both"/>
        <w:rPr>
          <w:sz w:val="28"/>
          <w:szCs w:val="28"/>
        </w:rPr>
      </w:pPr>
    </w:p>
    <w:p w:rsidR="000A1FFC" w:rsidRPr="007B0EA5" w:rsidRDefault="000A1FFC" w:rsidP="000A1FFC">
      <w:pPr>
        <w:autoSpaceDE w:val="0"/>
        <w:autoSpaceDN w:val="0"/>
        <w:adjustRightInd w:val="0"/>
        <w:spacing w:line="360" w:lineRule="auto"/>
        <w:ind w:firstLine="709"/>
        <w:jc w:val="both"/>
        <w:rPr>
          <w:color w:val="200F03"/>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Бабич О.Б., Кобякова С.М. Оцінка ефективності управлінської діяльності організацією : Соціально-гуманітарні проблеми менеджменту: матеріали IV Міжнар. наук.-практ. конференції, 23 жовтня 2009 р., м. Донецьк. Донец. держ. ун-т управління; Редкол. Поважний О.С. та ін. Донецьк: «Східний Видавничій Дім», 2009. 482 с. С.60-61</w:t>
      </w:r>
    </w:p>
    <w:p w:rsidR="00215CB1" w:rsidRPr="007B0EA5" w:rsidRDefault="00215CB1" w:rsidP="00D1609C">
      <w:pPr>
        <w:numPr>
          <w:ilvl w:val="0"/>
          <w:numId w:val="1"/>
        </w:numPr>
        <w:shd w:val="clear" w:color="auto" w:fill="FFFFFF"/>
        <w:spacing w:line="360" w:lineRule="auto"/>
        <w:ind w:left="0" w:firstLine="709"/>
        <w:jc w:val="both"/>
        <w:rPr>
          <w:sz w:val="28"/>
          <w:szCs w:val="28"/>
        </w:rPr>
      </w:pPr>
      <w:r w:rsidRPr="007B0EA5">
        <w:rPr>
          <w:sz w:val="28"/>
          <w:szCs w:val="28"/>
        </w:rPr>
        <w:t>Борщ В. І. Формування механізму оцінювання ефективності діяльності управлінського персоналу промислового підприємства: дисерт. на здобуття наук. ступеня канд. екон. наук: спец. 08.00.04. Одеса, 2014. 248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Бутинець Ф. Ф. Економічний аналіз: Навч. посіб. Житомир: ПП «Рута», 2003. 680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Волощук Л. О., Кірсанова В. В. ,  Філиппова С. В. Аналітичні інструменти управління інноваційним розвитком промислового підприємства : [моногр.] Одеса: ФОП Бондаренко М. О., 2014. 180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Волощук Л.О. Інноваційний розвиток та економічна безпека промислових підприємств: проблеми комплексного управління : [моногр.] Одеса: ФОП Бондаренко М.О., 2015. 396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Воротін В.Є. Макроекономічне регулювання в умовах глобальних трансформацій: монографія. К.: УАДУ, 2002. 392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 Геєць В. М. Стратегічні виклики XXI століття суспільству та економіці України  [За ред. В. М. Гейця, В. П. Семиноженка, Б. Є. Кваснюка]. в 3 т. К.: Фенікс, 2007. 539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Геєць В. М., Семиноженко В. П.  Інноваційні перспективи України. Харків: Константа, 2006. 272 с.</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215CB1"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Економічна енциклопедія: у трьох томах. Том 3 / Редкол. : С. В. Мочерний (від. ред.) та ін. Київ : Вид. Центр «Академія», 2002. 952 с.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215CB1" w:rsidRPr="007B0EA5" w:rsidRDefault="00215CB1" w:rsidP="00D1609C">
      <w:pPr>
        <w:numPr>
          <w:ilvl w:val="0"/>
          <w:numId w:val="1"/>
        </w:numPr>
        <w:shd w:val="clear" w:color="auto" w:fill="FFFFFF"/>
        <w:spacing w:line="360" w:lineRule="auto"/>
        <w:ind w:left="0" w:firstLine="709"/>
        <w:jc w:val="both"/>
        <w:rPr>
          <w:sz w:val="28"/>
          <w:szCs w:val="28"/>
        </w:rPr>
      </w:pPr>
      <w:r w:rsidRPr="007B0EA5">
        <w:rPr>
          <w:sz w:val="28"/>
          <w:szCs w:val="28"/>
        </w:rPr>
        <w:t xml:space="preserve">Масленніков Є.І., Гусєв А.О. Людський капітал країни та вплив на його розвиток державної податкової політики. </w:t>
      </w:r>
      <w:r w:rsidRPr="003B73D9">
        <w:rPr>
          <w:sz w:val="28"/>
          <w:szCs w:val="28"/>
        </w:rPr>
        <w:t>Ринкова економіка: сучасна теорія і практика управління</w:t>
      </w:r>
      <w:r w:rsidRPr="007B0EA5">
        <w:rPr>
          <w:sz w:val="28"/>
          <w:szCs w:val="28"/>
        </w:rPr>
        <w:t>. 2020. Том 19. Вип. 2 (45).  2020. С. 70-86.</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Міжнародний стандарт якості ISO 9000 менеджменту якості. Основні положення і словник» URL: http://khoda.gov.ua/image/catalog/files/%209000.pdf (дата звернення 11.04.2023).</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Мізюк Б. М. Системне управління : монографія. Львів: Коопосвіта ЛКА, 2004. 363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Мізюк Б. М. Системні основи теорії та інструментарій менеджменту підприємства : монографія. Львів: Коопосвіта, 2000. 417 с.</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Мізюк Б. М., Тучковська І. І., Артищук І. В.  Стратегічний менеджмент: навчальний посібник. Львів : Вид-во «Магнолія 2006», 2013. 376 с.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Мізюк Б.М. Стратегічне управління : підручник. Вид. 2-ге, [ерероб. та доп. Львів : Вид-во «Магнолія плюс», 2006. 392 с.</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215CB1" w:rsidRPr="007B0EA5" w:rsidRDefault="00215CB1" w:rsidP="00D1609C">
      <w:pPr>
        <w:numPr>
          <w:ilvl w:val="0"/>
          <w:numId w:val="1"/>
        </w:numPr>
        <w:shd w:val="clear" w:color="auto" w:fill="FFFFFF"/>
        <w:spacing w:line="360" w:lineRule="auto"/>
        <w:ind w:left="0" w:firstLine="709"/>
        <w:jc w:val="both"/>
        <w:rPr>
          <w:sz w:val="28"/>
          <w:szCs w:val="28"/>
        </w:rPr>
      </w:pPr>
      <w:r w:rsidRPr="007B0EA5">
        <w:rPr>
          <w:sz w:val="28"/>
          <w:szCs w:val="28"/>
        </w:rPr>
        <w:t xml:space="preserve">Технологія управління як базова складова формування конкурентних переваг підприємства: [Монографія] / За заг. ред. І.О. Кузнєцовой. Одеса: Атлант, 2012. 209 с. </w:t>
      </w:r>
    </w:p>
    <w:p w:rsidR="00215CB1" w:rsidRPr="007B0EA5" w:rsidRDefault="00215CB1" w:rsidP="00D1609C">
      <w:pPr>
        <w:numPr>
          <w:ilvl w:val="0"/>
          <w:numId w:val="1"/>
        </w:numPr>
        <w:shd w:val="clear" w:color="auto" w:fill="FFFFFF"/>
        <w:spacing w:line="360" w:lineRule="auto"/>
        <w:ind w:left="0" w:firstLine="709"/>
        <w:jc w:val="both"/>
        <w:rPr>
          <w:sz w:val="28"/>
          <w:szCs w:val="28"/>
        </w:rPr>
      </w:pPr>
      <w:r w:rsidRPr="007B0EA5">
        <w:rPr>
          <w:sz w:val="28"/>
          <w:szCs w:val="28"/>
        </w:rPr>
        <w:t xml:space="preserve"> Файвішенко Д.С. Теоретичні основи стратегічного управління. Електронне наукове фахове видання з економічних наук «Modern Economics». 2019. №17. С. 232-238. </w:t>
      </w:r>
    </w:p>
    <w:p w:rsidR="00215CB1"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 xml:space="preserve">Ansoff  I. The State of Practice Planning Systems // Sloan Management Review. 1977. Winter. Р. 1-24. </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Barro R. Determinants of Economic Growth: A Cross-Country Empirical Study. Harvard Institute Development Discussion Paper. 1997. № 579.</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 xml:space="preserve">Baumol W. Contestable Markets: An Uprising in the Theory of Industry Structure. American Economics Review. 1982. Vol. 72. P. 137-164. </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Ben R. Martіn Technology Foresіght іn a Rapіdly Globalіzіng Economy, SPRU. Scіence and technology Polіcy research, Unіversіty of Sussex, 1995.</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Chandler A. D. Scale and Scope: The Dynamics of Industrial Capitalism. Belknap, Harvard University press: Cambridge, MА, 2008. 250 p.</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 xml:space="preserve">Drucker P. Innovation and Entrepreneurship. Practice and Principles. New York: Harper, 1985. 285 p. </w:t>
      </w:r>
    </w:p>
    <w:p w:rsidR="00215CB1" w:rsidRPr="00215CB1" w:rsidRDefault="00215CB1" w:rsidP="00D1609C">
      <w:pPr>
        <w:numPr>
          <w:ilvl w:val="0"/>
          <w:numId w:val="1"/>
        </w:numPr>
        <w:shd w:val="clear" w:color="auto" w:fill="FFFFFF"/>
        <w:spacing w:line="360" w:lineRule="auto"/>
        <w:ind w:left="0" w:firstLine="709"/>
        <w:jc w:val="both"/>
        <w:rPr>
          <w:sz w:val="28"/>
          <w:szCs w:val="28"/>
        </w:rPr>
      </w:pPr>
      <w:r w:rsidRPr="00215CB1">
        <w:rPr>
          <w:sz w:val="28"/>
          <w:szCs w:val="28"/>
        </w:rPr>
        <w:t xml:space="preserve">Fayol H. General and Industrial management. London : Pitman. 1949 (first published in 1916). 43 c.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Kuznietsov E. A. Managerial processes of leadership development / E. A. Kuznietsov, Y. N. Safonov // Економічний вісник університету. Збірка наукових праць учених та аспірантів. Переяслав-Хмельницький, 2014.  Випуск 22/3. С. 231-34.</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Improving analytical support of strategic and operational planning financial stability / E.I. Maslennikov // Держава та регіони. Серія: Економіка та підприємництво. – 2015. – № 1. – С. 4-8.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Methodical bases of financial firmness of an industrial enterprise: Зб. матеріалів міжнар. конф. ["Економіка: реалії часу і перспективи"], (Україна, м. Одеса, 20-21 лютого 2014р.).  Одеса: ОНПУ, Т 3.  2014.  С. 75–76.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Lenska N. Theoretical aspects of state regulation of  national macroeconomic environment. Baltic Journal of Economic Studies. Riga: Izdevnieciba «Baltija Publishing» –2017. Volume 3. Number 4. P. 165-170. </w:t>
      </w:r>
    </w:p>
    <w:p w:rsidR="00215CB1" w:rsidRPr="003B73D9" w:rsidRDefault="00215CB1"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Porter M. E. How competitive forces shape strategy. Harvard Business Review. 1979. P. 137-145. </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Schumpeter J. Essays on entrepreneurs, innovators, business cycles and the evolution of capitalism. Piscataway, New Jersey: Transaction publishers, 1989. 342 p.</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Snyder N., Glueck W. How Managers plan – The Analysis of Managerial Activities // Long Rang Planning. 1980. February. Р. 70-76. </w:t>
      </w:r>
    </w:p>
    <w:p w:rsidR="00215CB1" w:rsidRPr="00854C35" w:rsidRDefault="00215CB1"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Speziale G. Strategic management of a healthcare organization: engagement, behavioural indicators, and clinical performance. European Heart Journal Supplements. 2015. 17. A3–A7. DOI: 10.1093/eurheartj/suv003 </w:t>
      </w:r>
    </w:p>
    <w:p w:rsidR="00215CB1" w:rsidRPr="00854C35" w:rsidRDefault="00215CB1" w:rsidP="00D1609C">
      <w:pPr>
        <w:numPr>
          <w:ilvl w:val="0"/>
          <w:numId w:val="1"/>
        </w:numPr>
        <w:shd w:val="clear" w:color="auto" w:fill="FFFFFF"/>
        <w:spacing w:line="360" w:lineRule="auto"/>
        <w:ind w:left="0" w:firstLine="709"/>
        <w:jc w:val="both"/>
        <w:rPr>
          <w:sz w:val="28"/>
          <w:szCs w:val="28"/>
        </w:rPr>
      </w:pPr>
      <w:bookmarkStart w:id="9" w:name="_Hlk43985199"/>
      <w:r w:rsidRPr="00854C35">
        <w:rPr>
          <w:sz w:val="28"/>
          <w:szCs w:val="28"/>
        </w:rPr>
        <w:t xml:space="preserve">Swayne </w:t>
      </w:r>
      <w:bookmarkEnd w:id="9"/>
      <w:r w:rsidRPr="00854C35">
        <w:rPr>
          <w:sz w:val="28"/>
          <w:szCs w:val="28"/>
        </w:rPr>
        <w:t xml:space="preserve">L. E., Duncan W. J., Ginter P. M. Strategic management of health care organizations. 5th ed. Blackwell Publishing, 2006. 888 р. </w:t>
      </w:r>
    </w:p>
    <w:bookmarkStart w:id="10" w:name="_Hlk43986236"/>
    <w:p w:rsidR="00215CB1" w:rsidRPr="003B73D9" w:rsidRDefault="007442DF" w:rsidP="00D1609C">
      <w:pPr>
        <w:numPr>
          <w:ilvl w:val="0"/>
          <w:numId w:val="1"/>
        </w:numPr>
        <w:shd w:val="clear" w:color="auto" w:fill="FFFFFF"/>
        <w:spacing w:line="360" w:lineRule="auto"/>
        <w:ind w:left="0" w:firstLine="709"/>
        <w:jc w:val="both"/>
        <w:rPr>
          <w:sz w:val="28"/>
          <w:szCs w:val="28"/>
        </w:rPr>
      </w:pPr>
      <w:r w:rsidRPr="003B73D9">
        <w:rPr>
          <w:sz w:val="28"/>
          <w:szCs w:val="28"/>
        </w:rPr>
        <w:fldChar w:fldCharType="begin"/>
      </w:r>
      <w:r w:rsidR="00215CB1" w:rsidRPr="003B73D9">
        <w:rPr>
          <w:sz w:val="28"/>
          <w:szCs w:val="28"/>
        </w:rPr>
        <w:instrText xml:space="preserve"> HYPERLINK "https://www.amazon.com/s/ref=dp_byline_sr_book_1?ie=UTF8&amp;field-author=Arthur+A.+Thompson&amp;text=Arthur+A.+Thompson&amp;sort=relevancerank&amp;search-alias=books" </w:instrText>
      </w:r>
      <w:r w:rsidRPr="003B73D9">
        <w:rPr>
          <w:sz w:val="28"/>
          <w:szCs w:val="28"/>
        </w:rPr>
        <w:fldChar w:fldCharType="separate"/>
      </w:r>
      <w:r w:rsidR="00215CB1" w:rsidRPr="003B73D9">
        <w:rPr>
          <w:sz w:val="28"/>
          <w:szCs w:val="28"/>
        </w:rPr>
        <w:t>Thompson</w:t>
      </w:r>
      <w:r w:rsidRPr="003B73D9">
        <w:rPr>
          <w:sz w:val="28"/>
          <w:szCs w:val="28"/>
        </w:rPr>
        <w:fldChar w:fldCharType="end"/>
      </w:r>
      <w:r w:rsidR="00215CB1" w:rsidRPr="003B73D9">
        <w:rPr>
          <w:sz w:val="28"/>
          <w:szCs w:val="28"/>
        </w:rPr>
        <w:t xml:space="preserve"> A. A</w:t>
      </w:r>
      <w:bookmarkEnd w:id="10"/>
      <w:r w:rsidR="00215CB1" w:rsidRPr="003B73D9">
        <w:rPr>
          <w:sz w:val="28"/>
          <w:szCs w:val="28"/>
        </w:rPr>
        <w:t xml:space="preserve">., </w:t>
      </w:r>
      <w:hyperlink r:id="rId8" w:history="1">
        <w:r w:rsidR="00215CB1" w:rsidRPr="003B73D9">
          <w:rPr>
            <w:sz w:val="28"/>
            <w:szCs w:val="28"/>
          </w:rPr>
          <w:t>Strickland III</w:t>
        </w:r>
      </w:hyperlink>
      <w:r w:rsidR="00215CB1" w:rsidRPr="003B73D9">
        <w:rPr>
          <w:sz w:val="28"/>
          <w:szCs w:val="28"/>
        </w:rPr>
        <w:t xml:space="preserve"> A. J. Strategic management: concepts and cases. 13th Edition. McGraw-Hill/Irwin, 2003. 450 p.</w:t>
      </w: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Pr="00854C35" w:rsidRDefault="00215CB1" w:rsidP="00215CB1">
      <w:pPr>
        <w:shd w:val="clear" w:color="auto" w:fill="FFFFFF"/>
        <w:spacing w:line="360" w:lineRule="auto"/>
        <w:ind w:left="709"/>
        <w:jc w:val="both"/>
        <w:rPr>
          <w:sz w:val="28"/>
          <w:szCs w:val="28"/>
        </w:rPr>
      </w:pPr>
    </w:p>
    <w:p w:rsidR="00854C35" w:rsidRPr="003B73D9" w:rsidRDefault="00854C35" w:rsidP="00215CB1">
      <w:pPr>
        <w:shd w:val="clear" w:color="auto" w:fill="FFFFFF"/>
        <w:spacing w:line="360" w:lineRule="auto"/>
        <w:ind w:left="709"/>
        <w:jc w:val="both"/>
        <w:rPr>
          <w:sz w:val="28"/>
          <w:szCs w:val="28"/>
        </w:rPr>
      </w:pPr>
    </w:p>
    <w:p w:rsidR="002F20AF" w:rsidRPr="00854C35" w:rsidRDefault="005F2130" w:rsidP="00215CB1">
      <w:pPr>
        <w:shd w:val="clear" w:color="auto" w:fill="FFFFFF"/>
        <w:spacing w:line="360" w:lineRule="auto"/>
        <w:jc w:val="center"/>
        <w:rPr>
          <w:sz w:val="28"/>
          <w:szCs w:val="28"/>
        </w:rPr>
      </w:pPr>
      <w:r w:rsidRPr="00854C35">
        <w:rPr>
          <w:sz w:val="28"/>
          <w:szCs w:val="28"/>
        </w:rPr>
        <w:t>ДОДАТКИ</w:t>
      </w:r>
    </w:p>
    <w:sectPr w:rsidR="002F20AF" w:rsidRPr="00854C35" w:rsidSect="00FC5D4F">
      <w:headerReference w:type="even" r:id="rId9"/>
      <w:headerReference w:type="default" r:id="rId10"/>
      <w:footerReference w:type="even" r:id="rId11"/>
      <w:footerReference w:type="default" r:id="rId12"/>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034A" w:rsidRDefault="003A034A">
      <w:r>
        <w:separator/>
      </w:r>
    </w:p>
  </w:endnote>
  <w:endnote w:type="continuationSeparator" w:id="0">
    <w:p w:rsidR="003A034A" w:rsidRDefault="003A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6894" w:rsidRDefault="007442DF" w:rsidP="005F38DA">
    <w:pPr>
      <w:pStyle w:val="a9"/>
      <w:framePr w:wrap="around" w:vAnchor="text" w:hAnchor="margin" w:xAlign="right" w:y="1"/>
      <w:rPr>
        <w:rStyle w:val="a6"/>
      </w:rPr>
    </w:pPr>
    <w:r>
      <w:rPr>
        <w:rStyle w:val="a6"/>
      </w:rPr>
      <w:fldChar w:fldCharType="begin"/>
    </w:r>
    <w:r w:rsidR="00BA6894">
      <w:rPr>
        <w:rStyle w:val="a6"/>
      </w:rPr>
      <w:instrText xml:space="preserve">PAGE  </w:instrText>
    </w:r>
    <w:r>
      <w:rPr>
        <w:rStyle w:val="a6"/>
      </w:rPr>
      <w:fldChar w:fldCharType="end"/>
    </w:r>
  </w:p>
  <w:p w:rsidR="00BA6894" w:rsidRDefault="00BA6894"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6894" w:rsidRDefault="00BA6894" w:rsidP="005F38DA">
    <w:pPr>
      <w:pStyle w:val="a9"/>
      <w:framePr w:wrap="around" w:vAnchor="text" w:hAnchor="margin" w:xAlign="right" w:y="1"/>
      <w:rPr>
        <w:rStyle w:val="a6"/>
      </w:rPr>
    </w:pPr>
  </w:p>
  <w:p w:rsidR="00BA6894" w:rsidRDefault="00BA6894"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034A" w:rsidRDefault="003A034A">
      <w:r>
        <w:separator/>
      </w:r>
    </w:p>
  </w:footnote>
  <w:footnote w:type="continuationSeparator" w:id="0">
    <w:p w:rsidR="003A034A" w:rsidRDefault="003A03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6894" w:rsidRDefault="007442DF" w:rsidP="00A12595">
    <w:pPr>
      <w:pStyle w:val="a4"/>
      <w:framePr w:wrap="around" w:vAnchor="text" w:hAnchor="margin" w:xAlign="right" w:y="1"/>
      <w:rPr>
        <w:rStyle w:val="a6"/>
      </w:rPr>
    </w:pPr>
    <w:r>
      <w:rPr>
        <w:rStyle w:val="a6"/>
      </w:rPr>
      <w:fldChar w:fldCharType="begin"/>
    </w:r>
    <w:r w:rsidR="00BA6894">
      <w:rPr>
        <w:rStyle w:val="a6"/>
      </w:rPr>
      <w:instrText xml:space="preserve">PAGE  </w:instrText>
    </w:r>
    <w:r>
      <w:rPr>
        <w:rStyle w:val="a6"/>
      </w:rPr>
      <w:fldChar w:fldCharType="end"/>
    </w:r>
  </w:p>
  <w:p w:rsidR="00BA6894" w:rsidRDefault="00BA6894"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6894" w:rsidRDefault="007442DF" w:rsidP="00A12595">
    <w:pPr>
      <w:pStyle w:val="a4"/>
      <w:framePr w:wrap="around" w:vAnchor="text" w:hAnchor="margin" w:xAlign="right" w:y="1"/>
      <w:jc w:val="right"/>
      <w:rPr>
        <w:rStyle w:val="a6"/>
      </w:rPr>
    </w:pPr>
    <w:r>
      <w:rPr>
        <w:rStyle w:val="a6"/>
      </w:rPr>
      <w:fldChar w:fldCharType="begin"/>
    </w:r>
    <w:r w:rsidR="00BA6894">
      <w:rPr>
        <w:rStyle w:val="a6"/>
      </w:rPr>
      <w:instrText xml:space="preserve">PAGE  </w:instrText>
    </w:r>
    <w:r>
      <w:rPr>
        <w:rStyle w:val="a6"/>
      </w:rPr>
      <w:fldChar w:fldCharType="separate"/>
    </w:r>
    <w:r w:rsidR="00FC5D4F">
      <w:rPr>
        <w:rStyle w:val="a6"/>
        <w:noProof/>
      </w:rPr>
      <w:t>2</w:t>
    </w:r>
    <w:r>
      <w:rPr>
        <w:rStyle w:val="a6"/>
      </w:rPr>
      <w:fldChar w:fldCharType="end"/>
    </w:r>
  </w:p>
  <w:p w:rsidR="00BA6894" w:rsidRDefault="00BA6894" w:rsidP="00A12595">
    <w:pPr>
      <w:pStyle w:val="a4"/>
      <w:framePr w:wrap="around" w:vAnchor="text" w:hAnchor="margin" w:xAlign="right" w:y="1"/>
      <w:ind w:right="360"/>
      <w:rPr>
        <w:rStyle w:val="a6"/>
      </w:rPr>
    </w:pPr>
  </w:p>
  <w:p w:rsidR="00BA6894" w:rsidRDefault="00BA6894" w:rsidP="007228CE">
    <w:pPr>
      <w:pStyle w:val="a4"/>
      <w:framePr w:wrap="around" w:vAnchor="text" w:hAnchor="margin" w:xAlign="right" w:y="1"/>
      <w:ind w:right="360"/>
      <w:rPr>
        <w:rStyle w:val="a6"/>
      </w:rPr>
    </w:pPr>
  </w:p>
  <w:p w:rsidR="00BA6894" w:rsidRDefault="00BA6894"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0F77B5"/>
    <w:multiLevelType w:val="hybridMultilevel"/>
    <w:tmpl w:val="3B8268B8"/>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DC65FB6"/>
    <w:multiLevelType w:val="hybridMultilevel"/>
    <w:tmpl w:val="FDC4FDFE"/>
    <w:lvl w:ilvl="0" w:tplc="ED5680F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9B67627"/>
    <w:multiLevelType w:val="hybridMultilevel"/>
    <w:tmpl w:val="351497F0"/>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C09079E"/>
    <w:multiLevelType w:val="hybridMultilevel"/>
    <w:tmpl w:val="EE942374"/>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nsid w:val="443B4CC7"/>
    <w:multiLevelType w:val="hybridMultilevel"/>
    <w:tmpl w:val="7974D97E"/>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455102FE"/>
    <w:multiLevelType w:val="hybridMultilevel"/>
    <w:tmpl w:val="1318FD4E"/>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7F844D0"/>
    <w:multiLevelType w:val="hybridMultilevel"/>
    <w:tmpl w:val="2B9EAC42"/>
    <w:lvl w:ilvl="0" w:tplc="CF989FD0">
      <w:start w:val="1"/>
      <w:numFmt w:val="bullet"/>
      <w:lvlText w:val=""/>
      <w:lvlJc w:val="left"/>
      <w:pPr>
        <w:ind w:left="107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E1A79F8"/>
    <w:multiLevelType w:val="hybridMultilevel"/>
    <w:tmpl w:val="5CE400EA"/>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0">
    <w:nsid w:val="542C61B5"/>
    <w:multiLevelType w:val="hybridMultilevel"/>
    <w:tmpl w:val="39DC033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0CC3689"/>
    <w:multiLevelType w:val="hybridMultilevel"/>
    <w:tmpl w:val="B81C84F0"/>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CF989FD0">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62CA20BD"/>
    <w:multiLevelType w:val="hybridMultilevel"/>
    <w:tmpl w:val="45CE766E"/>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6AF0ED6"/>
    <w:multiLevelType w:val="hybridMultilevel"/>
    <w:tmpl w:val="A8624EC0"/>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70B5233E"/>
    <w:multiLevelType w:val="hybridMultilevel"/>
    <w:tmpl w:val="9A6A602C"/>
    <w:lvl w:ilvl="0" w:tplc="103AEA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16C1758"/>
    <w:multiLevelType w:val="hybridMultilevel"/>
    <w:tmpl w:val="5F8A9D20"/>
    <w:lvl w:ilvl="0" w:tplc="CF989FD0">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11"/>
  </w:num>
  <w:num w:numId="2">
    <w:abstractNumId w:val="18"/>
  </w:num>
  <w:num w:numId="3">
    <w:abstractNumId w:val="9"/>
  </w:num>
  <w:num w:numId="4">
    <w:abstractNumId w:val="17"/>
  </w:num>
  <w:num w:numId="5">
    <w:abstractNumId w:val="1"/>
  </w:num>
  <w:num w:numId="6">
    <w:abstractNumId w:val="6"/>
  </w:num>
  <w:num w:numId="7">
    <w:abstractNumId w:val="8"/>
  </w:num>
  <w:num w:numId="8">
    <w:abstractNumId w:val="16"/>
  </w:num>
  <w:num w:numId="9">
    <w:abstractNumId w:val="12"/>
  </w:num>
  <w:num w:numId="10">
    <w:abstractNumId w:val="4"/>
  </w:num>
  <w:num w:numId="11">
    <w:abstractNumId w:val="7"/>
  </w:num>
  <w:num w:numId="12">
    <w:abstractNumId w:val="0"/>
  </w:num>
  <w:num w:numId="13">
    <w:abstractNumId w:val="5"/>
  </w:num>
  <w:num w:numId="14">
    <w:abstractNumId w:val="14"/>
  </w:num>
  <w:num w:numId="15">
    <w:abstractNumId w:val="10"/>
  </w:num>
  <w:num w:numId="16">
    <w:abstractNumId w:val="13"/>
  </w:num>
  <w:num w:numId="17">
    <w:abstractNumId w:val="3"/>
  </w:num>
  <w:num w:numId="18">
    <w:abstractNumId w:val="15"/>
  </w:num>
  <w:num w:numId="19">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6AF7"/>
    <w:rsid w:val="0002748E"/>
    <w:rsid w:val="000426BE"/>
    <w:rsid w:val="00044755"/>
    <w:rsid w:val="00057552"/>
    <w:rsid w:val="000611FF"/>
    <w:rsid w:val="00074012"/>
    <w:rsid w:val="00082123"/>
    <w:rsid w:val="00082BCC"/>
    <w:rsid w:val="00084CA2"/>
    <w:rsid w:val="00084D18"/>
    <w:rsid w:val="00086CE9"/>
    <w:rsid w:val="00092D8A"/>
    <w:rsid w:val="00095FED"/>
    <w:rsid w:val="000A1FFC"/>
    <w:rsid w:val="000D1E1F"/>
    <w:rsid w:val="000D6BF4"/>
    <w:rsid w:val="000E74F3"/>
    <w:rsid w:val="001050C1"/>
    <w:rsid w:val="00107CC4"/>
    <w:rsid w:val="00113492"/>
    <w:rsid w:val="001215B8"/>
    <w:rsid w:val="001231F1"/>
    <w:rsid w:val="0012355C"/>
    <w:rsid w:val="0013045A"/>
    <w:rsid w:val="00135E6A"/>
    <w:rsid w:val="00136A58"/>
    <w:rsid w:val="00161F39"/>
    <w:rsid w:val="0016315A"/>
    <w:rsid w:val="00164075"/>
    <w:rsid w:val="0017764B"/>
    <w:rsid w:val="00186D14"/>
    <w:rsid w:val="00193815"/>
    <w:rsid w:val="001A29DC"/>
    <w:rsid w:val="001A34B5"/>
    <w:rsid w:val="001B0AA6"/>
    <w:rsid w:val="001B2737"/>
    <w:rsid w:val="001B3DCC"/>
    <w:rsid w:val="001C6595"/>
    <w:rsid w:val="001E1529"/>
    <w:rsid w:val="001F203E"/>
    <w:rsid w:val="001F24CF"/>
    <w:rsid w:val="001F6A7E"/>
    <w:rsid w:val="00205D27"/>
    <w:rsid w:val="002073A2"/>
    <w:rsid w:val="00211F07"/>
    <w:rsid w:val="00213C66"/>
    <w:rsid w:val="00214E2B"/>
    <w:rsid w:val="00215CB1"/>
    <w:rsid w:val="002162E2"/>
    <w:rsid w:val="00231AC2"/>
    <w:rsid w:val="002348F1"/>
    <w:rsid w:val="00236A14"/>
    <w:rsid w:val="0024019D"/>
    <w:rsid w:val="00245338"/>
    <w:rsid w:val="00260DAC"/>
    <w:rsid w:val="00272343"/>
    <w:rsid w:val="002A2216"/>
    <w:rsid w:val="002C7673"/>
    <w:rsid w:val="002D0620"/>
    <w:rsid w:val="002D2928"/>
    <w:rsid w:val="002F0BC6"/>
    <w:rsid w:val="002F116C"/>
    <w:rsid w:val="002F1264"/>
    <w:rsid w:val="002F20AF"/>
    <w:rsid w:val="002F2622"/>
    <w:rsid w:val="002F3D95"/>
    <w:rsid w:val="002F4908"/>
    <w:rsid w:val="00300889"/>
    <w:rsid w:val="00314BB9"/>
    <w:rsid w:val="00317723"/>
    <w:rsid w:val="00325BA0"/>
    <w:rsid w:val="003303E6"/>
    <w:rsid w:val="0033404D"/>
    <w:rsid w:val="003365F8"/>
    <w:rsid w:val="00340C1E"/>
    <w:rsid w:val="00354346"/>
    <w:rsid w:val="00374281"/>
    <w:rsid w:val="00377B98"/>
    <w:rsid w:val="00384FF9"/>
    <w:rsid w:val="003A034A"/>
    <w:rsid w:val="003A75AE"/>
    <w:rsid w:val="003B73D9"/>
    <w:rsid w:val="003D31EB"/>
    <w:rsid w:val="003D520D"/>
    <w:rsid w:val="003D5CA9"/>
    <w:rsid w:val="003E2D4E"/>
    <w:rsid w:val="003E5790"/>
    <w:rsid w:val="003F2ED7"/>
    <w:rsid w:val="003F33F8"/>
    <w:rsid w:val="003F37F5"/>
    <w:rsid w:val="003F6CDA"/>
    <w:rsid w:val="00404F07"/>
    <w:rsid w:val="00405213"/>
    <w:rsid w:val="00407A15"/>
    <w:rsid w:val="00410008"/>
    <w:rsid w:val="004140A6"/>
    <w:rsid w:val="00415D1A"/>
    <w:rsid w:val="00422841"/>
    <w:rsid w:val="004347DC"/>
    <w:rsid w:val="0043660E"/>
    <w:rsid w:val="0043758E"/>
    <w:rsid w:val="0044241A"/>
    <w:rsid w:val="004438A6"/>
    <w:rsid w:val="0044647B"/>
    <w:rsid w:val="004659A3"/>
    <w:rsid w:val="00467C6B"/>
    <w:rsid w:val="00473006"/>
    <w:rsid w:val="0047594F"/>
    <w:rsid w:val="00475BC8"/>
    <w:rsid w:val="00492736"/>
    <w:rsid w:val="004A5EFA"/>
    <w:rsid w:val="004C57B2"/>
    <w:rsid w:val="004C7A2A"/>
    <w:rsid w:val="004C7AEC"/>
    <w:rsid w:val="004D2EEA"/>
    <w:rsid w:val="004E6C6F"/>
    <w:rsid w:val="004F1E6D"/>
    <w:rsid w:val="0050175D"/>
    <w:rsid w:val="00501DA5"/>
    <w:rsid w:val="005034EA"/>
    <w:rsid w:val="0050371F"/>
    <w:rsid w:val="005104F6"/>
    <w:rsid w:val="005152C8"/>
    <w:rsid w:val="00520942"/>
    <w:rsid w:val="00522EFD"/>
    <w:rsid w:val="0052461D"/>
    <w:rsid w:val="0052579F"/>
    <w:rsid w:val="005364E8"/>
    <w:rsid w:val="00537FCA"/>
    <w:rsid w:val="00546638"/>
    <w:rsid w:val="005515A9"/>
    <w:rsid w:val="00554EF6"/>
    <w:rsid w:val="00555200"/>
    <w:rsid w:val="005610BE"/>
    <w:rsid w:val="00581547"/>
    <w:rsid w:val="005826F5"/>
    <w:rsid w:val="005828C8"/>
    <w:rsid w:val="005847A6"/>
    <w:rsid w:val="00593655"/>
    <w:rsid w:val="00594C7F"/>
    <w:rsid w:val="005A2C69"/>
    <w:rsid w:val="005A457C"/>
    <w:rsid w:val="005A69AF"/>
    <w:rsid w:val="005C0B47"/>
    <w:rsid w:val="005C5E17"/>
    <w:rsid w:val="005D5DD0"/>
    <w:rsid w:val="005E5241"/>
    <w:rsid w:val="005F2130"/>
    <w:rsid w:val="005F38DA"/>
    <w:rsid w:val="00613160"/>
    <w:rsid w:val="00614825"/>
    <w:rsid w:val="006150B8"/>
    <w:rsid w:val="006166DC"/>
    <w:rsid w:val="0062606F"/>
    <w:rsid w:val="00640C55"/>
    <w:rsid w:val="006446B2"/>
    <w:rsid w:val="0067520E"/>
    <w:rsid w:val="006775B0"/>
    <w:rsid w:val="0068011D"/>
    <w:rsid w:val="006A0569"/>
    <w:rsid w:val="006A4B84"/>
    <w:rsid w:val="006B01DB"/>
    <w:rsid w:val="006B57C3"/>
    <w:rsid w:val="006C5CC9"/>
    <w:rsid w:val="006D6A4F"/>
    <w:rsid w:val="006F3FF1"/>
    <w:rsid w:val="00702205"/>
    <w:rsid w:val="00706819"/>
    <w:rsid w:val="007123BC"/>
    <w:rsid w:val="00714896"/>
    <w:rsid w:val="007154C7"/>
    <w:rsid w:val="007228CE"/>
    <w:rsid w:val="00724187"/>
    <w:rsid w:val="00732481"/>
    <w:rsid w:val="007325F4"/>
    <w:rsid w:val="007442DF"/>
    <w:rsid w:val="00751ABC"/>
    <w:rsid w:val="00752747"/>
    <w:rsid w:val="00762093"/>
    <w:rsid w:val="00766D7E"/>
    <w:rsid w:val="00771C55"/>
    <w:rsid w:val="00777D3D"/>
    <w:rsid w:val="0078460F"/>
    <w:rsid w:val="007877A9"/>
    <w:rsid w:val="007974A6"/>
    <w:rsid w:val="007A2993"/>
    <w:rsid w:val="007A57E8"/>
    <w:rsid w:val="007A7A67"/>
    <w:rsid w:val="007A7C66"/>
    <w:rsid w:val="007B0EA5"/>
    <w:rsid w:val="007B18A4"/>
    <w:rsid w:val="007C5A04"/>
    <w:rsid w:val="007C627B"/>
    <w:rsid w:val="007E0BA8"/>
    <w:rsid w:val="007E3F54"/>
    <w:rsid w:val="007E4C34"/>
    <w:rsid w:val="007E5BC3"/>
    <w:rsid w:val="007F3513"/>
    <w:rsid w:val="007F3C46"/>
    <w:rsid w:val="007F7460"/>
    <w:rsid w:val="00811F69"/>
    <w:rsid w:val="00814544"/>
    <w:rsid w:val="00823AF1"/>
    <w:rsid w:val="00825343"/>
    <w:rsid w:val="0083646F"/>
    <w:rsid w:val="00841F4F"/>
    <w:rsid w:val="008445BE"/>
    <w:rsid w:val="00854C35"/>
    <w:rsid w:val="008568FC"/>
    <w:rsid w:val="00865736"/>
    <w:rsid w:val="00880E98"/>
    <w:rsid w:val="00885383"/>
    <w:rsid w:val="008979EC"/>
    <w:rsid w:val="008A0B59"/>
    <w:rsid w:val="008A1779"/>
    <w:rsid w:val="008C20D4"/>
    <w:rsid w:val="008C2D4F"/>
    <w:rsid w:val="008D4087"/>
    <w:rsid w:val="008E0F02"/>
    <w:rsid w:val="008E7181"/>
    <w:rsid w:val="008E7490"/>
    <w:rsid w:val="00901BCD"/>
    <w:rsid w:val="00903292"/>
    <w:rsid w:val="00905666"/>
    <w:rsid w:val="00910934"/>
    <w:rsid w:val="0091500A"/>
    <w:rsid w:val="009151F6"/>
    <w:rsid w:val="009177AA"/>
    <w:rsid w:val="00925980"/>
    <w:rsid w:val="009311C5"/>
    <w:rsid w:val="0093154F"/>
    <w:rsid w:val="009318F1"/>
    <w:rsid w:val="00937719"/>
    <w:rsid w:val="00937C98"/>
    <w:rsid w:val="0094013D"/>
    <w:rsid w:val="0096407D"/>
    <w:rsid w:val="0096789D"/>
    <w:rsid w:val="0097559D"/>
    <w:rsid w:val="0098279D"/>
    <w:rsid w:val="00982C20"/>
    <w:rsid w:val="00987F2B"/>
    <w:rsid w:val="00991512"/>
    <w:rsid w:val="00993429"/>
    <w:rsid w:val="009944ED"/>
    <w:rsid w:val="00995B8B"/>
    <w:rsid w:val="00997078"/>
    <w:rsid w:val="0099713B"/>
    <w:rsid w:val="009A31F0"/>
    <w:rsid w:val="009A3405"/>
    <w:rsid w:val="009B4560"/>
    <w:rsid w:val="009C5B12"/>
    <w:rsid w:val="009D6642"/>
    <w:rsid w:val="009E3FF6"/>
    <w:rsid w:val="009E640B"/>
    <w:rsid w:val="009E7EB2"/>
    <w:rsid w:val="009F147B"/>
    <w:rsid w:val="009F4BEE"/>
    <w:rsid w:val="00A00949"/>
    <w:rsid w:val="00A07E8A"/>
    <w:rsid w:val="00A12595"/>
    <w:rsid w:val="00A16F77"/>
    <w:rsid w:val="00A2195E"/>
    <w:rsid w:val="00A225D9"/>
    <w:rsid w:val="00A27935"/>
    <w:rsid w:val="00A35F67"/>
    <w:rsid w:val="00A400F6"/>
    <w:rsid w:val="00A4131F"/>
    <w:rsid w:val="00A41EB1"/>
    <w:rsid w:val="00A469FE"/>
    <w:rsid w:val="00A52748"/>
    <w:rsid w:val="00A52A70"/>
    <w:rsid w:val="00A63F9B"/>
    <w:rsid w:val="00A641AA"/>
    <w:rsid w:val="00A65800"/>
    <w:rsid w:val="00A673A5"/>
    <w:rsid w:val="00A75F4F"/>
    <w:rsid w:val="00A776ED"/>
    <w:rsid w:val="00A81027"/>
    <w:rsid w:val="00A82602"/>
    <w:rsid w:val="00A82DFF"/>
    <w:rsid w:val="00A90014"/>
    <w:rsid w:val="00A95492"/>
    <w:rsid w:val="00AA3818"/>
    <w:rsid w:val="00AB13F4"/>
    <w:rsid w:val="00AC17CA"/>
    <w:rsid w:val="00AC3F44"/>
    <w:rsid w:val="00AC4B92"/>
    <w:rsid w:val="00AD0BC3"/>
    <w:rsid w:val="00AD3301"/>
    <w:rsid w:val="00AE14E4"/>
    <w:rsid w:val="00AE3B57"/>
    <w:rsid w:val="00AE4543"/>
    <w:rsid w:val="00AE4DF1"/>
    <w:rsid w:val="00AE510C"/>
    <w:rsid w:val="00AE77EB"/>
    <w:rsid w:val="00AF3372"/>
    <w:rsid w:val="00B00BB1"/>
    <w:rsid w:val="00B00C7E"/>
    <w:rsid w:val="00B0795C"/>
    <w:rsid w:val="00B15D05"/>
    <w:rsid w:val="00B27E2A"/>
    <w:rsid w:val="00B30900"/>
    <w:rsid w:val="00B30DAC"/>
    <w:rsid w:val="00B34463"/>
    <w:rsid w:val="00B438E4"/>
    <w:rsid w:val="00B538AF"/>
    <w:rsid w:val="00B67C3A"/>
    <w:rsid w:val="00B7242A"/>
    <w:rsid w:val="00B73718"/>
    <w:rsid w:val="00B81723"/>
    <w:rsid w:val="00B8361A"/>
    <w:rsid w:val="00BA6894"/>
    <w:rsid w:val="00BB4D88"/>
    <w:rsid w:val="00BB4E64"/>
    <w:rsid w:val="00BC0D52"/>
    <w:rsid w:val="00BC287F"/>
    <w:rsid w:val="00BC5E80"/>
    <w:rsid w:val="00BD01ED"/>
    <w:rsid w:val="00BD1DC7"/>
    <w:rsid w:val="00BD2BD1"/>
    <w:rsid w:val="00BD6DAB"/>
    <w:rsid w:val="00BF03B1"/>
    <w:rsid w:val="00C11542"/>
    <w:rsid w:val="00C15905"/>
    <w:rsid w:val="00C179AB"/>
    <w:rsid w:val="00C34B19"/>
    <w:rsid w:val="00C41F5D"/>
    <w:rsid w:val="00C42749"/>
    <w:rsid w:val="00C42B93"/>
    <w:rsid w:val="00C53AE1"/>
    <w:rsid w:val="00C65398"/>
    <w:rsid w:val="00C67AF6"/>
    <w:rsid w:val="00C72BB2"/>
    <w:rsid w:val="00C75A2D"/>
    <w:rsid w:val="00C800F0"/>
    <w:rsid w:val="00C84987"/>
    <w:rsid w:val="00C84B54"/>
    <w:rsid w:val="00C84C2B"/>
    <w:rsid w:val="00CA00EE"/>
    <w:rsid w:val="00CA7150"/>
    <w:rsid w:val="00CB631F"/>
    <w:rsid w:val="00CC49FB"/>
    <w:rsid w:val="00CD2619"/>
    <w:rsid w:val="00CF011A"/>
    <w:rsid w:val="00CF0E64"/>
    <w:rsid w:val="00CF483D"/>
    <w:rsid w:val="00D01C2B"/>
    <w:rsid w:val="00D030F3"/>
    <w:rsid w:val="00D04D49"/>
    <w:rsid w:val="00D10ABF"/>
    <w:rsid w:val="00D12ABC"/>
    <w:rsid w:val="00D1609C"/>
    <w:rsid w:val="00D17CE6"/>
    <w:rsid w:val="00D314C8"/>
    <w:rsid w:val="00D32221"/>
    <w:rsid w:val="00D37364"/>
    <w:rsid w:val="00D37D49"/>
    <w:rsid w:val="00D4082E"/>
    <w:rsid w:val="00D60524"/>
    <w:rsid w:val="00D62C05"/>
    <w:rsid w:val="00D63B6E"/>
    <w:rsid w:val="00D729DF"/>
    <w:rsid w:val="00D811ED"/>
    <w:rsid w:val="00D823F0"/>
    <w:rsid w:val="00D8534B"/>
    <w:rsid w:val="00D91408"/>
    <w:rsid w:val="00D9312F"/>
    <w:rsid w:val="00D950CF"/>
    <w:rsid w:val="00D9523E"/>
    <w:rsid w:val="00D95B1C"/>
    <w:rsid w:val="00D97A90"/>
    <w:rsid w:val="00DA6571"/>
    <w:rsid w:val="00DB1433"/>
    <w:rsid w:val="00DC3FA1"/>
    <w:rsid w:val="00DC7A1A"/>
    <w:rsid w:val="00DD0F99"/>
    <w:rsid w:val="00DD799E"/>
    <w:rsid w:val="00DE63BF"/>
    <w:rsid w:val="00DF0333"/>
    <w:rsid w:val="00E00282"/>
    <w:rsid w:val="00E12648"/>
    <w:rsid w:val="00E12A18"/>
    <w:rsid w:val="00E15F08"/>
    <w:rsid w:val="00E20057"/>
    <w:rsid w:val="00E2645C"/>
    <w:rsid w:val="00E265C0"/>
    <w:rsid w:val="00E26634"/>
    <w:rsid w:val="00E311D9"/>
    <w:rsid w:val="00E334EE"/>
    <w:rsid w:val="00E33A0D"/>
    <w:rsid w:val="00E37697"/>
    <w:rsid w:val="00E42FA4"/>
    <w:rsid w:val="00E47FAB"/>
    <w:rsid w:val="00E533A4"/>
    <w:rsid w:val="00E56325"/>
    <w:rsid w:val="00E56FB5"/>
    <w:rsid w:val="00E672A8"/>
    <w:rsid w:val="00E80553"/>
    <w:rsid w:val="00E90E1F"/>
    <w:rsid w:val="00E96511"/>
    <w:rsid w:val="00EB6CEB"/>
    <w:rsid w:val="00ED0F8D"/>
    <w:rsid w:val="00ED1522"/>
    <w:rsid w:val="00EF7D9B"/>
    <w:rsid w:val="00F017D7"/>
    <w:rsid w:val="00F04B7E"/>
    <w:rsid w:val="00F05BE2"/>
    <w:rsid w:val="00F168A8"/>
    <w:rsid w:val="00F16B3C"/>
    <w:rsid w:val="00F24749"/>
    <w:rsid w:val="00F27F8C"/>
    <w:rsid w:val="00F35BC0"/>
    <w:rsid w:val="00F36CE2"/>
    <w:rsid w:val="00F464BF"/>
    <w:rsid w:val="00F467F2"/>
    <w:rsid w:val="00F46812"/>
    <w:rsid w:val="00F55D85"/>
    <w:rsid w:val="00F60B61"/>
    <w:rsid w:val="00F64EEF"/>
    <w:rsid w:val="00F67C24"/>
    <w:rsid w:val="00F7065C"/>
    <w:rsid w:val="00F7217E"/>
    <w:rsid w:val="00F76375"/>
    <w:rsid w:val="00F804F7"/>
    <w:rsid w:val="00F82557"/>
    <w:rsid w:val="00F913A3"/>
    <w:rsid w:val="00F93202"/>
    <w:rsid w:val="00F94851"/>
    <w:rsid w:val="00FA0E5E"/>
    <w:rsid w:val="00FA46BA"/>
    <w:rsid w:val="00FB5609"/>
    <w:rsid w:val="00FB7B70"/>
    <w:rsid w:val="00FC5D4F"/>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67">
      <o:colormenu v:ext="edit" fillcolor="none [3212]"/>
    </o:shapedefaults>
    <o:shapelayout v:ext="edit">
      <o:idmap v:ext="edit" data="1"/>
      <o:rules v:ext="edit">
        <o:r id="V:Rule48" type="connector" idref="#AutoShape 208"/>
        <o:r id="V:Rule49" type="connector" idref="#Прямая со стрелкой 1"/>
        <o:r id="V:Rule50" type="connector" idref="#Прямая со стрелкой 4"/>
        <o:r id="V:Rule51" type="connector" idref="#_x0000_s1310"/>
        <o:r id="V:Rule52" type="connector" idref="#_x0000_s1169">
          <o:proxy end="" idref="#_x0000_s1158" connectloc="2"/>
        </o:r>
        <o:r id="V:Rule53" type="connector" idref="#_x0000_s1285"/>
        <o:r id="V:Rule54" type="connector" idref="#_x0000_s1357"/>
        <o:r id="V:Rule55" type="connector" idref="#_x0000_s1150"/>
        <o:r id="V:Rule56" type="connector" idref="#_x0000_s1166">
          <o:proxy start="" idref="#_x0000_s1157" connectloc="3"/>
          <o:proxy end="" idref="#_x0000_s1163" connectloc="1"/>
        </o:r>
        <o:r id="V:Rule57" type="connector" idref="#_x0000_s1152"/>
        <o:r id="V:Rule58" type="connector" idref="#_x0000_s1356">
          <o:proxy start="" idref="#_x0000_s1344" connectloc="3"/>
          <o:proxy end="" idref="#_x0000_s1331" connectloc="2"/>
        </o:r>
        <o:r id="V:Rule59" type="connector" idref="#_x0000_s1168">
          <o:proxy end="" idref="#_x0000_s1159" connectloc="0"/>
        </o:r>
        <o:r id="V:Rule60" type="connector" idref="#_x0000_s1182"/>
        <o:r id="V:Rule61" type="connector" idref="#Прямая со стрелкой 104"/>
        <o:r id="V:Rule62" type="connector" idref="#_x0000_s1286"/>
        <o:r id="V:Rule63" type="connector" idref="#_x0000_s1154"/>
        <o:r id="V:Rule64" type="connector" idref="#_x0000_s1358">
          <o:proxy start="" idref="#_x0000_s1343" connectloc="3"/>
          <o:proxy end="" idref="#_x0000_s1343" connectloc="3"/>
        </o:r>
        <o:r id="V:Rule65" type="connector" idref="#_x0000_s1149"/>
        <o:r id="V:Rule66" type="connector" idref="#_x0000_s1181"/>
        <o:r id="V:Rule67" type="connector" idref="#AutoShape 205"/>
        <o:r id="V:Rule68" type="connector" idref="#AutoShape 197"/>
        <o:r id="V:Rule69" type="connector" idref="#_x0000_s1364">
          <o:proxy start="" idref="#_x0000_s1333" connectloc="1"/>
          <o:proxy end="" idref="#_x0000_s1329" connectloc="3"/>
        </o:r>
        <o:r id="V:Rule70" type="connector" idref="#_x0000_s1167">
          <o:proxy end="" idref="#_x0000_s1161" connectloc="0"/>
        </o:r>
        <o:r id="V:Rule71" type="connector" idref="#_x0000_s1148"/>
        <o:r id="V:Rule72" type="connector" idref="#_x0000_s1164">
          <o:proxy end="" idref="#_x0000_s1162" connectloc="2"/>
        </o:r>
        <o:r id="V:Rule73" type="connector" idref="#_x0000_s1365">
          <o:proxy start="" idref="#_x0000_s1362" connectloc="1"/>
        </o:r>
        <o:r id="V:Rule74" type="connector" idref="#_x0000_s1349">
          <o:proxy start="" idref="#_x0000_s1350" connectloc="3"/>
        </o:r>
        <o:r id="V:Rule75" type="connector" idref="#_x0000_s1353">
          <o:proxy start="" idref="#_x0000_s1335" connectloc="3"/>
          <o:proxy end="" idref="#_x0000_s1343" connectloc="1"/>
        </o:r>
        <o:r id="V:Rule76" type="connector" idref="#_x0000_s1361"/>
        <o:r id="V:Rule77" type="connector" idref="#AutoShape 198"/>
        <o:r id="V:Rule78" type="connector" idref="#_x0000_s1184"/>
        <o:r id="V:Rule79" type="connector" idref="#Прямая со стрелкой 18"/>
        <o:r id="V:Rule80" type="connector" idref="#_x0000_s1153"/>
        <o:r id="V:Rule81" type="connector" idref="#_x0000_s1359"/>
        <o:r id="V:Rule82" type="connector" idref="#_x0000_s1287"/>
        <o:r id="V:Rule83" type="connector" idref="#Прямая со стрелкой 103"/>
        <o:r id="V:Rule84" type="connector" idref="#AutoShape 196"/>
        <o:r id="V:Rule85" type="connector" idref="#_x0000_s1165">
          <o:proxy start="" idref="#_x0000_s1157" connectloc="1"/>
          <o:proxy end="" idref="#_x0000_s1160" connectloc="3"/>
        </o:r>
        <o:r id="V:Rule86" type="connector" idref="#_x0000_s1346">
          <o:proxy start="" idref="#_x0000_s1322" connectloc="1"/>
          <o:proxy end="" idref="#_x0000_s1326" connectloc="3"/>
        </o:r>
        <o:r id="V:Rule87" type="connector" idref="#_x0000_s1355"/>
        <o:r id="V:Rule88" type="connector" idref="#_x0000_s1151"/>
        <o:r id="V:Rule89" type="connector" idref="#AutoShape 195"/>
        <o:r id="V:Rule90" type="connector" idref="#_x0000_s1347">
          <o:proxy start="" idref="#_x0000_s1322" connectloc="3"/>
          <o:proxy end="" idref="#_x0000_s1336" connectloc="1"/>
        </o:r>
        <o:r id="V:Rule91" type="connector" idref="#_x0000_s1348">
          <o:proxy start="" idref="#_x0000_s1333" connectloc="3"/>
          <o:proxy end="" idref="#_x0000_s1339" connectloc="1"/>
        </o:r>
        <o:r id="V:Rule92" type="connector" idref="#_x0000_s1352">
          <o:proxy end="" idref="#_x0000_s1351" connectloc="1"/>
        </o:r>
        <o:r id="V:Rule93" type="connector" idref="#_x0000_s1183"/>
        <o:r id="V:Rule94" type="connector" idref="#_x0000_s1354">
          <o:proxy start="" idref="#_x0000_s1335" connectloc="1"/>
          <o:proxy end="" idref="#_x0000_s1331" connectloc="3"/>
        </o:r>
      </o:rules>
    </o:shapelayout>
  </w:shapeDefaults>
  <w:decimalSymbol w:val=","/>
  <w:listSeparator w:val=";"/>
  <w15:docId w15:val="{44C1F937-F43F-4BE6-AB0E-6FA3FED67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mazon.com/s/ref=dp_byline_sr_book_2?ie=UTF8&amp;field-author=A.J.+Strickland+III&amp;text=A.J.+Strickland+III&amp;sort=relevancerank&amp;search-alias=book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FDC04-67C1-43C1-9813-436E2DF8F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26</Pages>
  <Words>13603</Words>
  <Characters>77543</Characters>
  <Application>Microsoft Office Word</Application>
  <DocSecurity>0</DocSecurity>
  <Lines>646</Lines>
  <Paragraphs>181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90965</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3</cp:revision>
  <cp:lastPrinted>2023-05-12T05:17:00Z</cp:lastPrinted>
  <dcterms:created xsi:type="dcterms:W3CDTF">2023-06-15T06:29:00Z</dcterms:created>
  <dcterms:modified xsi:type="dcterms:W3CDTF">2023-09-26T09:46:00Z</dcterms:modified>
</cp:coreProperties>
</file>