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процесів</w:t>
      </w:r>
    </w:p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40"/>
          <w:szCs w:val="40"/>
          <w:lang w:eastAsia="ru-RU"/>
        </w:rPr>
      </w:pPr>
    </w:p>
    <w:p w:rsidR="002A707C" w:rsidRPr="002A707C" w:rsidRDefault="002A707C" w:rsidP="002A707C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2A707C" w:rsidRPr="002A707C" w:rsidRDefault="002A707C" w:rsidP="002A707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2A707C" w:rsidRPr="002A707C" w:rsidRDefault="002A707C" w:rsidP="002A707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2A707C" w:rsidRPr="002A707C" w:rsidRDefault="002A707C" w:rsidP="002A707C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2A70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2A707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Сучасні технології в маркетингу відносин</w:t>
      </w:r>
      <w:r w:rsidRPr="002A70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2A707C" w:rsidRPr="002A707C" w:rsidRDefault="002A707C" w:rsidP="002A707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70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</w:t>
      </w:r>
      <w:r w:rsidRPr="002A707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2A707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Modern technology in marketing relationships</w:t>
      </w:r>
      <w:r w:rsidRPr="002A707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2A707C" w:rsidRPr="002A707C" w:rsidRDefault="002A707C" w:rsidP="002A70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2A707C" w:rsidRPr="002A707C" w:rsidRDefault="002A707C" w:rsidP="002A70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2A707C" w:rsidRPr="002A707C" w:rsidRDefault="002A707C" w:rsidP="002A70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2A707C" w:rsidRPr="002A707C" w:rsidRDefault="002A707C" w:rsidP="002A707C">
      <w:pPr>
        <w:spacing w:after="0" w:line="240" w:lineRule="auto"/>
        <w:ind w:left="226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Виконав: студент денної</w:t>
      </w: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навчання,</w:t>
      </w:r>
    </w:p>
    <w:p w:rsidR="002A707C" w:rsidRPr="002A707C" w:rsidRDefault="002A707C" w:rsidP="002A707C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напряму підготовки 6.030601 Менеджмент</w:t>
      </w: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Добровольський Андрій Олександрович </w:t>
      </w: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 w:right="-14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Науковий керівник: кандидат економічних наук,</w:t>
      </w: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доцент_______________ Чайковська М.П.</w:t>
      </w:r>
    </w:p>
    <w:p w:rsidR="002A707C" w:rsidRPr="002A707C" w:rsidRDefault="002A707C" w:rsidP="002A707C">
      <w:pPr>
        <w:tabs>
          <w:tab w:val="left" w:pos="3969"/>
        </w:tabs>
        <w:spacing w:after="0" w:line="36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Рецензент: доктор економічних наук,</w:t>
      </w: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професор Якубовський С.О.      </w:t>
      </w:r>
    </w:p>
    <w:p w:rsidR="002A707C" w:rsidRPr="002A707C" w:rsidRDefault="002A707C" w:rsidP="002A707C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707C" w:rsidRPr="002A707C" w:rsidRDefault="002A707C" w:rsidP="002A707C">
      <w:pPr>
        <w:spacing w:after="0" w:line="240" w:lineRule="auto"/>
        <w:ind w:left="3544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2A707C" w:rsidRPr="002A707C" w:rsidRDefault="002A707C" w:rsidP="002A707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14"/>
        <w:gridCol w:w="4947"/>
      </w:tblGrid>
      <w:tr w:rsidR="002A707C" w:rsidRPr="002A707C" w:rsidTr="002A707C">
        <w:trPr>
          <w:jc w:val="center"/>
        </w:trPr>
        <w:tc>
          <w:tcPr>
            <w:tcW w:w="4967" w:type="dxa"/>
            <w:hideMark/>
          </w:tcPr>
          <w:p w:rsidR="002A707C" w:rsidRPr="002A707C" w:rsidRDefault="002A707C" w:rsidP="002A707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 на</w:t>
            </w:r>
          </w:p>
          <w:p w:rsidR="002A707C" w:rsidRPr="002A707C" w:rsidRDefault="002A707C" w:rsidP="002A707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засіданні кафедри «___»______2018 р.,</w:t>
            </w:r>
          </w:p>
          <w:p w:rsidR="002A707C" w:rsidRPr="002A707C" w:rsidRDefault="002A707C" w:rsidP="002A707C">
            <w:pPr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№_____</w:t>
            </w:r>
          </w:p>
          <w:p w:rsidR="002A707C" w:rsidRPr="002A707C" w:rsidRDefault="002A707C" w:rsidP="002A707C">
            <w:pPr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2A707C" w:rsidRPr="002A707C" w:rsidRDefault="002A707C" w:rsidP="002A707C">
            <w:pPr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проф. ___________ </w:t>
            </w:r>
            <w:proofErr w:type="spellStart"/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О.В.</w:t>
            </w:r>
          </w:p>
          <w:p w:rsidR="002A707C" w:rsidRPr="002A707C" w:rsidRDefault="002A707C" w:rsidP="002A707C">
            <w:pPr>
              <w:tabs>
                <w:tab w:val="left" w:pos="284"/>
                <w:tab w:val="left" w:pos="1767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 xml:space="preserve">                               </w:t>
            </w:r>
          </w:p>
        </w:tc>
        <w:tc>
          <w:tcPr>
            <w:tcW w:w="4678" w:type="dxa"/>
            <w:hideMark/>
          </w:tcPr>
          <w:p w:rsidR="002A707C" w:rsidRPr="002A707C" w:rsidRDefault="002A707C" w:rsidP="002A707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№5 </w:t>
            </w:r>
          </w:p>
          <w:p w:rsidR="002A707C" w:rsidRPr="002A707C" w:rsidRDefault="002A707C" w:rsidP="002A707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«___»_______2018 р., протокол №___</w:t>
            </w:r>
          </w:p>
          <w:p w:rsidR="002A707C" w:rsidRPr="002A707C" w:rsidRDefault="002A707C" w:rsidP="002A707C">
            <w:pPr>
              <w:tabs>
                <w:tab w:val="right" w:pos="4462"/>
              </w:tabs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2A707C" w:rsidRPr="002A707C" w:rsidRDefault="002A707C" w:rsidP="002A707C">
            <w:pPr>
              <w:tabs>
                <w:tab w:val="right" w:pos="4462"/>
              </w:tabs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2A707C" w:rsidRPr="002A707C" w:rsidRDefault="002A707C" w:rsidP="002A707C">
            <w:pPr>
              <w:tabs>
                <w:tab w:val="right" w:pos="4462"/>
              </w:tabs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2A707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проф._______   Головченко О.М.</w:t>
            </w:r>
          </w:p>
          <w:p w:rsidR="002A707C" w:rsidRPr="002A707C" w:rsidRDefault="002A707C" w:rsidP="002A707C">
            <w:pPr>
              <w:tabs>
                <w:tab w:val="left" w:pos="454"/>
                <w:tab w:val="left" w:pos="2155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A707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 xml:space="preserve">       </w:t>
            </w:r>
          </w:p>
        </w:tc>
      </w:tr>
      <w:tr w:rsidR="002A707C" w:rsidRPr="002A707C" w:rsidTr="002A707C">
        <w:trPr>
          <w:jc w:val="center"/>
        </w:trPr>
        <w:tc>
          <w:tcPr>
            <w:tcW w:w="4967" w:type="dxa"/>
          </w:tcPr>
          <w:p w:rsidR="002A707C" w:rsidRPr="002A707C" w:rsidRDefault="002A707C" w:rsidP="002A707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2A707C" w:rsidRPr="002A707C" w:rsidRDefault="002A707C" w:rsidP="002A707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A707C" w:rsidRPr="002A707C" w:rsidRDefault="002A707C" w:rsidP="002A707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2A707C" w:rsidRPr="002A707C" w:rsidRDefault="002A707C" w:rsidP="002A70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A70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Одеса – 2018  </w:t>
      </w:r>
    </w:p>
    <w:p w:rsidR="002A707C" w:rsidRPr="002A707C" w:rsidRDefault="002A707C" w:rsidP="002A707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sdt>
      <w:sdtPr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ru-RU" w:eastAsia="ru-RU"/>
        </w:rPr>
        <w:id w:val="-959578984"/>
        <w:docPartObj>
          <w:docPartGallery w:val="Table of Contents"/>
          <w:docPartUnique/>
        </w:docPartObj>
      </w:sdtPr>
      <w:sdtContent>
        <w:p w:rsidR="002A707C" w:rsidRDefault="002A707C" w:rsidP="002A707C">
          <w:pPr>
            <w:spacing w:after="0" w:line="360" w:lineRule="auto"/>
            <w:ind w:right="567"/>
            <w:contextualSpacing/>
            <w:jc w:val="center"/>
            <w:rPr>
              <w:rFonts w:ascii="Times New Roman" w:eastAsia="Times New Roman" w:hAnsi="Times New Roman" w:cs="Times New Roman"/>
              <w:smallCaps/>
              <w:color w:val="000000"/>
              <w:sz w:val="28"/>
              <w:szCs w:val="28"/>
              <w:lang w:val="ru-RU" w:eastAsia="ru-RU"/>
            </w:rPr>
          </w:pPr>
        </w:p>
        <w:p w:rsidR="002A707C" w:rsidRPr="002A707C" w:rsidRDefault="002A707C" w:rsidP="002A707C">
          <w:pPr>
            <w:spacing w:after="0" w:line="360" w:lineRule="auto"/>
            <w:ind w:right="567"/>
            <w:contextualSpacing/>
            <w:jc w:val="center"/>
            <w:rPr>
              <w:rFonts w:ascii="Times New Roman" w:eastAsia="Times New Roman" w:hAnsi="Times New Roman" w:cs="Times New Roman"/>
              <w:b/>
              <w:smallCaps/>
              <w:color w:val="000000"/>
              <w:spacing w:val="5"/>
              <w:sz w:val="28"/>
              <w:szCs w:val="28"/>
              <w:lang w:val="ru-RU"/>
            </w:rPr>
          </w:pPr>
          <w:r w:rsidRPr="002A707C">
            <w:rPr>
              <w:rFonts w:ascii="Times New Roman" w:eastAsia="Helvetica" w:hAnsi="Times New Roman" w:cs="Times New Roman"/>
              <w:b/>
              <w:smallCaps/>
              <w:color w:val="000000"/>
              <w:spacing w:val="5"/>
              <w:sz w:val="28"/>
              <w:szCs w:val="28"/>
              <w:lang w:val="ru-RU"/>
            </w:rPr>
            <w:lastRenderedPageBreak/>
            <w:t>СОДЕРЖАНИЕ</w:t>
          </w:r>
        </w:p>
        <w:p w:rsidR="002A707C" w:rsidRPr="002A707C" w:rsidRDefault="002A707C" w:rsidP="002A707C">
          <w:pPr>
            <w:tabs>
              <w:tab w:val="right" w:leader="dot" w:pos="9339"/>
            </w:tabs>
            <w:spacing w:before="120" w:after="0" w:line="36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r w:rsidRPr="002A707C">
            <w:rPr>
              <w:rFonts w:ascii="Times New Roman" w:eastAsia="Times New Roman" w:hAnsi="Times New Roman" w:cs="Times New Roman"/>
              <w:b/>
              <w:bCs/>
              <w:color w:val="000000"/>
              <w:sz w:val="28"/>
              <w:szCs w:val="28"/>
              <w:lang w:val="ru-RU"/>
            </w:rPr>
            <w:fldChar w:fldCharType="begin"/>
          </w:r>
          <w:r w:rsidRPr="002A707C">
            <w:rPr>
              <w:rFonts w:ascii="Times New Roman" w:eastAsia="Times New Roman" w:hAnsi="Times New Roman" w:cs="Times New Roman"/>
              <w:b/>
              <w:bCs/>
              <w:color w:val="000000"/>
              <w:sz w:val="28"/>
              <w:szCs w:val="28"/>
              <w:lang w:val="ru-RU"/>
            </w:rPr>
            <w:instrText>TOC \o "1-3" \h \z \u</w:instrText>
          </w:r>
          <w:r w:rsidRPr="002A707C">
            <w:rPr>
              <w:rFonts w:ascii="Times New Roman" w:eastAsia="Times New Roman" w:hAnsi="Times New Roman" w:cs="Times New Roman"/>
              <w:b/>
              <w:bCs/>
              <w:color w:val="000000"/>
              <w:sz w:val="28"/>
              <w:szCs w:val="28"/>
              <w:lang w:val="ru-RU"/>
            </w:rPr>
            <w:fldChar w:fldCharType="separate"/>
          </w:r>
          <w:hyperlink r:id="rId6" w:anchor="_Toc516701426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ВВЕДЕНИЕ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_Toc516701426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3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before="120" w:after="0" w:line="36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7" w:anchor="_Toc516701427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РАЗДЕЛ 1.  ПРЕДПОСЫЛКИ ВОЗНИКНОВЕНИЯ МАРКЕТИНГА ОТНОШЕНИЙ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_Toc516701427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6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8" w:anchor="_Toc516701428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1.1. Историческое развитие маркетинга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_Toc516701428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6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9" w:anchor="_Toc516701429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 xml:space="preserve">1.2. Роль 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en-US"/>
              </w:rPr>
              <w:t>CRM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 xml:space="preserve"> в маркетинге отношений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_Toc516701429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14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0" w:anchor="_Toc516701430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1.3. Юзабилити как способ повысить конверсионность сайта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_Toc516701430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18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before="120" w:after="0" w:line="36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1" w:anchor="_Toc516701431" w:history="1">
            <w:r w:rsidRPr="002A707C">
              <w:rPr>
                <w:rFonts w:ascii="Calibri" w:eastAsia="Helvetica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Р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АЗДЕЛ 2. РОЛЬ ДИЗАЙНА В МАРКЕТИНГЕ ОТНОШЕНИЙ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_Toc516701431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24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2" w:anchor="_Toc516701432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2.1. Понятие и виды дизайна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_Toc516701432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24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3" w:anchor="_Toc516701433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2.2. Стандарты отзывчивого дизайна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_Toc516701433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30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4" w:anchor="_Toc516701434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2.3. Оценка адаптивности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_Toc516701434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32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before="120" w:after="0" w:line="36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5" w:anchor="_Toc516701435" w:history="1">
            <w:r w:rsidRPr="002A707C">
              <w:rPr>
                <w:rFonts w:ascii="Calibri" w:eastAsia="Helvetica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Р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АЗДЕЛ 3.  АНАЛИЗ И ОЦЕНКА СУЩЕСТВУЕЩЕГО КОМПЛЕКСА МАРКЕТИНГА ОТНОШЕНИЙ В КОМПАНИИ «ФИЛИП МОРРИС»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_Toc516701435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36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6" w:anchor="_Toc516701436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3.1. Описание компании «Филип Моррис»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_Toc516701436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36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7" w:anchor="_Toc516701437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3.2. Оценка юзабилити сайта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_Toc516701437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40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8" w:anchor="_Toc516701438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 xml:space="preserve">3.3.  Анализ 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en-US"/>
              </w:rPr>
              <w:t>CRM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-системы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_Toc516701438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63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9" w:anchor="_Toc516701439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3.4. Рекомендации по улучшению юзабилити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_Toc516701439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67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after="0" w:line="360" w:lineRule="auto"/>
            <w:ind w:left="240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0" w:anchor="_Toc516701440" w:history="1">
            <w:r w:rsidRPr="002A707C">
              <w:rPr>
                <w:rFonts w:ascii="Calibri" w:eastAsia="Times New Roman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</w:rPr>
              <w:t>ВЫВОДЫ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_Toc516701440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73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tabs>
              <w:tab w:val="right" w:leader="dot" w:pos="9339"/>
            </w:tabs>
            <w:spacing w:before="120" w:after="0" w:line="360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1" w:anchor="_Toc516701441" w:history="1">
            <w:r w:rsidRPr="002A707C">
              <w:rPr>
                <w:rFonts w:ascii="Calibri" w:eastAsia="Helvetica" w:hAnsi="Calibri" w:cs="Times New Roman"/>
                <w:b/>
                <w:bCs/>
                <w:noProof/>
                <w:color w:val="0563C1"/>
                <w:sz w:val="28"/>
                <w:szCs w:val="28"/>
                <w:u w:val="single"/>
                <w:lang w:val="ru-RU"/>
              </w:rPr>
              <w:t>СПИСОК ИСПОЛЬЗОВАННОЙ ЛИТЕРАТУРЫ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ab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begin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instrText xml:space="preserve"> PAGEREF _Toc516701441 \h </w:instrTex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separate"/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t>75</w:t>
            </w:r>
            <w:r w:rsidRPr="002A707C">
              <w:rPr>
                <w:rFonts w:ascii="Calibri" w:eastAsia="Times New Roman" w:hAnsi="Calibri" w:cs="Times New Roman"/>
                <w:b/>
                <w:bCs/>
                <w:noProof/>
                <w:webHidden/>
                <w:color w:val="0563C1"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2A707C" w:rsidRPr="002A707C" w:rsidRDefault="002A707C" w:rsidP="002A707C">
          <w:pPr>
            <w:spacing w:after="0" w:line="360" w:lineRule="auto"/>
            <w:ind w:right="567"/>
            <w:contextualSpacing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val="ru-RU" w:eastAsia="ru-RU"/>
            </w:rPr>
          </w:pPr>
          <w:r w:rsidRPr="002A707C">
            <w:rPr>
              <w:rFonts w:ascii="Times New Roman" w:eastAsia="Times New Roman" w:hAnsi="Times New Roman" w:cs="Times New Roman"/>
              <w:bCs/>
              <w:noProof/>
              <w:color w:val="000000"/>
              <w:sz w:val="28"/>
              <w:szCs w:val="28"/>
              <w:lang w:val="ru-RU" w:eastAsia="ru-RU"/>
            </w:rPr>
            <w:fldChar w:fldCharType="end"/>
          </w:r>
        </w:p>
      </w:sdtContent>
    </w:sdt>
    <w:p w:rsidR="002A707C" w:rsidRPr="002A707C" w:rsidRDefault="002A707C" w:rsidP="002A707C">
      <w:pPr>
        <w:tabs>
          <w:tab w:val="center" w:pos="4677"/>
          <w:tab w:val="right" w:pos="9355"/>
        </w:tabs>
        <w:spacing w:after="0" w:line="360" w:lineRule="auto"/>
        <w:ind w:right="567" w:firstLine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2A707C" w:rsidRPr="002A707C" w:rsidRDefault="002A707C" w:rsidP="002A707C">
      <w:pPr>
        <w:spacing w:after="0" w:line="360" w:lineRule="auto"/>
        <w:ind w:right="567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br w:type="page"/>
      </w:r>
    </w:p>
    <w:p w:rsidR="002A707C" w:rsidRPr="002A707C" w:rsidRDefault="002A707C" w:rsidP="002A707C">
      <w:p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b/>
          <w:smallCaps/>
          <w:color w:val="000000"/>
          <w:spacing w:val="5"/>
          <w:sz w:val="28"/>
          <w:szCs w:val="28"/>
          <w:lang w:val="ru-RU"/>
        </w:rPr>
      </w:pPr>
      <w:bookmarkStart w:id="0" w:name="_Toc516701426"/>
      <w:r w:rsidRPr="002A707C">
        <w:rPr>
          <w:rFonts w:ascii="Times New Roman" w:eastAsia="Times New Roman" w:hAnsi="Times New Roman" w:cs="Times New Roman"/>
          <w:b/>
          <w:smallCaps/>
          <w:color w:val="000000"/>
          <w:spacing w:val="5"/>
          <w:sz w:val="28"/>
          <w:szCs w:val="28"/>
          <w:lang w:val="ru-RU"/>
        </w:rPr>
        <w:lastRenderedPageBreak/>
        <w:t>ВВЕДЕНИЕ</w:t>
      </w:r>
      <w:bookmarkEnd w:id="0"/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Маркетинг отношений - построение долгосрочных взаимовыгодных отношений с ключевыми партнерами, взаимодействующими на рынке: покупателями, поставщиками, дистрибьюторами. </w:t>
      </w:r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Цель маркетинга отношений - установления длительных персональных привилегированных отношений. В качестве "строительного материала" используются высокий уровень обслуживания. Маркетинг отношений особенно активно используется за рубежом, при этом сегодня достаточно быстро внедряется и в Украине. </w:t>
      </w:r>
      <w:r w:rsidRPr="002A707C"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  <w:t xml:space="preserve">Долгосрочные взаимовыгодные отношения с клиентами сегодня относятся к активам компании. </w:t>
      </w:r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CRM (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Customer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Relationship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Management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) – системы являются технологическим инструментом  управления отношениями с клиентами при построении маркетинга отношений. В данной работе CRM – система рассматривается как сайт, на котором есть личный кабинет пользователя, где отслеживаются все покупки на сайте и в магазине при помощи номера телефона. В дальнейшем это будут личные карточки пользователя, которые будут сканироваться во всех точках продажи устройств и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стиков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что позволит собирать статистические данные, которые в дальнейшем улучшат маркетинг отношений на предприятии</w:t>
      </w:r>
      <w:proofErr w:type="gram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Характеризуя степень научной разработки проблематики маркетинга отношений, следует учесть, что данная тема уже анализировалась у различных авторов в учебной литературе, монографиях, периодических изданиях и в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интернет-ресурсах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Так исследованиям по развитию маркетинга долгосрочных партнерских отношений в деятельности хозяйствующих субъектов посвящены труды как зарубежных специалистов, среди которых можно назвать Л. Берри, В. </w:t>
      </w:r>
      <w:proofErr w:type="gram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Ваш</w:t>
      </w:r>
      <w:proofErr w:type="gram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Я. Гордона, К.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Грёнрооса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Р. Моргана, А.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Парасурамана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В.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Зейтамля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Ш. Ханта и др., так и отечественных авторов: А.А. Афанасьева, Е. Юлдашевой и др. В результате изучения научных источников отечественных и зарубежных учёных сделан вывод о том, что вопросы развития маркетинга долгосрочных отношений является малоизученной областью экономической науки, что подчёркивает актуальность выбранной темы.</w:t>
      </w:r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Целью дипломной работы является анализ современных технологий практической реализации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клиенториентрированного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маркетинга в условиях информатизации и мобильности, оценка влияния  качества пользовательского интерфейса сайта на улучшения маркетинга отношений на предприятии.</w:t>
      </w:r>
    </w:p>
    <w:p w:rsidR="002A707C" w:rsidRPr="002A707C" w:rsidRDefault="002A707C" w:rsidP="00C07ACF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Поставленная цель определяет следующие задачи исследования:</w:t>
      </w:r>
    </w:p>
    <w:p w:rsidR="002A707C" w:rsidRPr="002A707C" w:rsidRDefault="002A707C" w:rsidP="00C07ACF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Рассмотреть предпосылки и характеристики концепции маркетинга отношений.</w:t>
      </w:r>
    </w:p>
    <w:p w:rsidR="002A707C" w:rsidRPr="002A707C" w:rsidRDefault="002A707C" w:rsidP="00C07ACF">
      <w:pPr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Выявить основные принципы, на которых строится маркетинг отношений, и рассмотреть основные методы их реализации на предприятии.</w:t>
      </w:r>
    </w:p>
    <w:p w:rsidR="002A707C" w:rsidRPr="002A707C" w:rsidRDefault="002A707C" w:rsidP="00C07ACF">
      <w:pPr>
        <w:widowControl w:val="0"/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Выявить роль дизайна в маркетинге отношений.</w:t>
      </w:r>
    </w:p>
    <w:p w:rsidR="002A707C" w:rsidRPr="002A707C" w:rsidRDefault="002A707C" w:rsidP="00C07ACF">
      <w:pPr>
        <w:widowControl w:val="0"/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Исследовать влияние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юзабилити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конверсионность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сайта.</w:t>
      </w:r>
    </w:p>
    <w:p w:rsidR="002A707C" w:rsidRPr="002A707C" w:rsidRDefault="002A707C" w:rsidP="00C07ACF">
      <w:pPr>
        <w:widowControl w:val="0"/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Исследовать стандарты отзывчивого дизайна.</w:t>
      </w:r>
    </w:p>
    <w:p w:rsidR="002A707C" w:rsidRPr="002A707C" w:rsidRDefault="002A707C" w:rsidP="00C07ACF">
      <w:pPr>
        <w:widowControl w:val="0"/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Провести анализ и оценку существующего комплекса маркетинга отношений в компании «Филип Моррис</w:t>
      </w:r>
    </w:p>
    <w:p w:rsidR="002A707C" w:rsidRPr="002A707C" w:rsidRDefault="002A707C" w:rsidP="00C07ACF">
      <w:pPr>
        <w:widowControl w:val="0"/>
        <w:numPr>
          <w:ilvl w:val="0"/>
          <w:numId w:val="1"/>
        </w:numPr>
        <w:spacing w:after="0"/>
        <w:ind w:firstLine="709"/>
        <w:contextualSpacing/>
        <w:jc w:val="both"/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Выработать рекомендации по </w:t>
      </w:r>
      <w:r w:rsidRPr="002A707C">
        <w:rPr>
          <w:rFonts w:ascii="Times New Roman" w:eastAsia="Times New Roman" w:hAnsi="Times New Roman" w:cs="Helvetica"/>
          <w:color w:val="000000"/>
          <w:sz w:val="28"/>
          <w:szCs w:val="28"/>
          <w:lang w:val="ru-RU"/>
        </w:rPr>
        <w:t>совершенствования маркетинга отношений.</w:t>
      </w:r>
    </w:p>
    <w:p w:rsidR="002A707C" w:rsidRPr="002A707C" w:rsidRDefault="002A707C" w:rsidP="002A707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Источниками информации являются учебники, учебные пособия, периодические издания, монографии, статистические справочники и интернет-сайты. </w:t>
      </w:r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Использованные методы маркетинговых исследований, статистико-</w:t>
      </w: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</w:t>
      </w:r>
      <w:proofErr w:type="spell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кономический</w:t>
      </w:r>
      <w:proofErr w:type="spell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ситуационный анализ </w:t>
      </w:r>
      <w:proofErr w:type="gramStart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интернет-маркетинговой</w:t>
      </w:r>
      <w:proofErr w:type="gramEnd"/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деятельности, экспертных оценок и системного анализа (теоретические обобщения и формирования выводов).</w:t>
      </w:r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Практическое значение. Практическое значение полученных результатов заключается в возможности их использования для  совершенствования маркетинга отношений в организации.</w:t>
      </w:r>
    </w:p>
    <w:p w:rsidR="002A707C" w:rsidRPr="002A707C" w:rsidRDefault="002A707C" w:rsidP="002A70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A70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 теме исследования были опубликованы 2 научные работы</w:t>
      </w:r>
    </w:p>
    <w:p w:rsidR="002A707C" w:rsidRPr="002A707C" w:rsidRDefault="002A707C" w:rsidP="00C07ACF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Times New Roman" w:hAnsi="Times New Roman" w:cs="Helvetica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Добровольский А.А. Современные принцы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>клиентоориентированности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 пользовательского интерфейса // </w:t>
      </w:r>
      <w:proofErr w:type="gramStart"/>
      <w:r w:rsidRPr="002A707C">
        <w:rPr>
          <w:rFonts w:ascii="Times New Roman" w:eastAsia="Times New Roman" w:hAnsi="Times New Roman" w:cs="Helvetica"/>
          <w:sz w:val="28"/>
          <w:szCs w:val="28"/>
          <w:lang w:val="en-US"/>
        </w:rPr>
        <w:t>C</w:t>
      </w:r>
      <w:proofErr w:type="spellStart"/>
      <w:proofErr w:type="gramEnd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>борник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 тезисов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докладов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студентов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 ОНУ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имени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 И.И. Мечникова </w:t>
      </w:r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/ Под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>редакт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.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>Сметюх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 А.В.  – Одесса, </w:t>
      </w:r>
      <w:r w:rsidRPr="002A707C">
        <w:rPr>
          <w:rFonts w:ascii="Times New Roman" w:eastAsia="Times New Roman" w:hAnsi="Times New Roman" w:cs="Helvetica"/>
          <w:sz w:val="28"/>
          <w:szCs w:val="28"/>
        </w:rPr>
        <w:t>25-27</w:t>
      </w:r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 апреля 2018 – 445с. – с.197-199.</w:t>
      </w:r>
    </w:p>
    <w:p w:rsidR="002A707C" w:rsidRPr="002A707C" w:rsidRDefault="002A707C" w:rsidP="00C07ACF">
      <w:pPr>
        <w:numPr>
          <w:ilvl w:val="0"/>
          <w:numId w:val="2"/>
        </w:numPr>
        <w:spacing w:after="0"/>
        <w:ind w:firstLine="709"/>
        <w:contextualSpacing/>
        <w:jc w:val="both"/>
        <w:rPr>
          <w:rFonts w:ascii="Times New Roman" w:eastAsia="Times New Roman" w:hAnsi="Times New Roman" w:cs="Helvetica"/>
          <w:sz w:val="28"/>
          <w:szCs w:val="28"/>
          <w:lang w:val="ru-RU"/>
        </w:rPr>
      </w:pPr>
      <w:r w:rsidRPr="002A707C">
        <w:rPr>
          <w:rFonts w:ascii="Times New Roman" w:eastAsia="Times New Roman" w:hAnsi="Times New Roman" w:cs="Helvetica"/>
          <w:sz w:val="28"/>
          <w:szCs w:val="28"/>
          <w:lang w:val="ru-RU"/>
        </w:rPr>
        <w:t xml:space="preserve">Добровольский А.А. Современные инструменты маркетинга отношений // </w:t>
      </w:r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Сучасні технології менеджменту: матеріали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Міжнар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>. Наук.-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практ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.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Конф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. / Від ред. </w:t>
      </w:r>
      <w:proofErr w:type="spellStart"/>
      <w:r w:rsidRPr="002A707C">
        <w:rPr>
          <w:rFonts w:ascii="Times New Roman" w:eastAsia="Times New Roman" w:hAnsi="Times New Roman" w:cs="Helvetica"/>
          <w:sz w:val="28"/>
          <w:szCs w:val="28"/>
        </w:rPr>
        <w:t>проф</w:t>
      </w:r>
      <w:proofErr w:type="spellEnd"/>
      <w:r w:rsidRPr="002A707C">
        <w:rPr>
          <w:rFonts w:ascii="Times New Roman" w:eastAsia="Times New Roman" w:hAnsi="Times New Roman" w:cs="Helvetica"/>
          <w:sz w:val="28"/>
          <w:szCs w:val="28"/>
        </w:rPr>
        <w:t xml:space="preserve"> Л.М. Черчик – Луцьк, 2017 – 328с. – с.196-198.</w:t>
      </w:r>
    </w:p>
    <w:p w:rsidR="00C07ACF" w:rsidRDefault="00C07ACF" w:rsidP="00C07ACF">
      <w:pPr>
        <w:pStyle w:val="2"/>
      </w:pPr>
      <w:bookmarkStart w:id="1" w:name="_Toc516701440"/>
      <w:r>
        <w:rPr>
          <w:lang w:val="uk-UA"/>
        </w:rPr>
        <w:lastRenderedPageBreak/>
        <w:t>ВЫВОДЫ</w:t>
      </w:r>
      <w:bookmarkEnd w:id="1"/>
      <w:r>
        <w:t xml:space="preserve"> </w:t>
      </w:r>
    </w:p>
    <w:p w:rsidR="00C07ACF" w:rsidRPr="00C07ACF" w:rsidRDefault="00C07ACF" w:rsidP="00C07AC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EastAsia" w:hAnsi="Times New Roman" w:cs="Times New Roman"/>
          <w:color w:val="353535"/>
        </w:rPr>
      </w:pPr>
      <w:r w:rsidRPr="00C07ACF">
        <w:rPr>
          <w:rFonts w:ascii="Times New Roman" w:hAnsi="Times New Roman" w:cs="Times New Roman"/>
          <w:sz w:val="28"/>
          <w:szCs w:val="28"/>
        </w:rPr>
        <w:t xml:space="preserve">Маркетинг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затрагивает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жизнь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каждого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нас.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ходе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которого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разрабатываются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предоставляются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распоряжение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людеи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̆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товары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и услуги,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обеспечивающие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определенныи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̆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. Маркетинг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включает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себя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множество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самых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разнообразных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видов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в том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числе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маркетинговые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разработку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товара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организацию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его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распространения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установление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цен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>.</w:t>
      </w:r>
      <w:r w:rsidRPr="00C07ACF">
        <w:rPr>
          <w:rFonts w:ascii="Times New Roman" w:eastAsiaTheme="minorEastAsia" w:hAnsi="Times New Roman" w:cs="Times New Roman"/>
          <w:color w:val="353535"/>
        </w:rPr>
        <w:t xml:space="preserve"> </w:t>
      </w:r>
    </w:p>
    <w:p w:rsidR="00C07ACF" w:rsidRPr="00C07ACF" w:rsidRDefault="00C07ACF" w:rsidP="00C07AC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bookmarkStart w:id="2" w:name="_GoBack"/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Скорость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загрузки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— пожалуй,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самый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важный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фактор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работы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Если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пользователь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дождется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загрузки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страницы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то речи о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конверсии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быть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может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После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трех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секунд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ожидания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загрузки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более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40%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посетителей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покинут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ваш сайт. Сайт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всегда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необходимо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тестировать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на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скорость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загрузки, для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этого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нужно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просто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скачать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браузер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Chrome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и в консоль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разработчика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отслеживать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полную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загрузку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страницы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Есть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много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плагинов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которые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позволяют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уменьшить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размер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изображений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без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потери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качества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что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влечет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собой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более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быструю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загрузку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страницы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C07ACF" w:rsidRPr="00C07ACF" w:rsidRDefault="00C07ACF" w:rsidP="00C07AC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Таким образом, сайт в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адаптивном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стиле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будет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наиболее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оптимальным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решением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для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тех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кто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хотел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значительно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увеличить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количество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посетителей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своего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. 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Исходя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из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статистических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данных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доля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мобильного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трафика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с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каждым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годом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увеличивается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Широкие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функциональные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возможности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позволяют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адаптировать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для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мобильных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устройств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только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простейшие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сайты-визитки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но 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сложные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интернет-магазины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или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корпоративные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C07ACF" w:rsidRPr="00C07ACF" w:rsidRDefault="00C07ACF" w:rsidP="00C07AC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Все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шрифты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должны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быть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подстроены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к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медиа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единица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измерения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rem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или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em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. При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помощи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этих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единиц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измерений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выставляете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чему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равен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1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rem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/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em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и в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дальнейшем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когда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заказчик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хочет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поменять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размер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шрифта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то он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меняет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в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одном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месте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и все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размеры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меняются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. Стандарт 1rem – 16px. В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большом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проекте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это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серьезно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облегчает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работу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C07ACF" w:rsidRPr="00C07ACF" w:rsidRDefault="00C07ACF" w:rsidP="00C07AC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Удобство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просмотра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на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мобильных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устройствах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играет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все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более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заметную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роль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как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для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конверсии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так и при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поисковом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ранжировании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страниц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C07ACF" w:rsidRPr="00C07ACF" w:rsidRDefault="00C07ACF" w:rsidP="00C07AC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lastRenderedPageBreak/>
        <w:t>Первый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шаг к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оценке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адаптивности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тестирование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на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экранах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и в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мобильных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браузерах.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Узнать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как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поисковики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 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оценивают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удобство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отображения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на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мобильных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устройствах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поможет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mobile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friendly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test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от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Google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а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также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соответствующий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функционал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в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кабинетах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вебмастера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(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Google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Search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Console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и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новый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кабинет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вебмастера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в Яндекс).</w:t>
      </w:r>
    </w:p>
    <w:bookmarkEnd w:id="2"/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7ACF">
        <w:rPr>
          <w:rFonts w:ascii="Times New Roman" w:hAnsi="Times New Roman" w:cs="Times New Roman"/>
          <w:sz w:val="28"/>
          <w:szCs w:val="28"/>
        </w:rPr>
        <w:t xml:space="preserve">В рамках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дипломной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области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оценки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пользовательского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интерфейса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юзабилити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iqos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7ACF">
        <w:rPr>
          <w:rFonts w:ascii="Times New Roman" w:hAnsi="Times New Roman" w:cs="Times New Roman"/>
          <w:sz w:val="28"/>
          <w:szCs w:val="28"/>
        </w:rPr>
        <w:t xml:space="preserve">В результате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анализа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выделены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основные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ошибки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интерфейса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юзабилити-тестирования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в результате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которого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выделены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основные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интерфейса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оценена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субъективная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удовлетворенность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пользователей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(8,6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10).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Но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есть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некоторые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ошибки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разработчиков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исправив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которые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можно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увеличить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конверсионность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eastAsiaTheme="minorEastAsia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Разработанные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рекомендации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позволили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увеличить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конверсионность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сайта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Добавление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новой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кнопки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входа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учетную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запись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позволило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удобнее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просматривать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пользователю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историю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взаимодействия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оперативнее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осуществлять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заказы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выполнения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телефонных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звонков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Добавление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описание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товара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позволило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клиенту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сразу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видеть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доставка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осуществляется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при заказе от 760грн. 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7ACF">
        <w:rPr>
          <w:rFonts w:ascii="Times New Roman" w:hAnsi="Times New Roman" w:cs="Times New Roman"/>
          <w:sz w:val="28"/>
          <w:szCs w:val="28"/>
        </w:rPr>
        <w:t xml:space="preserve">В результате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количество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кликов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выросло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на 12,6% ,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количество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лидов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7ACF">
        <w:rPr>
          <w:rFonts w:ascii="Times New Roman" w:hAnsi="Times New Roman" w:cs="Times New Roman"/>
          <w:sz w:val="28"/>
          <w:szCs w:val="28"/>
        </w:rPr>
        <w:t>увеличилось</w:t>
      </w:r>
      <w:proofErr w:type="spellEnd"/>
      <w:r w:rsidRPr="00C07ACF">
        <w:rPr>
          <w:rFonts w:ascii="Times New Roman" w:hAnsi="Times New Roman" w:cs="Times New Roman"/>
          <w:sz w:val="28"/>
          <w:szCs w:val="28"/>
        </w:rPr>
        <w:t xml:space="preserve"> на 23,33%.</w:t>
      </w: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C07ACF" w:rsidRPr="00C07ACF" w:rsidRDefault="00C07ACF" w:rsidP="00C07ACF">
      <w:pPr>
        <w:spacing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C07ACF" w:rsidRPr="00C07ACF" w:rsidRDefault="00C07ACF" w:rsidP="00C07ACF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C07ACF" w:rsidRPr="00C07ACF" w:rsidRDefault="00C07ACF" w:rsidP="00C07AC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07ACF" w:rsidRPr="00C07ACF" w:rsidRDefault="00C07ACF" w:rsidP="00C07ACF">
      <w:pPr>
        <w:pStyle w:val="1"/>
        <w:spacing w:before="100" w:beforeAutospacing="1" w:after="100" w:afterAutospacing="1" w:line="360" w:lineRule="auto"/>
        <w:jc w:val="center"/>
        <w:rPr>
          <w:rFonts w:eastAsiaTheme="minorEastAsia" w:cs="Times New Roman"/>
          <w:b/>
          <w:sz w:val="28"/>
          <w:szCs w:val="28"/>
        </w:rPr>
      </w:pPr>
      <w:bookmarkStart w:id="3" w:name="_Toc516701441"/>
      <w:r w:rsidRPr="00C07ACF">
        <w:rPr>
          <w:rFonts w:eastAsia="Helvetica" w:cs="Times New Roman"/>
          <w:b/>
          <w:sz w:val="28"/>
          <w:szCs w:val="28"/>
        </w:rPr>
        <w:t>СПИСОК ИСПОЛЬЗОВАННОЙ ЛИТЕРАТУРЫ</w:t>
      </w:r>
      <w:bookmarkEnd w:id="3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bookmarkStart w:id="4" w:name="_Toc500082285"/>
      <w:bookmarkStart w:id="5" w:name="_Toc500082081"/>
      <w:bookmarkStart w:id="6" w:name="_Toc500081631"/>
      <w:proofErr w:type="spellStart"/>
      <w:r w:rsidRPr="00C07ACF">
        <w:rPr>
          <w:rFonts w:eastAsia="Helvetica" w:cs="Times New Roman"/>
          <w:color w:val="000000" w:themeColor="text1"/>
          <w:szCs w:val="28"/>
        </w:rPr>
        <w:t>Чайковська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М.П.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Інформаційні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системи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в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менеджменті</w:t>
      </w:r>
      <w:proofErr w:type="spellEnd"/>
      <w:proofErr w:type="gramStart"/>
      <w:r w:rsidRPr="00C07ACF">
        <w:rPr>
          <w:rFonts w:eastAsia="Helvetica" w:cs="Times New Roman"/>
          <w:color w:val="000000" w:themeColor="text1"/>
          <w:szCs w:val="28"/>
        </w:rPr>
        <w:t xml:space="preserve"> :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Навчальний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spellStart"/>
      <w:proofErr w:type="gramStart"/>
      <w:r w:rsidRPr="00C07ACF">
        <w:rPr>
          <w:rFonts w:eastAsia="Helvetica" w:cs="Times New Roman"/>
          <w:color w:val="000000" w:themeColor="text1"/>
          <w:szCs w:val="28"/>
        </w:rPr>
        <w:t>пос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>ібник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/ М.П.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Чайковська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– Одеса: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Астропринт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, 2010. – 256 с. (Лист № 1/11-11357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від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14.12.2010)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r w:rsidRPr="00C07ACF">
        <w:rPr>
          <w:rFonts w:eastAsia="Helvetica" w:cs="Times New Roman"/>
          <w:color w:val="000000" w:themeColor="text1"/>
          <w:szCs w:val="28"/>
        </w:rPr>
        <w:t xml:space="preserve">Добровольский А. Современные инструменты маркетинга отношений//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Сучасні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технології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менеджменту: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матеріали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Міжнар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>. наук</w:t>
      </w:r>
      <w:proofErr w:type="gramStart"/>
      <w:r w:rsidRPr="00C07ACF">
        <w:rPr>
          <w:rFonts w:eastAsia="Helvetica" w:cs="Times New Roman"/>
          <w:color w:val="000000" w:themeColor="text1"/>
          <w:szCs w:val="28"/>
        </w:rPr>
        <w:t>.-</w:t>
      </w:r>
      <w:proofErr w:type="spellStart"/>
      <w:proofErr w:type="gramEnd"/>
      <w:r w:rsidRPr="00C07ACF">
        <w:rPr>
          <w:rFonts w:eastAsia="Helvetica" w:cs="Times New Roman"/>
          <w:color w:val="000000" w:themeColor="text1"/>
          <w:szCs w:val="28"/>
        </w:rPr>
        <w:t>практ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конф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 /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Відп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 ред. проф. Л. М.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Черчик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 –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Луцьк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>, 2017. – с 196-198.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szCs w:val="28"/>
        </w:rPr>
      </w:pPr>
      <w:bookmarkStart w:id="7" w:name="_Toc500082286"/>
      <w:bookmarkStart w:id="8" w:name="_Toc500082082"/>
      <w:bookmarkStart w:id="9" w:name="_Toc500081632"/>
      <w:bookmarkEnd w:id="4"/>
      <w:bookmarkEnd w:id="5"/>
      <w:bookmarkEnd w:id="6"/>
      <w:proofErr w:type="spellStart"/>
      <w:r w:rsidRPr="00C07ACF">
        <w:rPr>
          <w:rFonts w:cs="Times New Roman"/>
          <w:color w:val="000000"/>
          <w:szCs w:val="28"/>
          <w:shd w:val="clear" w:color="auto" w:fill="FFFFFF"/>
        </w:rPr>
        <w:t>Ламбен</w:t>
      </w:r>
      <w:proofErr w:type="spellEnd"/>
      <w:r w:rsidRPr="00C07ACF">
        <w:rPr>
          <w:rFonts w:cs="Times New Roman"/>
          <w:color w:val="000000"/>
          <w:szCs w:val="28"/>
          <w:shd w:val="clear" w:color="auto" w:fill="FFFFFF"/>
        </w:rPr>
        <w:t xml:space="preserve"> Жан-Жак. - 2-е изд. Менеджмент, ориентированный на рынок</w:t>
      </w:r>
      <w:proofErr w:type="gramStart"/>
      <w:r w:rsidRPr="00C07ACF">
        <w:rPr>
          <w:rFonts w:cs="Times New Roman"/>
          <w:color w:val="000000"/>
          <w:szCs w:val="28"/>
          <w:shd w:val="clear" w:color="auto" w:fill="FFFFFF"/>
        </w:rPr>
        <w:t xml:space="preserve"> :</w:t>
      </w:r>
      <w:proofErr w:type="gramEnd"/>
      <w:r w:rsidRPr="00C07ACF">
        <w:rPr>
          <w:rFonts w:cs="Times New Roman"/>
          <w:color w:val="000000"/>
          <w:szCs w:val="28"/>
          <w:shd w:val="clear" w:color="auto" w:fill="FFFFFF"/>
        </w:rPr>
        <w:t xml:space="preserve"> Стратегический и операционный маркетинг: пер. с англ. / Ж.-Ж. - СПб</w:t>
      </w:r>
      <w:proofErr w:type="gramStart"/>
      <w:r w:rsidRPr="00C07ACF">
        <w:rPr>
          <w:rFonts w:cs="Times New Roman"/>
          <w:color w:val="000000"/>
          <w:szCs w:val="28"/>
          <w:shd w:val="clear" w:color="auto" w:fill="FFFFFF"/>
        </w:rPr>
        <w:t xml:space="preserve">. : </w:t>
      </w:r>
      <w:proofErr w:type="gramEnd"/>
      <w:r w:rsidRPr="00C07ACF">
        <w:rPr>
          <w:rFonts w:cs="Times New Roman"/>
          <w:color w:val="000000"/>
          <w:szCs w:val="28"/>
          <w:shd w:val="clear" w:color="auto" w:fill="FFFFFF"/>
        </w:rPr>
        <w:t>Питер, 2010. - 720 с.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Мхитарян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С.В. Маркетинговая информационная система./С.В.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Мхиторян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 - М.: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Эксмо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>, 2010. - 108 с.</w:t>
      </w:r>
      <w:bookmarkEnd w:id="7"/>
      <w:bookmarkEnd w:id="8"/>
      <w:bookmarkEnd w:id="9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bookmarkStart w:id="10" w:name="_Toc500082287"/>
      <w:bookmarkStart w:id="11" w:name="_Toc500082083"/>
      <w:bookmarkStart w:id="12" w:name="_Toc500081633"/>
      <w:proofErr w:type="spellStart"/>
      <w:r w:rsidRPr="00C07ACF">
        <w:rPr>
          <w:rFonts w:eastAsia="Helvetica" w:cs="Times New Roman"/>
          <w:color w:val="000000" w:themeColor="text1"/>
          <w:szCs w:val="28"/>
        </w:rPr>
        <w:t>Котлер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Ф. 300 ключевых вопросов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маретинга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: отвечает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Ф.Котлер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/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Ф.Котлер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, </w:t>
      </w:r>
      <w:proofErr w:type="gramStart"/>
      <w:r w:rsidRPr="00C07ACF">
        <w:rPr>
          <w:rFonts w:eastAsia="Helvetica" w:cs="Times New Roman"/>
          <w:color w:val="000000" w:themeColor="text1"/>
          <w:szCs w:val="28"/>
        </w:rPr>
        <w:t>-п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 xml:space="preserve">ер. с англ. - М.: Олимп-Бизнес, </w:t>
      </w:r>
      <w:r w:rsidRPr="00C07ACF">
        <w:rPr>
          <w:rFonts w:eastAsia="Times New Roman" w:cs="Times New Roman"/>
          <w:color w:val="000000" w:themeColor="text1"/>
          <w:szCs w:val="28"/>
        </w:rPr>
        <w:t xml:space="preserve">2008. - 200 </w:t>
      </w:r>
      <w:r w:rsidRPr="00C07ACF">
        <w:rPr>
          <w:rFonts w:eastAsia="Helvetica" w:cs="Times New Roman"/>
          <w:color w:val="000000" w:themeColor="text1"/>
          <w:szCs w:val="28"/>
        </w:rPr>
        <w:t>С.</w:t>
      </w:r>
      <w:bookmarkEnd w:id="10"/>
      <w:bookmarkEnd w:id="11"/>
      <w:bookmarkEnd w:id="12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bookmarkStart w:id="13" w:name="_Toc500082288"/>
      <w:bookmarkStart w:id="14" w:name="_Toc500082084"/>
      <w:bookmarkStart w:id="15" w:name="_Toc500081634"/>
      <w:r w:rsidRPr="00C07ACF">
        <w:rPr>
          <w:rFonts w:eastAsia="Helvetica" w:cs="Times New Roman"/>
          <w:color w:val="000000" w:themeColor="text1"/>
          <w:szCs w:val="28"/>
        </w:rPr>
        <w:t>Митрофанов С. CRM как стратегия бизнеса. О чем умалчивают продавцы CRM-приложений./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С.Митрофанов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>// Маркетинговые коммуникации. - 2004 - №1(19)</w:t>
      </w:r>
      <w:bookmarkEnd w:id="13"/>
      <w:bookmarkEnd w:id="14"/>
      <w:bookmarkEnd w:id="15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bookmarkStart w:id="16" w:name="_Toc500082289"/>
      <w:bookmarkStart w:id="17" w:name="_Toc500082085"/>
      <w:bookmarkStart w:id="18" w:name="_Toc500081635"/>
      <w:proofErr w:type="spellStart"/>
      <w:r w:rsidRPr="00C07ACF">
        <w:rPr>
          <w:rFonts w:eastAsia="Helvetica" w:cs="Times New Roman"/>
          <w:color w:val="000000" w:themeColor="text1"/>
          <w:szCs w:val="28"/>
        </w:rPr>
        <w:t>Амблер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Т. Практический маркетинг/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Т.Амблер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gramStart"/>
      <w:r w:rsidRPr="00C07ACF">
        <w:rPr>
          <w:rFonts w:eastAsia="Helvetica" w:cs="Times New Roman"/>
          <w:color w:val="000000" w:themeColor="text1"/>
          <w:szCs w:val="28"/>
        </w:rPr>
        <w:t>;п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 xml:space="preserve">од ред.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Ю.П.Каптуревского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>. - пер. с англ. - СПб: Питер</w:t>
      </w:r>
      <w:r w:rsidRPr="00C07ACF">
        <w:rPr>
          <w:rFonts w:eastAsia="Times New Roman" w:cs="Times New Roman"/>
          <w:color w:val="000000" w:themeColor="text1"/>
          <w:szCs w:val="28"/>
        </w:rPr>
        <w:t xml:space="preserve">, 2001. - 400 </w:t>
      </w:r>
      <w:r w:rsidRPr="00C07ACF">
        <w:rPr>
          <w:rFonts w:eastAsia="Helvetica" w:cs="Times New Roman"/>
          <w:color w:val="000000" w:themeColor="text1"/>
          <w:szCs w:val="28"/>
        </w:rPr>
        <w:t>С.</w:t>
      </w:r>
      <w:bookmarkEnd w:id="16"/>
      <w:bookmarkEnd w:id="17"/>
      <w:bookmarkEnd w:id="18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bookmarkStart w:id="19" w:name="_Toc500082290"/>
      <w:bookmarkStart w:id="20" w:name="_Toc500082086"/>
      <w:bookmarkStart w:id="21" w:name="_Toc500081636"/>
      <w:r w:rsidRPr="00C07ACF">
        <w:rPr>
          <w:rFonts w:eastAsia="Helvetica" w:cs="Times New Roman"/>
          <w:color w:val="000000" w:themeColor="text1"/>
          <w:szCs w:val="28"/>
        </w:rPr>
        <w:t>Лопатина Н.В. Маркетинговые технологии: проблемы и перспективы/ Н.В. Лопатина //Маркетинг. - 2005. -№1</w:t>
      </w:r>
      <w:bookmarkEnd w:id="19"/>
      <w:bookmarkEnd w:id="20"/>
      <w:bookmarkEnd w:id="21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bookmarkStart w:id="22" w:name="_Toc500082291"/>
      <w:bookmarkStart w:id="23" w:name="_Toc500082087"/>
      <w:bookmarkStart w:id="24" w:name="_Toc500081637"/>
      <w:r w:rsidRPr="00C07ACF">
        <w:rPr>
          <w:rFonts w:eastAsia="Helvetica" w:cs="Times New Roman"/>
          <w:color w:val="000000" w:themeColor="text1"/>
          <w:szCs w:val="28"/>
        </w:rPr>
        <w:t>Голубков Е.П. Современные тенденции развития маркетинга/ Е.П. Голубков// Маркетинг за рубежом. - 2014. - №</w:t>
      </w:r>
      <w:bookmarkEnd w:id="22"/>
      <w:bookmarkEnd w:id="23"/>
      <w:bookmarkEnd w:id="24"/>
      <w:r w:rsidRPr="00C07ACF">
        <w:rPr>
          <w:rFonts w:eastAsia="Helvetica" w:cs="Times New Roman"/>
          <w:color w:val="000000" w:themeColor="text1"/>
          <w:szCs w:val="28"/>
        </w:rPr>
        <w:t>2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C07ACF">
        <w:rPr>
          <w:rStyle w:val="a6"/>
          <w:rFonts w:eastAsia="Helvetica" w:cs="Times New Roman"/>
          <w:bCs/>
          <w:color w:val="000000" w:themeColor="text1"/>
          <w:szCs w:val="28"/>
        </w:rPr>
        <w:t>Котлер</w:t>
      </w:r>
      <w:proofErr w:type="spellEnd"/>
      <w:r w:rsidRPr="00C07ACF">
        <w:rPr>
          <w:rStyle w:val="a6"/>
          <w:rFonts w:eastAsia="Helvetica" w:cs="Times New Roman"/>
          <w:bCs/>
          <w:color w:val="000000" w:themeColor="text1"/>
          <w:szCs w:val="28"/>
        </w:rPr>
        <w:t xml:space="preserve"> Ф. Маркетинг от А до Я. 80 концепций, которые должен знать каждый менеджер/ перевод с англ. – Альпина </w:t>
      </w:r>
      <w:proofErr w:type="spellStart"/>
      <w:r w:rsidRPr="00C07ACF">
        <w:rPr>
          <w:rStyle w:val="a6"/>
          <w:rFonts w:eastAsia="Helvetica" w:cs="Times New Roman"/>
          <w:bCs/>
          <w:color w:val="000000" w:themeColor="text1"/>
          <w:szCs w:val="28"/>
        </w:rPr>
        <w:t>Паблишер</w:t>
      </w:r>
      <w:proofErr w:type="spellEnd"/>
      <w:r w:rsidRPr="00C07ACF">
        <w:rPr>
          <w:rStyle w:val="a6"/>
          <w:rFonts w:eastAsia="Helvetica" w:cs="Times New Roman"/>
          <w:bCs/>
          <w:color w:val="000000" w:themeColor="text1"/>
          <w:szCs w:val="28"/>
        </w:rPr>
        <w:t>, 2018. – 211 C.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C07ACF">
        <w:rPr>
          <w:rFonts w:eastAsia="Helvetica" w:cs="Times New Roman"/>
          <w:color w:val="000000" w:themeColor="text1"/>
          <w:szCs w:val="28"/>
        </w:rPr>
        <w:t>Чайковська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М.П. Маркетинг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нововведень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: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Методичний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</w:t>
      </w:r>
      <w:proofErr w:type="spellStart"/>
      <w:proofErr w:type="gramStart"/>
      <w:r w:rsidRPr="00C07ACF">
        <w:rPr>
          <w:rFonts w:eastAsia="Helvetica" w:cs="Times New Roman"/>
          <w:color w:val="000000" w:themeColor="text1"/>
          <w:szCs w:val="28"/>
        </w:rPr>
        <w:t>пос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>ібник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/ М.П.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Чайковська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 -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Одеса</w:t>
      </w:r>
      <w:proofErr w:type="gramStart"/>
      <w:r w:rsidRPr="00C07ACF">
        <w:rPr>
          <w:rFonts w:eastAsia="Helvetica" w:cs="Times New Roman"/>
          <w:color w:val="000000" w:themeColor="text1"/>
          <w:szCs w:val="28"/>
        </w:rPr>
        <w:t>:О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>НУ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>, 2012. – 56.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iCs/>
          <w:color w:val="000000" w:themeColor="text1"/>
          <w:szCs w:val="28"/>
        </w:rPr>
      </w:pPr>
      <w:r w:rsidRPr="00C07ACF">
        <w:rPr>
          <w:rFonts w:cs="Times New Roman"/>
          <w:iCs/>
          <w:color w:val="000000" w:themeColor="text1"/>
          <w:szCs w:val="28"/>
        </w:rPr>
        <w:lastRenderedPageBreak/>
        <w:t>CRM-</w:t>
      </w:r>
      <w:r w:rsidRPr="00C07ACF">
        <w:rPr>
          <w:rFonts w:eastAsia="Helvetica" w:cs="Times New Roman"/>
          <w:iCs/>
          <w:color w:val="000000" w:themeColor="text1"/>
          <w:szCs w:val="28"/>
        </w:rPr>
        <w:t>решение для менеджмента. [</w:t>
      </w:r>
      <w:proofErr w:type="spellStart"/>
      <w:r w:rsidRPr="00C07ACF">
        <w:rPr>
          <w:rFonts w:eastAsia="Helvetica" w:cs="Times New Roman"/>
          <w:iCs/>
          <w:color w:val="000000" w:themeColor="text1"/>
          <w:szCs w:val="28"/>
        </w:rPr>
        <w:t>Электронныи</w:t>
      </w:r>
      <w:proofErr w:type="spellEnd"/>
      <w:r w:rsidRPr="00C07ACF">
        <w:rPr>
          <w:rFonts w:eastAsia="Helvetica" w:cs="Times New Roman"/>
          <w:iCs/>
          <w:color w:val="000000" w:themeColor="text1"/>
          <w:szCs w:val="28"/>
        </w:rPr>
        <w:t xml:space="preserve">̆ ресурс]: </w:t>
      </w:r>
      <w:proofErr w:type="spellStart"/>
      <w:r w:rsidRPr="00C07ACF">
        <w:rPr>
          <w:rFonts w:eastAsia="Helvetica" w:cs="Times New Roman"/>
          <w:iCs/>
          <w:color w:val="000000" w:themeColor="text1"/>
          <w:szCs w:val="28"/>
        </w:rPr>
        <w:t>Официальныи</w:t>
      </w:r>
      <w:proofErr w:type="spellEnd"/>
      <w:r w:rsidRPr="00C07ACF">
        <w:rPr>
          <w:rFonts w:eastAsia="Helvetica" w:cs="Times New Roman"/>
          <w:iCs/>
          <w:color w:val="000000" w:themeColor="text1"/>
          <w:szCs w:val="28"/>
        </w:rPr>
        <w:t xml:space="preserve">̆ </w:t>
      </w:r>
      <w:proofErr w:type="spellStart"/>
      <w:r w:rsidRPr="00C07ACF">
        <w:rPr>
          <w:rFonts w:eastAsia="Helvetica" w:cs="Times New Roman"/>
          <w:iCs/>
          <w:color w:val="000000" w:themeColor="text1"/>
          <w:szCs w:val="28"/>
        </w:rPr>
        <w:t>сайт</w:t>
      </w:r>
      <w:proofErr w:type="spellEnd"/>
      <w:r w:rsidRPr="00C07ACF">
        <w:rPr>
          <w:rFonts w:eastAsia="Helvetica" w:cs="Times New Roman"/>
          <w:iCs/>
          <w:color w:val="000000" w:themeColor="text1"/>
          <w:szCs w:val="28"/>
        </w:rPr>
        <w:t xml:space="preserve"> компании «</w:t>
      </w:r>
      <w:proofErr w:type="spellStart"/>
      <w:r w:rsidRPr="00C07ACF">
        <w:rPr>
          <w:rFonts w:eastAsia="Helvetica" w:cs="Times New Roman"/>
          <w:iCs/>
          <w:color w:val="000000" w:themeColor="text1"/>
          <w:szCs w:val="28"/>
        </w:rPr>
        <w:t>Аплана</w:t>
      </w:r>
      <w:proofErr w:type="spellEnd"/>
      <w:r w:rsidRPr="00C07ACF">
        <w:rPr>
          <w:rFonts w:eastAsia="Helvetica" w:cs="Times New Roman"/>
          <w:iCs/>
          <w:color w:val="000000" w:themeColor="text1"/>
          <w:szCs w:val="28"/>
        </w:rPr>
        <w:t>». – Режим</w:t>
      </w:r>
      <w:r w:rsidRPr="00C07ACF">
        <w:rPr>
          <w:rFonts w:cs="Times New Roman"/>
          <w:iCs/>
          <w:color w:val="000000" w:themeColor="text1"/>
          <w:szCs w:val="28"/>
        </w:rPr>
        <w:t xml:space="preserve"> </w:t>
      </w:r>
      <w:r w:rsidRPr="00C07ACF">
        <w:rPr>
          <w:rFonts w:eastAsia="Helvetica" w:cs="Times New Roman"/>
          <w:iCs/>
          <w:color w:val="000000" w:themeColor="text1"/>
          <w:szCs w:val="28"/>
        </w:rPr>
        <w:t>доступа: http://www.aplana.</w:t>
      </w:r>
      <w:proofErr w:type="spellStart"/>
      <w:r w:rsidRPr="00C07ACF">
        <w:rPr>
          <w:rFonts w:cs="Times New Roman"/>
          <w:iCs/>
          <w:color w:val="000000" w:themeColor="text1"/>
          <w:szCs w:val="28"/>
          <w:lang w:val="uk-UA"/>
        </w:rPr>
        <w:t>ua</w:t>
      </w:r>
      <w:proofErr w:type="spellEnd"/>
      <w:r w:rsidRPr="00C07ACF">
        <w:rPr>
          <w:rFonts w:cs="Times New Roman"/>
          <w:iCs/>
          <w:color w:val="000000" w:themeColor="text1"/>
          <w:szCs w:val="28"/>
        </w:rPr>
        <w:t xml:space="preserve">/solutions_72.htm 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Мартышев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 А. В. Маркетинг отношений: учебное пособие / А. В. </w:t>
      </w:r>
      <w:proofErr w:type="spellStart"/>
      <w:r w:rsidRPr="00C07ACF">
        <w:rPr>
          <w:rFonts w:eastAsia="Helvetica" w:cs="Times New Roman"/>
          <w:color w:val="000000" w:themeColor="text1"/>
          <w:szCs w:val="28"/>
        </w:rPr>
        <w:t>Мартышев</w:t>
      </w:r>
      <w:proofErr w:type="spellEnd"/>
      <w:r w:rsidRPr="00C07ACF">
        <w:rPr>
          <w:rFonts w:eastAsia="Helvetica" w:cs="Times New Roman"/>
          <w:color w:val="000000" w:themeColor="text1"/>
          <w:szCs w:val="28"/>
        </w:rPr>
        <w:t xml:space="preserve">./ </w:t>
      </w:r>
      <w:r w:rsidRPr="00C07ACF">
        <w:rPr>
          <w:rFonts w:eastAsia="Helvetica" w:cs="Times New Roman"/>
          <w:color w:val="000000" w:themeColor="text1"/>
          <w:szCs w:val="28"/>
          <w:lang w:val="en-US"/>
        </w:rPr>
        <w:t>2005. -107 C.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r w:rsidRPr="00C07ACF">
        <w:rPr>
          <w:rFonts w:eastAsia="Helvetica" w:cs="Times New Roman"/>
          <w:color w:val="000000" w:themeColor="text1"/>
          <w:szCs w:val="28"/>
        </w:rPr>
        <w:t>Митрофанов С. CRM как стратегия бизнеса./Маркетинговые коммуникации. – 2004.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r w:rsidRPr="00C07ACF">
        <w:rPr>
          <w:rFonts w:eastAsia="Helvetica" w:cs="Times New Roman"/>
          <w:color w:val="000000" w:themeColor="text1"/>
          <w:szCs w:val="28"/>
        </w:rPr>
        <w:t>Шевченко Е. Маркетинг лояльности. [Электронный ресурс]: Официальный сайт Шевченко Е. – Режим доступа: http://ace.kiev.ua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r w:rsidRPr="00C07ACF">
        <w:rPr>
          <w:rFonts w:eastAsia="Helvetica" w:cs="Times New Roman"/>
          <w:color w:val="000000" w:themeColor="text1"/>
          <w:szCs w:val="28"/>
        </w:rPr>
        <w:t>Сайт Эффективное продвижение (продвижение услуг)</w:t>
      </w:r>
      <w:proofErr w:type="gramStart"/>
      <w:r w:rsidRPr="00C07ACF">
        <w:rPr>
          <w:rFonts w:eastAsia="Helvetica" w:cs="Times New Roman"/>
          <w:color w:val="000000" w:themeColor="text1"/>
          <w:szCs w:val="28"/>
        </w:rPr>
        <w:t xml:space="preserve"> .</w:t>
      </w:r>
      <w:proofErr w:type="gramEnd"/>
      <w:r w:rsidRPr="00C07ACF">
        <w:rPr>
          <w:rFonts w:eastAsia="Helvetica" w:cs="Times New Roman"/>
          <w:color w:val="000000" w:themeColor="text1"/>
          <w:szCs w:val="28"/>
        </w:rPr>
        <w:t xml:space="preserve"> [Электронный ресурс]: «Эффективное продвижение». – Режим доступа:   </w:t>
      </w:r>
      <w:r w:rsidRPr="00C07ACF">
        <w:rPr>
          <w:rFonts w:cs="Times New Roman"/>
          <w:color w:val="000000" w:themeColor="text1"/>
          <w:szCs w:val="28"/>
        </w:rPr>
        <w:t>http://pr0dvijenie.ua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Style w:val="posttitle-text"/>
          <w:rFonts w:eastAsia="Times New Roman" w:cs="Times New Roman"/>
          <w:bCs/>
        </w:rPr>
      </w:pPr>
      <w:r w:rsidRPr="00C07ACF">
        <w:rPr>
          <w:rFonts w:eastAsia="Helvetica" w:cs="Times New Roman"/>
          <w:color w:val="000000" w:themeColor="text1"/>
          <w:szCs w:val="28"/>
        </w:rPr>
        <w:t>У</w:t>
      </w:r>
      <w:r w:rsidRPr="00C07ACF">
        <w:rPr>
          <w:rStyle w:val="posttitle-text"/>
          <w:rFonts w:eastAsia="Helvetica" w:cs="Times New Roman"/>
          <w:bCs/>
          <w:color w:val="000000" w:themeColor="text1"/>
          <w:szCs w:val="28"/>
        </w:rPr>
        <w:t xml:space="preserve">спешное </w:t>
      </w:r>
      <w:proofErr w:type="spellStart"/>
      <w:r w:rsidRPr="00C07ACF">
        <w:rPr>
          <w:rStyle w:val="posttitle-text"/>
          <w:rFonts w:eastAsia="Helvetica" w:cs="Times New Roman"/>
          <w:bCs/>
          <w:color w:val="000000" w:themeColor="text1"/>
          <w:szCs w:val="28"/>
        </w:rPr>
        <w:t>внедрени</w:t>
      </w:r>
      <w:proofErr w:type="spellEnd"/>
      <w:r w:rsidRPr="00C07ACF">
        <w:rPr>
          <w:rStyle w:val="posttitle-text"/>
          <w:rFonts w:eastAsia="Helvetica" w:cs="Times New Roman"/>
          <w:bCs/>
          <w:color w:val="000000" w:themeColor="text1"/>
          <w:szCs w:val="28"/>
          <w:lang w:val="uk-UA"/>
        </w:rPr>
        <w:t>е</w:t>
      </w:r>
      <w:r w:rsidRPr="00C07ACF">
        <w:rPr>
          <w:rStyle w:val="posttitle-text"/>
          <w:rFonts w:eastAsia="Times New Roman" w:cs="Times New Roman"/>
          <w:bCs/>
          <w:color w:val="000000" w:themeColor="text1"/>
          <w:szCs w:val="28"/>
        </w:rPr>
        <w:t xml:space="preserve"> CRM </w:t>
      </w:r>
      <w:r w:rsidRPr="00C07ACF">
        <w:rPr>
          <w:rFonts w:eastAsia="Helvetica" w:cs="Times New Roman"/>
          <w:color w:val="000000" w:themeColor="text1"/>
          <w:szCs w:val="28"/>
        </w:rPr>
        <w:t xml:space="preserve">. [Электронный ресурс]: блог. – Режим доступа: </w:t>
      </w:r>
      <w:r w:rsidRPr="00C07ACF">
        <w:rPr>
          <w:rFonts w:cs="Times New Roman"/>
          <w:color w:val="000000" w:themeColor="text1"/>
          <w:szCs w:val="28"/>
        </w:rPr>
        <w:t>https://habrahabr.ru/company/onebox/blog/328696/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</w:rPr>
      </w:pPr>
      <w:r w:rsidRPr="00C07ACF">
        <w:rPr>
          <w:rFonts w:eastAsia="Helvetica" w:cs="Times New Roman"/>
          <w:color w:val="000000" w:themeColor="text1"/>
          <w:szCs w:val="28"/>
        </w:rPr>
        <w:t>Гордон Ян Х. Маркетинг партнерских отношений. — СПб: Питер, 2001. — 384 с.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proofErr w:type="spellStart"/>
      <w:r w:rsidRPr="00C07ACF">
        <w:rPr>
          <w:rStyle w:val="a6"/>
          <w:rFonts w:eastAsia="Helvetica" w:cs="Times New Roman"/>
          <w:color w:val="000000" w:themeColor="text1"/>
          <w:szCs w:val="28"/>
          <w:bdr w:val="none" w:sz="0" w:space="0" w:color="auto" w:frame="1"/>
        </w:rPr>
        <w:t>Эдриан</w:t>
      </w:r>
      <w:proofErr w:type="spellEnd"/>
      <w:r w:rsidRPr="00C07ACF">
        <w:rPr>
          <w:rStyle w:val="a6"/>
          <w:rFonts w:eastAsia="Helvetica" w:cs="Times New Roman"/>
          <w:color w:val="000000" w:themeColor="text1"/>
          <w:szCs w:val="28"/>
          <w:bdr w:val="none" w:sz="0" w:space="0" w:color="auto" w:frame="1"/>
        </w:rPr>
        <w:t xml:space="preserve"> </w:t>
      </w:r>
      <w:proofErr w:type="spellStart"/>
      <w:r w:rsidRPr="00C07ACF">
        <w:rPr>
          <w:rStyle w:val="a6"/>
          <w:rFonts w:eastAsia="Helvetica" w:cs="Times New Roman"/>
          <w:color w:val="000000" w:themeColor="text1"/>
          <w:szCs w:val="28"/>
          <w:bdr w:val="none" w:sz="0" w:space="0" w:color="auto" w:frame="1"/>
        </w:rPr>
        <w:t>Пейн</w:t>
      </w:r>
      <w:proofErr w:type="spellEnd"/>
      <w:r w:rsidRPr="00C07ACF">
        <w:rPr>
          <w:rStyle w:val="a6"/>
          <w:rFonts w:cs="Times New Roman"/>
          <w:color w:val="000000" w:themeColor="text1"/>
          <w:szCs w:val="28"/>
          <w:bdr w:val="none" w:sz="0" w:space="0" w:color="auto" w:frame="1"/>
        </w:rPr>
        <w:t xml:space="preserve"> </w:t>
      </w:r>
      <w:r w:rsidRPr="00C07ACF">
        <w:rPr>
          <w:rFonts w:cs="Times New Roman"/>
          <w:color w:val="000000" w:themeColor="text1"/>
          <w:szCs w:val="28"/>
        </w:rPr>
        <w:t xml:space="preserve">- </w:t>
      </w:r>
      <w:r w:rsidRPr="00C07ACF">
        <w:rPr>
          <w:rFonts w:eastAsia="Helvetica" w:cs="Times New Roman"/>
          <w:color w:val="000000" w:themeColor="text1"/>
          <w:szCs w:val="28"/>
          <w:bdr w:val="none" w:sz="0" w:space="0" w:color="auto" w:frame="1"/>
        </w:rPr>
        <w:t xml:space="preserve">Руководство по CRM. Путь к совершенствованию менеджмента клиентов. – </w:t>
      </w:r>
      <w:proofErr w:type="spellStart"/>
      <w:r w:rsidRPr="00C07ACF">
        <w:rPr>
          <w:rFonts w:eastAsia="Helvetica" w:cs="Times New Roman"/>
          <w:color w:val="000000" w:themeColor="text1"/>
          <w:szCs w:val="28"/>
          <w:bdr w:val="none" w:sz="0" w:space="0" w:color="auto" w:frame="1"/>
        </w:rPr>
        <w:t>Гревцов</w:t>
      </w:r>
      <w:proofErr w:type="spellEnd"/>
      <w:r w:rsidRPr="00C07ACF">
        <w:rPr>
          <w:rFonts w:eastAsia="Helvetica" w:cs="Times New Roman"/>
          <w:color w:val="000000" w:themeColor="text1"/>
          <w:szCs w:val="28"/>
          <w:bdr w:val="none" w:sz="0" w:space="0" w:color="auto" w:frame="1"/>
        </w:rPr>
        <w:t xml:space="preserve"> Букс,  2007. </w:t>
      </w:r>
      <w:r w:rsidRPr="00C07ACF">
        <w:rPr>
          <w:rFonts w:eastAsia="Helvetica" w:cs="Times New Roman"/>
          <w:color w:val="000000" w:themeColor="text1"/>
          <w:szCs w:val="28"/>
        </w:rPr>
        <w:t xml:space="preserve">— </w:t>
      </w:r>
      <w:r w:rsidRPr="00C07ACF">
        <w:rPr>
          <w:rFonts w:eastAsia="Helvetica" w:cs="Times New Roman"/>
          <w:color w:val="000000" w:themeColor="text1"/>
          <w:szCs w:val="28"/>
          <w:bdr w:val="none" w:sz="0" w:space="0" w:color="auto" w:frame="1"/>
        </w:rPr>
        <w:t>384 с.</w:t>
      </w:r>
      <w:r w:rsidRPr="00C07ACF">
        <w:rPr>
          <w:rFonts w:cs="Times New Roman"/>
          <w:color w:val="000000" w:themeColor="text1"/>
          <w:szCs w:val="28"/>
        </w:rPr>
        <w:t xml:space="preserve"> 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r w:rsidRPr="00C07ACF">
        <w:rPr>
          <w:rStyle w:val="a6"/>
          <w:rFonts w:eastAsia="Helvetica" w:cs="Times New Roman"/>
          <w:color w:val="000000" w:themeColor="text1"/>
          <w:szCs w:val="28"/>
          <w:bdr w:val="none" w:sz="0" w:space="0" w:color="auto" w:frame="1"/>
        </w:rPr>
        <w:t xml:space="preserve">Фредерик </w:t>
      </w:r>
      <w:proofErr w:type="spellStart"/>
      <w:r w:rsidRPr="00C07ACF">
        <w:rPr>
          <w:rStyle w:val="a6"/>
          <w:rFonts w:eastAsia="Helvetica" w:cs="Times New Roman"/>
          <w:color w:val="000000" w:themeColor="text1"/>
          <w:szCs w:val="28"/>
          <w:bdr w:val="none" w:sz="0" w:space="0" w:color="auto" w:frame="1"/>
        </w:rPr>
        <w:t>Ньюэлл</w:t>
      </w:r>
      <w:proofErr w:type="spellEnd"/>
      <w:r w:rsidRPr="00C07ACF">
        <w:rPr>
          <w:rStyle w:val="a6"/>
          <w:rFonts w:cs="Times New Roman"/>
          <w:color w:val="000000" w:themeColor="text1"/>
          <w:szCs w:val="28"/>
          <w:bdr w:val="none" w:sz="0" w:space="0" w:color="auto" w:frame="1"/>
        </w:rPr>
        <w:t xml:space="preserve"> - </w:t>
      </w:r>
      <w:r w:rsidRPr="00C07ACF">
        <w:rPr>
          <w:rFonts w:eastAsia="Helvetica" w:cs="Times New Roman"/>
          <w:color w:val="000000" w:themeColor="text1"/>
          <w:szCs w:val="28"/>
          <w:bdr w:val="none" w:sz="0" w:space="0" w:color="auto" w:frame="1"/>
        </w:rPr>
        <w:t xml:space="preserve">Почему не работают системы управления отношениями с клиентами (CRM). – 2004. </w:t>
      </w:r>
      <w:r w:rsidRPr="00C07ACF">
        <w:rPr>
          <w:rFonts w:eastAsia="Helvetica" w:cs="Times New Roman"/>
          <w:color w:val="000000" w:themeColor="text1"/>
          <w:szCs w:val="28"/>
        </w:rPr>
        <w:t>—368.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proofErr w:type="spellStart"/>
      <w:r w:rsidRPr="00C07ACF">
        <w:rPr>
          <w:rFonts w:eastAsia="Helvetica" w:cs="Times New Roman"/>
          <w:color w:val="353535"/>
          <w:szCs w:val="28"/>
        </w:rPr>
        <w:t>Офіційний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сайт </w:t>
      </w:r>
      <w:proofErr w:type="spellStart"/>
      <w:r w:rsidRPr="00C07ACF">
        <w:rPr>
          <w:rFonts w:eastAsia="Helvetica" w:cs="Times New Roman"/>
          <w:color w:val="353535"/>
          <w:szCs w:val="28"/>
        </w:rPr>
        <w:t>компанії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Филип Моррис Ижора. [Режим доступу]: </w:t>
      </w:r>
      <w:hyperlink r:id="rId22" w:history="1">
        <w:r w:rsidRPr="00C07ACF">
          <w:rPr>
            <w:rStyle w:val="a5"/>
            <w:rFonts w:cs="Times New Roman"/>
            <w:szCs w:val="28"/>
          </w:rPr>
          <w:t>http://www.pmi.com/rus/pages/homepage.aspx</w:t>
        </w:r>
      </w:hyperlink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color w:val="000000" w:themeColor="text1"/>
          <w:szCs w:val="28"/>
        </w:rPr>
      </w:pPr>
      <w:proofErr w:type="spellStart"/>
      <w:r w:rsidRPr="00C07ACF">
        <w:rPr>
          <w:rFonts w:eastAsiaTheme="minorHAnsi" w:cs="Times New Roman"/>
          <w:color w:val="353535"/>
          <w:szCs w:val="28"/>
        </w:rPr>
        <w:t>Philip</w:t>
      </w:r>
      <w:proofErr w:type="spellEnd"/>
      <w:r w:rsidRPr="00C07ACF">
        <w:rPr>
          <w:rFonts w:eastAsiaTheme="minorHAnsi" w:cs="Times New Roman"/>
          <w:color w:val="353535"/>
          <w:szCs w:val="28"/>
        </w:rPr>
        <w:t xml:space="preserve"> </w:t>
      </w:r>
      <w:proofErr w:type="spellStart"/>
      <w:r w:rsidRPr="00C07ACF">
        <w:rPr>
          <w:rFonts w:eastAsiaTheme="minorHAnsi" w:cs="Times New Roman"/>
          <w:color w:val="353535"/>
          <w:szCs w:val="28"/>
        </w:rPr>
        <w:t>Morris</w:t>
      </w:r>
      <w:proofErr w:type="spellEnd"/>
      <w:r w:rsidRPr="00C07ACF">
        <w:rPr>
          <w:rFonts w:eastAsiaTheme="minorHAnsi" w:cs="Times New Roman"/>
          <w:color w:val="353535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353535"/>
          <w:szCs w:val="28"/>
        </w:rPr>
        <w:t>скоротив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353535"/>
          <w:szCs w:val="28"/>
        </w:rPr>
        <w:t>відвантаження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сигарет в </w:t>
      </w:r>
      <w:proofErr w:type="spellStart"/>
      <w:r w:rsidRPr="00C07ACF">
        <w:rPr>
          <w:rFonts w:eastAsia="Helvetica" w:cs="Times New Roman"/>
          <w:color w:val="353535"/>
          <w:szCs w:val="28"/>
        </w:rPr>
        <w:t>Україні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на 10%. </w:t>
      </w:r>
      <w:proofErr w:type="spellStart"/>
      <w:r w:rsidRPr="00C07ACF">
        <w:rPr>
          <w:rFonts w:eastAsia="Helvetica" w:cs="Times New Roman"/>
          <w:color w:val="353535"/>
          <w:szCs w:val="28"/>
        </w:rPr>
        <w:t>Украї</w:t>
      </w:r>
      <w:proofErr w:type="gramStart"/>
      <w:r w:rsidRPr="00C07ACF">
        <w:rPr>
          <w:rFonts w:eastAsia="Helvetica" w:cs="Times New Roman"/>
          <w:color w:val="353535"/>
          <w:szCs w:val="28"/>
        </w:rPr>
        <w:t>нська</w:t>
      </w:r>
      <w:proofErr w:type="spellEnd"/>
      <w:proofErr w:type="gramEnd"/>
      <w:r w:rsidRPr="00C07ACF">
        <w:rPr>
          <w:rFonts w:eastAsia="Helvetica" w:cs="Times New Roman"/>
          <w:color w:val="353535"/>
          <w:szCs w:val="28"/>
        </w:rPr>
        <w:t xml:space="preserve"> правда </w:t>
      </w:r>
      <w:proofErr w:type="spellStart"/>
      <w:r w:rsidRPr="00C07ACF">
        <w:rPr>
          <w:rFonts w:eastAsia="Helvetica" w:cs="Times New Roman"/>
          <w:color w:val="353535"/>
          <w:szCs w:val="28"/>
        </w:rPr>
        <w:t>від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19.04.2014.[Режим доступу]: </w:t>
      </w:r>
      <w:hyperlink r:id="rId23" w:history="1">
        <w:r w:rsidRPr="00C07ACF">
          <w:rPr>
            <w:rStyle w:val="a5"/>
            <w:rFonts w:cs="Times New Roman"/>
            <w:szCs w:val="28"/>
          </w:rPr>
          <w:t>http://www.epravda.com.ua/news/2014/04/19/442842/</w:t>
        </w:r>
      </w:hyperlink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szCs w:val="28"/>
        </w:rPr>
      </w:pPr>
      <w:proofErr w:type="spellStart"/>
      <w:r w:rsidRPr="00C07ACF">
        <w:rPr>
          <w:rFonts w:eastAsia="Helvetica" w:cs="Times New Roman"/>
          <w:szCs w:val="28"/>
        </w:rPr>
        <w:t>Революційні</w:t>
      </w:r>
      <w:proofErr w:type="spellEnd"/>
      <w:r w:rsidRPr="00C07ACF">
        <w:rPr>
          <w:rFonts w:eastAsia="Helvetica" w:cs="Times New Roman"/>
          <w:szCs w:val="28"/>
        </w:rPr>
        <w:t xml:space="preserve"> </w:t>
      </w:r>
      <w:proofErr w:type="spellStart"/>
      <w:r w:rsidRPr="00C07ACF">
        <w:rPr>
          <w:rFonts w:eastAsia="Helvetica" w:cs="Times New Roman"/>
          <w:szCs w:val="28"/>
        </w:rPr>
        <w:t>продукти</w:t>
      </w:r>
      <w:proofErr w:type="spellEnd"/>
      <w:r w:rsidRPr="00C07ACF">
        <w:rPr>
          <w:rFonts w:eastAsia="Helvetica" w:cs="Times New Roman"/>
          <w:szCs w:val="28"/>
        </w:rPr>
        <w:t xml:space="preserve"> для </w:t>
      </w:r>
      <w:proofErr w:type="spellStart"/>
      <w:r w:rsidRPr="00C07ACF">
        <w:rPr>
          <w:rFonts w:eastAsia="Helvetica" w:cs="Times New Roman"/>
          <w:szCs w:val="28"/>
        </w:rPr>
        <w:t>повнолітніх</w:t>
      </w:r>
      <w:proofErr w:type="spellEnd"/>
      <w:r w:rsidRPr="00C07ACF">
        <w:rPr>
          <w:rFonts w:eastAsia="Helvetica" w:cs="Times New Roman"/>
          <w:szCs w:val="28"/>
        </w:rPr>
        <w:t xml:space="preserve"> </w:t>
      </w:r>
      <w:proofErr w:type="spellStart"/>
      <w:r w:rsidRPr="00C07ACF">
        <w:rPr>
          <w:rFonts w:eastAsia="Helvetica" w:cs="Times New Roman"/>
          <w:szCs w:val="28"/>
        </w:rPr>
        <w:t>курців</w:t>
      </w:r>
      <w:proofErr w:type="spellEnd"/>
      <w:r w:rsidRPr="00C07ACF">
        <w:rPr>
          <w:rFonts w:eastAsia="Times New Roman" w:cs="Times New Roman"/>
          <w:szCs w:val="28"/>
        </w:rPr>
        <w:t xml:space="preserve"> </w:t>
      </w:r>
      <w:r w:rsidRPr="00C07ACF">
        <w:rPr>
          <w:rFonts w:eastAsiaTheme="minorHAnsi" w:cs="Times New Roman"/>
          <w:color w:val="353535"/>
          <w:szCs w:val="28"/>
        </w:rPr>
        <w:t>[</w:t>
      </w:r>
      <w:r w:rsidRPr="00C07ACF">
        <w:rPr>
          <w:rFonts w:eastAsia="Helvetica" w:cs="Times New Roman"/>
          <w:color w:val="353535"/>
          <w:szCs w:val="28"/>
        </w:rPr>
        <w:t xml:space="preserve">Режим доступу]: </w:t>
      </w:r>
      <w:hyperlink r:id="rId24" w:history="1">
        <w:r w:rsidRPr="00C07ACF">
          <w:rPr>
            <w:rStyle w:val="a5"/>
            <w:rFonts w:cs="Times New Roman"/>
            <w:szCs w:val="28"/>
          </w:rPr>
          <w:t>https://www.pmi.com/markets/ukraine/uk/science-and-innovation/breakthrough-products-for-smokers</w:t>
        </w:r>
      </w:hyperlink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szCs w:val="28"/>
        </w:rPr>
      </w:pPr>
      <w:proofErr w:type="spellStart"/>
      <w:r w:rsidRPr="00C07ACF">
        <w:rPr>
          <w:rFonts w:eastAsia="Helvetica" w:cs="Times New Roman"/>
          <w:szCs w:val="28"/>
        </w:rPr>
        <w:t>Тестування</w:t>
      </w:r>
      <w:proofErr w:type="spellEnd"/>
      <w:r w:rsidRPr="00C07ACF">
        <w:rPr>
          <w:rFonts w:eastAsia="Helvetica" w:cs="Times New Roman"/>
          <w:szCs w:val="28"/>
        </w:rPr>
        <w:t xml:space="preserve"> MESH </w:t>
      </w:r>
      <w:r w:rsidRPr="00C07ACF">
        <w:rPr>
          <w:rFonts w:eastAsiaTheme="minorHAnsi" w:cs="Times New Roman"/>
          <w:color w:val="353535"/>
          <w:szCs w:val="28"/>
        </w:rPr>
        <w:t>[</w:t>
      </w:r>
      <w:r w:rsidRPr="00C07ACF">
        <w:rPr>
          <w:rFonts w:eastAsia="Helvetica" w:cs="Times New Roman"/>
          <w:color w:val="353535"/>
          <w:szCs w:val="28"/>
        </w:rPr>
        <w:t xml:space="preserve">Режим доступу]: </w:t>
      </w:r>
      <w:hyperlink r:id="rId25" w:history="1">
        <w:r w:rsidRPr="00C07ACF">
          <w:rPr>
            <w:rStyle w:val="a5"/>
            <w:rFonts w:cs="Times New Roman"/>
            <w:szCs w:val="28"/>
          </w:rPr>
          <w:t>https://www.pmi.com/smoke-free-products/mesh-taking-e-cigarettes-further</w:t>
        </w:r>
      </w:hyperlink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szCs w:val="28"/>
        </w:rPr>
      </w:pPr>
      <w:proofErr w:type="spellStart"/>
      <w:r w:rsidRPr="00C07ACF">
        <w:rPr>
          <w:rFonts w:eastAsia="Times New Roman" w:cs="Times New Roman"/>
          <w:szCs w:val="28"/>
          <w:lang w:val="en-US"/>
        </w:rPr>
        <w:lastRenderedPageBreak/>
        <w:t>Jakob</w:t>
      </w:r>
      <w:proofErr w:type="spellEnd"/>
      <w:r w:rsidRPr="00C07ACF">
        <w:rPr>
          <w:rFonts w:eastAsia="Times New Roman" w:cs="Times New Roman"/>
          <w:szCs w:val="28"/>
          <w:lang w:val="en-US"/>
        </w:rPr>
        <w:t xml:space="preserve"> Nielsen </w:t>
      </w:r>
      <w:r w:rsidRPr="00C07ACF">
        <w:rPr>
          <w:rFonts w:cs="Times New Roman"/>
          <w:szCs w:val="28"/>
          <w:lang w:val="en-US"/>
        </w:rPr>
        <w:t>and Marie Tahir, 2001.</w:t>
      </w:r>
      <w:r w:rsidRPr="00C07ACF">
        <w:rPr>
          <w:rFonts w:eastAsia="Times New Roman" w:cs="Times New Roman"/>
          <w:szCs w:val="28"/>
          <w:lang w:val="en-US"/>
        </w:rPr>
        <w:t xml:space="preserve"> </w:t>
      </w:r>
      <w:proofErr w:type="spellStart"/>
      <w:r w:rsidRPr="00C07ACF">
        <w:rPr>
          <w:rFonts w:eastAsia="Times New Roman" w:cs="Times New Roman"/>
          <w:szCs w:val="28"/>
        </w:rPr>
        <w:t>Homepage</w:t>
      </w:r>
      <w:proofErr w:type="spellEnd"/>
      <w:r w:rsidRPr="00C07ACF">
        <w:rPr>
          <w:rFonts w:eastAsia="Times New Roman" w:cs="Times New Roman"/>
          <w:szCs w:val="28"/>
        </w:rPr>
        <w:t xml:space="preserve"> </w:t>
      </w:r>
      <w:proofErr w:type="spellStart"/>
      <w:r w:rsidRPr="00C07ACF">
        <w:rPr>
          <w:rFonts w:eastAsia="Times New Roman" w:cs="Times New Roman"/>
          <w:szCs w:val="28"/>
        </w:rPr>
        <w:t>Usability</w:t>
      </w:r>
      <w:proofErr w:type="spellEnd"/>
      <w:r w:rsidRPr="00C07ACF">
        <w:rPr>
          <w:rFonts w:eastAsia="Times New Roman" w:cs="Times New Roman"/>
          <w:szCs w:val="28"/>
        </w:rPr>
        <w:t xml:space="preserve">: 50 </w:t>
      </w:r>
      <w:proofErr w:type="spellStart"/>
      <w:r w:rsidRPr="00C07ACF">
        <w:rPr>
          <w:rFonts w:eastAsia="Times New Roman" w:cs="Times New Roman"/>
          <w:szCs w:val="28"/>
        </w:rPr>
        <w:t>Websites</w:t>
      </w:r>
      <w:proofErr w:type="spellEnd"/>
      <w:r w:rsidRPr="00C07ACF">
        <w:rPr>
          <w:rFonts w:eastAsia="Times New Roman" w:cs="Times New Roman"/>
          <w:szCs w:val="28"/>
        </w:rPr>
        <w:t xml:space="preserve"> </w:t>
      </w:r>
      <w:proofErr w:type="spellStart"/>
      <w:r w:rsidRPr="00C07ACF">
        <w:rPr>
          <w:rFonts w:eastAsia="Times New Roman" w:cs="Times New Roman"/>
          <w:szCs w:val="28"/>
        </w:rPr>
        <w:t>Deconstructed</w:t>
      </w:r>
      <w:proofErr w:type="spellEnd"/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szCs w:val="28"/>
        </w:rPr>
      </w:pPr>
      <w:proofErr w:type="spellStart"/>
      <w:r w:rsidRPr="00C07ACF">
        <w:rPr>
          <w:rFonts w:eastAsiaTheme="minorHAnsi" w:cs="Times New Roman"/>
          <w:color w:val="353535"/>
          <w:szCs w:val="28"/>
        </w:rPr>
        <w:t>Kissmetrics</w:t>
      </w:r>
      <w:proofErr w:type="spellEnd"/>
      <w:r w:rsidRPr="00C07ACF">
        <w:rPr>
          <w:rFonts w:eastAsiaTheme="minorHAnsi" w:cs="Times New Roman"/>
          <w:color w:val="353535"/>
          <w:szCs w:val="28"/>
        </w:rPr>
        <w:t xml:space="preserve"> </w:t>
      </w:r>
      <w:r w:rsidRPr="00C07ACF">
        <w:rPr>
          <w:rFonts w:eastAsiaTheme="minorHAnsi" w:cs="Times New Roman"/>
          <w:color w:val="353535"/>
          <w:szCs w:val="28"/>
          <w:lang w:val="en-US"/>
        </w:rPr>
        <w:t>Blog</w:t>
      </w:r>
      <w:r w:rsidRPr="00C07ACF">
        <w:rPr>
          <w:rFonts w:eastAsiaTheme="minorHAnsi" w:cs="Times New Roman"/>
          <w:color w:val="353535"/>
          <w:szCs w:val="28"/>
        </w:rPr>
        <w:t>. [</w:t>
      </w:r>
      <w:r w:rsidRPr="00C07ACF">
        <w:rPr>
          <w:rFonts w:eastAsia="Helvetica" w:cs="Times New Roman"/>
          <w:color w:val="353535"/>
          <w:szCs w:val="28"/>
        </w:rPr>
        <w:t xml:space="preserve">Режим доступу]: </w:t>
      </w:r>
      <w:r w:rsidRPr="00C07ACF">
        <w:rPr>
          <w:rFonts w:eastAsiaTheme="minorHAnsi" w:cs="Times New Roman"/>
          <w:color w:val="353535"/>
          <w:szCs w:val="28"/>
        </w:rPr>
        <w:t xml:space="preserve"> </w:t>
      </w:r>
      <w:hyperlink r:id="rId26" w:history="1">
        <w:r w:rsidRPr="00C07ACF">
          <w:rPr>
            <w:rStyle w:val="a5"/>
            <w:rFonts w:cs="Times New Roman"/>
            <w:szCs w:val="28"/>
          </w:rPr>
          <w:t>https://blog.kissmetrics.com/loading-time/</w:t>
        </w:r>
      </w:hyperlink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szCs w:val="28"/>
        </w:rPr>
      </w:pPr>
      <w:r w:rsidRPr="00C07ACF">
        <w:rPr>
          <w:rFonts w:eastAsia="Helvetica" w:cs="Times New Roman"/>
          <w:szCs w:val="28"/>
        </w:rPr>
        <w:t>Аналитические инструменты для вашего бизнеса</w:t>
      </w:r>
      <w:r w:rsidRPr="00C07ACF">
        <w:rPr>
          <w:rFonts w:eastAsia="Times New Roman" w:cs="Times New Roman"/>
          <w:szCs w:val="28"/>
        </w:rPr>
        <w:t xml:space="preserve">. </w:t>
      </w:r>
      <w:r w:rsidRPr="00C07ACF">
        <w:rPr>
          <w:rFonts w:eastAsiaTheme="minorHAnsi" w:cs="Times New Roman"/>
          <w:color w:val="353535"/>
          <w:szCs w:val="28"/>
        </w:rPr>
        <w:t xml:space="preserve"> [</w:t>
      </w:r>
      <w:r w:rsidRPr="00C07ACF">
        <w:rPr>
          <w:rFonts w:eastAsia="Helvetica" w:cs="Times New Roman"/>
          <w:color w:val="353535"/>
          <w:szCs w:val="28"/>
        </w:rPr>
        <w:t xml:space="preserve">Режим доступу]:  </w:t>
      </w:r>
      <w:r w:rsidRPr="00C07ACF">
        <w:rPr>
          <w:rFonts w:cs="Times New Roman"/>
          <w:szCs w:val="28"/>
        </w:rPr>
        <w:t>https://www.google.com/intl/ru/analytics/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color w:val="000000" w:themeColor="text1"/>
          <w:szCs w:val="28"/>
        </w:rPr>
      </w:pPr>
      <w:r w:rsidRPr="00C07ACF">
        <w:rPr>
          <w:rFonts w:eastAsia="Helvetica" w:cs="Times New Roman"/>
          <w:bCs/>
          <w:color w:val="333333"/>
          <w:szCs w:val="28"/>
        </w:rPr>
        <w:t>Адаптивная вёрстка</w:t>
      </w:r>
      <w:r w:rsidRPr="00C07ACF">
        <w:rPr>
          <w:rFonts w:cs="Times New Roman"/>
          <w:color w:val="353535"/>
          <w:szCs w:val="28"/>
        </w:rPr>
        <w:t>. [</w:t>
      </w:r>
      <w:r w:rsidRPr="00C07ACF">
        <w:rPr>
          <w:rFonts w:eastAsia="Helvetica" w:cs="Times New Roman"/>
          <w:color w:val="353535"/>
          <w:szCs w:val="28"/>
        </w:rPr>
        <w:t>Электронный ресурс</w:t>
      </w:r>
      <w:r w:rsidRPr="00C07ACF">
        <w:rPr>
          <w:rFonts w:cs="Times New Roman"/>
          <w:color w:val="353535"/>
          <w:szCs w:val="28"/>
        </w:rPr>
        <w:t>]</w:t>
      </w:r>
      <w:r w:rsidRPr="00C07ACF">
        <w:rPr>
          <w:rFonts w:cs="Times New Roman"/>
          <w:color w:val="000000" w:themeColor="text1"/>
          <w:szCs w:val="28"/>
        </w:rPr>
        <w:t>: https://html5book.ru/adaptivnaya-vyorstka-sayta/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szCs w:val="28"/>
        </w:rPr>
      </w:pPr>
      <w:r w:rsidRPr="00C07ACF">
        <w:rPr>
          <w:rFonts w:cs="Times New Roman"/>
          <w:szCs w:val="28"/>
        </w:rPr>
        <w:t>SEO.[</w:t>
      </w:r>
      <w:r w:rsidRPr="00C07ACF">
        <w:rPr>
          <w:rFonts w:eastAsia="Helvetica" w:cs="Times New Roman"/>
          <w:szCs w:val="28"/>
        </w:rPr>
        <w:t>Электронный ресурс</w:t>
      </w:r>
      <w:r w:rsidRPr="00C07ACF">
        <w:rPr>
          <w:rFonts w:cs="Times New Roman"/>
          <w:szCs w:val="28"/>
        </w:rPr>
        <w:t xml:space="preserve">]. </w:t>
      </w:r>
      <w:r w:rsidRPr="00C07ACF">
        <w:rPr>
          <w:rFonts w:eastAsia="Helvetica" w:cs="Times New Roman"/>
          <w:szCs w:val="28"/>
        </w:rPr>
        <w:t xml:space="preserve">Режим доступа: </w:t>
      </w:r>
      <w:r w:rsidRPr="00C07ACF">
        <w:rPr>
          <w:rFonts w:cs="Times New Roman"/>
          <w:szCs w:val="28"/>
        </w:rPr>
        <w:t>https://seo-studio.ua/blog/adaptiv-ili-mobilnaya-versiya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szCs w:val="28"/>
        </w:rPr>
      </w:pPr>
      <w:proofErr w:type="spellStart"/>
      <w:r w:rsidRPr="00C07ACF">
        <w:rPr>
          <w:rFonts w:cs="Times New Roman"/>
          <w:szCs w:val="28"/>
        </w:rPr>
        <w:t>Responsive</w:t>
      </w:r>
      <w:proofErr w:type="spellEnd"/>
      <w:r w:rsidRPr="00C07ACF">
        <w:rPr>
          <w:rFonts w:cs="Times New Roman"/>
          <w:szCs w:val="28"/>
        </w:rPr>
        <w:t xml:space="preserve"> </w:t>
      </w:r>
      <w:proofErr w:type="spellStart"/>
      <w:r w:rsidRPr="00C07ACF">
        <w:rPr>
          <w:rFonts w:cs="Times New Roman"/>
          <w:szCs w:val="28"/>
        </w:rPr>
        <w:t>Web</w:t>
      </w:r>
      <w:proofErr w:type="spellEnd"/>
      <w:r w:rsidRPr="00C07ACF">
        <w:rPr>
          <w:rFonts w:cs="Times New Roman"/>
          <w:szCs w:val="28"/>
        </w:rPr>
        <w:t xml:space="preserve"> </w:t>
      </w:r>
      <w:proofErr w:type="spellStart"/>
      <w:r w:rsidRPr="00C07ACF">
        <w:rPr>
          <w:rFonts w:cs="Times New Roman"/>
          <w:szCs w:val="28"/>
        </w:rPr>
        <w:t>Design</w:t>
      </w:r>
      <w:proofErr w:type="spellEnd"/>
      <w:r w:rsidRPr="00C07ACF">
        <w:rPr>
          <w:rFonts w:cs="Times New Roman"/>
          <w:szCs w:val="28"/>
        </w:rPr>
        <w:t>.[</w:t>
      </w:r>
      <w:r w:rsidRPr="00C07ACF">
        <w:rPr>
          <w:rFonts w:eastAsia="Helvetica" w:cs="Times New Roman"/>
          <w:szCs w:val="28"/>
        </w:rPr>
        <w:t>Электронный ресурс</w:t>
      </w:r>
      <w:r w:rsidRPr="00C07ACF">
        <w:rPr>
          <w:rFonts w:cs="Times New Roman"/>
          <w:szCs w:val="28"/>
        </w:rPr>
        <w:t>]</w:t>
      </w:r>
      <w:proofErr w:type="gramStart"/>
      <w:r w:rsidRPr="00C07ACF">
        <w:rPr>
          <w:rFonts w:cs="Times New Roman"/>
          <w:szCs w:val="28"/>
        </w:rPr>
        <w:t>.</w:t>
      </w:r>
      <w:r w:rsidRPr="00C07ACF">
        <w:rPr>
          <w:rFonts w:eastAsia="Helvetica" w:cs="Times New Roman"/>
          <w:szCs w:val="28"/>
        </w:rPr>
        <w:t>Р</w:t>
      </w:r>
      <w:proofErr w:type="gramEnd"/>
      <w:r w:rsidRPr="00C07ACF">
        <w:rPr>
          <w:rFonts w:eastAsia="Helvetica" w:cs="Times New Roman"/>
          <w:szCs w:val="28"/>
        </w:rPr>
        <w:t xml:space="preserve">ежим доступа: </w:t>
      </w:r>
      <w:hyperlink r:id="rId27" w:history="1">
        <w:r w:rsidRPr="00C07ACF">
          <w:rPr>
            <w:rStyle w:val="a5"/>
            <w:rFonts w:cs="Times New Roman"/>
            <w:szCs w:val="28"/>
          </w:rPr>
          <w:t>https://alistapart.com/article/responsive-web-design</w:t>
        </w:r>
      </w:hyperlink>
    </w:p>
    <w:p w:rsidR="00C07ACF" w:rsidRPr="00C07ACF" w:rsidRDefault="00C07ACF" w:rsidP="00C07ACF">
      <w:pPr>
        <w:pStyle w:val="a7"/>
        <w:numPr>
          <w:ilvl w:val="0"/>
          <w:numId w:val="3"/>
        </w:numPr>
        <w:tabs>
          <w:tab w:val="left" w:pos="851"/>
          <w:tab w:val="left" w:pos="2977"/>
          <w:tab w:val="left" w:pos="7088"/>
        </w:tabs>
        <w:spacing w:line="360" w:lineRule="auto"/>
        <w:ind w:left="641" w:right="-256" w:hanging="357"/>
        <w:jc w:val="both"/>
        <w:rPr>
          <w:rFonts w:cs="Times New Roman"/>
          <w:szCs w:val="28"/>
        </w:rPr>
      </w:pPr>
      <w:proofErr w:type="spellStart"/>
      <w:r w:rsidRPr="00C07ACF">
        <w:rPr>
          <w:rFonts w:eastAsia="Helvetica" w:cs="Times New Roman"/>
          <w:color w:val="353535"/>
          <w:szCs w:val="28"/>
        </w:rPr>
        <w:t>Итан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 </w:t>
      </w:r>
      <w:proofErr w:type="spellStart"/>
      <w:r w:rsidRPr="00C07ACF">
        <w:rPr>
          <w:rFonts w:eastAsia="Helvetica" w:cs="Times New Roman"/>
          <w:color w:val="353535"/>
          <w:szCs w:val="28"/>
        </w:rPr>
        <w:t>Маркотт</w:t>
      </w:r>
      <w:proofErr w:type="spellEnd"/>
      <w:r w:rsidRPr="00C07ACF">
        <w:rPr>
          <w:rFonts w:eastAsia="Helvetica" w:cs="Times New Roman"/>
          <w:color w:val="353535"/>
          <w:szCs w:val="28"/>
        </w:rPr>
        <w:t xml:space="preserve">. </w:t>
      </w:r>
      <w:proofErr w:type="gramStart"/>
      <w:r w:rsidRPr="00C07ACF">
        <w:rPr>
          <w:rFonts w:eastAsia="Helvetica" w:cs="Times New Roman"/>
          <w:color w:val="353535"/>
          <w:szCs w:val="28"/>
        </w:rPr>
        <w:t>Отзывчивый</w:t>
      </w:r>
      <w:proofErr w:type="gramEnd"/>
      <w:r w:rsidRPr="00C07ACF">
        <w:rPr>
          <w:rFonts w:eastAsia="Helvetica" w:cs="Times New Roman"/>
          <w:color w:val="353535"/>
          <w:szCs w:val="28"/>
        </w:rPr>
        <w:t xml:space="preserve"> веб-дизайн./ 2012. – 176 с.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eastAsia="Times New Roman" w:cs="Times New Roman"/>
          <w:szCs w:val="28"/>
        </w:rPr>
      </w:pPr>
      <w:r w:rsidRPr="00C07ACF">
        <w:rPr>
          <w:rFonts w:cs="Times New Roman"/>
          <w:szCs w:val="28"/>
        </w:rPr>
        <w:t xml:space="preserve">Проверка адаптивности. [Электронный ресурс]: </w:t>
      </w:r>
      <w:hyperlink r:id="rId28" w:history="1">
        <w:r w:rsidRPr="00C07ACF">
          <w:rPr>
            <w:rStyle w:val="a5"/>
            <w:rFonts w:cs="Times New Roman"/>
            <w:szCs w:val="28"/>
          </w:rPr>
          <w:t>https://search.google.com/test/mobile-friendly?utm_source=mft&amp;utm_medium=redirect&amp;utm_campaign=mft-redirect</w:t>
        </w:r>
      </w:hyperlink>
      <w:r w:rsidRPr="00C07ACF">
        <w:rPr>
          <w:rFonts w:eastAsia="Times New Roman" w:cs="Times New Roman"/>
          <w:szCs w:val="28"/>
        </w:rPr>
        <w:t xml:space="preserve"> </w:t>
      </w:r>
    </w:p>
    <w:p w:rsidR="00C07ACF" w:rsidRPr="00C07ACF" w:rsidRDefault="00C07ACF" w:rsidP="00C07ACF">
      <w:pPr>
        <w:pStyle w:val="a7"/>
        <w:numPr>
          <w:ilvl w:val="0"/>
          <w:numId w:val="3"/>
        </w:numPr>
        <w:spacing w:line="360" w:lineRule="auto"/>
        <w:ind w:left="641" w:hanging="357"/>
        <w:jc w:val="both"/>
        <w:rPr>
          <w:rFonts w:cs="Times New Roman"/>
          <w:szCs w:val="28"/>
        </w:rPr>
      </w:pPr>
      <w:r w:rsidRPr="00C07ACF">
        <w:rPr>
          <w:rFonts w:cs="Times New Roman"/>
          <w:szCs w:val="28"/>
        </w:rPr>
        <w:t xml:space="preserve">Добровольский А.А. Современные принцы </w:t>
      </w:r>
      <w:proofErr w:type="spellStart"/>
      <w:r w:rsidRPr="00C07ACF">
        <w:rPr>
          <w:rFonts w:cs="Times New Roman"/>
          <w:szCs w:val="28"/>
        </w:rPr>
        <w:t>клиентоориентированности</w:t>
      </w:r>
      <w:proofErr w:type="spellEnd"/>
      <w:r w:rsidRPr="00C07ACF">
        <w:rPr>
          <w:rFonts w:cs="Times New Roman"/>
          <w:szCs w:val="28"/>
        </w:rPr>
        <w:t xml:space="preserve"> пользовательского интерфейса // </w:t>
      </w:r>
      <w:proofErr w:type="gramStart"/>
      <w:r w:rsidRPr="00C07ACF">
        <w:rPr>
          <w:rFonts w:cs="Times New Roman"/>
          <w:szCs w:val="28"/>
          <w:lang w:val="en-US"/>
        </w:rPr>
        <w:t>C</w:t>
      </w:r>
      <w:proofErr w:type="spellStart"/>
      <w:proofErr w:type="gramEnd"/>
      <w:r w:rsidRPr="00C07ACF">
        <w:rPr>
          <w:rFonts w:cs="Times New Roman"/>
          <w:szCs w:val="28"/>
        </w:rPr>
        <w:t>борник</w:t>
      </w:r>
      <w:proofErr w:type="spellEnd"/>
      <w:r w:rsidRPr="00C07ACF">
        <w:rPr>
          <w:rFonts w:cs="Times New Roman"/>
          <w:szCs w:val="28"/>
        </w:rPr>
        <w:t xml:space="preserve"> тезисов </w:t>
      </w:r>
      <w:proofErr w:type="spellStart"/>
      <w:r w:rsidRPr="00C07ACF">
        <w:rPr>
          <w:rFonts w:cs="Times New Roman"/>
          <w:szCs w:val="28"/>
          <w:lang w:val="uk-UA"/>
        </w:rPr>
        <w:t>докладов</w:t>
      </w:r>
      <w:proofErr w:type="spellEnd"/>
      <w:r w:rsidRPr="00C07ACF">
        <w:rPr>
          <w:rFonts w:cs="Times New Roman"/>
          <w:szCs w:val="28"/>
          <w:lang w:val="uk-UA"/>
        </w:rPr>
        <w:t xml:space="preserve"> </w:t>
      </w:r>
      <w:proofErr w:type="spellStart"/>
      <w:r w:rsidRPr="00C07ACF">
        <w:rPr>
          <w:rFonts w:cs="Times New Roman"/>
          <w:szCs w:val="28"/>
          <w:lang w:val="uk-UA"/>
        </w:rPr>
        <w:t>студентов</w:t>
      </w:r>
      <w:proofErr w:type="spellEnd"/>
      <w:r w:rsidRPr="00C07ACF">
        <w:rPr>
          <w:rFonts w:cs="Times New Roman"/>
          <w:szCs w:val="28"/>
          <w:lang w:val="uk-UA"/>
        </w:rPr>
        <w:t xml:space="preserve"> ОНУ </w:t>
      </w:r>
      <w:proofErr w:type="spellStart"/>
      <w:r w:rsidRPr="00C07ACF">
        <w:rPr>
          <w:rFonts w:cs="Times New Roman"/>
          <w:szCs w:val="28"/>
          <w:lang w:val="uk-UA"/>
        </w:rPr>
        <w:t>имени</w:t>
      </w:r>
      <w:proofErr w:type="spellEnd"/>
      <w:r w:rsidRPr="00C07ACF">
        <w:rPr>
          <w:rFonts w:cs="Times New Roman"/>
          <w:szCs w:val="28"/>
          <w:lang w:val="uk-UA"/>
        </w:rPr>
        <w:t xml:space="preserve"> И.И. Мечникова </w:t>
      </w:r>
      <w:r w:rsidRPr="00C07ACF">
        <w:rPr>
          <w:rFonts w:cs="Times New Roman"/>
          <w:szCs w:val="28"/>
        </w:rPr>
        <w:t xml:space="preserve">/ Под </w:t>
      </w:r>
      <w:proofErr w:type="spellStart"/>
      <w:r w:rsidRPr="00C07ACF">
        <w:rPr>
          <w:rFonts w:cs="Times New Roman"/>
          <w:szCs w:val="28"/>
        </w:rPr>
        <w:t>редакт</w:t>
      </w:r>
      <w:proofErr w:type="spellEnd"/>
      <w:r w:rsidRPr="00C07ACF">
        <w:rPr>
          <w:rFonts w:cs="Times New Roman"/>
          <w:szCs w:val="28"/>
        </w:rPr>
        <w:t xml:space="preserve">. </w:t>
      </w:r>
      <w:proofErr w:type="spellStart"/>
      <w:r w:rsidRPr="00C07ACF">
        <w:rPr>
          <w:rFonts w:cs="Times New Roman"/>
          <w:szCs w:val="28"/>
        </w:rPr>
        <w:t>Сметюх</w:t>
      </w:r>
      <w:proofErr w:type="spellEnd"/>
      <w:r w:rsidRPr="00C07ACF">
        <w:rPr>
          <w:rFonts w:cs="Times New Roman"/>
          <w:szCs w:val="28"/>
        </w:rPr>
        <w:t xml:space="preserve"> А.В.  – Одесса, </w:t>
      </w:r>
      <w:r w:rsidRPr="00C07ACF">
        <w:rPr>
          <w:rFonts w:cs="Times New Roman"/>
          <w:szCs w:val="28"/>
          <w:lang w:val="uk-UA"/>
        </w:rPr>
        <w:t>25-27</w:t>
      </w:r>
      <w:r w:rsidRPr="00C07ACF">
        <w:rPr>
          <w:rFonts w:cs="Times New Roman"/>
          <w:szCs w:val="28"/>
        </w:rPr>
        <w:t xml:space="preserve"> апреля 2018 – 445с. – с.197-199.</w:t>
      </w:r>
    </w:p>
    <w:p w:rsidR="00C07ACF" w:rsidRPr="00C07ACF" w:rsidRDefault="00C07ACF" w:rsidP="00C07ACF">
      <w:pPr>
        <w:pStyle w:val="a7"/>
        <w:spacing w:line="360" w:lineRule="auto"/>
        <w:ind w:left="644"/>
        <w:jc w:val="both"/>
        <w:rPr>
          <w:rFonts w:cs="Times New Roman"/>
          <w:szCs w:val="28"/>
          <w:highlight w:val="yellow"/>
        </w:rPr>
      </w:pPr>
    </w:p>
    <w:p w:rsidR="004F4F82" w:rsidRPr="00C07ACF" w:rsidRDefault="004F4F82">
      <w:pPr>
        <w:rPr>
          <w:rFonts w:ascii="Times New Roman" w:hAnsi="Times New Roman" w:cs="Times New Roman"/>
          <w:lang w:val="ru-RU"/>
        </w:rPr>
      </w:pPr>
    </w:p>
    <w:sectPr w:rsidR="004F4F82" w:rsidRPr="00C07A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01944"/>
    <w:multiLevelType w:val="hybridMultilevel"/>
    <w:tmpl w:val="59F81222"/>
    <w:lvl w:ilvl="0" w:tplc="BAD4EBE0">
      <w:start w:val="1"/>
      <w:numFmt w:val="decimal"/>
      <w:lvlText w:val="%1."/>
      <w:lvlJc w:val="left"/>
      <w:pPr>
        <w:ind w:left="602" w:hanging="460"/>
      </w:p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336C6337"/>
    <w:multiLevelType w:val="multilevel"/>
    <w:tmpl w:val="7A0CA8D4"/>
    <w:lvl w:ilvl="0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53D9051C"/>
    <w:multiLevelType w:val="hybridMultilevel"/>
    <w:tmpl w:val="5C7C99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D95"/>
    <w:rsid w:val="001C2D95"/>
    <w:rsid w:val="002A707C"/>
    <w:rsid w:val="004F4F82"/>
    <w:rsid w:val="00C07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C07ACF"/>
    <w:pPr>
      <w:spacing w:before="300" w:after="40" w:line="240" w:lineRule="auto"/>
      <w:outlineLvl w:val="0"/>
    </w:pPr>
    <w:rPr>
      <w:rFonts w:ascii="Times New Roman" w:eastAsia="Times New Roman" w:hAnsi="Times New Roman" w:cs="Helvetica"/>
      <w:smallCaps/>
      <w:spacing w:val="5"/>
      <w:sz w:val="32"/>
      <w:szCs w:val="32"/>
      <w:lang w:val="ru-RU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qFormat/>
    <w:rsid w:val="00C07ACF"/>
    <w:pPr>
      <w:spacing w:before="240" w:after="80" w:line="360" w:lineRule="auto"/>
      <w:ind w:right="-6"/>
      <w:jc w:val="center"/>
      <w:outlineLvl w:val="1"/>
    </w:pPr>
    <w:rPr>
      <w:rFonts w:ascii="Times New Roman" w:eastAsia="Helvetica" w:hAnsi="Times New Roman" w:cs="Times New Roman"/>
      <w:b/>
      <w:smallCaps/>
      <w:spacing w:val="5"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70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A707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C07ACF"/>
    <w:rPr>
      <w:rFonts w:ascii="Times New Roman" w:eastAsia="Times New Roman" w:hAnsi="Times New Roman" w:cs="Helvetica"/>
      <w:smallCaps/>
      <w:spacing w:val="5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C07ACF"/>
    <w:rPr>
      <w:rFonts w:ascii="Times New Roman" w:eastAsia="Helvetica" w:hAnsi="Times New Roman" w:cs="Times New Roman"/>
      <w:b/>
      <w:smallCaps/>
      <w:spacing w:val="5"/>
      <w:sz w:val="28"/>
      <w:szCs w:val="28"/>
      <w:lang w:val="ru-RU"/>
    </w:rPr>
  </w:style>
  <w:style w:type="character" w:styleId="a5">
    <w:name w:val="Hyperlink"/>
    <w:basedOn w:val="a0"/>
    <w:uiPriority w:val="99"/>
    <w:semiHidden/>
    <w:unhideWhenUsed/>
    <w:rsid w:val="00C07ACF"/>
    <w:rPr>
      <w:color w:val="0000FF" w:themeColor="hyperlink"/>
      <w:u w:val="single"/>
    </w:rPr>
  </w:style>
  <w:style w:type="character" w:styleId="a6">
    <w:name w:val="Strong"/>
    <w:uiPriority w:val="22"/>
    <w:qFormat/>
    <w:rsid w:val="00C07ACF"/>
    <w:rPr>
      <w:b/>
      <w:bCs w:val="0"/>
      <w:color w:val="C0504D" w:themeColor="accent2"/>
    </w:rPr>
  </w:style>
  <w:style w:type="paragraph" w:styleId="a7">
    <w:name w:val="List Paragraph"/>
    <w:basedOn w:val="a"/>
    <w:uiPriority w:val="34"/>
    <w:qFormat/>
    <w:rsid w:val="00C07ACF"/>
    <w:pPr>
      <w:spacing w:after="0" w:line="240" w:lineRule="auto"/>
      <w:ind w:left="720"/>
      <w:contextualSpacing/>
    </w:pPr>
    <w:rPr>
      <w:rFonts w:ascii="Times New Roman" w:eastAsiaTheme="minorEastAsia" w:hAnsi="Times New Roman" w:cs="Helvetica"/>
      <w:sz w:val="28"/>
      <w:szCs w:val="24"/>
      <w:lang w:val="ru-RU"/>
    </w:rPr>
  </w:style>
  <w:style w:type="character" w:customStyle="1" w:styleId="posttitle-text">
    <w:name w:val="post__title-text"/>
    <w:basedOn w:val="a0"/>
    <w:rsid w:val="00C07A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C07ACF"/>
    <w:pPr>
      <w:spacing w:before="300" w:after="40" w:line="240" w:lineRule="auto"/>
      <w:outlineLvl w:val="0"/>
    </w:pPr>
    <w:rPr>
      <w:rFonts w:ascii="Times New Roman" w:eastAsia="Times New Roman" w:hAnsi="Times New Roman" w:cs="Helvetica"/>
      <w:smallCaps/>
      <w:spacing w:val="5"/>
      <w:sz w:val="32"/>
      <w:szCs w:val="32"/>
      <w:lang w:val="ru-RU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qFormat/>
    <w:rsid w:val="00C07ACF"/>
    <w:pPr>
      <w:spacing w:before="240" w:after="80" w:line="360" w:lineRule="auto"/>
      <w:ind w:right="-6"/>
      <w:jc w:val="center"/>
      <w:outlineLvl w:val="1"/>
    </w:pPr>
    <w:rPr>
      <w:rFonts w:ascii="Times New Roman" w:eastAsia="Helvetica" w:hAnsi="Times New Roman" w:cs="Times New Roman"/>
      <w:b/>
      <w:smallCaps/>
      <w:spacing w:val="5"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70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A707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C07ACF"/>
    <w:rPr>
      <w:rFonts w:ascii="Times New Roman" w:eastAsia="Times New Roman" w:hAnsi="Times New Roman" w:cs="Helvetica"/>
      <w:smallCaps/>
      <w:spacing w:val="5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C07ACF"/>
    <w:rPr>
      <w:rFonts w:ascii="Times New Roman" w:eastAsia="Helvetica" w:hAnsi="Times New Roman" w:cs="Times New Roman"/>
      <w:b/>
      <w:smallCaps/>
      <w:spacing w:val="5"/>
      <w:sz w:val="28"/>
      <w:szCs w:val="28"/>
      <w:lang w:val="ru-RU"/>
    </w:rPr>
  </w:style>
  <w:style w:type="character" w:styleId="a5">
    <w:name w:val="Hyperlink"/>
    <w:basedOn w:val="a0"/>
    <w:uiPriority w:val="99"/>
    <w:semiHidden/>
    <w:unhideWhenUsed/>
    <w:rsid w:val="00C07ACF"/>
    <w:rPr>
      <w:color w:val="0000FF" w:themeColor="hyperlink"/>
      <w:u w:val="single"/>
    </w:rPr>
  </w:style>
  <w:style w:type="character" w:styleId="a6">
    <w:name w:val="Strong"/>
    <w:uiPriority w:val="22"/>
    <w:qFormat/>
    <w:rsid w:val="00C07ACF"/>
    <w:rPr>
      <w:b/>
      <w:bCs w:val="0"/>
      <w:color w:val="C0504D" w:themeColor="accent2"/>
    </w:rPr>
  </w:style>
  <w:style w:type="paragraph" w:styleId="a7">
    <w:name w:val="List Paragraph"/>
    <w:basedOn w:val="a"/>
    <w:uiPriority w:val="34"/>
    <w:qFormat/>
    <w:rsid w:val="00C07ACF"/>
    <w:pPr>
      <w:spacing w:after="0" w:line="240" w:lineRule="auto"/>
      <w:ind w:left="720"/>
      <w:contextualSpacing/>
    </w:pPr>
    <w:rPr>
      <w:rFonts w:ascii="Times New Roman" w:eastAsiaTheme="minorEastAsia" w:hAnsi="Times New Roman" w:cs="Helvetica"/>
      <w:sz w:val="28"/>
      <w:szCs w:val="24"/>
      <w:lang w:val="ru-RU"/>
    </w:rPr>
  </w:style>
  <w:style w:type="character" w:customStyle="1" w:styleId="posttitle-text">
    <w:name w:val="post__title-text"/>
    <w:basedOn w:val="a0"/>
    <w:rsid w:val="00C07A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6" Type="http://schemas.openxmlformats.org/officeDocument/2006/relationships/hyperlink" Target="https://blog.kissmetrics.com/loading-time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5" Type="http://schemas.openxmlformats.org/officeDocument/2006/relationships/hyperlink" Target="https://www.pmi.com/smoke-free-products/mesh-taking-e-cigarettes-further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4" Type="http://schemas.openxmlformats.org/officeDocument/2006/relationships/hyperlink" Target="https://www.pmi.com/markets/ukraine/uk/science-and-innovation/breakthrough-products-for-smoker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3" Type="http://schemas.openxmlformats.org/officeDocument/2006/relationships/hyperlink" Target="http://www.epravda.com.ua/news/2014/04/19/442842/" TargetMode="External"/><Relationship Id="rId28" Type="http://schemas.openxmlformats.org/officeDocument/2006/relationships/hyperlink" Target="https://search.google.com/test/mobile-friendly?utm_source=mft&amp;utm_medium=redirect&amp;utm_campaign=mft-redirect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44;&#1086;&#1073;&#1088;&#1086;&#1074;&#1086;&#1083;&#1100;&#1089;&#1082;&#1080;&#1081;%20&#1040;..docx" TargetMode="External"/><Relationship Id="rId22" Type="http://schemas.openxmlformats.org/officeDocument/2006/relationships/hyperlink" Target="http://www.pmi.com/rus/pages/homepage.aspx" TargetMode="External"/><Relationship Id="rId27" Type="http://schemas.openxmlformats.org/officeDocument/2006/relationships/hyperlink" Target="https://alistapart.com/article/responsive-web-design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10680</Words>
  <Characters>6088</Characters>
  <Application>Microsoft Office Word</Application>
  <DocSecurity>0</DocSecurity>
  <Lines>50</Lines>
  <Paragraphs>33</Paragraphs>
  <ScaleCrop>false</ScaleCrop>
  <Company/>
  <LinksUpToDate>false</LinksUpToDate>
  <CharactersWithSpaces>16735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2018-10-08T11:05:00Z</dcterms:created>
  <dcterms:modified xsi:type="dcterms:W3CDTF">2018-10-08T11:07:00Z</dcterms:modified>
</cp:coreProperties>
</file>