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19C4" w:rsidRDefault="00D0625C">
      <w:pPr>
        <w:spacing w:after="0" w:line="360" w:lineRule="auto"/>
        <w:rPr>
          <w:rFonts w:ascii="Times New Roman" w:hAnsi="Times New Roman"/>
          <w:sz w:val="28"/>
          <w:szCs w:val="28"/>
          <w:lang w:val="uk-UA"/>
        </w:rPr>
      </w:pPr>
      <w:r>
        <w:rPr>
          <w:rFonts w:ascii="Times New Roman" w:hAnsi="Times New Roman"/>
          <w:sz w:val="28"/>
          <w:szCs w:val="28"/>
          <w:lang w:val="uk-UA"/>
        </w:rPr>
        <w:t>ОДЕСЬКИЙ НАЦІОНАЛЬНИЙ УНІВЕРСИТЕТ імені І. І. МЕЧНИКОВА</w:t>
      </w:r>
    </w:p>
    <w:p w:rsidR="00E619C4" w:rsidRDefault="00D0625C">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Факультет </w:t>
      </w:r>
      <w:proofErr w:type="spellStart"/>
      <w:r>
        <w:rPr>
          <w:rFonts w:ascii="Times New Roman" w:hAnsi="Times New Roman"/>
          <w:sz w:val="28"/>
          <w:szCs w:val="28"/>
          <w:lang w:val="uk-UA"/>
        </w:rPr>
        <w:t>романо</w:t>
      </w:r>
      <w:proofErr w:type="spellEnd"/>
      <w:r>
        <w:rPr>
          <w:rFonts w:ascii="Times New Roman" w:hAnsi="Times New Roman"/>
          <w:sz w:val="28"/>
          <w:szCs w:val="28"/>
          <w:lang w:val="uk-UA"/>
        </w:rPr>
        <w:t>-германської філології</w:t>
      </w:r>
    </w:p>
    <w:p w:rsidR="00E619C4" w:rsidRDefault="00D0625C">
      <w:pPr>
        <w:spacing w:after="0" w:line="360" w:lineRule="auto"/>
        <w:jc w:val="center"/>
        <w:rPr>
          <w:rFonts w:ascii="Times New Roman" w:hAnsi="Times New Roman"/>
          <w:sz w:val="28"/>
          <w:szCs w:val="28"/>
          <w:lang w:val="uk-UA"/>
        </w:rPr>
      </w:pPr>
      <w:r>
        <w:rPr>
          <w:rFonts w:ascii="Times New Roman" w:hAnsi="Times New Roman"/>
          <w:sz w:val="28"/>
          <w:szCs w:val="28"/>
          <w:lang w:val="uk-UA"/>
        </w:rPr>
        <w:t>Кафедра німецької філології</w:t>
      </w:r>
    </w:p>
    <w:p w:rsidR="00E619C4" w:rsidRDefault="00E619C4">
      <w:pPr>
        <w:spacing w:after="0" w:line="360" w:lineRule="auto"/>
        <w:jc w:val="center"/>
        <w:rPr>
          <w:rFonts w:ascii="Times New Roman" w:hAnsi="Times New Roman"/>
          <w:sz w:val="28"/>
          <w:szCs w:val="28"/>
          <w:lang w:val="uk-UA"/>
        </w:rPr>
      </w:pPr>
    </w:p>
    <w:p w:rsidR="00E619C4" w:rsidRDefault="00D0625C">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Кваліфікаційна робота</w:t>
      </w:r>
    </w:p>
    <w:p w:rsidR="00E619C4" w:rsidRDefault="00D0625C">
      <w:pPr>
        <w:spacing w:after="0" w:line="360" w:lineRule="auto"/>
        <w:jc w:val="center"/>
        <w:rPr>
          <w:rFonts w:ascii="Times New Roman" w:hAnsi="Times New Roman"/>
          <w:sz w:val="28"/>
          <w:szCs w:val="28"/>
          <w:lang w:val="uk-UA"/>
        </w:rPr>
      </w:pPr>
      <w:r>
        <w:rPr>
          <w:rFonts w:ascii="Times New Roman" w:hAnsi="Times New Roman"/>
          <w:sz w:val="28"/>
          <w:szCs w:val="28"/>
          <w:lang w:val="uk-UA"/>
        </w:rPr>
        <w:t>на здобуття вищої освіти «магістр»</w:t>
      </w:r>
    </w:p>
    <w:p w:rsidR="00E619C4" w:rsidRDefault="00E619C4">
      <w:pPr>
        <w:spacing w:after="0" w:line="360" w:lineRule="auto"/>
        <w:rPr>
          <w:rFonts w:ascii="Times New Roman" w:hAnsi="Times New Roman"/>
          <w:sz w:val="28"/>
          <w:szCs w:val="28"/>
          <w:lang w:val="uk-UA"/>
        </w:rPr>
      </w:pPr>
    </w:p>
    <w:p w:rsidR="00E619C4" w:rsidRDefault="00D0625C">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«Вимоги до інклюзивної освіти при викладанні іноземної мови у початковій школі»</w:t>
      </w:r>
    </w:p>
    <w:p w:rsidR="00E619C4" w:rsidRDefault="00D0625C">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lang w:val="en-US"/>
        </w:rPr>
        <w:t>Requirements for inclusive education in foreign language teaching in primary school</w:t>
      </w:r>
      <w:r>
        <w:rPr>
          <w:rFonts w:ascii="Times New Roman" w:hAnsi="Times New Roman"/>
          <w:sz w:val="28"/>
          <w:szCs w:val="28"/>
          <w:lang w:val="uk-UA"/>
        </w:rPr>
        <w:t>»</w:t>
      </w:r>
    </w:p>
    <w:p w:rsidR="00E619C4" w:rsidRDefault="00E619C4">
      <w:pPr>
        <w:spacing w:after="0" w:line="360" w:lineRule="auto"/>
        <w:jc w:val="center"/>
        <w:rPr>
          <w:rFonts w:ascii="Times New Roman" w:hAnsi="Times New Roman"/>
          <w:sz w:val="28"/>
          <w:szCs w:val="28"/>
          <w:lang w:val="uk-UA"/>
        </w:rPr>
      </w:pPr>
    </w:p>
    <w:p w:rsidR="00E619C4" w:rsidRDefault="00D0625C">
      <w:pPr>
        <w:tabs>
          <w:tab w:val="left" w:pos="2552"/>
        </w:tabs>
        <w:spacing w:after="0"/>
        <w:ind w:right="-142"/>
        <w:rPr>
          <w:rFonts w:ascii="Times New Roman" w:hAnsi="Times New Roman"/>
          <w:sz w:val="28"/>
          <w:szCs w:val="28"/>
          <w:lang w:val="uk-UA"/>
        </w:rPr>
      </w:pPr>
      <w:r>
        <w:rPr>
          <w:rFonts w:ascii="Times New Roman" w:hAnsi="Times New Roman"/>
          <w:sz w:val="28"/>
          <w:szCs w:val="28"/>
          <w:lang w:val="uk-UA"/>
        </w:rPr>
        <w:t xml:space="preserve">                                   Виконала здобувачка денної форми навчання</w:t>
      </w:r>
    </w:p>
    <w:p w:rsidR="00E619C4" w:rsidRDefault="00D0625C">
      <w:pPr>
        <w:tabs>
          <w:tab w:val="left" w:pos="2552"/>
        </w:tabs>
        <w:spacing w:after="0"/>
        <w:rPr>
          <w:rFonts w:ascii="Times New Roman" w:hAnsi="Times New Roman"/>
          <w:sz w:val="28"/>
          <w:szCs w:val="28"/>
          <w:lang w:val="uk-UA"/>
        </w:rPr>
      </w:pPr>
      <w:r>
        <w:rPr>
          <w:rFonts w:ascii="Times New Roman" w:hAnsi="Times New Roman"/>
          <w:sz w:val="28"/>
          <w:szCs w:val="28"/>
          <w:lang w:val="uk-UA"/>
        </w:rPr>
        <w:t xml:space="preserve">                                   спеціальності 035 Філологія 035.043 Германські мови та </w:t>
      </w:r>
    </w:p>
    <w:p w:rsidR="00E619C4" w:rsidRDefault="00D0625C">
      <w:pPr>
        <w:tabs>
          <w:tab w:val="left" w:pos="2552"/>
        </w:tabs>
        <w:spacing w:after="0"/>
        <w:jc w:val="center"/>
        <w:rPr>
          <w:rFonts w:ascii="Times New Roman" w:hAnsi="Times New Roman"/>
          <w:sz w:val="28"/>
          <w:szCs w:val="28"/>
          <w:lang w:val="uk-UA"/>
        </w:rPr>
      </w:pPr>
      <w:r>
        <w:rPr>
          <w:rFonts w:ascii="Times New Roman" w:hAnsi="Times New Roman"/>
          <w:sz w:val="28"/>
          <w:szCs w:val="28"/>
          <w:lang w:val="uk-UA"/>
        </w:rPr>
        <w:t xml:space="preserve">                 літератури (переклад включно), перша – німецька</w:t>
      </w:r>
    </w:p>
    <w:p w:rsidR="00E619C4" w:rsidRDefault="00D0625C">
      <w:pPr>
        <w:tabs>
          <w:tab w:val="left" w:pos="2552"/>
        </w:tabs>
        <w:spacing w:after="0"/>
        <w:jc w:val="center"/>
        <w:rPr>
          <w:rFonts w:ascii="Times New Roman" w:hAnsi="Times New Roman"/>
          <w:sz w:val="28"/>
          <w:szCs w:val="28"/>
          <w:lang w:val="uk-UA"/>
        </w:rPr>
      </w:pPr>
      <w:r>
        <w:rPr>
          <w:rFonts w:ascii="Times New Roman" w:hAnsi="Times New Roman"/>
          <w:sz w:val="28"/>
          <w:szCs w:val="28"/>
          <w:lang w:val="uk-UA"/>
        </w:rPr>
        <w:t xml:space="preserve">                                  Освітня програма Германські мови та літератури (переклад</w:t>
      </w:r>
    </w:p>
    <w:p w:rsidR="00E619C4" w:rsidRDefault="00D0625C">
      <w:pPr>
        <w:spacing w:after="0"/>
        <w:rPr>
          <w:rFonts w:ascii="Times New Roman" w:hAnsi="Times New Roman"/>
          <w:sz w:val="28"/>
          <w:szCs w:val="28"/>
          <w:lang w:val="uk-UA"/>
        </w:rPr>
      </w:pPr>
      <w:r>
        <w:rPr>
          <w:rFonts w:ascii="Times New Roman" w:hAnsi="Times New Roman"/>
          <w:sz w:val="28"/>
          <w:szCs w:val="28"/>
          <w:lang w:val="uk-UA"/>
        </w:rPr>
        <w:t xml:space="preserve">                                   включно), перша – німецька</w:t>
      </w:r>
    </w:p>
    <w:p w:rsidR="00E619C4" w:rsidRDefault="00D0625C">
      <w:pPr>
        <w:spacing w:after="0" w:line="360" w:lineRule="auto"/>
        <w:rPr>
          <w:rFonts w:ascii="Times New Roman" w:hAnsi="Times New Roman"/>
          <w:sz w:val="28"/>
          <w:szCs w:val="28"/>
          <w:lang w:val="uk-UA"/>
        </w:rPr>
      </w:pPr>
      <w:r>
        <w:rPr>
          <w:rFonts w:ascii="Times New Roman" w:hAnsi="Times New Roman"/>
          <w:sz w:val="28"/>
          <w:szCs w:val="28"/>
          <w:lang w:val="uk-UA"/>
        </w:rPr>
        <w:t xml:space="preserve">                                                                    </w:t>
      </w:r>
    </w:p>
    <w:p w:rsidR="00E619C4" w:rsidRDefault="00D0625C">
      <w:pPr>
        <w:spacing w:after="0" w:line="360" w:lineRule="auto"/>
        <w:rPr>
          <w:rFonts w:ascii="Times New Roman" w:hAnsi="Times New Roman"/>
          <w:sz w:val="28"/>
          <w:szCs w:val="28"/>
          <w:lang w:val="uk-UA"/>
        </w:rPr>
      </w:pPr>
      <w:r>
        <w:rPr>
          <w:noProof/>
          <w:lang w:val="en-US"/>
        </w:rPr>
        <mc:AlternateContent>
          <mc:Choice Requires="wps">
            <w:drawing>
              <wp:anchor distT="4445" distB="0" distL="4445" distR="0" simplePos="0" relativeHeight="9" behindDoc="0" locked="0" layoutInCell="0" allowOverlap="1" wp14:anchorId="26569436">
                <wp:simplePos x="0" y="0"/>
                <wp:positionH relativeFrom="column">
                  <wp:posOffset>1967230</wp:posOffset>
                </wp:positionH>
                <wp:positionV relativeFrom="paragraph">
                  <wp:posOffset>253365</wp:posOffset>
                </wp:positionV>
                <wp:extent cx="3410585" cy="19685"/>
                <wp:effectExtent l="0" t="0" r="19050" b="19050"/>
                <wp:wrapNone/>
                <wp:docPr id="1" name="Прямая соединительная линия 8"/>
                <wp:cNvGraphicFramePr/>
                <a:graphic xmlns:a="http://schemas.openxmlformats.org/drawingml/2006/main">
                  <a:graphicData uri="http://schemas.microsoft.com/office/word/2010/wordprocessingShape">
                    <wps:wsp>
                      <wps:cNvCnPr/>
                      <wps:spPr>
                        <a:xfrm>
                          <a:off x="0" y="0"/>
                          <a:ext cx="3409920" cy="19080"/>
                        </a:xfrm>
                        <a:prstGeom prst="line">
                          <a:avLst/>
                        </a:prstGeom>
                        <a:ln w="9525">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id="shape_0" from="154.9pt,19.95pt" to="423.35pt,21.4pt" ID="Прямая соединительная линия 8" stroked="t" o:allowincell="f" style="position:absolute" wp14:anchorId="26569436">
                <v:stroke color="black" weight="9360" joinstyle="round" endcap="flat"/>
                <v:fill o:detectmouseclick="t" on="false"/>
                <w10:wrap type="none"/>
              </v:line>
            </w:pict>
          </mc:Fallback>
        </mc:AlternateContent>
      </w:r>
      <w:r>
        <w:rPr>
          <w:rFonts w:ascii="Times New Roman" w:hAnsi="Times New Roman"/>
          <w:sz w:val="28"/>
          <w:szCs w:val="28"/>
          <w:lang w:val="uk-UA"/>
        </w:rPr>
        <w:t xml:space="preserve">                                                    Оріненко Ірина Миколаївна </w:t>
      </w:r>
    </w:p>
    <w:p w:rsidR="00E619C4" w:rsidRDefault="00E619C4">
      <w:pPr>
        <w:spacing w:after="0" w:line="360" w:lineRule="auto"/>
        <w:jc w:val="right"/>
        <w:rPr>
          <w:rFonts w:ascii="Times New Roman" w:hAnsi="Times New Roman"/>
          <w:sz w:val="28"/>
          <w:szCs w:val="28"/>
          <w:lang w:val="uk-UA"/>
        </w:rPr>
      </w:pPr>
    </w:p>
    <w:p w:rsidR="00E619C4" w:rsidRDefault="00D0625C">
      <w:pPr>
        <w:tabs>
          <w:tab w:val="left" w:pos="2552"/>
        </w:tabs>
        <w:spacing w:after="0" w:line="360" w:lineRule="auto"/>
        <w:rPr>
          <w:rFonts w:ascii="Times New Roman" w:hAnsi="Times New Roman"/>
          <w:sz w:val="28"/>
          <w:szCs w:val="28"/>
          <w:lang w:val="uk-UA"/>
        </w:rPr>
      </w:pPr>
      <w:r>
        <w:rPr>
          <w:rFonts w:ascii="Times New Roman" w:hAnsi="Times New Roman"/>
          <w:sz w:val="28"/>
          <w:szCs w:val="28"/>
          <w:lang w:val="uk-UA"/>
        </w:rPr>
        <w:t xml:space="preserve">                                     Керівник: к. </w:t>
      </w:r>
      <w:proofErr w:type="spellStart"/>
      <w:r>
        <w:rPr>
          <w:rFonts w:ascii="Times New Roman" w:hAnsi="Times New Roman"/>
          <w:sz w:val="28"/>
          <w:szCs w:val="28"/>
          <w:lang w:val="uk-UA"/>
        </w:rPr>
        <w:t>філол</w:t>
      </w:r>
      <w:proofErr w:type="spellEnd"/>
      <w:r>
        <w:rPr>
          <w:rFonts w:ascii="Times New Roman" w:hAnsi="Times New Roman"/>
          <w:sz w:val="28"/>
          <w:szCs w:val="28"/>
          <w:lang w:val="uk-UA"/>
        </w:rPr>
        <w:t xml:space="preserve">. н., доцент Азарова І. І. </w:t>
      </w:r>
    </w:p>
    <w:p w:rsidR="00E619C4" w:rsidRDefault="00D0625C">
      <w:pPr>
        <w:tabs>
          <w:tab w:val="left" w:pos="2552"/>
        </w:tabs>
        <w:spacing w:after="0" w:line="360" w:lineRule="auto"/>
        <w:rPr>
          <w:rFonts w:ascii="Times New Roman" w:hAnsi="Times New Roman"/>
          <w:sz w:val="28"/>
          <w:szCs w:val="28"/>
          <w:lang w:val="uk-UA"/>
        </w:rPr>
      </w:pPr>
      <w:r>
        <w:rPr>
          <w:rFonts w:ascii="Times New Roman" w:hAnsi="Times New Roman"/>
          <w:sz w:val="28"/>
          <w:szCs w:val="28"/>
          <w:lang w:val="uk-UA"/>
        </w:rPr>
        <w:t xml:space="preserve">                                     Рецензент: к. </w:t>
      </w:r>
      <w:proofErr w:type="spellStart"/>
      <w:r>
        <w:rPr>
          <w:rFonts w:ascii="Times New Roman" w:hAnsi="Times New Roman"/>
          <w:sz w:val="28"/>
          <w:szCs w:val="28"/>
          <w:lang w:val="uk-UA"/>
        </w:rPr>
        <w:t>філол</w:t>
      </w:r>
      <w:proofErr w:type="spellEnd"/>
      <w:r>
        <w:rPr>
          <w:rFonts w:ascii="Times New Roman" w:hAnsi="Times New Roman"/>
          <w:sz w:val="28"/>
          <w:szCs w:val="28"/>
          <w:lang w:val="uk-UA"/>
        </w:rPr>
        <w:t xml:space="preserve">. н., доцент  Васильченко О. Г. </w:t>
      </w:r>
    </w:p>
    <w:p w:rsidR="00E619C4" w:rsidRDefault="00E619C4">
      <w:pPr>
        <w:spacing w:after="0" w:line="360" w:lineRule="auto"/>
        <w:jc w:val="right"/>
        <w:rPr>
          <w:rFonts w:ascii="Times New Roman" w:hAnsi="Times New Roman"/>
          <w:sz w:val="28"/>
          <w:szCs w:val="28"/>
          <w:lang w:val="uk-UA"/>
        </w:rPr>
      </w:pPr>
    </w:p>
    <w:p w:rsidR="00E619C4" w:rsidRDefault="00D0625C">
      <w:pPr>
        <w:spacing w:after="0" w:line="240" w:lineRule="auto"/>
        <w:rPr>
          <w:rFonts w:ascii="Times New Roman" w:hAnsi="Times New Roman"/>
          <w:sz w:val="28"/>
          <w:szCs w:val="28"/>
          <w:lang w:val="uk-UA"/>
        </w:rPr>
      </w:pPr>
      <w:r>
        <w:rPr>
          <w:rFonts w:ascii="Times New Roman" w:hAnsi="Times New Roman"/>
          <w:sz w:val="28"/>
          <w:szCs w:val="28"/>
          <w:lang w:val="uk-UA"/>
        </w:rPr>
        <w:t>Рекомендовано до захисту:                             Захищено на засіданні ЕК № ___</w:t>
      </w:r>
    </w:p>
    <w:p w:rsidR="00E619C4" w:rsidRDefault="00D0625C">
      <w:pPr>
        <w:spacing w:after="0" w:line="240" w:lineRule="auto"/>
        <w:rPr>
          <w:rFonts w:ascii="Times New Roman" w:hAnsi="Times New Roman"/>
          <w:sz w:val="28"/>
          <w:szCs w:val="28"/>
          <w:lang w:val="uk-UA"/>
        </w:rPr>
      </w:pPr>
      <w:r>
        <w:rPr>
          <w:rFonts w:ascii="Times New Roman" w:hAnsi="Times New Roman"/>
          <w:sz w:val="28"/>
          <w:szCs w:val="28"/>
          <w:lang w:val="uk-UA"/>
        </w:rPr>
        <w:t xml:space="preserve">Протокол засідання кафедри                          протокол № </w:t>
      </w:r>
      <w:r>
        <w:rPr>
          <w:rFonts w:ascii="Times New Roman" w:hAnsi="Times New Roman"/>
          <w:sz w:val="28"/>
          <w:szCs w:val="28"/>
          <w:vertAlign w:val="subscript"/>
          <w:lang w:val="uk-UA"/>
        </w:rPr>
        <w:softHyphen/>
      </w:r>
      <w:r>
        <w:rPr>
          <w:rFonts w:ascii="Times New Roman" w:hAnsi="Times New Roman"/>
          <w:sz w:val="28"/>
          <w:szCs w:val="28"/>
          <w:vertAlign w:val="subscript"/>
          <w:lang w:val="uk-UA"/>
        </w:rPr>
        <w:softHyphen/>
        <w:t xml:space="preserve">___ </w:t>
      </w:r>
      <w:r>
        <w:rPr>
          <w:rFonts w:ascii="Times New Roman" w:hAnsi="Times New Roman"/>
          <w:sz w:val="28"/>
          <w:szCs w:val="28"/>
          <w:lang w:val="uk-UA"/>
        </w:rPr>
        <w:t>від __ ______ 2023 р.</w:t>
      </w:r>
    </w:p>
    <w:p w:rsidR="00E619C4" w:rsidRDefault="00D0625C">
      <w:pPr>
        <w:spacing w:after="0" w:line="240" w:lineRule="auto"/>
        <w:rPr>
          <w:rFonts w:ascii="Times New Roman" w:hAnsi="Times New Roman"/>
          <w:sz w:val="28"/>
          <w:szCs w:val="28"/>
          <w:lang w:val="uk-UA"/>
        </w:rPr>
      </w:pPr>
      <w:r>
        <w:rPr>
          <w:rFonts w:ascii="Times New Roman" w:hAnsi="Times New Roman"/>
          <w:sz w:val="28"/>
          <w:szCs w:val="28"/>
          <w:lang w:val="uk-UA"/>
        </w:rPr>
        <w:t>німецької філології                                        Оцінка ________/_______/_______</w:t>
      </w:r>
    </w:p>
    <w:p w:rsidR="00E619C4" w:rsidRDefault="00D0625C">
      <w:pPr>
        <w:spacing w:after="0" w:line="240" w:lineRule="auto"/>
        <w:rPr>
          <w:rFonts w:ascii="Times New Roman" w:hAnsi="Times New Roman"/>
          <w:sz w:val="28"/>
          <w:szCs w:val="28"/>
          <w:lang w:val="uk-UA"/>
        </w:rPr>
      </w:pPr>
      <w:r>
        <w:rPr>
          <w:rFonts w:ascii="Times New Roman" w:hAnsi="Times New Roman"/>
          <w:sz w:val="28"/>
          <w:szCs w:val="28"/>
          <w:lang w:val="uk-UA"/>
        </w:rPr>
        <w:t xml:space="preserve">                                                        (за національною шкалою/шкалою </w:t>
      </w:r>
      <w:r>
        <w:rPr>
          <w:rFonts w:ascii="Times New Roman" w:hAnsi="Times New Roman"/>
          <w:sz w:val="28"/>
          <w:szCs w:val="28"/>
          <w:lang w:val="es-ES"/>
        </w:rPr>
        <w:t>ECTS</w:t>
      </w:r>
      <w:r>
        <w:rPr>
          <w:rFonts w:ascii="Times New Roman" w:hAnsi="Times New Roman"/>
          <w:sz w:val="28"/>
          <w:szCs w:val="28"/>
          <w:lang w:val="uk-UA"/>
        </w:rPr>
        <w:t xml:space="preserve">/бали) </w:t>
      </w:r>
    </w:p>
    <w:p w:rsidR="00E619C4" w:rsidRDefault="00D0625C">
      <w:pPr>
        <w:spacing w:after="0" w:line="360" w:lineRule="auto"/>
        <w:rPr>
          <w:rFonts w:ascii="Times New Roman" w:hAnsi="Times New Roman"/>
          <w:sz w:val="28"/>
          <w:szCs w:val="28"/>
          <w:lang w:val="uk-UA"/>
        </w:rPr>
      </w:pPr>
      <w:r>
        <w:rPr>
          <w:rFonts w:ascii="Times New Roman" w:hAnsi="Times New Roman"/>
          <w:sz w:val="28"/>
          <w:szCs w:val="28"/>
          <w:lang w:val="uk-UA"/>
        </w:rPr>
        <w:t>№___ від ___ ____ 2023 р.</w:t>
      </w:r>
    </w:p>
    <w:p w:rsidR="00E619C4" w:rsidRDefault="00D0625C">
      <w:pPr>
        <w:spacing w:after="0" w:line="360" w:lineRule="auto"/>
        <w:rPr>
          <w:rFonts w:ascii="Times New Roman" w:hAnsi="Times New Roman"/>
          <w:sz w:val="28"/>
          <w:szCs w:val="28"/>
          <w:lang w:val="uk-UA"/>
        </w:rPr>
      </w:pPr>
      <w:r>
        <w:rPr>
          <w:rFonts w:ascii="Times New Roman" w:hAnsi="Times New Roman"/>
          <w:sz w:val="28"/>
          <w:szCs w:val="28"/>
          <w:lang w:val="uk-UA"/>
        </w:rPr>
        <w:t>Завідувач кафедри                                                 Голова ЕК</w:t>
      </w:r>
    </w:p>
    <w:p w:rsidR="00E619C4" w:rsidRDefault="00D0625C">
      <w:pPr>
        <w:spacing w:after="0" w:line="360" w:lineRule="auto"/>
        <w:rPr>
          <w:rFonts w:ascii="Times New Roman" w:hAnsi="Times New Roman"/>
          <w:sz w:val="28"/>
          <w:szCs w:val="28"/>
          <w:lang w:val="uk-UA"/>
        </w:rPr>
      </w:pPr>
      <w:r>
        <w:rPr>
          <w:rFonts w:ascii="Times New Roman" w:hAnsi="Times New Roman"/>
          <w:sz w:val="28"/>
          <w:szCs w:val="28"/>
          <w:lang w:val="uk-UA"/>
        </w:rPr>
        <w:t>_______ ________________                               _______ __________________</w:t>
      </w:r>
    </w:p>
    <w:p w:rsidR="00E619C4" w:rsidRDefault="00D0625C">
      <w:pPr>
        <w:spacing w:after="0" w:line="360" w:lineRule="auto"/>
        <w:rPr>
          <w:rFonts w:ascii="Times New Roman" w:hAnsi="Times New Roman"/>
          <w:sz w:val="28"/>
          <w:szCs w:val="28"/>
          <w:lang w:val="uk-UA"/>
        </w:rPr>
      </w:pPr>
      <w:r>
        <w:rPr>
          <w:rFonts w:ascii="Times New Roman" w:hAnsi="Times New Roman"/>
          <w:sz w:val="24"/>
          <w:szCs w:val="28"/>
          <w:lang w:val="uk-UA"/>
        </w:rPr>
        <w:t>(підпис)   (Ім’я Прізвище</w:t>
      </w:r>
      <w:r>
        <w:rPr>
          <w:rFonts w:ascii="Times New Roman" w:hAnsi="Times New Roman"/>
          <w:szCs w:val="28"/>
          <w:lang w:val="uk-UA"/>
        </w:rPr>
        <w:t xml:space="preserve">)            </w:t>
      </w:r>
      <w:r>
        <w:rPr>
          <w:rFonts w:ascii="Times New Roman" w:hAnsi="Times New Roman"/>
          <w:sz w:val="24"/>
          <w:szCs w:val="28"/>
          <w:lang w:val="uk-UA"/>
        </w:rPr>
        <w:t xml:space="preserve">                                       (підпис)          (Ім’я Прізвище)</w:t>
      </w:r>
    </w:p>
    <w:p w:rsidR="00E619C4" w:rsidRDefault="00D0625C">
      <w:pPr>
        <w:spacing w:after="0" w:line="360" w:lineRule="auto"/>
        <w:jc w:val="center"/>
        <w:rPr>
          <w:rFonts w:ascii="Times New Roman" w:hAnsi="Times New Roman"/>
          <w:sz w:val="28"/>
          <w:szCs w:val="28"/>
          <w:lang w:val="uk-UA"/>
        </w:rPr>
      </w:pPr>
      <w:r>
        <w:rPr>
          <w:rFonts w:ascii="Times New Roman" w:hAnsi="Times New Roman" w:cs="Times New Roman"/>
          <w:b/>
          <w:sz w:val="28"/>
          <w:lang w:val="uk-UA"/>
        </w:rPr>
        <w:t>Одеса 2023</w:t>
      </w:r>
    </w:p>
    <w:p w:rsidR="00E619C4" w:rsidRDefault="00D0625C">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E619C4" w:rsidRDefault="00D0625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ВСТУП……………………………………………………………………………..3-6</w:t>
      </w:r>
    </w:p>
    <w:p w:rsidR="00E619C4" w:rsidRDefault="00D0625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1. ОСОБЛИВОСТІ НАВЧАННЯ ІНОЗЕМНОЇ МОВИ ДІТЕЙ ІЗ ОСОБЛИВИМИ ОСВІТНІМИ ПОТРЕБАМИ………………………………… 7-15</w:t>
      </w:r>
    </w:p>
    <w:p w:rsidR="00E619C4" w:rsidRDefault="00D0625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 Проблеми вивчення іноземної мови дітьми з порушенням психічного  розвитку …………………………………………………………………………. 7-11</w:t>
      </w:r>
    </w:p>
    <w:p w:rsidR="00E619C4" w:rsidRDefault="00D0625C" w:rsidP="00681712">
      <w:pPr>
        <w:spacing w:line="360" w:lineRule="auto"/>
        <w:jc w:val="both"/>
        <w:rPr>
          <w:rFonts w:ascii="Times New Roman" w:hAnsi="Times New Roman" w:cs="Times New Roman"/>
          <w:sz w:val="28"/>
          <w:szCs w:val="28"/>
          <w:lang w:val="uk-UA"/>
        </w:rPr>
      </w:pPr>
      <w:r w:rsidRPr="005836F1">
        <w:rPr>
          <w:rFonts w:ascii="Times New Roman" w:hAnsi="Times New Roman" w:cs="Times New Roman"/>
          <w:sz w:val="28"/>
          <w:lang w:val="uk-UA"/>
        </w:rPr>
        <w:t xml:space="preserve">1.2. </w:t>
      </w:r>
      <w:r w:rsidR="00486647" w:rsidRPr="005836F1">
        <w:rPr>
          <w:rFonts w:ascii="Times New Roman" w:hAnsi="Times New Roman" w:cs="Times New Roman"/>
          <w:sz w:val="28"/>
          <w:lang w:val="uk-UA"/>
        </w:rPr>
        <w:t>О</w:t>
      </w:r>
      <w:r w:rsidR="00276AC4" w:rsidRPr="005836F1">
        <w:rPr>
          <w:rFonts w:ascii="Times New Roman" w:hAnsi="Times New Roman" w:cs="Times New Roman"/>
          <w:sz w:val="28"/>
          <w:lang w:val="uk-UA"/>
        </w:rPr>
        <w:t xml:space="preserve">собливості інклюзивного </w:t>
      </w:r>
      <w:r w:rsidR="00486647" w:rsidRPr="005836F1">
        <w:rPr>
          <w:rFonts w:ascii="Times New Roman" w:hAnsi="Times New Roman" w:cs="Times New Roman"/>
          <w:sz w:val="28"/>
          <w:lang w:val="uk-UA"/>
        </w:rPr>
        <w:t xml:space="preserve">освітнього процесу </w:t>
      </w:r>
      <w:r w:rsidR="00276AC4" w:rsidRPr="005836F1">
        <w:rPr>
          <w:rFonts w:ascii="Times New Roman" w:hAnsi="Times New Roman" w:cs="Times New Roman"/>
          <w:sz w:val="28"/>
          <w:lang w:val="uk-UA"/>
        </w:rPr>
        <w:t>при навчанні іноземної мови……………………………………………………………………………...</w:t>
      </w:r>
      <w:r w:rsidR="00276AC4">
        <w:rPr>
          <w:rFonts w:ascii="Times New Roman" w:hAnsi="Times New Roman" w:cs="Times New Roman"/>
          <w:sz w:val="28"/>
          <w:lang w:val="uk-UA"/>
        </w:rPr>
        <w:t>12-15</w:t>
      </w:r>
    </w:p>
    <w:p w:rsidR="00E619C4" w:rsidRDefault="00D0625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2. ПРАКТИКА ВИКЛАДАННЯ ІНОЗЕМНОЇ МОВИ УЧНЯМ З ОСОБЛИВИМИ ОСВІТНІМИ ПРОБЛЕМАМИ У ПОЧАТКОВІЙ ШКОЛІ…………………......................................................................................16-40</w:t>
      </w:r>
    </w:p>
    <w:p w:rsidR="00E619C4" w:rsidRDefault="00D0625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 Проблеми вивчення іноземної мови дітьми з порушенням розвитку…...16-22</w:t>
      </w:r>
    </w:p>
    <w:p w:rsidR="00E619C4" w:rsidRDefault="00D0625C">
      <w:pPr>
        <w:spacing w:line="360" w:lineRule="auto"/>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2.2. Навчання іноземної мови дітей з розладами аутистичного спектру……23-30</w:t>
      </w:r>
    </w:p>
    <w:p w:rsidR="00E619C4" w:rsidRDefault="00D0625C">
      <w:pPr>
        <w:spacing w:line="360" w:lineRule="auto"/>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2.3. Використання  </w:t>
      </w:r>
      <w:proofErr w:type="spellStart"/>
      <w:r>
        <w:rPr>
          <w:rFonts w:ascii="Times New Roman" w:hAnsi="Times New Roman" w:cs="Times New Roman"/>
          <w:bCs/>
          <w:iCs/>
          <w:sz w:val="28"/>
          <w:szCs w:val="28"/>
          <w:lang w:val="uk-UA"/>
        </w:rPr>
        <w:t>ігротерапії</w:t>
      </w:r>
      <w:proofErr w:type="spellEnd"/>
      <w:r>
        <w:rPr>
          <w:rFonts w:ascii="Times New Roman" w:hAnsi="Times New Roman" w:cs="Times New Roman"/>
          <w:bCs/>
          <w:iCs/>
          <w:sz w:val="28"/>
          <w:szCs w:val="28"/>
          <w:lang w:val="uk-UA"/>
        </w:rPr>
        <w:t xml:space="preserve">  під час навчання іноземної (німецької) мови дітей з  РАС……………………………</w:t>
      </w:r>
      <w:r w:rsidR="00820676">
        <w:rPr>
          <w:rFonts w:ascii="Times New Roman" w:hAnsi="Times New Roman" w:cs="Times New Roman"/>
          <w:bCs/>
          <w:iCs/>
          <w:sz w:val="28"/>
          <w:szCs w:val="28"/>
          <w:lang w:val="uk-UA"/>
        </w:rPr>
        <w:t>……………………………………………….31-39</w:t>
      </w:r>
    </w:p>
    <w:p w:rsidR="00E619C4" w:rsidRDefault="00D0625C">
      <w:pPr>
        <w:spacing w:line="360" w:lineRule="auto"/>
        <w:jc w:val="both"/>
        <w:rPr>
          <w:lang w:val="uk-UA"/>
        </w:rPr>
      </w:pPr>
      <w:r>
        <w:rPr>
          <w:rFonts w:ascii="Times New Roman" w:hAnsi="Times New Roman" w:cs="Times New Roman"/>
          <w:iCs/>
          <w:sz w:val="28"/>
          <w:szCs w:val="28"/>
          <w:lang w:val="uk-UA"/>
        </w:rPr>
        <w:t>РОЗДІЛ 3.ОСОБЛИВОСТІ ОРГАНІЗАЦІЇ ДИСТАНЦІЙНОГО </w:t>
      </w:r>
    </w:p>
    <w:p w:rsidR="00E619C4" w:rsidRDefault="00D0625C">
      <w:pPr>
        <w:spacing w:line="360" w:lineRule="auto"/>
        <w:jc w:val="both"/>
        <w:rPr>
          <w:lang w:val="uk-UA"/>
        </w:rPr>
      </w:pPr>
      <w:r>
        <w:rPr>
          <w:rFonts w:ascii="Times New Roman" w:hAnsi="Times New Roman" w:cs="Times New Roman"/>
          <w:iCs/>
          <w:sz w:val="28"/>
          <w:szCs w:val="28"/>
          <w:lang w:val="uk-UA"/>
        </w:rPr>
        <w:t>ІНКЛЮЗИВНОГО НАВЧАННЯ  ІНОЗЕМНОЇ МОВИ .....</w:t>
      </w:r>
      <w:r w:rsidR="00820676">
        <w:rPr>
          <w:rFonts w:ascii="Times New Roman" w:hAnsi="Times New Roman" w:cs="Times New Roman"/>
          <w:iCs/>
          <w:sz w:val="28"/>
          <w:szCs w:val="28"/>
          <w:lang w:val="uk-UA"/>
        </w:rPr>
        <w:t>..............................40</w:t>
      </w:r>
      <w:r>
        <w:rPr>
          <w:rFonts w:ascii="Times New Roman" w:hAnsi="Times New Roman" w:cs="Times New Roman"/>
          <w:iCs/>
          <w:sz w:val="28"/>
          <w:szCs w:val="28"/>
          <w:lang w:val="uk-UA"/>
        </w:rPr>
        <w:t>-51</w:t>
      </w:r>
    </w:p>
    <w:p w:rsidR="00E619C4" w:rsidRDefault="00D0625C">
      <w:pPr>
        <w:spacing w:line="360" w:lineRule="auto"/>
        <w:jc w:val="both"/>
      </w:pPr>
      <w:r>
        <w:rPr>
          <w:rFonts w:ascii="Times New Roman" w:eastAsia="Times New Roman" w:hAnsi="Times New Roman" w:cs="Times New Roman"/>
          <w:iCs/>
          <w:sz w:val="28"/>
          <w:szCs w:val="28"/>
          <w:lang w:val="uk-UA" w:eastAsia="ru-RU"/>
        </w:rPr>
        <w:t>3.1</w:t>
      </w:r>
      <w:r w:rsidR="00B25F50">
        <w:rPr>
          <w:rFonts w:ascii="Times New Roman" w:eastAsia="Times New Roman" w:hAnsi="Times New Roman" w:cs="Times New Roman"/>
          <w:iCs/>
          <w:sz w:val="28"/>
          <w:szCs w:val="28"/>
          <w:lang w:val="uk-UA" w:eastAsia="ru-RU"/>
        </w:rPr>
        <w:t>.</w:t>
      </w:r>
      <w:r>
        <w:rPr>
          <w:rFonts w:ascii="Times New Roman" w:eastAsia="Times New Roman" w:hAnsi="Times New Roman" w:cs="Times New Roman"/>
          <w:iCs/>
          <w:sz w:val="28"/>
          <w:szCs w:val="28"/>
          <w:lang w:val="uk-UA" w:eastAsia="ru-RU"/>
        </w:rPr>
        <w:t> Особливості дистанційного навчання на уроках німецької мови в інклюзивному класі…………………………………………………</w:t>
      </w:r>
      <w:r w:rsidR="00820676">
        <w:rPr>
          <w:rFonts w:ascii="Times New Roman" w:eastAsia="Times New Roman" w:hAnsi="Times New Roman" w:cs="Times New Roman"/>
          <w:iCs/>
          <w:sz w:val="28"/>
          <w:szCs w:val="28"/>
          <w:lang w:val="uk-UA" w:eastAsia="ru-RU"/>
        </w:rPr>
        <w:t>……..……40</w:t>
      </w:r>
      <w:r>
        <w:rPr>
          <w:rFonts w:ascii="Times New Roman" w:eastAsia="Times New Roman" w:hAnsi="Times New Roman" w:cs="Times New Roman"/>
          <w:iCs/>
          <w:sz w:val="28"/>
          <w:szCs w:val="28"/>
          <w:lang w:val="uk-UA" w:eastAsia="ru-RU"/>
        </w:rPr>
        <w:t>-46</w:t>
      </w:r>
    </w:p>
    <w:p w:rsidR="00E619C4" w:rsidRDefault="00D0625C">
      <w:pPr>
        <w:spacing w:line="360" w:lineRule="auto"/>
        <w:jc w:val="both"/>
      </w:pPr>
      <w:r>
        <w:rPr>
          <w:rFonts w:ascii="Times New Roman" w:hAnsi="Times New Roman" w:cs="Times New Roman"/>
          <w:iCs/>
          <w:sz w:val="28"/>
          <w:szCs w:val="28"/>
          <w:lang w:val="uk-UA"/>
        </w:rPr>
        <w:t>3.2. </w:t>
      </w:r>
      <w:r>
        <w:rPr>
          <w:rFonts w:ascii="Times New Roman" w:eastAsia="Times New Roman" w:hAnsi="Times New Roman" w:cs="Times New Roman"/>
          <w:iCs/>
          <w:sz w:val="28"/>
          <w:szCs w:val="28"/>
          <w:lang w:val="uk-UA" w:eastAsia="ru-RU"/>
        </w:rPr>
        <w:t>Система вправ з німецької мови  в інклюзивному класі під час онлайн-навчання…………………………………………………………………………47-51</w:t>
      </w:r>
    </w:p>
    <w:p w:rsidR="00E619C4" w:rsidRDefault="00D0625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ВИСНОВКИ……………………………………………………………………..52-53</w:t>
      </w:r>
    </w:p>
    <w:p w:rsidR="00E619C4" w:rsidRDefault="00D0625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ВИКОРИСТАНО</w:t>
      </w:r>
      <w:r w:rsidR="00277DA4">
        <w:rPr>
          <w:rFonts w:ascii="Times New Roman" w:hAnsi="Times New Roman" w:cs="Times New Roman"/>
          <w:sz w:val="28"/>
          <w:szCs w:val="28"/>
          <w:lang w:val="uk-UA"/>
        </w:rPr>
        <w:t>Ї ЛІТЕРАТУРИ…………………………………..54-66</w:t>
      </w:r>
    </w:p>
    <w:p w:rsidR="00E619C4" w:rsidRDefault="00D0625C">
      <w:pPr>
        <w:spacing w:line="360" w:lineRule="auto"/>
        <w:jc w:val="both"/>
        <w:rPr>
          <w:rFonts w:ascii="Times New Roman" w:hAnsi="Times New Roman"/>
          <w:sz w:val="28"/>
          <w:szCs w:val="28"/>
          <w:lang w:val="uk-UA"/>
        </w:rPr>
      </w:pPr>
      <w:r>
        <w:rPr>
          <w:rFonts w:ascii="Times New Roman" w:hAnsi="Times New Roman"/>
          <w:sz w:val="28"/>
          <w:szCs w:val="28"/>
        </w:rPr>
        <w:t>ДОДАТКИ…………………………………………………………………</w:t>
      </w:r>
      <w:proofErr w:type="gramStart"/>
      <w:r>
        <w:rPr>
          <w:rFonts w:ascii="Times New Roman" w:hAnsi="Times New Roman"/>
          <w:sz w:val="28"/>
          <w:szCs w:val="28"/>
        </w:rPr>
        <w:t>……</w:t>
      </w:r>
      <w:r w:rsidR="00277DA4">
        <w:rPr>
          <w:rFonts w:ascii="Times New Roman" w:hAnsi="Times New Roman"/>
          <w:sz w:val="28"/>
          <w:szCs w:val="28"/>
          <w:lang w:val="uk-UA"/>
        </w:rPr>
        <w:t>.</w:t>
      </w:r>
      <w:proofErr w:type="gramEnd"/>
      <w:r w:rsidR="00277DA4">
        <w:rPr>
          <w:rFonts w:ascii="Times New Roman" w:hAnsi="Times New Roman"/>
          <w:sz w:val="28"/>
          <w:szCs w:val="28"/>
          <w:lang w:val="uk-UA"/>
        </w:rPr>
        <w:t>67-68</w:t>
      </w:r>
    </w:p>
    <w:p w:rsidR="00E619C4" w:rsidRDefault="00D0625C">
      <w:pPr>
        <w:spacing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lastRenderedPageBreak/>
        <w:t>ВСТУП</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Упродовж останніх років впровадження інклюзивного навчання в закладах освіти є одним із пріоритетних напрямів розвитку системи освіти України. Саме успішність реалізації концепції інклюзивної освіти залежить від ефективної співпраці команди вчителів, медиків, психологів, методистів, батьків та учнів. Адже діти з особливими освітніми потребами відрізняються від своїх ровесників і в першу чергу це проявляється під час сприйняття та переробки інформації.  </w:t>
      </w:r>
    </w:p>
    <w:p w:rsidR="00E619C4" w:rsidRDefault="00D0625C">
      <w:pPr>
        <w:spacing w:line="360" w:lineRule="auto"/>
        <w:ind w:firstLine="720"/>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Дана робота присвячена темі: «</w:t>
      </w:r>
      <w:r>
        <w:rPr>
          <w:rFonts w:ascii="Times New Roman" w:hAnsi="Times New Roman" w:cs="Times New Roman"/>
          <w:b/>
          <w:sz w:val="28"/>
          <w:szCs w:val="28"/>
          <w:lang w:val="uk-UA"/>
        </w:rPr>
        <w:t>Вимоги до інклюзивної освіти при викладанні іноземної мови у початковій школі».</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Поштовхом для дослідження цієї теми стала проблема вивчення іноземних мов дітьми з особливими потребами в початковій школі.</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Успіх інклюзивної освіти передбачає створення освітнього середовища, що стало предметом наукових пошуків таких українських та зарубіжних дослідників як К. Ван, О. Волошина, Т. Г. </w:t>
      </w:r>
      <w:proofErr w:type="spellStart"/>
      <w:r>
        <w:rPr>
          <w:rFonts w:ascii="Times New Roman" w:hAnsi="Times New Roman" w:cs="Times New Roman"/>
          <w:sz w:val="28"/>
          <w:szCs w:val="28"/>
          <w:lang w:val="uk-UA"/>
        </w:rPr>
        <w:t>Зубарева</w:t>
      </w:r>
      <w:proofErr w:type="spellEnd"/>
      <w:r>
        <w:rPr>
          <w:rFonts w:ascii="Times New Roman" w:hAnsi="Times New Roman" w:cs="Times New Roman"/>
          <w:sz w:val="28"/>
          <w:szCs w:val="28"/>
          <w:lang w:val="uk-UA"/>
        </w:rPr>
        <w:t xml:space="preserve">, А. А. </w:t>
      </w:r>
      <w:proofErr w:type="spellStart"/>
      <w:r>
        <w:rPr>
          <w:rFonts w:ascii="Times New Roman" w:hAnsi="Times New Roman" w:cs="Times New Roman"/>
          <w:sz w:val="28"/>
          <w:szCs w:val="28"/>
          <w:lang w:val="uk-UA"/>
        </w:rPr>
        <w:t>Колупаєва</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Кляйн</w:t>
      </w:r>
      <w:proofErr w:type="spellEnd"/>
      <w:r>
        <w:rPr>
          <w:rFonts w:ascii="Times New Roman" w:hAnsi="Times New Roman" w:cs="Times New Roman"/>
          <w:sz w:val="28"/>
          <w:szCs w:val="28"/>
          <w:lang w:val="uk-UA"/>
        </w:rPr>
        <w:t xml:space="preserve">,  </w:t>
      </w:r>
      <w:r>
        <w:rPr>
          <w:rFonts w:ascii="Times New Roman" w:eastAsia="Calibri" w:hAnsi="Times New Roman" w:cs="Times New Roman"/>
          <w:sz w:val="28"/>
          <w:szCs w:val="28"/>
          <w:lang w:val="uk-UA"/>
        </w:rPr>
        <w:t>С. П. Миронова,</w:t>
      </w:r>
      <w:r>
        <w:rPr>
          <w:rFonts w:ascii="Times New Roman" w:hAnsi="Times New Roman" w:cs="Times New Roman"/>
          <w:sz w:val="28"/>
          <w:szCs w:val="28"/>
          <w:lang w:val="uk-UA"/>
        </w:rPr>
        <w:t xml:space="preserve"> Р. </w:t>
      </w:r>
      <w:proofErr w:type="spellStart"/>
      <w:r>
        <w:rPr>
          <w:rFonts w:ascii="Times New Roman" w:hAnsi="Times New Roman" w:cs="Times New Roman"/>
          <w:sz w:val="28"/>
          <w:szCs w:val="28"/>
          <w:lang w:val="uk-UA"/>
        </w:rPr>
        <w:t>Ромонат</w:t>
      </w:r>
      <w:proofErr w:type="spellEnd"/>
      <w:r>
        <w:rPr>
          <w:rFonts w:ascii="Times New Roman" w:hAnsi="Times New Roman" w:cs="Times New Roman"/>
          <w:sz w:val="28"/>
          <w:szCs w:val="28"/>
          <w:lang w:val="uk-UA"/>
        </w:rPr>
        <w:t xml:space="preserve">, </w:t>
      </w:r>
      <w:r>
        <w:rPr>
          <w:rFonts w:ascii="Times New Roman" w:eastAsia="Calibri" w:hAnsi="Times New Roman" w:cs="Times New Roman"/>
          <w:sz w:val="28"/>
          <w:szCs w:val="28"/>
          <w:lang w:val="uk-UA"/>
        </w:rPr>
        <w:t xml:space="preserve">К. А. Шапочка,  </w:t>
      </w:r>
      <w:r>
        <w:rPr>
          <w:rFonts w:ascii="Times New Roman" w:hAnsi="Times New Roman" w:cs="Times New Roman"/>
          <w:sz w:val="28"/>
          <w:szCs w:val="28"/>
          <w:lang w:val="uk-UA"/>
        </w:rPr>
        <w:t xml:space="preserve">Е. </w:t>
      </w:r>
      <w:proofErr w:type="spellStart"/>
      <w:r>
        <w:rPr>
          <w:rFonts w:ascii="Times New Roman" w:hAnsi="Times New Roman" w:cs="Times New Roman"/>
          <w:sz w:val="28"/>
          <w:szCs w:val="28"/>
          <w:lang w:val="uk-UA"/>
        </w:rPr>
        <w:t>Шоплер</w:t>
      </w:r>
      <w:proofErr w:type="spellEnd"/>
      <w:r>
        <w:rPr>
          <w:rFonts w:ascii="Times New Roman" w:hAnsi="Times New Roman" w:cs="Times New Roman"/>
          <w:sz w:val="28"/>
          <w:szCs w:val="28"/>
          <w:lang w:val="uk-UA"/>
        </w:rPr>
        <w:t>,</w:t>
      </w:r>
      <w:r>
        <w:rPr>
          <w:rFonts w:ascii="Times New Roman" w:eastAsia="Calibri" w:hAnsi="Times New Roman" w:cs="Times New Roman"/>
          <w:sz w:val="28"/>
          <w:szCs w:val="28"/>
          <w:lang w:val="uk-UA"/>
        </w:rPr>
        <w:t xml:space="preserve"> </w:t>
      </w:r>
      <w:r>
        <w:rPr>
          <w:rFonts w:ascii="Times New Roman" w:hAnsi="Times New Roman" w:cs="Times New Roman"/>
          <w:sz w:val="28"/>
          <w:szCs w:val="28"/>
          <w:lang w:val="uk-UA"/>
        </w:rPr>
        <w:t>та інші.</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Відтак, проблемі інклюзивної освіти та застосуванню новітніх технологій присвячено значну кількість праць, проте невирішеними залишаються питання їх практичного використання при вивченні певних навчальних предметів, зокрема іноземної (німецької) мови.</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Актуальність</w:t>
      </w:r>
      <w:r>
        <w:rPr>
          <w:rFonts w:ascii="Times New Roman" w:hAnsi="Times New Roman" w:cs="Times New Roman"/>
          <w:sz w:val="28"/>
          <w:szCs w:val="28"/>
          <w:lang w:val="uk-UA"/>
        </w:rPr>
        <w:t xml:space="preserve"> теми зумовлена проблемами викладання іноземної (німецької) мови в початковій школі у класах з інклюзивною освітою та пошуком підходів до їх вирішення. Дослідження даної теми важливе для вдалої організації навчального процесу дітей з особливими освітніми потребами, тому що специфіка цього предмета вимагає від учнів не просто знати теоретичний матеріал, а вміти застосовувати знання на практиці, тобто  в мовленнєвих ситуаціях. Так, дієвим рішенням цієї проблеми є застосування на уроках іноземної мови навчальних ігор та використання </w:t>
      </w:r>
      <w:proofErr w:type="spellStart"/>
      <w:r>
        <w:rPr>
          <w:rFonts w:ascii="Times New Roman" w:hAnsi="Times New Roman" w:cs="Times New Roman"/>
          <w:sz w:val="28"/>
          <w:szCs w:val="28"/>
          <w:lang w:val="uk-UA"/>
        </w:rPr>
        <w:t>наочностей</w:t>
      </w:r>
      <w:proofErr w:type="spellEnd"/>
      <w:r>
        <w:rPr>
          <w:rFonts w:ascii="Times New Roman" w:hAnsi="Times New Roman" w:cs="Times New Roman"/>
          <w:sz w:val="28"/>
          <w:szCs w:val="28"/>
          <w:lang w:val="uk-UA"/>
        </w:rPr>
        <w:t>.</w:t>
      </w:r>
    </w:p>
    <w:p w:rsidR="00E619C4" w:rsidRDefault="002D1283" w:rsidP="002D1283">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Низка сучасних дослідників-практиків зверталися </w:t>
      </w:r>
      <w:r w:rsidR="00D0625C">
        <w:rPr>
          <w:rFonts w:ascii="Times New Roman" w:hAnsi="Times New Roman" w:cs="Times New Roman"/>
          <w:sz w:val="28"/>
          <w:szCs w:val="28"/>
          <w:lang w:val="uk-UA"/>
        </w:rPr>
        <w:t xml:space="preserve">до використання </w:t>
      </w:r>
      <w:proofErr w:type="spellStart"/>
      <w:r w:rsidR="00D0625C">
        <w:rPr>
          <w:rFonts w:ascii="Times New Roman" w:hAnsi="Times New Roman" w:cs="Times New Roman"/>
          <w:sz w:val="28"/>
          <w:szCs w:val="28"/>
          <w:lang w:val="uk-UA"/>
        </w:rPr>
        <w:t>ігротерапії</w:t>
      </w:r>
      <w:proofErr w:type="spellEnd"/>
      <w:r w:rsidR="00D0625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заняттях з іноземної мови. Серед них такі, як </w:t>
      </w:r>
      <w:r w:rsidR="00D0625C">
        <w:rPr>
          <w:rFonts w:ascii="Times New Roman" w:hAnsi="Times New Roman" w:cs="Times New Roman"/>
          <w:sz w:val="28"/>
          <w:szCs w:val="28"/>
          <w:lang w:val="uk-UA"/>
        </w:rPr>
        <w:t xml:space="preserve"> Л. </w:t>
      </w:r>
      <w:proofErr w:type="spellStart"/>
      <w:r w:rsidR="00D0625C">
        <w:rPr>
          <w:rFonts w:ascii="Times New Roman" w:hAnsi="Times New Roman" w:cs="Times New Roman"/>
          <w:sz w:val="28"/>
          <w:szCs w:val="28"/>
          <w:lang w:val="uk-UA"/>
        </w:rPr>
        <w:t>Абрамян</w:t>
      </w:r>
      <w:proofErr w:type="spellEnd"/>
      <w:r w:rsidR="00D0625C">
        <w:rPr>
          <w:rFonts w:ascii="Times New Roman" w:hAnsi="Times New Roman" w:cs="Times New Roman"/>
          <w:sz w:val="28"/>
          <w:szCs w:val="28"/>
          <w:lang w:val="uk-UA"/>
        </w:rPr>
        <w:t xml:space="preserve">, А. </w:t>
      </w:r>
      <w:proofErr w:type="spellStart"/>
      <w:r w:rsidR="00D0625C">
        <w:rPr>
          <w:rFonts w:ascii="Times New Roman" w:hAnsi="Times New Roman" w:cs="Times New Roman"/>
          <w:sz w:val="28"/>
          <w:szCs w:val="28"/>
          <w:lang w:val="uk-UA"/>
        </w:rPr>
        <w:t>Варга</w:t>
      </w:r>
      <w:proofErr w:type="spellEnd"/>
      <w:r w:rsidR="00D0625C">
        <w:rPr>
          <w:rFonts w:ascii="Times New Roman" w:hAnsi="Times New Roman" w:cs="Times New Roman"/>
          <w:sz w:val="28"/>
          <w:szCs w:val="28"/>
          <w:lang w:val="uk-UA"/>
        </w:rPr>
        <w:t>, І. Виготська, А. Захарова,</w:t>
      </w:r>
      <w:r w:rsidR="00935B83" w:rsidRPr="00935B83">
        <w:t xml:space="preserve"> </w:t>
      </w:r>
      <w:r w:rsidR="00935B83">
        <w:rPr>
          <w:rFonts w:ascii="Times New Roman" w:hAnsi="Times New Roman" w:cs="Times New Roman"/>
          <w:sz w:val="28"/>
          <w:szCs w:val="28"/>
          <w:lang w:val="uk-UA"/>
        </w:rPr>
        <w:t xml:space="preserve">О. </w:t>
      </w:r>
      <w:proofErr w:type="spellStart"/>
      <w:r w:rsidR="00935B83">
        <w:rPr>
          <w:rFonts w:ascii="Times New Roman" w:hAnsi="Times New Roman" w:cs="Times New Roman"/>
          <w:sz w:val="28"/>
          <w:szCs w:val="28"/>
          <w:lang w:val="uk-UA"/>
        </w:rPr>
        <w:t>Казачінер</w:t>
      </w:r>
      <w:proofErr w:type="spellEnd"/>
      <w:r w:rsidR="00935B83">
        <w:rPr>
          <w:rFonts w:ascii="Times New Roman" w:hAnsi="Times New Roman" w:cs="Times New Roman"/>
          <w:sz w:val="28"/>
          <w:szCs w:val="28"/>
          <w:lang w:val="uk-UA"/>
        </w:rPr>
        <w:t xml:space="preserve">, </w:t>
      </w:r>
      <w:r w:rsidR="00D0625C">
        <w:rPr>
          <w:rFonts w:ascii="Times New Roman" w:hAnsi="Times New Roman" w:cs="Times New Roman"/>
          <w:sz w:val="28"/>
          <w:szCs w:val="28"/>
          <w:lang w:val="uk-UA"/>
        </w:rPr>
        <w:t>А.</w:t>
      </w:r>
      <w:r w:rsidR="00D0625C">
        <w:rPr>
          <w:lang w:val="uk-UA"/>
        </w:rPr>
        <w:t> </w:t>
      </w:r>
      <w:proofErr w:type="spellStart"/>
      <w:r w:rsidR="00D0625C">
        <w:rPr>
          <w:rFonts w:ascii="Times New Roman" w:hAnsi="Times New Roman" w:cs="Times New Roman"/>
          <w:sz w:val="28"/>
          <w:szCs w:val="28"/>
          <w:lang w:val="uk-UA"/>
        </w:rPr>
        <w:t>Співаковська</w:t>
      </w:r>
      <w:proofErr w:type="spellEnd"/>
      <w:r w:rsidR="00D0625C">
        <w:rPr>
          <w:rFonts w:ascii="Times New Roman" w:hAnsi="Times New Roman" w:cs="Times New Roman"/>
          <w:sz w:val="28"/>
          <w:szCs w:val="28"/>
          <w:lang w:val="uk-UA"/>
        </w:rPr>
        <w:t xml:space="preserve"> та ін. Дослідженнями з питань застосування </w:t>
      </w:r>
      <w:proofErr w:type="spellStart"/>
      <w:r w:rsidR="00D0625C">
        <w:rPr>
          <w:rFonts w:ascii="Times New Roman" w:hAnsi="Times New Roman" w:cs="Times New Roman"/>
          <w:sz w:val="28"/>
          <w:szCs w:val="28"/>
          <w:lang w:val="uk-UA"/>
        </w:rPr>
        <w:t>ігротерапії</w:t>
      </w:r>
      <w:proofErr w:type="spellEnd"/>
      <w:r w:rsidR="00D0625C">
        <w:rPr>
          <w:rFonts w:ascii="Times New Roman" w:hAnsi="Times New Roman" w:cs="Times New Roman"/>
          <w:sz w:val="28"/>
          <w:szCs w:val="28"/>
          <w:lang w:val="uk-UA"/>
        </w:rPr>
        <w:t xml:space="preserve"> протягом останніх років займалися І. </w:t>
      </w:r>
      <w:proofErr w:type="spellStart"/>
      <w:r w:rsidR="00D0625C">
        <w:rPr>
          <w:rFonts w:ascii="Times New Roman" w:hAnsi="Times New Roman" w:cs="Times New Roman"/>
          <w:sz w:val="28"/>
          <w:szCs w:val="28"/>
          <w:lang w:val="uk-UA"/>
        </w:rPr>
        <w:t>Лисенкова</w:t>
      </w:r>
      <w:proofErr w:type="spellEnd"/>
      <w:r w:rsidR="00D0625C">
        <w:rPr>
          <w:rFonts w:ascii="Times New Roman" w:hAnsi="Times New Roman" w:cs="Times New Roman"/>
          <w:sz w:val="28"/>
          <w:szCs w:val="28"/>
          <w:lang w:val="uk-UA"/>
        </w:rPr>
        <w:t xml:space="preserve">, В. </w:t>
      </w:r>
      <w:proofErr w:type="spellStart"/>
      <w:r w:rsidR="00D0625C">
        <w:rPr>
          <w:rFonts w:ascii="Times New Roman" w:hAnsi="Times New Roman" w:cs="Times New Roman"/>
          <w:sz w:val="28"/>
          <w:szCs w:val="28"/>
          <w:lang w:val="uk-UA"/>
        </w:rPr>
        <w:t>Ямницький</w:t>
      </w:r>
      <w:proofErr w:type="spellEnd"/>
      <w:r w:rsidR="00D0625C">
        <w:rPr>
          <w:rFonts w:ascii="Times New Roman" w:hAnsi="Times New Roman" w:cs="Times New Roman"/>
          <w:sz w:val="28"/>
          <w:szCs w:val="28"/>
          <w:lang w:val="uk-UA"/>
        </w:rPr>
        <w:t>.</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Навчання іноземної мови дітей з особливими освітніми потребами – це складний та довготривалий процес, який вимагає поєднання таких видів діяльності: комунікативної, пізнавальної й ігрової. Особливість навчання іноземної мови дітей з особливими освітніми потребами у своїх наукових розвідках розглядали О. </w:t>
      </w:r>
      <w:proofErr w:type="spellStart"/>
      <w:r>
        <w:rPr>
          <w:rFonts w:ascii="Times New Roman" w:hAnsi="Times New Roman" w:cs="Times New Roman"/>
          <w:sz w:val="28"/>
          <w:szCs w:val="28"/>
          <w:lang w:val="uk-UA"/>
        </w:rPr>
        <w:t>Казачінер</w:t>
      </w:r>
      <w:proofErr w:type="spellEnd"/>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Каминіна</w:t>
      </w:r>
      <w:proofErr w:type="spellEnd"/>
      <w:r>
        <w:rPr>
          <w:rFonts w:ascii="Times New Roman" w:hAnsi="Times New Roman" w:cs="Times New Roman"/>
          <w:sz w:val="28"/>
          <w:szCs w:val="28"/>
          <w:lang w:val="uk-UA"/>
        </w:rPr>
        <w:t xml:space="preserve">, Н. </w:t>
      </w:r>
      <w:proofErr w:type="spellStart"/>
      <w:r>
        <w:rPr>
          <w:rFonts w:ascii="Times New Roman" w:hAnsi="Times New Roman" w:cs="Times New Roman"/>
          <w:sz w:val="28"/>
          <w:szCs w:val="28"/>
          <w:lang w:val="uk-UA"/>
        </w:rPr>
        <w:t>Тучина</w:t>
      </w:r>
      <w:proofErr w:type="spellEnd"/>
      <w:r>
        <w:rPr>
          <w:rFonts w:ascii="Times New Roman" w:hAnsi="Times New Roman" w:cs="Times New Roman"/>
          <w:sz w:val="28"/>
          <w:szCs w:val="28"/>
          <w:lang w:val="uk-UA"/>
        </w:rPr>
        <w:t>, С. Чиж, Н. Щерба та інші.</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Останнім часом особливого значення набуває дистанційне навчання, яке вимагає інтерактивної взаємодії між педагогом і учнями. Особливо це стосується дітей з особливими освітніми потребами, бо через активне використання інноваційних технологій така форма навчання набуває популярності та приймає масштабний характер. Вивчення іноземної мови під час дистанційного навчання полягає в умінні користуватися різними інтернет-платформами та додатками. Дистанційні </w:t>
      </w:r>
      <w:proofErr w:type="spellStart"/>
      <w:r>
        <w:rPr>
          <w:rFonts w:ascii="Times New Roman" w:hAnsi="Times New Roman" w:cs="Times New Roman"/>
          <w:sz w:val="28"/>
          <w:szCs w:val="28"/>
          <w:lang w:val="uk-UA"/>
        </w:rPr>
        <w:t>уроки</w:t>
      </w:r>
      <w:proofErr w:type="spellEnd"/>
      <w:r>
        <w:rPr>
          <w:rFonts w:ascii="Times New Roman" w:hAnsi="Times New Roman" w:cs="Times New Roman"/>
          <w:sz w:val="28"/>
          <w:szCs w:val="28"/>
          <w:lang w:val="uk-UA"/>
        </w:rPr>
        <w:t xml:space="preserve"> іноземної мови з дітьми з особливими освітніми потребами повинні проходити за певним алгоритмом, який повинен бути підготовлений заздалегідь.</w:t>
      </w:r>
    </w:p>
    <w:p w:rsidR="00E619C4" w:rsidRDefault="00D0625C">
      <w:pPr>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t>Об’єктом</w:t>
      </w:r>
      <w:r>
        <w:rPr>
          <w:rFonts w:ascii="Times New Roman" w:hAnsi="Times New Roman" w:cs="Times New Roman"/>
          <w:sz w:val="28"/>
          <w:szCs w:val="28"/>
          <w:lang w:val="uk-UA"/>
        </w:rPr>
        <w:t xml:space="preserve"> дослідження є вимоги до інклюзивної освіти при викладанні іноземної мови в початковій школі, а також гра як компонент навчального процесу. </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Предметом </w:t>
      </w:r>
      <w:r>
        <w:rPr>
          <w:rFonts w:ascii="Times New Roman" w:hAnsi="Times New Roman" w:cs="Times New Roman"/>
          <w:sz w:val="28"/>
          <w:szCs w:val="28"/>
          <w:lang w:val="uk-UA"/>
        </w:rPr>
        <w:t>нашого</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дослідження є організація навчання німецької мови в класах з інклюзивною освітою та роль гри під час навчання школярів з особливими освітніми  потребами. </w:t>
      </w:r>
    </w:p>
    <w:p w:rsidR="00E619C4" w:rsidRDefault="00D0625C">
      <w:pPr>
        <w:spacing w:line="360" w:lineRule="auto"/>
        <w:ind w:firstLine="720"/>
        <w:jc w:val="both"/>
        <w:rPr>
          <w:rFonts w:ascii="Times New Roman" w:hAnsi="Times New Roman" w:cs="Times New Roman"/>
          <w:b/>
          <w:i/>
          <w:sz w:val="28"/>
          <w:szCs w:val="28"/>
          <w:lang w:val="uk-UA"/>
        </w:rPr>
      </w:pPr>
      <w:r>
        <w:rPr>
          <w:rFonts w:ascii="Times New Roman" w:hAnsi="Times New Roman" w:cs="Times New Roman"/>
          <w:b/>
          <w:sz w:val="28"/>
          <w:szCs w:val="28"/>
          <w:lang w:val="uk-UA"/>
        </w:rPr>
        <w:t xml:space="preserve">Метою </w:t>
      </w:r>
      <w:r>
        <w:rPr>
          <w:rFonts w:ascii="Times New Roman" w:hAnsi="Times New Roman" w:cs="Times New Roman"/>
          <w:sz w:val="28"/>
          <w:szCs w:val="28"/>
          <w:lang w:val="uk-UA"/>
        </w:rPr>
        <w:t xml:space="preserve">дослідження є пошук вдалих підходів та </w:t>
      </w:r>
      <w:proofErr w:type="spellStart"/>
      <w:r>
        <w:rPr>
          <w:rFonts w:ascii="Times New Roman" w:hAnsi="Times New Roman" w:cs="Times New Roman"/>
          <w:sz w:val="28"/>
          <w:szCs w:val="28"/>
          <w:lang w:val="uk-UA"/>
        </w:rPr>
        <w:t>методик</w:t>
      </w:r>
      <w:proofErr w:type="spellEnd"/>
      <w:r>
        <w:rPr>
          <w:rFonts w:ascii="Times New Roman" w:hAnsi="Times New Roman" w:cs="Times New Roman"/>
          <w:sz w:val="28"/>
          <w:szCs w:val="28"/>
          <w:lang w:val="uk-UA"/>
        </w:rPr>
        <w:t xml:space="preserve"> для викладання німецької мови в умовах інклюзивного навчання, що полягає також в </w:t>
      </w:r>
      <w:r>
        <w:rPr>
          <w:rFonts w:ascii="Times New Roman" w:hAnsi="Times New Roman" w:cs="Times New Roman"/>
          <w:sz w:val="28"/>
          <w:szCs w:val="28"/>
          <w:lang w:val="uk-UA"/>
        </w:rPr>
        <w:lastRenderedPageBreak/>
        <w:t xml:space="preserve">узагальненні та систематизації досвіду. Для досягнення даної мети необхідно вирішити наступні </w:t>
      </w:r>
      <w:r>
        <w:rPr>
          <w:rFonts w:ascii="Times New Roman" w:hAnsi="Times New Roman" w:cs="Times New Roman"/>
          <w:b/>
          <w:i/>
          <w:sz w:val="28"/>
          <w:szCs w:val="28"/>
          <w:lang w:val="uk-UA"/>
        </w:rPr>
        <w:t>завдання:</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проаналізувати інклюзивну компетентність вчителів іноземної мови;</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віднайти стратегії викладання німецької мови в умовах інклюзії;</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проаналізувати особливості застосування ігрових методів;</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простежити ефективність ігрових форм під час навчання дітей з особливими освітніми процесами;</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проаналізувати особливості дистанційного навчання на уроках німецької мови. </w:t>
      </w:r>
    </w:p>
    <w:p w:rsidR="00E619C4" w:rsidRDefault="00D0625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проводилося за допомогою таких </w:t>
      </w:r>
      <w:r>
        <w:rPr>
          <w:rFonts w:ascii="Times New Roman" w:hAnsi="Times New Roman" w:cs="Times New Roman"/>
          <w:b/>
          <w:sz w:val="28"/>
          <w:szCs w:val="28"/>
          <w:lang w:val="uk-UA"/>
        </w:rPr>
        <w:t>методів</w:t>
      </w:r>
      <w:r>
        <w:rPr>
          <w:rFonts w:ascii="Times New Roman" w:hAnsi="Times New Roman" w:cs="Times New Roman"/>
          <w:sz w:val="28"/>
          <w:szCs w:val="28"/>
          <w:lang w:val="uk-UA"/>
        </w:rPr>
        <w:t>: а) метод теоретичного аналізу; б) системний метод; в) порівняльний (шляхом зіставлення різних сторін навчальної діяльності);  г) функціональний (виявлення принципів та особливостей ігрової діяльності).</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Практичне</w:t>
      </w:r>
      <w:r>
        <w:rPr>
          <w:rFonts w:ascii="Times New Roman" w:hAnsi="Times New Roman" w:cs="Times New Roman"/>
          <w:sz w:val="28"/>
          <w:szCs w:val="28"/>
          <w:lang w:val="uk-UA"/>
        </w:rPr>
        <w:t xml:space="preserve"> значення даної роботи можна зазначити тим, що отримані висновки можуть знайти своє застосування у навчально-професійних процесах, а саме під час організації навчального процесу у навчальних закладах в умовах інклюзії.</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Новизна роботи</w:t>
      </w:r>
      <w:r>
        <w:rPr>
          <w:rFonts w:ascii="Times New Roman" w:hAnsi="Times New Roman" w:cs="Times New Roman"/>
          <w:sz w:val="28"/>
          <w:szCs w:val="28"/>
          <w:lang w:val="uk-UA"/>
        </w:rPr>
        <w:t xml:space="preserve"> зумовлена актуальністю теми, метою, завданнями дослідження.</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Теоретичною базою</w:t>
      </w:r>
      <w:r>
        <w:rPr>
          <w:rFonts w:ascii="Times New Roman" w:hAnsi="Times New Roman" w:cs="Times New Roman"/>
          <w:sz w:val="28"/>
          <w:szCs w:val="28"/>
          <w:lang w:val="uk-UA"/>
        </w:rPr>
        <w:t xml:space="preserve"> дослідження стали положення, висунуті в працях вітчизняних та зарубіжних науковців: А. </w:t>
      </w:r>
      <w:proofErr w:type="spellStart"/>
      <w:r>
        <w:rPr>
          <w:rFonts w:ascii="Times New Roman" w:hAnsi="Times New Roman" w:cs="Times New Roman"/>
          <w:sz w:val="28"/>
          <w:szCs w:val="28"/>
          <w:lang w:val="uk-UA"/>
        </w:rPr>
        <w:t>Гінца</w:t>
      </w:r>
      <w:proofErr w:type="spellEnd"/>
      <w:r>
        <w:rPr>
          <w:rFonts w:ascii="Times New Roman" w:hAnsi="Times New Roman" w:cs="Times New Roman"/>
          <w:sz w:val="28"/>
          <w:szCs w:val="28"/>
          <w:lang w:val="uk-UA"/>
        </w:rPr>
        <w:t xml:space="preserve">, К. Ван, А. А. </w:t>
      </w:r>
      <w:proofErr w:type="spellStart"/>
      <w:r>
        <w:rPr>
          <w:rFonts w:ascii="Times New Roman" w:hAnsi="Times New Roman" w:cs="Times New Roman"/>
          <w:sz w:val="28"/>
          <w:szCs w:val="28"/>
          <w:lang w:val="uk-UA"/>
        </w:rPr>
        <w:t>Колупаєвої</w:t>
      </w:r>
      <w:proofErr w:type="spellEnd"/>
      <w:r>
        <w:rPr>
          <w:rFonts w:ascii="Times New Roman" w:hAnsi="Times New Roman" w:cs="Times New Roman"/>
          <w:sz w:val="28"/>
          <w:szCs w:val="28"/>
          <w:lang w:val="uk-UA"/>
        </w:rPr>
        <w:t>, В. </w:t>
      </w:r>
      <w:proofErr w:type="spellStart"/>
      <w:r>
        <w:rPr>
          <w:rFonts w:ascii="Times New Roman" w:hAnsi="Times New Roman" w:cs="Times New Roman"/>
          <w:sz w:val="28"/>
          <w:szCs w:val="28"/>
          <w:lang w:val="uk-UA"/>
        </w:rPr>
        <w:t>Кляйна</w:t>
      </w:r>
      <w:proofErr w:type="spellEnd"/>
      <w:r>
        <w:rPr>
          <w:rFonts w:ascii="Times New Roman" w:hAnsi="Times New Roman" w:cs="Times New Roman"/>
          <w:sz w:val="28"/>
          <w:szCs w:val="28"/>
          <w:lang w:val="uk-UA"/>
        </w:rPr>
        <w:t xml:space="preserve">,  А. А.  </w:t>
      </w:r>
      <w:proofErr w:type="spellStart"/>
      <w:r>
        <w:rPr>
          <w:rFonts w:ascii="Times New Roman" w:hAnsi="Times New Roman" w:cs="Times New Roman"/>
          <w:sz w:val="28"/>
          <w:szCs w:val="28"/>
          <w:lang w:val="uk-UA"/>
        </w:rPr>
        <w:t>Лєскової</w:t>
      </w:r>
      <w:proofErr w:type="spellEnd"/>
      <w:r>
        <w:rPr>
          <w:rFonts w:ascii="Times New Roman" w:hAnsi="Times New Roman" w:cs="Times New Roman"/>
          <w:sz w:val="28"/>
          <w:szCs w:val="28"/>
          <w:lang w:val="uk-UA"/>
        </w:rPr>
        <w:t xml:space="preserve">, Л. І. </w:t>
      </w:r>
      <w:proofErr w:type="spellStart"/>
      <w:r>
        <w:rPr>
          <w:rFonts w:ascii="Times New Roman" w:hAnsi="Times New Roman" w:cs="Times New Roman"/>
          <w:sz w:val="28"/>
          <w:szCs w:val="28"/>
          <w:lang w:val="uk-UA"/>
        </w:rPr>
        <w:t>Міцик</w:t>
      </w:r>
      <w:proofErr w:type="spellEnd"/>
      <w:r>
        <w:rPr>
          <w:rFonts w:ascii="Times New Roman" w:hAnsi="Times New Roman" w:cs="Times New Roman"/>
          <w:sz w:val="28"/>
          <w:szCs w:val="28"/>
          <w:lang w:val="uk-UA"/>
        </w:rPr>
        <w:t xml:space="preserve">,  Р. </w:t>
      </w:r>
      <w:proofErr w:type="spellStart"/>
      <w:r>
        <w:rPr>
          <w:rFonts w:ascii="Times New Roman" w:hAnsi="Times New Roman" w:cs="Times New Roman"/>
          <w:sz w:val="28"/>
          <w:szCs w:val="28"/>
          <w:lang w:val="uk-UA"/>
        </w:rPr>
        <w:t>Ромонат</w:t>
      </w:r>
      <w:proofErr w:type="spellEnd"/>
      <w:r>
        <w:rPr>
          <w:rFonts w:ascii="Times New Roman" w:hAnsi="Times New Roman" w:cs="Times New Roman"/>
          <w:sz w:val="28"/>
          <w:szCs w:val="28"/>
          <w:lang w:val="uk-UA"/>
        </w:rPr>
        <w:t>, О. Шпека та інші.</w:t>
      </w:r>
    </w:p>
    <w:p w:rsidR="00E619C4" w:rsidRDefault="00D0625C">
      <w:pPr>
        <w:spacing w:line="360" w:lineRule="auto"/>
        <w:ind w:firstLine="720"/>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Апробація результатів роботи. </w:t>
      </w:r>
      <w:r>
        <w:rPr>
          <w:rFonts w:ascii="Times New Roman" w:hAnsi="Times New Roman" w:cs="Times New Roman"/>
          <w:sz w:val="28"/>
          <w:szCs w:val="28"/>
          <w:lang w:val="uk-UA"/>
        </w:rPr>
        <w:t xml:space="preserve">Участь у конференції: </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VІ міжнародна науково-практична конференція «Міжкультурна комунікація і перекладознавство: точки дотику та перспективи розвитку». </w:t>
      </w:r>
      <w:r>
        <w:rPr>
          <w:rFonts w:ascii="Times New Roman" w:hAnsi="Times New Roman" w:cs="Times New Roman"/>
          <w:sz w:val="28"/>
          <w:szCs w:val="28"/>
          <w:lang w:val="uk-UA"/>
        </w:rPr>
        <w:lastRenderedPageBreak/>
        <w:t xml:space="preserve">Університет Григорія Сковороди в Переяславі (м. Переяслав, Київська область, Україна). 12-13 травня 2023 р. </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Структура роботи.</w:t>
      </w:r>
      <w:r>
        <w:rPr>
          <w:rFonts w:ascii="Times New Roman" w:hAnsi="Times New Roman" w:cs="Times New Roman"/>
          <w:sz w:val="28"/>
          <w:szCs w:val="28"/>
          <w:lang w:val="uk-UA"/>
        </w:rPr>
        <w:t xml:space="preserve"> Структура роботи обумовлена її метою і завданнями. Кваліфікаційна робота складається зі вступу, трьох розділів, висновків, списку використаних джерел та додатків.</w:t>
      </w:r>
    </w:p>
    <w:p w:rsidR="00E619C4" w:rsidRDefault="00D0625C">
      <w:pPr>
        <w:jc w:val="center"/>
        <w:rPr>
          <w:rFonts w:ascii="Times New Roman" w:hAnsi="Times New Roman" w:cs="Times New Roman"/>
          <w:b/>
          <w:sz w:val="28"/>
          <w:szCs w:val="28"/>
          <w:lang w:val="uk-UA"/>
        </w:rPr>
      </w:pPr>
      <w:r>
        <w:br w:type="page"/>
      </w:r>
    </w:p>
    <w:p w:rsidR="00E619C4" w:rsidRDefault="00D0625C">
      <w:pPr>
        <w:jc w:val="center"/>
        <w:rPr>
          <w:lang w:val="uk-UA"/>
        </w:rPr>
      </w:pPr>
      <w:r>
        <w:rPr>
          <w:rFonts w:ascii="Times New Roman" w:hAnsi="Times New Roman" w:cs="Times New Roman"/>
          <w:b/>
          <w:sz w:val="28"/>
          <w:szCs w:val="28"/>
          <w:lang w:val="uk-UA"/>
        </w:rPr>
        <w:lastRenderedPageBreak/>
        <w:t>РОЗДІЛ 1. ОСОБЛИВОСТІ НАВЧАННЯ ІНОЗЕМНОЇ МОВИ ДІТЕЙ ІЗ ОСОБЛИВИМИ ОСВІТНІМИ ПОТРЕБАМИ</w:t>
      </w:r>
    </w:p>
    <w:p w:rsidR="00E619C4" w:rsidRDefault="00E619C4">
      <w:pPr>
        <w:jc w:val="center"/>
        <w:rPr>
          <w:rFonts w:ascii="Times New Roman" w:hAnsi="Times New Roman" w:cs="Times New Roman"/>
          <w:b/>
          <w:sz w:val="28"/>
          <w:szCs w:val="28"/>
          <w:lang w:val="uk-UA"/>
        </w:rPr>
      </w:pPr>
    </w:p>
    <w:p w:rsidR="00E619C4" w:rsidRDefault="00D0625C">
      <w:pPr>
        <w:jc w:val="center"/>
        <w:rPr>
          <w:rFonts w:ascii="Times New Roman" w:hAnsi="Times New Roman" w:cs="Times New Roman"/>
          <w:b/>
          <w:sz w:val="28"/>
          <w:szCs w:val="28"/>
          <w:lang w:val="uk-UA"/>
        </w:rPr>
      </w:pPr>
      <w:r>
        <w:rPr>
          <w:rFonts w:ascii="Times New Roman" w:hAnsi="Times New Roman" w:cs="Times New Roman"/>
          <w:b/>
          <w:sz w:val="28"/>
          <w:szCs w:val="28"/>
          <w:lang w:val="uk-UA"/>
        </w:rPr>
        <w:tab/>
        <w:t>1.1. Проблеми вивчення іноземної мови дітьми з порушенням психічного розвитку</w:t>
      </w:r>
    </w:p>
    <w:p w:rsidR="00E619C4" w:rsidRDefault="00E619C4">
      <w:pPr>
        <w:jc w:val="center"/>
        <w:rPr>
          <w:rFonts w:ascii="Times New Roman" w:hAnsi="Times New Roman" w:cs="Times New Roman"/>
          <w:b/>
          <w:sz w:val="28"/>
          <w:szCs w:val="28"/>
          <w:lang w:val="uk-UA"/>
        </w:rPr>
      </w:pP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сучасній педагогіці є багато негативної критики, а також суперечок з приводу вивчення іноземної мови дітьми з особливими освітніми потребами. Як показує викладацька практика – іноземна мова, як і рідна, повинна вивчатися такими дітьми в школі, бо, за визначеннями науковців, забезпечує інтелектуальні  та соціальні потреби кожної дитини. Внаслідок мовленнєвої діяльності діти з порушенням психічного розвитку розвиваються та пізнають навколишній світ. </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Проблема вивчення іноземних мов дітьми з особливими освітніми потребами починається з вивчення рідної мови. Тому що фактори, які спонукають дитину до засвоєння рідної мови потрібно активувати та підтриму</w:t>
      </w:r>
      <w:r w:rsidR="00230BD3">
        <w:rPr>
          <w:rFonts w:ascii="Times New Roman" w:hAnsi="Times New Roman" w:cs="Times New Roman"/>
          <w:sz w:val="28"/>
          <w:szCs w:val="28"/>
          <w:lang w:val="uk-UA"/>
        </w:rPr>
        <w:t>вати ще з раннього дитинства [</w:t>
      </w:r>
      <w:r w:rsidR="00663D28">
        <w:rPr>
          <w:rFonts w:ascii="Times New Roman" w:hAnsi="Times New Roman" w:cs="Times New Roman"/>
          <w:sz w:val="28"/>
          <w:szCs w:val="28"/>
          <w:lang w:val="uk-UA"/>
        </w:rPr>
        <w:fldChar w:fldCharType="begin"/>
      </w:r>
      <w:r w:rsidR="00663D28">
        <w:rPr>
          <w:rFonts w:ascii="Times New Roman" w:hAnsi="Times New Roman" w:cs="Times New Roman"/>
          <w:sz w:val="28"/>
          <w:szCs w:val="28"/>
          <w:lang w:val="uk-UA"/>
        </w:rPr>
        <w:instrText xml:space="preserve"> REF _Ref153495377 \r \h </w:instrText>
      </w:r>
      <w:r w:rsidR="00663D28">
        <w:rPr>
          <w:rFonts w:ascii="Times New Roman" w:hAnsi="Times New Roman" w:cs="Times New Roman"/>
          <w:sz w:val="28"/>
          <w:szCs w:val="28"/>
          <w:lang w:val="uk-UA"/>
        </w:rPr>
      </w:r>
      <w:r w:rsidR="00663D28">
        <w:rPr>
          <w:rFonts w:ascii="Times New Roman" w:hAnsi="Times New Roman" w:cs="Times New Roman"/>
          <w:sz w:val="28"/>
          <w:szCs w:val="28"/>
          <w:lang w:val="uk-UA"/>
        </w:rPr>
        <w:fldChar w:fldCharType="separate"/>
      </w:r>
      <w:r w:rsidR="00BA70FC">
        <w:rPr>
          <w:rFonts w:ascii="Times New Roman" w:hAnsi="Times New Roman" w:cs="Times New Roman"/>
          <w:sz w:val="28"/>
          <w:szCs w:val="28"/>
          <w:lang w:val="uk-UA"/>
        </w:rPr>
        <w:t>71</w:t>
      </w:r>
      <w:r w:rsidR="00663D28">
        <w:rPr>
          <w:rFonts w:ascii="Times New Roman" w:hAnsi="Times New Roman" w:cs="Times New Roman"/>
          <w:sz w:val="28"/>
          <w:szCs w:val="28"/>
          <w:lang w:val="uk-UA"/>
        </w:rPr>
        <w:fldChar w:fldCharType="end"/>
      </w:r>
      <w:r>
        <w:rPr>
          <w:rFonts w:ascii="Times New Roman" w:hAnsi="Times New Roman" w:cs="Times New Roman"/>
          <w:sz w:val="28"/>
          <w:szCs w:val="28"/>
          <w:lang w:val="uk-UA"/>
        </w:rPr>
        <w:t>, с. 95</w:t>
      </w:r>
      <w:r>
        <w:rPr>
          <w:rFonts w:ascii="Times New Roman" w:hAnsi="Times New Roman" w:cs="Times New Roman"/>
          <w:sz w:val="28"/>
          <w:szCs w:val="28"/>
        </w:rPr>
        <w:t>]</w:t>
      </w:r>
      <w:r>
        <w:rPr>
          <w:rFonts w:ascii="Times New Roman" w:hAnsi="Times New Roman" w:cs="Times New Roman"/>
          <w:sz w:val="28"/>
          <w:szCs w:val="28"/>
          <w:lang w:val="uk-UA"/>
        </w:rPr>
        <w:t>.</w:t>
      </w:r>
      <w:r>
        <w:rPr>
          <w:rFonts w:ascii="Times New Roman" w:hAnsi="Times New Roman" w:cs="Times New Roman"/>
          <w:szCs w:val="20"/>
          <w:lang w:val="uk-UA"/>
        </w:rPr>
        <w:t xml:space="preserve"> </w:t>
      </w:r>
      <w:r>
        <w:rPr>
          <w:rFonts w:ascii="Times New Roman" w:eastAsia="Times New Roman" w:hAnsi="Times New Roman" w:cs="Times New Roman"/>
          <w:color w:val="000000"/>
          <w:sz w:val="28"/>
          <w:szCs w:val="28"/>
          <w:lang w:val="uk-UA" w:eastAsia="ru-RU"/>
        </w:rPr>
        <w:t xml:space="preserve"> </w:t>
      </w:r>
    </w:p>
    <w:p w:rsidR="00E619C4" w:rsidRDefault="00B2481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0625C">
        <w:rPr>
          <w:rFonts w:ascii="Times New Roman" w:hAnsi="Times New Roman" w:cs="Times New Roman"/>
          <w:sz w:val="28"/>
          <w:szCs w:val="28"/>
          <w:lang w:val="uk-UA"/>
        </w:rPr>
        <w:t>У методичній літературі з навчання рідної та іноземної мови такі завдання кваліфікуються як мовленнєві, синтетичні, творчі; комунікативні, що несуть певне комунікативне навантаження та які опираються на наочну (або уявлювану) ситуацію, яка створює необхідність у спілкуванні, у постановці запитання та отримання відповіді, в уточненні інформації, у вислов</w:t>
      </w:r>
      <w:r w:rsidR="0023753E">
        <w:rPr>
          <w:rFonts w:ascii="Times New Roman" w:hAnsi="Times New Roman" w:cs="Times New Roman"/>
          <w:sz w:val="28"/>
          <w:szCs w:val="28"/>
          <w:lang w:val="uk-UA"/>
        </w:rPr>
        <w:t>ленні свого ставлення до неї</w:t>
      </w:r>
      <w:r>
        <w:rPr>
          <w:rFonts w:ascii="Times New Roman" w:hAnsi="Times New Roman" w:cs="Times New Roman"/>
          <w:sz w:val="28"/>
          <w:szCs w:val="28"/>
          <w:lang w:val="uk-UA"/>
        </w:rPr>
        <w:t>»</w:t>
      </w:r>
      <w:r w:rsidR="0023753E">
        <w:rPr>
          <w:rFonts w:ascii="Times New Roman" w:hAnsi="Times New Roman" w:cs="Times New Roman"/>
          <w:sz w:val="28"/>
          <w:szCs w:val="28"/>
          <w:lang w:val="uk-UA"/>
        </w:rPr>
        <w:t xml:space="preserve"> </w:t>
      </w:r>
      <w:r w:rsidR="00F16784" w:rsidRPr="00295F2C">
        <w:rPr>
          <w:rFonts w:ascii="Times New Roman" w:hAnsi="Times New Roman" w:cs="Times New Roman"/>
          <w:sz w:val="28"/>
          <w:szCs w:val="28"/>
          <w:lang w:val="uk-UA"/>
        </w:rPr>
        <w:t>[</w:t>
      </w:r>
      <w:r w:rsidR="00791940">
        <w:rPr>
          <w:rFonts w:ascii="Times New Roman" w:hAnsi="Times New Roman" w:cs="Times New Roman"/>
          <w:sz w:val="28"/>
          <w:szCs w:val="28"/>
          <w:lang w:val="uk-UA"/>
        </w:rPr>
        <w:fldChar w:fldCharType="begin"/>
      </w:r>
      <w:r w:rsidR="00791940">
        <w:rPr>
          <w:rFonts w:ascii="Times New Roman" w:hAnsi="Times New Roman" w:cs="Times New Roman"/>
          <w:sz w:val="28"/>
          <w:szCs w:val="28"/>
          <w:lang w:val="uk-UA"/>
        </w:rPr>
        <w:instrText xml:space="preserve"> REF _Ref153495838 \r \h </w:instrText>
      </w:r>
      <w:r w:rsidR="00791940">
        <w:rPr>
          <w:rFonts w:ascii="Times New Roman" w:hAnsi="Times New Roman" w:cs="Times New Roman"/>
          <w:sz w:val="28"/>
          <w:szCs w:val="28"/>
          <w:lang w:val="uk-UA"/>
        </w:rPr>
      </w:r>
      <w:r w:rsidR="00791940">
        <w:rPr>
          <w:rFonts w:ascii="Times New Roman" w:hAnsi="Times New Roman" w:cs="Times New Roman"/>
          <w:sz w:val="28"/>
          <w:szCs w:val="28"/>
          <w:lang w:val="uk-UA"/>
        </w:rPr>
        <w:fldChar w:fldCharType="separate"/>
      </w:r>
      <w:r w:rsidR="00791940">
        <w:rPr>
          <w:rFonts w:ascii="Times New Roman" w:hAnsi="Times New Roman" w:cs="Times New Roman"/>
          <w:sz w:val="28"/>
          <w:szCs w:val="28"/>
          <w:lang w:val="uk-UA"/>
        </w:rPr>
        <w:t>58</w:t>
      </w:r>
      <w:r w:rsidR="00791940">
        <w:rPr>
          <w:rFonts w:ascii="Times New Roman" w:hAnsi="Times New Roman" w:cs="Times New Roman"/>
          <w:sz w:val="28"/>
          <w:szCs w:val="28"/>
          <w:lang w:val="uk-UA"/>
        </w:rPr>
        <w:fldChar w:fldCharType="end"/>
      </w:r>
      <w:r w:rsidR="00F16784" w:rsidRPr="00295F2C">
        <w:rPr>
          <w:rFonts w:ascii="Times New Roman" w:hAnsi="Times New Roman" w:cs="Times New Roman"/>
          <w:sz w:val="28"/>
          <w:szCs w:val="28"/>
          <w:lang w:val="uk-UA"/>
        </w:rPr>
        <w:t xml:space="preserve">, </w:t>
      </w:r>
      <w:r w:rsidR="00D0625C" w:rsidRPr="00295F2C">
        <w:rPr>
          <w:rFonts w:ascii="Times New Roman" w:hAnsi="Times New Roman" w:cs="Times New Roman"/>
          <w:sz w:val="28"/>
          <w:szCs w:val="28"/>
          <w:lang w:val="uk-UA"/>
        </w:rPr>
        <w:t>с. 85].</w:t>
      </w:r>
    </w:p>
    <w:p w:rsidR="00E619C4" w:rsidRDefault="00D0625C">
      <w:pPr>
        <w:spacing w:line="360" w:lineRule="auto"/>
        <w:ind w:firstLine="720"/>
        <w:jc w:val="both"/>
        <w:rPr>
          <w:rFonts w:ascii="Times New Roman" w:hAnsi="Times New Roman" w:cs="Times New Roman"/>
          <w:lang w:val="uk-UA"/>
        </w:rPr>
      </w:pPr>
      <w:r>
        <w:rPr>
          <w:rFonts w:ascii="Times New Roman" w:hAnsi="Times New Roman" w:cs="Times New Roman"/>
          <w:sz w:val="28"/>
          <w:szCs w:val="28"/>
          <w:lang w:val="uk-UA"/>
        </w:rPr>
        <w:t>Що стосується мотивації дітей до вивчення іноземної мови, то труднощі полягають у тому, що діти з особливими освітніми потребами спочатку не відрізняються від</w:t>
      </w:r>
      <w:r>
        <w:rPr>
          <w:rFonts w:ascii="Times New Roman" w:hAnsi="Times New Roman" w:cs="Times New Roman"/>
          <w:sz w:val="20"/>
          <w:szCs w:val="20"/>
          <w:lang w:val="uk-UA"/>
        </w:rPr>
        <w:t xml:space="preserve"> </w:t>
      </w:r>
      <w:r w:rsidR="0049220C">
        <w:rPr>
          <w:rFonts w:ascii="Times New Roman" w:hAnsi="Times New Roman" w:cs="Times New Roman"/>
          <w:sz w:val="28"/>
          <w:szCs w:val="28"/>
          <w:lang w:val="uk-UA"/>
        </w:rPr>
        <w:t xml:space="preserve">інших дітей </w:t>
      </w:r>
      <w:r w:rsidR="00991E89">
        <w:rPr>
          <w:rFonts w:ascii="Times New Roman" w:hAnsi="Times New Roman" w:cs="Times New Roman"/>
          <w:sz w:val="28"/>
          <w:szCs w:val="28"/>
          <w:lang w:val="uk-UA"/>
        </w:rPr>
        <w:t>[</w:t>
      </w:r>
      <w:r w:rsidR="00991E89">
        <w:rPr>
          <w:rFonts w:ascii="Times New Roman" w:hAnsi="Times New Roman" w:cs="Times New Roman"/>
          <w:sz w:val="28"/>
          <w:szCs w:val="28"/>
          <w:lang w:val="uk-UA"/>
        </w:rPr>
        <w:fldChar w:fldCharType="begin"/>
      </w:r>
      <w:r w:rsidR="00991E89">
        <w:rPr>
          <w:rFonts w:ascii="Times New Roman" w:hAnsi="Times New Roman" w:cs="Times New Roman"/>
          <w:sz w:val="28"/>
          <w:szCs w:val="28"/>
          <w:lang w:val="uk-UA"/>
        </w:rPr>
        <w:instrText xml:space="preserve"> REF _Ref153495570 \r \h </w:instrText>
      </w:r>
      <w:r w:rsidR="00991E89">
        <w:rPr>
          <w:rFonts w:ascii="Times New Roman" w:hAnsi="Times New Roman" w:cs="Times New Roman"/>
          <w:sz w:val="28"/>
          <w:szCs w:val="28"/>
          <w:lang w:val="uk-UA"/>
        </w:rPr>
      </w:r>
      <w:r w:rsidR="00991E89">
        <w:rPr>
          <w:rFonts w:ascii="Times New Roman" w:hAnsi="Times New Roman" w:cs="Times New Roman"/>
          <w:sz w:val="28"/>
          <w:szCs w:val="28"/>
          <w:lang w:val="uk-UA"/>
        </w:rPr>
        <w:fldChar w:fldCharType="separate"/>
      </w:r>
      <w:r w:rsidR="00BA70FC">
        <w:rPr>
          <w:rFonts w:ascii="Times New Roman" w:hAnsi="Times New Roman" w:cs="Times New Roman"/>
          <w:sz w:val="28"/>
          <w:szCs w:val="28"/>
          <w:lang w:val="uk-UA"/>
        </w:rPr>
        <w:t>84</w:t>
      </w:r>
      <w:r w:rsidR="00991E89">
        <w:rPr>
          <w:rFonts w:ascii="Times New Roman" w:hAnsi="Times New Roman" w:cs="Times New Roman"/>
          <w:sz w:val="28"/>
          <w:szCs w:val="28"/>
          <w:lang w:val="uk-UA"/>
        </w:rPr>
        <w:fldChar w:fldCharType="end"/>
      </w:r>
      <w:r>
        <w:rPr>
          <w:rFonts w:ascii="Times New Roman" w:eastAsia="Calibri" w:hAnsi="Times New Roman" w:cs="Times New Roman"/>
          <w:sz w:val="28"/>
          <w:szCs w:val="28"/>
          <w:lang w:val="uk-UA"/>
        </w:rPr>
        <w:t>, с. 42</w:t>
      </w:r>
      <w:r>
        <w:rPr>
          <w:rFonts w:ascii="Times New Roman" w:hAnsi="Times New Roman" w:cs="Times New Roman"/>
          <w:sz w:val="28"/>
          <w:szCs w:val="28"/>
          <w:lang w:val="uk-UA"/>
        </w:rPr>
        <w:t>]. Вони хочуть робити те саме, що й їхні однолітки. Тож, якщо в класі учні вивчають якусь іноземну мову, то діти з особливими потребами теж намагаються її вчити.</w:t>
      </w:r>
    </w:p>
    <w:p w:rsidR="00E619C4" w:rsidRDefault="00D0625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xml:space="preserve">Комунікативна потреба такої дитини  повинна стимулювати її до вивчення мови, і в даному випадку можуть бути помітними конкретні проблеми мовленнєвого розвитку. Формування комунікативних умінь у молодших школярів  із затримкою психічного розвитку під час вивчення німецької мови неможливе без створення вчителем певних умов, які впливають на якість навчання таких дітей. Отже, «тільки цілісне врахування внутрішніх і зовнішніх зв’язків педагогічного процесу забезпечує його ефективність», що залежить від «врахування індивідуальних» та </w:t>
      </w:r>
      <w:r w:rsidR="009B4EDC">
        <w:rPr>
          <w:rFonts w:ascii="Times New Roman" w:hAnsi="Times New Roman" w:cs="Times New Roman"/>
          <w:sz w:val="28"/>
          <w:szCs w:val="28"/>
          <w:lang w:val="uk-UA"/>
        </w:rPr>
        <w:t>«вікових особливостей учнів» [</w:t>
      </w:r>
      <w:r w:rsidR="009B4EDC">
        <w:rPr>
          <w:rFonts w:ascii="Times New Roman" w:hAnsi="Times New Roman" w:cs="Times New Roman"/>
          <w:sz w:val="28"/>
          <w:szCs w:val="28"/>
          <w:lang w:val="uk-UA"/>
        </w:rPr>
        <w:fldChar w:fldCharType="begin"/>
      </w:r>
      <w:r w:rsidR="009B4EDC">
        <w:rPr>
          <w:rFonts w:ascii="Times New Roman" w:hAnsi="Times New Roman" w:cs="Times New Roman"/>
          <w:sz w:val="28"/>
          <w:szCs w:val="28"/>
          <w:lang w:val="uk-UA"/>
        </w:rPr>
        <w:instrText xml:space="preserve"> REF _Ref153495620 \r \h </w:instrText>
      </w:r>
      <w:r w:rsidR="009B4EDC">
        <w:rPr>
          <w:rFonts w:ascii="Times New Roman" w:hAnsi="Times New Roman" w:cs="Times New Roman"/>
          <w:sz w:val="28"/>
          <w:szCs w:val="28"/>
          <w:lang w:val="uk-UA"/>
        </w:rPr>
      </w:r>
      <w:r w:rsidR="009B4EDC">
        <w:rPr>
          <w:rFonts w:ascii="Times New Roman" w:hAnsi="Times New Roman" w:cs="Times New Roman"/>
          <w:sz w:val="28"/>
          <w:szCs w:val="28"/>
          <w:lang w:val="uk-UA"/>
        </w:rPr>
        <w:fldChar w:fldCharType="separate"/>
      </w:r>
      <w:r w:rsidR="00BA70FC">
        <w:rPr>
          <w:rFonts w:ascii="Times New Roman" w:hAnsi="Times New Roman" w:cs="Times New Roman"/>
          <w:sz w:val="28"/>
          <w:szCs w:val="28"/>
          <w:lang w:val="uk-UA"/>
        </w:rPr>
        <w:t>44</w:t>
      </w:r>
      <w:r w:rsidR="009B4EDC">
        <w:rPr>
          <w:rFonts w:ascii="Times New Roman" w:hAnsi="Times New Roman" w:cs="Times New Roman"/>
          <w:sz w:val="28"/>
          <w:szCs w:val="28"/>
          <w:lang w:val="uk-UA"/>
        </w:rPr>
        <w:fldChar w:fldCharType="end"/>
      </w:r>
      <w:r>
        <w:rPr>
          <w:rFonts w:ascii="Times New Roman" w:hAnsi="Times New Roman" w:cs="Times New Roman"/>
          <w:sz w:val="28"/>
          <w:szCs w:val="28"/>
          <w:lang w:val="uk-UA"/>
        </w:rPr>
        <w:t xml:space="preserve">, с. 58].         </w:t>
      </w:r>
    </w:p>
    <w:p w:rsidR="00E619C4" w:rsidRDefault="00D0625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Наприклад, коли звичайні діти з легкістю можуть висловлювати свої думки та міркування, то дитина з особливими освітніми можливостями цього словесно зробити не може. Діти з поганою плавністю (заїкання чи бурчання) часто не хочуть говорити через усвідомлення своїх розладів. Такі діти стають менш активними через </w:t>
      </w:r>
      <w:r w:rsidR="00694EA9">
        <w:rPr>
          <w:rFonts w:ascii="Times New Roman" w:hAnsi="Times New Roman" w:cs="Times New Roman"/>
          <w:sz w:val="28"/>
          <w:szCs w:val="28"/>
          <w:lang w:val="uk-UA"/>
        </w:rPr>
        <w:t>власні комунікативні невдачі [</w:t>
      </w:r>
      <w:r w:rsidR="00694EA9">
        <w:rPr>
          <w:rFonts w:ascii="Times New Roman" w:hAnsi="Times New Roman" w:cs="Times New Roman"/>
          <w:sz w:val="28"/>
          <w:szCs w:val="28"/>
          <w:lang w:val="uk-UA"/>
        </w:rPr>
        <w:fldChar w:fldCharType="begin"/>
      </w:r>
      <w:r w:rsidR="00694EA9">
        <w:rPr>
          <w:rFonts w:ascii="Times New Roman" w:hAnsi="Times New Roman" w:cs="Times New Roman"/>
          <w:sz w:val="28"/>
          <w:szCs w:val="28"/>
          <w:lang w:val="uk-UA"/>
        </w:rPr>
        <w:instrText xml:space="preserve"> REF _Ref153495377 \r \h </w:instrText>
      </w:r>
      <w:r w:rsidR="00694EA9">
        <w:rPr>
          <w:rFonts w:ascii="Times New Roman" w:hAnsi="Times New Roman" w:cs="Times New Roman"/>
          <w:sz w:val="28"/>
          <w:szCs w:val="28"/>
          <w:lang w:val="uk-UA"/>
        </w:rPr>
      </w:r>
      <w:r w:rsidR="00694EA9">
        <w:rPr>
          <w:rFonts w:ascii="Times New Roman" w:hAnsi="Times New Roman" w:cs="Times New Roman"/>
          <w:sz w:val="28"/>
          <w:szCs w:val="28"/>
          <w:lang w:val="uk-UA"/>
        </w:rPr>
        <w:fldChar w:fldCharType="separate"/>
      </w:r>
      <w:r w:rsidR="00BA70FC">
        <w:rPr>
          <w:rFonts w:ascii="Times New Roman" w:hAnsi="Times New Roman" w:cs="Times New Roman"/>
          <w:sz w:val="28"/>
          <w:szCs w:val="28"/>
          <w:lang w:val="uk-UA"/>
        </w:rPr>
        <w:t>71</w:t>
      </w:r>
      <w:r w:rsidR="00694EA9">
        <w:rPr>
          <w:rFonts w:ascii="Times New Roman" w:hAnsi="Times New Roman" w:cs="Times New Roman"/>
          <w:sz w:val="28"/>
          <w:szCs w:val="28"/>
          <w:lang w:val="uk-UA"/>
        </w:rPr>
        <w:fldChar w:fldCharType="end"/>
      </w:r>
      <w:r>
        <w:rPr>
          <w:rFonts w:ascii="Times New Roman" w:eastAsia="Calibri" w:hAnsi="Times New Roman" w:cs="Times New Roman"/>
          <w:sz w:val="28"/>
          <w:szCs w:val="28"/>
          <w:lang w:val="uk-UA"/>
        </w:rPr>
        <w:t>, с. 92-97</w:t>
      </w:r>
      <w:r>
        <w:rPr>
          <w:rFonts w:ascii="Times New Roman" w:hAnsi="Times New Roman" w:cs="Times New Roman"/>
          <w:sz w:val="28"/>
          <w:szCs w:val="28"/>
          <w:lang w:val="uk-UA"/>
        </w:rPr>
        <w:t>].</w:t>
      </w:r>
    </w:p>
    <w:p w:rsidR="00E619C4" w:rsidRDefault="00D0625C">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Тільки спілкування може допомогти дитині відкритися. Для цього в школах існують корекційні заняття з учителем дефектологом або логопедом. </w:t>
      </w:r>
      <w:r>
        <w:rPr>
          <w:rFonts w:ascii="Times New Roman" w:hAnsi="Times New Roman" w:cs="Times New Roman"/>
          <w:sz w:val="28"/>
          <w:szCs w:val="28"/>
          <w:lang w:val="uk-UA"/>
        </w:rPr>
        <w:tab/>
        <w:t>Такі заняття проводяться окремо, щоб дитина на звичайних уроках могла висловлювати свої думки в усній формі. Вона повинна розуміти, що її відповіді на уроках оцінюються. Таких дітей потрібно до цього готувати та налаштовувати. Тільки так вони зможуть набратися сміливості для усної відповіді</w:t>
      </w:r>
      <w:r>
        <w:rPr>
          <w:sz w:val="28"/>
          <w:szCs w:val="28"/>
          <w:lang w:val="uk-UA"/>
        </w:rPr>
        <w:t xml:space="preserve"> </w:t>
      </w:r>
      <w:r w:rsidR="00594BF9">
        <w:rPr>
          <w:rFonts w:ascii="Times New Roman" w:hAnsi="Times New Roman" w:cs="Times New Roman"/>
          <w:sz w:val="28"/>
          <w:szCs w:val="28"/>
          <w:lang w:val="uk-UA"/>
        </w:rPr>
        <w:t>[</w:t>
      </w:r>
      <w:r w:rsidR="00594BF9">
        <w:rPr>
          <w:rFonts w:ascii="Times New Roman" w:hAnsi="Times New Roman" w:cs="Times New Roman"/>
          <w:sz w:val="28"/>
          <w:szCs w:val="28"/>
          <w:lang w:val="uk-UA"/>
        </w:rPr>
        <w:fldChar w:fldCharType="begin"/>
      </w:r>
      <w:r w:rsidR="00594BF9">
        <w:rPr>
          <w:rFonts w:ascii="Times New Roman" w:hAnsi="Times New Roman" w:cs="Times New Roman"/>
          <w:sz w:val="28"/>
          <w:szCs w:val="28"/>
          <w:lang w:val="uk-UA"/>
        </w:rPr>
        <w:instrText xml:space="preserve"> REF _Ref153495672 \r \h </w:instrText>
      </w:r>
      <w:r w:rsidR="00594BF9">
        <w:rPr>
          <w:rFonts w:ascii="Times New Roman" w:hAnsi="Times New Roman" w:cs="Times New Roman"/>
          <w:sz w:val="28"/>
          <w:szCs w:val="28"/>
          <w:lang w:val="uk-UA"/>
        </w:rPr>
      </w:r>
      <w:r w:rsidR="00594BF9">
        <w:rPr>
          <w:rFonts w:ascii="Times New Roman" w:hAnsi="Times New Roman" w:cs="Times New Roman"/>
          <w:sz w:val="28"/>
          <w:szCs w:val="28"/>
          <w:lang w:val="uk-UA"/>
        </w:rPr>
        <w:fldChar w:fldCharType="separate"/>
      </w:r>
      <w:r w:rsidR="00BA70FC">
        <w:rPr>
          <w:rFonts w:ascii="Times New Roman" w:hAnsi="Times New Roman" w:cs="Times New Roman"/>
          <w:sz w:val="28"/>
          <w:szCs w:val="28"/>
          <w:lang w:val="uk-UA"/>
        </w:rPr>
        <w:t>81</w:t>
      </w:r>
      <w:r w:rsidR="00594BF9">
        <w:rPr>
          <w:rFonts w:ascii="Times New Roman" w:hAnsi="Times New Roman" w:cs="Times New Roman"/>
          <w:sz w:val="28"/>
          <w:szCs w:val="28"/>
          <w:lang w:val="uk-UA"/>
        </w:rPr>
        <w:fldChar w:fldCharType="end"/>
      </w:r>
      <w:r>
        <w:rPr>
          <w:rFonts w:ascii="Times New Roman" w:hAnsi="Times New Roman" w:cs="Times New Roman"/>
          <w:sz w:val="28"/>
          <w:szCs w:val="28"/>
          <w:lang w:val="uk-UA"/>
        </w:rPr>
        <w:t xml:space="preserve">, с. </w:t>
      </w:r>
      <w:r>
        <w:rPr>
          <w:rFonts w:ascii="Times New Roman" w:hAnsi="Times New Roman" w:cs="Times New Roman"/>
          <w:sz w:val="28"/>
          <w:szCs w:val="28"/>
        </w:rPr>
        <w:t>81</w:t>
      </w:r>
      <w:r>
        <w:rPr>
          <w:rFonts w:ascii="Times New Roman" w:hAnsi="Times New Roman" w:cs="Times New Roman"/>
          <w:sz w:val="28"/>
          <w:szCs w:val="28"/>
          <w:lang w:val="uk-UA"/>
        </w:rPr>
        <w:t>].</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 рушійним фактором для розвитку зв’язного мовлення дитини є її ставлення до інших співрозмовників. Спілкування з однолітками часто спонукає таких дітей до вивчення мови. Дітям з порушенням мовленнєвої діяльності складніше засвоїти іноземну мову. У них страждає самооцінка, вони переживають через комунікативні невдачі при вивчені мови. </w:t>
      </w:r>
    </w:p>
    <w:p w:rsidR="00E619C4" w:rsidRDefault="00D0625C">
      <w:pPr>
        <w:spacing w:line="360" w:lineRule="auto"/>
        <w:ind w:firstLine="720"/>
        <w:jc w:val="both"/>
        <w:rPr>
          <w:rFonts w:ascii="Times New Roman" w:hAnsi="Times New Roman" w:cs="Times New Roman"/>
          <w:lang w:val="uk-UA"/>
        </w:rPr>
      </w:pPr>
      <w:r>
        <w:rPr>
          <w:rFonts w:ascii="Times New Roman" w:hAnsi="Times New Roman" w:cs="Times New Roman"/>
          <w:sz w:val="28"/>
          <w:szCs w:val="28"/>
          <w:lang w:val="uk-UA"/>
        </w:rPr>
        <w:t xml:space="preserve">У наш час є дуже багато методичних розробок для легшого засвоєння такими дітьми не тільки іноземної, але й рідної мови. Таким є роздатковий </w:t>
      </w:r>
      <w:r>
        <w:rPr>
          <w:rFonts w:ascii="Times New Roman" w:hAnsi="Times New Roman" w:cs="Times New Roman"/>
          <w:sz w:val="28"/>
          <w:szCs w:val="28"/>
          <w:lang w:val="uk-UA"/>
        </w:rPr>
        <w:lastRenderedPageBreak/>
        <w:t>матеріал у вигляді карток з малюнками, або картки, які діти повинні самі розмалювати [</w:t>
      </w:r>
      <w:r w:rsidR="00907EC7">
        <w:rPr>
          <w:rFonts w:ascii="Times New Roman" w:eastAsia="Calibri" w:hAnsi="Times New Roman" w:cs="Times New Roman"/>
          <w:sz w:val="28"/>
          <w:szCs w:val="28"/>
          <w:lang w:val="uk-UA"/>
        </w:rPr>
        <w:fldChar w:fldCharType="begin"/>
      </w:r>
      <w:r w:rsidR="00907EC7">
        <w:rPr>
          <w:rFonts w:ascii="Times New Roman" w:hAnsi="Times New Roman" w:cs="Times New Roman"/>
          <w:sz w:val="28"/>
          <w:szCs w:val="28"/>
          <w:lang w:val="uk-UA"/>
        </w:rPr>
        <w:instrText xml:space="preserve"> REF _Ref153495694 \r \h </w:instrText>
      </w:r>
      <w:r w:rsidR="00907EC7">
        <w:rPr>
          <w:rFonts w:ascii="Times New Roman" w:eastAsia="Calibri" w:hAnsi="Times New Roman" w:cs="Times New Roman"/>
          <w:sz w:val="28"/>
          <w:szCs w:val="28"/>
          <w:lang w:val="uk-UA"/>
        </w:rPr>
      </w:r>
      <w:r w:rsidR="00907EC7">
        <w:rPr>
          <w:rFonts w:ascii="Times New Roman" w:eastAsia="Calibri" w:hAnsi="Times New Roman" w:cs="Times New Roman"/>
          <w:sz w:val="28"/>
          <w:szCs w:val="28"/>
          <w:lang w:val="uk-UA"/>
        </w:rPr>
        <w:fldChar w:fldCharType="separate"/>
      </w:r>
      <w:r w:rsidR="00BA70FC">
        <w:rPr>
          <w:rFonts w:ascii="Times New Roman" w:hAnsi="Times New Roman" w:cs="Times New Roman"/>
          <w:sz w:val="28"/>
          <w:szCs w:val="28"/>
          <w:lang w:val="uk-UA"/>
        </w:rPr>
        <w:t>69</w:t>
      </w:r>
      <w:r w:rsidR="00907EC7">
        <w:rPr>
          <w:rFonts w:ascii="Times New Roman" w:eastAsia="Calibri" w:hAnsi="Times New Roman" w:cs="Times New Roman"/>
          <w:sz w:val="28"/>
          <w:szCs w:val="28"/>
          <w:lang w:val="uk-UA"/>
        </w:rPr>
        <w:fldChar w:fldCharType="end"/>
      </w:r>
      <w:r>
        <w:rPr>
          <w:rFonts w:ascii="Times New Roman" w:eastAsia="Calibri" w:hAnsi="Times New Roman" w:cs="Times New Roman"/>
          <w:sz w:val="28"/>
          <w:szCs w:val="28"/>
          <w:lang w:val="uk-UA"/>
        </w:rPr>
        <w:t>, с. 175-181</w:t>
      </w:r>
      <w:r>
        <w:rPr>
          <w:rFonts w:ascii="Times New Roman" w:hAnsi="Times New Roman" w:cs="Times New Roman"/>
          <w:sz w:val="28"/>
          <w:szCs w:val="28"/>
          <w:lang w:val="uk-UA"/>
        </w:rPr>
        <w:t>].</w:t>
      </w:r>
    </w:p>
    <w:p w:rsidR="00E619C4" w:rsidRDefault="00D0625C">
      <w:pPr>
        <w:spacing w:line="360" w:lineRule="auto"/>
        <w:ind w:firstLine="720"/>
        <w:jc w:val="both"/>
        <w:rPr>
          <w:rFonts w:ascii="Times New Roman" w:hAnsi="Times New Roman" w:cs="Times New Roman"/>
          <w:lang w:val="uk-UA"/>
        </w:rPr>
      </w:pPr>
      <w:r>
        <w:rPr>
          <w:rFonts w:ascii="Times New Roman" w:hAnsi="Times New Roman" w:cs="Times New Roman"/>
          <w:sz w:val="28"/>
          <w:szCs w:val="28"/>
          <w:lang w:val="uk-UA"/>
        </w:rPr>
        <w:t xml:space="preserve">Невдача у вивченні іноземної мови повторює попередній досвід невдач; такі комунікативні невдачі можуть призвести до заниження самооцінки та мотивації дитини. </w:t>
      </w:r>
      <w:r>
        <w:rPr>
          <w:rFonts w:ascii="Times New Roman" w:hAnsi="Times New Roman" w:cs="Times New Roman"/>
          <w:sz w:val="28"/>
          <w:lang w:val="uk-UA"/>
        </w:rPr>
        <w:t xml:space="preserve">Тривога, яка пов’язана з вивченням мови і яка може заважати подальшому навчанню, здається, не є причиною проблем із вивченням мови, а навпаки є вже наслідком пережитих невдач </w:t>
      </w:r>
      <w:r w:rsidR="003B2333">
        <w:rPr>
          <w:rFonts w:ascii="Times New Roman" w:hAnsi="Times New Roman" w:cs="Times New Roman"/>
          <w:sz w:val="28"/>
          <w:szCs w:val="28"/>
          <w:lang w:val="uk-UA"/>
        </w:rPr>
        <w:t>[</w:t>
      </w:r>
      <w:r w:rsidR="003B2333">
        <w:rPr>
          <w:rFonts w:ascii="Times New Roman" w:hAnsi="Times New Roman" w:cs="Times New Roman"/>
          <w:sz w:val="28"/>
          <w:szCs w:val="28"/>
          <w:lang w:val="uk-UA"/>
        </w:rPr>
        <w:fldChar w:fldCharType="begin"/>
      </w:r>
      <w:r w:rsidR="003B2333">
        <w:rPr>
          <w:rFonts w:ascii="Times New Roman" w:hAnsi="Times New Roman" w:cs="Times New Roman"/>
          <w:sz w:val="28"/>
          <w:szCs w:val="28"/>
          <w:lang w:val="uk-UA"/>
        </w:rPr>
        <w:instrText xml:space="preserve"> REF _Ref153495714 \r \h </w:instrText>
      </w:r>
      <w:r w:rsidR="003B2333">
        <w:rPr>
          <w:rFonts w:ascii="Times New Roman" w:hAnsi="Times New Roman" w:cs="Times New Roman"/>
          <w:sz w:val="28"/>
          <w:szCs w:val="28"/>
          <w:lang w:val="uk-UA"/>
        </w:rPr>
      </w:r>
      <w:r w:rsidR="003B2333">
        <w:rPr>
          <w:rFonts w:ascii="Times New Roman" w:hAnsi="Times New Roman" w:cs="Times New Roman"/>
          <w:sz w:val="28"/>
          <w:szCs w:val="28"/>
          <w:lang w:val="uk-UA"/>
        </w:rPr>
        <w:fldChar w:fldCharType="separate"/>
      </w:r>
      <w:r w:rsidR="00BA70FC">
        <w:rPr>
          <w:rFonts w:ascii="Times New Roman" w:hAnsi="Times New Roman" w:cs="Times New Roman"/>
          <w:sz w:val="28"/>
          <w:szCs w:val="28"/>
          <w:lang w:val="uk-UA"/>
        </w:rPr>
        <w:t>75</w:t>
      </w:r>
      <w:r w:rsidR="003B2333">
        <w:rPr>
          <w:rFonts w:ascii="Times New Roman" w:hAnsi="Times New Roman" w:cs="Times New Roman"/>
          <w:sz w:val="28"/>
          <w:szCs w:val="28"/>
          <w:lang w:val="uk-UA"/>
        </w:rPr>
        <w:fldChar w:fldCharType="end"/>
      </w:r>
      <w:r>
        <w:rPr>
          <w:rFonts w:ascii="Times New Roman" w:eastAsia="Calibri" w:hAnsi="Times New Roman" w:cs="Times New Roman"/>
          <w:sz w:val="28"/>
          <w:szCs w:val="28"/>
          <w:lang w:val="uk-UA"/>
        </w:rPr>
        <w:t>, с. 87</w:t>
      </w:r>
      <w:r>
        <w:rPr>
          <w:rFonts w:ascii="Times New Roman" w:hAnsi="Times New Roman" w:cs="Times New Roman"/>
          <w:sz w:val="28"/>
          <w:szCs w:val="28"/>
          <w:lang w:val="uk-UA"/>
        </w:rPr>
        <w:t>].</w:t>
      </w:r>
      <w:r>
        <w:rPr>
          <w:rFonts w:ascii="Times New Roman" w:hAnsi="Times New Roman" w:cs="Times New Roman"/>
          <w:lang w:val="uk-UA"/>
        </w:rPr>
        <w:t xml:space="preserve"> </w:t>
      </w:r>
    </w:p>
    <w:p w:rsidR="00E619C4" w:rsidRDefault="00D0625C">
      <w:pPr>
        <w:spacing w:line="360" w:lineRule="auto"/>
        <w:ind w:firstLine="708"/>
        <w:jc w:val="both"/>
        <w:rPr>
          <w:rFonts w:ascii="Times New Roman" w:eastAsia="Calibri" w:hAnsi="Times New Roman" w:cs="Times New Roman"/>
          <w:color w:val="2E74B5"/>
        </w:rPr>
      </w:pPr>
      <w:r>
        <w:rPr>
          <w:rFonts w:ascii="Times New Roman" w:hAnsi="Times New Roman" w:cs="Times New Roman"/>
          <w:sz w:val="28"/>
          <w:szCs w:val="28"/>
          <w:lang w:val="uk-UA"/>
        </w:rPr>
        <w:t xml:space="preserve">Інші аспекти для вивчення мови пропонує німецький вчений В. </w:t>
      </w:r>
      <w:proofErr w:type="spellStart"/>
      <w:r>
        <w:rPr>
          <w:rFonts w:ascii="Times New Roman" w:hAnsi="Times New Roman" w:cs="Times New Roman"/>
          <w:sz w:val="28"/>
          <w:szCs w:val="28"/>
          <w:lang w:val="uk-UA"/>
        </w:rPr>
        <w:t>Кляйн</w:t>
      </w:r>
      <w:proofErr w:type="spellEnd"/>
      <w:r>
        <w:rPr>
          <w:rFonts w:ascii="Times New Roman" w:hAnsi="Times New Roman" w:cs="Times New Roman"/>
          <w:sz w:val="28"/>
          <w:szCs w:val="28"/>
          <w:lang w:val="uk-UA"/>
        </w:rPr>
        <w:t>. Йдеться про рамки викладання іноземної мови відповідно до кількості уроків, а також типів уроків</w:t>
      </w:r>
      <w:r>
        <w:rPr>
          <w:sz w:val="28"/>
          <w:szCs w:val="28"/>
          <w:lang w:val="uk-UA"/>
        </w:rPr>
        <w:t xml:space="preserve"> </w:t>
      </w:r>
      <w:r>
        <w:rPr>
          <w:rFonts w:ascii="Times New Roman" w:hAnsi="Times New Roman" w:cs="Times New Roman"/>
          <w:sz w:val="28"/>
          <w:szCs w:val="28"/>
          <w:lang w:val="uk-UA"/>
        </w:rPr>
        <w:t>[</w:t>
      </w:r>
      <w:r w:rsidR="006757E3">
        <w:rPr>
          <w:rFonts w:ascii="Times New Roman" w:eastAsia="Calibri" w:hAnsi="Times New Roman" w:cs="Times New Roman"/>
          <w:sz w:val="28"/>
          <w:szCs w:val="28"/>
          <w:lang w:val="uk-UA"/>
        </w:rPr>
        <w:fldChar w:fldCharType="begin"/>
      </w:r>
      <w:r w:rsidR="006757E3">
        <w:rPr>
          <w:rFonts w:ascii="Times New Roman" w:hAnsi="Times New Roman" w:cs="Times New Roman"/>
          <w:sz w:val="28"/>
          <w:szCs w:val="28"/>
          <w:lang w:val="uk-UA"/>
        </w:rPr>
        <w:instrText xml:space="preserve"> REF _Ref153495377 \r \h </w:instrText>
      </w:r>
      <w:r w:rsidR="006757E3">
        <w:rPr>
          <w:rFonts w:ascii="Times New Roman" w:eastAsia="Calibri" w:hAnsi="Times New Roman" w:cs="Times New Roman"/>
          <w:sz w:val="28"/>
          <w:szCs w:val="28"/>
          <w:lang w:val="uk-UA"/>
        </w:rPr>
      </w:r>
      <w:r w:rsidR="006757E3">
        <w:rPr>
          <w:rFonts w:ascii="Times New Roman" w:eastAsia="Calibri" w:hAnsi="Times New Roman" w:cs="Times New Roman"/>
          <w:sz w:val="28"/>
          <w:szCs w:val="28"/>
          <w:lang w:val="uk-UA"/>
        </w:rPr>
        <w:fldChar w:fldCharType="separate"/>
      </w:r>
      <w:r w:rsidR="00BA70FC">
        <w:rPr>
          <w:rFonts w:ascii="Times New Roman" w:hAnsi="Times New Roman" w:cs="Times New Roman"/>
          <w:sz w:val="28"/>
          <w:szCs w:val="28"/>
          <w:lang w:val="uk-UA"/>
        </w:rPr>
        <w:t>71</w:t>
      </w:r>
      <w:r w:rsidR="006757E3">
        <w:rPr>
          <w:rFonts w:ascii="Times New Roman" w:eastAsia="Calibri" w:hAnsi="Times New Roman" w:cs="Times New Roman"/>
          <w:sz w:val="28"/>
          <w:szCs w:val="28"/>
          <w:lang w:val="uk-UA"/>
        </w:rPr>
        <w:fldChar w:fldCharType="end"/>
      </w:r>
      <w:r>
        <w:rPr>
          <w:rFonts w:ascii="Times New Roman" w:eastAsia="Calibri" w:hAnsi="Times New Roman" w:cs="Times New Roman"/>
          <w:sz w:val="28"/>
          <w:szCs w:val="28"/>
          <w:lang w:val="uk-UA"/>
        </w:rPr>
        <w:t>, с. 95</w:t>
      </w:r>
      <w:r>
        <w:rPr>
          <w:rFonts w:ascii="Times New Roman" w:hAnsi="Times New Roman" w:cs="Times New Roman"/>
          <w:sz w:val="28"/>
          <w:szCs w:val="28"/>
          <w:lang w:val="uk-UA"/>
        </w:rPr>
        <w:t>].  У</w:t>
      </w:r>
      <w:r>
        <w:rPr>
          <w:rFonts w:ascii="Times New Roman" w:hAnsi="Times New Roman" w:cs="Times New Roman"/>
          <w:sz w:val="20"/>
          <w:szCs w:val="20"/>
          <w:lang w:val="uk-UA"/>
        </w:rPr>
        <w:t xml:space="preserve"> </w:t>
      </w:r>
      <w:r>
        <w:rPr>
          <w:rFonts w:ascii="Times New Roman" w:hAnsi="Times New Roman" w:cs="Times New Roman"/>
          <w:sz w:val="28"/>
          <w:szCs w:val="28"/>
          <w:lang w:val="uk-UA"/>
        </w:rPr>
        <w:t xml:space="preserve">дітей з порушеннями мовленнєвого розвитку засвоєння  письмової мови буде складнішим. Причини в тому, що у багатьох випадках при викладанні іноземної мови головним є орієнтація на спілкування. У дітей з порушенням слухової системи буде мати успіх наочність, а також </w:t>
      </w:r>
      <w:r w:rsidR="00BC5D76">
        <w:rPr>
          <w:rFonts w:ascii="Times New Roman" w:hAnsi="Times New Roman" w:cs="Times New Roman"/>
          <w:sz w:val="28"/>
          <w:szCs w:val="28"/>
          <w:lang w:val="uk-UA"/>
        </w:rPr>
        <w:t>використання жестів і знаків [</w:t>
      </w:r>
      <w:r w:rsidR="00BC5D76">
        <w:rPr>
          <w:rFonts w:ascii="Times New Roman" w:hAnsi="Times New Roman" w:cs="Times New Roman"/>
          <w:sz w:val="28"/>
          <w:szCs w:val="28"/>
          <w:lang w:val="uk-UA"/>
        </w:rPr>
        <w:fldChar w:fldCharType="begin"/>
      </w:r>
      <w:r w:rsidR="00BC5D76">
        <w:rPr>
          <w:rFonts w:ascii="Times New Roman" w:hAnsi="Times New Roman" w:cs="Times New Roman"/>
          <w:sz w:val="28"/>
          <w:szCs w:val="28"/>
          <w:lang w:val="uk-UA"/>
        </w:rPr>
        <w:instrText xml:space="preserve"> REF _Ref153495694 \r \h </w:instrText>
      </w:r>
      <w:r w:rsidR="00BC5D76">
        <w:rPr>
          <w:rFonts w:ascii="Times New Roman" w:hAnsi="Times New Roman" w:cs="Times New Roman"/>
          <w:sz w:val="28"/>
          <w:szCs w:val="28"/>
          <w:lang w:val="uk-UA"/>
        </w:rPr>
      </w:r>
      <w:r w:rsidR="00BC5D76">
        <w:rPr>
          <w:rFonts w:ascii="Times New Roman" w:hAnsi="Times New Roman" w:cs="Times New Roman"/>
          <w:sz w:val="28"/>
          <w:szCs w:val="28"/>
          <w:lang w:val="uk-UA"/>
        </w:rPr>
        <w:fldChar w:fldCharType="separate"/>
      </w:r>
      <w:r w:rsidR="00BA70FC">
        <w:rPr>
          <w:rFonts w:ascii="Times New Roman" w:hAnsi="Times New Roman" w:cs="Times New Roman"/>
          <w:sz w:val="28"/>
          <w:szCs w:val="28"/>
          <w:lang w:val="uk-UA"/>
        </w:rPr>
        <w:t>69</w:t>
      </w:r>
      <w:r w:rsidR="00BC5D76">
        <w:rPr>
          <w:rFonts w:ascii="Times New Roman" w:hAnsi="Times New Roman" w:cs="Times New Roman"/>
          <w:sz w:val="28"/>
          <w:szCs w:val="28"/>
          <w:lang w:val="uk-UA"/>
        </w:rPr>
        <w:fldChar w:fldCharType="end"/>
      </w:r>
      <w:r>
        <w:rPr>
          <w:rFonts w:ascii="Times New Roman" w:hAnsi="Times New Roman" w:cs="Times New Roman"/>
          <w:sz w:val="28"/>
          <w:szCs w:val="28"/>
          <w:lang w:val="uk-UA"/>
        </w:rPr>
        <w:t>, с. 175-181].</w:t>
      </w:r>
      <w:r>
        <w:rPr>
          <w:lang w:val="uk-UA"/>
        </w:rPr>
        <w:t xml:space="preserve"> </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Також існують проблеми на фонетично-фонологічному рівні. Якщо поглянути на засвоєння рідної або іноземної мови, то воно розпочинається безпосередньо через фази мовчання. Це означає, що у дітей з мовленнєвим порушенням період мовчання зазвичай триває довше. Їм потрібно більше часу, щоб зрозуміти та розпізнати межі слів та засвоїти їх.</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Успішне засвоєння лексики іноземної мови є основою для пода</w:t>
      </w:r>
      <w:r w:rsidR="00B92560">
        <w:rPr>
          <w:rFonts w:ascii="Times New Roman" w:hAnsi="Times New Roman" w:cs="Times New Roman"/>
          <w:sz w:val="28"/>
          <w:szCs w:val="28"/>
          <w:lang w:val="uk-UA"/>
        </w:rPr>
        <w:t>льшого мовленнєвого розвитку [</w:t>
      </w:r>
      <w:r w:rsidR="00B92560">
        <w:rPr>
          <w:rFonts w:ascii="Times New Roman" w:hAnsi="Times New Roman" w:cs="Times New Roman"/>
          <w:sz w:val="28"/>
          <w:szCs w:val="28"/>
          <w:lang w:val="uk-UA"/>
        </w:rPr>
        <w:fldChar w:fldCharType="begin"/>
      </w:r>
      <w:r w:rsidR="00B92560">
        <w:rPr>
          <w:rFonts w:ascii="Times New Roman" w:hAnsi="Times New Roman" w:cs="Times New Roman"/>
          <w:sz w:val="28"/>
          <w:szCs w:val="28"/>
          <w:lang w:val="uk-UA"/>
        </w:rPr>
        <w:instrText xml:space="preserve"> REF _Ref153495773 \r \h </w:instrText>
      </w:r>
      <w:r w:rsidR="00B92560">
        <w:rPr>
          <w:rFonts w:ascii="Times New Roman" w:hAnsi="Times New Roman" w:cs="Times New Roman"/>
          <w:sz w:val="28"/>
          <w:szCs w:val="28"/>
          <w:lang w:val="uk-UA"/>
        </w:rPr>
      </w:r>
      <w:r w:rsidR="00B92560">
        <w:rPr>
          <w:rFonts w:ascii="Times New Roman" w:hAnsi="Times New Roman" w:cs="Times New Roman"/>
          <w:sz w:val="28"/>
          <w:szCs w:val="28"/>
          <w:lang w:val="uk-UA"/>
        </w:rPr>
        <w:fldChar w:fldCharType="separate"/>
      </w:r>
      <w:r w:rsidR="00BA70FC">
        <w:rPr>
          <w:rFonts w:ascii="Times New Roman" w:hAnsi="Times New Roman" w:cs="Times New Roman"/>
          <w:sz w:val="28"/>
          <w:szCs w:val="28"/>
          <w:lang w:val="uk-UA"/>
        </w:rPr>
        <w:t>80</w:t>
      </w:r>
      <w:r w:rsidR="00B92560">
        <w:rPr>
          <w:rFonts w:ascii="Times New Roman" w:hAnsi="Times New Roman" w:cs="Times New Roman"/>
          <w:sz w:val="28"/>
          <w:szCs w:val="28"/>
          <w:lang w:val="uk-UA"/>
        </w:rPr>
        <w:fldChar w:fldCharType="end"/>
      </w:r>
      <w:r>
        <w:rPr>
          <w:rFonts w:ascii="Times New Roman" w:hAnsi="Times New Roman" w:cs="Times New Roman"/>
          <w:sz w:val="28"/>
          <w:szCs w:val="28"/>
          <w:lang w:val="uk-UA"/>
        </w:rPr>
        <w:t xml:space="preserve">, с. 486]. Однак це нелегке завдання для дітей з мовленнєвими порушеннями, оскільки в таких дітей словниковий запас рідної мови відносно невеликий та погано організований. Тож їм потрібна допомога від фахівця для збереження та автоматизації </w:t>
      </w:r>
      <w:proofErr w:type="spellStart"/>
      <w:r>
        <w:rPr>
          <w:rFonts w:ascii="Times New Roman" w:hAnsi="Times New Roman" w:cs="Times New Roman"/>
          <w:sz w:val="28"/>
          <w:szCs w:val="28"/>
          <w:lang w:val="uk-UA"/>
        </w:rPr>
        <w:t>мовного</w:t>
      </w:r>
      <w:proofErr w:type="spellEnd"/>
      <w:r>
        <w:rPr>
          <w:rFonts w:ascii="Times New Roman" w:hAnsi="Times New Roman" w:cs="Times New Roman"/>
          <w:sz w:val="28"/>
          <w:szCs w:val="28"/>
          <w:lang w:val="uk-UA"/>
        </w:rPr>
        <w:t xml:space="preserve"> запасу. Щодо темпів вивчення іноземної мови, то таким дітям потрібно більше часу, щоб обробити, засвоїти інформацію та дати відповідь на запитання.</w:t>
      </w:r>
    </w:p>
    <w:p w:rsidR="00DC5A16" w:rsidRPr="00295F2C" w:rsidRDefault="00D0625C" w:rsidP="00DC5A16">
      <w:pPr>
        <w:spacing w:line="360" w:lineRule="auto"/>
        <w:ind w:firstLine="720"/>
        <w:jc w:val="both"/>
        <w:rPr>
          <w:rFonts w:ascii="Times New Roman" w:hAnsi="Times New Roman" w:cs="Times New Roman"/>
          <w:sz w:val="28"/>
          <w:szCs w:val="28"/>
          <w:lang w:val="uk-UA"/>
        </w:rPr>
      </w:pPr>
      <w:r w:rsidRPr="00295F2C">
        <w:rPr>
          <w:rFonts w:ascii="Times New Roman" w:hAnsi="Times New Roman" w:cs="Times New Roman"/>
          <w:sz w:val="28"/>
          <w:szCs w:val="28"/>
          <w:lang w:val="uk-UA"/>
        </w:rPr>
        <w:t>На початковому етапі вивчення іноземної мови частина граматичного матеріалу вивчаєть</w:t>
      </w:r>
      <w:r w:rsidR="000A508D" w:rsidRPr="00295F2C">
        <w:rPr>
          <w:rFonts w:ascii="Times New Roman" w:hAnsi="Times New Roman" w:cs="Times New Roman"/>
          <w:sz w:val="28"/>
          <w:szCs w:val="28"/>
          <w:lang w:val="uk-UA"/>
        </w:rPr>
        <w:t xml:space="preserve">ся на рівні лексичних одиниць: </w:t>
      </w:r>
      <w:r w:rsidRPr="00295F2C">
        <w:rPr>
          <w:rFonts w:ascii="Times New Roman" w:hAnsi="Times New Roman" w:cs="Times New Roman"/>
          <w:sz w:val="28"/>
          <w:szCs w:val="28"/>
          <w:lang w:val="uk-UA"/>
        </w:rPr>
        <w:t xml:space="preserve">учні засвоюють окремі </w:t>
      </w:r>
      <w:r w:rsidRPr="00295F2C">
        <w:rPr>
          <w:rFonts w:ascii="Times New Roman" w:hAnsi="Times New Roman" w:cs="Times New Roman"/>
          <w:sz w:val="28"/>
          <w:szCs w:val="28"/>
          <w:lang w:val="uk-UA"/>
        </w:rPr>
        <w:lastRenderedPageBreak/>
        <w:t>граматичні яви</w:t>
      </w:r>
      <w:r w:rsidR="000A508D" w:rsidRPr="00295F2C">
        <w:rPr>
          <w:rFonts w:ascii="Times New Roman" w:hAnsi="Times New Roman" w:cs="Times New Roman"/>
          <w:sz w:val="28"/>
          <w:szCs w:val="28"/>
          <w:lang w:val="uk-UA"/>
        </w:rPr>
        <w:t>ща в мовленнєвих зразках та</w:t>
      </w:r>
      <w:r w:rsidRPr="00295F2C">
        <w:rPr>
          <w:rFonts w:ascii="Times New Roman" w:hAnsi="Times New Roman" w:cs="Times New Roman"/>
          <w:sz w:val="28"/>
          <w:szCs w:val="28"/>
          <w:lang w:val="uk-UA"/>
        </w:rPr>
        <w:t xml:space="preserve"> їм не потрібно пояснювати морфологічні та синтаксичні зв’язки між частинами мови або структурними одиницями, що входять до такого зразка. </w:t>
      </w:r>
      <w:r w:rsidR="00633CCB" w:rsidRPr="00295F2C">
        <w:rPr>
          <w:rFonts w:ascii="Times New Roman" w:hAnsi="Times New Roman" w:cs="Times New Roman"/>
          <w:sz w:val="28"/>
          <w:szCs w:val="28"/>
          <w:lang w:val="uk-UA"/>
        </w:rPr>
        <w:t xml:space="preserve">Це зумовлено тим, що </w:t>
      </w:r>
      <w:r w:rsidR="00297B43" w:rsidRPr="00295F2C">
        <w:rPr>
          <w:rFonts w:ascii="Times New Roman" w:hAnsi="Times New Roman" w:cs="Times New Roman"/>
          <w:sz w:val="28"/>
          <w:szCs w:val="28"/>
          <w:lang w:val="uk-UA"/>
        </w:rPr>
        <w:t>діти</w:t>
      </w:r>
      <w:r w:rsidR="00633CCB" w:rsidRPr="00295F2C">
        <w:rPr>
          <w:rFonts w:ascii="Times New Roman" w:hAnsi="Times New Roman" w:cs="Times New Roman"/>
          <w:sz w:val="28"/>
          <w:szCs w:val="28"/>
          <w:lang w:val="uk-UA"/>
        </w:rPr>
        <w:t xml:space="preserve"> з особливостями розвитку ще недостатньо володіють лінгвістичними поняттями рідної мови. </w:t>
      </w:r>
      <w:r w:rsidRPr="00295F2C">
        <w:rPr>
          <w:rFonts w:ascii="Times New Roman" w:hAnsi="Times New Roman" w:cs="Times New Roman"/>
          <w:sz w:val="28"/>
          <w:szCs w:val="28"/>
          <w:lang w:val="uk-UA"/>
        </w:rPr>
        <w:t xml:space="preserve">Передбачається, що </w:t>
      </w:r>
      <w:r w:rsidR="00006A81" w:rsidRPr="00295F2C">
        <w:rPr>
          <w:rFonts w:ascii="Times New Roman" w:hAnsi="Times New Roman" w:cs="Times New Roman"/>
          <w:sz w:val="28"/>
          <w:szCs w:val="28"/>
          <w:lang w:val="uk-UA"/>
        </w:rPr>
        <w:t xml:space="preserve">вивчення певних граматичних та синтаксичних понять відбуватиметься </w:t>
      </w:r>
      <w:r w:rsidRPr="00295F2C">
        <w:rPr>
          <w:rFonts w:ascii="Times New Roman" w:hAnsi="Times New Roman" w:cs="Times New Roman"/>
          <w:sz w:val="28"/>
          <w:szCs w:val="28"/>
          <w:lang w:val="uk-UA"/>
        </w:rPr>
        <w:t>на подальших етапах, коли вони досягнуть певного лінгві</w:t>
      </w:r>
      <w:r w:rsidR="00006A81" w:rsidRPr="00295F2C">
        <w:rPr>
          <w:rFonts w:ascii="Times New Roman" w:hAnsi="Times New Roman" w:cs="Times New Roman"/>
          <w:sz w:val="28"/>
          <w:szCs w:val="28"/>
          <w:lang w:val="uk-UA"/>
        </w:rPr>
        <w:t xml:space="preserve">стичного досвіду в рідній мові, так як </w:t>
      </w:r>
      <w:r w:rsidR="00597A72" w:rsidRPr="00295F2C">
        <w:rPr>
          <w:rFonts w:ascii="Times New Roman" w:hAnsi="Times New Roman" w:cs="Times New Roman"/>
          <w:sz w:val="28"/>
          <w:szCs w:val="28"/>
          <w:lang w:val="uk-UA"/>
        </w:rPr>
        <w:t xml:space="preserve">цей </w:t>
      </w:r>
      <w:r w:rsidR="00567406" w:rsidRPr="00295F2C">
        <w:rPr>
          <w:rFonts w:ascii="Times New Roman" w:hAnsi="Times New Roman" w:cs="Times New Roman"/>
          <w:sz w:val="28"/>
          <w:szCs w:val="28"/>
          <w:lang w:val="uk-UA"/>
        </w:rPr>
        <w:t>досвід служить основою для свідомого засвоєння іншомовного матеріалу.</w:t>
      </w:r>
      <w:r w:rsidR="00DC5A16" w:rsidRPr="00295F2C">
        <w:rPr>
          <w:rFonts w:ascii="Times New Roman" w:hAnsi="Times New Roman" w:cs="Times New Roman"/>
          <w:sz w:val="28"/>
          <w:szCs w:val="28"/>
          <w:lang w:val="uk-UA"/>
        </w:rPr>
        <w:t xml:space="preserve"> </w:t>
      </w:r>
    </w:p>
    <w:p w:rsidR="003B1FA8" w:rsidRPr="00F52338" w:rsidRDefault="00DC5A16" w:rsidP="00F52338">
      <w:pPr>
        <w:spacing w:line="360" w:lineRule="auto"/>
        <w:ind w:firstLine="720"/>
        <w:jc w:val="both"/>
        <w:rPr>
          <w:rFonts w:ascii="Times New Roman" w:hAnsi="Times New Roman" w:cs="Times New Roman"/>
          <w:sz w:val="28"/>
          <w:szCs w:val="28"/>
          <w:lang w:val="uk-UA"/>
        </w:rPr>
      </w:pPr>
      <w:r w:rsidRPr="00295F2C">
        <w:rPr>
          <w:rFonts w:ascii="Times New Roman" w:hAnsi="Times New Roman" w:cs="Times New Roman"/>
          <w:sz w:val="28"/>
          <w:szCs w:val="28"/>
          <w:lang w:val="uk-UA"/>
        </w:rPr>
        <w:t>Варто зазначити, що заняття з іноземної мови сприяють розвитку мовлення, мислення, пам’яті; активізують пізнавальну діяльність учня та допомагають збагачуватися знаннями про навколишній світ.</w:t>
      </w:r>
    </w:p>
    <w:p w:rsidR="00E619C4" w:rsidRDefault="00D0625C">
      <w:pPr>
        <w:spacing w:line="360" w:lineRule="auto"/>
        <w:ind w:firstLine="720"/>
        <w:jc w:val="both"/>
        <w:rPr>
          <w:rFonts w:ascii="Times New Roman" w:hAnsi="Times New Roman" w:cs="Times New Roman"/>
          <w:sz w:val="28"/>
          <w:szCs w:val="28"/>
          <w:lang w:val="uk-UA"/>
        </w:rPr>
      </w:pPr>
      <w:r w:rsidRPr="004D0E4C">
        <w:rPr>
          <w:rFonts w:ascii="Times New Roman" w:hAnsi="Times New Roman" w:cs="Times New Roman"/>
          <w:sz w:val="28"/>
          <w:szCs w:val="28"/>
          <w:lang w:val="uk-UA"/>
        </w:rPr>
        <w:t xml:space="preserve">Дослідники О. Волошина та Н. </w:t>
      </w:r>
      <w:proofErr w:type="spellStart"/>
      <w:r w:rsidRPr="004D0E4C">
        <w:rPr>
          <w:rFonts w:ascii="Times New Roman" w:hAnsi="Times New Roman" w:cs="Times New Roman"/>
          <w:sz w:val="28"/>
          <w:szCs w:val="28"/>
          <w:lang w:val="uk-UA"/>
        </w:rPr>
        <w:t>Дмітренко</w:t>
      </w:r>
      <w:proofErr w:type="spellEnd"/>
      <w:r w:rsidRPr="004D0E4C">
        <w:rPr>
          <w:rFonts w:ascii="Times New Roman" w:hAnsi="Times New Roman" w:cs="Times New Roman"/>
          <w:sz w:val="28"/>
          <w:szCs w:val="28"/>
          <w:lang w:val="uk-UA"/>
        </w:rPr>
        <w:t xml:space="preserve"> наголошують на важливості застосування принципів інклюзивної освіти на заняттях з іноземної мови для д</w:t>
      </w:r>
      <w:r w:rsidR="000423EC" w:rsidRPr="004D0E4C">
        <w:rPr>
          <w:rFonts w:ascii="Times New Roman" w:hAnsi="Times New Roman" w:cs="Times New Roman"/>
          <w:sz w:val="28"/>
          <w:szCs w:val="28"/>
          <w:lang w:val="uk-UA"/>
        </w:rPr>
        <w:t>ітей з обмеженими можливостями та зазначають, що «п</w:t>
      </w:r>
      <w:r w:rsidRPr="004D0E4C">
        <w:rPr>
          <w:rFonts w:ascii="Times New Roman" w:hAnsi="Times New Roman" w:cs="Times New Roman"/>
          <w:sz w:val="28"/>
          <w:szCs w:val="28"/>
          <w:lang w:val="uk-UA"/>
        </w:rPr>
        <w:t>ереваги вивчення іноземної мови дітьми з обмеженими можливостями (позитивний вплив на розвиток психічних функцій; стимулюючий вплив на загальні мовленнєві здібності дитини; виховна та інформаційна цін</w:t>
      </w:r>
      <w:r w:rsidR="000423EC" w:rsidRPr="004D0E4C">
        <w:rPr>
          <w:rFonts w:ascii="Times New Roman" w:hAnsi="Times New Roman" w:cs="Times New Roman"/>
          <w:sz w:val="28"/>
          <w:szCs w:val="28"/>
          <w:lang w:val="uk-UA"/>
        </w:rPr>
        <w:t>ність вивчення іноземної мови)» </w:t>
      </w:r>
      <w:r w:rsidR="00FC54BB" w:rsidRPr="004D0E4C">
        <w:rPr>
          <w:rFonts w:ascii="Times New Roman" w:hAnsi="Times New Roman" w:cs="Times New Roman"/>
          <w:sz w:val="28"/>
          <w:szCs w:val="28"/>
          <w:lang w:val="uk-UA"/>
        </w:rPr>
        <w:t>[</w:t>
      </w:r>
      <w:r w:rsidR="00FC54BB" w:rsidRPr="004D0E4C">
        <w:rPr>
          <w:rFonts w:ascii="Times New Roman" w:hAnsi="Times New Roman" w:cs="Times New Roman"/>
          <w:sz w:val="28"/>
          <w:szCs w:val="28"/>
          <w:lang w:val="uk-UA"/>
        </w:rPr>
        <w:fldChar w:fldCharType="begin"/>
      </w:r>
      <w:r w:rsidR="00FC54BB" w:rsidRPr="004D0E4C">
        <w:rPr>
          <w:rFonts w:ascii="Times New Roman" w:hAnsi="Times New Roman" w:cs="Times New Roman"/>
          <w:sz w:val="28"/>
          <w:szCs w:val="28"/>
          <w:lang w:val="uk-UA"/>
        </w:rPr>
        <w:instrText xml:space="preserve"> REF _Ref153495805 \r \h </w:instrText>
      </w:r>
      <w:r w:rsidR="004D0E4C">
        <w:rPr>
          <w:rFonts w:ascii="Times New Roman" w:hAnsi="Times New Roman" w:cs="Times New Roman"/>
          <w:sz w:val="28"/>
          <w:szCs w:val="28"/>
          <w:lang w:val="uk-UA"/>
        </w:rPr>
        <w:instrText xml:space="preserve"> \* MERGEFORMAT </w:instrText>
      </w:r>
      <w:r w:rsidR="00FC54BB" w:rsidRPr="004D0E4C">
        <w:rPr>
          <w:rFonts w:ascii="Times New Roman" w:hAnsi="Times New Roman" w:cs="Times New Roman"/>
          <w:sz w:val="28"/>
          <w:szCs w:val="28"/>
          <w:lang w:val="uk-UA"/>
        </w:rPr>
      </w:r>
      <w:r w:rsidR="00FC54BB" w:rsidRPr="004D0E4C">
        <w:rPr>
          <w:rFonts w:ascii="Times New Roman" w:hAnsi="Times New Roman" w:cs="Times New Roman"/>
          <w:sz w:val="28"/>
          <w:szCs w:val="28"/>
          <w:lang w:val="uk-UA"/>
        </w:rPr>
        <w:fldChar w:fldCharType="separate"/>
      </w:r>
      <w:r w:rsidR="00BA70FC">
        <w:rPr>
          <w:rFonts w:ascii="Times New Roman" w:hAnsi="Times New Roman" w:cs="Times New Roman"/>
          <w:sz w:val="28"/>
          <w:szCs w:val="28"/>
          <w:lang w:val="uk-UA"/>
        </w:rPr>
        <w:t>10</w:t>
      </w:r>
      <w:r w:rsidR="00FC54BB" w:rsidRPr="004D0E4C">
        <w:rPr>
          <w:rFonts w:ascii="Times New Roman" w:hAnsi="Times New Roman" w:cs="Times New Roman"/>
          <w:sz w:val="28"/>
          <w:szCs w:val="28"/>
          <w:lang w:val="uk-UA"/>
        </w:rPr>
        <w:fldChar w:fldCharType="end"/>
      </w:r>
      <w:r w:rsidRPr="004D0E4C">
        <w:rPr>
          <w:rFonts w:ascii="Times New Roman" w:eastAsia="Calibri" w:hAnsi="Times New Roman" w:cs="Times New Roman"/>
          <w:sz w:val="28"/>
          <w:szCs w:val="28"/>
          <w:lang w:val="uk-UA"/>
        </w:rPr>
        <w:t xml:space="preserve">, </w:t>
      </w:r>
      <w:r w:rsidRPr="004D0E4C">
        <w:rPr>
          <w:rFonts w:ascii="Times New Roman" w:hAnsi="Times New Roman" w:cs="Times New Roman"/>
          <w:sz w:val="28"/>
          <w:szCs w:val="28"/>
          <w:lang w:val="uk-UA"/>
        </w:rPr>
        <w:t>с.</w:t>
      </w:r>
      <w:r w:rsidR="00562430">
        <w:rPr>
          <w:rFonts w:ascii="Times New Roman" w:hAnsi="Times New Roman" w:cs="Times New Roman"/>
          <w:sz w:val="28"/>
          <w:szCs w:val="28"/>
          <w:lang w:val="uk-UA"/>
        </w:rPr>
        <w:t xml:space="preserve"> </w:t>
      </w:r>
      <w:bookmarkStart w:id="0" w:name="_GoBack"/>
      <w:bookmarkEnd w:id="0"/>
      <w:r w:rsidRPr="004D0E4C">
        <w:rPr>
          <w:rFonts w:ascii="Times New Roman" w:hAnsi="Times New Roman" w:cs="Times New Roman"/>
          <w:sz w:val="28"/>
          <w:szCs w:val="28"/>
          <w:lang w:val="uk-UA"/>
        </w:rPr>
        <w:t>147].</w:t>
      </w:r>
      <w:r>
        <w:rPr>
          <w:rFonts w:ascii="Times New Roman" w:hAnsi="Times New Roman" w:cs="Times New Roman"/>
          <w:sz w:val="28"/>
          <w:szCs w:val="28"/>
          <w:lang w:val="uk-UA"/>
        </w:rPr>
        <w:t xml:space="preserve"> </w:t>
      </w:r>
      <w:r w:rsidR="00C5287A">
        <w:rPr>
          <w:rFonts w:ascii="Times New Roman" w:hAnsi="Times New Roman" w:cs="Times New Roman"/>
          <w:sz w:val="28"/>
          <w:szCs w:val="28"/>
          <w:lang w:val="uk-UA"/>
        </w:rPr>
        <w:t xml:space="preserve">У процесі виконання завдань </w:t>
      </w:r>
      <w:r>
        <w:rPr>
          <w:rFonts w:ascii="Times New Roman" w:hAnsi="Times New Roman" w:cs="Times New Roman"/>
          <w:sz w:val="28"/>
          <w:szCs w:val="28"/>
          <w:lang w:val="uk-UA"/>
        </w:rPr>
        <w:t>формуються  лексичні, г</w:t>
      </w:r>
      <w:r w:rsidR="00C5287A">
        <w:rPr>
          <w:rFonts w:ascii="Times New Roman" w:hAnsi="Times New Roman" w:cs="Times New Roman"/>
          <w:sz w:val="28"/>
          <w:szCs w:val="28"/>
          <w:lang w:val="uk-UA"/>
        </w:rPr>
        <w:t>раматичні та фонетичні навички</w:t>
      </w:r>
      <w:r>
        <w:rPr>
          <w:rFonts w:ascii="Times New Roman" w:hAnsi="Times New Roman" w:cs="Times New Roman"/>
          <w:sz w:val="28"/>
          <w:szCs w:val="28"/>
          <w:lang w:val="uk-UA"/>
        </w:rPr>
        <w:t>, що забезпечують запам’ятовування нових слів і застосування їх у мовленні. Використання інформаційно-комунікаційних технологій дає змогу таким дітям із задоволенням вивчати іноземні мови. При сприятливому психологічному середовищі формуються ситуації успіху на кожному занятті. Для цього адаптовано програму з урахуванням особливостей психофізичного розвитку і можливостей дітей із затримкою психічного розвитку.</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Тривалим і складним процесом є навчання іноземної мови дітей з особливими освітніми потребами, але практика показує, що всі діти можуть досягати успіху, якщо педагог  своєчасно зверне увагу та </w:t>
      </w:r>
      <w:proofErr w:type="spellStart"/>
      <w:r>
        <w:rPr>
          <w:rFonts w:ascii="Times New Roman" w:hAnsi="Times New Roman" w:cs="Times New Roman"/>
          <w:sz w:val="28"/>
          <w:szCs w:val="28"/>
          <w:lang w:val="uk-UA"/>
        </w:rPr>
        <w:t>надасть</w:t>
      </w:r>
      <w:proofErr w:type="spellEnd"/>
      <w:r>
        <w:rPr>
          <w:rFonts w:ascii="Times New Roman" w:hAnsi="Times New Roman" w:cs="Times New Roman"/>
          <w:sz w:val="28"/>
          <w:szCs w:val="28"/>
          <w:lang w:val="uk-UA"/>
        </w:rPr>
        <w:t xml:space="preserve"> необхідну підтримку й освітню допомогу.</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Під час проведення уроків іноземної мови учителю варто використовувати інформаційні технології, особливо практикувати різні ігрові програми, SMART-дошки, перегляд </w:t>
      </w:r>
      <w:proofErr w:type="spellStart"/>
      <w:r>
        <w:rPr>
          <w:rFonts w:ascii="Times New Roman" w:hAnsi="Times New Roman" w:cs="Times New Roman"/>
          <w:sz w:val="28"/>
          <w:szCs w:val="28"/>
          <w:lang w:val="uk-UA"/>
        </w:rPr>
        <w:t>буктрейлерів</w:t>
      </w:r>
      <w:proofErr w:type="spellEnd"/>
      <w:r>
        <w:rPr>
          <w:rFonts w:ascii="Times New Roman" w:hAnsi="Times New Roman" w:cs="Times New Roman"/>
          <w:sz w:val="28"/>
          <w:szCs w:val="28"/>
          <w:lang w:val="uk-UA"/>
        </w:rPr>
        <w:t>, що допоможе учню з особливими потребами швидше запам’ятати навчальний матеріал, а також розширити кругозір. Діти будуть із задоволенням опановувати іноземну мову.</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Навчання іноземної мови дітей з порушенням психічного розвитку насамперед повинно базуватися на усній основі, а головною метою має бути розвивальна, яка передбачає розумовий розвиток такої дитини. Отже, </w:t>
      </w:r>
      <w:proofErr w:type="spellStart"/>
      <w:r>
        <w:rPr>
          <w:rFonts w:ascii="Times New Roman" w:hAnsi="Times New Roman" w:cs="Times New Roman"/>
          <w:sz w:val="28"/>
          <w:szCs w:val="28"/>
          <w:lang w:val="uk-UA"/>
        </w:rPr>
        <w:t>уроки</w:t>
      </w:r>
      <w:proofErr w:type="spellEnd"/>
      <w:r>
        <w:rPr>
          <w:rFonts w:ascii="Times New Roman" w:hAnsi="Times New Roman" w:cs="Times New Roman"/>
          <w:sz w:val="28"/>
          <w:szCs w:val="28"/>
          <w:lang w:val="uk-UA"/>
        </w:rPr>
        <w:t xml:space="preserve"> іноземної мови передовсім мають бути направлені на розвиток мовленнєвої діяльності, пам’яті, мислення та розширювати кругозір.</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Тому,</w:t>
      </w:r>
      <w:r w:rsidR="00B03427">
        <w:rPr>
          <w:rFonts w:ascii="Times New Roman" w:hAnsi="Times New Roman" w:cs="Times New Roman"/>
          <w:sz w:val="28"/>
          <w:szCs w:val="28"/>
          <w:lang w:val="uk-UA"/>
        </w:rPr>
        <w:t xml:space="preserve"> </w:t>
      </w:r>
      <w:r w:rsidR="00B03427" w:rsidRPr="00F15C00">
        <w:rPr>
          <w:rFonts w:ascii="Times New Roman" w:hAnsi="Times New Roman" w:cs="Times New Roman"/>
          <w:sz w:val="28"/>
          <w:szCs w:val="28"/>
          <w:lang w:val="uk-UA"/>
        </w:rPr>
        <w:t>як зазначає дослідниця К. Шапочка,</w:t>
      </w:r>
      <w:r w:rsidRPr="00F15C00">
        <w:rPr>
          <w:rFonts w:ascii="Times New Roman" w:hAnsi="Times New Roman" w:cs="Times New Roman"/>
          <w:sz w:val="28"/>
          <w:szCs w:val="28"/>
          <w:lang w:val="uk-UA"/>
        </w:rPr>
        <w:t xml:space="preserve"> </w:t>
      </w:r>
      <w:r w:rsidR="00B03427" w:rsidRPr="00F15C00">
        <w:rPr>
          <w:rFonts w:ascii="Times New Roman" w:hAnsi="Times New Roman" w:cs="Times New Roman"/>
          <w:sz w:val="28"/>
          <w:szCs w:val="28"/>
          <w:lang w:val="uk-UA"/>
        </w:rPr>
        <w:t>«</w:t>
      </w:r>
      <w:r>
        <w:rPr>
          <w:rFonts w:ascii="Times New Roman" w:hAnsi="Times New Roman" w:cs="Times New Roman"/>
          <w:sz w:val="28"/>
          <w:szCs w:val="28"/>
          <w:lang w:val="uk-UA"/>
        </w:rPr>
        <w:t xml:space="preserve">завдання мають бути розбиті на блоки, що виділяються із тих практичних умінь, які </w:t>
      </w:r>
      <w:proofErr w:type="spellStart"/>
      <w:r>
        <w:rPr>
          <w:rFonts w:ascii="Times New Roman" w:hAnsi="Times New Roman" w:cs="Times New Roman"/>
          <w:sz w:val="28"/>
          <w:szCs w:val="28"/>
          <w:lang w:val="uk-UA"/>
        </w:rPr>
        <w:t>уточнюються</w:t>
      </w:r>
      <w:proofErr w:type="spellEnd"/>
      <w:r>
        <w:rPr>
          <w:rFonts w:ascii="Times New Roman" w:hAnsi="Times New Roman" w:cs="Times New Roman"/>
          <w:sz w:val="28"/>
          <w:szCs w:val="28"/>
          <w:lang w:val="uk-UA"/>
        </w:rPr>
        <w:t xml:space="preserve"> (формуються) при їх виконанні. Це дозволяє реалізувати ті або інші завдання в певній системі, виключає випадковий характер утворення зв’язків. Завдання пропонуються в певній послідовності: перші готують ефективне виконання подальших</w:t>
      </w:r>
      <w:r w:rsidR="00B0342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rPr>
        <w:t>[</w:t>
      </w:r>
      <w:r w:rsidR="006D6CE6">
        <w:rPr>
          <w:rFonts w:ascii="Times New Roman" w:hAnsi="Times New Roman" w:cs="Times New Roman"/>
          <w:sz w:val="28"/>
          <w:szCs w:val="28"/>
        </w:rPr>
        <w:fldChar w:fldCharType="begin"/>
      </w:r>
      <w:r w:rsidR="006D6CE6">
        <w:rPr>
          <w:rFonts w:ascii="Times New Roman" w:hAnsi="Times New Roman" w:cs="Times New Roman"/>
          <w:sz w:val="28"/>
          <w:szCs w:val="28"/>
        </w:rPr>
        <w:instrText xml:space="preserve"> REF _Ref153495838 \r \h </w:instrText>
      </w:r>
      <w:r w:rsidR="006D6CE6">
        <w:rPr>
          <w:rFonts w:ascii="Times New Roman" w:hAnsi="Times New Roman" w:cs="Times New Roman"/>
          <w:sz w:val="28"/>
          <w:szCs w:val="28"/>
        </w:rPr>
      </w:r>
      <w:r w:rsidR="006D6CE6">
        <w:rPr>
          <w:rFonts w:ascii="Times New Roman" w:hAnsi="Times New Roman" w:cs="Times New Roman"/>
          <w:sz w:val="28"/>
          <w:szCs w:val="28"/>
        </w:rPr>
        <w:fldChar w:fldCharType="separate"/>
      </w:r>
      <w:r w:rsidR="00BA70FC">
        <w:rPr>
          <w:rFonts w:ascii="Times New Roman" w:hAnsi="Times New Roman" w:cs="Times New Roman"/>
          <w:sz w:val="28"/>
          <w:szCs w:val="28"/>
        </w:rPr>
        <w:t>58</w:t>
      </w:r>
      <w:r w:rsidR="006D6CE6">
        <w:rPr>
          <w:rFonts w:ascii="Times New Roman" w:hAnsi="Times New Roman" w:cs="Times New Roman"/>
          <w:sz w:val="28"/>
          <w:szCs w:val="28"/>
        </w:rPr>
        <w:fldChar w:fldCharType="end"/>
      </w:r>
      <w:r>
        <w:rPr>
          <w:rFonts w:ascii="Times New Roman" w:hAnsi="Times New Roman" w:cs="Times New Roman"/>
          <w:sz w:val="28"/>
          <w:szCs w:val="28"/>
          <w:lang w:val="uk-UA"/>
        </w:rPr>
        <w:t xml:space="preserve">, с. </w:t>
      </w:r>
      <w:r>
        <w:rPr>
          <w:rFonts w:ascii="Times New Roman" w:hAnsi="Times New Roman" w:cs="Times New Roman"/>
          <w:sz w:val="28"/>
          <w:szCs w:val="28"/>
        </w:rPr>
        <w:t xml:space="preserve">85]. </w:t>
      </w:r>
    </w:p>
    <w:p w:rsidR="00E619C4" w:rsidRDefault="00E619C4">
      <w:pPr>
        <w:jc w:val="center"/>
        <w:rPr>
          <w:rFonts w:ascii="Times New Roman" w:hAnsi="Times New Roman" w:cs="Times New Roman"/>
          <w:b/>
          <w:sz w:val="28"/>
          <w:szCs w:val="28"/>
          <w:lang w:val="uk-UA"/>
        </w:rPr>
      </w:pPr>
    </w:p>
    <w:p w:rsidR="00E619C4" w:rsidRDefault="00E619C4">
      <w:pPr>
        <w:jc w:val="center"/>
        <w:rPr>
          <w:rFonts w:ascii="Times New Roman" w:hAnsi="Times New Roman" w:cs="Times New Roman"/>
          <w:b/>
          <w:sz w:val="28"/>
          <w:szCs w:val="28"/>
          <w:lang w:val="uk-UA"/>
        </w:rPr>
      </w:pPr>
    </w:p>
    <w:p w:rsidR="00E619C4" w:rsidRDefault="00E619C4">
      <w:pPr>
        <w:jc w:val="center"/>
        <w:rPr>
          <w:rFonts w:ascii="Times New Roman" w:hAnsi="Times New Roman" w:cs="Times New Roman"/>
          <w:b/>
          <w:sz w:val="28"/>
          <w:szCs w:val="28"/>
          <w:lang w:val="uk-UA"/>
        </w:rPr>
      </w:pPr>
    </w:p>
    <w:p w:rsidR="00E619C4" w:rsidRDefault="00D0625C">
      <w:pPr>
        <w:spacing w:after="0" w:line="240" w:lineRule="auto"/>
        <w:rPr>
          <w:rFonts w:ascii="Times New Roman" w:hAnsi="Times New Roman" w:cs="Times New Roman"/>
          <w:b/>
          <w:sz w:val="28"/>
          <w:szCs w:val="28"/>
          <w:lang w:val="uk-UA"/>
        </w:rPr>
      </w:pPr>
      <w:r>
        <w:br w:type="page"/>
      </w:r>
    </w:p>
    <w:p w:rsidR="00E619C4" w:rsidRDefault="00D0625C" w:rsidP="00696B4D">
      <w:pPr>
        <w:jc w:val="center"/>
        <w:rPr>
          <w:rFonts w:ascii="Times New Roman" w:hAnsi="Times New Roman" w:cs="Times New Roman"/>
          <w:b/>
          <w:sz w:val="28"/>
          <w:szCs w:val="28"/>
          <w:lang w:val="uk-UA"/>
        </w:rPr>
      </w:pPr>
      <w:r>
        <w:rPr>
          <w:rFonts w:ascii="Times New Roman" w:hAnsi="Times New Roman" w:cs="Times New Roman"/>
          <w:b/>
          <w:sz w:val="28"/>
          <w:szCs w:val="28"/>
        </w:rPr>
        <w:lastRenderedPageBreak/>
        <w:tab/>
        <w:t>1</w:t>
      </w:r>
      <w:r>
        <w:rPr>
          <w:rFonts w:ascii="Times New Roman" w:hAnsi="Times New Roman" w:cs="Times New Roman"/>
          <w:b/>
          <w:sz w:val="28"/>
          <w:szCs w:val="28"/>
          <w:lang w:val="uk-UA"/>
        </w:rPr>
        <w:t xml:space="preserve">.2. </w:t>
      </w:r>
      <w:r w:rsidR="00696B4D" w:rsidRPr="00696B4D">
        <w:rPr>
          <w:rFonts w:ascii="Times New Roman" w:hAnsi="Times New Roman" w:cs="Times New Roman"/>
          <w:b/>
          <w:sz w:val="28"/>
          <w:szCs w:val="28"/>
          <w:lang w:val="uk-UA"/>
        </w:rPr>
        <w:t>Особливості інклюзивного освітнього процесу при навчанні іноземної мови</w:t>
      </w:r>
    </w:p>
    <w:p w:rsidR="00E619C4" w:rsidRDefault="00E619C4">
      <w:pPr>
        <w:spacing w:line="360" w:lineRule="auto"/>
        <w:ind w:firstLine="720"/>
        <w:jc w:val="center"/>
        <w:rPr>
          <w:rFonts w:ascii="Times New Roman" w:hAnsi="Times New Roman" w:cs="Times New Roman"/>
          <w:b/>
          <w:sz w:val="28"/>
          <w:szCs w:val="28"/>
          <w:lang w:val="uk-UA"/>
        </w:rPr>
      </w:pPr>
    </w:p>
    <w:p w:rsidR="00DB0A45" w:rsidRDefault="00DB0A45" w:rsidP="00DB0A4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Створення інклюзивного освітнього середовища було предметом наукових пошуків таких дослідників як  А. </w:t>
      </w:r>
      <w:proofErr w:type="spellStart"/>
      <w:r>
        <w:rPr>
          <w:rFonts w:ascii="Times New Roman" w:hAnsi="Times New Roman" w:cs="Times New Roman"/>
          <w:sz w:val="28"/>
          <w:szCs w:val="28"/>
          <w:lang w:val="uk-UA"/>
        </w:rPr>
        <w:t>Колупаєва</w:t>
      </w:r>
      <w:proofErr w:type="spellEnd"/>
      <w:r>
        <w:rPr>
          <w:rFonts w:ascii="Times New Roman" w:hAnsi="Times New Roman" w:cs="Times New Roman"/>
          <w:sz w:val="28"/>
          <w:szCs w:val="28"/>
          <w:lang w:val="uk-UA"/>
        </w:rPr>
        <w:t xml:space="preserve">, Л. Коваль, І. </w:t>
      </w:r>
      <w:proofErr w:type="spellStart"/>
      <w:r>
        <w:rPr>
          <w:rFonts w:ascii="Times New Roman" w:hAnsi="Times New Roman" w:cs="Times New Roman"/>
          <w:sz w:val="28"/>
          <w:szCs w:val="28"/>
          <w:lang w:val="uk-UA"/>
        </w:rPr>
        <w:t>Кузава</w:t>
      </w:r>
      <w:proofErr w:type="spellEnd"/>
      <w:r>
        <w:rPr>
          <w:rFonts w:ascii="Times New Roman" w:hAnsi="Times New Roman" w:cs="Times New Roman"/>
          <w:sz w:val="28"/>
          <w:szCs w:val="28"/>
          <w:lang w:val="uk-UA"/>
        </w:rPr>
        <w:t>, Л. </w:t>
      </w:r>
      <w:proofErr w:type="spellStart"/>
      <w:r>
        <w:rPr>
          <w:rFonts w:ascii="Times New Roman" w:hAnsi="Times New Roman" w:cs="Times New Roman"/>
          <w:sz w:val="28"/>
          <w:szCs w:val="28"/>
          <w:lang w:val="uk-UA"/>
        </w:rPr>
        <w:t>Петушкова</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Рассказова</w:t>
      </w:r>
      <w:proofErr w:type="spellEnd"/>
      <w:r>
        <w:rPr>
          <w:rFonts w:ascii="Times New Roman" w:hAnsi="Times New Roman" w:cs="Times New Roman"/>
          <w:sz w:val="28"/>
          <w:szCs w:val="28"/>
          <w:lang w:val="uk-UA"/>
        </w:rPr>
        <w:t xml:space="preserve">, К. </w:t>
      </w:r>
      <w:proofErr w:type="spellStart"/>
      <w:r>
        <w:rPr>
          <w:rFonts w:ascii="Times New Roman" w:hAnsi="Times New Roman" w:cs="Times New Roman"/>
          <w:sz w:val="28"/>
          <w:szCs w:val="28"/>
          <w:lang w:val="uk-UA"/>
        </w:rPr>
        <w:t>Рєзнік</w:t>
      </w:r>
      <w:proofErr w:type="spellEnd"/>
      <w:r>
        <w:rPr>
          <w:rFonts w:ascii="Times New Roman" w:hAnsi="Times New Roman" w:cs="Times New Roman"/>
          <w:sz w:val="28"/>
          <w:szCs w:val="28"/>
          <w:lang w:val="uk-UA"/>
        </w:rPr>
        <w:t xml:space="preserve">, С. </w:t>
      </w:r>
      <w:proofErr w:type="spellStart"/>
      <w:r>
        <w:rPr>
          <w:rFonts w:ascii="Times New Roman" w:hAnsi="Times New Roman" w:cs="Times New Roman"/>
          <w:sz w:val="28"/>
          <w:szCs w:val="28"/>
          <w:lang w:val="uk-UA"/>
        </w:rPr>
        <w:t>Фурдуй</w:t>
      </w:r>
      <w:proofErr w:type="spellEnd"/>
      <w:r>
        <w:rPr>
          <w:rFonts w:ascii="Times New Roman" w:hAnsi="Times New Roman" w:cs="Times New Roman"/>
          <w:sz w:val="28"/>
          <w:szCs w:val="28"/>
          <w:lang w:val="uk-UA"/>
        </w:rPr>
        <w:t xml:space="preserve"> та ін. Аналіз наукових праць засвідчує, що автори переважно досліджували проблеми створення інклюзивного середовища в закладах освіти, а також соціалізацію дітей з обмеженими можливостями здоров’я в колективі однолітків типового розвитку.</w:t>
      </w:r>
    </w:p>
    <w:p w:rsidR="00E619C4" w:rsidRDefault="001C1BF5">
      <w:pPr>
        <w:spacing w:line="360" w:lineRule="auto"/>
        <w:ind w:firstLine="720"/>
        <w:jc w:val="both"/>
        <w:rPr>
          <w:lang w:val="uk-UA"/>
        </w:rPr>
      </w:pPr>
      <w:r w:rsidRPr="003B3DCA">
        <w:rPr>
          <w:rFonts w:ascii="Times New Roman" w:hAnsi="Times New Roman" w:cs="Times New Roman"/>
          <w:sz w:val="28"/>
          <w:szCs w:val="28"/>
          <w:lang w:val="uk-UA"/>
        </w:rPr>
        <w:t xml:space="preserve">А. </w:t>
      </w:r>
      <w:proofErr w:type="spellStart"/>
      <w:r w:rsidRPr="003B3DCA">
        <w:rPr>
          <w:rFonts w:ascii="Times New Roman" w:hAnsi="Times New Roman" w:cs="Times New Roman"/>
          <w:sz w:val="28"/>
          <w:szCs w:val="28"/>
          <w:lang w:val="uk-UA"/>
        </w:rPr>
        <w:t>Колупаєва</w:t>
      </w:r>
      <w:proofErr w:type="spellEnd"/>
      <w:r w:rsidRPr="003B3DCA">
        <w:rPr>
          <w:rFonts w:ascii="Times New Roman" w:hAnsi="Times New Roman" w:cs="Times New Roman"/>
          <w:sz w:val="28"/>
          <w:szCs w:val="28"/>
          <w:lang w:val="uk-UA"/>
        </w:rPr>
        <w:t xml:space="preserve"> та О</w:t>
      </w:r>
      <w:r w:rsidR="00201061" w:rsidRPr="003B3DCA">
        <w:rPr>
          <w:rFonts w:ascii="Times New Roman" w:hAnsi="Times New Roman" w:cs="Times New Roman"/>
          <w:sz w:val="28"/>
          <w:szCs w:val="28"/>
          <w:lang w:val="uk-UA"/>
        </w:rPr>
        <w:t xml:space="preserve">. </w:t>
      </w:r>
      <w:proofErr w:type="spellStart"/>
      <w:r w:rsidRPr="003B3DCA">
        <w:rPr>
          <w:rFonts w:ascii="Times New Roman" w:hAnsi="Times New Roman" w:cs="Times New Roman"/>
          <w:sz w:val="28"/>
          <w:szCs w:val="28"/>
          <w:lang w:val="uk-UA"/>
        </w:rPr>
        <w:t>Таранченко</w:t>
      </w:r>
      <w:proofErr w:type="spellEnd"/>
      <w:r w:rsidRPr="003B3DCA">
        <w:rPr>
          <w:rFonts w:ascii="Times New Roman" w:hAnsi="Times New Roman" w:cs="Times New Roman"/>
          <w:sz w:val="28"/>
          <w:szCs w:val="28"/>
          <w:lang w:val="uk-UA"/>
        </w:rPr>
        <w:t xml:space="preserve"> </w:t>
      </w:r>
      <w:proofErr w:type="spellStart"/>
      <w:r w:rsidRPr="003B3DCA">
        <w:rPr>
          <w:rFonts w:ascii="Times New Roman" w:hAnsi="Times New Roman" w:cs="Times New Roman"/>
          <w:sz w:val="28"/>
          <w:szCs w:val="28"/>
          <w:lang w:val="uk-UA"/>
        </w:rPr>
        <w:t>зазнчають</w:t>
      </w:r>
      <w:proofErr w:type="spellEnd"/>
      <w:r w:rsidRPr="003B3DCA">
        <w:rPr>
          <w:rFonts w:ascii="Times New Roman" w:hAnsi="Times New Roman" w:cs="Times New Roman"/>
          <w:sz w:val="28"/>
          <w:szCs w:val="28"/>
          <w:lang w:val="uk-UA"/>
        </w:rPr>
        <w:t>, що «</w:t>
      </w:r>
      <w:r>
        <w:rPr>
          <w:rFonts w:ascii="Times New Roman" w:hAnsi="Times New Roman" w:cs="Times New Roman"/>
          <w:sz w:val="28"/>
          <w:szCs w:val="28"/>
          <w:lang w:val="uk-UA"/>
        </w:rPr>
        <w:t>і</w:t>
      </w:r>
      <w:r w:rsidR="00D0625C">
        <w:rPr>
          <w:rFonts w:ascii="Times New Roman" w:hAnsi="Times New Roman" w:cs="Times New Roman"/>
          <w:sz w:val="28"/>
          <w:szCs w:val="28"/>
          <w:lang w:val="uk-UA"/>
        </w:rPr>
        <w:t>нклюзивна освіта як освітня парадигма базується на світоглядних орієнтирах соціальної інклюзії (залучення всіх членів суспільства до соціального середовища) та є складовою стратегії розвитку демократичного суспільства, оскільки рівноправність, доступність та забезпечення якості освіти є наріжним імперативом її функціонування</w:t>
      </w:r>
      <w:r w:rsidR="005D2AD3">
        <w:rPr>
          <w:rFonts w:ascii="Times New Roman" w:hAnsi="Times New Roman" w:cs="Times New Roman"/>
          <w:sz w:val="28"/>
          <w:szCs w:val="28"/>
          <w:lang w:val="uk-UA"/>
        </w:rPr>
        <w:t>»</w:t>
      </w:r>
      <w:r w:rsidR="005F7519">
        <w:rPr>
          <w:rFonts w:ascii="Times New Roman" w:hAnsi="Times New Roman" w:cs="Times New Roman"/>
          <w:sz w:val="28"/>
          <w:szCs w:val="28"/>
          <w:lang w:val="uk-UA"/>
        </w:rPr>
        <w:t xml:space="preserve"> [</w:t>
      </w:r>
      <w:r w:rsidR="005F7519">
        <w:rPr>
          <w:rFonts w:ascii="Times New Roman" w:hAnsi="Times New Roman" w:cs="Times New Roman"/>
          <w:sz w:val="28"/>
          <w:szCs w:val="28"/>
          <w:lang w:val="uk-UA"/>
        </w:rPr>
        <w:fldChar w:fldCharType="begin"/>
      </w:r>
      <w:r w:rsidR="005F7519">
        <w:rPr>
          <w:rFonts w:ascii="Times New Roman" w:hAnsi="Times New Roman" w:cs="Times New Roman"/>
          <w:sz w:val="28"/>
          <w:szCs w:val="28"/>
          <w:lang w:val="uk-UA"/>
        </w:rPr>
        <w:instrText xml:space="preserve"> REF _Ref153495868 \r \h </w:instrText>
      </w:r>
      <w:r w:rsidR="005F7519">
        <w:rPr>
          <w:rFonts w:ascii="Times New Roman" w:hAnsi="Times New Roman" w:cs="Times New Roman"/>
          <w:sz w:val="28"/>
          <w:szCs w:val="28"/>
          <w:lang w:val="uk-UA"/>
        </w:rPr>
      </w:r>
      <w:r w:rsidR="005F7519">
        <w:rPr>
          <w:rFonts w:ascii="Times New Roman" w:hAnsi="Times New Roman" w:cs="Times New Roman"/>
          <w:sz w:val="28"/>
          <w:szCs w:val="28"/>
          <w:lang w:val="uk-UA"/>
        </w:rPr>
        <w:fldChar w:fldCharType="separate"/>
      </w:r>
      <w:r w:rsidR="002B6E72">
        <w:rPr>
          <w:rFonts w:ascii="Times New Roman" w:hAnsi="Times New Roman" w:cs="Times New Roman"/>
          <w:sz w:val="28"/>
          <w:szCs w:val="28"/>
          <w:lang w:val="uk-UA"/>
        </w:rPr>
        <w:t>27</w:t>
      </w:r>
      <w:r w:rsidR="005F7519">
        <w:rPr>
          <w:rFonts w:ascii="Times New Roman" w:hAnsi="Times New Roman" w:cs="Times New Roman"/>
          <w:sz w:val="28"/>
          <w:szCs w:val="28"/>
          <w:lang w:val="uk-UA"/>
        </w:rPr>
        <w:fldChar w:fldCharType="end"/>
      </w:r>
      <w:r w:rsidR="00D0625C">
        <w:rPr>
          <w:rFonts w:ascii="Times New Roman" w:hAnsi="Times New Roman" w:cs="Times New Roman"/>
          <w:sz w:val="28"/>
          <w:szCs w:val="28"/>
          <w:lang w:val="uk-UA"/>
        </w:rPr>
        <w:t xml:space="preserve">, </w:t>
      </w:r>
      <w:r w:rsidR="00D0625C">
        <w:rPr>
          <w:rFonts w:ascii="Times New Roman" w:hAnsi="Times New Roman" w:cs="Times New Roman"/>
          <w:sz w:val="28"/>
          <w:szCs w:val="28"/>
          <w:lang w:val="en-US"/>
        </w:rPr>
        <w:t>c</w:t>
      </w:r>
      <w:r w:rsidR="00D0625C">
        <w:rPr>
          <w:rFonts w:ascii="Times New Roman" w:hAnsi="Times New Roman" w:cs="Times New Roman"/>
          <w:sz w:val="28"/>
          <w:szCs w:val="28"/>
          <w:lang w:val="uk-UA"/>
        </w:rPr>
        <w:t>.</w:t>
      </w:r>
      <w:r w:rsidR="00586756">
        <w:rPr>
          <w:rFonts w:ascii="Times New Roman" w:hAnsi="Times New Roman" w:cs="Times New Roman"/>
          <w:sz w:val="28"/>
          <w:szCs w:val="28"/>
          <w:lang w:val="uk-UA"/>
        </w:rPr>
        <w:t xml:space="preserve"> </w:t>
      </w:r>
      <w:r w:rsidR="00D0625C">
        <w:rPr>
          <w:rFonts w:ascii="Times New Roman" w:hAnsi="Times New Roman" w:cs="Times New Roman"/>
          <w:sz w:val="28"/>
          <w:szCs w:val="28"/>
          <w:lang w:val="uk-UA"/>
        </w:rPr>
        <w:t>7]</w:t>
      </w:r>
      <w:r w:rsidR="005D2AD3">
        <w:rPr>
          <w:rFonts w:ascii="Times New Roman" w:hAnsi="Times New Roman" w:cs="Times New Roman"/>
          <w:sz w:val="28"/>
          <w:szCs w:val="28"/>
          <w:lang w:val="uk-UA"/>
        </w:rPr>
        <w:t>.</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Інклюзивна освіта передбачає </w:t>
      </w:r>
      <w:r w:rsidR="00486E4C" w:rsidRPr="003B3DCA">
        <w:rPr>
          <w:rFonts w:ascii="Times New Roman" w:hAnsi="Times New Roman" w:cs="Times New Roman"/>
          <w:sz w:val="28"/>
          <w:szCs w:val="28"/>
          <w:lang w:val="uk-UA"/>
        </w:rPr>
        <w:t>«</w:t>
      </w:r>
      <w:r w:rsidRPr="003B3DCA">
        <w:rPr>
          <w:rFonts w:ascii="Times New Roman" w:hAnsi="Times New Roman" w:cs="Times New Roman"/>
          <w:sz w:val="28"/>
          <w:szCs w:val="28"/>
          <w:lang w:val="uk-UA"/>
        </w:rPr>
        <w:t>створення</w:t>
      </w:r>
      <w:r>
        <w:rPr>
          <w:rFonts w:ascii="Times New Roman" w:hAnsi="Times New Roman" w:cs="Times New Roman"/>
          <w:sz w:val="28"/>
          <w:szCs w:val="28"/>
          <w:lang w:val="uk-UA"/>
        </w:rPr>
        <w:t xml:space="preserve"> освітнього середовища, яке б відповідало потребам і можливостям кожної дитини, незалежно від особливостей її психофізичного розвитку</w:t>
      </w:r>
      <w:r w:rsidR="00486E4C" w:rsidRPr="003B3DCA">
        <w:rPr>
          <w:rFonts w:ascii="Times New Roman" w:hAnsi="Times New Roman" w:cs="Times New Roman"/>
          <w:sz w:val="28"/>
          <w:szCs w:val="28"/>
          <w:lang w:val="uk-UA"/>
        </w:rPr>
        <w:t>»</w:t>
      </w:r>
      <w:r w:rsidR="005F7519">
        <w:rPr>
          <w:rFonts w:ascii="Times New Roman" w:hAnsi="Times New Roman" w:cs="Times New Roman"/>
          <w:sz w:val="28"/>
          <w:szCs w:val="28"/>
          <w:lang w:val="uk-UA"/>
        </w:rPr>
        <w:t xml:space="preserve"> [</w:t>
      </w:r>
      <w:r w:rsidR="005F7519">
        <w:rPr>
          <w:rFonts w:ascii="Times New Roman" w:hAnsi="Times New Roman" w:cs="Times New Roman"/>
          <w:sz w:val="28"/>
          <w:szCs w:val="28"/>
          <w:lang w:val="uk-UA"/>
        </w:rPr>
        <w:fldChar w:fldCharType="begin"/>
      </w:r>
      <w:r w:rsidR="005F7519">
        <w:rPr>
          <w:rFonts w:ascii="Times New Roman" w:hAnsi="Times New Roman" w:cs="Times New Roman"/>
          <w:sz w:val="28"/>
          <w:szCs w:val="28"/>
          <w:lang w:val="uk-UA"/>
        </w:rPr>
        <w:instrText xml:space="preserve"> REF _Ref153495883 \r \h </w:instrText>
      </w:r>
      <w:r w:rsidR="005F7519">
        <w:rPr>
          <w:rFonts w:ascii="Times New Roman" w:hAnsi="Times New Roman" w:cs="Times New Roman"/>
          <w:sz w:val="28"/>
          <w:szCs w:val="28"/>
          <w:lang w:val="uk-UA"/>
        </w:rPr>
      </w:r>
      <w:r w:rsidR="005F7519">
        <w:rPr>
          <w:rFonts w:ascii="Times New Roman" w:hAnsi="Times New Roman" w:cs="Times New Roman"/>
          <w:sz w:val="28"/>
          <w:szCs w:val="28"/>
          <w:lang w:val="uk-UA"/>
        </w:rPr>
        <w:fldChar w:fldCharType="separate"/>
      </w:r>
      <w:r w:rsidR="002B6E72">
        <w:rPr>
          <w:rFonts w:ascii="Times New Roman" w:hAnsi="Times New Roman" w:cs="Times New Roman"/>
          <w:sz w:val="28"/>
          <w:szCs w:val="28"/>
          <w:lang w:val="uk-UA"/>
        </w:rPr>
        <w:t>26</w:t>
      </w:r>
      <w:r w:rsidR="005F7519">
        <w:rPr>
          <w:rFonts w:ascii="Times New Roman" w:hAnsi="Times New Roman" w:cs="Times New Roman"/>
          <w:sz w:val="28"/>
          <w:szCs w:val="28"/>
          <w:lang w:val="uk-UA"/>
        </w:rPr>
        <w:fldChar w:fldCharType="end"/>
      </w:r>
      <w:r>
        <w:rPr>
          <w:rFonts w:ascii="Times New Roman" w:hAnsi="Times New Roman" w:cs="Times New Roman"/>
          <w:sz w:val="28"/>
          <w:szCs w:val="28"/>
          <w:lang w:val="uk-UA"/>
        </w:rPr>
        <w:t>, с. 23].</w:t>
      </w:r>
    </w:p>
    <w:p w:rsidR="00E619C4" w:rsidRDefault="002C4A5D">
      <w:pPr>
        <w:spacing w:line="360" w:lineRule="auto"/>
        <w:ind w:firstLine="720"/>
        <w:jc w:val="both"/>
        <w:rPr>
          <w:rFonts w:ascii="Times New Roman" w:hAnsi="Times New Roman" w:cs="Times New Roman"/>
          <w:sz w:val="28"/>
          <w:szCs w:val="28"/>
          <w:lang w:val="uk-UA"/>
        </w:rPr>
      </w:pPr>
      <w:r w:rsidRPr="003B3DCA">
        <w:rPr>
          <w:rFonts w:ascii="Times New Roman" w:hAnsi="Times New Roman" w:cs="Times New Roman"/>
          <w:sz w:val="28"/>
          <w:szCs w:val="28"/>
          <w:lang w:val="uk-UA"/>
        </w:rPr>
        <w:t xml:space="preserve">За визначенням А. </w:t>
      </w:r>
      <w:proofErr w:type="spellStart"/>
      <w:r w:rsidRPr="003B3DCA">
        <w:rPr>
          <w:rFonts w:ascii="Times New Roman" w:hAnsi="Times New Roman" w:cs="Times New Roman"/>
          <w:sz w:val="28"/>
          <w:szCs w:val="28"/>
          <w:lang w:val="uk-UA"/>
        </w:rPr>
        <w:t>Колупаєвої</w:t>
      </w:r>
      <w:proofErr w:type="spellEnd"/>
      <w:r w:rsidRPr="003B3DCA">
        <w:rPr>
          <w:rFonts w:ascii="Times New Roman" w:hAnsi="Times New Roman" w:cs="Times New Roman"/>
          <w:sz w:val="28"/>
          <w:szCs w:val="28"/>
          <w:lang w:val="uk-UA"/>
        </w:rPr>
        <w:t>, «</w:t>
      </w:r>
      <w:r>
        <w:rPr>
          <w:rFonts w:ascii="Times New Roman" w:hAnsi="Times New Roman" w:cs="Times New Roman"/>
          <w:sz w:val="28"/>
          <w:szCs w:val="28"/>
          <w:lang w:val="uk-UA"/>
        </w:rPr>
        <w:t>і</w:t>
      </w:r>
      <w:r w:rsidR="00D0625C">
        <w:rPr>
          <w:rFonts w:ascii="Times New Roman" w:hAnsi="Times New Roman" w:cs="Times New Roman"/>
          <w:sz w:val="28"/>
          <w:szCs w:val="28"/>
          <w:lang w:val="uk-UA"/>
        </w:rPr>
        <w:t>нклюзивне освітнє середовище – це сукупність умов, способів і засобів реалізації прийомів для спільного навчання, виховання та розвитку здобувачів освіти з урахуванням їхніх потреб та можливостей</w:t>
      </w:r>
      <w:r>
        <w:rPr>
          <w:rFonts w:ascii="Times New Roman" w:hAnsi="Times New Roman" w:cs="Times New Roman"/>
          <w:sz w:val="28"/>
          <w:szCs w:val="28"/>
          <w:lang w:val="uk-UA"/>
        </w:rPr>
        <w:t>»</w:t>
      </w:r>
      <w:r w:rsidR="00E35E85">
        <w:rPr>
          <w:rFonts w:ascii="Times New Roman" w:hAnsi="Times New Roman" w:cs="Times New Roman"/>
          <w:sz w:val="28"/>
          <w:szCs w:val="28"/>
          <w:lang w:val="uk-UA"/>
        </w:rPr>
        <w:t xml:space="preserve"> [</w:t>
      </w:r>
      <w:r w:rsidR="00E35E85">
        <w:rPr>
          <w:rFonts w:ascii="Times New Roman" w:hAnsi="Times New Roman" w:cs="Times New Roman"/>
          <w:sz w:val="28"/>
          <w:szCs w:val="28"/>
          <w:lang w:val="uk-UA"/>
        </w:rPr>
        <w:fldChar w:fldCharType="begin"/>
      </w:r>
      <w:r w:rsidR="00E35E85">
        <w:rPr>
          <w:rFonts w:ascii="Times New Roman" w:hAnsi="Times New Roman" w:cs="Times New Roman"/>
          <w:sz w:val="28"/>
          <w:szCs w:val="28"/>
          <w:lang w:val="uk-UA"/>
        </w:rPr>
        <w:instrText xml:space="preserve"> REF _Ref153495868 \r \h </w:instrText>
      </w:r>
      <w:r w:rsidR="00E35E85">
        <w:rPr>
          <w:rFonts w:ascii="Times New Roman" w:hAnsi="Times New Roman" w:cs="Times New Roman"/>
          <w:sz w:val="28"/>
          <w:szCs w:val="28"/>
          <w:lang w:val="uk-UA"/>
        </w:rPr>
      </w:r>
      <w:r w:rsidR="00E35E85">
        <w:rPr>
          <w:rFonts w:ascii="Times New Roman" w:hAnsi="Times New Roman" w:cs="Times New Roman"/>
          <w:sz w:val="28"/>
          <w:szCs w:val="28"/>
          <w:lang w:val="uk-UA"/>
        </w:rPr>
        <w:fldChar w:fldCharType="separate"/>
      </w:r>
      <w:r w:rsidR="002B6E72">
        <w:rPr>
          <w:rFonts w:ascii="Times New Roman" w:hAnsi="Times New Roman" w:cs="Times New Roman"/>
          <w:sz w:val="28"/>
          <w:szCs w:val="28"/>
          <w:lang w:val="uk-UA"/>
        </w:rPr>
        <w:t>27</w:t>
      </w:r>
      <w:r w:rsidR="00E35E85">
        <w:rPr>
          <w:rFonts w:ascii="Times New Roman" w:hAnsi="Times New Roman" w:cs="Times New Roman"/>
          <w:sz w:val="28"/>
          <w:szCs w:val="28"/>
          <w:lang w:val="uk-UA"/>
        </w:rPr>
        <w:fldChar w:fldCharType="end"/>
      </w:r>
      <w:r w:rsidR="00D0625C">
        <w:rPr>
          <w:rFonts w:ascii="Times New Roman" w:hAnsi="Times New Roman" w:cs="Times New Roman"/>
          <w:sz w:val="28"/>
          <w:szCs w:val="28"/>
          <w:lang w:val="uk-UA"/>
        </w:rPr>
        <w:t>, с. 19]</w:t>
      </w:r>
      <w:r>
        <w:rPr>
          <w:rFonts w:ascii="Times New Roman" w:hAnsi="Times New Roman" w:cs="Times New Roman"/>
          <w:sz w:val="28"/>
          <w:szCs w:val="28"/>
          <w:lang w:val="uk-UA"/>
        </w:rPr>
        <w:t>.</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Головними складовими інклюзивного середовища є доступні фізичні та психічні умови для успішного отримання освітніх послуг. У психолого-педагогічній практиці для успішного розвитку дітей з особливими освітніми потребами як правило збільшують в закладах освіти корекційні заняття, а також   психологічну підтримку зі сторони фахівців, що робить навчання доступним та відкритим як для учнів, так і для їх батьків. Однак ситуація дещо відрізняється </w:t>
      </w:r>
      <w:r>
        <w:rPr>
          <w:rFonts w:ascii="Times New Roman" w:hAnsi="Times New Roman" w:cs="Times New Roman"/>
          <w:sz w:val="28"/>
          <w:szCs w:val="28"/>
          <w:lang w:val="uk-UA"/>
        </w:rPr>
        <w:lastRenderedPageBreak/>
        <w:t>на практиці, тому що для успішної реалізації інклюзивного середовища на практиці, виникають певні труднощі з боку практичної спрямованості. У першу чергу, відсутність у педагогів підготовки щодо роботи з особливими учнями,  які потребують психофізичної корекції розвитку. Недостатньо обладнанні кабінети в освітніх закладах призводять до перепон практичної педагогічної діяльності вчителів.</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Німецький учений, який відзначився у галузі спеціальної педагогіки О.</w:t>
      </w:r>
      <w:r>
        <w:rPr>
          <w:lang w:val="uk-UA"/>
        </w:rPr>
        <w:t> </w:t>
      </w:r>
      <w:r>
        <w:rPr>
          <w:rFonts w:ascii="Times New Roman" w:hAnsi="Times New Roman" w:cs="Times New Roman"/>
          <w:sz w:val="28"/>
          <w:szCs w:val="28"/>
          <w:lang w:val="uk-UA"/>
        </w:rPr>
        <w:t xml:space="preserve">Шпек зазначає, що для успішної діяльності інклюзивного середовища повинні  бути створені такі умови: 1) взаємні зусилля з боку дітей, які потребують корекції психофізичного розвитку, та групи за обопільними змінами щодо їхнього зближення у процесі спільної життєдіяльності; </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2) визначення вимог до просторово-часової спільності, до якої залучається дитина з особливими освітніми потребами;</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3) створення освітнім закладом, де навчаються діти з психофізичними порушеннями, умов для інклюзії, соціальної інтеграції в різних сферах життєдіяльності (дозвільній, освітній, правовій тощо); </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4) соціальне зближення дітей, які потребують корекції психофізичного розвитку та здорових однолітків;</w:t>
      </w:r>
    </w:p>
    <w:p w:rsidR="00E619C4" w:rsidRDefault="00D0625C">
      <w:pPr>
        <w:spacing w:line="360" w:lineRule="auto"/>
        <w:ind w:firstLine="708"/>
        <w:jc w:val="both"/>
        <w:rPr>
          <w:rFonts w:ascii="Times New Roman" w:eastAsia="Calibri" w:hAnsi="Times New Roman" w:cs="Times New Roman"/>
        </w:rPr>
      </w:pPr>
      <w:r>
        <w:rPr>
          <w:rFonts w:ascii="Times New Roman" w:hAnsi="Times New Roman" w:cs="Times New Roman"/>
          <w:sz w:val="28"/>
          <w:szCs w:val="28"/>
          <w:lang w:val="uk-UA"/>
        </w:rPr>
        <w:t xml:space="preserve"> 5) збереження своєрідності, унікальності кожної дитини [</w:t>
      </w:r>
      <w:r w:rsidR="0004326C">
        <w:rPr>
          <w:rFonts w:ascii="Times New Roman" w:eastAsia="Calibri" w:hAnsi="Times New Roman" w:cs="Times New Roman"/>
          <w:sz w:val="28"/>
          <w:szCs w:val="28"/>
          <w:lang w:val="uk-UA"/>
        </w:rPr>
        <w:fldChar w:fldCharType="begin"/>
      </w:r>
      <w:r w:rsidR="0004326C">
        <w:rPr>
          <w:rFonts w:ascii="Times New Roman" w:hAnsi="Times New Roman" w:cs="Times New Roman"/>
          <w:sz w:val="28"/>
          <w:szCs w:val="28"/>
          <w:lang w:val="uk-UA"/>
        </w:rPr>
        <w:instrText xml:space="preserve"> REF _Ref153495932 \r \h </w:instrText>
      </w:r>
      <w:r w:rsidR="0004326C">
        <w:rPr>
          <w:rFonts w:ascii="Times New Roman" w:eastAsia="Calibri" w:hAnsi="Times New Roman" w:cs="Times New Roman"/>
          <w:sz w:val="28"/>
          <w:szCs w:val="28"/>
          <w:lang w:val="uk-UA"/>
        </w:rPr>
      </w:r>
      <w:r w:rsidR="0004326C">
        <w:rPr>
          <w:rFonts w:ascii="Times New Roman" w:eastAsia="Calibri" w:hAnsi="Times New Roman" w:cs="Times New Roman"/>
          <w:sz w:val="28"/>
          <w:szCs w:val="28"/>
          <w:lang w:val="uk-UA"/>
        </w:rPr>
        <w:fldChar w:fldCharType="separate"/>
      </w:r>
      <w:r w:rsidR="002B6E72">
        <w:rPr>
          <w:rFonts w:ascii="Times New Roman" w:hAnsi="Times New Roman" w:cs="Times New Roman"/>
          <w:sz w:val="28"/>
          <w:szCs w:val="28"/>
          <w:lang w:val="uk-UA"/>
        </w:rPr>
        <w:t>85</w:t>
      </w:r>
      <w:r w:rsidR="0004326C">
        <w:rPr>
          <w:rFonts w:ascii="Times New Roman" w:eastAsia="Calibri" w:hAnsi="Times New Roman" w:cs="Times New Roman"/>
          <w:sz w:val="28"/>
          <w:szCs w:val="28"/>
          <w:lang w:val="uk-UA"/>
        </w:rPr>
        <w:fldChar w:fldCharType="end"/>
      </w:r>
      <w:r>
        <w:rPr>
          <w:rFonts w:ascii="Times New Roman" w:hAnsi="Times New Roman" w:cs="Times New Roman"/>
          <w:sz w:val="28"/>
          <w:szCs w:val="28"/>
          <w:lang w:val="uk-UA"/>
        </w:rPr>
        <w:t>].</w:t>
      </w:r>
    </w:p>
    <w:p w:rsidR="00E619C4" w:rsidRDefault="00E61AEC">
      <w:pPr>
        <w:spacing w:line="360" w:lineRule="auto"/>
        <w:ind w:firstLine="708"/>
        <w:jc w:val="both"/>
        <w:rPr>
          <w:rFonts w:ascii="Times New Roman" w:eastAsia="Calibri" w:hAnsi="Times New Roman" w:cs="Times New Roman"/>
        </w:rPr>
      </w:pPr>
      <w:r>
        <w:rPr>
          <w:rFonts w:ascii="Times New Roman" w:hAnsi="Times New Roman" w:cs="Times New Roman"/>
          <w:sz w:val="28"/>
          <w:szCs w:val="28"/>
          <w:lang w:val="uk-UA"/>
        </w:rPr>
        <w:t>«</w:t>
      </w:r>
      <w:r w:rsidR="00D0625C">
        <w:rPr>
          <w:rFonts w:ascii="Times New Roman" w:hAnsi="Times New Roman" w:cs="Times New Roman"/>
          <w:sz w:val="28"/>
          <w:szCs w:val="28"/>
          <w:lang w:val="uk-UA"/>
        </w:rPr>
        <w:t>Інклюзивне освітнє середовище змінює роль педагога звичайного навчального закладу, який має сприймати учнів з особливими освітніми потребами як і інших дітей у класі; залучати їх до спільних видів діяльності, ставлячи дещо інші завдання, залучати учнів до колективних форм навчання і групового вирішення завдань; використовувати різноманітні стратегії колективної участі – ігри, спільні проекти, лабораторні дослідження та інше</w:t>
      </w:r>
      <w:r>
        <w:rPr>
          <w:rFonts w:ascii="Times New Roman" w:hAnsi="Times New Roman" w:cs="Times New Roman"/>
          <w:sz w:val="28"/>
          <w:szCs w:val="28"/>
          <w:lang w:val="uk-UA"/>
        </w:rPr>
        <w:t>»</w:t>
      </w:r>
      <w:r w:rsidR="00D0625C">
        <w:rPr>
          <w:rFonts w:ascii="Times New Roman" w:hAnsi="Times New Roman" w:cs="Times New Roman"/>
          <w:sz w:val="28"/>
          <w:szCs w:val="28"/>
          <w:lang w:val="uk-UA"/>
        </w:rPr>
        <w:t> [</w:t>
      </w:r>
      <w:r w:rsidR="0003419C">
        <w:rPr>
          <w:rFonts w:ascii="Times New Roman" w:eastAsia="Calibri" w:hAnsi="Times New Roman" w:cs="Times New Roman"/>
          <w:sz w:val="28"/>
          <w:szCs w:val="28"/>
          <w:lang w:val="uk-UA"/>
        </w:rPr>
        <w:fldChar w:fldCharType="begin"/>
      </w:r>
      <w:r w:rsidR="0003419C">
        <w:rPr>
          <w:rFonts w:ascii="Times New Roman" w:eastAsia="Calibri" w:hAnsi="Times New Roman" w:cs="Times New Roman"/>
          <w:sz w:val="28"/>
          <w:szCs w:val="28"/>
          <w:lang w:val="uk-UA"/>
        </w:rPr>
        <w:instrText xml:space="preserve"> REF _Ref153495883 \r \h </w:instrText>
      </w:r>
      <w:r w:rsidR="0003419C">
        <w:rPr>
          <w:rFonts w:ascii="Times New Roman" w:eastAsia="Calibri" w:hAnsi="Times New Roman" w:cs="Times New Roman"/>
          <w:sz w:val="28"/>
          <w:szCs w:val="28"/>
          <w:lang w:val="uk-UA"/>
        </w:rPr>
      </w:r>
      <w:r w:rsidR="0003419C">
        <w:rPr>
          <w:rFonts w:ascii="Times New Roman" w:eastAsia="Calibri" w:hAnsi="Times New Roman" w:cs="Times New Roman"/>
          <w:sz w:val="28"/>
          <w:szCs w:val="28"/>
          <w:lang w:val="uk-UA"/>
        </w:rPr>
        <w:fldChar w:fldCharType="separate"/>
      </w:r>
      <w:r w:rsidR="002B6E72">
        <w:rPr>
          <w:rFonts w:ascii="Times New Roman" w:eastAsia="Calibri" w:hAnsi="Times New Roman" w:cs="Times New Roman"/>
          <w:sz w:val="28"/>
          <w:szCs w:val="28"/>
          <w:lang w:val="uk-UA"/>
        </w:rPr>
        <w:t>26</w:t>
      </w:r>
      <w:r w:rsidR="0003419C">
        <w:rPr>
          <w:rFonts w:ascii="Times New Roman" w:eastAsia="Calibri" w:hAnsi="Times New Roman" w:cs="Times New Roman"/>
          <w:sz w:val="28"/>
          <w:szCs w:val="28"/>
          <w:lang w:val="uk-UA"/>
        </w:rPr>
        <w:fldChar w:fldCharType="end"/>
      </w:r>
      <w:r w:rsidR="00D0625C">
        <w:rPr>
          <w:rFonts w:ascii="Times New Roman" w:eastAsia="Calibri" w:hAnsi="Times New Roman" w:cs="Times New Roman"/>
          <w:sz w:val="28"/>
          <w:szCs w:val="28"/>
          <w:lang w:val="uk-UA"/>
        </w:rPr>
        <w:t>, с. 24 </w:t>
      </w:r>
      <w:r w:rsidR="00D0625C">
        <w:rPr>
          <w:rFonts w:ascii="Times New Roman" w:hAnsi="Times New Roman" w:cs="Times New Roman"/>
          <w:sz w:val="28"/>
          <w:szCs w:val="28"/>
          <w:lang w:val="uk-UA"/>
        </w:rPr>
        <w:t xml:space="preserve">]. Тому на сучасному етапі постає нагальна проблема щодо забезпечення створення такого освітнього середовища на заняттях, зокрема з </w:t>
      </w:r>
      <w:r w:rsidR="00D0625C">
        <w:rPr>
          <w:rFonts w:ascii="Times New Roman" w:hAnsi="Times New Roman" w:cs="Times New Roman"/>
          <w:sz w:val="28"/>
          <w:szCs w:val="28"/>
          <w:lang w:val="uk-UA"/>
        </w:rPr>
        <w:lastRenderedPageBreak/>
        <w:t xml:space="preserve">іноземної мови (німецької). Як відомо, цей навчальний предмет є одним із основних, проте постає досить складним для вивчення, зокрема для тих, хто має особливості психофізичного розвитку. </w:t>
      </w:r>
    </w:p>
    <w:p w:rsidR="00E619C4" w:rsidRDefault="00D0625C">
      <w:pPr>
        <w:spacing w:line="360" w:lineRule="auto"/>
        <w:ind w:firstLine="708"/>
        <w:jc w:val="both"/>
        <w:rPr>
          <w:rFonts w:ascii="Times New Roman" w:eastAsia="Calibri" w:hAnsi="Times New Roman" w:cs="Times New Roman"/>
          <w:lang w:val="uk-UA"/>
        </w:rPr>
      </w:pPr>
      <w:r>
        <w:rPr>
          <w:rFonts w:ascii="Times New Roman" w:eastAsia="Calibri" w:hAnsi="Times New Roman" w:cs="Times New Roman"/>
          <w:sz w:val="28"/>
          <w:szCs w:val="28"/>
          <w:lang w:val="uk-UA"/>
        </w:rPr>
        <w:t>У процесі  підвищення кваліфікацій педагогів на семінарських та практичних заняттях особливо потрібно звертати увагу на необхідності навчати того, як можна ефективно використовувати різні методи, прийоми, форми на уроках іноземної мови учнів із затримкою психічного розвитку. Найпопулярнішими та дієвими формами для проведення уроків  іноземної мови є: арт-терапія та її види (</w:t>
      </w:r>
      <w:proofErr w:type="spellStart"/>
      <w:r>
        <w:rPr>
          <w:rFonts w:ascii="Times New Roman" w:eastAsia="Calibri" w:hAnsi="Times New Roman" w:cs="Times New Roman"/>
          <w:sz w:val="28"/>
          <w:szCs w:val="28"/>
          <w:lang w:val="uk-UA"/>
        </w:rPr>
        <w:t>казкотерапія</w:t>
      </w:r>
      <w:proofErr w:type="spellEnd"/>
      <w:r>
        <w:rPr>
          <w:rFonts w:ascii="Times New Roman" w:eastAsia="Calibri" w:hAnsi="Times New Roman" w:cs="Times New Roman"/>
          <w:sz w:val="28"/>
          <w:szCs w:val="28"/>
          <w:lang w:val="uk-UA"/>
        </w:rPr>
        <w:t xml:space="preserve">, музикотерапія, використання образотворчої діяльності, техніка </w:t>
      </w:r>
      <w:proofErr w:type="spellStart"/>
      <w:r>
        <w:rPr>
          <w:rFonts w:ascii="Times New Roman" w:eastAsia="Calibri" w:hAnsi="Times New Roman" w:cs="Times New Roman"/>
          <w:sz w:val="28"/>
          <w:szCs w:val="28"/>
          <w:lang w:val="uk-UA"/>
        </w:rPr>
        <w:t>квілінг</w:t>
      </w:r>
      <w:proofErr w:type="spellEnd"/>
      <w:r>
        <w:rPr>
          <w:rFonts w:ascii="Times New Roman" w:eastAsia="Calibri" w:hAnsi="Times New Roman" w:cs="Times New Roman"/>
          <w:sz w:val="28"/>
          <w:szCs w:val="28"/>
          <w:lang w:val="uk-UA"/>
        </w:rPr>
        <w:t xml:space="preserve">); </w:t>
      </w:r>
      <w:r>
        <w:rPr>
          <w:rFonts w:ascii="Times New Roman" w:hAnsi="Times New Roman" w:cs="Times New Roman"/>
          <w:sz w:val="28"/>
          <w:szCs w:val="28"/>
          <w:lang w:val="uk-UA"/>
        </w:rPr>
        <w:t>логопедична ритміка; робота з інтерактивною книгою, білінгвістичний метод навчання; проведення роботи із закритою картиною. Окрім того, потрібно пам’ятати про використання нових освітніх інформаційних технологій, невербальних засобів спілкування, застосування наочних, словесних і практичних методів іноземної мови, різних видів дидактичних ігор (зокрема мовленнєвих), проведення нетрадиційних занять тощо.</w:t>
      </w:r>
      <w:r>
        <w:rPr>
          <w:rFonts w:ascii="Times New Roman" w:eastAsia="Calibri" w:hAnsi="Times New Roman" w:cs="Times New Roman"/>
          <w:sz w:val="28"/>
          <w:szCs w:val="28"/>
          <w:lang w:val="uk-UA"/>
        </w:rPr>
        <w:t xml:space="preserve"> </w:t>
      </w:r>
    </w:p>
    <w:p w:rsidR="00E619C4" w:rsidRDefault="00D0625C">
      <w:pPr>
        <w:spacing w:line="360" w:lineRule="auto"/>
        <w:ind w:firstLine="708"/>
        <w:jc w:val="both"/>
        <w:rPr>
          <w:rFonts w:ascii="Times New Roman" w:eastAsia="Calibri" w:hAnsi="Times New Roman" w:cs="Times New Roman"/>
          <w:lang w:val="uk-UA"/>
        </w:rPr>
      </w:pPr>
      <w:r w:rsidRPr="00062143">
        <w:rPr>
          <w:rFonts w:ascii="Times New Roman" w:hAnsi="Times New Roman" w:cs="Times New Roman"/>
          <w:sz w:val="28"/>
          <w:szCs w:val="28"/>
          <w:lang w:val="uk-UA"/>
        </w:rPr>
        <w:t>Необхідно зазначити, «що навчання, виховання та розвиток цієї категорії учнів необхідно здійснювати відповідно до складання індивідуальних планів і програм</w:t>
      </w:r>
      <w:r w:rsidR="00F8650A">
        <w:rPr>
          <w:rFonts w:ascii="Times New Roman" w:hAnsi="Times New Roman" w:cs="Times New Roman"/>
          <w:sz w:val="28"/>
          <w:szCs w:val="28"/>
          <w:lang w:val="uk-UA"/>
        </w:rPr>
        <w:t xml:space="preserve">. </w:t>
      </w:r>
      <w:r w:rsidR="00F8650A" w:rsidRPr="00F8650A">
        <w:rPr>
          <w:rFonts w:ascii="Times New Roman" w:hAnsi="Times New Roman" w:cs="Times New Roman"/>
          <w:sz w:val="28"/>
          <w:szCs w:val="28"/>
          <w:lang w:val="uk-UA"/>
        </w:rPr>
        <w:t>&lt;</w:t>
      </w:r>
      <w:r w:rsidR="00F8650A">
        <w:rPr>
          <w:rFonts w:ascii="Times New Roman" w:hAnsi="Times New Roman" w:cs="Times New Roman"/>
          <w:sz w:val="28"/>
          <w:szCs w:val="28"/>
          <w:lang w:val="uk-UA"/>
        </w:rPr>
        <w:t>...</w:t>
      </w:r>
      <w:r w:rsidR="00F8650A" w:rsidRPr="00F8650A">
        <w:rPr>
          <w:rFonts w:ascii="Times New Roman" w:hAnsi="Times New Roman" w:cs="Times New Roman"/>
          <w:sz w:val="28"/>
          <w:szCs w:val="28"/>
          <w:lang w:val="uk-UA"/>
        </w:rPr>
        <w:t>&gt;</w:t>
      </w:r>
      <w:r w:rsidR="00F8650A">
        <w:rPr>
          <w:rFonts w:ascii="Times New Roman" w:hAnsi="Times New Roman" w:cs="Times New Roman"/>
          <w:sz w:val="28"/>
          <w:szCs w:val="28"/>
          <w:lang w:val="uk-UA"/>
        </w:rPr>
        <w:t xml:space="preserve"> </w:t>
      </w:r>
      <w:r w:rsidRPr="00062143">
        <w:rPr>
          <w:rFonts w:ascii="Times New Roman" w:hAnsi="Times New Roman" w:cs="Times New Roman"/>
          <w:sz w:val="28"/>
          <w:szCs w:val="28"/>
          <w:lang w:val="uk-UA"/>
        </w:rPr>
        <w:t>Крім того, варто не забувати про використання нових інформаційних технологій у навчанні, невербальних засобів спілкування, використання наочних, словесних та практичних методів навчання іноземної мови, різних видів дидактичних ігор (зокрема мовленнєвих), проведен</w:t>
      </w:r>
      <w:r w:rsidR="00C06D36" w:rsidRPr="00062143">
        <w:rPr>
          <w:rFonts w:ascii="Times New Roman" w:hAnsi="Times New Roman" w:cs="Times New Roman"/>
          <w:sz w:val="28"/>
          <w:szCs w:val="28"/>
          <w:lang w:val="uk-UA"/>
        </w:rPr>
        <w:t>ня нетрадиційних уроків тощо» [</w:t>
      </w:r>
      <w:r w:rsidR="00C06D36" w:rsidRPr="00062143">
        <w:rPr>
          <w:rFonts w:ascii="Times New Roman" w:hAnsi="Times New Roman" w:cs="Times New Roman"/>
          <w:sz w:val="28"/>
          <w:szCs w:val="28"/>
          <w:lang w:val="uk-UA"/>
        </w:rPr>
        <w:fldChar w:fldCharType="begin"/>
      </w:r>
      <w:r w:rsidR="00C06D36" w:rsidRPr="00062143">
        <w:rPr>
          <w:rFonts w:ascii="Times New Roman" w:hAnsi="Times New Roman" w:cs="Times New Roman"/>
          <w:sz w:val="28"/>
          <w:szCs w:val="28"/>
          <w:lang w:val="uk-UA"/>
        </w:rPr>
        <w:instrText xml:space="preserve"> REF _Ref153495805 \r \h </w:instrText>
      </w:r>
      <w:r w:rsidR="00062143">
        <w:rPr>
          <w:rFonts w:ascii="Times New Roman" w:hAnsi="Times New Roman" w:cs="Times New Roman"/>
          <w:sz w:val="28"/>
          <w:szCs w:val="28"/>
          <w:lang w:val="uk-UA"/>
        </w:rPr>
        <w:instrText xml:space="preserve"> \* MERGEFORMAT </w:instrText>
      </w:r>
      <w:r w:rsidR="00C06D36" w:rsidRPr="00062143">
        <w:rPr>
          <w:rFonts w:ascii="Times New Roman" w:hAnsi="Times New Roman" w:cs="Times New Roman"/>
          <w:sz w:val="28"/>
          <w:szCs w:val="28"/>
          <w:lang w:val="uk-UA"/>
        </w:rPr>
      </w:r>
      <w:r w:rsidR="00C06D36" w:rsidRPr="00062143">
        <w:rPr>
          <w:rFonts w:ascii="Times New Roman" w:hAnsi="Times New Roman" w:cs="Times New Roman"/>
          <w:sz w:val="28"/>
          <w:szCs w:val="28"/>
          <w:lang w:val="uk-UA"/>
        </w:rPr>
        <w:fldChar w:fldCharType="separate"/>
      </w:r>
      <w:r w:rsidR="002B6E72">
        <w:rPr>
          <w:rFonts w:ascii="Times New Roman" w:hAnsi="Times New Roman" w:cs="Times New Roman"/>
          <w:sz w:val="28"/>
          <w:szCs w:val="28"/>
          <w:lang w:val="uk-UA"/>
        </w:rPr>
        <w:t>10</w:t>
      </w:r>
      <w:r w:rsidR="00C06D36" w:rsidRPr="00062143">
        <w:rPr>
          <w:rFonts w:ascii="Times New Roman" w:hAnsi="Times New Roman" w:cs="Times New Roman"/>
          <w:sz w:val="28"/>
          <w:szCs w:val="28"/>
          <w:lang w:val="uk-UA"/>
        </w:rPr>
        <w:fldChar w:fldCharType="end"/>
      </w:r>
      <w:r w:rsidRPr="00062143">
        <w:rPr>
          <w:rFonts w:ascii="Times New Roman" w:eastAsia="Calibri" w:hAnsi="Times New Roman" w:cs="Times New Roman"/>
          <w:sz w:val="28"/>
          <w:szCs w:val="28"/>
          <w:lang w:val="uk-UA"/>
        </w:rPr>
        <w:t>, с. 148</w:t>
      </w:r>
      <w:r w:rsidRPr="00062143">
        <w:rPr>
          <w:rFonts w:ascii="Times New Roman" w:hAnsi="Times New Roman" w:cs="Times New Roman"/>
          <w:sz w:val="28"/>
          <w:szCs w:val="28"/>
          <w:lang w:val="uk-UA"/>
        </w:rPr>
        <w:t>].</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Учителю іноземної мови стануть у нагоді інформаційно-комунікаційні технології, що дають змогу застосовувати елементи дистанційної освіти й урізноманітнювати методи і прийоми на занятті з іноземної мови відповідно до особливих потреб дитини.</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Складним і тривалим процесом є навчання дітей з особливими освітніми потребами іноземної мови та результати практичної педагогічної діяльності доводять, що всі діти можуть досягати успіху, але для цього потрібно педагогам надавати необхідну та своєчасну освітню допомогу таким учням.</w:t>
      </w:r>
    </w:p>
    <w:p w:rsidR="00C2737D" w:rsidRPr="00F85E77" w:rsidRDefault="00D0625C">
      <w:pPr>
        <w:spacing w:line="360" w:lineRule="auto"/>
        <w:ind w:firstLine="720"/>
        <w:jc w:val="both"/>
        <w:rPr>
          <w:rFonts w:ascii="Times New Roman" w:hAnsi="Times New Roman" w:cs="Times New Roman"/>
          <w:sz w:val="28"/>
          <w:szCs w:val="28"/>
          <w:lang w:val="uk-UA"/>
        </w:rPr>
      </w:pPr>
      <w:r w:rsidRPr="00F85E77">
        <w:rPr>
          <w:rFonts w:ascii="Times New Roman" w:hAnsi="Times New Roman" w:cs="Times New Roman"/>
          <w:sz w:val="28"/>
          <w:szCs w:val="28"/>
          <w:lang w:val="uk-UA"/>
        </w:rPr>
        <w:t xml:space="preserve">У педагогічній практиці навчання іноземної мови молодших школярів, які мають порушення інтелектуального розвитку, застосовують такі форми, методи та прийоми: </w:t>
      </w:r>
      <w:r w:rsidR="00C2737D" w:rsidRPr="00F85E77">
        <w:rPr>
          <w:rFonts w:ascii="Times New Roman" w:hAnsi="Times New Roman" w:cs="Times New Roman"/>
          <w:sz w:val="28"/>
          <w:szCs w:val="28"/>
          <w:lang w:val="uk-UA"/>
        </w:rPr>
        <w:t xml:space="preserve">1) покрокове формування навичок мовленнєвої діяльності; 2) використання наочності та комп’ютерних навчальних програм під час занять; </w:t>
      </w:r>
      <w:r w:rsidR="00E81265" w:rsidRPr="00F85E77">
        <w:rPr>
          <w:rFonts w:ascii="Times New Roman" w:hAnsi="Times New Roman" w:cs="Times New Roman"/>
          <w:sz w:val="28"/>
          <w:szCs w:val="28"/>
          <w:lang w:val="uk-UA"/>
        </w:rPr>
        <w:t xml:space="preserve">3) </w:t>
      </w:r>
      <w:r w:rsidR="004D2138" w:rsidRPr="00F85E77">
        <w:rPr>
          <w:rFonts w:ascii="Times New Roman" w:hAnsi="Times New Roman" w:cs="Times New Roman"/>
          <w:sz w:val="28"/>
          <w:szCs w:val="28"/>
          <w:lang w:val="uk-UA"/>
        </w:rPr>
        <w:t>вправи та завдання, за допомогою яких учням легше диференціювати слова зі схожими звуками та літерами; 4) спрощення вимог до презентації на уроках граматичних та синтаксичних конструкцій.</w:t>
      </w:r>
    </w:p>
    <w:p w:rsidR="00E619C4" w:rsidRDefault="00C658B0">
      <w:pPr>
        <w:spacing w:line="360" w:lineRule="auto"/>
        <w:ind w:firstLine="720"/>
        <w:jc w:val="both"/>
        <w:rPr>
          <w:rFonts w:ascii="Times New Roman" w:hAnsi="Times New Roman" w:cs="Times New Roman"/>
          <w:sz w:val="28"/>
          <w:szCs w:val="28"/>
          <w:lang w:val="uk-UA"/>
        </w:rPr>
      </w:pPr>
      <w:r w:rsidRPr="00F85E77">
        <w:rPr>
          <w:rFonts w:ascii="Times New Roman" w:hAnsi="Times New Roman" w:cs="Times New Roman"/>
          <w:sz w:val="28"/>
          <w:szCs w:val="28"/>
          <w:lang w:val="uk-UA"/>
        </w:rPr>
        <w:t>Також за рахунок змін в освітньому середовищі відбувається у</w:t>
      </w:r>
      <w:r w:rsidR="00D0625C" w:rsidRPr="00F85E77">
        <w:rPr>
          <w:rFonts w:ascii="Times New Roman" w:hAnsi="Times New Roman" w:cs="Times New Roman"/>
          <w:sz w:val="28"/>
          <w:szCs w:val="28"/>
          <w:lang w:val="uk-UA"/>
        </w:rPr>
        <w:t>суне</w:t>
      </w:r>
      <w:r w:rsidR="00FE0863" w:rsidRPr="00F85E77">
        <w:rPr>
          <w:rFonts w:ascii="Times New Roman" w:hAnsi="Times New Roman" w:cs="Times New Roman"/>
          <w:sz w:val="28"/>
          <w:szCs w:val="28"/>
          <w:lang w:val="uk-UA"/>
        </w:rPr>
        <w:t xml:space="preserve">ння </w:t>
      </w:r>
      <w:r w:rsidR="00D0625C" w:rsidRPr="00F85E77">
        <w:rPr>
          <w:rFonts w:ascii="Times New Roman" w:hAnsi="Times New Roman" w:cs="Times New Roman"/>
          <w:sz w:val="28"/>
          <w:szCs w:val="28"/>
          <w:lang w:val="uk-UA"/>
        </w:rPr>
        <w:t>перешкод, які виникають під час вивчення іноземної мови учнями з о</w:t>
      </w:r>
      <w:r w:rsidRPr="00F85E77">
        <w:rPr>
          <w:rFonts w:ascii="Times New Roman" w:hAnsi="Times New Roman" w:cs="Times New Roman"/>
          <w:sz w:val="28"/>
          <w:szCs w:val="28"/>
          <w:lang w:val="uk-UA"/>
        </w:rPr>
        <w:t>собливими освітніми потребами.</w:t>
      </w:r>
      <w:r w:rsidR="00D0625C">
        <w:rPr>
          <w:rFonts w:ascii="Times New Roman" w:hAnsi="Times New Roman" w:cs="Times New Roman"/>
          <w:sz w:val="28"/>
          <w:szCs w:val="28"/>
          <w:lang w:val="uk-UA"/>
        </w:rPr>
        <w:t xml:space="preserve"> </w:t>
      </w:r>
    </w:p>
    <w:p w:rsidR="00E619C4" w:rsidRDefault="00D0625C">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Висновок до 1-го розділу</w:t>
      </w:r>
    </w:p>
    <w:p w:rsidR="00E619C4" w:rsidRDefault="00D0625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 в першому розділі нами було окреслено проблеми вивчення іноземної мови дітьми з затримкою психічного розвитку в сучасних школах. Звернули увагу на те, як формуються комунікативні уміння у молодших школярів  із затримкою психічного розвитку під час вивчення німецької мови та дійшли висновку, що це неможливо без створення вчителем певних умов, які впливають на якість навчання таких дітей. Для успішного засвоєння навчального матеріалу, в інклюзивних  класах створюються  спеціальні освітні середовища. У такому інклюзивному середовищі змінюється роль учителя іноземної мови, який має сприймати учнів з особливими потреб</w:t>
      </w:r>
      <w:r w:rsidR="00A7686B">
        <w:rPr>
          <w:rFonts w:ascii="Times New Roman" w:hAnsi="Times New Roman" w:cs="Times New Roman"/>
          <w:sz w:val="28"/>
          <w:szCs w:val="28"/>
          <w:lang w:val="uk-UA"/>
        </w:rPr>
        <w:t>ами як і інших дітей у класі [</w:t>
      </w:r>
      <w:r w:rsidR="00A7686B">
        <w:rPr>
          <w:rFonts w:ascii="Times New Roman" w:hAnsi="Times New Roman" w:cs="Times New Roman"/>
          <w:sz w:val="28"/>
          <w:szCs w:val="28"/>
          <w:lang w:val="uk-UA"/>
        </w:rPr>
        <w:fldChar w:fldCharType="begin"/>
      </w:r>
      <w:r w:rsidR="00A7686B">
        <w:rPr>
          <w:rFonts w:ascii="Times New Roman" w:hAnsi="Times New Roman" w:cs="Times New Roman"/>
          <w:sz w:val="28"/>
          <w:szCs w:val="28"/>
          <w:lang w:val="uk-UA"/>
        </w:rPr>
        <w:instrText xml:space="preserve"> REF _Ref153496039 \r \h </w:instrText>
      </w:r>
      <w:r w:rsidR="00A7686B">
        <w:rPr>
          <w:rFonts w:ascii="Times New Roman" w:hAnsi="Times New Roman" w:cs="Times New Roman"/>
          <w:sz w:val="28"/>
          <w:szCs w:val="28"/>
          <w:lang w:val="uk-UA"/>
        </w:rPr>
      </w:r>
      <w:r w:rsidR="00A7686B">
        <w:rPr>
          <w:rFonts w:ascii="Times New Roman" w:hAnsi="Times New Roman" w:cs="Times New Roman"/>
          <w:sz w:val="28"/>
          <w:szCs w:val="28"/>
          <w:lang w:val="uk-UA"/>
        </w:rPr>
        <w:fldChar w:fldCharType="separate"/>
      </w:r>
      <w:r w:rsidR="002B6E72">
        <w:rPr>
          <w:rFonts w:ascii="Times New Roman" w:hAnsi="Times New Roman" w:cs="Times New Roman"/>
          <w:sz w:val="28"/>
          <w:szCs w:val="28"/>
          <w:lang w:val="uk-UA"/>
        </w:rPr>
        <w:t>39</w:t>
      </w:r>
      <w:r w:rsidR="00A7686B">
        <w:rPr>
          <w:rFonts w:ascii="Times New Roman" w:hAnsi="Times New Roman" w:cs="Times New Roman"/>
          <w:sz w:val="28"/>
          <w:szCs w:val="28"/>
          <w:lang w:val="uk-UA"/>
        </w:rPr>
        <w:fldChar w:fldCharType="end"/>
      </w:r>
      <w:r>
        <w:rPr>
          <w:rFonts w:ascii="Times New Roman" w:hAnsi="Times New Roman" w:cs="Times New Roman"/>
          <w:sz w:val="28"/>
          <w:szCs w:val="28"/>
          <w:lang w:val="uk-UA"/>
        </w:rPr>
        <w:t xml:space="preserve">, с. 24]. У сучасній  педагогічній практиці навчання іноземної мови молодших школярів, які мають порушення інтелектуального розвитку, застосовують різні форми, методи та прийоми. Отже, навчити дитину іноземної мови з особливими освітніми потребами складно та вимагає тривалого процесу </w:t>
      </w:r>
      <w:r>
        <w:rPr>
          <w:rFonts w:ascii="Times New Roman" w:hAnsi="Times New Roman" w:cs="Times New Roman"/>
          <w:sz w:val="28"/>
          <w:szCs w:val="28"/>
          <w:lang w:val="uk-UA"/>
        </w:rPr>
        <w:lastRenderedPageBreak/>
        <w:t>та результати показують, що при правильно спланованих уроках з урахуванням основних принципів інклюзивного навчання всі діти можуть бути успішними.</w:t>
      </w:r>
      <w:r>
        <w:br w:type="page"/>
      </w:r>
    </w:p>
    <w:p w:rsidR="00E619C4" w:rsidRDefault="00D0625C">
      <w:pPr>
        <w:jc w:val="center"/>
      </w:pPr>
      <w:r>
        <w:rPr>
          <w:rFonts w:ascii="Times New Roman" w:hAnsi="Times New Roman" w:cs="Times New Roman"/>
          <w:b/>
          <w:sz w:val="28"/>
          <w:szCs w:val="28"/>
          <w:lang w:val="uk-UA"/>
        </w:rPr>
        <w:lastRenderedPageBreak/>
        <w:t xml:space="preserve">РОЗДІЛ 2. ПРАКТИКА ВИКЛАДАННЯ ІНОЗЕМНОЇ МОВИ УЧНЯМ З ОСОБЛИВИМИ ОСВІТНІМИ ПОТРЕБАМИ В ПОЧАТКОВІЙ ШКОЛІ </w:t>
      </w:r>
    </w:p>
    <w:p w:rsidR="00E619C4" w:rsidRDefault="00E619C4">
      <w:pPr>
        <w:spacing w:line="360" w:lineRule="auto"/>
        <w:jc w:val="both"/>
        <w:rPr>
          <w:rFonts w:ascii="Times New Roman" w:hAnsi="Times New Roman" w:cs="Times New Roman"/>
          <w:b/>
          <w:sz w:val="28"/>
          <w:szCs w:val="28"/>
          <w:lang w:val="uk-UA"/>
        </w:rPr>
      </w:pPr>
    </w:p>
    <w:p w:rsidR="00E619C4" w:rsidRDefault="00D0625C">
      <w:pPr>
        <w:spacing w:line="360" w:lineRule="auto"/>
        <w:jc w:val="center"/>
        <w:rPr>
          <w:lang w:val="uk-UA"/>
        </w:rPr>
      </w:pPr>
      <w:r>
        <w:rPr>
          <w:rFonts w:ascii="Times New Roman" w:hAnsi="Times New Roman" w:cs="Times New Roman"/>
          <w:b/>
          <w:sz w:val="28"/>
          <w:szCs w:val="28"/>
          <w:lang w:val="uk-UA"/>
        </w:rPr>
        <w:tab/>
        <w:t>2.1. Особливості організації уроків іноземної мови  для дітей із затримкою психічного розвитку</w:t>
      </w:r>
    </w:p>
    <w:p w:rsidR="00E619C4" w:rsidRDefault="00D0625C">
      <w:pPr>
        <w:spacing w:beforeAutospacing="1" w:afterAutospacing="1"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Успішність у навчанні учнів із затримкою психічного розвитку завжди характеризується позитивним психічним процесом та залежить від сукупності педагогічних умов, тобто внутрішніх та зовнішніх.</w:t>
      </w:r>
    </w:p>
    <w:p w:rsidR="00E619C4" w:rsidRDefault="00D0625C">
      <w:pPr>
        <w:spacing w:beforeAutospacing="1" w:afterAutospacing="1"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 внутрішніх належать: 1) рівень розвитку компоненту навчання; 2) мовленнєвий розвиток; 3) мотиваційний розвиток (в учнів із затримкою психічного розвитку мотиваційний розвиток є найбільш порушеним). До зовнішніх належать: 1) дидактичні умови; 2) організаційні.</w:t>
      </w:r>
    </w:p>
    <w:p w:rsidR="00E619C4" w:rsidRDefault="00D0625C">
      <w:pPr>
        <w:spacing w:beforeAutospacing="1" w:afterAutospacing="1"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Особливості організації навчання іноземної мови дітей з особливими освітніми потребами проаналізовано в наукових розвідках таких дослідників як: О. </w:t>
      </w:r>
      <w:proofErr w:type="spellStart"/>
      <w:r>
        <w:rPr>
          <w:rFonts w:ascii="Times New Roman" w:eastAsia="Times New Roman" w:hAnsi="Times New Roman" w:cs="Times New Roman"/>
          <w:sz w:val="28"/>
          <w:szCs w:val="28"/>
          <w:lang w:val="uk-UA" w:eastAsia="ru-RU"/>
        </w:rPr>
        <w:t>Казачінер</w:t>
      </w:r>
      <w:proofErr w:type="spellEnd"/>
      <w:r>
        <w:rPr>
          <w:rFonts w:ascii="Times New Roman" w:eastAsia="Times New Roman" w:hAnsi="Times New Roman" w:cs="Times New Roman"/>
          <w:sz w:val="28"/>
          <w:szCs w:val="28"/>
          <w:lang w:val="uk-UA" w:eastAsia="ru-RU"/>
        </w:rPr>
        <w:t xml:space="preserve">, І. </w:t>
      </w:r>
      <w:proofErr w:type="spellStart"/>
      <w:r>
        <w:rPr>
          <w:rFonts w:ascii="Times New Roman" w:eastAsia="Times New Roman" w:hAnsi="Times New Roman" w:cs="Times New Roman"/>
          <w:sz w:val="28"/>
          <w:szCs w:val="28"/>
          <w:lang w:val="uk-UA" w:eastAsia="ru-RU"/>
        </w:rPr>
        <w:t>Каминіна</w:t>
      </w:r>
      <w:proofErr w:type="spellEnd"/>
      <w:r>
        <w:rPr>
          <w:rFonts w:ascii="Times New Roman" w:eastAsia="Times New Roman" w:hAnsi="Times New Roman" w:cs="Times New Roman"/>
          <w:sz w:val="28"/>
          <w:szCs w:val="28"/>
          <w:lang w:val="uk-UA" w:eastAsia="ru-RU"/>
        </w:rPr>
        <w:t xml:space="preserve">, Н. </w:t>
      </w:r>
      <w:proofErr w:type="spellStart"/>
      <w:r>
        <w:rPr>
          <w:rFonts w:ascii="Times New Roman" w:eastAsia="Times New Roman" w:hAnsi="Times New Roman" w:cs="Times New Roman"/>
          <w:sz w:val="28"/>
          <w:szCs w:val="28"/>
          <w:lang w:val="uk-UA" w:eastAsia="ru-RU"/>
        </w:rPr>
        <w:t>Тучиної</w:t>
      </w:r>
      <w:proofErr w:type="spellEnd"/>
      <w:r>
        <w:rPr>
          <w:rFonts w:ascii="Times New Roman" w:eastAsia="Times New Roman" w:hAnsi="Times New Roman" w:cs="Times New Roman"/>
          <w:sz w:val="28"/>
          <w:szCs w:val="28"/>
          <w:lang w:val="uk-UA" w:eastAsia="ru-RU"/>
        </w:rPr>
        <w:t xml:space="preserve">, С. Чиж, К. Шапочки, Н. Щерби та інших.  </w:t>
      </w:r>
    </w:p>
    <w:p w:rsidR="00E619C4" w:rsidRDefault="00D0625C">
      <w:pPr>
        <w:spacing w:beforeAutospacing="1" w:afterAutospacing="1" w:line="360" w:lineRule="auto"/>
        <w:ind w:firstLine="708"/>
        <w:jc w:val="both"/>
        <w:rPr>
          <w:rFonts w:ascii="Times New Roman" w:eastAsia="Times New Roman" w:hAnsi="Times New Roman" w:cs="Times New Roman"/>
          <w:sz w:val="28"/>
          <w:szCs w:val="28"/>
          <w:lang w:val="uk-UA" w:eastAsia="ru-RU"/>
        </w:rPr>
      </w:pPr>
      <w:proofErr w:type="spellStart"/>
      <w:r>
        <w:rPr>
          <w:rFonts w:ascii="Times New Roman" w:eastAsia="Times New Roman" w:hAnsi="Times New Roman" w:cs="Times New Roman"/>
          <w:sz w:val="28"/>
          <w:szCs w:val="28"/>
          <w:lang w:val="uk-UA" w:eastAsia="ru-RU"/>
        </w:rPr>
        <w:t>Уроки</w:t>
      </w:r>
      <w:proofErr w:type="spellEnd"/>
      <w:r>
        <w:rPr>
          <w:rFonts w:ascii="Times New Roman" w:eastAsia="Times New Roman" w:hAnsi="Times New Roman" w:cs="Times New Roman"/>
          <w:sz w:val="28"/>
          <w:szCs w:val="28"/>
          <w:lang w:val="uk-UA" w:eastAsia="ru-RU"/>
        </w:rPr>
        <w:t xml:space="preserve"> іноземної мови для дітей з особливими освітніми потребами повинні характеризуються корекційною спрямованістю. </w:t>
      </w:r>
      <w:r w:rsidR="00720414" w:rsidRPr="00A54F92">
        <w:rPr>
          <w:rFonts w:ascii="Times New Roman" w:eastAsia="Times New Roman" w:hAnsi="Times New Roman" w:cs="Times New Roman"/>
          <w:sz w:val="28"/>
          <w:szCs w:val="28"/>
          <w:lang w:val="uk-UA" w:eastAsia="ru-RU"/>
        </w:rPr>
        <w:t>О</w:t>
      </w:r>
      <w:r w:rsidR="00DB2F77" w:rsidRPr="00A54F92">
        <w:rPr>
          <w:rFonts w:ascii="Times New Roman" w:eastAsia="Times New Roman" w:hAnsi="Times New Roman" w:cs="Times New Roman"/>
          <w:sz w:val="28"/>
          <w:szCs w:val="28"/>
          <w:lang w:val="uk-UA" w:eastAsia="ru-RU"/>
        </w:rPr>
        <w:t>.</w:t>
      </w:r>
      <w:r w:rsidR="00777261" w:rsidRPr="00A54F92">
        <w:rPr>
          <w:rFonts w:ascii="Times New Roman" w:eastAsia="Times New Roman" w:hAnsi="Times New Roman" w:cs="Times New Roman"/>
          <w:sz w:val="28"/>
          <w:szCs w:val="28"/>
          <w:lang w:val="uk-UA" w:eastAsia="ru-RU"/>
        </w:rPr>
        <w:t xml:space="preserve"> </w:t>
      </w:r>
      <w:proofErr w:type="spellStart"/>
      <w:r w:rsidR="00720414" w:rsidRPr="00A54F92">
        <w:rPr>
          <w:rFonts w:ascii="Times New Roman" w:eastAsia="Times New Roman" w:hAnsi="Times New Roman" w:cs="Times New Roman"/>
          <w:sz w:val="28"/>
          <w:szCs w:val="28"/>
          <w:lang w:val="uk-UA" w:eastAsia="ru-RU"/>
        </w:rPr>
        <w:t>Казачінер</w:t>
      </w:r>
      <w:proofErr w:type="spellEnd"/>
      <w:r w:rsidR="00720414" w:rsidRPr="00A54F92">
        <w:rPr>
          <w:rFonts w:ascii="Times New Roman" w:eastAsia="Times New Roman" w:hAnsi="Times New Roman" w:cs="Times New Roman"/>
          <w:sz w:val="28"/>
          <w:szCs w:val="28"/>
          <w:lang w:val="uk-UA" w:eastAsia="ru-RU"/>
        </w:rPr>
        <w:t xml:space="preserve"> наголошує, що «м</w:t>
      </w:r>
      <w:r>
        <w:rPr>
          <w:rFonts w:ascii="Times New Roman" w:eastAsia="Times New Roman" w:hAnsi="Times New Roman" w:cs="Times New Roman"/>
          <w:sz w:val="28"/>
          <w:szCs w:val="28"/>
          <w:lang w:val="uk-UA" w:eastAsia="ru-RU"/>
        </w:rPr>
        <w:t xml:space="preserve">етою корекційно-розвивальних занять є корекція недоліків пізнавальної та </w:t>
      </w:r>
      <w:proofErr w:type="spellStart"/>
      <w:r>
        <w:rPr>
          <w:rFonts w:ascii="Times New Roman" w:eastAsia="Times New Roman" w:hAnsi="Times New Roman" w:cs="Times New Roman"/>
          <w:sz w:val="28"/>
          <w:szCs w:val="28"/>
          <w:lang w:val="uk-UA" w:eastAsia="ru-RU"/>
        </w:rPr>
        <w:t>емоційно</w:t>
      </w:r>
      <w:proofErr w:type="spellEnd"/>
      <w:r>
        <w:rPr>
          <w:rFonts w:ascii="Times New Roman" w:eastAsia="Times New Roman" w:hAnsi="Times New Roman" w:cs="Times New Roman"/>
          <w:sz w:val="28"/>
          <w:szCs w:val="28"/>
          <w:lang w:val="uk-UA" w:eastAsia="ru-RU"/>
        </w:rPr>
        <w:t xml:space="preserve">-особистісної сфери дітей засобами програмового матеріалу, який вивчається. </w:t>
      </w:r>
      <w:proofErr w:type="spellStart"/>
      <w:r>
        <w:rPr>
          <w:rFonts w:ascii="Times New Roman" w:eastAsia="Times New Roman" w:hAnsi="Times New Roman" w:cs="Times New Roman"/>
          <w:sz w:val="28"/>
          <w:szCs w:val="28"/>
          <w:lang w:val="uk-UA" w:eastAsia="ru-RU"/>
        </w:rPr>
        <w:t>Уроки</w:t>
      </w:r>
      <w:proofErr w:type="spellEnd"/>
      <w:r>
        <w:rPr>
          <w:rFonts w:ascii="Times New Roman" w:eastAsia="Times New Roman" w:hAnsi="Times New Roman" w:cs="Times New Roman"/>
          <w:sz w:val="28"/>
          <w:szCs w:val="28"/>
          <w:lang w:val="uk-UA" w:eastAsia="ru-RU"/>
        </w:rPr>
        <w:t xml:space="preserve"> мають плануватися з урахуванням основних принципів корекційно-розвивального навчання</w:t>
      </w:r>
      <w:r w:rsidR="00650A26">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w:t>
      </w:r>
      <w:r w:rsidR="00752F81">
        <w:rPr>
          <w:rFonts w:ascii="Times New Roman" w:eastAsia="Times New Roman" w:hAnsi="Times New Roman" w:cs="Times New Roman"/>
          <w:sz w:val="28"/>
          <w:szCs w:val="28"/>
          <w:lang w:val="uk-UA" w:eastAsia="ru-RU"/>
        </w:rPr>
        <w:fldChar w:fldCharType="begin"/>
      </w:r>
      <w:r w:rsidR="00752F81">
        <w:rPr>
          <w:rFonts w:ascii="Times New Roman" w:eastAsia="Times New Roman" w:hAnsi="Times New Roman" w:cs="Times New Roman"/>
          <w:sz w:val="28"/>
          <w:szCs w:val="28"/>
          <w:lang w:val="uk-UA" w:eastAsia="ru-RU"/>
        </w:rPr>
        <w:instrText xml:space="preserve"> REF _Ref153496081 \r \h </w:instrText>
      </w:r>
      <w:r w:rsidR="00752F81">
        <w:rPr>
          <w:rFonts w:ascii="Times New Roman" w:eastAsia="Times New Roman" w:hAnsi="Times New Roman" w:cs="Times New Roman"/>
          <w:sz w:val="28"/>
          <w:szCs w:val="28"/>
          <w:lang w:val="uk-UA" w:eastAsia="ru-RU"/>
        </w:rPr>
      </w:r>
      <w:r w:rsidR="00752F81">
        <w:rPr>
          <w:rFonts w:ascii="Times New Roman" w:eastAsia="Times New Roman" w:hAnsi="Times New Roman" w:cs="Times New Roman"/>
          <w:sz w:val="28"/>
          <w:szCs w:val="28"/>
          <w:lang w:val="uk-UA" w:eastAsia="ru-RU"/>
        </w:rPr>
        <w:fldChar w:fldCharType="separate"/>
      </w:r>
      <w:r w:rsidR="002B6E72">
        <w:rPr>
          <w:rFonts w:ascii="Times New Roman" w:eastAsia="Times New Roman" w:hAnsi="Times New Roman" w:cs="Times New Roman"/>
          <w:sz w:val="28"/>
          <w:szCs w:val="28"/>
          <w:lang w:val="uk-UA" w:eastAsia="ru-RU"/>
        </w:rPr>
        <w:t>19</w:t>
      </w:r>
      <w:r w:rsidR="00752F81">
        <w:rPr>
          <w:rFonts w:ascii="Times New Roman" w:eastAsia="Times New Roman" w:hAnsi="Times New Roman" w:cs="Times New Roman"/>
          <w:sz w:val="28"/>
          <w:szCs w:val="28"/>
          <w:lang w:val="uk-UA" w:eastAsia="ru-RU"/>
        </w:rPr>
        <w:fldChar w:fldCharType="end"/>
      </w:r>
      <w:r>
        <w:rPr>
          <w:rFonts w:ascii="Times New Roman" w:eastAsia="Times New Roman" w:hAnsi="Times New Roman" w:cs="Times New Roman"/>
          <w:sz w:val="28"/>
          <w:szCs w:val="28"/>
          <w:lang w:val="uk-UA" w:eastAsia="ru-RU"/>
        </w:rPr>
        <w:t>, с.</w:t>
      </w:r>
      <w:r w:rsidR="00437C7A">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165</w:t>
      </w:r>
      <w:r>
        <w:rPr>
          <w:rFonts w:ascii="Times New Roman" w:eastAsia="Times New Roman" w:hAnsi="Times New Roman" w:cs="Times New Roman"/>
          <w:sz w:val="28"/>
          <w:szCs w:val="28"/>
          <w:lang w:eastAsia="ru-RU"/>
        </w:rPr>
        <w:t>].</w:t>
      </w:r>
    </w:p>
    <w:p w:rsidR="00E619C4" w:rsidRDefault="00D0625C">
      <w:pPr>
        <w:spacing w:beforeAutospacing="1" w:afterAutospacing="1"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Тому, організація роботи на уроці іноземної мови залежить безпосередньо від використання різних видів діяльності. Для учнів із особливими потребами є характерним нахил до зміни видів діяльності, у такий спосіб вони намагаються уникнути розумового навантаження. Як наслідок це призводить до зниження рівня розумової діяльності. Основною особливістю учнів із затримкою </w:t>
      </w:r>
      <w:r>
        <w:rPr>
          <w:rFonts w:ascii="Times New Roman" w:eastAsia="Times New Roman" w:hAnsi="Times New Roman" w:cs="Times New Roman"/>
          <w:sz w:val="28"/>
          <w:szCs w:val="28"/>
          <w:lang w:val="uk-UA" w:eastAsia="ru-RU"/>
        </w:rPr>
        <w:lastRenderedPageBreak/>
        <w:t>психічного розвитку є погана самоорганізація  та невміння концентрувати увагу. Тому дуже важливо організувати діяльність таких дітей на уроці іноземної мови.</w:t>
      </w:r>
    </w:p>
    <w:p w:rsidR="00E619C4" w:rsidRDefault="00D0625C">
      <w:pPr>
        <w:spacing w:beforeAutospacing="1" w:afterAutospacing="1"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Головним завданням учителя іноземної мови, який працює з особливими учнями бути обізнаним у можливих проявах під час навчання, тому педагог постійно повинен працювати разом з психологами та усвідомлювати особливості таких дітей, що може відображуватися на зміні поведінці. </w:t>
      </w:r>
    </w:p>
    <w:p w:rsidR="00E619C4" w:rsidRDefault="00D0625C">
      <w:pPr>
        <w:spacing w:beforeAutospacing="1" w:afterAutospacing="1"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Під час нашого спостереження за учнями в початковій школі ми виявили деякі особливості. По-перше, учні в яких спостерігається затримка психічного розвитку не дотримуються правил мовленнєвого етикету при спілкуванні; по-друге, в зв’язному мовленні не використовують службові слова; по-третє, не користуються невербальними засобами при спілкуванні, але добре орієнтуються в інструкціях, які спрямовані на предметну діяльність учнів. Також ми помітили, що учні в початковій школі при вивчені іноземної мови не ставили запитань учителю під час пояснення матеріалу чи виконання завдання. </w:t>
      </w:r>
    </w:p>
    <w:p w:rsidR="00E619C4" w:rsidRDefault="00D0625C">
      <w:pPr>
        <w:spacing w:beforeAutospacing="1" w:afterAutospacing="1" w:line="360" w:lineRule="auto"/>
        <w:ind w:firstLine="708"/>
        <w:jc w:val="both"/>
        <w:rPr>
          <w:lang w:val="uk-UA"/>
        </w:rPr>
      </w:pPr>
      <w:r>
        <w:rPr>
          <w:rFonts w:ascii="Times New Roman" w:eastAsia="Times New Roman" w:hAnsi="Times New Roman" w:cs="Times New Roman"/>
          <w:sz w:val="28"/>
          <w:szCs w:val="28"/>
          <w:lang w:val="uk-UA" w:eastAsia="ru-RU"/>
        </w:rPr>
        <w:t xml:space="preserve">Проблеми формування мовленнєвої діяльності у дітей з особливими освітніми потребами при вивченні іноземної мови пов’язано з </w:t>
      </w:r>
      <w:r>
        <w:rPr>
          <w:rFonts w:ascii="TimesNewRomanPSMT" w:hAnsi="TimesNewRomanPSMT" w:cs="TimesNewRomanPSMT"/>
          <w:sz w:val="28"/>
          <w:szCs w:val="28"/>
          <w:lang w:val="uk-UA"/>
        </w:rPr>
        <w:t>індивідуалізацією процесу навчання. «</w:t>
      </w:r>
      <w:r>
        <w:rPr>
          <w:rFonts w:ascii="Times New Roman" w:hAnsi="Times New Roman" w:cs="Times New Roman"/>
          <w:sz w:val="28"/>
          <w:szCs w:val="28"/>
          <w:lang w:val="uk-UA"/>
        </w:rPr>
        <w:t>Індивідуалізація навчання – це  педагогічний принцип побудови системи відносин учня з учителем. У такій системі навчання враховуються і розвиваються індивідуальні особливості кожного учасника. Особливе значення і розвиток одержують такі якості: самостійність, ініціативність, дослідницький або пошуковий стиль діяльності, творчість, уп</w:t>
      </w:r>
      <w:r w:rsidR="0047116E">
        <w:rPr>
          <w:rFonts w:ascii="Times New Roman" w:hAnsi="Times New Roman" w:cs="Times New Roman"/>
          <w:sz w:val="28"/>
          <w:szCs w:val="28"/>
          <w:lang w:val="uk-UA"/>
        </w:rPr>
        <w:t xml:space="preserve">евненість, культура праці тощо» </w:t>
      </w:r>
      <w:r w:rsidR="007723A0">
        <w:rPr>
          <w:rFonts w:ascii="Times New Roman" w:hAnsi="Times New Roman" w:cs="Times New Roman"/>
          <w:sz w:val="28"/>
          <w:szCs w:val="28"/>
          <w:lang w:val="uk-UA"/>
        </w:rPr>
        <w:t>[</w:t>
      </w:r>
      <w:r w:rsidR="007723A0">
        <w:rPr>
          <w:rFonts w:ascii="Times New Roman" w:hAnsi="Times New Roman" w:cs="Times New Roman"/>
          <w:sz w:val="28"/>
          <w:szCs w:val="28"/>
          <w:lang w:val="uk-UA"/>
        </w:rPr>
        <w:fldChar w:fldCharType="begin"/>
      </w:r>
      <w:r w:rsidR="007723A0">
        <w:rPr>
          <w:rFonts w:ascii="Times New Roman" w:hAnsi="Times New Roman" w:cs="Times New Roman"/>
          <w:sz w:val="28"/>
          <w:szCs w:val="28"/>
          <w:lang w:val="uk-UA"/>
        </w:rPr>
        <w:instrText xml:space="preserve"> REF _Ref153496110 \r \h </w:instrText>
      </w:r>
      <w:r w:rsidR="007723A0">
        <w:rPr>
          <w:rFonts w:ascii="Times New Roman" w:hAnsi="Times New Roman" w:cs="Times New Roman"/>
          <w:sz w:val="28"/>
          <w:szCs w:val="28"/>
          <w:lang w:val="uk-UA"/>
        </w:rPr>
      </w:r>
      <w:r w:rsidR="007723A0">
        <w:rPr>
          <w:rFonts w:ascii="Times New Roman" w:hAnsi="Times New Roman" w:cs="Times New Roman"/>
          <w:sz w:val="28"/>
          <w:szCs w:val="28"/>
          <w:lang w:val="uk-UA"/>
        </w:rPr>
        <w:fldChar w:fldCharType="separate"/>
      </w:r>
      <w:r w:rsidR="002B6E72">
        <w:rPr>
          <w:rFonts w:ascii="Times New Roman" w:hAnsi="Times New Roman" w:cs="Times New Roman"/>
          <w:sz w:val="28"/>
          <w:szCs w:val="28"/>
          <w:lang w:val="uk-UA"/>
        </w:rPr>
        <w:t>32</w:t>
      </w:r>
      <w:r w:rsidR="007723A0">
        <w:rPr>
          <w:rFonts w:ascii="Times New Roman" w:hAnsi="Times New Roman" w:cs="Times New Roman"/>
          <w:sz w:val="28"/>
          <w:szCs w:val="28"/>
          <w:lang w:val="uk-UA"/>
        </w:rPr>
        <w:fldChar w:fldCharType="end"/>
      </w:r>
      <w:r>
        <w:rPr>
          <w:rFonts w:ascii="Times New Roman" w:hAnsi="Times New Roman" w:cs="Times New Roman"/>
          <w:sz w:val="28"/>
          <w:szCs w:val="28"/>
          <w:lang w:val="uk-UA"/>
        </w:rPr>
        <w:t>, с. 194</w:t>
      </w:r>
      <w:r>
        <w:rPr>
          <w:rFonts w:ascii="Times New Roman" w:hAnsi="Times New Roman"/>
          <w:sz w:val="28"/>
          <w:szCs w:val="28"/>
          <w:lang w:val="uk-UA"/>
        </w:rPr>
        <w:t>].</w:t>
      </w:r>
    </w:p>
    <w:p w:rsidR="00E619C4" w:rsidRDefault="00D0625C">
      <w:pPr>
        <w:spacing w:beforeAutospacing="1" w:afterAutospacing="1" w:line="360" w:lineRule="auto"/>
        <w:ind w:firstLine="708"/>
        <w:jc w:val="both"/>
        <w:rPr>
          <w:lang w:val="uk-UA"/>
        </w:rPr>
      </w:pPr>
      <w:r>
        <w:rPr>
          <w:rFonts w:ascii="Times New Roman" w:eastAsia="Times New Roman" w:hAnsi="Times New Roman" w:cs="Times New Roman"/>
          <w:sz w:val="28"/>
          <w:szCs w:val="28"/>
          <w:lang w:val="uk-UA" w:eastAsia="ru-RU"/>
        </w:rPr>
        <w:t>Отже,</w:t>
      </w:r>
      <w:r>
        <w:rPr>
          <w:rFonts w:ascii="Times New Roman" w:hAnsi="Times New Roman" w:cs="Times New Roman"/>
          <w:sz w:val="28"/>
          <w:szCs w:val="28"/>
          <w:lang w:val="uk-UA"/>
        </w:rPr>
        <w:t xml:space="preserve"> формування комунікативних</w:t>
      </w:r>
      <w:r>
        <w:rPr>
          <w:rFonts w:ascii="Times New Roman" w:eastAsia="Times New Roman" w:hAnsi="Times New Roman" w:cs="Times New Roman"/>
          <w:sz w:val="28"/>
          <w:szCs w:val="28"/>
          <w:lang w:val="uk-UA" w:eastAsia="ru-RU"/>
        </w:rPr>
        <w:t xml:space="preserve"> </w:t>
      </w:r>
      <w:r>
        <w:rPr>
          <w:rFonts w:ascii="Times New Roman" w:hAnsi="Times New Roman" w:cs="Times New Roman"/>
          <w:sz w:val="28"/>
          <w:szCs w:val="28"/>
          <w:lang w:val="uk-UA"/>
        </w:rPr>
        <w:t>умінь та навичок у школярів із затримкою психічного розвитку в процесі</w:t>
      </w:r>
      <w:r>
        <w:rPr>
          <w:rFonts w:ascii="Times New Roman" w:eastAsia="Times New Roman" w:hAnsi="Times New Roman" w:cs="Times New Roman"/>
          <w:sz w:val="28"/>
          <w:szCs w:val="28"/>
          <w:lang w:val="uk-UA" w:eastAsia="ru-RU"/>
        </w:rPr>
        <w:t xml:space="preserve"> </w:t>
      </w:r>
      <w:r>
        <w:rPr>
          <w:rFonts w:ascii="Times New Roman" w:hAnsi="Times New Roman" w:cs="Times New Roman"/>
          <w:sz w:val="28"/>
          <w:szCs w:val="28"/>
          <w:lang w:val="uk-UA"/>
        </w:rPr>
        <w:t>вивчення іноземної мови є неможливим без створення й</w:t>
      </w:r>
      <w:r>
        <w:rPr>
          <w:rFonts w:ascii="Times New Roman" w:eastAsia="Times New Roman" w:hAnsi="Times New Roman" w:cs="Times New Roman"/>
          <w:sz w:val="28"/>
          <w:szCs w:val="28"/>
          <w:lang w:val="uk-UA" w:eastAsia="ru-RU"/>
        </w:rPr>
        <w:t xml:space="preserve"> </w:t>
      </w:r>
      <w:r>
        <w:rPr>
          <w:rFonts w:ascii="Times New Roman" w:hAnsi="Times New Roman" w:cs="Times New Roman"/>
          <w:sz w:val="28"/>
          <w:szCs w:val="28"/>
          <w:lang w:val="uk-UA"/>
        </w:rPr>
        <w:t>виконання певних умов, від яких залежать результативність і</w:t>
      </w:r>
      <w:r>
        <w:rPr>
          <w:rFonts w:ascii="Times New Roman" w:eastAsia="Times New Roman" w:hAnsi="Times New Roman" w:cs="Times New Roman"/>
          <w:sz w:val="28"/>
          <w:szCs w:val="28"/>
          <w:lang w:val="uk-UA" w:eastAsia="ru-RU"/>
        </w:rPr>
        <w:t xml:space="preserve"> </w:t>
      </w:r>
      <w:r>
        <w:rPr>
          <w:rFonts w:ascii="Times New Roman" w:hAnsi="Times New Roman" w:cs="Times New Roman"/>
          <w:sz w:val="28"/>
          <w:szCs w:val="28"/>
          <w:lang w:val="uk-UA"/>
        </w:rPr>
        <w:t>ефективність його протікання та які впливають на якість</w:t>
      </w:r>
      <w:r>
        <w:rPr>
          <w:rFonts w:ascii="Times New Roman" w:eastAsia="Times New Roman" w:hAnsi="Times New Roman" w:cs="Times New Roman"/>
          <w:sz w:val="28"/>
          <w:szCs w:val="28"/>
          <w:lang w:val="uk-UA" w:eastAsia="ru-RU"/>
        </w:rPr>
        <w:t xml:space="preserve"> </w:t>
      </w:r>
      <w:r>
        <w:rPr>
          <w:rFonts w:ascii="Times New Roman" w:hAnsi="Times New Roman" w:cs="Times New Roman"/>
          <w:sz w:val="28"/>
          <w:szCs w:val="28"/>
          <w:lang w:val="uk-UA"/>
        </w:rPr>
        <w:t xml:space="preserve">навчання. </w:t>
      </w:r>
      <w:r w:rsidRPr="00435B87">
        <w:rPr>
          <w:rFonts w:ascii="Times New Roman" w:eastAsia="Times New Roman" w:hAnsi="Times New Roman" w:cs="Times New Roman"/>
          <w:sz w:val="28"/>
          <w:szCs w:val="28"/>
          <w:lang w:val="uk-UA" w:eastAsia="ru-RU"/>
        </w:rPr>
        <w:t>У своїй статті К. А. Шапочка</w:t>
      </w:r>
      <w:r w:rsidRPr="00435B87">
        <w:rPr>
          <w:rFonts w:ascii="Times New Roman" w:hAnsi="Times New Roman" w:cs="Times New Roman"/>
          <w:sz w:val="28"/>
          <w:szCs w:val="28"/>
          <w:lang w:val="uk-UA"/>
        </w:rPr>
        <w:t xml:space="preserve"> звертає увагу на те, що формування </w:t>
      </w:r>
      <w:r w:rsidRPr="00435B87">
        <w:rPr>
          <w:rFonts w:ascii="Times New Roman" w:hAnsi="Times New Roman" w:cs="Times New Roman"/>
          <w:sz w:val="28"/>
          <w:szCs w:val="28"/>
          <w:lang w:val="uk-UA"/>
        </w:rPr>
        <w:lastRenderedPageBreak/>
        <w:t>комунікативних умінь і навичок відбувається за певних умов: </w:t>
      </w:r>
      <w:r w:rsidR="00224DF7" w:rsidRPr="00435B87">
        <w:rPr>
          <w:rFonts w:ascii="Times New Roman" w:hAnsi="Times New Roman" w:cs="Times New Roman"/>
          <w:sz w:val="28"/>
          <w:szCs w:val="28"/>
          <w:lang w:val="uk-UA"/>
        </w:rPr>
        <w:t>«</w:t>
      </w:r>
      <w:r w:rsidRPr="00435B87">
        <w:rPr>
          <w:rFonts w:ascii="Times New Roman" w:hAnsi="Times New Roman" w:cs="Times New Roman"/>
          <w:sz w:val="28"/>
          <w:szCs w:val="28"/>
          <w:lang w:val="uk-UA"/>
        </w:rPr>
        <w:t>1) випереджувального слухання мови; 2) імітації як першої стадії засвоєння; 3)використання механізму аналогії; 4) використання мимовільного запам’ятовування; 5) різноманітності ситуативних умов; 6) системності у роботі мозку</w:t>
      </w:r>
      <w:r w:rsidR="00224DF7" w:rsidRPr="00435B87">
        <w:rPr>
          <w:rFonts w:ascii="Times New Roman" w:hAnsi="Times New Roman" w:cs="Times New Roman"/>
          <w:sz w:val="28"/>
          <w:szCs w:val="28"/>
          <w:lang w:val="uk-UA"/>
        </w:rPr>
        <w:t xml:space="preserve">» </w:t>
      </w:r>
      <w:r w:rsidR="00180E5E" w:rsidRPr="00435B87">
        <w:rPr>
          <w:rFonts w:ascii="Times New Roman" w:hAnsi="Times New Roman" w:cs="Times New Roman"/>
          <w:sz w:val="28"/>
          <w:szCs w:val="28"/>
          <w:lang w:val="uk-UA"/>
        </w:rPr>
        <w:t>[</w:t>
      </w:r>
      <w:r w:rsidR="00180E5E" w:rsidRPr="00435B87">
        <w:rPr>
          <w:rFonts w:ascii="Times New Roman" w:hAnsi="Times New Roman" w:cs="Times New Roman"/>
          <w:sz w:val="28"/>
          <w:szCs w:val="28"/>
          <w:lang w:val="uk-UA"/>
        </w:rPr>
        <w:fldChar w:fldCharType="begin"/>
      </w:r>
      <w:r w:rsidR="00180E5E" w:rsidRPr="00435B87">
        <w:rPr>
          <w:rFonts w:ascii="Times New Roman" w:hAnsi="Times New Roman" w:cs="Times New Roman"/>
          <w:sz w:val="28"/>
          <w:szCs w:val="28"/>
          <w:lang w:val="uk-UA"/>
        </w:rPr>
        <w:instrText xml:space="preserve"> REF _Ref153495516 \r \h </w:instrText>
      </w:r>
      <w:r w:rsidR="00435B87">
        <w:rPr>
          <w:rFonts w:ascii="Times New Roman" w:hAnsi="Times New Roman" w:cs="Times New Roman"/>
          <w:sz w:val="28"/>
          <w:szCs w:val="28"/>
          <w:lang w:val="uk-UA"/>
        </w:rPr>
        <w:instrText xml:space="preserve"> \* MERGEFORMAT </w:instrText>
      </w:r>
      <w:r w:rsidR="00180E5E" w:rsidRPr="00435B87">
        <w:rPr>
          <w:rFonts w:ascii="Times New Roman" w:hAnsi="Times New Roman" w:cs="Times New Roman"/>
          <w:sz w:val="28"/>
          <w:szCs w:val="28"/>
          <w:lang w:val="uk-UA"/>
        </w:rPr>
      </w:r>
      <w:r w:rsidR="00180E5E" w:rsidRPr="00435B87">
        <w:rPr>
          <w:rFonts w:ascii="Times New Roman" w:hAnsi="Times New Roman" w:cs="Times New Roman"/>
          <w:sz w:val="28"/>
          <w:szCs w:val="28"/>
          <w:lang w:val="uk-UA"/>
        </w:rPr>
        <w:fldChar w:fldCharType="separate"/>
      </w:r>
      <w:r w:rsidR="002B6E72">
        <w:rPr>
          <w:rFonts w:ascii="Times New Roman" w:hAnsi="Times New Roman" w:cs="Times New Roman"/>
          <w:sz w:val="28"/>
          <w:szCs w:val="28"/>
          <w:lang w:val="uk-UA"/>
        </w:rPr>
        <w:t>59</w:t>
      </w:r>
      <w:r w:rsidR="00180E5E" w:rsidRPr="00435B87">
        <w:rPr>
          <w:rFonts w:ascii="Times New Roman" w:hAnsi="Times New Roman" w:cs="Times New Roman"/>
          <w:sz w:val="28"/>
          <w:szCs w:val="28"/>
          <w:lang w:val="uk-UA"/>
        </w:rPr>
        <w:fldChar w:fldCharType="end"/>
      </w:r>
      <w:r w:rsidRPr="00435B87">
        <w:rPr>
          <w:rFonts w:ascii="Times New Roman" w:hAnsi="Times New Roman" w:cs="Times New Roman"/>
          <w:sz w:val="28"/>
          <w:szCs w:val="28"/>
          <w:lang w:val="uk-UA"/>
        </w:rPr>
        <w:t xml:space="preserve">, с.189]. Також дослідниця радить на уроках іноземної мови застосувати систему спеціальних ігор та завдань для розвитку різних рівнів розуміння мовлення: </w:t>
      </w:r>
      <w:r w:rsidRPr="00435B87">
        <w:rPr>
          <w:rFonts w:ascii="TimesNewRomanPSMT" w:hAnsi="TimesNewRomanPSMT" w:cs="TimesNewRomanPSMT"/>
          <w:sz w:val="28"/>
          <w:szCs w:val="28"/>
          <w:lang w:val="uk-UA"/>
        </w:rPr>
        <w:t>«</w:t>
      </w:r>
      <w:r w:rsidRPr="00435B87">
        <w:rPr>
          <w:rFonts w:ascii="Times New Roman" w:hAnsi="Times New Roman" w:cs="Times New Roman"/>
          <w:sz w:val="28"/>
          <w:szCs w:val="28"/>
          <w:lang w:val="uk-UA"/>
        </w:rPr>
        <w:t>1) обсягу пам’яті, уваги і сприймання; розподілу уваги, що структурно порушує розуміння; 2) розуміння слів, словоформ, граматичних категорій, а також відношень, які приховані за граматичними конструкці</w:t>
      </w:r>
      <w:r w:rsidR="005D2807" w:rsidRPr="00435B87">
        <w:rPr>
          <w:rFonts w:ascii="Times New Roman" w:hAnsi="Times New Roman" w:cs="Times New Roman"/>
          <w:sz w:val="28"/>
          <w:szCs w:val="28"/>
          <w:lang w:val="uk-UA"/>
        </w:rPr>
        <w:t>ями словосполучень і речень; 3) </w:t>
      </w:r>
      <w:r w:rsidRPr="00435B87">
        <w:rPr>
          <w:rFonts w:ascii="Times New Roman" w:hAnsi="Times New Roman" w:cs="Times New Roman"/>
          <w:sz w:val="28"/>
          <w:szCs w:val="28"/>
          <w:lang w:val="uk-UA"/>
        </w:rPr>
        <w:t>визначення цілісності і зв'язності тексту (висловлювання), проникнення</w:t>
      </w:r>
      <w:r w:rsidR="00180E5E" w:rsidRPr="00435B87">
        <w:rPr>
          <w:rFonts w:ascii="Times New Roman" w:hAnsi="Times New Roman" w:cs="Times New Roman"/>
          <w:sz w:val="28"/>
          <w:szCs w:val="28"/>
          <w:lang w:val="uk-UA"/>
        </w:rPr>
        <w:t xml:space="preserve"> в його прихований підтекст» [</w:t>
      </w:r>
      <w:r w:rsidR="00180E5E" w:rsidRPr="00435B87">
        <w:rPr>
          <w:rFonts w:ascii="Times New Roman" w:hAnsi="Times New Roman" w:cs="Times New Roman"/>
          <w:sz w:val="28"/>
          <w:szCs w:val="28"/>
          <w:lang w:val="uk-UA"/>
        </w:rPr>
        <w:fldChar w:fldCharType="begin"/>
      </w:r>
      <w:r w:rsidR="00180E5E" w:rsidRPr="00435B87">
        <w:rPr>
          <w:rFonts w:ascii="Times New Roman" w:hAnsi="Times New Roman" w:cs="Times New Roman"/>
          <w:sz w:val="28"/>
          <w:szCs w:val="28"/>
          <w:lang w:val="uk-UA"/>
        </w:rPr>
        <w:instrText xml:space="preserve"> REF _Ref153495516 \r \h </w:instrText>
      </w:r>
      <w:r w:rsidR="00435B87">
        <w:rPr>
          <w:rFonts w:ascii="Times New Roman" w:hAnsi="Times New Roman" w:cs="Times New Roman"/>
          <w:sz w:val="28"/>
          <w:szCs w:val="28"/>
          <w:lang w:val="uk-UA"/>
        </w:rPr>
        <w:instrText xml:space="preserve"> \* MERGEFORMAT </w:instrText>
      </w:r>
      <w:r w:rsidR="00180E5E" w:rsidRPr="00435B87">
        <w:rPr>
          <w:rFonts w:ascii="Times New Roman" w:hAnsi="Times New Roman" w:cs="Times New Roman"/>
          <w:sz w:val="28"/>
          <w:szCs w:val="28"/>
          <w:lang w:val="uk-UA"/>
        </w:rPr>
      </w:r>
      <w:r w:rsidR="00180E5E" w:rsidRPr="00435B87">
        <w:rPr>
          <w:rFonts w:ascii="Times New Roman" w:hAnsi="Times New Roman" w:cs="Times New Roman"/>
          <w:sz w:val="28"/>
          <w:szCs w:val="28"/>
          <w:lang w:val="uk-UA"/>
        </w:rPr>
        <w:fldChar w:fldCharType="separate"/>
      </w:r>
      <w:r w:rsidR="002B6E72">
        <w:rPr>
          <w:rFonts w:ascii="Times New Roman" w:hAnsi="Times New Roman" w:cs="Times New Roman"/>
          <w:sz w:val="28"/>
          <w:szCs w:val="28"/>
          <w:lang w:val="uk-UA"/>
        </w:rPr>
        <w:t>59</w:t>
      </w:r>
      <w:r w:rsidR="00180E5E" w:rsidRPr="00435B87">
        <w:rPr>
          <w:rFonts w:ascii="Times New Roman" w:hAnsi="Times New Roman" w:cs="Times New Roman"/>
          <w:sz w:val="28"/>
          <w:szCs w:val="28"/>
          <w:lang w:val="uk-UA"/>
        </w:rPr>
        <w:fldChar w:fldCharType="end"/>
      </w:r>
      <w:r w:rsidRPr="00435B87">
        <w:rPr>
          <w:rFonts w:ascii="Times New Roman" w:hAnsi="Times New Roman" w:cs="Times New Roman"/>
          <w:sz w:val="28"/>
          <w:szCs w:val="28"/>
          <w:lang w:val="uk-UA"/>
        </w:rPr>
        <w:t>, с. 198-199].</w:t>
      </w:r>
    </w:p>
    <w:p w:rsidR="00E619C4" w:rsidRDefault="00D0625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Серед специфічних принципів навчання найважливішими, з точки зору С.</w:t>
      </w:r>
      <w:r>
        <w:rPr>
          <w:lang w:val="uk-UA"/>
        </w:rPr>
        <w:t> </w:t>
      </w:r>
      <w:r>
        <w:rPr>
          <w:rFonts w:ascii="Times New Roman" w:hAnsi="Times New Roman" w:cs="Times New Roman"/>
          <w:sz w:val="28"/>
          <w:szCs w:val="28"/>
          <w:lang w:val="uk-UA"/>
        </w:rPr>
        <w:t xml:space="preserve">П. Миронової, Т. </w:t>
      </w:r>
      <w:r w:rsidR="00147471">
        <w:rPr>
          <w:rFonts w:ascii="Times New Roman" w:hAnsi="Times New Roman" w:cs="Times New Roman"/>
          <w:sz w:val="28"/>
          <w:szCs w:val="28"/>
          <w:lang w:val="uk-UA"/>
        </w:rPr>
        <w:t xml:space="preserve">В. Сак, В. В. </w:t>
      </w:r>
      <w:proofErr w:type="spellStart"/>
      <w:r w:rsidR="00147471">
        <w:rPr>
          <w:rFonts w:ascii="Times New Roman" w:hAnsi="Times New Roman" w:cs="Times New Roman"/>
          <w:sz w:val="28"/>
          <w:szCs w:val="28"/>
          <w:lang w:val="uk-UA"/>
        </w:rPr>
        <w:t>Тарасун</w:t>
      </w:r>
      <w:proofErr w:type="spellEnd"/>
      <w:r w:rsidR="00147471">
        <w:rPr>
          <w:rFonts w:ascii="Times New Roman" w:hAnsi="Times New Roman" w:cs="Times New Roman"/>
          <w:sz w:val="28"/>
          <w:szCs w:val="28"/>
          <w:lang w:val="uk-UA"/>
        </w:rPr>
        <w:t xml:space="preserve"> та ін. [</w:t>
      </w:r>
      <w:r w:rsidR="00147471">
        <w:rPr>
          <w:rFonts w:ascii="Times New Roman" w:hAnsi="Times New Roman" w:cs="Times New Roman"/>
          <w:sz w:val="28"/>
          <w:szCs w:val="28"/>
          <w:lang w:val="uk-UA"/>
        </w:rPr>
        <w:fldChar w:fldCharType="begin"/>
      </w:r>
      <w:r w:rsidR="00147471">
        <w:rPr>
          <w:rFonts w:ascii="Times New Roman" w:hAnsi="Times New Roman" w:cs="Times New Roman"/>
          <w:sz w:val="28"/>
          <w:szCs w:val="28"/>
          <w:lang w:val="uk-UA"/>
        </w:rPr>
        <w:instrText xml:space="preserve"> REF _Ref153496189 \r \h </w:instrText>
      </w:r>
      <w:r w:rsidR="00147471">
        <w:rPr>
          <w:rFonts w:ascii="Times New Roman" w:hAnsi="Times New Roman" w:cs="Times New Roman"/>
          <w:sz w:val="28"/>
          <w:szCs w:val="28"/>
          <w:lang w:val="uk-UA"/>
        </w:rPr>
      </w:r>
      <w:r w:rsidR="00147471">
        <w:rPr>
          <w:rFonts w:ascii="Times New Roman" w:hAnsi="Times New Roman" w:cs="Times New Roman"/>
          <w:sz w:val="28"/>
          <w:szCs w:val="28"/>
          <w:lang w:val="uk-UA"/>
        </w:rPr>
        <w:fldChar w:fldCharType="separate"/>
      </w:r>
      <w:r w:rsidR="002B6E72">
        <w:rPr>
          <w:rFonts w:ascii="Times New Roman" w:hAnsi="Times New Roman" w:cs="Times New Roman"/>
          <w:sz w:val="28"/>
          <w:szCs w:val="28"/>
          <w:lang w:val="uk-UA"/>
        </w:rPr>
        <w:t>36</w:t>
      </w:r>
      <w:r w:rsidR="00147471">
        <w:rPr>
          <w:rFonts w:ascii="Times New Roman" w:hAnsi="Times New Roman" w:cs="Times New Roman"/>
          <w:sz w:val="28"/>
          <w:szCs w:val="28"/>
          <w:lang w:val="uk-UA"/>
        </w:rPr>
        <w:fldChar w:fldCharType="end"/>
      </w:r>
      <w:r>
        <w:rPr>
          <w:rFonts w:ascii="Times New Roman" w:hAnsi="Times New Roman" w:cs="Times New Roman"/>
          <w:sz w:val="28"/>
          <w:szCs w:val="28"/>
          <w:lang w:val="uk-UA"/>
        </w:rPr>
        <w:t>]: 1) принцип корекційної спрямованості навчання; 2) принцип внутрішньо класної диференціації та індивідуалізації навчання; 3) принцип дозованої педагогічної допомоги; 4)</w:t>
      </w:r>
      <w:r>
        <w:rPr>
          <w:lang w:val="uk-UA"/>
        </w:rPr>
        <w:t> </w:t>
      </w:r>
      <w:r>
        <w:rPr>
          <w:rFonts w:ascii="Times New Roman" w:hAnsi="Times New Roman" w:cs="Times New Roman"/>
          <w:sz w:val="28"/>
          <w:szCs w:val="28"/>
          <w:lang w:val="uk-UA"/>
        </w:rPr>
        <w:t>принцип максимального використання в навчанні різних аналізаторів; 5)</w:t>
      </w:r>
      <w:r>
        <w:rPr>
          <w:lang w:val="uk-UA"/>
        </w:rPr>
        <w:t> </w:t>
      </w:r>
      <w:r>
        <w:rPr>
          <w:rFonts w:ascii="Times New Roman" w:hAnsi="Times New Roman" w:cs="Times New Roman"/>
          <w:sz w:val="28"/>
          <w:szCs w:val="28"/>
          <w:lang w:val="uk-UA"/>
        </w:rPr>
        <w:t>принцип формування психологічного рівня розуміння мовлення як передумови осмисленого засвоєння навчального матеріалу.</w:t>
      </w:r>
    </w:p>
    <w:p w:rsidR="00E619C4" w:rsidRDefault="00D0625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того щоб іноземна мова стала доступною для дитини із затримкою психічного розвитку, в першу чергу вчитель повинен вміти поєднати навчальний матеріал з конкретними особливостями дитини. Для цього вчитель повинен дібрати спеціальні вправи, які будуть зорієнтовані на окремих здібностях школярів. Також учитель-мовник повинен передбачати підготовленість кожного учня та надавати допомогу. </w:t>
      </w:r>
    </w:p>
    <w:p w:rsidR="00E619C4" w:rsidRDefault="00E739E2" w:rsidP="00E739E2">
      <w:pPr>
        <w:spacing w:after="0" w:line="360" w:lineRule="auto"/>
        <w:ind w:firstLine="708"/>
        <w:jc w:val="both"/>
        <w:rPr>
          <w:rFonts w:ascii="Times New Roman" w:hAnsi="Times New Roman" w:cs="Times New Roman"/>
          <w:sz w:val="28"/>
          <w:szCs w:val="28"/>
          <w:lang w:val="uk-UA"/>
        </w:rPr>
      </w:pPr>
      <w:r w:rsidRPr="00AD5240">
        <w:rPr>
          <w:rFonts w:ascii="Times New Roman" w:hAnsi="Times New Roman" w:cs="Times New Roman"/>
          <w:sz w:val="28"/>
          <w:szCs w:val="28"/>
          <w:lang w:val="uk-UA"/>
        </w:rPr>
        <w:t>А. Заїка вважає, що проблема підвищення ефективності навчання дітей з особливими освітніми потребами, «</w:t>
      </w:r>
      <w:r w:rsidR="00D0625C" w:rsidRPr="00AD5240">
        <w:rPr>
          <w:rFonts w:ascii="Times New Roman" w:hAnsi="Times New Roman" w:cs="Times New Roman"/>
          <w:sz w:val="28"/>
          <w:szCs w:val="28"/>
          <w:lang w:val="uk-UA"/>
        </w:rPr>
        <w:t>насамперед</w:t>
      </w:r>
      <w:r w:rsidR="00D0625C">
        <w:rPr>
          <w:rFonts w:ascii="Times New Roman" w:hAnsi="Times New Roman" w:cs="Times New Roman"/>
          <w:sz w:val="28"/>
          <w:szCs w:val="28"/>
          <w:lang w:val="uk-UA"/>
        </w:rPr>
        <w:t xml:space="preserve"> оволодіння ними мовленнєвими уміннями, є на даний час однією з актуальних у теорії та практиці корекційної педагогіки й психології</w:t>
      </w:r>
      <w:r w:rsidR="00E51929">
        <w:rPr>
          <w:rFonts w:ascii="Times New Roman" w:hAnsi="Times New Roman" w:cs="Times New Roman"/>
          <w:sz w:val="28"/>
          <w:szCs w:val="28"/>
          <w:lang w:val="uk-UA"/>
        </w:rPr>
        <w:t>»</w:t>
      </w:r>
      <w:r w:rsidR="00C65DDF">
        <w:rPr>
          <w:rFonts w:ascii="Times New Roman" w:hAnsi="Times New Roman" w:cs="Times New Roman"/>
          <w:sz w:val="28"/>
          <w:szCs w:val="28"/>
          <w:lang w:val="uk-UA"/>
        </w:rPr>
        <w:t xml:space="preserve"> [</w:t>
      </w:r>
      <w:r w:rsidR="00C65DDF">
        <w:rPr>
          <w:rFonts w:ascii="Times New Roman" w:hAnsi="Times New Roman" w:cs="Times New Roman"/>
          <w:sz w:val="28"/>
          <w:szCs w:val="28"/>
          <w:lang w:val="uk-UA"/>
        </w:rPr>
        <w:fldChar w:fldCharType="begin"/>
      </w:r>
      <w:r w:rsidR="00C65DDF">
        <w:rPr>
          <w:rFonts w:ascii="Times New Roman" w:hAnsi="Times New Roman" w:cs="Times New Roman"/>
          <w:sz w:val="28"/>
          <w:szCs w:val="28"/>
          <w:lang w:val="uk-UA"/>
        </w:rPr>
        <w:instrText xml:space="preserve"> REF _Ref153496233 \r \h </w:instrText>
      </w:r>
      <w:r w:rsidR="00C65DDF">
        <w:rPr>
          <w:rFonts w:ascii="Times New Roman" w:hAnsi="Times New Roman" w:cs="Times New Roman"/>
          <w:sz w:val="28"/>
          <w:szCs w:val="28"/>
          <w:lang w:val="uk-UA"/>
        </w:rPr>
      </w:r>
      <w:r w:rsidR="00C65DDF">
        <w:rPr>
          <w:rFonts w:ascii="Times New Roman" w:hAnsi="Times New Roman" w:cs="Times New Roman"/>
          <w:sz w:val="28"/>
          <w:szCs w:val="28"/>
          <w:lang w:val="uk-UA"/>
        </w:rPr>
        <w:fldChar w:fldCharType="separate"/>
      </w:r>
      <w:r w:rsidR="002B6E72">
        <w:rPr>
          <w:rFonts w:ascii="Times New Roman" w:hAnsi="Times New Roman" w:cs="Times New Roman"/>
          <w:sz w:val="28"/>
          <w:szCs w:val="28"/>
          <w:lang w:val="uk-UA"/>
        </w:rPr>
        <w:t>13</w:t>
      </w:r>
      <w:r w:rsidR="00C65DDF">
        <w:rPr>
          <w:rFonts w:ascii="Times New Roman" w:hAnsi="Times New Roman" w:cs="Times New Roman"/>
          <w:sz w:val="28"/>
          <w:szCs w:val="28"/>
          <w:lang w:val="uk-UA"/>
        </w:rPr>
        <w:fldChar w:fldCharType="end"/>
      </w:r>
      <w:r w:rsidR="00D0625C">
        <w:rPr>
          <w:rFonts w:ascii="Times New Roman" w:hAnsi="Times New Roman" w:cs="Times New Roman"/>
          <w:sz w:val="28"/>
          <w:szCs w:val="28"/>
          <w:lang w:val="uk-UA"/>
        </w:rPr>
        <w:t>].</w:t>
      </w:r>
    </w:p>
    <w:p w:rsidR="00E619C4" w:rsidRDefault="00D0625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Також треба враховувати ще той факт, що механізм пам’яті у дітей із затримкою психічного розвитку характеризується зниженням продуктивності запам’ятовування. Таким дітям дуже складно це робити, і уже через деякий час вони забувають інформацію, тому що не розуміють її. </w:t>
      </w:r>
    </w:p>
    <w:p w:rsidR="00C17CCF" w:rsidRDefault="00D0625C">
      <w:pPr>
        <w:spacing w:after="0" w:line="360" w:lineRule="auto"/>
        <w:ind w:firstLine="708"/>
        <w:jc w:val="both"/>
        <w:rPr>
          <w:rFonts w:ascii="TimesNewRomanPSMT" w:hAnsi="TimesNewRomanPSMT" w:cs="TimesNewRomanPSMT"/>
          <w:sz w:val="28"/>
          <w:szCs w:val="28"/>
          <w:lang w:val="uk-UA"/>
        </w:rPr>
      </w:pPr>
      <w:r w:rsidRPr="007A5107">
        <w:rPr>
          <w:rFonts w:ascii="TimesNewRomanPSMT" w:hAnsi="TimesNewRomanPSMT" w:cs="TimesNewRomanPSMT"/>
          <w:sz w:val="28"/>
          <w:szCs w:val="28"/>
          <w:lang w:val="uk-UA"/>
        </w:rPr>
        <w:t>Такі діти д</w:t>
      </w:r>
      <w:r w:rsidR="00C17CCF" w:rsidRPr="007A5107">
        <w:rPr>
          <w:rFonts w:ascii="TimesNewRomanPSMT" w:hAnsi="TimesNewRomanPSMT" w:cs="TimesNewRomanPSMT"/>
          <w:sz w:val="28"/>
          <w:szCs w:val="28"/>
          <w:lang w:val="uk-UA"/>
        </w:rPr>
        <w:t xml:space="preserve">уже швидко утомлюються, їм </w:t>
      </w:r>
      <w:r w:rsidRPr="007A5107">
        <w:rPr>
          <w:rFonts w:ascii="TimesNewRomanPSMT" w:hAnsi="TimesNewRomanPSMT" w:cs="TimesNewRomanPSMT"/>
          <w:sz w:val="28"/>
          <w:szCs w:val="28"/>
          <w:lang w:val="uk-UA"/>
        </w:rPr>
        <w:t>важко втримати увагу, тому в процесі на</w:t>
      </w:r>
      <w:r w:rsidR="00025CAC" w:rsidRPr="007A5107">
        <w:rPr>
          <w:rFonts w:ascii="TimesNewRomanPSMT" w:hAnsi="TimesNewRomanPSMT" w:cs="TimesNewRomanPSMT"/>
          <w:sz w:val="28"/>
          <w:szCs w:val="28"/>
          <w:lang w:val="uk-UA"/>
        </w:rPr>
        <w:t xml:space="preserve">вчання іноземної мови потрібно </w:t>
      </w:r>
      <w:r w:rsidR="00C17CCF" w:rsidRPr="007A5107">
        <w:rPr>
          <w:rFonts w:ascii="TimesNewRomanPSMT" w:hAnsi="TimesNewRomanPSMT" w:cs="TimesNewRomanPSMT"/>
          <w:sz w:val="28"/>
          <w:szCs w:val="28"/>
          <w:lang w:val="uk-UA"/>
        </w:rPr>
        <w:t xml:space="preserve">навчитися знімати напругу не перериваючи хід заняття. Це можна зробити за допомогою зміни </w:t>
      </w:r>
      <w:r w:rsidR="002D5094" w:rsidRPr="007A5107">
        <w:rPr>
          <w:rFonts w:ascii="TimesNewRomanPSMT" w:hAnsi="TimesNewRomanPSMT" w:cs="TimesNewRomanPSMT"/>
          <w:sz w:val="28"/>
          <w:szCs w:val="28"/>
          <w:lang w:val="uk-UA"/>
        </w:rPr>
        <w:t>видів діяльності на занятті, фізкультхвилинок, скоромовок тощо.</w:t>
      </w:r>
    </w:p>
    <w:p w:rsidR="00E619C4" w:rsidRDefault="00D0625C" w:rsidP="00304CC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ході експеримента</w:t>
      </w:r>
      <w:r w:rsidR="00A525E5">
        <w:rPr>
          <w:rFonts w:ascii="Times New Roman" w:hAnsi="Times New Roman" w:cs="Times New Roman"/>
          <w:sz w:val="28"/>
          <w:szCs w:val="28"/>
          <w:lang w:val="uk-UA"/>
        </w:rPr>
        <w:t xml:space="preserve">льної авторської програми </w:t>
      </w:r>
      <w:r w:rsidR="002E1858">
        <w:rPr>
          <w:rFonts w:ascii="Times New Roman" w:hAnsi="Times New Roman" w:cs="Times New Roman"/>
          <w:sz w:val="28"/>
          <w:szCs w:val="28"/>
          <w:lang w:val="uk-UA"/>
        </w:rPr>
        <w:t>Ю.</w:t>
      </w:r>
      <w:r>
        <w:rPr>
          <w:rFonts w:ascii="Times New Roman" w:hAnsi="Times New Roman" w:cs="Times New Roman"/>
          <w:sz w:val="28"/>
          <w:szCs w:val="28"/>
          <w:lang w:val="uk-UA"/>
        </w:rPr>
        <w:t xml:space="preserve"> Заїка помітила, що діти і</w:t>
      </w:r>
      <w:r w:rsidR="00A1253E">
        <w:rPr>
          <w:rFonts w:ascii="Times New Roman" w:hAnsi="Times New Roman" w:cs="Times New Roman"/>
          <w:sz w:val="28"/>
          <w:szCs w:val="28"/>
          <w:lang w:val="uk-UA"/>
        </w:rPr>
        <w:t>з затримкою психічного розвитку намагаються уникати ситуацій, де їм необхідно міркувати та робити висновки.</w:t>
      </w:r>
      <w:r w:rsidR="00304CC4">
        <w:rPr>
          <w:rFonts w:ascii="Times New Roman" w:hAnsi="Times New Roman" w:cs="Times New Roman"/>
          <w:sz w:val="28"/>
          <w:szCs w:val="28"/>
          <w:lang w:val="uk-UA"/>
        </w:rPr>
        <w:t xml:space="preserve"> Вони</w:t>
      </w:r>
      <w:r>
        <w:rPr>
          <w:rFonts w:ascii="Times New Roman" w:hAnsi="Times New Roman" w:cs="Times New Roman"/>
          <w:sz w:val="28"/>
          <w:szCs w:val="28"/>
          <w:lang w:val="uk-UA"/>
        </w:rPr>
        <w:t xml:space="preserve"> </w:t>
      </w:r>
      <w:r w:rsidR="00304CC4">
        <w:rPr>
          <w:rFonts w:ascii="Times New Roman" w:hAnsi="Times New Roman" w:cs="Times New Roman"/>
          <w:sz w:val="28"/>
          <w:szCs w:val="28"/>
          <w:lang w:val="uk-UA"/>
        </w:rPr>
        <w:t>«</w:t>
      </w:r>
      <w:r>
        <w:rPr>
          <w:rFonts w:ascii="Times New Roman" w:hAnsi="Times New Roman" w:cs="Times New Roman"/>
          <w:sz w:val="28"/>
          <w:szCs w:val="28"/>
          <w:lang w:val="uk-UA"/>
        </w:rPr>
        <w:t xml:space="preserve">через </w:t>
      </w:r>
      <w:proofErr w:type="spellStart"/>
      <w:r>
        <w:rPr>
          <w:rFonts w:ascii="Times New Roman" w:hAnsi="Times New Roman" w:cs="Times New Roman"/>
          <w:sz w:val="28"/>
          <w:szCs w:val="28"/>
          <w:lang w:val="uk-UA"/>
        </w:rPr>
        <w:t>несформованість</w:t>
      </w:r>
      <w:proofErr w:type="spellEnd"/>
      <w:r>
        <w:rPr>
          <w:rFonts w:ascii="Times New Roman" w:hAnsi="Times New Roman" w:cs="Times New Roman"/>
          <w:sz w:val="28"/>
          <w:szCs w:val="28"/>
          <w:lang w:val="uk-UA"/>
        </w:rPr>
        <w:t xml:space="preserve"> логічного мислення дають випадкові, необдумані відповіді, проявляють нездатність до аналізу умов завдання. Тому при роботі з цими дітьми автор звертала особливу увагу на розвиток у них усіх форм мислення. Діти намагалися проаналізувати малюнок, виділити головні частини, установити взаємозв’язок між частинами й відтворити дану структуру в процесі власної діяльності</w:t>
      </w:r>
      <w:r w:rsidR="00304CC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bCs/>
          <w:iCs/>
          <w:sz w:val="28"/>
          <w:szCs w:val="28"/>
        </w:rPr>
        <w:t>[</w:t>
      </w:r>
      <w:r w:rsidR="005414F4">
        <w:rPr>
          <w:rFonts w:ascii="Times New Roman" w:hAnsi="Times New Roman" w:cs="Times New Roman"/>
          <w:bCs/>
          <w:iCs/>
          <w:sz w:val="28"/>
          <w:szCs w:val="28"/>
        </w:rPr>
        <w:fldChar w:fldCharType="begin"/>
      </w:r>
      <w:r w:rsidR="005414F4">
        <w:rPr>
          <w:rFonts w:ascii="Times New Roman" w:hAnsi="Times New Roman" w:cs="Times New Roman"/>
          <w:bCs/>
          <w:iCs/>
          <w:sz w:val="28"/>
          <w:szCs w:val="28"/>
        </w:rPr>
        <w:instrText xml:space="preserve"> REF _Ref153496233 \r \h </w:instrText>
      </w:r>
      <w:r w:rsidR="005414F4">
        <w:rPr>
          <w:rFonts w:ascii="Times New Roman" w:hAnsi="Times New Roman" w:cs="Times New Roman"/>
          <w:bCs/>
          <w:iCs/>
          <w:sz w:val="28"/>
          <w:szCs w:val="28"/>
        </w:rPr>
      </w:r>
      <w:r w:rsidR="005414F4">
        <w:rPr>
          <w:rFonts w:ascii="Times New Roman" w:hAnsi="Times New Roman" w:cs="Times New Roman"/>
          <w:bCs/>
          <w:iCs/>
          <w:sz w:val="28"/>
          <w:szCs w:val="28"/>
        </w:rPr>
        <w:fldChar w:fldCharType="separate"/>
      </w:r>
      <w:r w:rsidR="002B6E72">
        <w:rPr>
          <w:rFonts w:ascii="Times New Roman" w:hAnsi="Times New Roman" w:cs="Times New Roman"/>
          <w:bCs/>
          <w:iCs/>
          <w:sz w:val="28"/>
          <w:szCs w:val="28"/>
        </w:rPr>
        <w:t>13</w:t>
      </w:r>
      <w:r w:rsidR="005414F4">
        <w:rPr>
          <w:rFonts w:ascii="Times New Roman" w:hAnsi="Times New Roman" w:cs="Times New Roman"/>
          <w:bCs/>
          <w:iCs/>
          <w:sz w:val="28"/>
          <w:szCs w:val="28"/>
        </w:rPr>
        <w:fldChar w:fldCharType="end"/>
      </w:r>
      <w:r>
        <w:rPr>
          <w:rFonts w:ascii="Times New Roman" w:hAnsi="Times New Roman" w:cs="Times New Roman"/>
          <w:bCs/>
          <w:iCs/>
          <w:sz w:val="28"/>
          <w:szCs w:val="28"/>
          <w:lang w:val="uk-UA"/>
        </w:rPr>
        <w:t>].</w:t>
      </w:r>
    </w:p>
    <w:p w:rsidR="00E619C4" w:rsidRDefault="0034765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Також Ю. Заїка зазначає,</w:t>
      </w:r>
      <w:r w:rsidR="00D0625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D0625C">
        <w:rPr>
          <w:rFonts w:ascii="Times New Roman" w:hAnsi="Times New Roman" w:cs="Times New Roman"/>
          <w:sz w:val="28"/>
          <w:szCs w:val="28"/>
          <w:lang w:val="uk-UA"/>
        </w:rPr>
        <w:t>що порушення письмової мови у дітей із затримкою психічного розвитку можна поділити на дві групи в залежності від типу порушення. При порушенні продуктивного виду відзначаються розлади письма, при порушенні рецептивної письмової діяльності – розлади читання</w:t>
      </w:r>
      <w:r w:rsidR="00C54A83">
        <w:rPr>
          <w:rFonts w:ascii="Times New Roman" w:hAnsi="Times New Roman" w:cs="Times New Roman"/>
          <w:sz w:val="28"/>
          <w:szCs w:val="28"/>
          <w:lang w:val="uk-UA"/>
        </w:rPr>
        <w:t>» </w:t>
      </w:r>
      <w:r w:rsidR="00B23DFD">
        <w:rPr>
          <w:rFonts w:ascii="Times New Roman" w:hAnsi="Times New Roman" w:cs="Times New Roman"/>
          <w:sz w:val="28"/>
          <w:szCs w:val="28"/>
          <w:lang w:val="uk-UA"/>
        </w:rPr>
        <w:t>[</w:t>
      </w:r>
      <w:r w:rsidR="00B23DFD">
        <w:rPr>
          <w:rFonts w:ascii="Times New Roman" w:hAnsi="Times New Roman" w:cs="Times New Roman"/>
          <w:sz w:val="28"/>
          <w:szCs w:val="28"/>
          <w:lang w:val="uk-UA"/>
        </w:rPr>
        <w:fldChar w:fldCharType="begin"/>
      </w:r>
      <w:r w:rsidR="00B23DFD">
        <w:rPr>
          <w:rFonts w:ascii="Times New Roman" w:hAnsi="Times New Roman" w:cs="Times New Roman"/>
          <w:sz w:val="28"/>
          <w:szCs w:val="28"/>
          <w:lang w:val="uk-UA"/>
        </w:rPr>
        <w:instrText xml:space="preserve"> REF _Ref153496233 \r \h </w:instrText>
      </w:r>
      <w:r w:rsidR="00B23DFD">
        <w:rPr>
          <w:rFonts w:ascii="Times New Roman" w:hAnsi="Times New Roman" w:cs="Times New Roman"/>
          <w:sz w:val="28"/>
          <w:szCs w:val="28"/>
          <w:lang w:val="uk-UA"/>
        </w:rPr>
      </w:r>
      <w:r w:rsidR="00B23DFD">
        <w:rPr>
          <w:rFonts w:ascii="Times New Roman" w:hAnsi="Times New Roman" w:cs="Times New Roman"/>
          <w:sz w:val="28"/>
          <w:szCs w:val="28"/>
          <w:lang w:val="uk-UA"/>
        </w:rPr>
        <w:fldChar w:fldCharType="separate"/>
      </w:r>
      <w:r w:rsidR="002B6E72">
        <w:rPr>
          <w:rFonts w:ascii="Times New Roman" w:hAnsi="Times New Roman" w:cs="Times New Roman"/>
          <w:sz w:val="28"/>
          <w:szCs w:val="28"/>
          <w:lang w:val="uk-UA"/>
        </w:rPr>
        <w:t>13</w:t>
      </w:r>
      <w:r w:rsidR="00B23DFD">
        <w:rPr>
          <w:rFonts w:ascii="Times New Roman" w:hAnsi="Times New Roman" w:cs="Times New Roman"/>
          <w:sz w:val="28"/>
          <w:szCs w:val="28"/>
          <w:lang w:val="uk-UA"/>
        </w:rPr>
        <w:fldChar w:fldCharType="end"/>
      </w:r>
      <w:r w:rsidR="00C54A83">
        <w:rPr>
          <w:rFonts w:ascii="Times New Roman" w:hAnsi="Times New Roman" w:cs="Times New Roman"/>
          <w:sz w:val="28"/>
          <w:szCs w:val="28"/>
          <w:lang w:val="uk-UA"/>
        </w:rPr>
        <w:t>]</w:t>
      </w:r>
      <w:r w:rsidR="001A35A2">
        <w:rPr>
          <w:rFonts w:ascii="Times New Roman" w:hAnsi="Times New Roman" w:cs="Times New Roman"/>
          <w:sz w:val="28"/>
          <w:szCs w:val="28"/>
          <w:lang w:val="uk-UA"/>
        </w:rPr>
        <w:t xml:space="preserve">. </w:t>
      </w:r>
      <w:r w:rsidR="00D0625C">
        <w:rPr>
          <w:rFonts w:ascii="Times New Roman" w:hAnsi="Times New Roman" w:cs="Times New Roman"/>
          <w:sz w:val="28"/>
          <w:szCs w:val="28"/>
          <w:lang w:val="uk-UA"/>
        </w:rPr>
        <w:t xml:space="preserve">Тому вчитель повинен також намагатися подолати порушення письмової мови. Але заняття з подоланню </w:t>
      </w:r>
      <w:proofErr w:type="spellStart"/>
      <w:r w:rsidR="00D0625C">
        <w:rPr>
          <w:rFonts w:ascii="Times New Roman" w:hAnsi="Times New Roman" w:cs="Times New Roman"/>
          <w:sz w:val="28"/>
          <w:szCs w:val="28"/>
          <w:lang w:val="uk-UA"/>
        </w:rPr>
        <w:t>дисграфії</w:t>
      </w:r>
      <w:proofErr w:type="spellEnd"/>
      <w:r w:rsidR="00D0625C">
        <w:rPr>
          <w:rFonts w:ascii="Times New Roman" w:hAnsi="Times New Roman" w:cs="Times New Roman"/>
          <w:sz w:val="28"/>
          <w:szCs w:val="28"/>
          <w:lang w:val="uk-UA"/>
        </w:rPr>
        <w:t xml:space="preserve"> не потрібно перетворювати на нескінченний процес написання або переписування. Отже, педагог повинен  намагатися застосовувати  вправи на розвиток писемної мови, які будуть цікаві, тобто різноманітні та нескладні з використанням шаблонів, карток й  інших додаткових матеріалів.</w:t>
      </w:r>
    </w:p>
    <w:p w:rsidR="00EB35E5" w:rsidRPr="008400F4" w:rsidRDefault="00D932C9" w:rsidP="00027841">
      <w:pPr>
        <w:spacing w:after="0" w:line="360" w:lineRule="auto"/>
        <w:ind w:firstLine="708"/>
        <w:jc w:val="both"/>
        <w:rPr>
          <w:rFonts w:ascii="Times New Roman" w:hAnsi="Times New Roman" w:cs="Times New Roman"/>
          <w:sz w:val="28"/>
          <w:szCs w:val="28"/>
          <w:lang w:val="uk-UA"/>
        </w:rPr>
      </w:pPr>
      <w:r w:rsidRPr="008400F4">
        <w:rPr>
          <w:rFonts w:ascii="Times New Roman" w:hAnsi="Times New Roman" w:cs="Times New Roman"/>
          <w:sz w:val="28"/>
          <w:szCs w:val="28"/>
          <w:lang w:val="uk-UA"/>
        </w:rPr>
        <w:t>Що стосується навчання</w:t>
      </w:r>
      <w:r w:rsidR="00C421BF" w:rsidRPr="008400F4">
        <w:rPr>
          <w:rFonts w:ascii="Times New Roman" w:hAnsi="Times New Roman" w:cs="Times New Roman"/>
          <w:sz w:val="28"/>
          <w:szCs w:val="28"/>
          <w:lang w:val="uk-UA"/>
        </w:rPr>
        <w:t xml:space="preserve"> іноземної </w:t>
      </w:r>
      <w:r w:rsidRPr="008400F4">
        <w:rPr>
          <w:rFonts w:ascii="Times New Roman" w:hAnsi="Times New Roman" w:cs="Times New Roman"/>
          <w:sz w:val="28"/>
          <w:szCs w:val="28"/>
          <w:lang w:val="uk-UA"/>
        </w:rPr>
        <w:t>мови дітей</w:t>
      </w:r>
      <w:r w:rsidR="00D0625C" w:rsidRPr="008400F4">
        <w:rPr>
          <w:rFonts w:ascii="Times New Roman" w:hAnsi="Times New Roman" w:cs="Times New Roman"/>
          <w:sz w:val="28"/>
          <w:szCs w:val="28"/>
          <w:lang w:val="uk-UA"/>
        </w:rPr>
        <w:t xml:space="preserve"> із легкими порушеннями зору</w:t>
      </w:r>
      <w:r w:rsidRPr="008400F4">
        <w:rPr>
          <w:rFonts w:ascii="Times New Roman" w:hAnsi="Times New Roman" w:cs="Times New Roman"/>
          <w:sz w:val="28"/>
          <w:szCs w:val="28"/>
          <w:lang w:val="uk-UA"/>
        </w:rPr>
        <w:t xml:space="preserve">, то варто зазначити позитивний вплив використання таких </w:t>
      </w:r>
      <w:proofErr w:type="spellStart"/>
      <w:r w:rsidRPr="008400F4">
        <w:rPr>
          <w:rFonts w:ascii="Times New Roman" w:hAnsi="Times New Roman" w:cs="Times New Roman"/>
          <w:sz w:val="28"/>
          <w:szCs w:val="28"/>
          <w:lang w:val="uk-UA"/>
        </w:rPr>
        <w:t>методик</w:t>
      </w:r>
      <w:proofErr w:type="spellEnd"/>
      <w:r w:rsidR="000347EE" w:rsidRPr="008400F4">
        <w:rPr>
          <w:rFonts w:ascii="Times New Roman" w:hAnsi="Times New Roman" w:cs="Times New Roman"/>
          <w:sz w:val="28"/>
          <w:szCs w:val="28"/>
          <w:lang w:val="uk-UA"/>
        </w:rPr>
        <w:t xml:space="preserve"> під час занять</w:t>
      </w:r>
      <w:r w:rsidR="00D0625C" w:rsidRPr="008400F4">
        <w:rPr>
          <w:rFonts w:ascii="Times New Roman" w:hAnsi="Times New Roman" w:cs="Times New Roman"/>
          <w:sz w:val="28"/>
          <w:szCs w:val="28"/>
          <w:lang w:val="uk-UA"/>
        </w:rPr>
        <w:t xml:space="preserve">: </w:t>
      </w:r>
      <w:r w:rsidR="00C44560" w:rsidRPr="008400F4">
        <w:rPr>
          <w:rFonts w:ascii="Times New Roman" w:hAnsi="Times New Roman" w:cs="Times New Roman"/>
          <w:sz w:val="28"/>
          <w:szCs w:val="28"/>
          <w:lang w:val="uk-UA"/>
        </w:rPr>
        <w:t>виготовлення літер з пластиліну, паличок, кольорового паперу</w:t>
      </w:r>
      <w:r w:rsidR="00027841" w:rsidRPr="008400F4">
        <w:rPr>
          <w:rFonts w:ascii="Times New Roman" w:hAnsi="Times New Roman" w:cs="Times New Roman"/>
          <w:sz w:val="28"/>
          <w:szCs w:val="28"/>
          <w:lang w:val="uk-UA"/>
        </w:rPr>
        <w:t xml:space="preserve"> або картону</w:t>
      </w:r>
      <w:r w:rsidR="00D0625C" w:rsidRPr="008400F4">
        <w:rPr>
          <w:rFonts w:ascii="Times New Roman" w:hAnsi="Times New Roman" w:cs="Times New Roman"/>
          <w:sz w:val="28"/>
          <w:szCs w:val="28"/>
          <w:lang w:val="uk-UA"/>
        </w:rPr>
        <w:t xml:space="preserve">; </w:t>
      </w:r>
      <w:r w:rsidR="00E91EE0" w:rsidRPr="008400F4">
        <w:rPr>
          <w:rFonts w:ascii="Times New Roman" w:hAnsi="Times New Roman" w:cs="Times New Roman"/>
          <w:sz w:val="28"/>
          <w:szCs w:val="28"/>
          <w:lang w:val="uk-UA"/>
        </w:rPr>
        <w:t>малювання картини пластиліном,</w:t>
      </w:r>
      <w:r w:rsidR="00EA26FE" w:rsidRPr="008400F4">
        <w:rPr>
          <w:rFonts w:ascii="Times New Roman" w:hAnsi="Times New Roman" w:cs="Times New Roman"/>
          <w:sz w:val="28"/>
          <w:szCs w:val="28"/>
          <w:lang w:val="uk-UA"/>
        </w:rPr>
        <w:t xml:space="preserve"> що </w:t>
      </w:r>
      <w:r w:rsidR="00027841" w:rsidRPr="008400F4">
        <w:rPr>
          <w:rFonts w:ascii="Times New Roman" w:hAnsi="Times New Roman" w:cs="Times New Roman"/>
          <w:sz w:val="28"/>
          <w:szCs w:val="28"/>
          <w:lang w:val="uk-UA"/>
        </w:rPr>
        <w:t>сприяє розвитку дрібної моторики</w:t>
      </w:r>
      <w:r w:rsidR="00E91EE0" w:rsidRPr="008400F4">
        <w:rPr>
          <w:rFonts w:ascii="Times New Roman" w:hAnsi="Times New Roman" w:cs="Times New Roman"/>
          <w:sz w:val="28"/>
          <w:szCs w:val="28"/>
          <w:lang w:val="uk-UA"/>
        </w:rPr>
        <w:t xml:space="preserve"> </w:t>
      </w:r>
      <w:r w:rsidR="00E91EE0" w:rsidRPr="008400F4">
        <w:rPr>
          <w:rFonts w:ascii="Times New Roman" w:hAnsi="Times New Roman" w:cs="Times New Roman"/>
          <w:sz w:val="28"/>
          <w:szCs w:val="28"/>
          <w:lang w:val="uk-UA"/>
        </w:rPr>
        <w:lastRenderedPageBreak/>
        <w:t>(можна давати це завдання у парах)</w:t>
      </w:r>
      <w:r w:rsidR="00027841" w:rsidRPr="008400F4">
        <w:rPr>
          <w:rFonts w:ascii="Times New Roman" w:hAnsi="Times New Roman" w:cs="Times New Roman"/>
          <w:sz w:val="28"/>
          <w:szCs w:val="28"/>
          <w:lang w:val="uk-UA"/>
        </w:rPr>
        <w:t>; і</w:t>
      </w:r>
      <w:r w:rsidR="00D0625C" w:rsidRPr="008400F4">
        <w:rPr>
          <w:rFonts w:ascii="Times New Roman" w:hAnsi="Times New Roman" w:cs="Times New Roman"/>
          <w:sz w:val="28"/>
          <w:szCs w:val="28"/>
          <w:lang w:val="uk-UA"/>
        </w:rPr>
        <w:t>гри на від</w:t>
      </w:r>
      <w:r w:rsidR="00027841" w:rsidRPr="008400F4">
        <w:rPr>
          <w:rFonts w:ascii="Times New Roman" w:hAnsi="Times New Roman" w:cs="Times New Roman"/>
          <w:sz w:val="28"/>
          <w:szCs w:val="28"/>
          <w:lang w:val="uk-UA"/>
        </w:rPr>
        <w:t>гадування («Чарівний мішечок»)</w:t>
      </w:r>
      <w:r w:rsidR="00E91EE0" w:rsidRPr="008400F4">
        <w:rPr>
          <w:rFonts w:ascii="Times New Roman" w:hAnsi="Times New Roman" w:cs="Times New Roman"/>
          <w:sz w:val="28"/>
          <w:szCs w:val="28"/>
          <w:lang w:val="uk-UA"/>
        </w:rPr>
        <w:t xml:space="preserve"> та інші.</w:t>
      </w:r>
      <w:r w:rsidR="00EB35E5" w:rsidRPr="008400F4">
        <w:rPr>
          <w:rFonts w:ascii="Times New Roman" w:hAnsi="Times New Roman" w:cs="Times New Roman"/>
          <w:sz w:val="28"/>
          <w:szCs w:val="28"/>
          <w:lang w:val="uk-UA"/>
        </w:rPr>
        <w:t xml:space="preserve"> Після малювання картини пластиліном можна залучити дітей до складання розповіді за малюнком (усної або письмової).</w:t>
      </w:r>
      <w:r w:rsidR="00E91EE0" w:rsidRPr="008400F4">
        <w:rPr>
          <w:rFonts w:ascii="Times New Roman" w:hAnsi="Times New Roman" w:cs="Times New Roman"/>
          <w:sz w:val="28"/>
          <w:szCs w:val="28"/>
          <w:lang w:val="uk-UA"/>
        </w:rPr>
        <w:t xml:space="preserve"> </w:t>
      </w:r>
    </w:p>
    <w:p w:rsidR="00253BDD" w:rsidRPr="008400F4" w:rsidRDefault="003A7BDA" w:rsidP="00253BDD">
      <w:pPr>
        <w:spacing w:after="0" w:line="360" w:lineRule="auto"/>
        <w:ind w:firstLine="708"/>
        <w:jc w:val="both"/>
        <w:rPr>
          <w:rFonts w:ascii="Times New Roman" w:hAnsi="Times New Roman" w:cs="Times New Roman"/>
          <w:sz w:val="28"/>
          <w:szCs w:val="28"/>
          <w:lang w:val="uk-UA"/>
        </w:rPr>
      </w:pPr>
      <w:r w:rsidRPr="008400F4">
        <w:rPr>
          <w:rFonts w:ascii="Times New Roman" w:hAnsi="Times New Roman" w:cs="Times New Roman"/>
          <w:sz w:val="28"/>
          <w:szCs w:val="28"/>
          <w:lang w:val="uk-UA"/>
        </w:rPr>
        <w:t xml:space="preserve">Ю. Бойчук, О. </w:t>
      </w:r>
      <w:proofErr w:type="spellStart"/>
      <w:r w:rsidRPr="008400F4">
        <w:rPr>
          <w:rFonts w:ascii="Times New Roman" w:hAnsi="Times New Roman" w:cs="Times New Roman"/>
          <w:sz w:val="28"/>
          <w:szCs w:val="28"/>
          <w:lang w:val="uk-UA"/>
        </w:rPr>
        <w:t>Казачінер</w:t>
      </w:r>
      <w:proofErr w:type="spellEnd"/>
      <w:r w:rsidRPr="008400F4">
        <w:rPr>
          <w:rFonts w:ascii="Times New Roman" w:hAnsi="Times New Roman" w:cs="Times New Roman"/>
          <w:sz w:val="28"/>
          <w:szCs w:val="28"/>
          <w:lang w:val="uk-UA"/>
        </w:rPr>
        <w:t xml:space="preserve"> у своїх дослідженнях дійшли висновків, що р</w:t>
      </w:r>
      <w:r w:rsidR="00075013" w:rsidRPr="008400F4">
        <w:rPr>
          <w:rFonts w:ascii="Times New Roman" w:hAnsi="Times New Roman" w:cs="Times New Roman"/>
          <w:sz w:val="28"/>
          <w:szCs w:val="28"/>
          <w:lang w:val="uk-UA"/>
        </w:rPr>
        <w:t>озвитку дрібної моторики</w:t>
      </w:r>
      <w:r w:rsidR="00D0625C" w:rsidRPr="008400F4">
        <w:rPr>
          <w:rFonts w:ascii="Times New Roman" w:hAnsi="Times New Roman" w:cs="Times New Roman"/>
          <w:sz w:val="28"/>
          <w:szCs w:val="28"/>
          <w:lang w:val="uk-UA"/>
        </w:rPr>
        <w:t>, тактильної чутл</w:t>
      </w:r>
      <w:r w:rsidR="00075013" w:rsidRPr="008400F4">
        <w:rPr>
          <w:rFonts w:ascii="Times New Roman" w:hAnsi="Times New Roman" w:cs="Times New Roman"/>
          <w:sz w:val="28"/>
          <w:szCs w:val="28"/>
          <w:lang w:val="uk-UA"/>
        </w:rPr>
        <w:t>ивості та координації «око-рука» добре сприяє  «</w:t>
      </w:r>
      <w:r w:rsidR="00D0625C" w:rsidRPr="008400F4">
        <w:rPr>
          <w:rFonts w:ascii="Times New Roman" w:hAnsi="Times New Roman" w:cs="Times New Roman"/>
          <w:sz w:val="28"/>
          <w:szCs w:val="28"/>
          <w:lang w:val="uk-UA"/>
        </w:rPr>
        <w:t xml:space="preserve">виконання школярами так званих </w:t>
      </w:r>
      <w:proofErr w:type="spellStart"/>
      <w:r w:rsidR="00D0625C" w:rsidRPr="008400F4">
        <w:rPr>
          <w:rFonts w:ascii="Times New Roman" w:hAnsi="Times New Roman" w:cs="Times New Roman"/>
          <w:sz w:val="28"/>
          <w:szCs w:val="28"/>
          <w:lang w:val="uk-UA"/>
        </w:rPr>
        <w:t>tracing</w:t>
      </w:r>
      <w:proofErr w:type="spellEnd"/>
      <w:r w:rsidR="00D0625C" w:rsidRPr="008400F4">
        <w:rPr>
          <w:rFonts w:ascii="Times New Roman" w:hAnsi="Times New Roman" w:cs="Times New Roman"/>
          <w:sz w:val="28"/>
          <w:szCs w:val="28"/>
          <w:lang w:val="uk-UA"/>
        </w:rPr>
        <w:t xml:space="preserve"> </w:t>
      </w:r>
      <w:proofErr w:type="spellStart"/>
      <w:r w:rsidR="00D0625C" w:rsidRPr="008400F4">
        <w:rPr>
          <w:rFonts w:ascii="Times New Roman" w:hAnsi="Times New Roman" w:cs="Times New Roman"/>
          <w:sz w:val="28"/>
          <w:szCs w:val="28"/>
          <w:lang w:val="uk-UA"/>
        </w:rPr>
        <w:t>activities</w:t>
      </w:r>
      <w:proofErr w:type="spellEnd"/>
      <w:r w:rsidR="00D0625C" w:rsidRPr="008400F4">
        <w:rPr>
          <w:rFonts w:ascii="Times New Roman" w:hAnsi="Times New Roman" w:cs="Times New Roman"/>
          <w:sz w:val="28"/>
          <w:szCs w:val="28"/>
          <w:lang w:val="uk-UA"/>
        </w:rPr>
        <w:t>, тобто обведення за зразком ліній, елементів літер, великих та рядкових літер, слів та речень</w:t>
      </w:r>
      <w:r w:rsidR="007B4900" w:rsidRPr="008400F4">
        <w:rPr>
          <w:rFonts w:ascii="Times New Roman" w:hAnsi="Times New Roman" w:cs="Times New Roman"/>
          <w:sz w:val="28"/>
          <w:szCs w:val="28"/>
          <w:lang w:val="uk-UA"/>
        </w:rPr>
        <w:t>» [</w:t>
      </w:r>
      <w:r w:rsidR="007B4900" w:rsidRPr="008400F4">
        <w:rPr>
          <w:rFonts w:ascii="Times New Roman" w:hAnsi="Times New Roman" w:cs="Times New Roman"/>
          <w:sz w:val="28"/>
          <w:szCs w:val="28"/>
          <w:lang w:val="uk-UA"/>
        </w:rPr>
        <w:fldChar w:fldCharType="begin"/>
      </w:r>
      <w:r w:rsidR="007B4900" w:rsidRPr="008400F4">
        <w:rPr>
          <w:rFonts w:ascii="Times New Roman" w:hAnsi="Times New Roman" w:cs="Times New Roman"/>
          <w:sz w:val="28"/>
          <w:szCs w:val="28"/>
          <w:lang w:val="uk-UA"/>
        </w:rPr>
        <w:instrText xml:space="preserve"> REF _Ref153496286 \r \h </w:instrText>
      </w:r>
      <w:r w:rsidR="008400F4" w:rsidRPr="008400F4">
        <w:rPr>
          <w:rFonts w:ascii="Times New Roman" w:hAnsi="Times New Roman" w:cs="Times New Roman"/>
          <w:sz w:val="28"/>
          <w:szCs w:val="28"/>
          <w:lang w:val="uk-UA"/>
        </w:rPr>
        <w:instrText xml:space="preserve"> \* MERGEFORMAT </w:instrText>
      </w:r>
      <w:r w:rsidR="007B4900" w:rsidRPr="008400F4">
        <w:rPr>
          <w:rFonts w:ascii="Times New Roman" w:hAnsi="Times New Roman" w:cs="Times New Roman"/>
          <w:sz w:val="28"/>
          <w:szCs w:val="28"/>
          <w:lang w:val="uk-UA"/>
        </w:rPr>
      </w:r>
      <w:r w:rsidR="007B4900" w:rsidRPr="008400F4">
        <w:rPr>
          <w:rFonts w:ascii="Times New Roman" w:hAnsi="Times New Roman" w:cs="Times New Roman"/>
          <w:sz w:val="28"/>
          <w:szCs w:val="28"/>
          <w:lang w:val="uk-UA"/>
        </w:rPr>
        <w:fldChar w:fldCharType="separate"/>
      </w:r>
      <w:r w:rsidR="002B6E72">
        <w:rPr>
          <w:rFonts w:ascii="Times New Roman" w:hAnsi="Times New Roman" w:cs="Times New Roman"/>
          <w:sz w:val="28"/>
          <w:szCs w:val="28"/>
          <w:lang w:val="uk-UA"/>
        </w:rPr>
        <w:t>7</w:t>
      </w:r>
      <w:r w:rsidR="007B4900" w:rsidRPr="008400F4">
        <w:rPr>
          <w:rFonts w:ascii="Times New Roman" w:hAnsi="Times New Roman" w:cs="Times New Roman"/>
          <w:sz w:val="28"/>
          <w:szCs w:val="28"/>
          <w:lang w:val="uk-UA"/>
        </w:rPr>
        <w:fldChar w:fldCharType="end"/>
      </w:r>
      <w:r w:rsidR="003C116E" w:rsidRPr="008400F4">
        <w:rPr>
          <w:rFonts w:ascii="Times New Roman" w:hAnsi="Times New Roman" w:cs="Times New Roman"/>
          <w:sz w:val="28"/>
          <w:szCs w:val="28"/>
          <w:lang w:val="uk-UA"/>
        </w:rPr>
        <w:t>, с.153].</w:t>
      </w:r>
      <w:r w:rsidR="00253BDD" w:rsidRPr="008400F4">
        <w:rPr>
          <w:rFonts w:ascii="Times New Roman" w:hAnsi="Times New Roman" w:cs="Times New Roman"/>
          <w:sz w:val="28"/>
          <w:szCs w:val="28"/>
          <w:lang w:val="uk-UA"/>
        </w:rPr>
        <w:t xml:space="preserve"> </w:t>
      </w:r>
      <w:r w:rsidR="004D16AE" w:rsidRPr="008400F4">
        <w:rPr>
          <w:rFonts w:ascii="Times New Roman" w:hAnsi="Times New Roman" w:cs="Times New Roman"/>
          <w:sz w:val="28"/>
          <w:szCs w:val="28"/>
          <w:lang w:val="uk-UA"/>
        </w:rPr>
        <w:t>Е</w:t>
      </w:r>
      <w:r w:rsidR="00253BDD" w:rsidRPr="008400F4">
        <w:rPr>
          <w:rFonts w:ascii="Times New Roman" w:hAnsi="Times New Roman" w:cs="Times New Roman"/>
          <w:sz w:val="28"/>
          <w:szCs w:val="28"/>
          <w:lang w:val="uk-UA"/>
        </w:rPr>
        <w:t>фективним є виконання вправ пальчикової гімнастики</w:t>
      </w:r>
      <w:r w:rsidR="00D0625C" w:rsidRPr="008400F4">
        <w:rPr>
          <w:rFonts w:ascii="Times New Roman" w:hAnsi="Times New Roman" w:cs="Times New Roman"/>
          <w:sz w:val="28"/>
          <w:szCs w:val="28"/>
          <w:lang w:val="uk-UA"/>
        </w:rPr>
        <w:t xml:space="preserve">, роботи з іграшками з </w:t>
      </w:r>
      <w:proofErr w:type="spellStart"/>
      <w:r w:rsidR="00D0625C" w:rsidRPr="008400F4">
        <w:rPr>
          <w:rFonts w:ascii="Times New Roman" w:hAnsi="Times New Roman" w:cs="Times New Roman"/>
          <w:sz w:val="28"/>
          <w:szCs w:val="28"/>
          <w:lang w:val="uk-UA"/>
        </w:rPr>
        <w:t>кіндер</w:t>
      </w:r>
      <w:proofErr w:type="spellEnd"/>
      <w:r w:rsidR="00D0625C" w:rsidRPr="008400F4">
        <w:rPr>
          <w:rFonts w:ascii="Times New Roman" w:hAnsi="Times New Roman" w:cs="Times New Roman"/>
          <w:sz w:val="28"/>
          <w:szCs w:val="28"/>
          <w:lang w:val="uk-UA"/>
        </w:rPr>
        <w:t>-сюрпризів, мозаїкою</w:t>
      </w:r>
      <w:r w:rsidR="00253BDD" w:rsidRPr="008400F4">
        <w:rPr>
          <w:rFonts w:ascii="Times New Roman" w:hAnsi="Times New Roman" w:cs="Times New Roman"/>
          <w:sz w:val="28"/>
          <w:szCs w:val="28"/>
          <w:lang w:val="uk-UA"/>
        </w:rPr>
        <w:t xml:space="preserve"> тощо.</w:t>
      </w:r>
      <w:r w:rsidR="006E45D3" w:rsidRPr="008400F4">
        <w:rPr>
          <w:rFonts w:ascii="Times New Roman" w:hAnsi="Times New Roman" w:cs="Times New Roman"/>
          <w:sz w:val="28"/>
          <w:szCs w:val="28"/>
          <w:lang w:val="uk-UA"/>
        </w:rPr>
        <w:t xml:space="preserve"> За допомогою іграшок можна вивчати лексичний матеріал (наприклад, «Тварини», «Фрукти та овочі», «Їжа» тощо) та створювати сюжетні розповіді.</w:t>
      </w:r>
    </w:p>
    <w:p w:rsidR="00E619C4" w:rsidRPr="00C70C48" w:rsidRDefault="00A27227" w:rsidP="006914B3">
      <w:pPr>
        <w:spacing w:after="0" w:line="360" w:lineRule="auto"/>
        <w:ind w:firstLine="708"/>
        <w:jc w:val="both"/>
        <w:rPr>
          <w:rFonts w:ascii="Times New Roman" w:hAnsi="Times New Roman" w:cs="Times New Roman"/>
          <w:sz w:val="28"/>
          <w:szCs w:val="28"/>
          <w:lang w:val="uk-UA"/>
        </w:rPr>
      </w:pPr>
      <w:r w:rsidRPr="008400F4">
        <w:rPr>
          <w:rFonts w:ascii="Times New Roman" w:hAnsi="Times New Roman" w:cs="Times New Roman"/>
          <w:sz w:val="28"/>
          <w:szCs w:val="28"/>
          <w:lang w:val="uk-UA"/>
        </w:rPr>
        <w:t> </w:t>
      </w:r>
      <w:r w:rsidR="003503AD" w:rsidRPr="008400F4">
        <w:rPr>
          <w:rFonts w:ascii="Times New Roman" w:hAnsi="Times New Roman" w:cs="Times New Roman"/>
          <w:sz w:val="28"/>
          <w:szCs w:val="28"/>
          <w:lang w:val="uk-UA"/>
        </w:rPr>
        <w:t xml:space="preserve">Також </w:t>
      </w:r>
      <w:r w:rsidR="004D16AE" w:rsidRPr="008400F4">
        <w:rPr>
          <w:rFonts w:ascii="Times New Roman" w:hAnsi="Times New Roman" w:cs="Times New Roman"/>
          <w:sz w:val="28"/>
          <w:szCs w:val="28"/>
          <w:lang w:val="uk-UA"/>
        </w:rPr>
        <w:t>дослідники</w:t>
      </w:r>
      <w:r w:rsidR="006914B3" w:rsidRPr="008400F4">
        <w:rPr>
          <w:rFonts w:ascii="Times New Roman" w:hAnsi="Times New Roman" w:cs="Times New Roman"/>
          <w:sz w:val="28"/>
          <w:szCs w:val="28"/>
          <w:lang w:val="uk-UA"/>
        </w:rPr>
        <w:t xml:space="preserve"> наго</w:t>
      </w:r>
      <w:r w:rsidR="00827557" w:rsidRPr="008400F4">
        <w:rPr>
          <w:rFonts w:ascii="Times New Roman" w:hAnsi="Times New Roman" w:cs="Times New Roman"/>
          <w:sz w:val="28"/>
          <w:szCs w:val="28"/>
          <w:lang w:val="uk-UA"/>
        </w:rPr>
        <w:t>л</w:t>
      </w:r>
      <w:r w:rsidR="006914B3" w:rsidRPr="008400F4">
        <w:rPr>
          <w:rFonts w:ascii="Times New Roman" w:hAnsi="Times New Roman" w:cs="Times New Roman"/>
          <w:sz w:val="28"/>
          <w:szCs w:val="28"/>
          <w:lang w:val="uk-UA"/>
        </w:rPr>
        <w:t>ошують на користі від використання на заняттях</w:t>
      </w:r>
      <w:r w:rsidR="004D16AE" w:rsidRPr="008400F4">
        <w:rPr>
          <w:rFonts w:ascii="Times New Roman" w:hAnsi="Times New Roman" w:cs="Times New Roman"/>
          <w:sz w:val="28"/>
          <w:szCs w:val="28"/>
          <w:lang w:val="uk-UA"/>
        </w:rPr>
        <w:t xml:space="preserve"> </w:t>
      </w:r>
      <w:r w:rsidR="00C70C48" w:rsidRPr="008400F4">
        <w:rPr>
          <w:rFonts w:ascii="Times New Roman" w:hAnsi="Times New Roman" w:cs="Times New Roman"/>
          <w:sz w:val="28"/>
          <w:szCs w:val="28"/>
          <w:lang w:val="uk-UA"/>
        </w:rPr>
        <w:t>г</w:t>
      </w:r>
      <w:r w:rsidR="006914B3" w:rsidRPr="008400F4">
        <w:rPr>
          <w:rFonts w:ascii="Times New Roman" w:hAnsi="Times New Roman" w:cs="Times New Roman"/>
          <w:sz w:val="28"/>
          <w:szCs w:val="28"/>
          <w:lang w:val="uk-UA"/>
        </w:rPr>
        <w:t>офрованого паперу</w:t>
      </w:r>
      <w:r w:rsidR="00D0625C" w:rsidRPr="008400F4">
        <w:rPr>
          <w:rFonts w:ascii="Times New Roman" w:hAnsi="Times New Roman" w:cs="Times New Roman"/>
          <w:sz w:val="28"/>
          <w:szCs w:val="28"/>
          <w:lang w:val="uk-UA"/>
        </w:rPr>
        <w:t xml:space="preserve">, </w:t>
      </w:r>
      <w:r w:rsidR="006914B3" w:rsidRPr="008400F4">
        <w:rPr>
          <w:rFonts w:ascii="Times New Roman" w:hAnsi="Times New Roman" w:cs="Times New Roman"/>
          <w:sz w:val="28"/>
          <w:szCs w:val="28"/>
          <w:lang w:val="uk-UA"/>
        </w:rPr>
        <w:t>так як він «</w:t>
      </w:r>
      <w:r w:rsidR="00D0625C" w:rsidRPr="008400F4">
        <w:rPr>
          <w:rFonts w:ascii="Times New Roman" w:hAnsi="Times New Roman" w:cs="Times New Roman"/>
          <w:sz w:val="28"/>
          <w:szCs w:val="28"/>
          <w:lang w:val="uk-UA"/>
        </w:rPr>
        <w:t>допомагає стимулювати сенсорні системи дітей; він є корисним для формування й розвитку зорових, дотикових, слухових чуттів і також може з успіхом застосовуватися в</w:t>
      </w:r>
      <w:r w:rsidR="00C70C48" w:rsidRPr="008400F4">
        <w:rPr>
          <w:rFonts w:ascii="Times New Roman" w:hAnsi="Times New Roman" w:cs="Times New Roman"/>
          <w:sz w:val="28"/>
          <w:szCs w:val="28"/>
          <w:lang w:val="uk-UA"/>
        </w:rPr>
        <w:t xml:space="preserve"> процесі навчання іноземних мов»</w:t>
      </w:r>
      <w:r w:rsidR="00B8365E" w:rsidRPr="008400F4">
        <w:rPr>
          <w:lang w:val="uk-UA"/>
        </w:rPr>
        <w:t> </w:t>
      </w:r>
      <w:r w:rsidR="007B4900" w:rsidRPr="008400F4">
        <w:rPr>
          <w:rFonts w:ascii="Times New Roman" w:hAnsi="Times New Roman" w:cs="Times New Roman"/>
          <w:sz w:val="28"/>
          <w:szCs w:val="28"/>
          <w:lang w:val="uk-UA"/>
        </w:rPr>
        <w:t>[</w:t>
      </w:r>
      <w:r w:rsidR="007B4900" w:rsidRPr="008400F4">
        <w:rPr>
          <w:rFonts w:ascii="Times New Roman" w:hAnsi="Times New Roman" w:cs="Times New Roman"/>
          <w:sz w:val="28"/>
          <w:szCs w:val="28"/>
          <w:lang w:val="uk-UA"/>
        </w:rPr>
        <w:fldChar w:fldCharType="begin"/>
      </w:r>
      <w:r w:rsidR="007B4900" w:rsidRPr="008400F4">
        <w:rPr>
          <w:rFonts w:ascii="Times New Roman" w:hAnsi="Times New Roman" w:cs="Times New Roman"/>
          <w:sz w:val="28"/>
          <w:szCs w:val="28"/>
          <w:lang w:val="uk-UA"/>
        </w:rPr>
        <w:instrText xml:space="preserve"> REF _Ref153496286 \r \h </w:instrText>
      </w:r>
      <w:r w:rsidR="008400F4" w:rsidRPr="008400F4">
        <w:rPr>
          <w:rFonts w:ascii="Times New Roman" w:hAnsi="Times New Roman" w:cs="Times New Roman"/>
          <w:sz w:val="28"/>
          <w:szCs w:val="28"/>
          <w:lang w:val="uk-UA"/>
        </w:rPr>
        <w:instrText xml:space="preserve"> \* MERGEFORMAT </w:instrText>
      </w:r>
      <w:r w:rsidR="007B4900" w:rsidRPr="008400F4">
        <w:rPr>
          <w:rFonts w:ascii="Times New Roman" w:hAnsi="Times New Roman" w:cs="Times New Roman"/>
          <w:sz w:val="28"/>
          <w:szCs w:val="28"/>
          <w:lang w:val="uk-UA"/>
        </w:rPr>
      </w:r>
      <w:r w:rsidR="007B4900" w:rsidRPr="008400F4">
        <w:rPr>
          <w:rFonts w:ascii="Times New Roman" w:hAnsi="Times New Roman" w:cs="Times New Roman"/>
          <w:sz w:val="28"/>
          <w:szCs w:val="28"/>
          <w:lang w:val="uk-UA"/>
        </w:rPr>
        <w:fldChar w:fldCharType="separate"/>
      </w:r>
      <w:r w:rsidR="002B6E72">
        <w:rPr>
          <w:rFonts w:ascii="Times New Roman" w:hAnsi="Times New Roman" w:cs="Times New Roman"/>
          <w:sz w:val="28"/>
          <w:szCs w:val="28"/>
          <w:lang w:val="uk-UA"/>
        </w:rPr>
        <w:t>7</w:t>
      </w:r>
      <w:r w:rsidR="007B4900" w:rsidRPr="008400F4">
        <w:rPr>
          <w:rFonts w:ascii="Times New Roman" w:hAnsi="Times New Roman" w:cs="Times New Roman"/>
          <w:sz w:val="28"/>
          <w:szCs w:val="28"/>
          <w:lang w:val="uk-UA"/>
        </w:rPr>
        <w:fldChar w:fldCharType="end"/>
      </w:r>
      <w:r w:rsidR="00B8365E" w:rsidRPr="008400F4">
        <w:rPr>
          <w:rFonts w:ascii="Times New Roman" w:hAnsi="Times New Roman" w:cs="Times New Roman"/>
          <w:sz w:val="28"/>
          <w:szCs w:val="28"/>
          <w:lang w:val="uk-UA"/>
        </w:rPr>
        <w:t>, </w:t>
      </w:r>
      <w:r w:rsidR="00C70C48" w:rsidRPr="008400F4">
        <w:rPr>
          <w:rFonts w:ascii="Times New Roman" w:hAnsi="Times New Roman" w:cs="Times New Roman"/>
          <w:sz w:val="28"/>
          <w:szCs w:val="28"/>
          <w:lang w:val="uk-UA"/>
        </w:rPr>
        <w:t>с.153].</w:t>
      </w:r>
    </w:p>
    <w:p w:rsidR="00E619C4" w:rsidRDefault="001B04D4" w:rsidP="001B04D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є процес планування уроків для дітей з особливими освітніми потребами. У</w:t>
      </w:r>
      <w:r w:rsidR="00AC6825">
        <w:rPr>
          <w:rFonts w:ascii="Times New Roman" w:hAnsi="Times New Roman" w:cs="Times New Roman"/>
          <w:sz w:val="28"/>
          <w:szCs w:val="28"/>
          <w:lang w:val="uk-UA"/>
        </w:rPr>
        <w:t>читель повинен чітко визнача</w:t>
      </w:r>
      <w:r>
        <w:rPr>
          <w:rFonts w:ascii="Times New Roman" w:hAnsi="Times New Roman" w:cs="Times New Roman"/>
          <w:sz w:val="28"/>
          <w:szCs w:val="28"/>
          <w:lang w:val="uk-UA"/>
        </w:rPr>
        <w:t>ти корекційну мету кожного уроку</w:t>
      </w:r>
      <w:r w:rsidR="00D0625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D0625C">
        <w:rPr>
          <w:rFonts w:ascii="Times New Roman" w:hAnsi="Times New Roman" w:cs="Times New Roman"/>
          <w:sz w:val="28"/>
          <w:szCs w:val="28"/>
          <w:lang w:val="uk-UA"/>
        </w:rPr>
        <w:t>обумовлюючи її дидактичними завданнями уроку, характером навчального матеріалу, типологічними та індивідуальними особливостями учнів із особливими освітніми потребами в інклюзивному класі. При цьому корекційні цілі слід планувати і реалізовувати в системі, щоб виділена для певного уроку ланка була підпорядкована загальній навчальній програмі та індивідуаль</w:t>
      </w:r>
      <w:r w:rsidR="00F6489D">
        <w:rPr>
          <w:rFonts w:ascii="Times New Roman" w:hAnsi="Times New Roman" w:cs="Times New Roman"/>
          <w:sz w:val="28"/>
          <w:szCs w:val="28"/>
          <w:lang w:val="uk-UA"/>
        </w:rPr>
        <w:t>ній програмі розвитку дитини</w:t>
      </w:r>
      <w:r>
        <w:rPr>
          <w:rFonts w:ascii="Times New Roman" w:hAnsi="Times New Roman" w:cs="Times New Roman"/>
          <w:sz w:val="28"/>
          <w:szCs w:val="28"/>
          <w:lang w:val="uk-UA"/>
        </w:rPr>
        <w:t>»</w:t>
      </w:r>
      <w:r w:rsidR="00BA47FC">
        <w:rPr>
          <w:rFonts w:ascii="Times New Roman" w:hAnsi="Times New Roman" w:cs="Times New Roman"/>
          <w:sz w:val="28"/>
          <w:szCs w:val="28"/>
          <w:lang w:val="uk-UA"/>
        </w:rPr>
        <w:t xml:space="preserve"> [</w:t>
      </w:r>
      <w:r w:rsidR="00BA47FC">
        <w:rPr>
          <w:rFonts w:ascii="Times New Roman" w:hAnsi="Times New Roman" w:cs="Times New Roman"/>
          <w:sz w:val="28"/>
          <w:szCs w:val="28"/>
          <w:lang w:val="uk-UA"/>
        </w:rPr>
        <w:fldChar w:fldCharType="begin"/>
      </w:r>
      <w:r w:rsidR="00BA47FC">
        <w:rPr>
          <w:rFonts w:ascii="Times New Roman" w:hAnsi="Times New Roman" w:cs="Times New Roman"/>
          <w:sz w:val="28"/>
          <w:szCs w:val="28"/>
          <w:lang w:val="uk-UA"/>
        </w:rPr>
        <w:instrText xml:space="preserve"> REF _Ref153496189 \r \h </w:instrText>
      </w:r>
      <w:r w:rsidR="00BA47FC">
        <w:rPr>
          <w:rFonts w:ascii="Times New Roman" w:hAnsi="Times New Roman" w:cs="Times New Roman"/>
          <w:sz w:val="28"/>
          <w:szCs w:val="28"/>
          <w:lang w:val="uk-UA"/>
        </w:rPr>
      </w:r>
      <w:r w:rsidR="00BA47FC">
        <w:rPr>
          <w:rFonts w:ascii="Times New Roman" w:hAnsi="Times New Roman" w:cs="Times New Roman"/>
          <w:sz w:val="28"/>
          <w:szCs w:val="28"/>
          <w:lang w:val="uk-UA"/>
        </w:rPr>
        <w:fldChar w:fldCharType="separate"/>
      </w:r>
      <w:r w:rsidR="002B6E72">
        <w:rPr>
          <w:rFonts w:ascii="Times New Roman" w:hAnsi="Times New Roman" w:cs="Times New Roman"/>
          <w:sz w:val="28"/>
          <w:szCs w:val="28"/>
          <w:lang w:val="uk-UA"/>
        </w:rPr>
        <w:t>36</w:t>
      </w:r>
      <w:r w:rsidR="00BA47FC">
        <w:rPr>
          <w:rFonts w:ascii="Times New Roman" w:hAnsi="Times New Roman" w:cs="Times New Roman"/>
          <w:sz w:val="28"/>
          <w:szCs w:val="28"/>
          <w:lang w:val="uk-UA"/>
        </w:rPr>
        <w:fldChar w:fldCharType="end"/>
      </w:r>
      <w:r w:rsidR="00D0625C">
        <w:rPr>
          <w:rFonts w:ascii="Times New Roman" w:hAnsi="Times New Roman" w:cs="Times New Roman"/>
          <w:sz w:val="28"/>
          <w:szCs w:val="28"/>
          <w:lang w:val="uk-UA"/>
        </w:rPr>
        <w:t>, с. 113].</w:t>
      </w:r>
    </w:p>
    <w:p w:rsidR="00360979" w:rsidRPr="002167C2" w:rsidRDefault="00360979">
      <w:pPr>
        <w:spacing w:after="0" w:line="360" w:lineRule="auto"/>
        <w:ind w:firstLine="708"/>
        <w:jc w:val="both"/>
        <w:rPr>
          <w:rFonts w:ascii="Times New Roman" w:hAnsi="Times New Roman" w:cs="Times New Roman"/>
          <w:sz w:val="28"/>
          <w:szCs w:val="28"/>
          <w:lang w:val="uk-UA"/>
        </w:rPr>
      </w:pPr>
      <w:r w:rsidRPr="002167C2">
        <w:rPr>
          <w:rFonts w:ascii="Times New Roman" w:hAnsi="Times New Roman" w:cs="Times New Roman"/>
          <w:sz w:val="28"/>
          <w:szCs w:val="28"/>
          <w:lang w:val="uk-UA"/>
        </w:rPr>
        <w:t>Варто зазначити про ефективність завдань на зіставлення назв предметів з їх зображеннями, а також на їх класифікації за категоріями (</w:t>
      </w:r>
      <w:r w:rsidR="00AB03C0" w:rsidRPr="002167C2">
        <w:rPr>
          <w:rFonts w:ascii="Times New Roman" w:hAnsi="Times New Roman" w:cs="Times New Roman"/>
          <w:sz w:val="28"/>
          <w:szCs w:val="28"/>
          <w:lang w:val="uk-UA"/>
        </w:rPr>
        <w:t xml:space="preserve">наприклад, </w:t>
      </w:r>
      <w:r w:rsidRPr="002167C2">
        <w:rPr>
          <w:rFonts w:ascii="Times New Roman" w:hAnsi="Times New Roman" w:cs="Times New Roman"/>
          <w:sz w:val="28"/>
          <w:szCs w:val="28"/>
          <w:lang w:val="de-DE"/>
        </w:rPr>
        <w:t>Essen</w:t>
      </w:r>
      <w:r w:rsidRPr="002167C2">
        <w:rPr>
          <w:rFonts w:ascii="Times New Roman" w:hAnsi="Times New Roman" w:cs="Times New Roman"/>
          <w:sz w:val="28"/>
          <w:szCs w:val="28"/>
          <w:lang w:val="uk-UA"/>
        </w:rPr>
        <w:t xml:space="preserve">, </w:t>
      </w:r>
      <w:proofErr w:type="spellStart"/>
      <w:r w:rsidRPr="002167C2">
        <w:rPr>
          <w:rFonts w:ascii="Times New Roman" w:hAnsi="Times New Roman" w:cs="Times New Roman"/>
          <w:sz w:val="28"/>
          <w:szCs w:val="28"/>
          <w:lang w:val="de-DE"/>
        </w:rPr>
        <w:t>Getr</w:t>
      </w:r>
      <w:proofErr w:type="spellEnd"/>
      <w:r w:rsidRPr="002167C2">
        <w:rPr>
          <w:rFonts w:ascii="Times New Roman" w:hAnsi="Times New Roman" w:cs="Times New Roman"/>
          <w:sz w:val="28"/>
          <w:szCs w:val="28"/>
          <w:lang w:val="uk-UA"/>
        </w:rPr>
        <w:t>ä</w:t>
      </w:r>
      <w:proofErr w:type="spellStart"/>
      <w:r w:rsidRPr="002167C2">
        <w:rPr>
          <w:rFonts w:ascii="Times New Roman" w:hAnsi="Times New Roman" w:cs="Times New Roman"/>
          <w:sz w:val="28"/>
          <w:szCs w:val="28"/>
          <w:lang w:val="de-DE"/>
        </w:rPr>
        <w:t>nke</w:t>
      </w:r>
      <w:proofErr w:type="spellEnd"/>
      <w:r w:rsidR="00AB03C0" w:rsidRPr="002167C2">
        <w:rPr>
          <w:rFonts w:ascii="Times New Roman" w:hAnsi="Times New Roman" w:cs="Times New Roman"/>
          <w:sz w:val="28"/>
          <w:szCs w:val="28"/>
          <w:lang w:val="uk-UA"/>
        </w:rPr>
        <w:t xml:space="preserve">, </w:t>
      </w:r>
      <w:proofErr w:type="spellStart"/>
      <w:r w:rsidR="00AB03C0" w:rsidRPr="002167C2">
        <w:rPr>
          <w:rFonts w:ascii="Times New Roman" w:hAnsi="Times New Roman" w:cs="Times New Roman"/>
          <w:sz w:val="28"/>
          <w:szCs w:val="28"/>
          <w:lang w:val="uk-UA"/>
        </w:rPr>
        <w:t>Küchengeräte</w:t>
      </w:r>
      <w:proofErr w:type="spellEnd"/>
      <w:r w:rsidR="00AB03C0" w:rsidRPr="002167C2">
        <w:rPr>
          <w:rFonts w:ascii="Times New Roman" w:hAnsi="Times New Roman" w:cs="Times New Roman"/>
          <w:sz w:val="28"/>
          <w:szCs w:val="28"/>
          <w:lang w:val="uk-UA"/>
        </w:rPr>
        <w:t>)</w:t>
      </w:r>
      <w:r w:rsidRPr="002167C2">
        <w:rPr>
          <w:rFonts w:ascii="Times New Roman" w:hAnsi="Times New Roman" w:cs="Times New Roman"/>
          <w:sz w:val="28"/>
          <w:szCs w:val="28"/>
          <w:lang w:val="uk-UA"/>
        </w:rPr>
        <w:t xml:space="preserve">. Такі завдання сприяють тренуванню візуального сприймання. </w:t>
      </w:r>
    </w:p>
    <w:p w:rsidR="00E619C4" w:rsidRPr="002167C2" w:rsidRDefault="002420A4" w:rsidP="001B7AE7">
      <w:pPr>
        <w:spacing w:after="0" w:line="360" w:lineRule="auto"/>
        <w:ind w:firstLine="708"/>
        <w:jc w:val="both"/>
        <w:rPr>
          <w:rFonts w:ascii="Times New Roman" w:hAnsi="Times New Roman" w:cs="Times New Roman"/>
          <w:sz w:val="28"/>
          <w:szCs w:val="28"/>
          <w:lang w:val="uk-UA"/>
        </w:rPr>
      </w:pPr>
      <w:r w:rsidRPr="002167C2">
        <w:rPr>
          <w:rFonts w:ascii="Times New Roman" w:hAnsi="Times New Roman" w:cs="Times New Roman"/>
          <w:sz w:val="28"/>
          <w:szCs w:val="28"/>
          <w:lang w:val="uk-UA"/>
        </w:rPr>
        <w:t xml:space="preserve">Важливим аспектом під час занять з дітьми із затримкою психічного розвитку є навчання читанню. </w:t>
      </w:r>
      <w:r w:rsidR="005C30C9" w:rsidRPr="002167C2">
        <w:rPr>
          <w:rFonts w:ascii="Times New Roman" w:hAnsi="Times New Roman" w:cs="Times New Roman"/>
          <w:sz w:val="28"/>
          <w:szCs w:val="28"/>
          <w:lang w:val="uk-UA"/>
        </w:rPr>
        <w:t xml:space="preserve">У закладі загальної середньої освіти навчання </w:t>
      </w:r>
      <w:r w:rsidR="005C30C9" w:rsidRPr="002167C2">
        <w:rPr>
          <w:rFonts w:ascii="Times New Roman" w:hAnsi="Times New Roman" w:cs="Times New Roman"/>
          <w:sz w:val="28"/>
          <w:szCs w:val="28"/>
          <w:lang w:val="uk-UA"/>
        </w:rPr>
        <w:lastRenderedPageBreak/>
        <w:t xml:space="preserve">базується на усній основі. </w:t>
      </w:r>
      <w:r w:rsidR="00D0625C" w:rsidRPr="002167C2">
        <w:rPr>
          <w:rFonts w:ascii="Times New Roman" w:hAnsi="Times New Roman" w:cs="Times New Roman"/>
          <w:sz w:val="28"/>
          <w:szCs w:val="28"/>
          <w:lang w:val="uk-UA"/>
        </w:rPr>
        <w:t>Тому на уроках іноземної мови необхідно розвивати в учнів пам’ять, мовлення, сприймання, мислення та кругозір. Доцільно буде під час викладання уроків іноземної (німецької) мови учням з особливими потребами використовувати різні «інтерактивні технології навчання, як робота в парах, трійках, змінювані трійки, «Карусель», «Акваріум», «Велике коло», «Мікрофон», незакінчені речення, «Мозковий штурм», аналіз проблеми, «Мозаїка», коло ідей, розігрування ситуації у ролях (рольова гра, імітац</w:t>
      </w:r>
      <w:r w:rsidR="00D60B42" w:rsidRPr="002167C2">
        <w:rPr>
          <w:rFonts w:ascii="Times New Roman" w:hAnsi="Times New Roman" w:cs="Times New Roman"/>
          <w:sz w:val="28"/>
          <w:szCs w:val="28"/>
          <w:lang w:val="uk-UA"/>
        </w:rPr>
        <w:t>ія), дискусія, ток-шоу тощо» [</w:t>
      </w:r>
      <w:r w:rsidR="00D60B42" w:rsidRPr="002167C2">
        <w:rPr>
          <w:rFonts w:ascii="Times New Roman" w:hAnsi="Times New Roman" w:cs="Times New Roman"/>
          <w:sz w:val="28"/>
          <w:szCs w:val="28"/>
          <w:lang w:val="uk-UA"/>
        </w:rPr>
        <w:fldChar w:fldCharType="begin"/>
      </w:r>
      <w:r w:rsidR="00D60B42" w:rsidRPr="002167C2">
        <w:rPr>
          <w:rFonts w:ascii="Times New Roman" w:hAnsi="Times New Roman" w:cs="Times New Roman"/>
          <w:sz w:val="28"/>
          <w:szCs w:val="28"/>
          <w:lang w:val="uk-UA"/>
        </w:rPr>
        <w:instrText xml:space="preserve"> REF _Ref153496081 \r \h </w:instrText>
      </w:r>
      <w:r w:rsidR="002167C2" w:rsidRPr="002167C2">
        <w:rPr>
          <w:rFonts w:ascii="Times New Roman" w:hAnsi="Times New Roman" w:cs="Times New Roman"/>
          <w:sz w:val="28"/>
          <w:szCs w:val="28"/>
          <w:lang w:val="uk-UA"/>
        </w:rPr>
        <w:instrText xml:space="preserve"> \* MERGEFORMAT </w:instrText>
      </w:r>
      <w:r w:rsidR="00D60B42" w:rsidRPr="002167C2">
        <w:rPr>
          <w:rFonts w:ascii="Times New Roman" w:hAnsi="Times New Roman" w:cs="Times New Roman"/>
          <w:sz w:val="28"/>
          <w:szCs w:val="28"/>
          <w:lang w:val="uk-UA"/>
        </w:rPr>
      </w:r>
      <w:r w:rsidR="00D60B42" w:rsidRPr="002167C2">
        <w:rPr>
          <w:rFonts w:ascii="Times New Roman" w:hAnsi="Times New Roman" w:cs="Times New Roman"/>
          <w:sz w:val="28"/>
          <w:szCs w:val="28"/>
          <w:lang w:val="uk-UA"/>
        </w:rPr>
        <w:fldChar w:fldCharType="separate"/>
      </w:r>
      <w:r w:rsidR="002B6E72">
        <w:rPr>
          <w:rFonts w:ascii="Times New Roman" w:hAnsi="Times New Roman" w:cs="Times New Roman"/>
          <w:sz w:val="28"/>
          <w:szCs w:val="28"/>
          <w:lang w:val="uk-UA"/>
        </w:rPr>
        <w:t>19</w:t>
      </w:r>
      <w:r w:rsidR="00D60B42" w:rsidRPr="002167C2">
        <w:rPr>
          <w:rFonts w:ascii="Times New Roman" w:hAnsi="Times New Roman" w:cs="Times New Roman"/>
          <w:sz w:val="28"/>
          <w:szCs w:val="28"/>
          <w:lang w:val="uk-UA"/>
        </w:rPr>
        <w:fldChar w:fldCharType="end"/>
      </w:r>
      <w:r w:rsidR="00D0625C" w:rsidRPr="002167C2">
        <w:rPr>
          <w:rFonts w:ascii="Times New Roman" w:hAnsi="Times New Roman" w:cs="Times New Roman"/>
          <w:sz w:val="28"/>
          <w:szCs w:val="28"/>
          <w:lang w:val="uk-UA"/>
        </w:rPr>
        <w:t>, с.165].</w:t>
      </w:r>
    </w:p>
    <w:p w:rsidR="00E619C4" w:rsidRDefault="00D0625C">
      <w:pPr>
        <w:spacing w:after="0" w:line="360" w:lineRule="auto"/>
        <w:jc w:val="both"/>
        <w:rPr>
          <w:rFonts w:ascii="Times New Roman" w:hAnsi="Times New Roman" w:cs="Times New Roman"/>
          <w:sz w:val="28"/>
          <w:szCs w:val="28"/>
          <w:lang w:val="uk-UA"/>
        </w:rPr>
      </w:pPr>
      <w:r w:rsidRPr="002167C2">
        <w:rPr>
          <w:rFonts w:ascii="Times New Roman" w:hAnsi="Times New Roman" w:cs="Times New Roman"/>
          <w:sz w:val="28"/>
          <w:szCs w:val="28"/>
          <w:lang w:val="uk-UA"/>
        </w:rPr>
        <w:tab/>
      </w:r>
      <w:r w:rsidR="00F523F3" w:rsidRPr="002167C2">
        <w:rPr>
          <w:rFonts w:ascii="Times New Roman" w:hAnsi="Times New Roman" w:cs="Times New Roman"/>
          <w:sz w:val="28"/>
          <w:szCs w:val="28"/>
          <w:lang w:val="uk-UA"/>
        </w:rPr>
        <w:t>В основі програм</w:t>
      </w:r>
      <w:r w:rsidR="000C7E85" w:rsidRPr="002167C2">
        <w:rPr>
          <w:rFonts w:ascii="Times New Roman" w:hAnsi="Times New Roman" w:cs="Times New Roman"/>
          <w:sz w:val="28"/>
          <w:szCs w:val="28"/>
          <w:lang w:val="uk-UA"/>
        </w:rPr>
        <w:t>и</w:t>
      </w:r>
      <w:r w:rsidR="00F523F3" w:rsidRPr="002167C2">
        <w:rPr>
          <w:rFonts w:ascii="Times New Roman" w:hAnsi="Times New Roman" w:cs="Times New Roman"/>
          <w:sz w:val="28"/>
          <w:szCs w:val="28"/>
          <w:lang w:val="uk-UA"/>
        </w:rPr>
        <w:t xml:space="preserve"> навчання іноземних</w:t>
      </w:r>
      <w:r w:rsidR="00F523F3" w:rsidRPr="00F523F3">
        <w:rPr>
          <w:rFonts w:ascii="Times New Roman" w:hAnsi="Times New Roman" w:cs="Times New Roman"/>
          <w:sz w:val="28"/>
          <w:szCs w:val="28"/>
          <w:lang w:val="uk-UA"/>
        </w:rPr>
        <w:t xml:space="preserve"> мов учнів з </w:t>
      </w:r>
      <w:r w:rsidR="00F523F3">
        <w:rPr>
          <w:rFonts w:ascii="Times New Roman" w:hAnsi="Times New Roman" w:cs="Times New Roman"/>
          <w:sz w:val="28"/>
          <w:szCs w:val="28"/>
          <w:lang w:val="uk-UA"/>
        </w:rPr>
        <w:t xml:space="preserve">особливими освітніми потребами </w:t>
      </w:r>
      <w:r w:rsidR="00F523F3" w:rsidRPr="00F523F3">
        <w:rPr>
          <w:rFonts w:ascii="Times New Roman" w:hAnsi="Times New Roman" w:cs="Times New Roman"/>
          <w:sz w:val="28"/>
          <w:szCs w:val="28"/>
          <w:lang w:val="uk-UA"/>
        </w:rPr>
        <w:t>покладено певні принципи та методи, які враховують фізичні та психологічні особливості дитини, дають базові знання,</w:t>
      </w:r>
      <w:r w:rsidR="002950FB">
        <w:rPr>
          <w:rFonts w:ascii="Times New Roman" w:hAnsi="Times New Roman" w:cs="Times New Roman"/>
          <w:sz w:val="28"/>
          <w:szCs w:val="28"/>
          <w:lang w:val="uk-UA"/>
        </w:rPr>
        <w:t xml:space="preserve"> але переважно в ігровій формі. Це сприяє розвитку уваги, виникненню </w:t>
      </w:r>
      <w:r w:rsidR="00F523F3" w:rsidRPr="00F523F3">
        <w:rPr>
          <w:rFonts w:ascii="Times New Roman" w:hAnsi="Times New Roman" w:cs="Times New Roman"/>
          <w:sz w:val="28"/>
          <w:szCs w:val="28"/>
          <w:lang w:val="uk-UA"/>
        </w:rPr>
        <w:t>інтересу, розширює уявлення дітей пр</w:t>
      </w:r>
      <w:r w:rsidR="000C7E85">
        <w:rPr>
          <w:rFonts w:ascii="Times New Roman" w:hAnsi="Times New Roman" w:cs="Times New Roman"/>
          <w:sz w:val="28"/>
          <w:szCs w:val="28"/>
          <w:lang w:val="uk-UA"/>
        </w:rPr>
        <w:t>о навколишню дійсність, сприяє загальному розвитку та навчанню у цілому</w:t>
      </w:r>
      <w:r w:rsidR="008A3255">
        <w:rPr>
          <w:rFonts w:ascii="Times New Roman" w:hAnsi="Times New Roman" w:cs="Times New Roman"/>
          <w:sz w:val="28"/>
          <w:szCs w:val="28"/>
          <w:lang w:val="uk-UA"/>
        </w:rPr>
        <w:t xml:space="preserve"> [</w:t>
      </w:r>
      <w:r w:rsidR="008A3255">
        <w:rPr>
          <w:rFonts w:ascii="Times New Roman" w:hAnsi="Times New Roman" w:cs="Times New Roman"/>
          <w:sz w:val="28"/>
          <w:szCs w:val="28"/>
          <w:lang w:val="uk-UA"/>
        </w:rPr>
        <w:fldChar w:fldCharType="begin"/>
      </w:r>
      <w:r w:rsidR="008A3255">
        <w:rPr>
          <w:rFonts w:ascii="Times New Roman" w:hAnsi="Times New Roman" w:cs="Times New Roman"/>
          <w:sz w:val="28"/>
          <w:szCs w:val="28"/>
          <w:lang w:val="uk-UA"/>
        </w:rPr>
        <w:instrText xml:space="preserve"> REF _Ref153496233 \r \h </w:instrText>
      </w:r>
      <w:r w:rsidR="008A3255">
        <w:rPr>
          <w:rFonts w:ascii="Times New Roman" w:hAnsi="Times New Roman" w:cs="Times New Roman"/>
          <w:sz w:val="28"/>
          <w:szCs w:val="28"/>
          <w:lang w:val="uk-UA"/>
        </w:rPr>
      </w:r>
      <w:r w:rsidR="008A3255">
        <w:rPr>
          <w:rFonts w:ascii="Times New Roman" w:hAnsi="Times New Roman" w:cs="Times New Roman"/>
          <w:sz w:val="28"/>
          <w:szCs w:val="28"/>
          <w:lang w:val="uk-UA"/>
        </w:rPr>
        <w:fldChar w:fldCharType="separate"/>
      </w:r>
      <w:r w:rsidR="002B6E72">
        <w:rPr>
          <w:rFonts w:ascii="Times New Roman" w:hAnsi="Times New Roman" w:cs="Times New Roman"/>
          <w:sz w:val="28"/>
          <w:szCs w:val="28"/>
          <w:lang w:val="uk-UA"/>
        </w:rPr>
        <w:t>13</w:t>
      </w:r>
      <w:r w:rsidR="008A3255">
        <w:rPr>
          <w:rFonts w:ascii="Times New Roman" w:hAnsi="Times New Roman" w:cs="Times New Roman"/>
          <w:sz w:val="28"/>
          <w:szCs w:val="28"/>
          <w:lang w:val="uk-UA"/>
        </w:rPr>
        <w:fldChar w:fldCharType="end"/>
      </w:r>
      <w:r>
        <w:rPr>
          <w:rFonts w:ascii="Times New Roman" w:hAnsi="Times New Roman" w:cs="TimesNewRomanPS-BoldItalicMT"/>
          <w:iCs/>
          <w:sz w:val="28"/>
          <w:szCs w:val="28"/>
          <w:lang w:val="uk-UA"/>
        </w:rPr>
        <w:t>].</w:t>
      </w:r>
    </w:p>
    <w:p w:rsidR="00E619C4" w:rsidRDefault="00D0625C">
      <w:pPr>
        <w:spacing w:after="0" w:line="360" w:lineRule="auto"/>
        <w:jc w:val="both"/>
        <w:rPr>
          <w:rFonts w:ascii="Times New Roman" w:hAnsi="Times New Roman" w:cs="Times New Roman"/>
          <w:sz w:val="28"/>
          <w:szCs w:val="28"/>
          <w:lang w:val="uk-UA"/>
        </w:rPr>
      </w:pPr>
      <w:r>
        <w:rPr>
          <w:rFonts w:ascii="Times New Roman" w:hAnsi="Times New Roman" w:cs="TimesNewRomanPS-BoldItalicMT"/>
          <w:iCs/>
          <w:sz w:val="28"/>
          <w:szCs w:val="28"/>
          <w:lang w:val="uk-UA"/>
        </w:rPr>
        <w:tab/>
        <w:t>Урахування індивідуальних особливостей учнів з особливими освітніми потребами дозволить планувати завдання, цілі та основні напрями навчання іноземної мови, що збільшить самостійну діяльність таких дітей та в свою чергу призведе до зацікавлення іноземною мовою.</w:t>
      </w:r>
    </w:p>
    <w:p w:rsidR="00E619C4" w:rsidRDefault="00D0625C">
      <w:pPr>
        <w:spacing w:after="0" w:line="360" w:lineRule="auto"/>
        <w:jc w:val="both"/>
        <w:rPr>
          <w:rFonts w:ascii="Times New Roman" w:hAnsi="Times New Roman" w:cs="Times New Roman"/>
          <w:sz w:val="28"/>
          <w:szCs w:val="28"/>
          <w:lang w:val="uk-UA"/>
        </w:rPr>
      </w:pPr>
      <w:r>
        <w:rPr>
          <w:rFonts w:ascii="Times New Roman" w:hAnsi="Times New Roman" w:cs="TimesNewRomanPS-BoldItalicMT"/>
          <w:iCs/>
          <w:sz w:val="28"/>
          <w:szCs w:val="28"/>
          <w:lang w:val="uk-UA"/>
        </w:rPr>
        <w:tab/>
        <w:t>Під час навчання іноземної мови ефективним також є інтерактивні технології, що дають змогу учням з особливими освітніми потребами засвоїти набуті знання під час уроку та призведе до вдосконалення комунікативного досвіду.</w:t>
      </w:r>
    </w:p>
    <w:p w:rsidR="00E619C4" w:rsidRPr="00943322" w:rsidRDefault="00D0625C">
      <w:pPr>
        <w:spacing w:after="0" w:line="360" w:lineRule="auto"/>
        <w:jc w:val="both"/>
        <w:rPr>
          <w:rFonts w:ascii="Times New Roman" w:hAnsi="Times New Roman" w:cs="TimesNewRomanPS-BoldItalicMT"/>
          <w:iCs/>
          <w:sz w:val="28"/>
          <w:szCs w:val="28"/>
          <w:lang w:val="uk-UA"/>
        </w:rPr>
      </w:pPr>
      <w:r>
        <w:rPr>
          <w:rFonts w:ascii="Times New Roman" w:hAnsi="Times New Roman" w:cs="TimesNewRomanPS-BoldItalicMT"/>
          <w:iCs/>
          <w:sz w:val="28"/>
          <w:szCs w:val="28"/>
          <w:lang w:val="uk-UA"/>
        </w:rPr>
        <w:tab/>
        <w:t xml:space="preserve">Отже, застосування на уроках іноземної мови різних видів інтерактивної діяльності дозволить учням працювати у групі з однолітками, що призведе до </w:t>
      </w:r>
      <w:r w:rsidRPr="005B1FEF">
        <w:rPr>
          <w:rFonts w:ascii="Times New Roman" w:hAnsi="Times New Roman" w:cs="TimesNewRomanPS-BoldItalicMT"/>
          <w:iCs/>
          <w:sz w:val="28"/>
          <w:szCs w:val="28"/>
          <w:lang w:val="uk-UA"/>
        </w:rPr>
        <w:t>вільного висловлювання думок та проявить творчий потенціал. Інтерактивні види навчальної діяльності учнів з особливими освітніми потребами під час навчання іноземної мови</w:t>
      </w:r>
      <w:r w:rsidR="00943322" w:rsidRPr="005B1FEF">
        <w:rPr>
          <w:rFonts w:ascii="Times New Roman" w:hAnsi="Times New Roman" w:cs="TimesNewRomanPS-BoldItalicMT"/>
          <w:iCs/>
          <w:sz w:val="28"/>
          <w:szCs w:val="28"/>
          <w:lang w:val="uk-UA"/>
        </w:rPr>
        <w:t xml:space="preserve"> сприяють розвитку пам’яті, мислення та мовлення,</w:t>
      </w:r>
      <w:r w:rsidR="00233E5D" w:rsidRPr="005B1FEF">
        <w:rPr>
          <w:rFonts w:ascii="Times New Roman" w:hAnsi="Times New Roman" w:cs="TimesNewRomanPS-BoldItalicMT"/>
          <w:iCs/>
          <w:sz w:val="28"/>
          <w:szCs w:val="28"/>
          <w:lang w:val="uk-UA"/>
        </w:rPr>
        <w:t xml:space="preserve"> а також удосконаленню </w:t>
      </w:r>
      <w:r w:rsidR="00943322" w:rsidRPr="005B1FEF">
        <w:rPr>
          <w:rFonts w:ascii="Times New Roman" w:hAnsi="Times New Roman" w:cs="TimesNewRomanPS-BoldItalicMT"/>
          <w:iCs/>
          <w:sz w:val="28"/>
          <w:szCs w:val="28"/>
          <w:lang w:val="uk-UA"/>
        </w:rPr>
        <w:t>комунікативного досвіду та соціалізації</w:t>
      </w:r>
      <w:r>
        <w:rPr>
          <w:rFonts w:ascii="Times New Roman" w:hAnsi="Times New Roman" w:cs="TimesNewRomanPS-BoldItalicMT"/>
          <w:iCs/>
          <w:sz w:val="28"/>
          <w:szCs w:val="28"/>
          <w:lang w:val="uk-UA"/>
        </w:rPr>
        <w:t xml:space="preserve"> [</w:t>
      </w:r>
      <w:r w:rsidR="006B79D8">
        <w:rPr>
          <w:rFonts w:ascii="Times New Roman" w:eastAsia="Times New Roman" w:hAnsi="Times New Roman" w:cs="Times New Roman"/>
          <w:iCs/>
          <w:sz w:val="28"/>
          <w:szCs w:val="28"/>
          <w:lang w:val="uk-UA" w:eastAsia="ru-RU"/>
        </w:rPr>
        <w:fldChar w:fldCharType="begin"/>
      </w:r>
      <w:r w:rsidR="006B79D8">
        <w:rPr>
          <w:rFonts w:ascii="Times New Roman" w:hAnsi="Times New Roman" w:cs="TimesNewRomanPS-BoldItalicMT"/>
          <w:iCs/>
          <w:sz w:val="28"/>
          <w:szCs w:val="28"/>
          <w:lang w:val="uk-UA"/>
        </w:rPr>
        <w:instrText xml:space="preserve"> REF _Ref153496081 \r \h </w:instrText>
      </w:r>
      <w:r w:rsidR="006B79D8">
        <w:rPr>
          <w:rFonts w:ascii="Times New Roman" w:eastAsia="Times New Roman" w:hAnsi="Times New Roman" w:cs="Times New Roman"/>
          <w:iCs/>
          <w:sz w:val="28"/>
          <w:szCs w:val="28"/>
          <w:lang w:val="uk-UA" w:eastAsia="ru-RU"/>
        </w:rPr>
      </w:r>
      <w:r w:rsidR="006B79D8">
        <w:rPr>
          <w:rFonts w:ascii="Times New Roman" w:eastAsia="Times New Roman" w:hAnsi="Times New Roman" w:cs="Times New Roman"/>
          <w:iCs/>
          <w:sz w:val="28"/>
          <w:szCs w:val="28"/>
          <w:lang w:val="uk-UA" w:eastAsia="ru-RU"/>
        </w:rPr>
        <w:fldChar w:fldCharType="separate"/>
      </w:r>
      <w:r w:rsidR="002B6E72">
        <w:rPr>
          <w:rFonts w:ascii="Times New Roman" w:hAnsi="Times New Roman" w:cs="TimesNewRomanPS-BoldItalicMT"/>
          <w:iCs/>
          <w:sz w:val="28"/>
          <w:szCs w:val="28"/>
          <w:lang w:val="uk-UA"/>
        </w:rPr>
        <w:t>19</w:t>
      </w:r>
      <w:r w:rsidR="006B79D8">
        <w:rPr>
          <w:rFonts w:ascii="Times New Roman" w:eastAsia="Times New Roman" w:hAnsi="Times New Roman" w:cs="Times New Roman"/>
          <w:iCs/>
          <w:sz w:val="28"/>
          <w:szCs w:val="28"/>
          <w:lang w:val="uk-UA" w:eastAsia="ru-RU"/>
        </w:rPr>
        <w:fldChar w:fldCharType="end"/>
      </w:r>
      <w:r w:rsidR="00DB3258">
        <w:rPr>
          <w:rFonts w:ascii="Times New Roman" w:eastAsia="Times New Roman" w:hAnsi="Times New Roman" w:cs="Times New Roman"/>
          <w:iCs/>
          <w:sz w:val="28"/>
          <w:szCs w:val="28"/>
          <w:lang w:val="uk-UA" w:eastAsia="ru-RU"/>
        </w:rPr>
        <w:t>,</w:t>
      </w:r>
      <w:r>
        <w:rPr>
          <w:rFonts w:ascii="Times New Roman" w:eastAsia="Times New Roman" w:hAnsi="Times New Roman" w:cs="Times New Roman"/>
          <w:iCs/>
          <w:sz w:val="28"/>
          <w:szCs w:val="28"/>
          <w:lang w:val="uk-UA" w:eastAsia="ru-RU"/>
        </w:rPr>
        <w:t xml:space="preserve"> с. 165</w:t>
      </w:r>
      <w:r>
        <w:rPr>
          <w:rFonts w:ascii="Times New Roman" w:hAnsi="Times New Roman" w:cs="TimesNewRomanPS-BoldItalicMT"/>
          <w:iCs/>
          <w:sz w:val="28"/>
          <w:szCs w:val="28"/>
          <w:lang w:val="uk-UA"/>
        </w:rPr>
        <w:t xml:space="preserve">]. </w:t>
      </w:r>
    </w:p>
    <w:p w:rsidR="00E619C4" w:rsidRDefault="00E619C4">
      <w:pPr>
        <w:spacing w:after="0" w:line="240" w:lineRule="auto"/>
        <w:rPr>
          <w:rFonts w:ascii="Times New Roman" w:hAnsi="Times New Roman" w:cs="TimesNewRomanPS-BoldItalicMT"/>
          <w:iCs/>
          <w:sz w:val="28"/>
          <w:szCs w:val="28"/>
          <w:lang w:val="uk-UA"/>
        </w:rPr>
      </w:pPr>
    </w:p>
    <w:p w:rsidR="00E619C4" w:rsidRDefault="00D0625C">
      <w:pPr>
        <w:spacing w:after="0" w:line="240" w:lineRule="auto"/>
        <w:rPr>
          <w:rFonts w:ascii="Times New Roman" w:hAnsi="Times New Roman" w:cs="TimesNewRomanPS-BoldItalicMT"/>
          <w:iCs/>
          <w:sz w:val="28"/>
          <w:szCs w:val="28"/>
          <w:lang w:val="uk-UA"/>
        </w:rPr>
      </w:pPr>
      <w:r w:rsidRPr="00EC3847">
        <w:rPr>
          <w:lang w:val="uk-UA"/>
        </w:rPr>
        <w:br w:type="page"/>
      </w:r>
    </w:p>
    <w:p w:rsidR="00E619C4" w:rsidRDefault="00D0625C">
      <w:pPr>
        <w:spacing w:after="0" w:line="240" w:lineRule="auto"/>
        <w:jc w:val="center"/>
        <w:rPr>
          <w:rFonts w:ascii="Times New Roman" w:hAnsi="Times New Roman" w:cs="TimesNewRomanPS-BoldItalicMT"/>
          <w:iCs/>
          <w:sz w:val="28"/>
          <w:szCs w:val="28"/>
          <w:lang w:val="uk-UA"/>
        </w:rPr>
      </w:pPr>
      <w:r>
        <w:rPr>
          <w:rFonts w:ascii="Times New Roman" w:hAnsi="Times New Roman" w:cs="TimesNewRomanPS-BoldItalicMT"/>
          <w:b/>
          <w:bCs/>
          <w:iCs/>
          <w:sz w:val="28"/>
          <w:szCs w:val="28"/>
          <w:lang w:val="uk-UA"/>
        </w:rPr>
        <w:lastRenderedPageBreak/>
        <w:t>2. 2. Навчання іноземної мови дітей з розладами аутистичного спектру</w:t>
      </w:r>
    </w:p>
    <w:p w:rsidR="00E619C4" w:rsidRDefault="00E619C4">
      <w:pPr>
        <w:jc w:val="center"/>
        <w:rPr>
          <w:rFonts w:ascii="Times New Roman" w:hAnsi="Times New Roman"/>
          <w:sz w:val="28"/>
          <w:szCs w:val="28"/>
        </w:rPr>
      </w:pPr>
    </w:p>
    <w:p w:rsidR="00E619C4" w:rsidRDefault="00D0625C">
      <w:pPr>
        <w:jc w:val="both"/>
        <w:rPr>
          <w:rFonts w:ascii="Times New Roman" w:hAnsi="Times New Roman"/>
          <w:sz w:val="28"/>
          <w:szCs w:val="28"/>
        </w:rPr>
      </w:pPr>
      <w:r>
        <w:rPr>
          <w:rFonts w:ascii="Times New Roman" w:hAnsi="Times New Roman" w:cs="TimesNewRomanPS-BoldItalicMT"/>
          <w:b/>
          <w:bCs/>
          <w:iCs/>
          <w:sz w:val="28"/>
          <w:szCs w:val="28"/>
          <w:lang w:val="uk-UA"/>
        </w:rPr>
        <w:tab/>
      </w:r>
      <w:r>
        <w:rPr>
          <w:rFonts w:ascii="Times New Roman" w:hAnsi="Times New Roman" w:cs="Times New Roman"/>
          <w:sz w:val="28"/>
          <w:szCs w:val="28"/>
          <w:lang w:val="uk-UA"/>
        </w:rPr>
        <w:t>За останні роки вже накопичено певний досвід роботи з дітьми з особливими освітніми потребами, а серед них найчастіше є діти з розладами аутистичного спектру.</w:t>
      </w:r>
    </w:p>
    <w:p w:rsidR="00E619C4" w:rsidRDefault="00D0625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Найкращий засіб для активізації комунікації та спілкування дітей-</w:t>
      </w:r>
      <w:proofErr w:type="spellStart"/>
      <w:r>
        <w:rPr>
          <w:rFonts w:ascii="Times New Roman" w:hAnsi="Times New Roman" w:cs="Times New Roman"/>
          <w:sz w:val="28"/>
          <w:szCs w:val="28"/>
          <w:lang w:val="uk-UA"/>
        </w:rPr>
        <w:t>аутистів</w:t>
      </w:r>
      <w:proofErr w:type="spellEnd"/>
      <w:r>
        <w:rPr>
          <w:rFonts w:ascii="Times New Roman" w:hAnsi="Times New Roman" w:cs="Times New Roman"/>
          <w:sz w:val="28"/>
          <w:szCs w:val="28"/>
          <w:lang w:val="uk-UA"/>
        </w:rPr>
        <w:t> – це вивчення іноземної мови. Коли такі діти починають засвоювати матеріал, вони опиняються на одному рівні з однокласниками. У такій ситуації діти з аутизмом стають як правило більш активними.</w:t>
      </w:r>
    </w:p>
    <w:p w:rsidR="00E619C4" w:rsidRDefault="00D0625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сьогоднішній день інклюзивне навчання полягає в тому, що такі діти навчаються за загальною освітньою системою разом із звичайними  дітьми. В Україні діти з особливими потребами є майже в усіх школах. </w:t>
      </w:r>
    </w:p>
    <w:p w:rsidR="00E619C4" w:rsidRDefault="00D0625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Питаннями розвитку дітей з розладами аутистичного спектру займалися      Н. В. </w:t>
      </w:r>
      <w:proofErr w:type="spellStart"/>
      <w:r>
        <w:rPr>
          <w:rFonts w:ascii="Times New Roman" w:hAnsi="Times New Roman" w:cs="Times New Roman"/>
          <w:sz w:val="28"/>
          <w:szCs w:val="28"/>
          <w:lang w:val="uk-UA"/>
        </w:rPr>
        <w:t>Базима</w:t>
      </w:r>
      <w:proofErr w:type="spellEnd"/>
      <w:r>
        <w:rPr>
          <w:rFonts w:ascii="Times New Roman" w:hAnsi="Times New Roman" w:cs="Times New Roman"/>
          <w:sz w:val="28"/>
          <w:szCs w:val="28"/>
          <w:lang w:val="uk-UA"/>
        </w:rPr>
        <w:t xml:space="preserve">, А. А. </w:t>
      </w:r>
      <w:proofErr w:type="spellStart"/>
      <w:r>
        <w:rPr>
          <w:rFonts w:ascii="Times New Roman" w:hAnsi="Times New Roman" w:cs="Times New Roman"/>
          <w:sz w:val="28"/>
          <w:szCs w:val="28"/>
          <w:lang w:val="uk-UA"/>
        </w:rPr>
        <w:t>Колупаєва</w:t>
      </w:r>
      <w:proofErr w:type="spellEnd"/>
      <w:r>
        <w:rPr>
          <w:rFonts w:ascii="Times New Roman" w:hAnsi="Times New Roman" w:cs="Times New Roman"/>
          <w:sz w:val="28"/>
          <w:szCs w:val="28"/>
          <w:lang w:val="uk-UA"/>
        </w:rPr>
        <w:t xml:space="preserve">, К. С. Лебединська, Л. К. </w:t>
      </w:r>
      <w:proofErr w:type="spellStart"/>
      <w:r>
        <w:rPr>
          <w:rFonts w:ascii="Times New Roman" w:hAnsi="Times New Roman" w:cs="Times New Roman"/>
          <w:sz w:val="28"/>
          <w:szCs w:val="28"/>
          <w:lang w:val="uk-UA"/>
        </w:rPr>
        <w:t>Рибченко</w:t>
      </w:r>
      <w:proofErr w:type="spellEnd"/>
      <w:r>
        <w:rPr>
          <w:rFonts w:ascii="Times New Roman" w:hAnsi="Times New Roman" w:cs="Times New Roman"/>
          <w:sz w:val="28"/>
          <w:szCs w:val="28"/>
          <w:lang w:val="uk-UA"/>
        </w:rPr>
        <w:t xml:space="preserve">, Л. О. Савчук, Т. В. Скрипник, Е. </w:t>
      </w:r>
      <w:proofErr w:type="spellStart"/>
      <w:r>
        <w:rPr>
          <w:rFonts w:ascii="Times New Roman" w:hAnsi="Times New Roman" w:cs="Times New Roman"/>
          <w:sz w:val="28"/>
          <w:szCs w:val="28"/>
          <w:lang w:val="uk-UA"/>
        </w:rPr>
        <w:t>Шоплер</w:t>
      </w:r>
      <w:proofErr w:type="spellEnd"/>
      <w:r>
        <w:rPr>
          <w:rFonts w:ascii="Times New Roman" w:hAnsi="Times New Roman" w:cs="Times New Roman"/>
          <w:sz w:val="28"/>
          <w:szCs w:val="28"/>
          <w:lang w:val="uk-UA"/>
        </w:rPr>
        <w:t xml:space="preserve"> та інші вчені. Методи емоційної регуляції розроблені такими фахівцями з аутизму як</w:t>
      </w:r>
      <w:r w:rsidR="00C13375">
        <w:rPr>
          <w:rFonts w:ascii="Times New Roman" w:hAnsi="Times New Roman" w:cs="Times New Roman"/>
          <w:sz w:val="28"/>
          <w:szCs w:val="28"/>
          <w:lang w:val="uk-UA"/>
        </w:rPr>
        <w:t xml:space="preserve"> О. Р. </w:t>
      </w:r>
      <w:proofErr w:type="spellStart"/>
      <w:r w:rsidR="00C13375">
        <w:rPr>
          <w:rFonts w:ascii="Times New Roman" w:hAnsi="Times New Roman" w:cs="Times New Roman"/>
          <w:sz w:val="28"/>
          <w:szCs w:val="28"/>
          <w:lang w:val="uk-UA"/>
        </w:rPr>
        <w:t>Баєнська</w:t>
      </w:r>
      <w:proofErr w:type="spellEnd"/>
      <w:r w:rsidR="00C13375">
        <w:rPr>
          <w:rFonts w:ascii="Times New Roman" w:hAnsi="Times New Roman" w:cs="Times New Roman"/>
          <w:sz w:val="28"/>
          <w:szCs w:val="28"/>
          <w:lang w:val="uk-UA"/>
        </w:rPr>
        <w:t xml:space="preserve">, М. М. </w:t>
      </w:r>
      <w:proofErr w:type="spellStart"/>
      <w:r w:rsidR="00C13375">
        <w:rPr>
          <w:rFonts w:ascii="Times New Roman" w:hAnsi="Times New Roman" w:cs="Times New Roman"/>
          <w:sz w:val="28"/>
          <w:szCs w:val="28"/>
          <w:lang w:val="uk-UA"/>
        </w:rPr>
        <w:t>Ліблінг</w:t>
      </w:r>
      <w:proofErr w:type="spellEnd"/>
      <w:r w:rsidR="00C13375">
        <w:rPr>
          <w:rFonts w:ascii="Times New Roman" w:hAnsi="Times New Roman" w:cs="Times New Roman"/>
          <w:sz w:val="28"/>
          <w:szCs w:val="28"/>
          <w:lang w:val="uk-UA"/>
        </w:rPr>
        <w:t>.</w:t>
      </w:r>
    </w:p>
    <w:p w:rsidR="00E619C4" w:rsidRDefault="00D0625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Отож, основними недоліками при аутизмі є порушення спілкування у дитини. Тож, при формуванні комунікативних навичок потрібно враховувати індивідуальні особливості дитини. Зазвичай діти з розладом аутистичного спектру  починають говорити набагато пізніше своїх однолітків. Тому аутизм займає особливе місце серед психічних недоліків у розвитку дітей.</w:t>
      </w:r>
    </w:p>
    <w:p w:rsidR="00E619C4" w:rsidRDefault="00D0625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 на думку багатьох науковців (К. Гілберт, К. С. Лебединська, С</w:t>
      </w:r>
      <w:r w:rsidR="00F3663E">
        <w:rPr>
          <w:rFonts w:ascii="Times New Roman" w:hAnsi="Times New Roman" w:cs="Times New Roman"/>
          <w:sz w:val="28"/>
          <w:szCs w:val="28"/>
          <w:lang w:val="uk-UA"/>
        </w:rPr>
        <w:t xml:space="preserve">. О. Морозов, </w:t>
      </w:r>
      <w:r>
        <w:rPr>
          <w:rFonts w:ascii="Times New Roman" w:hAnsi="Times New Roman" w:cs="Times New Roman"/>
          <w:sz w:val="28"/>
          <w:szCs w:val="28"/>
          <w:lang w:val="uk-UA"/>
        </w:rPr>
        <w:t xml:space="preserve">Т. </w:t>
      </w:r>
      <w:proofErr w:type="spellStart"/>
      <w:r>
        <w:rPr>
          <w:rFonts w:ascii="Times New Roman" w:hAnsi="Times New Roman" w:cs="Times New Roman"/>
          <w:sz w:val="28"/>
          <w:szCs w:val="28"/>
          <w:lang w:val="uk-UA"/>
        </w:rPr>
        <w:t>Пітерс</w:t>
      </w:r>
      <w:proofErr w:type="spellEnd"/>
      <w:r>
        <w:rPr>
          <w:rFonts w:ascii="Times New Roman" w:hAnsi="Times New Roman" w:cs="Times New Roman"/>
          <w:sz w:val="28"/>
          <w:szCs w:val="28"/>
          <w:lang w:val="uk-UA"/>
        </w:rPr>
        <w:t xml:space="preserve">, Е. </w:t>
      </w:r>
      <w:proofErr w:type="spellStart"/>
      <w:r>
        <w:rPr>
          <w:rFonts w:ascii="Times New Roman" w:hAnsi="Times New Roman" w:cs="Times New Roman"/>
          <w:sz w:val="28"/>
          <w:szCs w:val="28"/>
          <w:lang w:val="uk-UA"/>
        </w:rPr>
        <w:t>Шоплер</w:t>
      </w:r>
      <w:proofErr w:type="spellEnd"/>
      <w:r>
        <w:rPr>
          <w:rFonts w:ascii="Times New Roman" w:hAnsi="Times New Roman" w:cs="Times New Roman"/>
          <w:sz w:val="28"/>
          <w:szCs w:val="28"/>
          <w:lang w:val="uk-UA"/>
        </w:rPr>
        <w:t>), одним із найголовніших недоліків при аутизмі є порушення комунікативних навичок.</w:t>
      </w:r>
    </w:p>
    <w:p w:rsidR="0095693D" w:rsidRDefault="00B174C5" w:rsidP="00B174C5">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 Нагорна</w:t>
      </w:r>
      <w:r w:rsidR="00051B89">
        <w:rPr>
          <w:rFonts w:ascii="Times New Roman" w:hAnsi="Times New Roman" w:cs="Times New Roman"/>
          <w:sz w:val="28"/>
          <w:szCs w:val="28"/>
          <w:lang w:val="uk-UA"/>
        </w:rPr>
        <w:t xml:space="preserve"> наголошує на тому, що </w:t>
      </w:r>
      <w:r>
        <w:rPr>
          <w:rFonts w:ascii="Times New Roman" w:hAnsi="Times New Roman" w:cs="Times New Roman"/>
          <w:sz w:val="28"/>
          <w:szCs w:val="28"/>
          <w:lang w:val="uk-UA"/>
        </w:rPr>
        <w:t>«</w:t>
      </w:r>
      <w:proofErr w:type="spellStart"/>
      <w:r w:rsidR="00051B89">
        <w:rPr>
          <w:rFonts w:ascii="Times New Roman" w:hAnsi="Times New Roman" w:cs="Times New Roman"/>
          <w:sz w:val="28"/>
          <w:szCs w:val="28"/>
          <w:lang w:val="uk-UA"/>
        </w:rPr>
        <w:t>м</w:t>
      </w:r>
      <w:r w:rsidRPr="00B174C5">
        <w:rPr>
          <w:rFonts w:ascii="Times New Roman" w:hAnsi="Times New Roman" w:cs="Times New Roman"/>
          <w:sz w:val="28"/>
          <w:szCs w:val="28"/>
          <w:lang w:val="uk-UA"/>
        </w:rPr>
        <w:t>овний</w:t>
      </w:r>
      <w:proofErr w:type="spellEnd"/>
      <w:r w:rsidRPr="00B174C5">
        <w:rPr>
          <w:rFonts w:ascii="Times New Roman" w:hAnsi="Times New Roman" w:cs="Times New Roman"/>
          <w:sz w:val="28"/>
          <w:szCs w:val="28"/>
          <w:lang w:val="uk-UA"/>
        </w:rPr>
        <w:t xml:space="preserve"> дефект в </w:t>
      </w:r>
      <w:proofErr w:type="spellStart"/>
      <w:r w:rsidRPr="00B174C5">
        <w:rPr>
          <w:rFonts w:ascii="Times New Roman" w:hAnsi="Times New Roman" w:cs="Times New Roman"/>
          <w:sz w:val="28"/>
          <w:szCs w:val="28"/>
          <w:lang w:val="uk-UA"/>
        </w:rPr>
        <w:t>аутичних</w:t>
      </w:r>
      <w:proofErr w:type="spellEnd"/>
      <w:r w:rsidRPr="00B174C5">
        <w:rPr>
          <w:rFonts w:ascii="Times New Roman" w:hAnsi="Times New Roman" w:cs="Times New Roman"/>
          <w:sz w:val="28"/>
          <w:szCs w:val="28"/>
          <w:lang w:val="uk-UA"/>
        </w:rPr>
        <w:t xml:space="preserve"> дітей полягає в порушенні розуміння усного мовлення, усвідомлення змісту прочитаного, що веде до різкого відставання </w:t>
      </w:r>
      <w:proofErr w:type="spellStart"/>
      <w:r w:rsidRPr="00B174C5">
        <w:rPr>
          <w:rFonts w:ascii="Times New Roman" w:hAnsi="Times New Roman" w:cs="Times New Roman"/>
          <w:sz w:val="28"/>
          <w:szCs w:val="28"/>
          <w:lang w:val="uk-UA"/>
        </w:rPr>
        <w:t>мовного</w:t>
      </w:r>
      <w:proofErr w:type="spellEnd"/>
      <w:r w:rsidRPr="00B174C5">
        <w:rPr>
          <w:rFonts w:ascii="Times New Roman" w:hAnsi="Times New Roman" w:cs="Times New Roman"/>
          <w:sz w:val="28"/>
          <w:szCs w:val="28"/>
          <w:lang w:val="uk-UA"/>
        </w:rPr>
        <w:t xml:space="preserve"> розвитку, а отже, і до соціальної відгородженості</w:t>
      </w:r>
      <w:r>
        <w:rPr>
          <w:rFonts w:ascii="Times New Roman" w:hAnsi="Times New Roman" w:cs="Times New Roman"/>
          <w:sz w:val="28"/>
          <w:szCs w:val="28"/>
          <w:lang w:val="uk-UA"/>
        </w:rPr>
        <w:t>»</w:t>
      </w:r>
      <w:r w:rsidR="009F45CB" w:rsidRPr="009F45CB">
        <w:rPr>
          <w:rFonts w:ascii="Times New Roman" w:hAnsi="Times New Roman" w:cs="Times New Roman"/>
          <w:sz w:val="28"/>
          <w:szCs w:val="28"/>
          <w:lang w:val="uk-UA"/>
        </w:rPr>
        <w:t xml:space="preserve"> [</w:t>
      </w:r>
      <w:r w:rsidR="009F45CB">
        <w:rPr>
          <w:rFonts w:ascii="Times New Roman" w:hAnsi="Times New Roman" w:cs="Times New Roman"/>
          <w:sz w:val="28"/>
          <w:szCs w:val="28"/>
          <w:lang w:val="uk-UA"/>
        </w:rPr>
        <w:fldChar w:fldCharType="begin"/>
      </w:r>
      <w:r w:rsidR="009F45CB">
        <w:rPr>
          <w:rFonts w:ascii="Times New Roman" w:hAnsi="Times New Roman" w:cs="Times New Roman"/>
          <w:sz w:val="28"/>
          <w:szCs w:val="28"/>
          <w:lang w:val="uk-UA"/>
        </w:rPr>
        <w:instrText xml:space="preserve"> REF _Ref153496560 \r \h </w:instrText>
      </w:r>
      <w:r w:rsidR="009F45CB">
        <w:rPr>
          <w:rFonts w:ascii="Times New Roman" w:hAnsi="Times New Roman" w:cs="Times New Roman"/>
          <w:sz w:val="28"/>
          <w:szCs w:val="28"/>
          <w:lang w:val="uk-UA"/>
        </w:rPr>
      </w:r>
      <w:r w:rsidR="009F45CB">
        <w:rPr>
          <w:rFonts w:ascii="Times New Roman" w:hAnsi="Times New Roman" w:cs="Times New Roman"/>
          <w:sz w:val="28"/>
          <w:szCs w:val="28"/>
          <w:lang w:val="uk-UA"/>
        </w:rPr>
        <w:fldChar w:fldCharType="separate"/>
      </w:r>
      <w:r w:rsidR="002B6E72">
        <w:rPr>
          <w:rFonts w:ascii="Times New Roman" w:hAnsi="Times New Roman" w:cs="Times New Roman"/>
          <w:sz w:val="28"/>
          <w:szCs w:val="28"/>
          <w:lang w:val="uk-UA"/>
        </w:rPr>
        <w:t>38</w:t>
      </w:r>
      <w:r w:rsidR="009F45CB">
        <w:rPr>
          <w:rFonts w:ascii="Times New Roman" w:hAnsi="Times New Roman" w:cs="Times New Roman"/>
          <w:sz w:val="28"/>
          <w:szCs w:val="28"/>
          <w:lang w:val="uk-UA"/>
        </w:rPr>
        <w:fldChar w:fldCharType="end"/>
      </w:r>
      <w:r w:rsidR="009F45CB">
        <w:rPr>
          <w:rFonts w:ascii="Times New Roman" w:hAnsi="Times New Roman" w:cs="Times New Roman"/>
          <w:sz w:val="28"/>
          <w:szCs w:val="28"/>
          <w:lang w:val="uk-UA"/>
        </w:rPr>
        <w:t>, с. 56</w:t>
      </w:r>
      <w:r w:rsidR="009F45CB" w:rsidRPr="009F45CB">
        <w:rPr>
          <w:rFonts w:ascii="Times New Roman" w:hAnsi="Times New Roman" w:cs="Times New Roman"/>
          <w:sz w:val="28"/>
          <w:szCs w:val="28"/>
          <w:lang w:val="uk-UA"/>
        </w:rPr>
        <w:t>]</w:t>
      </w:r>
      <w:r w:rsidR="009F45CB">
        <w:rPr>
          <w:rFonts w:ascii="Times New Roman" w:hAnsi="Times New Roman" w:cs="Times New Roman"/>
          <w:sz w:val="28"/>
          <w:szCs w:val="28"/>
          <w:lang w:val="uk-UA"/>
        </w:rPr>
        <w:t xml:space="preserve"> </w:t>
      </w:r>
      <w:r w:rsidRPr="00B174C5">
        <w:rPr>
          <w:rFonts w:ascii="Times New Roman" w:hAnsi="Times New Roman" w:cs="Times New Roman"/>
          <w:sz w:val="28"/>
          <w:szCs w:val="28"/>
          <w:lang w:val="uk-UA"/>
        </w:rPr>
        <w:t>.</w:t>
      </w:r>
    </w:p>
    <w:p w:rsidR="00423FFF" w:rsidRPr="00B174C5" w:rsidRDefault="00423FFF" w:rsidP="00B174C5">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Також дослідниця дає таке визначення аутизму: «</w:t>
      </w:r>
      <w:r w:rsidRPr="00423FFF">
        <w:rPr>
          <w:rFonts w:ascii="Times New Roman" w:hAnsi="Times New Roman" w:cs="Times New Roman"/>
          <w:sz w:val="28"/>
          <w:szCs w:val="28"/>
          <w:lang w:val="uk-UA"/>
        </w:rPr>
        <w:t xml:space="preserve">Аутизм − важкий психічний розлад, крайня форма самоізоляції. Виражається захворювання у відході від контактів з дійсністю, бідністю вираження емоцій. </w:t>
      </w:r>
      <w:proofErr w:type="spellStart"/>
      <w:r w:rsidRPr="00423FFF">
        <w:rPr>
          <w:rFonts w:ascii="Times New Roman" w:hAnsi="Times New Roman" w:cs="Times New Roman"/>
          <w:sz w:val="28"/>
          <w:szCs w:val="28"/>
          <w:lang w:val="uk-UA"/>
        </w:rPr>
        <w:t>Аутисту</w:t>
      </w:r>
      <w:proofErr w:type="spellEnd"/>
      <w:r w:rsidRPr="00423FFF">
        <w:rPr>
          <w:rFonts w:ascii="Times New Roman" w:hAnsi="Times New Roman" w:cs="Times New Roman"/>
          <w:sz w:val="28"/>
          <w:szCs w:val="28"/>
          <w:lang w:val="uk-UA"/>
        </w:rPr>
        <w:t xml:space="preserve"> властиво неадекватне реагування і дефіцит соціальної взаємодії</w:t>
      </w:r>
      <w:r>
        <w:rPr>
          <w:rFonts w:ascii="Times New Roman" w:hAnsi="Times New Roman" w:cs="Times New Roman"/>
          <w:sz w:val="28"/>
          <w:szCs w:val="28"/>
          <w:lang w:val="uk-UA"/>
        </w:rPr>
        <w:t>»</w:t>
      </w:r>
      <w:r w:rsidRPr="002B6E72">
        <w:rPr>
          <w:lang w:val="uk-UA"/>
        </w:rPr>
        <w:t xml:space="preserve"> </w:t>
      </w:r>
      <w:r w:rsidR="00F325AE">
        <w:rPr>
          <w:rFonts w:ascii="Times New Roman" w:hAnsi="Times New Roman" w:cs="Times New Roman"/>
          <w:sz w:val="28"/>
          <w:szCs w:val="28"/>
          <w:lang w:val="uk-UA"/>
        </w:rPr>
        <w:t>[</w:t>
      </w:r>
      <w:r w:rsidR="00F325AE">
        <w:rPr>
          <w:rFonts w:ascii="Times New Roman" w:hAnsi="Times New Roman" w:cs="Times New Roman"/>
          <w:sz w:val="28"/>
          <w:szCs w:val="28"/>
          <w:lang w:val="uk-UA"/>
        </w:rPr>
        <w:fldChar w:fldCharType="begin"/>
      </w:r>
      <w:r w:rsidR="00F325AE">
        <w:rPr>
          <w:rFonts w:ascii="Times New Roman" w:hAnsi="Times New Roman" w:cs="Times New Roman"/>
          <w:sz w:val="28"/>
          <w:szCs w:val="28"/>
          <w:lang w:val="uk-UA"/>
        </w:rPr>
        <w:instrText xml:space="preserve"> REF _Ref153496560 \r \h </w:instrText>
      </w:r>
      <w:r w:rsidR="00F325AE">
        <w:rPr>
          <w:rFonts w:ascii="Times New Roman" w:hAnsi="Times New Roman" w:cs="Times New Roman"/>
          <w:sz w:val="28"/>
          <w:szCs w:val="28"/>
          <w:lang w:val="uk-UA"/>
        </w:rPr>
      </w:r>
      <w:r w:rsidR="00F325AE">
        <w:rPr>
          <w:rFonts w:ascii="Times New Roman" w:hAnsi="Times New Roman" w:cs="Times New Roman"/>
          <w:sz w:val="28"/>
          <w:szCs w:val="28"/>
          <w:lang w:val="uk-UA"/>
        </w:rPr>
        <w:fldChar w:fldCharType="separate"/>
      </w:r>
      <w:r w:rsidR="002B6E72">
        <w:rPr>
          <w:rFonts w:ascii="Times New Roman" w:hAnsi="Times New Roman" w:cs="Times New Roman"/>
          <w:sz w:val="28"/>
          <w:szCs w:val="28"/>
          <w:lang w:val="uk-UA"/>
        </w:rPr>
        <w:t>38</w:t>
      </w:r>
      <w:r w:rsidR="00F325AE">
        <w:rPr>
          <w:rFonts w:ascii="Times New Roman" w:hAnsi="Times New Roman" w:cs="Times New Roman"/>
          <w:sz w:val="28"/>
          <w:szCs w:val="28"/>
          <w:lang w:val="uk-UA"/>
        </w:rPr>
        <w:fldChar w:fldCharType="end"/>
      </w:r>
      <w:r w:rsidR="00B76E5B">
        <w:rPr>
          <w:rFonts w:ascii="Times New Roman" w:hAnsi="Times New Roman" w:cs="Times New Roman"/>
          <w:sz w:val="28"/>
          <w:szCs w:val="28"/>
          <w:lang w:val="uk-UA"/>
        </w:rPr>
        <w:t>, с. 48-49</w:t>
      </w:r>
      <w:r w:rsidRPr="00423FF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423FFF">
        <w:rPr>
          <w:rFonts w:ascii="Times New Roman" w:hAnsi="Times New Roman" w:cs="Times New Roman"/>
          <w:sz w:val="28"/>
          <w:szCs w:val="28"/>
          <w:lang w:val="uk-UA"/>
        </w:rPr>
        <w:t>.</w:t>
      </w:r>
    </w:p>
    <w:p w:rsidR="00E619C4" w:rsidRPr="002C1006" w:rsidRDefault="00E1434A" w:rsidP="00E1434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свою чергу, Т</w:t>
      </w:r>
      <w:r w:rsidR="002C1006">
        <w:rPr>
          <w:rFonts w:ascii="Times New Roman" w:hAnsi="Times New Roman" w:cs="Times New Roman"/>
          <w:sz w:val="28"/>
          <w:szCs w:val="28"/>
          <w:lang w:val="uk-UA"/>
        </w:rPr>
        <w:t>. Скрипник</w:t>
      </w:r>
      <w:r w:rsidR="00D0625C" w:rsidRPr="002C1006">
        <w:rPr>
          <w:rFonts w:ascii="Times New Roman" w:hAnsi="Times New Roman" w:cs="Times New Roman"/>
          <w:sz w:val="28"/>
          <w:szCs w:val="28"/>
          <w:lang w:val="uk-UA"/>
        </w:rPr>
        <w:t xml:space="preserve"> </w:t>
      </w:r>
      <w:r>
        <w:rPr>
          <w:rFonts w:ascii="Times New Roman" w:hAnsi="Times New Roman" w:cs="Times New Roman"/>
          <w:sz w:val="28"/>
          <w:szCs w:val="28"/>
          <w:lang w:val="uk-UA"/>
        </w:rPr>
        <w:t>характеризує дитину з розладами аутистичного спектру як таку, що «</w:t>
      </w:r>
      <w:r w:rsidR="00D0625C" w:rsidRPr="002C1006">
        <w:rPr>
          <w:rFonts w:ascii="Times New Roman" w:hAnsi="Times New Roman" w:cs="Times New Roman"/>
          <w:sz w:val="28"/>
          <w:szCs w:val="28"/>
          <w:lang w:val="uk-UA"/>
        </w:rPr>
        <w:t>перебуває не у своєму внутрішньому світі, а у світі своїх чуттєвих вражень (образів, звуків, дотиків то</w:t>
      </w:r>
      <w:r w:rsidR="00C33621" w:rsidRPr="002C1006">
        <w:rPr>
          <w:rFonts w:ascii="Times New Roman" w:hAnsi="Times New Roman" w:cs="Times New Roman"/>
          <w:sz w:val="28"/>
          <w:szCs w:val="28"/>
          <w:lang w:val="uk-UA"/>
        </w:rPr>
        <w:t>що) від навколишнього світу» [</w:t>
      </w:r>
      <w:r w:rsidR="00C33621" w:rsidRPr="002C1006">
        <w:rPr>
          <w:rFonts w:ascii="Times New Roman" w:hAnsi="Times New Roman" w:cs="Times New Roman"/>
          <w:sz w:val="28"/>
          <w:szCs w:val="28"/>
          <w:lang w:val="uk-UA"/>
        </w:rPr>
        <w:fldChar w:fldCharType="begin"/>
      </w:r>
      <w:r w:rsidR="00C33621" w:rsidRPr="002C1006">
        <w:rPr>
          <w:rFonts w:ascii="Times New Roman" w:hAnsi="Times New Roman" w:cs="Times New Roman"/>
          <w:sz w:val="28"/>
          <w:szCs w:val="28"/>
          <w:lang w:val="uk-UA"/>
        </w:rPr>
        <w:instrText xml:space="preserve"> REF _Ref153496482 \r \h </w:instrText>
      </w:r>
      <w:r w:rsidR="002C1006">
        <w:rPr>
          <w:rFonts w:ascii="Times New Roman" w:hAnsi="Times New Roman" w:cs="Times New Roman"/>
          <w:sz w:val="28"/>
          <w:szCs w:val="28"/>
          <w:lang w:val="uk-UA"/>
        </w:rPr>
        <w:instrText xml:space="preserve"> \* MERGEFORMAT </w:instrText>
      </w:r>
      <w:r w:rsidR="00C33621" w:rsidRPr="002C1006">
        <w:rPr>
          <w:rFonts w:ascii="Times New Roman" w:hAnsi="Times New Roman" w:cs="Times New Roman"/>
          <w:sz w:val="28"/>
          <w:szCs w:val="28"/>
          <w:lang w:val="uk-UA"/>
        </w:rPr>
      </w:r>
      <w:r w:rsidR="00C33621" w:rsidRPr="002C1006">
        <w:rPr>
          <w:rFonts w:ascii="Times New Roman" w:hAnsi="Times New Roman" w:cs="Times New Roman"/>
          <w:sz w:val="28"/>
          <w:szCs w:val="28"/>
          <w:lang w:val="uk-UA"/>
        </w:rPr>
        <w:fldChar w:fldCharType="separate"/>
      </w:r>
      <w:r w:rsidR="002B6E72">
        <w:rPr>
          <w:rFonts w:ascii="Times New Roman" w:hAnsi="Times New Roman" w:cs="Times New Roman"/>
          <w:sz w:val="28"/>
          <w:szCs w:val="28"/>
          <w:lang w:val="uk-UA"/>
        </w:rPr>
        <w:t>49</w:t>
      </w:r>
      <w:r w:rsidR="00C33621" w:rsidRPr="002C1006">
        <w:rPr>
          <w:rFonts w:ascii="Times New Roman" w:hAnsi="Times New Roman" w:cs="Times New Roman"/>
          <w:sz w:val="28"/>
          <w:szCs w:val="28"/>
          <w:lang w:val="uk-UA"/>
        </w:rPr>
        <w:fldChar w:fldCharType="end"/>
      </w:r>
      <w:r w:rsidR="00D0625C" w:rsidRPr="002C1006">
        <w:rPr>
          <w:rFonts w:ascii="Times New Roman" w:hAnsi="Times New Roman" w:cs="Times New Roman"/>
          <w:sz w:val="28"/>
          <w:szCs w:val="28"/>
          <w:lang w:val="uk-UA"/>
        </w:rPr>
        <w:t>,</w:t>
      </w:r>
      <w:r w:rsidR="00D0625C" w:rsidRPr="002C1006">
        <w:rPr>
          <w:lang w:val="uk-UA"/>
        </w:rPr>
        <w:t> </w:t>
      </w:r>
      <w:r w:rsidR="00D0625C" w:rsidRPr="002C1006">
        <w:rPr>
          <w:rFonts w:ascii="Times New Roman" w:hAnsi="Times New Roman" w:cs="Times New Roman"/>
          <w:sz w:val="28"/>
          <w:szCs w:val="28"/>
          <w:lang w:val="uk-UA"/>
        </w:rPr>
        <w:t>с. 8].</w:t>
      </w:r>
    </w:p>
    <w:p w:rsidR="00E619C4" w:rsidRDefault="00D0625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Попереднє моделювання уроку допоможе дитині з аутизмом навчитися використовувати іноземну мову як засіб комунікації. Вона повинна вміти ставити і відповідати на питання, просити про допомогу, сидіти на уроці, слухати вчителя, користуватися портфелем, олівцем, виходити до дошки, чути інструкцію, просити про допомогу. Це дає можливість не тільки отримати певні навички, необхідні для залучення в шкільне життя, а також позбавить страху і тривожності перед чимось новим, зробить шкільну ситуацію знайомою і передбачуваною. Першим етапом роботи з такими дітьми в школі повинно стати формування мотивації до навчання, а не вимога оволодіти всім матеріалом. Діти-</w:t>
      </w:r>
      <w:proofErr w:type="spellStart"/>
      <w:r>
        <w:rPr>
          <w:rFonts w:ascii="Times New Roman" w:hAnsi="Times New Roman" w:cs="Times New Roman"/>
          <w:sz w:val="28"/>
          <w:szCs w:val="28"/>
          <w:lang w:val="uk-UA"/>
        </w:rPr>
        <w:t>аутисти</w:t>
      </w:r>
      <w:proofErr w:type="spellEnd"/>
      <w:r>
        <w:rPr>
          <w:rFonts w:ascii="Times New Roman" w:hAnsi="Times New Roman" w:cs="Times New Roman"/>
          <w:sz w:val="28"/>
          <w:szCs w:val="28"/>
          <w:lang w:val="uk-UA"/>
        </w:rPr>
        <w:t xml:space="preserve"> тоді виконують дії, коли вони чітко сплановані: дитина повинна бути впевненою в тому, що робити спочатку, який наступний порядок діяльності, як завершити.</w:t>
      </w:r>
    </w:p>
    <w:p w:rsidR="00E619C4" w:rsidRDefault="00D0625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багатьох дітей з аутизмом спостерігаються труднощі при спілкуванні, адже порушено розуміння мови, тобто страждають експресивна і рецептивна комунікації. Порушення мови відображає основну специфіку аутизму, а саме несформована комунікативна поведінка. Тому в дітей з аутизмом, перш за все, порушений розвиток комунікативної функції мови і комунікативної поведінки в цілому.</w:t>
      </w:r>
    </w:p>
    <w:p w:rsidR="00E619C4" w:rsidRDefault="00D0625C">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 xml:space="preserve">Фахівці наголошують, що </w:t>
      </w:r>
      <w:proofErr w:type="spellStart"/>
      <w:r>
        <w:rPr>
          <w:rFonts w:ascii="Times New Roman" w:hAnsi="Times New Roman"/>
          <w:sz w:val="28"/>
          <w:szCs w:val="28"/>
          <w:lang w:val="uk-UA"/>
        </w:rPr>
        <w:t>мовні</w:t>
      </w:r>
      <w:proofErr w:type="spellEnd"/>
      <w:r>
        <w:rPr>
          <w:rFonts w:ascii="Times New Roman" w:hAnsi="Times New Roman"/>
          <w:sz w:val="28"/>
          <w:szCs w:val="28"/>
          <w:lang w:val="uk-UA"/>
        </w:rPr>
        <w:t xml:space="preserve"> порушення відображаються у перекручені граматичних форм і фраз, відсутності логічного зв’язку між фразами, фрагментарність, відсутність асоціацій, що є властивим для аутизму.</w:t>
      </w:r>
    </w:p>
    <w:p w:rsidR="00D929D6" w:rsidRPr="008F7310" w:rsidRDefault="00D0625C" w:rsidP="00D929D6">
      <w:pPr>
        <w:spacing w:line="360" w:lineRule="auto"/>
        <w:ind w:firstLine="708"/>
        <w:jc w:val="both"/>
        <w:rPr>
          <w:rFonts w:ascii="Times New Roman" w:hAnsi="Times New Roman"/>
          <w:sz w:val="28"/>
          <w:szCs w:val="28"/>
          <w:lang w:val="uk-UA"/>
        </w:rPr>
      </w:pPr>
      <w:r w:rsidRPr="008F7310">
        <w:rPr>
          <w:rFonts w:ascii="Times New Roman" w:hAnsi="Times New Roman"/>
          <w:sz w:val="28"/>
          <w:szCs w:val="28"/>
          <w:lang w:val="uk-UA"/>
        </w:rPr>
        <w:t xml:space="preserve">Для задоволення освітніх потреб дітей із </w:t>
      </w:r>
      <w:proofErr w:type="spellStart"/>
      <w:r w:rsidRPr="008F7310">
        <w:rPr>
          <w:rFonts w:ascii="Times New Roman" w:hAnsi="Times New Roman"/>
          <w:sz w:val="28"/>
          <w:szCs w:val="28"/>
          <w:lang w:val="uk-UA"/>
        </w:rPr>
        <w:t>аутистичним</w:t>
      </w:r>
      <w:proofErr w:type="spellEnd"/>
      <w:r w:rsidRPr="008F7310">
        <w:rPr>
          <w:rFonts w:ascii="Times New Roman" w:hAnsi="Times New Roman"/>
          <w:sz w:val="28"/>
          <w:szCs w:val="28"/>
          <w:lang w:val="uk-UA"/>
        </w:rPr>
        <w:t xml:space="preserve"> спектром  порушень необхідно приділити значення корекції уваги. </w:t>
      </w:r>
      <w:r w:rsidR="00E30C85" w:rsidRPr="008F7310">
        <w:rPr>
          <w:rFonts w:ascii="Times New Roman" w:hAnsi="Times New Roman"/>
          <w:sz w:val="28"/>
          <w:szCs w:val="28"/>
          <w:lang w:val="uk-UA"/>
        </w:rPr>
        <w:t xml:space="preserve">Дослідниця О. Нагорна зазначає, що </w:t>
      </w:r>
      <w:r w:rsidRPr="008F7310">
        <w:rPr>
          <w:rFonts w:ascii="Times New Roman" w:hAnsi="Times New Roman"/>
          <w:sz w:val="28"/>
          <w:szCs w:val="28"/>
          <w:lang w:val="uk-UA"/>
        </w:rPr>
        <w:t>вчитель може скоригувати увагу школяра</w:t>
      </w:r>
      <w:r w:rsidR="006417FD" w:rsidRPr="008F7310">
        <w:rPr>
          <w:rFonts w:ascii="Times New Roman" w:hAnsi="Times New Roman"/>
          <w:sz w:val="28"/>
          <w:szCs w:val="28"/>
          <w:lang w:val="uk-UA"/>
        </w:rPr>
        <w:t>,</w:t>
      </w:r>
      <w:r w:rsidRPr="008F7310">
        <w:rPr>
          <w:rFonts w:ascii="Times New Roman" w:hAnsi="Times New Roman"/>
          <w:sz w:val="28"/>
          <w:szCs w:val="28"/>
          <w:lang w:val="uk-UA"/>
        </w:rPr>
        <w:t xml:space="preserve">  </w:t>
      </w:r>
      <w:r w:rsidR="001F7B6B" w:rsidRPr="008F7310">
        <w:rPr>
          <w:rFonts w:ascii="Times New Roman" w:hAnsi="Times New Roman"/>
          <w:sz w:val="28"/>
          <w:szCs w:val="28"/>
          <w:lang w:val="uk-UA"/>
        </w:rPr>
        <w:t>«</w:t>
      </w:r>
      <w:r w:rsidRPr="008F7310">
        <w:rPr>
          <w:rFonts w:ascii="Times New Roman" w:hAnsi="Times New Roman"/>
          <w:sz w:val="28"/>
          <w:szCs w:val="28"/>
          <w:lang w:val="uk-UA"/>
        </w:rPr>
        <w:t xml:space="preserve">якщо: </w:t>
      </w:r>
    </w:p>
    <w:p w:rsidR="00D929D6" w:rsidRPr="008F7310" w:rsidRDefault="00D929D6" w:rsidP="00D929D6">
      <w:pPr>
        <w:pStyle w:val="af2"/>
        <w:numPr>
          <w:ilvl w:val="0"/>
          <w:numId w:val="5"/>
        </w:numPr>
        <w:spacing w:line="360" w:lineRule="auto"/>
        <w:jc w:val="both"/>
        <w:rPr>
          <w:rFonts w:ascii="Times New Roman" w:hAnsi="Times New Roman"/>
          <w:sz w:val="28"/>
          <w:szCs w:val="28"/>
          <w:lang w:val="uk-UA"/>
        </w:rPr>
      </w:pPr>
      <w:r w:rsidRPr="008F7310">
        <w:rPr>
          <w:rFonts w:ascii="Times New Roman" w:hAnsi="Times New Roman"/>
          <w:sz w:val="28"/>
          <w:szCs w:val="28"/>
          <w:lang w:val="uk-UA"/>
        </w:rPr>
        <w:t>завдання пропонувати в ігровій формі щоб зацікавити дітей, викликати в них позитивну мотивацію;</w:t>
      </w:r>
    </w:p>
    <w:p w:rsidR="00D929D6" w:rsidRPr="008F7310" w:rsidRDefault="00D929D6" w:rsidP="00D929D6">
      <w:pPr>
        <w:pStyle w:val="af2"/>
        <w:numPr>
          <w:ilvl w:val="0"/>
          <w:numId w:val="5"/>
        </w:numPr>
        <w:spacing w:line="360" w:lineRule="auto"/>
        <w:jc w:val="both"/>
        <w:rPr>
          <w:rFonts w:ascii="Times New Roman" w:hAnsi="Times New Roman"/>
          <w:sz w:val="28"/>
          <w:szCs w:val="28"/>
          <w:lang w:val="uk-UA"/>
        </w:rPr>
      </w:pPr>
      <w:r w:rsidRPr="008F7310">
        <w:rPr>
          <w:rFonts w:ascii="Times New Roman" w:hAnsi="Times New Roman"/>
          <w:sz w:val="28"/>
          <w:szCs w:val="28"/>
          <w:lang w:val="uk-UA"/>
        </w:rPr>
        <w:t>ставити перед дітьми посильні завдання;</w:t>
      </w:r>
    </w:p>
    <w:p w:rsidR="00D929D6" w:rsidRPr="008F7310" w:rsidRDefault="00D929D6" w:rsidP="00D929D6">
      <w:pPr>
        <w:pStyle w:val="af2"/>
        <w:numPr>
          <w:ilvl w:val="0"/>
          <w:numId w:val="5"/>
        </w:numPr>
        <w:spacing w:line="360" w:lineRule="auto"/>
        <w:jc w:val="both"/>
        <w:rPr>
          <w:rFonts w:ascii="Times New Roman" w:hAnsi="Times New Roman"/>
          <w:sz w:val="28"/>
          <w:szCs w:val="28"/>
          <w:lang w:val="uk-UA"/>
        </w:rPr>
      </w:pPr>
      <w:r w:rsidRPr="008F7310">
        <w:rPr>
          <w:rFonts w:ascii="Times New Roman" w:hAnsi="Times New Roman"/>
          <w:sz w:val="28"/>
          <w:szCs w:val="28"/>
          <w:lang w:val="uk-UA"/>
        </w:rPr>
        <w:t>дотримуватися рекомендацій щодо застосування наочного матеріалу та технічних засобів навчання;</w:t>
      </w:r>
    </w:p>
    <w:p w:rsidR="00D929D6" w:rsidRPr="008F7310" w:rsidRDefault="00D929D6" w:rsidP="00D929D6">
      <w:pPr>
        <w:pStyle w:val="af2"/>
        <w:numPr>
          <w:ilvl w:val="0"/>
          <w:numId w:val="5"/>
        </w:numPr>
        <w:spacing w:line="360" w:lineRule="auto"/>
        <w:jc w:val="both"/>
        <w:rPr>
          <w:rFonts w:ascii="Times New Roman" w:hAnsi="Times New Roman"/>
          <w:sz w:val="28"/>
          <w:szCs w:val="28"/>
          <w:lang w:val="uk-UA"/>
        </w:rPr>
      </w:pPr>
      <w:r w:rsidRPr="008F7310">
        <w:rPr>
          <w:rFonts w:ascii="Times New Roman" w:hAnsi="Times New Roman"/>
          <w:sz w:val="28"/>
          <w:szCs w:val="28"/>
          <w:lang w:val="uk-UA"/>
        </w:rPr>
        <w:t>дозувати обсяг і темп матеріалу, що вивчається;</w:t>
      </w:r>
    </w:p>
    <w:p w:rsidR="00D929D6" w:rsidRPr="008F7310" w:rsidRDefault="00D929D6" w:rsidP="00D929D6">
      <w:pPr>
        <w:pStyle w:val="af2"/>
        <w:numPr>
          <w:ilvl w:val="0"/>
          <w:numId w:val="5"/>
        </w:numPr>
        <w:spacing w:line="360" w:lineRule="auto"/>
        <w:jc w:val="both"/>
        <w:rPr>
          <w:rFonts w:ascii="Times New Roman" w:hAnsi="Times New Roman"/>
          <w:sz w:val="28"/>
          <w:szCs w:val="28"/>
          <w:lang w:val="uk-UA"/>
        </w:rPr>
      </w:pPr>
      <w:r w:rsidRPr="008F7310">
        <w:rPr>
          <w:rFonts w:ascii="Times New Roman" w:hAnsi="Times New Roman"/>
          <w:sz w:val="28"/>
          <w:szCs w:val="28"/>
          <w:lang w:val="uk-UA"/>
        </w:rPr>
        <w:t xml:space="preserve">обов’язково ділити матеріал, який  вивчається, на логічно завершені частини, групуючи його на основі подібних ознак; </w:t>
      </w:r>
    </w:p>
    <w:p w:rsidR="00D929D6" w:rsidRPr="008F7310" w:rsidRDefault="00D929D6" w:rsidP="00D929D6">
      <w:pPr>
        <w:pStyle w:val="af2"/>
        <w:numPr>
          <w:ilvl w:val="0"/>
          <w:numId w:val="5"/>
        </w:numPr>
        <w:spacing w:line="360" w:lineRule="auto"/>
        <w:jc w:val="both"/>
        <w:rPr>
          <w:rFonts w:ascii="Times New Roman" w:hAnsi="Times New Roman"/>
          <w:sz w:val="28"/>
          <w:szCs w:val="28"/>
          <w:lang w:val="uk-UA"/>
        </w:rPr>
      </w:pPr>
      <w:r w:rsidRPr="008F7310">
        <w:rPr>
          <w:rFonts w:ascii="Times New Roman" w:hAnsi="Times New Roman"/>
          <w:sz w:val="28"/>
          <w:szCs w:val="28"/>
          <w:lang w:val="uk-UA"/>
        </w:rPr>
        <w:t xml:space="preserve">використовувати «зорові опори»; </w:t>
      </w:r>
    </w:p>
    <w:p w:rsidR="00D929D6" w:rsidRPr="008F7310" w:rsidRDefault="00D929D6" w:rsidP="00D929D6">
      <w:pPr>
        <w:pStyle w:val="af2"/>
        <w:numPr>
          <w:ilvl w:val="0"/>
          <w:numId w:val="5"/>
        </w:numPr>
        <w:spacing w:line="360" w:lineRule="auto"/>
        <w:jc w:val="both"/>
        <w:rPr>
          <w:rFonts w:ascii="Times New Roman" w:hAnsi="Times New Roman"/>
          <w:sz w:val="28"/>
          <w:szCs w:val="28"/>
          <w:lang w:val="uk-UA"/>
        </w:rPr>
      </w:pPr>
      <w:r w:rsidRPr="008F7310">
        <w:rPr>
          <w:rFonts w:ascii="Times New Roman" w:hAnsi="Times New Roman"/>
          <w:sz w:val="28"/>
          <w:szCs w:val="28"/>
          <w:lang w:val="uk-UA"/>
        </w:rPr>
        <w:t>по  можливості дотримуватися використання навчальних алгоритмів;</w:t>
      </w:r>
    </w:p>
    <w:p w:rsidR="00D929D6" w:rsidRPr="008F7310" w:rsidRDefault="00D929D6" w:rsidP="00D929D6">
      <w:pPr>
        <w:pStyle w:val="af2"/>
        <w:numPr>
          <w:ilvl w:val="0"/>
          <w:numId w:val="5"/>
        </w:numPr>
        <w:spacing w:line="360" w:lineRule="auto"/>
        <w:jc w:val="both"/>
        <w:rPr>
          <w:rFonts w:ascii="Times New Roman" w:hAnsi="Times New Roman"/>
          <w:sz w:val="28"/>
          <w:szCs w:val="28"/>
          <w:lang w:val="uk-UA"/>
        </w:rPr>
      </w:pPr>
      <w:r w:rsidRPr="008F7310">
        <w:rPr>
          <w:rFonts w:ascii="Times New Roman" w:hAnsi="Times New Roman"/>
          <w:sz w:val="28"/>
          <w:szCs w:val="28"/>
          <w:lang w:val="uk-UA"/>
        </w:rPr>
        <w:t>орієнтувати дітей на мовленнєву регуляцію в процесі виконання письмових, вимірювальних та графічних робіт;</w:t>
      </w:r>
    </w:p>
    <w:p w:rsidR="00D929D6" w:rsidRPr="008F7310" w:rsidRDefault="00D929D6" w:rsidP="00D929D6">
      <w:pPr>
        <w:pStyle w:val="af2"/>
        <w:numPr>
          <w:ilvl w:val="0"/>
          <w:numId w:val="5"/>
        </w:numPr>
        <w:spacing w:line="360" w:lineRule="auto"/>
        <w:jc w:val="both"/>
        <w:rPr>
          <w:rFonts w:ascii="Times New Roman" w:hAnsi="Times New Roman"/>
          <w:sz w:val="28"/>
          <w:szCs w:val="28"/>
          <w:lang w:val="uk-UA"/>
        </w:rPr>
      </w:pPr>
      <w:r w:rsidRPr="008F7310">
        <w:rPr>
          <w:rFonts w:ascii="Times New Roman" w:hAnsi="Times New Roman"/>
          <w:sz w:val="28"/>
          <w:szCs w:val="28"/>
          <w:lang w:val="uk-UA"/>
        </w:rPr>
        <w:t>оцінюючи відповіді, враховувати порушення мислення, мовлення і пам’яті учнів даної категорії;</w:t>
      </w:r>
    </w:p>
    <w:p w:rsidR="00D929D6" w:rsidRPr="008F7310" w:rsidRDefault="00D929D6" w:rsidP="00D929D6">
      <w:pPr>
        <w:pStyle w:val="af2"/>
        <w:numPr>
          <w:ilvl w:val="0"/>
          <w:numId w:val="5"/>
        </w:numPr>
        <w:spacing w:line="360" w:lineRule="auto"/>
        <w:jc w:val="both"/>
        <w:rPr>
          <w:rFonts w:ascii="Times New Roman" w:hAnsi="Times New Roman"/>
          <w:sz w:val="28"/>
          <w:szCs w:val="28"/>
          <w:lang w:val="uk-UA"/>
        </w:rPr>
      </w:pPr>
      <w:r w:rsidRPr="008F7310">
        <w:rPr>
          <w:rFonts w:ascii="Times New Roman" w:hAnsi="Times New Roman"/>
          <w:sz w:val="28"/>
          <w:szCs w:val="28"/>
          <w:lang w:val="uk-UA"/>
        </w:rPr>
        <w:t>у процесі виконання дітьми завдань ураховувати стан їхньої працездатності;</w:t>
      </w:r>
    </w:p>
    <w:p w:rsidR="00E619C4" w:rsidRPr="008F7310" w:rsidRDefault="00D929D6" w:rsidP="00D929D6">
      <w:pPr>
        <w:pStyle w:val="af2"/>
        <w:numPr>
          <w:ilvl w:val="0"/>
          <w:numId w:val="5"/>
        </w:numPr>
        <w:spacing w:line="360" w:lineRule="auto"/>
        <w:jc w:val="both"/>
        <w:rPr>
          <w:rFonts w:ascii="Times New Roman" w:hAnsi="Times New Roman"/>
          <w:sz w:val="28"/>
          <w:szCs w:val="28"/>
          <w:lang w:val="uk-UA"/>
        </w:rPr>
      </w:pPr>
      <w:r w:rsidRPr="008F7310">
        <w:rPr>
          <w:rFonts w:ascii="Times New Roman" w:hAnsi="Times New Roman"/>
          <w:sz w:val="28"/>
          <w:szCs w:val="28"/>
          <w:lang w:val="uk-UA"/>
        </w:rPr>
        <w:t>забезпечити комфортну атмосферу для спілкування і навчання»</w:t>
      </w:r>
      <w:r w:rsidR="00D51C87" w:rsidRPr="008F7310">
        <w:rPr>
          <w:rFonts w:ascii="Times New Roman" w:hAnsi="Times New Roman" w:cs="Times New Roman"/>
          <w:sz w:val="28"/>
          <w:szCs w:val="28"/>
          <w:lang w:val="uk-UA"/>
        </w:rPr>
        <w:t> </w:t>
      </w:r>
      <w:r w:rsidR="00440E73" w:rsidRPr="008F7310">
        <w:rPr>
          <w:rFonts w:ascii="Times New Roman" w:hAnsi="Times New Roman" w:cs="Times New Roman"/>
          <w:sz w:val="28"/>
          <w:szCs w:val="28"/>
          <w:lang w:val="uk-UA"/>
        </w:rPr>
        <w:t>[</w:t>
      </w:r>
      <w:r w:rsidR="00440E73" w:rsidRPr="008F7310">
        <w:rPr>
          <w:rFonts w:ascii="Times New Roman" w:hAnsi="Times New Roman" w:cs="Times New Roman"/>
          <w:sz w:val="28"/>
          <w:szCs w:val="28"/>
          <w:lang w:val="uk-UA"/>
        </w:rPr>
        <w:fldChar w:fldCharType="begin"/>
      </w:r>
      <w:r w:rsidR="00440E73" w:rsidRPr="008F7310">
        <w:rPr>
          <w:rFonts w:ascii="Times New Roman" w:hAnsi="Times New Roman" w:cs="Times New Roman"/>
          <w:sz w:val="28"/>
          <w:szCs w:val="28"/>
          <w:lang w:val="uk-UA"/>
        </w:rPr>
        <w:instrText xml:space="preserve"> REF _Ref153496560 \r \h </w:instrText>
      </w:r>
      <w:r w:rsidR="008F7310">
        <w:rPr>
          <w:rFonts w:ascii="Times New Roman" w:hAnsi="Times New Roman" w:cs="Times New Roman"/>
          <w:sz w:val="28"/>
          <w:szCs w:val="28"/>
          <w:lang w:val="uk-UA"/>
        </w:rPr>
        <w:instrText xml:space="preserve"> \* MERGEFORMAT </w:instrText>
      </w:r>
      <w:r w:rsidR="00440E73" w:rsidRPr="008F7310">
        <w:rPr>
          <w:rFonts w:ascii="Times New Roman" w:hAnsi="Times New Roman" w:cs="Times New Roman"/>
          <w:sz w:val="28"/>
          <w:szCs w:val="28"/>
          <w:lang w:val="uk-UA"/>
        </w:rPr>
      </w:r>
      <w:r w:rsidR="00440E73" w:rsidRPr="008F7310">
        <w:rPr>
          <w:rFonts w:ascii="Times New Roman" w:hAnsi="Times New Roman" w:cs="Times New Roman"/>
          <w:sz w:val="28"/>
          <w:szCs w:val="28"/>
          <w:lang w:val="uk-UA"/>
        </w:rPr>
        <w:fldChar w:fldCharType="separate"/>
      </w:r>
      <w:r w:rsidR="002B6E72">
        <w:rPr>
          <w:rFonts w:ascii="Times New Roman" w:hAnsi="Times New Roman" w:cs="Times New Roman"/>
          <w:sz w:val="28"/>
          <w:szCs w:val="28"/>
          <w:lang w:val="uk-UA"/>
        </w:rPr>
        <w:t>38</w:t>
      </w:r>
      <w:r w:rsidR="00440E73" w:rsidRPr="008F7310">
        <w:rPr>
          <w:rFonts w:ascii="Times New Roman" w:hAnsi="Times New Roman" w:cs="Times New Roman"/>
          <w:sz w:val="28"/>
          <w:szCs w:val="28"/>
          <w:lang w:val="uk-UA"/>
        </w:rPr>
        <w:fldChar w:fldCharType="end"/>
      </w:r>
      <w:r w:rsidR="003E7371" w:rsidRPr="008F7310">
        <w:rPr>
          <w:rFonts w:ascii="Times New Roman" w:hAnsi="Times New Roman" w:cs="Times New Roman"/>
          <w:sz w:val="28"/>
          <w:szCs w:val="28"/>
          <w:lang w:val="uk-UA"/>
        </w:rPr>
        <w:t>, с. 58</w:t>
      </w:r>
      <w:r w:rsidR="00D0625C" w:rsidRPr="008F7310">
        <w:rPr>
          <w:rFonts w:ascii="Times New Roman" w:hAnsi="Times New Roman" w:cs="Times New Roman"/>
          <w:sz w:val="28"/>
          <w:szCs w:val="28"/>
          <w:lang w:val="uk-UA"/>
        </w:rPr>
        <w:t>].</w:t>
      </w:r>
    </w:p>
    <w:p w:rsidR="00E619C4" w:rsidRDefault="00D0625C">
      <w:pPr>
        <w:spacing w:line="360" w:lineRule="auto"/>
        <w:ind w:firstLine="708"/>
        <w:jc w:val="both"/>
        <w:rPr>
          <w:lang w:val="uk-UA"/>
        </w:rPr>
      </w:pPr>
      <w:r>
        <w:rPr>
          <w:rFonts w:ascii="Times New Roman" w:hAnsi="Times New Roman" w:cs="Times New Roman"/>
          <w:sz w:val="28"/>
          <w:szCs w:val="28"/>
          <w:lang w:val="uk-UA"/>
        </w:rPr>
        <w:t xml:space="preserve">Під час проведення уроків німецької мови нам довелося користуватися різними методичними </w:t>
      </w:r>
      <w:proofErr w:type="spellStart"/>
      <w:r>
        <w:rPr>
          <w:rFonts w:ascii="Times New Roman" w:hAnsi="Times New Roman" w:cs="Times New Roman"/>
          <w:sz w:val="28"/>
          <w:szCs w:val="28"/>
          <w:lang w:val="uk-UA"/>
        </w:rPr>
        <w:t>наочностями</w:t>
      </w:r>
      <w:proofErr w:type="spellEnd"/>
      <w:r>
        <w:rPr>
          <w:rFonts w:ascii="Times New Roman" w:hAnsi="Times New Roman" w:cs="Times New Roman"/>
          <w:sz w:val="28"/>
          <w:szCs w:val="28"/>
          <w:lang w:val="uk-UA"/>
        </w:rPr>
        <w:t xml:space="preserve">, які довелося застосовувати, щоб дітям було цікаво. Відпрацьовуючи систему засобів індивідуальної роботи з цими учнями, ми розуміли, що повинні ставити перед собою мету надати спеціальну допомогу, яка буде спрямована на ліквідацію конкретних прогалин у знаннях, навчальних </w:t>
      </w:r>
      <w:r>
        <w:rPr>
          <w:rFonts w:ascii="Times New Roman" w:hAnsi="Times New Roman" w:cs="Times New Roman"/>
          <w:sz w:val="28"/>
          <w:szCs w:val="28"/>
          <w:lang w:val="uk-UA"/>
        </w:rPr>
        <w:lastRenderedPageBreak/>
        <w:t>уміннях, специфічних помилок з німецької мови, проявів мовленнєвого недорозвитку, недоліків пам’яті, уваги. Тому індивідуальну роботу на уроці з іноземної (німецької) мови слід розглядати, перш за все, як роботу корекційну: вона повинна бути спрямована на виправлення недоліків в інтелектуальному розвитку дитини, ліквідацію найбільш слабких ланок її психічної діяльності, усунен</w:t>
      </w:r>
      <w:r w:rsidR="00594E6C">
        <w:rPr>
          <w:rFonts w:ascii="Times New Roman" w:hAnsi="Times New Roman" w:cs="Times New Roman"/>
          <w:sz w:val="28"/>
          <w:szCs w:val="28"/>
          <w:lang w:val="uk-UA"/>
        </w:rPr>
        <w:t>ня мовленнєвого недорозвитку [</w:t>
      </w:r>
      <w:r w:rsidR="00594E6C">
        <w:rPr>
          <w:rFonts w:ascii="Times New Roman" w:hAnsi="Times New Roman" w:cs="Times New Roman"/>
          <w:sz w:val="28"/>
          <w:szCs w:val="28"/>
          <w:lang w:val="uk-UA"/>
        </w:rPr>
        <w:fldChar w:fldCharType="begin"/>
      </w:r>
      <w:r w:rsidR="00594E6C">
        <w:rPr>
          <w:rFonts w:ascii="Times New Roman" w:hAnsi="Times New Roman" w:cs="Times New Roman"/>
          <w:sz w:val="28"/>
          <w:szCs w:val="28"/>
          <w:lang w:val="uk-UA"/>
        </w:rPr>
        <w:instrText xml:space="preserve"> REF _Ref153495516 \r \h </w:instrText>
      </w:r>
      <w:r w:rsidR="00594E6C">
        <w:rPr>
          <w:rFonts w:ascii="Times New Roman" w:hAnsi="Times New Roman" w:cs="Times New Roman"/>
          <w:sz w:val="28"/>
          <w:szCs w:val="28"/>
          <w:lang w:val="uk-UA"/>
        </w:rPr>
      </w:r>
      <w:r w:rsidR="00594E6C">
        <w:rPr>
          <w:rFonts w:ascii="Times New Roman" w:hAnsi="Times New Roman" w:cs="Times New Roman"/>
          <w:sz w:val="28"/>
          <w:szCs w:val="28"/>
          <w:lang w:val="uk-UA"/>
        </w:rPr>
        <w:fldChar w:fldCharType="separate"/>
      </w:r>
      <w:r w:rsidR="002B6E72">
        <w:rPr>
          <w:rFonts w:ascii="Times New Roman" w:hAnsi="Times New Roman" w:cs="Times New Roman"/>
          <w:sz w:val="28"/>
          <w:szCs w:val="28"/>
          <w:lang w:val="uk-UA"/>
        </w:rPr>
        <w:t>59</w:t>
      </w:r>
      <w:r w:rsidR="00594E6C">
        <w:rPr>
          <w:rFonts w:ascii="Times New Roman" w:hAnsi="Times New Roman" w:cs="Times New Roman"/>
          <w:sz w:val="28"/>
          <w:szCs w:val="28"/>
          <w:lang w:val="uk-UA"/>
        </w:rPr>
        <w:fldChar w:fldCharType="end"/>
      </w:r>
      <w:r>
        <w:rPr>
          <w:rFonts w:ascii="Times New Roman" w:hAnsi="Times New Roman" w:cs="Times New Roman"/>
          <w:sz w:val="28"/>
          <w:szCs w:val="28"/>
          <w:lang w:val="uk-UA"/>
        </w:rPr>
        <w:t>, с. 192].</w:t>
      </w:r>
    </w:p>
    <w:p w:rsidR="00E619C4" w:rsidRDefault="00D0625C">
      <w:pPr>
        <w:spacing w:after="0" w:line="360" w:lineRule="auto"/>
        <w:ind w:firstLine="708"/>
        <w:jc w:val="both"/>
      </w:pPr>
      <w:r>
        <w:rPr>
          <w:rFonts w:ascii="Times New Roman" w:hAnsi="Times New Roman" w:cs="Times New Roman"/>
          <w:sz w:val="28"/>
          <w:szCs w:val="28"/>
          <w:lang w:val="uk-UA"/>
        </w:rPr>
        <w:t xml:space="preserve">Вивчення іноземної для дітей </w:t>
      </w:r>
      <w:proofErr w:type="spellStart"/>
      <w:r>
        <w:rPr>
          <w:rFonts w:ascii="Times New Roman" w:hAnsi="Times New Roman" w:cs="Times New Roman"/>
          <w:sz w:val="28"/>
          <w:szCs w:val="28"/>
          <w:lang w:val="uk-UA"/>
        </w:rPr>
        <w:t>аутистів</w:t>
      </w:r>
      <w:proofErr w:type="spellEnd"/>
      <w:r>
        <w:rPr>
          <w:rFonts w:ascii="Times New Roman" w:hAnsi="Times New Roman" w:cs="Times New Roman"/>
          <w:sz w:val="28"/>
          <w:szCs w:val="28"/>
          <w:lang w:val="uk-UA"/>
        </w:rPr>
        <w:t xml:space="preserve"> – це як відкриття нового світу і успіх може перевершити всі сподівання, а може навпаки. Тому урок іноземної мови повинен бути ідеально організованим учителем, так як у дітей з розладами аутистичного спектру часто виникають труднощі  при спілкуванні.</w:t>
      </w:r>
    </w:p>
    <w:p w:rsidR="00E619C4" w:rsidRDefault="00D0625C">
      <w:pPr>
        <w:spacing w:after="0" w:line="360" w:lineRule="auto"/>
        <w:ind w:firstLine="708"/>
        <w:jc w:val="both"/>
      </w:pPr>
      <w:r>
        <w:rPr>
          <w:rFonts w:ascii="Times New Roman" w:hAnsi="Times New Roman" w:cs="Times New Roman"/>
          <w:sz w:val="28"/>
          <w:szCs w:val="28"/>
          <w:lang w:val="uk-UA"/>
        </w:rPr>
        <w:t>Також важливо зазначити, що виконування завдань у спеціальному робочому зошиті допомагає зняти напругу та забезпечує емоціональну зацікавленість в учня. При цьому вчитель повинен не забувати про похвалу, яка допомагає закріпити успіхи в досягненнях учнів, а також  підвищує впевненість  дитини. Таким способом потрібно акцентувати увагу на позитивну мотивацію.</w:t>
      </w:r>
    </w:p>
    <w:p w:rsidR="00E619C4" w:rsidRDefault="00D0625C">
      <w:pPr>
        <w:spacing w:after="0" w:line="360" w:lineRule="auto"/>
        <w:ind w:firstLine="708"/>
        <w:jc w:val="both"/>
      </w:pPr>
      <w:r>
        <w:rPr>
          <w:rFonts w:ascii="Times New Roman" w:hAnsi="Times New Roman" w:cs="Times New Roman"/>
          <w:sz w:val="28"/>
          <w:szCs w:val="28"/>
          <w:lang w:val="uk-UA"/>
        </w:rPr>
        <w:t>Вправи на підстановку слів сприяють розвитку вміння сприймати речення повністю, його переклад розвиває розумову діяльність. Також закріплює знання та тренує навички, з’являються  здібності до аналізу та логічного мислення.</w:t>
      </w:r>
    </w:p>
    <w:p w:rsidR="00E619C4" w:rsidRDefault="00D0625C">
      <w:pPr>
        <w:spacing w:after="0" w:line="360" w:lineRule="auto"/>
        <w:ind w:firstLine="708"/>
        <w:jc w:val="both"/>
      </w:pPr>
      <w:r>
        <w:rPr>
          <w:rFonts w:ascii="Times New Roman" w:hAnsi="Times New Roman" w:cs="Times New Roman"/>
          <w:sz w:val="28"/>
          <w:szCs w:val="28"/>
          <w:lang w:val="uk-UA"/>
        </w:rPr>
        <w:t>Потрібно також не забувати про пізнавальну діяльність  дитини. Тому необхідно пропонувати завдання, які діти будуть виконувати із задоволенням.</w:t>
      </w:r>
    </w:p>
    <w:p w:rsidR="00E619C4" w:rsidRDefault="00D0625C">
      <w:pPr>
        <w:spacing w:after="0" w:line="360" w:lineRule="auto"/>
        <w:ind w:firstLine="708"/>
        <w:jc w:val="both"/>
      </w:pPr>
      <w:r>
        <w:rPr>
          <w:rFonts w:ascii="Times New Roman" w:hAnsi="Times New Roman" w:cs="Times New Roman"/>
          <w:sz w:val="28"/>
          <w:szCs w:val="28"/>
          <w:lang w:val="uk-UA"/>
        </w:rPr>
        <w:t xml:space="preserve">Наприклад, при вивченні німецького алфавіту, дітям подобається  розташовувати кольорові картки з буквами в алфавітному порядку. </w:t>
      </w:r>
    </w:p>
    <w:p w:rsidR="00E619C4" w:rsidRPr="00B12388" w:rsidRDefault="00D0625C">
      <w:pPr>
        <w:spacing w:after="0" w:line="360" w:lineRule="auto"/>
        <w:ind w:firstLine="708"/>
        <w:jc w:val="both"/>
      </w:pPr>
      <w:r w:rsidRPr="00B12388">
        <w:rPr>
          <w:rFonts w:ascii="Times New Roman" w:hAnsi="Times New Roman" w:cs="Times New Roman"/>
          <w:sz w:val="28"/>
          <w:szCs w:val="28"/>
          <w:lang w:val="uk-UA"/>
        </w:rPr>
        <w:t xml:space="preserve">Правила та умови виконання завдань обов’язково повинні обговорюватися з дитиною. Учень повинен знати, що він повинен робити та вміти. У таких випадках і допомагає робочий зошит, який розроблений для таких дітей, де написано, яку оцінку дитина може отримати за виконування завдання. Також доцільно застосувати систему спеціальних ігор та завдань з іноземної мови для розвитку різних рівнів розуміння мовлення. Та, </w:t>
      </w:r>
      <w:r w:rsidRPr="00B12388">
        <w:rPr>
          <w:rFonts w:ascii="Times New Roman" w:hAnsi="Times New Roman"/>
          <w:color w:val="000000"/>
          <w:sz w:val="28"/>
          <w:szCs w:val="28"/>
          <w:lang w:val="uk-UA"/>
        </w:rPr>
        <w:t xml:space="preserve">«упроваджуючи гру в хід уроку, треба дбати про те, щоб основне дидактичне завдання, що складає її зміст, </w:t>
      </w:r>
      <w:r w:rsidRPr="00B12388">
        <w:rPr>
          <w:rFonts w:ascii="Times New Roman" w:hAnsi="Times New Roman"/>
          <w:color w:val="000000"/>
          <w:sz w:val="28"/>
          <w:szCs w:val="28"/>
          <w:lang w:val="uk-UA"/>
        </w:rPr>
        <w:lastRenderedPageBreak/>
        <w:t>відповідало навчальній меті уроку, було для дітей посильним, сприяло максимальній активізації розумової діяльності</w:t>
      </w:r>
      <w:r w:rsidR="003D00C8" w:rsidRPr="00B12388">
        <w:rPr>
          <w:rFonts w:ascii="Times New Roman" w:hAnsi="Times New Roman" w:cs="Times New Roman"/>
          <w:color w:val="000000"/>
          <w:sz w:val="28"/>
          <w:szCs w:val="28"/>
          <w:lang w:val="uk-UA"/>
        </w:rPr>
        <w:t>»</w:t>
      </w:r>
      <w:r w:rsidR="00B717D2" w:rsidRPr="00B12388">
        <w:rPr>
          <w:rFonts w:ascii="Times New Roman" w:hAnsi="Times New Roman" w:cs="Times New Roman"/>
          <w:color w:val="000000"/>
          <w:sz w:val="28"/>
          <w:szCs w:val="28"/>
          <w:lang w:val="uk-UA"/>
        </w:rPr>
        <w:t xml:space="preserve"> [</w:t>
      </w:r>
      <w:r w:rsidR="00B717D2" w:rsidRPr="00B12388">
        <w:rPr>
          <w:rFonts w:ascii="Times New Roman" w:hAnsi="Times New Roman" w:cs="Times New Roman"/>
          <w:color w:val="000000"/>
          <w:sz w:val="28"/>
          <w:szCs w:val="28"/>
          <w:lang w:val="uk-UA"/>
        </w:rPr>
        <w:fldChar w:fldCharType="begin"/>
      </w:r>
      <w:r w:rsidR="00B717D2" w:rsidRPr="00B12388">
        <w:rPr>
          <w:rFonts w:ascii="Times New Roman" w:hAnsi="Times New Roman" w:cs="Times New Roman"/>
          <w:color w:val="000000"/>
          <w:sz w:val="28"/>
          <w:szCs w:val="28"/>
          <w:lang w:val="uk-UA"/>
        </w:rPr>
        <w:instrText xml:space="preserve"> REF _Ref153496640 \r \h </w:instrText>
      </w:r>
      <w:r w:rsidR="000A4E50" w:rsidRPr="00B12388">
        <w:rPr>
          <w:rFonts w:ascii="Times New Roman" w:hAnsi="Times New Roman" w:cs="Times New Roman"/>
          <w:color w:val="000000"/>
          <w:sz w:val="28"/>
          <w:szCs w:val="28"/>
          <w:lang w:val="uk-UA"/>
        </w:rPr>
        <w:instrText xml:space="preserve"> \* MERGEFORMAT </w:instrText>
      </w:r>
      <w:r w:rsidR="00B717D2" w:rsidRPr="00B12388">
        <w:rPr>
          <w:rFonts w:ascii="Times New Roman" w:hAnsi="Times New Roman" w:cs="Times New Roman"/>
          <w:color w:val="000000"/>
          <w:sz w:val="28"/>
          <w:szCs w:val="28"/>
          <w:lang w:val="uk-UA"/>
        </w:rPr>
      </w:r>
      <w:r w:rsidR="00B717D2" w:rsidRPr="00B12388">
        <w:rPr>
          <w:rFonts w:ascii="Times New Roman" w:hAnsi="Times New Roman" w:cs="Times New Roman"/>
          <w:color w:val="000000"/>
          <w:sz w:val="28"/>
          <w:szCs w:val="28"/>
          <w:lang w:val="uk-UA"/>
        </w:rPr>
        <w:fldChar w:fldCharType="separate"/>
      </w:r>
      <w:r w:rsidR="002B6E72">
        <w:rPr>
          <w:rFonts w:ascii="Times New Roman" w:hAnsi="Times New Roman" w:cs="Times New Roman"/>
          <w:color w:val="000000"/>
          <w:sz w:val="28"/>
          <w:szCs w:val="28"/>
          <w:lang w:val="uk-UA"/>
        </w:rPr>
        <w:t>56</w:t>
      </w:r>
      <w:r w:rsidR="00B717D2" w:rsidRPr="00B12388">
        <w:rPr>
          <w:rFonts w:ascii="Times New Roman" w:hAnsi="Times New Roman" w:cs="Times New Roman"/>
          <w:color w:val="000000"/>
          <w:sz w:val="28"/>
          <w:szCs w:val="28"/>
          <w:lang w:val="uk-UA"/>
        </w:rPr>
        <w:fldChar w:fldCharType="end"/>
      </w:r>
      <w:r w:rsidR="0063566B" w:rsidRPr="00B12388">
        <w:rPr>
          <w:rFonts w:ascii="Times New Roman" w:hAnsi="Times New Roman" w:cs="Times New Roman"/>
          <w:color w:val="000000"/>
          <w:sz w:val="28"/>
          <w:szCs w:val="28"/>
          <w:lang w:val="uk-UA"/>
        </w:rPr>
        <w:t xml:space="preserve">, </w:t>
      </w:r>
      <w:r w:rsidR="00775D1C" w:rsidRPr="00B12388">
        <w:rPr>
          <w:rFonts w:ascii="Times New Roman" w:hAnsi="Times New Roman" w:cs="Times New Roman"/>
          <w:color w:val="000000"/>
          <w:sz w:val="28"/>
          <w:szCs w:val="28"/>
          <w:lang w:val="uk-UA"/>
        </w:rPr>
        <w:t>с. 114</w:t>
      </w:r>
      <w:r w:rsidRPr="00B12388">
        <w:rPr>
          <w:rFonts w:ascii="Times New Roman" w:hAnsi="Times New Roman" w:cs="Times New Roman"/>
          <w:color w:val="000000"/>
          <w:sz w:val="28"/>
          <w:szCs w:val="28"/>
          <w:lang w:val="uk-UA"/>
        </w:rPr>
        <w:t>]</w:t>
      </w:r>
      <w:r w:rsidRPr="00B12388">
        <w:rPr>
          <w:rFonts w:ascii="Times New Roman" w:hAnsi="Times New Roman"/>
          <w:color w:val="000000"/>
          <w:sz w:val="28"/>
          <w:szCs w:val="28"/>
          <w:lang w:val="uk-UA"/>
        </w:rPr>
        <w:t xml:space="preserve">. </w:t>
      </w:r>
      <w:r w:rsidRPr="00B12388">
        <w:rPr>
          <w:rFonts w:ascii="Times New Roman" w:hAnsi="Times New Roman" w:cs="Times New Roman"/>
          <w:sz w:val="28"/>
          <w:szCs w:val="28"/>
          <w:lang w:val="uk-UA"/>
        </w:rPr>
        <w:t xml:space="preserve">Наприклад, нами було запропоновано різні завдання, які діти виконували із задоволенням. Одне з таких завдань на запам’ятовування  алфавіту. </w:t>
      </w:r>
    </w:p>
    <w:p w:rsidR="00E619C4" w:rsidRPr="00B12388" w:rsidRDefault="00D0625C">
      <w:pPr>
        <w:spacing w:line="360" w:lineRule="auto"/>
        <w:jc w:val="both"/>
        <w:rPr>
          <w:rFonts w:ascii="Times New Roman" w:hAnsi="Times New Roman" w:cs="Times New Roman"/>
          <w:sz w:val="28"/>
          <w:szCs w:val="28"/>
          <w:lang w:val="uk-UA"/>
        </w:rPr>
      </w:pPr>
      <w:r w:rsidRPr="00B12388">
        <w:rPr>
          <w:rFonts w:ascii="Times New Roman" w:hAnsi="Times New Roman" w:cs="Times New Roman"/>
          <w:sz w:val="28"/>
          <w:szCs w:val="28"/>
          <w:lang w:val="uk-UA"/>
        </w:rPr>
        <w:t xml:space="preserve">Завдання 1. </w:t>
      </w:r>
    </w:p>
    <w:p w:rsidR="00E619C4" w:rsidRDefault="00D0625C">
      <w:pPr>
        <w:spacing w:line="360" w:lineRule="auto"/>
        <w:jc w:val="both"/>
        <w:rPr>
          <w:rFonts w:ascii="Times New Roman" w:hAnsi="Times New Roman" w:cs="Times New Roman"/>
          <w:sz w:val="28"/>
          <w:szCs w:val="28"/>
          <w:lang w:val="uk-UA"/>
        </w:rPr>
      </w:pPr>
      <w:r w:rsidRPr="00B12388">
        <w:rPr>
          <w:rFonts w:ascii="Times New Roman" w:hAnsi="Times New Roman" w:cs="Times New Roman"/>
          <w:sz w:val="28"/>
          <w:szCs w:val="28"/>
          <w:lang w:val="uk-UA"/>
        </w:rPr>
        <w:t xml:space="preserve">Зайчик розкидав бусини. </w:t>
      </w:r>
      <w:proofErr w:type="spellStart"/>
      <w:r w:rsidRPr="00B12388">
        <w:rPr>
          <w:rFonts w:ascii="Times New Roman" w:hAnsi="Times New Roman" w:cs="Times New Roman"/>
          <w:sz w:val="28"/>
          <w:szCs w:val="28"/>
          <w:lang w:val="uk-UA"/>
        </w:rPr>
        <w:t>Збери</w:t>
      </w:r>
      <w:proofErr w:type="spellEnd"/>
      <w:r w:rsidRPr="00B12388">
        <w:rPr>
          <w:rFonts w:ascii="Times New Roman" w:hAnsi="Times New Roman" w:cs="Times New Roman"/>
          <w:sz w:val="28"/>
          <w:szCs w:val="28"/>
          <w:lang w:val="uk-UA"/>
        </w:rPr>
        <w:t xml:space="preserve"> бусини на нитку так, щоб вийшло намисто</w:t>
      </w:r>
      <w:r>
        <w:rPr>
          <w:rFonts w:ascii="Times New Roman" w:hAnsi="Times New Roman" w:cs="Times New Roman"/>
          <w:sz w:val="28"/>
          <w:szCs w:val="28"/>
          <w:lang w:val="uk-UA"/>
        </w:rPr>
        <w:t xml:space="preserve"> (Бусини потрібно розташувати в алфавітному порядку).</w:t>
      </w:r>
    </w:p>
    <w:tbl>
      <w:tblPr>
        <w:tblpPr w:leftFromText="180" w:rightFromText="180" w:vertAnchor="text" w:horzAnchor="margin" w:tblpY="163"/>
        <w:tblW w:w="8978" w:type="dxa"/>
        <w:tblLayout w:type="fixed"/>
        <w:tblLook w:val="0000" w:firstRow="0" w:lastRow="0" w:firstColumn="0" w:lastColumn="0" w:noHBand="0" w:noVBand="0"/>
      </w:tblPr>
      <w:tblGrid>
        <w:gridCol w:w="8978"/>
      </w:tblGrid>
      <w:tr w:rsidR="00E619C4" w:rsidRPr="002D1283">
        <w:trPr>
          <w:trHeight w:val="2587"/>
        </w:trPr>
        <w:tc>
          <w:tcPr>
            <w:tcW w:w="8978" w:type="dxa"/>
            <w:tcBorders>
              <w:top w:val="single" w:sz="4" w:space="0" w:color="000000"/>
              <w:left w:val="single" w:sz="4" w:space="0" w:color="000000"/>
              <w:bottom w:val="single" w:sz="4" w:space="0" w:color="000000"/>
              <w:right w:val="single" w:sz="4" w:space="0" w:color="000000"/>
            </w:tcBorders>
          </w:tcPr>
          <w:p w:rsidR="00E619C4" w:rsidRDefault="00D0625C">
            <w:pPr>
              <w:keepNext/>
              <w:widowControl w:val="0"/>
              <w:tabs>
                <w:tab w:val="left" w:pos="5700"/>
              </w:tabs>
              <w:spacing w:line="360" w:lineRule="auto"/>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T     A    W   S  P  O  E   V   Y   H    </w:t>
            </w:r>
            <w:r>
              <w:rPr>
                <w:rFonts w:ascii="Times New Roman" w:hAnsi="Times New Roman" w:cs="Times New Roman"/>
                <w:sz w:val="28"/>
                <w:szCs w:val="28"/>
                <w:lang w:val="uk-UA" w:eastAsia="uk-UA"/>
              </w:rPr>
              <w:tab/>
            </w:r>
          </w:p>
          <w:p w:rsidR="00E619C4" w:rsidRDefault="00D0625C">
            <w:pPr>
              <w:keepNext/>
              <w:widowControl w:val="0"/>
              <w:spacing w:line="360" w:lineRule="auto"/>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K</w:t>
            </w:r>
            <w:r>
              <w:rPr>
                <w:rFonts w:ascii="Times New Roman" w:hAnsi="Times New Roman" w:cs="Times New Roman"/>
                <w:sz w:val="28"/>
                <w:szCs w:val="28"/>
                <w:lang w:val="uk-UA" w:eastAsia="uk-UA"/>
              </w:rPr>
              <w:tab/>
              <w:t xml:space="preserve">L    M     B </w:t>
            </w:r>
            <w:r>
              <w:rPr>
                <w:rFonts w:ascii="Times New Roman" w:hAnsi="Times New Roman" w:cs="Times New Roman"/>
                <w:sz w:val="28"/>
                <w:szCs w:val="28"/>
                <w:lang w:val="uk-UA" w:eastAsia="uk-UA"/>
              </w:rPr>
              <w:tab/>
              <w:t xml:space="preserve"> Z     C    R    X                        </w:t>
            </w:r>
            <w:r>
              <w:rPr>
                <w:rFonts w:ascii="Times New Roman" w:hAnsi="Times New Roman" w:cs="Times New Roman"/>
                <w:noProof/>
                <w:sz w:val="28"/>
                <w:szCs w:val="28"/>
                <w:lang w:val="en-US"/>
              </w:rPr>
              <w:drawing>
                <wp:anchor distT="0" distB="0" distL="0" distR="0" simplePos="0" relativeHeight="13" behindDoc="0" locked="0" layoutInCell="1" allowOverlap="1" wp14:anchorId="450311EC" wp14:editId="21D36387">
                  <wp:simplePos x="0" y="0"/>
                  <wp:positionH relativeFrom="column">
                    <wp:posOffset>3075305</wp:posOffset>
                  </wp:positionH>
                  <wp:positionV relativeFrom="paragraph">
                    <wp:posOffset>-364490</wp:posOffset>
                  </wp:positionV>
                  <wp:extent cx="986155" cy="1740535"/>
                  <wp:effectExtent l="0" t="0" r="0" b="0"/>
                  <wp:wrapSquare wrapText="largest"/>
                  <wp:docPr id="2" name="Зображення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Зображення1"/>
                          <pic:cNvPicPr>
                            <a:picLocks noChangeAspect="1" noChangeArrowheads="1"/>
                          </pic:cNvPicPr>
                        </pic:nvPicPr>
                        <pic:blipFill>
                          <a:blip r:embed="rId8"/>
                          <a:stretch>
                            <a:fillRect/>
                          </a:stretch>
                        </pic:blipFill>
                        <pic:spPr bwMode="auto">
                          <a:xfrm>
                            <a:off x="0" y="0"/>
                            <a:ext cx="986155" cy="1740535"/>
                          </a:xfrm>
                          <a:prstGeom prst="rect">
                            <a:avLst/>
                          </a:prstGeom>
                        </pic:spPr>
                      </pic:pic>
                    </a:graphicData>
                  </a:graphic>
                </wp:anchor>
              </w:drawing>
            </w:r>
            <w:r>
              <w:rPr>
                <w:rFonts w:ascii="Times New Roman" w:hAnsi="Times New Roman" w:cs="Times New Roman"/>
                <w:sz w:val="28"/>
                <w:szCs w:val="28"/>
                <w:lang w:val="uk-UA" w:eastAsia="uk-UA"/>
              </w:rPr>
              <w:t xml:space="preserve">    </w:t>
            </w:r>
          </w:p>
          <w:p w:rsidR="00E619C4" w:rsidRDefault="00D0625C">
            <w:pPr>
              <w:keepNext/>
              <w:widowControl w:val="0"/>
              <w:spacing w:line="360" w:lineRule="auto"/>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N   Q</w:t>
            </w:r>
            <w:r>
              <w:rPr>
                <w:rFonts w:ascii="Times New Roman" w:hAnsi="Times New Roman" w:cs="Times New Roman"/>
                <w:sz w:val="28"/>
                <w:szCs w:val="28"/>
                <w:lang w:val="uk-UA" w:eastAsia="uk-UA"/>
              </w:rPr>
              <w:tab/>
              <w:t xml:space="preserve">  I         F    G        J    D                        </w:t>
            </w:r>
          </w:p>
          <w:p w:rsidR="00E619C4" w:rsidRDefault="00E619C4">
            <w:pPr>
              <w:widowControl w:val="0"/>
              <w:spacing w:line="360" w:lineRule="auto"/>
              <w:jc w:val="both"/>
              <w:rPr>
                <w:rFonts w:ascii="Times New Roman" w:hAnsi="Times New Roman" w:cs="Times New Roman"/>
                <w:sz w:val="28"/>
                <w:szCs w:val="28"/>
                <w:lang w:val="uk-UA" w:eastAsia="uk-UA"/>
              </w:rPr>
            </w:pPr>
          </w:p>
          <w:p w:rsidR="00E619C4" w:rsidRDefault="00D0625C">
            <w:pPr>
              <w:widowControl w:val="0"/>
              <w:spacing w:line="360" w:lineRule="auto"/>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w:t>
            </w:r>
          </w:p>
        </w:tc>
      </w:tr>
    </w:tbl>
    <w:p w:rsidR="00E619C4" w:rsidRDefault="00D0625C">
      <w:pPr>
        <w:spacing w:line="360" w:lineRule="auto"/>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ab/>
      </w:r>
      <w:r>
        <w:rPr>
          <w:rFonts w:ascii="Times New Roman" w:hAnsi="Times New Roman" w:cs="Times New Roman"/>
          <w:sz w:val="28"/>
          <w:szCs w:val="28"/>
          <w:lang w:val="uk-UA" w:eastAsia="uk-UA"/>
        </w:rPr>
        <w:tab/>
      </w:r>
      <w:r>
        <w:rPr>
          <w:rFonts w:ascii="Times New Roman" w:hAnsi="Times New Roman" w:cs="Times New Roman"/>
          <w:sz w:val="28"/>
          <w:szCs w:val="28"/>
          <w:lang w:val="uk-UA" w:eastAsia="uk-UA"/>
        </w:rPr>
        <w:tab/>
      </w:r>
      <w:r>
        <w:rPr>
          <w:rFonts w:ascii="Times New Roman" w:hAnsi="Times New Roman" w:cs="Times New Roman"/>
          <w:sz w:val="28"/>
          <w:szCs w:val="28"/>
          <w:lang w:val="uk-UA" w:eastAsia="uk-UA"/>
        </w:rPr>
        <w:tab/>
      </w:r>
    </w:p>
    <w:p w:rsidR="00E619C4" w:rsidRDefault="00E619C4">
      <w:pPr>
        <w:spacing w:line="360" w:lineRule="auto"/>
        <w:jc w:val="both"/>
        <w:rPr>
          <w:rFonts w:ascii="Times New Roman" w:hAnsi="Times New Roman" w:cs="Times New Roman"/>
          <w:sz w:val="28"/>
          <w:szCs w:val="28"/>
          <w:lang w:val="uk-UA" w:eastAsia="uk-UA"/>
        </w:rPr>
      </w:pPr>
    </w:p>
    <w:p w:rsidR="00E619C4" w:rsidRDefault="00E619C4">
      <w:pPr>
        <w:spacing w:line="360" w:lineRule="auto"/>
        <w:jc w:val="both"/>
        <w:rPr>
          <w:rFonts w:ascii="Times New Roman" w:hAnsi="Times New Roman" w:cs="Times New Roman"/>
          <w:sz w:val="28"/>
          <w:szCs w:val="28"/>
          <w:lang w:val="uk-UA" w:eastAsia="uk-UA"/>
        </w:rPr>
      </w:pPr>
    </w:p>
    <w:p w:rsidR="00E619C4" w:rsidRDefault="00E619C4">
      <w:pPr>
        <w:spacing w:line="360" w:lineRule="auto"/>
        <w:jc w:val="both"/>
        <w:rPr>
          <w:rFonts w:ascii="Times New Roman" w:hAnsi="Times New Roman" w:cs="Times New Roman"/>
          <w:sz w:val="28"/>
          <w:szCs w:val="28"/>
          <w:lang w:val="uk-UA" w:eastAsia="uk-UA"/>
        </w:rPr>
      </w:pPr>
    </w:p>
    <w:p w:rsidR="00E619C4" w:rsidRDefault="00D0625C">
      <w:pPr>
        <w:spacing w:line="360" w:lineRule="auto"/>
        <w:jc w:val="both"/>
        <w:rPr>
          <w:rFonts w:ascii="Times New Roman" w:hAnsi="Times New Roman" w:cs="Times New Roman"/>
          <w:sz w:val="28"/>
          <w:szCs w:val="28"/>
          <w:lang w:val="uk-UA" w:eastAsia="uk-UA"/>
        </w:rPr>
      </w:pPr>
      <w:r>
        <w:rPr>
          <w:rFonts w:ascii="Times New Roman" w:eastAsia="Times New Roman" w:hAnsi="Times New Roman" w:cs="Times New Roman"/>
          <w:bCs/>
          <w:sz w:val="28"/>
          <w:szCs w:val="28"/>
          <w:lang w:val="uk-UA" w:eastAsia="uk-UA"/>
        </w:rPr>
        <w:t xml:space="preserve">                                                                                                                            Рис. 1          </w:t>
      </w:r>
    </w:p>
    <w:p w:rsidR="00E619C4" w:rsidRDefault="00D0625C">
      <w:pPr>
        <w:spacing w:line="360" w:lineRule="auto"/>
        <w:jc w:val="both"/>
        <w:rPr>
          <w:rFonts w:ascii="Times New Roman" w:hAnsi="Times New Roman" w:cs="Times New Roman"/>
          <w:sz w:val="28"/>
          <w:szCs w:val="28"/>
          <w:lang w:val="uk-UA" w:eastAsia="uk-UA"/>
        </w:rPr>
      </w:pPr>
      <w:r>
        <w:rPr>
          <w:rFonts w:ascii="Times New Roman" w:hAnsi="Times New Roman" w:cs="Times New Roman"/>
          <w:sz w:val="28"/>
          <w:szCs w:val="28"/>
          <w:lang w:val="uk-UA"/>
        </w:rPr>
        <w:t>Завдання</w:t>
      </w:r>
      <w:r>
        <w:rPr>
          <w:rFonts w:ascii="Times New Roman" w:eastAsia="Times New Roman" w:hAnsi="Times New Roman" w:cs="Times New Roman"/>
          <w:bCs/>
          <w:sz w:val="28"/>
          <w:szCs w:val="28"/>
          <w:lang w:val="uk-UA" w:eastAsia="ru-RU"/>
        </w:rPr>
        <w:t xml:space="preserve"> 2</w:t>
      </w:r>
      <w:r>
        <w:rPr>
          <w:rFonts w:ascii="Times New Roman" w:eastAsia="Times New Roman" w:hAnsi="Times New Roman" w:cs="Times New Roman"/>
          <w:bCs/>
          <w:sz w:val="28"/>
          <w:szCs w:val="28"/>
          <w:lang w:eastAsia="ru-RU"/>
        </w:rPr>
        <w:t xml:space="preserve">. </w:t>
      </w:r>
    </w:p>
    <w:p w:rsidR="00E619C4" w:rsidRDefault="00D0625C">
      <w:pPr>
        <w:shd w:val="clear" w:color="auto" w:fill="FFFFFF"/>
        <w:spacing w:after="84"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Розташувати  слова в правильній послідовності  та розмалювати картинки.</w:t>
      </w:r>
    </w:p>
    <w:p w:rsidR="00E619C4" w:rsidRDefault="00E619C4">
      <w:pPr>
        <w:shd w:val="clear" w:color="auto" w:fill="FFFFFF"/>
        <w:spacing w:after="84" w:line="240" w:lineRule="auto"/>
        <w:ind w:firstLine="708"/>
        <w:rPr>
          <w:rFonts w:ascii="Times New Roman" w:eastAsia="Times New Roman" w:hAnsi="Times New Roman" w:cs="Times New Roman"/>
          <w:sz w:val="28"/>
          <w:szCs w:val="28"/>
          <w:lang w:val="uk-UA" w:eastAsia="ru-RU"/>
        </w:rPr>
      </w:pPr>
    </w:p>
    <w:tbl>
      <w:tblPr>
        <w:tblW w:w="8736" w:type="dxa"/>
        <w:jc w:val="center"/>
        <w:tblLayout w:type="fixed"/>
        <w:tblCellMar>
          <w:top w:w="84" w:type="dxa"/>
          <w:left w:w="84" w:type="dxa"/>
          <w:bottom w:w="84" w:type="dxa"/>
          <w:right w:w="84" w:type="dxa"/>
        </w:tblCellMar>
        <w:tblLook w:val="04A0" w:firstRow="1" w:lastRow="0" w:firstColumn="1" w:lastColumn="0" w:noHBand="0" w:noVBand="1"/>
      </w:tblPr>
      <w:tblGrid>
        <w:gridCol w:w="2627"/>
        <w:gridCol w:w="1672"/>
        <w:gridCol w:w="2414"/>
        <w:gridCol w:w="2023"/>
      </w:tblGrid>
      <w:tr w:rsidR="00E619C4">
        <w:trPr>
          <w:trHeight w:val="1034"/>
          <w:jc w:val="center"/>
        </w:trPr>
        <w:tc>
          <w:tcPr>
            <w:tcW w:w="2626" w:type="dxa"/>
            <w:tcBorders>
              <w:top w:val="outset" w:sz="6" w:space="0" w:color="000000"/>
              <w:left w:val="outset" w:sz="6" w:space="0" w:color="000000"/>
              <w:bottom w:val="outset" w:sz="6" w:space="0" w:color="000000"/>
              <w:right w:val="outset" w:sz="6" w:space="0" w:color="000000"/>
            </w:tcBorders>
            <w:shd w:val="clear" w:color="auto" w:fill="auto"/>
          </w:tcPr>
          <w:p w:rsidR="00E619C4" w:rsidRDefault="00D0625C">
            <w:pPr>
              <w:widowControl w:val="0"/>
              <w:spacing w:after="0" w:line="240" w:lineRule="auto"/>
              <w:rPr>
                <w:rFonts w:ascii="Times New Roman" w:eastAsia="Times New Roman" w:hAnsi="Times New Roman" w:cs="Times New Roman"/>
                <w:sz w:val="28"/>
                <w:szCs w:val="28"/>
                <w:lang w:val="de-DE" w:eastAsia="ru-RU"/>
              </w:rPr>
            </w:pPr>
            <w:r>
              <w:rPr>
                <w:rFonts w:ascii="Times New Roman" w:eastAsia="Times New Roman" w:hAnsi="Times New Roman" w:cs="Times New Roman"/>
                <w:sz w:val="28"/>
                <w:szCs w:val="28"/>
                <w:lang w:val="de-DE" w:eastAsia="ru-RU"/>
              </w:rPr>
              <w:t>schwarz ist Hund der</w:t>
            </w:r>
          </w:p>
        </w:tc>
        <w:tc>
          <w:tcPr>
            <w:tcW w:w="1672" w:type="dxa"/>
            <w:tcBorders>
              <w:top w:val="outset" w:sz="6" w:space="0" w:color="000000"/>
              <w:left w:val="outset" w:sz="6" w:space="0" w:color="000000"/>
              <w:bottom w:val="outset" w:sz="6" w:space="0" w:color="000000"/>
              <w:right w:val="outset" w:sz="6" w:space="0" w:color="000000"/>
            </w:tcBorders>
            <w:shd w:val="clear" w:color="auto" w:fill="auto"/>
          </w:tcPr>
          <w:p w:rsidR="00E619C4" w:rsidRDefault="00D0625C">
            <w:pPr>
              <w:widowControl w:val="0"/>
              <w:spacing w:after="0" w:line="240" w:lineRule="auto"/>
              <w:jc w:val="center"/>
              <w:rPr>
                <w:rFonts w:ascii="Times New Roman" w:eastAsia="Times New Roman" w:hAnsi="Times New Roman" w:cs="Times New Roman"/>
                <w:sz w:val="28"/>
                <w:szCs w:val="28"/>
                <w:lang w:eastAsia="ru-RU"/>
              </w:rPr>
            </w:pPr>
            <w:r>
              <w:rPr>
                <w:noProof/>
                <w:lang w:val="en-US"/>
              </w:rPr>
              <w:drawing>
                <wp:inline distT="0" distB="0" distL="0" distR="0" wp14:anchorId="459DEEE2" wp14:editId="56E240D2">
                  <wp:extent cx="725805" cy="748665"/>
                  <wp:effectExtent l="0" t="0" r="0" b="0"/>
                  <wp:docPr id="3" name="Рисунок 1" descr="Рисунки собак для срисовки (40 фото) • Прикольные картинки и позити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1" descr="Рисунки собак для срисовки (40 фото) • Прикольные картинки и позитив"/>
                          <pic:cNvPicPr>
                            <a:picLocks noChangeAspect="1" noChangeArrowheads="1"/>
                          </pic:cNvPicPr>
                        </pic:nvPicPr>
                        <pic:blipFill>
                          <a:blip r:embed="rId9"/>
                          <a:stretch>
                            <a:fillRect/>
                          </a:stretch>
                        </pic:blipFill>
                        <pic:spPr bwMode="auto">
                          <a:xfrm>
                            <a:off x="0" y="0"/>
                            <a:ext cx="725805" cy="748665"/>
                          </a:xfrm>
                          <a:prstGeom prst="rect">
                            <a:avLst/>
                          </a:prstGeom>
                        </pic:spPr>
                      </pic:pic>
                    </a:graphicData>
                  </a:graphic>
                </wp:inline>
              </w:drawing>
            </w:r>
          </w:p>
        </w:tc>
        <w:tc>
          <w:tcPr>
            <w:tcW w:w="2414" w:type="dxa"/>
            <w:tcBorders>
              <w:top w:val="outset" w:sz="6" w:space="0" w:color="000000"/>
              <w:left w:val="outset" w:sz="6" w:space="0" w:color="000000"/>
              <w:bottom w:val="outset" w:sz="6" w:space="0" w:color="000000"/>
              <w:right w:val="outset" w:sz="6" w:space="0" w:color="000000"/>
            </w:tcBorders>
            <w:shd w:val="clear" w:color="auto" w:fill="auto"/>
          </w:tcPr>
          <w:p w:rsidR="00E619C4" w:rsidRDefault="00D0625C">
            <w:pPr>
              <w:widowControl w:val="0"/>
              <w:spacing w:after="0" w:line="240" w:lineRule="auto"/>
              <w:rPr>
                <w:rFonts w:ascii="Times New Roman" w:eastAsia="Times New Roman" w:hAnsi="Times New Roman" w:cs="Times New Roman"/>
                <w:sz w:val="28"/>
                <w:szCs w:val="28"/>
                <w:lang w:val="en-US" w:eastAsia="ru-RU"/>
              </w:rPr>
            </w:pPr>
            <w:proofErr w:type="spellStart"/>
            <w:r>
              <w:rPr>
                <w:rFonts w:ascii="Times New Roman" w:eastAsia="Times New Roman" w:hAnsi="Times New Roman" w:cs="Times New Roman"/>
                <w:sz w:val="28"/>
                <w:szCs w:val="28"/>
                <w:lang w:val="en-US" w:eastAsia="ru-RU"/>
              </w:rPr>
              <w:t>blau</w:t>
            </w:r>
            <w:proofErr w:type="spellEnd"/>
            <w:r>
              <w:rPr>
                <w:rFonts w:ascii="Times New Roman" w:eastAsia="Times New Roman" w:hAnsi="Times New Roman" w:cs="Times New Roman"/>
                <w:sz w:val="28"/>
                <w:szCs w:val="28"/>
                <w:lang w:val="en-US" w:eastAsia="ru-RU"/>
              </w:rPr>
              <w:t xml:space="preserve"> der </w:t>
            </w:r>
            <w:proofErr w:type="spellStart"/>
            <w:r>
              <w:rPr>
                <w:rFonts w:ascii="Times New Roman" w:eastAsia="Times New Roman" w:hAnsi="Times New Roman" w:cs="Times New Roman"/>
                <w:sz w:val="28"/>
                <w:szCs w:val="28"/>
                <w:lang w:val="en-US" w:eastAsia="ru-RU"/>
              </w:rPr>
              <w:t>ist</w:t>
            </w:r>
            <w:proofErr w:type="spellEnd"/>
            <w:r>
              <w:rPr>
                <w:rFonts w:ascii="Times New Roman" w:eastAsia="Times New Roman" w:hAnsi="Times New Roman" w:cs="Times New Roman"/>
                <w:sz w:val="28"/>
                <w:szCs w:val="28"/>
                <w:lang w:val="en-US" w:eastAsia="ru-RU"/>
              </w:rPr>
              <w:t xml:space="preserve"> </w:t>
            </w:r>
            <w:proofErr w:type="spellStart"/>
            <w:r>
              <w:rPr>
                <w:rFonts w:ascii="Times New Roman" w:eastAsia="Times New Roman" w:hAnsi="Times New Roman" w:cs="Times New Roman"/>
                <w:sz w:val="28"/>
                <w:szCs w:val="28"/>
                <w:lang w:val="en-US" w:eastAsia="ru-RU"/>
              </w:rPr>
              <w:t>Fisch</w:t>
            </w:r>
            <w:proofErr w:type="spellEnd"/>
          </w:p>
        </w:tc>
        <w:tc>
          <w:tcPr>
            <w:tcW w:w="2023" w:type="dxa"/>
            <w:tcBorders>
              <w:top w:val="outset" w:sz="6" w:space="0" w:color="000000"/>
              <w:left w:val="outset" w:sz="6" w:space="0" w:color="000000"/>
              <w:bottom w:val="outset" w:sz="6" w:space="0" w:color="000000"/>
              <w:right w:val="outset" w:sz="6" w:space="0" w:color="000000"/>
            </w:tcBorders>
            <w:shd w:val="clear" w:color="auto" w:fill="auto"/>
          </w:tcPr>
          <w:p w:rsidR="00E619C4" w:rsidRDefault="00D0625C">
            <w:pPr>
              <w:widowControl w:val="0"/>
              <w:spacing w:after="0" w:line="240" w:lineRule="auto"/>
              <w:jc w:val="center"/>
              <w:rPr>
                <w:rFonts w:ascii="Times New Roman" w:eastAsia="Times New Roman" w:hAnsi="Times New Roman" w:cs="Times New Roman"/>
                <w:sz w:val="28"/>
                <w:szCs w:val="28"/>
                <w:lang w:eastAsia="ru-RU"/>
              </w:rPr>
            </w:pPr>
            <w:r>
              <w:rPr>
                <w:noProof/>
                <w:lang w:val="en-US"/>
              </w:rPr>
              <w:drawing>
                <wp:inline distT="0" distB="0" distL="0" distR="0" wp14:anchorId="40DDA7A2" wp14:editId="1274C88C">
                  <wp:extent cx="1136650" cy="855980"/>
                  <wp:effectExtent l="0" t="0" r="0" b="0"/>
                  <wp:docPr id="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3"/>
                          <pic:cNvPicPr>
                            <a:picLocks noChangeAspect="1" noChangeArrowheads="1"/>
                          </pic:cNvPicPr>
                        </pic:nvPicPr>
                        <pic:blipFill>
                          <a:blip r:embed="rId10"/>
                          <a:stretch>
                            <a:fillRect/>
                          </a:stretch>
                        </pic:blipFill>
                        <pic:spPr bwMode="auto">
                          <a:xfrm>
                            <a:off x="0" y="0"/>
                            <a:ext cx="1136650" cy="855980"/>
                          </a:xfrm>
                          <a:prstGeom prst="rect">
                            <a:avLst/>
                          </a:prstGeom>
                        </pic:spPr>
                      </pic:pic>
                    </a:graphicData>
                  </a:graphic>
                </wp:inline>
              </w:drawing>
            </w:r>
          </w:p>
        </w:tc>
      </w:tr>
      <w:tr w:rsidR="00E619C4">
        <w:trPr>
          <w:trHeight w:val="1244"/>
          <w:jc w:val="center"/>
        </w:trPr>
        <w:tc>
          <w:tcPr>
            <w:tcW w:w="2626" w:type="dxa"/>
            <w:tcBorders>
              <w:top w:val="outset" w:sz="6" w:space="0" w:color="000000"/>
              <w:left w:val="outset" w:sz="6" w:space="0" w:color="000000"/>
              <w:bottom w:val="outset" w:sz="6" w:space="0" w:color="000000"/>
              <w:right w:val="outset" w:sz="6" w:space="0" w:color="000000"/>
            </w:tcBorders>
            <w:shd w:val="clear" w:color="auto" w:fill="auto"/>
          </w:tcPr>
          <w:p w:rsidR="00E619C4" w:rsidRDefault="00D0625C">
            <w:pPr>
              <w:widowControl w:val="0"/>
              <w:spacing w:after="0" w:line="240" w:lineRule="auto"/>
              <w:rPr>
                <w:rFonts w:ascii="Times New Roman" w:eastAsia="Times New Roman" w:hAnsi="Times New Roman" w:cs="Times New Roman"/>
                <w:sz w:val="28"/>
                <w:szCs w:val="28"/>
                <w:lang w:val="de-DE" w:eastAsia="ru-RU"/>
              </w:rPr>
            </w:pPr>
            <w:r>
              <w:rPr>
                <w:rFonts w:ascii="Times New Roman" w:eastAsia="Times New Roman" w:hAnsi="Times New Roman" w:cs="Times New Roman"/>
                <w:sz w:val="28"/>
                <w:szCs w:val="28"/>
                <w:lang w:val="de-DE" w:eastAsia="ru-RU"/>
              </w:rPr>
              <w:t>Katze die grau ist</w:t>
            </w:r>
          </w:p>
        </w:tc>
        <w:tc>
          <w:tcPr>
            <w:tcW w:w="1672" w:type="dxa"/>
            <w:tcBorders>
              <w:top w:val="outset" w:sz="6" w:space="0" w:color="000000"/>
              <w:left w:val="outset" w:sz="6" w:space="0" w:color="000000"/>
              <w:bottom w:val="outset" w:sz="6" w:space="0" w:color="000000"/>
              <w:right w:val="outset" w:sz="6" w:space="0" w:color="000000"/>
            </w:tcBorders>
            <w:shd w:val="clear" w:color="auto" w:fill="auto"/>
          </w:tcPr>
          <w:p w:rsidR="00E619C4" w:rsidRDefault="00D0625C">
            <w:pPr>
              <w:widowControl w:val="0"/>
              <w:spacing w:after="0" w:line="240" w:lineRule="auto"/>
              <w:jc w:val="center"/>
              <w:rPr>
                <w:rFonts w:ascii="Times New Roman" w:eastAsia="Times New Roman" w:hAnsi="Times New Roman" w:cs="Times New Roman"/>
                <w:sz w:val="28"/>
                <w:szCs w:val="28"/>
                <w:lang w:eastAsia="ru-RU"/>
              </w:rPr>
            </w:pPr>
            <w:r>
              <w:rPr>
                <w:noProof/>
                <w:lang w:val="en-US"/>
              </w:rPr>
              <w:drawing>
                <wp:inline distT="0" distB="0" distL="0" distR="0" wp14:anchorId="253E5C68" wp14:editId="646BC870">
                  <wp:extent cx="920750" cy="883920"/>
                  <wp:effectExtent l="0" t="0" r="0" b="0"/>
                  <wp:docPr id="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
                          <pic:cNvPicPr>
                            <a:picLocks noChangeAspect="1" noChangeArrowheads="1"/>
                          </pic:cNvPicPr>
                        </pic:nvPicPr>
                        <pic:blipFill>
                          <a:blip r:embed="rId11"/>
                          <a:stretch>
                            <a:fillRect/>
                          </a:stretch>
                        </pic:blipFill>
                        <pic:spPr bwMode="auto">
                          <a:xfrm>
                            <a:off x="0" y="0"/>
                            <a:ext cx="920750" cy="883920"/>
                          </a:xfrm>
                          <a:prstGeom prst="rect">
                            <a:avLst/>
                          </a:prstGeom>
                        </pic:spPr>
                      </pic:pic>
                    </a:graphicData>
                  </a:graphic>
                </wp:inline>
              </w:drawing>
            </w:r>
          </w:p>
        </w:tc>
        <w:tc>
          <w:tcPr>
            <w:tcW w:w="2414" w:type="dxa"/>
            <w:tcBorders>
              <w:top w:val="outset" w:sz="6" w:space="0" w:color="000000"/>
              <w:left w:val="outset" w:sz="6" w:space="0" w:color="000000"/>
              <w:bottom w:val="outset" w:sz="6" w:space="0" w:color="000000"/>
              <w:right w:val="outset" w:sz="6" w:space="0" w:color="000000"/>
            </w:tcBorders>
            <w:shd w:val="clear" w:color="auto" w:fill="auto"/>
          </w:tcPr>
          <w:p w:rsidR="00E619C4" w:rsidRDefault="00D0625C">
            <w:pPr>
              <w:widowControl w:val="0"/>
              <w:spacing w:after="0" w:line="240" w:lineRule="auto"/>
              <w:rPr>
                <w:rFonts w:ascii="Times New Roman" w:eastAsia="Times New Roman" w:hAnsi="Times New Roman" w:cs="Times New Roman"/>
                <w:sz w:val="28"/>
                <w:szCs w:val="28"/>
                <w:lang w:val="en-US" w:eastAsia="ru-RU"/>
              </w:rPr>
            </w:pPr>
            <w:proofErr w:type="spellStart"/>
            <w:r>
              <w:rPr>
                <w:rFonts w:ascii="Times New Roman" w:eastAsia="Times New Roman" w:hAnsi="Times New Roman" w:cs="Times New Roman"/>
                <w:sz w:val="28"/>
                <w:szCs w:val="28"/>
                <w:lang w:val="en-US" w:eastAsia="ru-RU"/>
              </w:rPr>
              <w:t>braun</w:t>
            </w:r>
            <w:proofErr w:type="spellEnd"/>
            <w:r>
              <w:rPr>
                <w:rFonts w:ascii="Times New Roman" w:eastAsia="Times New Roman" w:hAnsi="Times New Roman" w:cs="Times New Roman"/>
                <w:sz w:val="28"/>
                <w:szCs w:val="28"/>
                <w:lang w:val="en-US" w:eastAsia="ru-RU"/>
              </w:rPr>
              <w:t xml:space="preserve"> Schiff </w:t>
            </w:r>
            <w:proofErr w:type="spellStart"/>
            <w:r>
              <w:rPr>
                <w:rFonts w:ascii="Times New Roman" w:eastAsia="Times New Roman" w:hAnsi="Times New Roman" w:cs="Times New Roman"/>
                <w:sz w:val="28"/>
                <w:szCs w:val="28"/>
                <w:lang w:val="en-US" w:eastAsia="ru-RU"/>
              </w:rPr>
              <w:t>ist</w:t>
            </w:r>
            <w:proofErr w:type="spellEnd"/>
            <w:r>
              <w:rPr>
                <w:rFonts w:ascii="Times New Roman" w:eastAsia="Times New Roman" w:hAnsi="Times New Roman" w:cs="Times New Roman"/>
                <w:sz w:val="28"/>
                <w:szCs w:val="28"/>
                <w:lang w:val="en-US" w:eastAsia="ru-RU"/>
              </w:rPr>
              <w:t xml:space="preserve"> das</w:t>
            </w:r>
          </w:p>
        </w:tc>
        <w:tc>
          <w:tcPr>
            <w:tcW w:w="2023" w:type="dxa"/>
            <w:tcBorders>
              <w:top w:val="outset" w:sz="6" w:space="0" w:color="000000"/>
              <w:left w:val="outset" w:sz="6" w:space="0" w:color="000000"/>
              <w:bottom w:val="outset" w:sz="6" w:space="0" w:color="000000"/>
              <w:right w:val="outset" w:sz="6" w:space="0" w:color="000000"/>
            </w:tcBorders>
            <w:shd w:val="clear" w:color="auto" w:fill="auto"/>
          </w:tcPr>
          <w:p w:rsidR="00E619C4" w:rsidRDefault="00D0625C">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en-US"/>
              </w:rPr>
              <w:drawing>
                <wp:anchor distT="0" distB="0" distL="0" distR="0" simplePos="0" relativeHeight="8" behindDoc="0" locked="0" layoutInCell="1" allowOverlap="1" wp14:anchorId="15F5558B" wp14:editId="7FDF7BB3">
                  <wp:simplePos x="0" y="0"/>
                  <wp:positionH relativeFrom="column">
                    <wp:align>center</wp:align>
                  </wp:positionH>
                  <wp:positionV relativeFrom="paragraph">
                    <wp:posOffset>635</wp:posOffset>
                  </wp:positionV>
                  <wp:extent cx="743585" cy="743585"/>
                  <wp:effectExtent l="0" t="0" r="0" b="0"/>
                  <wp:wrapSquare wrapText="largest"/>
                  <wp:docPr id="6" name="Зображення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Зображення3"/>
                          <pic:cNvPicPr>
                            <a:picLocks noChangeAspect="1" noChangeArrowheads="1"/>
                          </pic:cNvPicPr>
                        </pic:nvPicPr>
                        <pic:blipFill>
                          <a:blip r:embed="rId12"/>
                          <a:stretch>
                            <a:fillRect/>
                          </a:stretch>
                        </pic:blipFill>
                        <pic:spPr bwMode="auto">
                          <a:xfrm>
                            <a:off x="0" y="0"/>
                            <a:ext cx="743585" cy="743585"/>
                          </a:xfrm>
                          <a:prstGeom prst="rect">
                            <a:avLst/>
                          </a:prstGeom>
                        </pic:spPr>
                      </pic:pic>
                    </a:graphicData>
                  </a:graphic>
                </wp:anchor>
              </w:drawing>
            </w:r>
          </w:p>
        </w:tc>
      </w:tr>
      <w:tr w:rsidR="00E619C4">
        <w:trPr>
          <w:trHeight w:val="885"/>
          <w:jc w:val="center"/>
        </w:trPr>
        <w:tc>
          <w:tcPr>
            <w:tcW w:w="2626" w:type="dxa"/>
            <w:tcBorders>
              <w:top w:val="outset" w:sz="6" w:space="0" w:color="000000"/>
              <w:left w:val="outset" w:sz="6" w:space="0" w:color="000000"/>
              <w:bottom w:val="outset" w:sz="6" w:space="0" w:color="000000"/>
              <w:right w:val="outset" w:sz="6" w:space="0" w:color="000000"/>
            </w:tcBorders>
            <w:shd w:val="clear" w:color="auto" w:fill="auto"/>
          </w:tcPr>
          <w:p w:rsidR="00E619C4" w:rsidRDefault="00D0625C">
            <w:pPr>
              <w:widowControl w:val="0"/>
              <w:spacing w:after="0" w:line="240" w:lineRule="auto"/>
              <w:rPr>
                <w:rFonts w:ascii="Times New Roman" w:eastAsia="Times New Roman" w:hAnsi="Times New Roman" w:cs="Times New Roman"/>
                <w:sz w:val="28"/>
                <w:szCs w:val="24"/>
                <w:lang w:val="en-US" w:eastAsia="ru-RU"/>
              </w:rPr>
            </w:pPr>
            <w:r>
              <w:rPr>
                <w:rFonts w:ascii="Times New Roman" w:eastAsia="Times New Roman" w:hAnsi="Times New Roman" w:cs="Times New Roman"/>
                <w:sz w:val="28"/>
                <w:szCs w:val="24"/>
                <w:lang w:val="de-DE" w:eastAsia="ru-RU"/>
              </w:rPr>
              <w:lastRenderedPageBreak/>
              <w:t>Sonne</w:t>
            </w:r>
            <w:r>
              <w:rPr>
                <w:rFonts w:ascii="Times New Roman" w:eastAsia="Times New Roman" w:hAnsi="Times New Roman" w:cs="Times New Roman"/>
                <w:sz w:val="28"/>
                <w:szCs w:val="24"/>
                <w:lang w:val="en-US" w:eastAsia="ru-RU"/>
              </w:rPr>
              <w:t xml:space="preserve"> </w:t>
            </w:r>
            <w:proofErr w:type="spellStart"/>
            <w:r>
              <w:rPr>
                <w:rFonts w:ascii="Times New Roman" w:eastAsia="Times New Roman" w:hAnsi="Times New Roman" w:cs="Times New Roman"/>
                <w:sz w:val="28"/>
                <w:szCs w:val="24"/>
                <w:lang w:val="en-US" w:eastAsia="ru-RU"/>
              </w:rPr>
              <w:t>gelb</w:t>
            </w:r>
            <w:proofErr w:type="spellEnd"/>
            <w:r>
              <w:rPr>
                <w:rFonts w:ascii="Times New Roman" w:eastAsia="Times New Roman" w:hAnsi="Times New Roman" w:cs="Times New Roman"/>
                <w:sz w:val="28"/>
                <w:szCs w:val="24"/>
                <w:lang w:val="en-US" w:eastAsia="ru-RU"/>
              </w:rPr>
              <w:t xml:space="preserve"> die </w:t>
            </w:r>
            <w:proofErr w:type="spellStart"/>
            <w:r>
              <w:rPr>
                <w:rFonts w:ascii="Times New Roman" w:eastAsia="Times New Roman" w:hAnsi="Times New Roman" w:cs="Times New Roman"/>
                <w:sz w:val="28"/>
                <w:szCs w:val="24"/>
                <w:lang w:val="en-US" w:eastAsia="ru-RU"/>
              </w:rPr>
              <w:t>ist</w:t>
            </w:r>
            <w:proofErr w:type="spellEnd"/>
          </w:p>
        </w:tc>
        <w:tc>
          <w:tcPr>
            <w:tcW w:w="1672" w:type="dxa"/>
            <w:tcBorders>
              <w:top w:val="outset" w:sz="6" w:space="0" w:color="000000"/>
              <w:left w:val="outset" w:sz="6" w:space="0" w:color="000000"/>
              <w:bottom w:val="outset" w:sz="6" w:space="0" w:color="000000"/>
              <w:right w:val="outset" w:sz="6" w:space="0" w:color="000000"/>
            </w:tcBorders>
            <w:shd w:val="clear" w:color="auto" w:fill="auto"/>
          </w:tcPr>
          <w:p w:rsidR="00E619C4" w:rsidRDefault="00D0625C">
            <w:pPr>
              <w:widowControl w:val="0"/>
              <w:spacing w:after="0" w:line="240" w:lineRule="auto"/>
              <w:jc w:val="center"/>
              <w:rPr>
                <w:rFonts w:ascii="Times New Roman" w:eastAsia="Times New Roman" w:hAnsi="Times New Roman" w:cs="Times New Roman"/>
                <w:sz w:val="24"/>
                <w:szCs w:val="24"/>
                <w:lang w:eastAsia="ru-RU"/>
              </w:rPr>
            </w:pPr>
            <w:r>
              <w:rPr>
                <w:noProof/>
                <w:lang w:val="en-US"/>
              </w:rPr>
              <w:drawing>
                <wp:inline distT="0" distB="0" distL="0" distR="0" wp14:anchorId="3B9989CC" wp14:editId="0C48360C">
                  <wp:extent cx="857250" cy="857250"/>
                  <wp:effectExtent l="0" t="0" r="0" b="0"/>
                  <wp:docPr id="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5"/>
                          <pic:cNvPicPr>
                            <a:picLocks noChangeAspect="1" noChangeArrowheads="1"/>
                          </pic:cNvPicPr>
                        </pic:nvPicPr>
                        <pic:blipFill>
                          <a:blip r:embed="rId13"/>
                          <a:stretch>
                            <a:fillRect/>
                          </a:stretch>
                        </pic:blipFill>
                        <pic:spPr bwMode="auto">
                          <a:xfrm>
                            <a:off x="0" y="0"/>
                            <a:ext cx="857250" cy="857250"/>
                          </a:xfrm>
                          <a:prstGeom prst="rect">
                            <a:avLst/>
                          </a:prstGeom>
                        </pic:spPr>
                      </pic:pic>
                    </a:graphicData>
                  </a:graphic>
                </wp:inline>
              </w:drawing>
            </w:r>
          </w:p>
        </w:tc>
        <w:tc>
          <w:tcPr>
            <w:tcW w:w="2414" w:type="dxa"/>
            <w:tcBorders>
              <w:top w:val="outset" w:sz="6" w:space="0" w:color="000000"/>
              <w:left w:val="outset" w:sz="6" w:space="0" w:color="000000"/>
              <w:bottom w:val="outset" w:sz="6" w:space="0" w:color="000000"/>
              <w:right w:val="outset" w:sz="6" w:space="0" w:color="000000"/>
            </w:tcBorders>
            <w:shd w:val="clear" w:color="auto" w:fill="auto"/>
          </w:tcPr>
          <w:p w:rsidR="00E619C4" w:rsidRDefault="00D0625C">
            <w:pPr>
              <w:widowControl w:val="0"/>
              <w:spacing w:after="0" w:line="240" w:lineRule="auto"/>
              <w:rPr>
                <w:rFonts w:ascii="Times New Roman" w:eastAsia="Times New Roman" w:hAnsi="Times New Roman" w:cs="Times New Roman"/>
                <w:sz w:val="28"/>
                <w:szCs w:val="24"/>
                <w:lang w:val="en-US" w:eastAsia="ru-RU"/>
              </w:rPr>
            </w:pPr>
            <w:proofErr w:type="spellStart"/>
            <w:r>
              <w:rPr>
                <w:rFonts w:ascii="Times New Roman" w:eastAsia="Times New Roman" w:hAnsi="Times New Roman" w:cs="Times New Roman"/>
                <w:sz w:val="28"/>
                <w:szCs w:val="24"/>
                <w:lang w:val="en-US" w:eastAsia="ru-RU"/>
              </w:rPr>
              <w:t>rosa</w:t>
            </w:r>
            <w:proofErr w:type="spellEnd"/>
            <w:r>
              <w:rPr>
                <w:rFonts w:ascii="Times New Roman" w:eastAsia="Times New Roman" w:hAnsi="Times New Roman" w:cs="Times New Roman"/>
                <w:sz w:val="28"/>
                <w:szCs w:val="24"/>
                <w:lang w:val="en-US" w:eastAsia="ru-RU"/>
              </w:rPr>
              <w:t xml:space="preserve"> </w:t>
            </w:r>
            <w:proofErr w:type="spellStart"/>
            <w:r>
              <w:rPr>
                <w:rFonts w:ascii="Times New Roman" w:eastAsia="Times New Roman" w:hAnsi="Times New Roman" w:cs="Times New Roman"/>
                <w:sz w:val="28"/>
                <w:szCs w:val="24"/>
                <w:lang w:val="en-US" w:eastAsia="ru-RU"/>
              </w:rPr>
              <w:t>Kuchen</w:t>
            </w:r>
            <w:proofErr w:type="spellEnd"/>
            <w:r>
              <w:rPr>
                <w:rFonts w:ascii="Times New Roman" w:eastAsia="Times New Roman" w:hAnsi="Times New Roman" w:cs="Times New Roman"/>
                <w:sz w:val="28"/>
                <w:szCs w:val="24"/>
                <w:lang w:val="en-US" w:eastAsia="ru-RU"/>
              </w:rPr>
              <w:t xml:space="preserve"> </w:t>
            </w:r>
            <w:proofErr w:type="spellStart"/>
            <w:r>
              <w:rPr>
                <w:rFonts w:ascii="Times New Roman" w:eastAsia="Times New Roman" w:hAnsi="Times New Roman" w:cs="Times New Roman"/>
                <w:sz w:val="28"/>
                <w:szCs w:val="24"/>
                <w:lang w:val="en-US" w:eastAsia="ru-RU"/>
              </w:rPr>
              <w:t>ist</w:t>
            </w:r>
            <w:proofErr w:type="spellEnd"/>
            <w:r>
              <w:rPr>
                <w:rFonts w:ascii="Times New Roman" w:eastAsia="Times New Roman" w:hAnsi="Times New Roman" w:cs="Times New Roman"/>
                <w:sz w:val="28"/>
                <w:szCs w:val="24"/>
                <w:lang w:val="en-US" w:eastAsia="ru-RU"/>
              </w:rPr>
              <w:t xml:space="preserve"> der</w:t>
            </w:r>
          </w:p>
        </w:tc>
        <w:tc>
          <w:tcPr>
            <w:tcW w:w="2023" w:type="dxa"/>
            <w:tcBorders>
              <w:top w:val="outset" w:sz="6" w:space="0" w:color="000000"/>
              <w:left w:val="outset" w:sz="6" w:space="0" w:color="000000"/>
              <w:bottom w:val="outset" w:sz="6" w:space="0" w:color="000000"/>
              <w:right w:val="outset" w:sz="6" w:space="0" w:color="000000"/>
            </w:tcBorders>
            <w:shd w:val="clear" w:color="auto" w:fill="auto"/>
          </w:tcPr>
          <w:p w:rsidR="00E619C4" w:rsidRDefault="00D0625C">
            <w:pPr>
              <w:widowControl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val="en-US"/>
              </w:rPr>
              <w:drawing>
                <wp:anchor distT="0" distB="0" distL="0" distR="0" simplePos="0" relativeHeight="7" behindDoc="0" locked="0" layoutInCell="1" allowOverlap="1" wp14:anchorId="494E2328" wp14:editId="55A7833B">
                  <wp:simplePos x="0" y="0"/>
                  <wp:positionH relativeFrom="column">
                    <wp:align>center</wp:align>
                  </wp:positionH>
                  <wp:positionV relativeFrom="paragraph">
                    <wp:posOffset>635</wp:posOffset>
                  </wp:positionV>
                  <wp:extent cx="640715" cy="640715"/>
                  <wp:effectExtent l="0" t="0" r="0" b="0"/>
                  <wp:wrapSquare wrapText="largest"/>
                  <wp:docPr id="8" name="Зображення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Зображення2"/>
                          <pic:cNvPicPr>
                            <a:picLocks noChangeAspect="1" noChangeArrowheads="1"/>
                          </pic:cNvPicPr>
                        </pic:nvPicPr>
                        <pic:blipFill>
                          <a:blip r:embed="rId14"/>
                          <a:stretch>
                            <a:fillRect/>
                          </a:stretch>
                        </pic:blipFill>
                        <pic:spPr bwMode="auto">
                          <a:xfrm>
                            <a:off x="0" y="0"/>
                            <a:ext cx="640715" cy="640715"/>
                          </a:xfrm>
                          <a:prstGeom prst="rect">
                            <a:avLst/>
                          </a:prstGeom>
                        </pic:spPr>
                      </pic:pic>
                    </a:graphicData>
                  </a:graphic>
                </wp:anchor>
              </w:drawing>
            </w:r>
          </w:p>
        </w:tc>
      </w:tr>
    </w:tbl>
    <w:p w:rsidR="00E619C4" w:rsidRDefault="00D0625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E619C4" w:rsidRDefault="00D0625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Рис.2</w:t>
      </w:r>
    </w:p>
    <w:p w:rsidR="00E619C4" w:rsidRDefault="00D0625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Щоб забезпечити мовну практику з німецької мови потрібно розвивати спостережливість та формувати навички комунікативної діяльності. Для цього існують різноманітні вправи з використанням різний наочних карток, дії з </w:t>
      </w:r>
      <w:proofErr w:type="spellStart"/>
      <w:r>
        <w:rPr>
          <w:rFonts w:ascii="Times New Roman" w:hAnsi="Times New Roman" w:cs="Times New Roman"/>
          <w:sz w:val="28"/>
          <w:szCs w:val="28"/>
          <w:lang w:val="uk-UA"/>
        </w:rPr>
        <w:t>м’ячем</w:t>
      </w:r>
      <w:proofErr w:type="spellEnd"/>
      <w:r>
        <w:rPr>
          <w:rFonts w:ascii="Times New Roman" w:hAnsi="Times New Roman" w:cs="Times New Roman"/>
          <w:sz w:val="28"/>
          <w:szCs w:val="28"/>
          <w:lang w:val="uk-UA"/>
        </w:rPr>
        <w:t>, малювання, ліплення і так далі. Тобто таким дітям подобається розмальовувати та щось конструювати.</w:t>
      </w:r>
    </w:p>
    <w:p w:rsidR="00E619C4" w:rsidRDefault="00D0625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навчання дітей із розладом аутистичного спектру весь навчальний матеріал потрібно підкріплювати візуально. Для розширення словникового запасу, нами використовувалися багато картинок, схем або зорові опорні сигнали, які допомагають учню зосередитися на важливій інформації.</w:t>
      </w:r>
    </w:p>
    <w:p w:rsidR="00E619C4" w:rsidRDefault="00D0625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 освіта дитини  з розладами аутистичного спектру на початковому рівні буде якісною, якщо учень буде розвиватися в двох направленнях: 1) «академічному»; 2) «життєвому». Спостереження виявили, що така робота призводить до підвищення мотивації дитини до вивчення іноземної мови.</w:t>
      </w:r>
    </w:p>
    <w:p w:rsidR="00E619C4" w:rsidRDefault="00D0625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 важлива оцінка для дитини-</w:t>
      </w:r>
      <w:proofErr w:type="spellStart"/>
      <w:r>
        <w:rPr>
          <w:rFonts w:ascii="Times New Roman" w:hAnsi="Times New Roman" w:cs="Times New Roman"/>
          <w:sz w:val="28"/>
          <w:szCs w:val="28"/>
          <w:lang w:val="uk-UA"/>
        </w:rPr>
        <w:t>аутиста</w:t>
      </w:r>
      <w:proofErr w:type="spellEnd"/>
      <w:r>
        <w:rPr>
          <w:rFonts w:ascii="Times New Roman" w:hAnsi="Times New Roman" w:cs="Times New Roman"/>
          <w:sz w:val="28"/>
          <w:szCs w:val="28"/>
          <w:lang w:val="uk-UA"/>
        </w:rPr>
        <w:t>. При оцінюванні результатів, важливо не тільки не перехвалити, а й недооцінити дитину, тому учень повинен знати за якими критеріями його будуть оцінювати. Для цього, наприклад:</w:t>
      </w:r>
    </w:p>
    <w:p w:rsidR="00E619C4" w:rsidRDefault="00D0625C">
      <w:pPr>
        <w:pStyle w:val="af2"/>
        <w:numPr>
          <w:ilvl w:val="0"/>
          <w:numId w:val="2"/>
        </w:numPr>
        <w:spacing w:beforeAutospacing="1"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потрібно заздалегідь ознайомити дитину з матеріалом, який будуть вивчати всі учні на уроці;</w:t>
      </w:r>
    </w:p>
    <w:p w:rsidR="00E619C4" w:rsidRDefault="00D0625C">
      <w:pPr>
        <w:pStyle w:val="af2"/>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потрібно підготувати наочний матеріал, яким будуть користуватися всі учні на уроці;</w:t>
      </w:r>
    </w:p>
    <w:p w:rsidR="00E619C4" w:rsidRDefault="00D0625C">
      <w:pPr>
        <w:pStyle w:val="af2"/>
        <w:numPr>
          <w:ilvl w:val="0"/>
          <w:numId w:val="2"/>
        </w:numPr>
        <w:spacing w:afterAutospacing="1"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важливо ознайомити дитину з критеріями оцінювання навчальної діяльності.</w:t>
      </w:r>
    </w:p>
    <w:p w:rsidR="00013129" w:rsidRDefault="00D0625C" w:rsidP="00013129">
      <w:pPr>
        <w:spacing w:beforeAutospacing="1" w:afterAutospacing="1"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Також потрібно не забувати, що досягти успіху можливо при співпраці вчителя та батьків. Тільки так вивчення іноземної мови буде ефективним.</w:t>
      </w:r>
    </w:p>
    <w:p w:rsidR="00E619C4" w:rsidRPr="00195812" w:rsidRDefault="00D0625C" w:rsidP="00195812">
      <w:pPr>
        <w:spacing w:beforeAutospacing="1" w:afterAutospacing="1"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Робота вчителя на уроках німецької мови повинна  проходити згідно з вимогами програми та дотриманням вимог Державного стандарту початкової освіти учнів з особливими освітніми потребами. Педагог під час уроку повинен звертати особливу увагу на корекційно-розвивальну діяльність дитини.</w:t>
      </w:r>
      <w:r w:rsidRPr="0083384B">
        <w:rPr>
          <w:rFonts w:ascii="Times New Roman" w:hAnsi="Times New Roman" w:cs="Times New Roman"/>
          <w:sz w:val="28"/>
          <w:szCs w:val="28"/>
          <w:u w:val="single"/>
          <w:lang w:val="uk-UA"/>
        </w:rPr>
        <w:t xml:space="preserve"> </w:t>
      </w:r>
    </w:p>
    <w:p w:rsidR="00E619C4" w:rsidRDefault="00D0625C">
      <w:pPr>
        <w:spacing w:beforeAutospacing="1" w:afterAutospacing="1"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Дидактичний матеріал потрібно направляти на реалізацію та заохочення до самостійності учня під час виконання завдання. Тому вчителю необхідно підготувати значну кількість різних вправ, які дозволять йому зробити правильний вибір залежно від ступеня складності завдання та підготовленості учня. Більшість завдань можуть містити опорні слова або зразки, які будуть сприяти оптимальним умовам для пошуку правильного рішення. Використання схем, таблиць здебільшого забезпечують виділення </w:t>
      </w:r>
      <w:proofErr w:type="spellStart"/>
      <w:r>
        <w:rPr>
          <w:rFonts w:ascii="Times New Roman" w:hAnsi="Times New Roman" w:cs="Times New Roman"/>
          <w:sz w:val="28"/>
          <w:szCs w:val="28"/>
          <w:lang w:val="uk-UA"/>
        </w:rPr>
        <w:t>мовного</w:t>
      </w:r>
      <w:proofErr w:type="spellEnd"/>
      <w:r>
        <w:rPr>
          <w:rFonts w:ascii="Times New Roman" w:hAnsi="Times New Roman" w:cs="Times New Roman"/>
          <w:sz w:val="28"/>
          <w:szCs w:val="28"/>
          <w:lang w:val="uk-UA"/>
        </w:rPr>
        <w:t xml:space="preserve"> матеріалу та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компонентів, які потрібні для виділення смислових ознак. Такі </w:t>
      </w:r>
      <w:proofErr w:type="spellStart"/>
      <w:r>
        <w:rPr>
          <w:rFonts w:ascii="Times New Roman" w:hAnsi="Times New Roman" w:cs="Times New Roman"/>
          <w:sz w:val="28"/>
          <w:szCs w:val="28"/>
          <w:lang w:val="uk-UA"/>
        </w:rPr>
        <w:t>мовні</w:t>
      </w:r>
      <w:proofErr w:type="spellEnd"/>
      <w:r>
        <w:rPr>
          <w:rFonts w:ascii="Times New Roman" w:hAnsi="Times New Roman" w:cs="Times New Roman"/>
          <w:sz w:val="28"/>
          <w:szCs w:val="28"/>
          <w:lang w:val="uk-UA"/>
        </w:rPr>
        <w:t xml:space="preserve"> завдання у методичній літературі називаються: мовленнєві, синтетичні, творчі.</w:t>
      </w:r>
    </w:p>
    <w:p w:rsidR="00E619C4" w:rsidRDefault="00D0625C">
      <w:pPr>
        <w:spacing w:beforeAutospacing="1" w:afterAutospacing="1"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Комунікативні завдання </w:t>
      </w:r>
      <w:r w:rsidR="0071736C">
        <w:rPr>
          <w:rFonts w:ascii="Times New Roman" w:hAnsi="Times New Roman" w:cs="Times New Roman"/>
          <w:sz w:val="28"/>
          <w:szCs w:val="28"/>
          <w:lang w:val="uk-UA"/>
        </w:rPr>
        <w:t>«</w:t>
      </w:r>
      <w:r>
        <w:rPr>
          <w:rFonts w:ascii="Times New Roman" w:hAnsi="Times New Roman" w:cs="Times New Roman"/>
          <w:sz w:val="28"/>
          <w:szCs w:val="28"/>
          <w:lang w:val="uk-UA"/>
        </w:rPr>
        <w:t xml:space="preserve">несуть певне </w:t>
      </w:r>
      <w:r w:rsidR="00347D71">
        <w:rPr>
          <w:rFonts w:ascii="Times New Roman" w:hAnsi="Times New Roman" w:cs="Times New Roman"/>
          <w:sz w:val="28"/>
          <w:szCs w:val="28"/>
          <w:lang w:val="uk-UA"/>
        </w:rPr>
        <w:t xml:space="preserve">комунікативне </w:t>
      </w:r>
      <w:r>
        <w:rPr>
          <w:rFonts w:ascii="Times New Roman" w:hAnsi="Times New Roman" w:cs="Times New Roman"/>
          <w:sz w:val="28"/>
          <w:szCs w:val="28"/>
          <w:lang w:val="uk-UA"/>
        </w:rPr>
        <w:t>навантаження та опираю</w:t>
      </w:r>
      <w:r w:rsidR="00347D71">
        <w:rPr>
          <w:rFonts w:ascii="Times New Roman" w:hAnsi="Times New Roman" w:cs="Times New Roman"/>
          <w:sz w:val="28"/>
          <w:szCs w:val="28"/>
          <w:lang w:val="uk-UA"/>
        </w:rPr>
        <w:t>ться на наочну роботу, яка створює</w:t>
      </w:r>
      <w:r>
        <w:rPr>
          <w:rFonts w:ascii="Times New Roman" w:hAnsi="Times New Roman" w:cs="Times New Roman"/>
          <w:sz w:val="28"/>
          <w:szCs w:val="28"/>
          <w:lang w:val="uk-UA"/>
        </w:rPr>
        <w:t xml:space="preserve"> необхідність у спілкуванні</w:t>
      </w:r>
      <w:r w:rsidR="00347D71">
        <w:rPr>
          <w:rFonts w:ascii="Times New Roman" w:hAnsi="Times New Roman" w:cs="Times New Roman"/>
          <w:sz w:val="28"/>
          <w:szCs w:val="28"/>
          <w:lang w:val="uk-UA"/>
        </w:rPr>
        <w:t>»</w:t>
      </w:r>
      <w:r w:rsidR="00970A0A">
        <w:rPr>
          <w:rFonts w:ascii="Times New Roman" w:hAnsi="Times New Roman" w:cs="Times New Roman"/>
          <w:sz w:val="28"/>
          <w:szCs w:val="28"/>
          <w:lang w:val="uk-UA"/>
        </w:rPr>
        <w:t> </w:t>
      </w:r>
      <w:r w:rsidR="008F20B5" w:rsidRPr="008F20B5">
        <w:rPr>
          <w:rFonts w:ascii="Times New Roman" w:hAnsi="Times New Roman" w:cs="Times New Roman"/>
          <w:sz w:val="28"/>
          <w:szCs w:val="28"/>
        </w:rPr>
        <w:t>[</w:t>
      </w:r>
      <w:r w:rsidR="00EA748A">
        <w:rPr>
          <w:rFonts w:ascii="Times New Roman" w:hAnsi="Times New Roman" w:cs="Times New Roman"/>
          <w:sz w:val="28"/>
          <w:szCs w:val="28"/>
        </w:rPr>
        <w:fldChar w:fldCharType="begin"/>
      </w:r>
      <w:r w:rsidR="00EA748A">
        <w:rPr>
          <w:rFonts w:ascii="Times New Roman" w:hAnsi="Times New Roman" w:cs="Times New Roman"/>
          <w:sz w:val="28"/>
          <w:szCs w:val="28"/>
        </w:rPr>
        <w:instrText xml:space="preserve"> REF _Ref153495838 \r \h </w:instrText>
      </w:r>
      <w:r w:rsidR="00EA748A">
        <w:rPr>
          <w:rFonts w:ascii="Times New Roman" w:hAnsi="Times New Roman" w:cs="Times New Roman"/>
          <w:sz w:val="28"/>
          <w:szCs w:val="28"/>
        </w:rPr>
      </w:r>
      <w:r w:rsidR="00EA748A">
        <w:rPr>
          <w:rFonts w:ascii="Times New Roman" w:hAnsi="Times New Roman" w:cs="Times New Roman"/>
          <w:sz w:val="28"/>
          <w:szCs w:val="28"/>
        </w:rPr>
        <w:fldChar w:fldCharType="separate"/>
      </w:r>
      <w:r w:rsidR="002B6E72">
        <w:rPr>
          <w:rFonts w:ascii="Times New Roman" w:hAnsi="Times New Roman" w:cs="Times New Roman"/>
          <w:sz w:val="28"/>
          <w:szCs w:val="28"/>
        </w:rPr>
        <w:t>58</w:t>
      </w:r>
      <w:r w:rsidR="00EA748A">
        <w:rPr>
          <w:rFonts w:ascii="Times New Roman" w:hAnsi="Times New Roman" w:cs="Times New Roman"/>
          <w:sz w:val="28"/>
          <w:szCs w:val="28"/>
        </w:rPr>
        <w:fldChar w:fldCharType="end"/>
      </w:r>
      <w:r w:rsidR="00970A0A">
        <w:rPr>
          <w:rFonts w:ascii="Times New Roman" w:hAnsi="Times New Roman" w:cs="Times New Roman"/>
          <w:sz w:val="28"/>
          <w:szCs w:val="28"/>
          <w:lang w:val="uk-UA"/>
        </w:rPr>
        <w:t>, с. 85</w:t>
      </w:r>
      <w:r w:rsidR="008F20B5" w:rsidRPr="008F20B5">
        <w:rPr>
          <w:rFonts w:ascii="Times New Roman" w:hAnsi="Times New Roman" w:cs="Times New Roman"/>
          <w:sz w:val="28"/>
          <w:szCs w:val="28"/>
        </w:rPr>
        <w:t>]</w:t>
      </w:r>
      <w:r>
        <w:rPr>
          <w:rFonts w:ascii="Times New Roman" w:hAnsi="Times New Roman" w:cs="Times New Roman"/>
          <w:sz w:val="28"/>
          <w:szCs w:val="28"/>
          <w:lang w:val="uk-UA"/>
        </w:rPr>
        <w:t xml:space="preserve">. Зокрема це постановка запитань та отримання відповіді у висловленні в уточненні інформації. Під час проведення нами уроків німецької мови ми дійшли  висновку, що виконання комунікативно спрямованих вправ та завдань на уроках іноземної мови сприяє пізнавальної діяльності молодших школярів з розладами аутистичного спектру.    </w:t>
      </w:r>
    </w:p>
    <w:p w:rsidR="00E619C4" w:rsidRDefault="00D0625C">
      <w:pPr>
        <w:spacing w:beforeAutospacing="1" w:afterAutospacing="1"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Так, саме під час спілкування та мовленнєвої діяльності, дитина розвивається та пізнає світ і себе. А саме, опановує процес оволодіння іноземною (німецької) мови.</w:t>
      </w:r>
      <w:r>
        <w:t xml:space="preserve"> </w:t>
      </w:r>
      <w:r>
        <w:rPr>
          <w:lang w:val="uk-UA"/>
        </w:rPr>
        <w:t xml:space="preserve"> </w:t>
      </w:r>
      <w:r>
        <w:rPr>
          <w:rFonts w:ascii="Times New Roman" w:hAnsi="Times New Roman" w:cs="Times New Roman"/>
          <w:sz w:val="28"/>
          <w:szCs w:val="28"/>
          <w:lang w:val="uk-UA"/>
        </w:rPr>
        <w:t xml:space="preserve">Тому дидактичний матеріал повинен бути направлений на функціонально-семантичну основу та пов’язаний із використанням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ситуацій і підбором комунікативно-направлених завдань.</w:t>
      </w:r>
    </w:p>
    <w:p w:rsidR="00E619C4" w:rsidRDefault="00D0625C">
      <w:pPr>
        <w:spacing w:beforeAutospacing="1" w:afterAutospacing="1"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Отож, кожна дія, яку виконує учень на уроці  під керівництвом учителя, повинна мати мотив:</w:t>
      </w:r>
    </w:p>
    <w:p w:rsidR="00E619C4" w:rsidRDefault="00D0625C">
      <w:pPr>
        <w:pStyle w:val="af2"/>
        <w:numPr>
          <w:ilvl w:val="0"/>
          <w:numId w:val="2"/>
        </w:numPr>
        <w:spacing w:beforeAutospacing="1"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необхідно не просто ставити питання з теми, а ще й перевтілюватись, наприклад, у «кореспондента» та взнати всю зацікавлену інформацію у «зірки»;</w:t>
      </w:r>
    </w:p>
    <w:p w:rsidR="00E619C4" w:rsidRDefault="00D0625C">
      <w:pPr>
        <w:pStyle w:val="af2"/>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просто переписувати текст, а розкласти по конвертах своїм друзям у якості побажань і розіслати їх із використанням різних видів почтової кореспонденції; </w:t>
      </w:r>
    </w:p>
    <w:p w:rsidR="00E619C4" w:rsidRDefault="00D0625C">
      <w:pPr>
        <w:pStyle w:val="af2"/>
        <w:numPr>
          <w:ilvl w:val="0"/>
          <w:numId w:val="2"/>
        </w:numPr>
        <w:spacing w:afterAutospacing="1"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 просто побудувати монологічне мовлення, а ще й в третій особі однини та перетворитися на «ангела», який все знає та розповісти про свого друга.</w:t>
      </w:r>
    </w:p>
    <w:p w:rsidR="00E619C4" w:rsidRDefault="00E619C4">
      <w:pPr>
        <w:pStyle w:val="af2"/>
        <w:spacing w:afterAutospacing="1" w:line="360" w:lineRule="auto"/>
        <w:ind w:left="1788"/>
        <w:jc w:val="both"/>
        <w:rPr>
          <w:rFonts w:ascii="Times New Roman" w:hAnsi="Times New Roman" w:cs="Times New Roman"/>
          <w:sz w:val="28"/>
          <w:szCs w:val="28"/>
          <w:lang w:val="uk-UA"/>
        </w:rPr>
      </w:pPr>
    </w:p>
    <w:p w:rsidR="00E619C4" w:rsidRDefault="00D0625C">
      <w:pPr>
        <w:spacing w:after="0" w:line="240" w:lineRule="auto"/>
        <w:rPr>
          <w:rFonts w:ascii="Times New Roman" w:hAnsi="Times New Roman" w:cs="Times New Roman"/>
          <w:sz w:val="28"/>
          <w:szCs w:val="28"/>
          <w:lang w:val="uk-UA"/>
        </w:rPr>
      </w:pPr>
      <w:r>
        <w:br w:type="page"/>
      </w:r>
    </w:p>
    <w:p w:rsidR="00E619C4" w:rsidRDefault="00D0625C">
      <w:pPr>
        <w:pStyle w:val="af2"/>
        <w:spacing w:afterAutospacing="1" w:line="360" w:lineRule="auto"/>
        <w:ind w:left="0"/>
        <w:jc w:val="center"/>
        <w:rPr>
          <w:rFonts w:ascii="Times New Roman" w:hAnsi="Times New Roman" w:cs="Times New Roman"/>
          <w:sz w:val="28"/>
          <w:szCs w:val="28"/>
          <w:lang w:val="uk-UA"/>
        </w:rPr>
      </w:pPr>
      <w:r>
        <w:rPr>
          <w:rFonts w:ascii="Times New Roman" w:eastAsia="Times New Roman" w:hAnsi="Times New Roman" w:cs="Times New Roman"/>
          <w:b/>
          <w:bCs/>
          <w:sz w:val="28"/>
          <w:szCs w:val="28"/>
          <w:lang w:val="uk-UA" w:eastAsia="ru-RU"/>
        </w:rPr>
        <w:lastRenderedPageBreak/>
        <w:t xml:space="preserve">2. 3. Використання </w:t>
      </w:r>
      <w:proofErr w:type="spellStart"/>
      <w:r>
        <w:rPr>
          <w:rFonts w:ascii="Times New Roman" w:eastAsia="Times New Roman" w:hAnsi="Times New Roman" w:cs="Times New Roman"/>
          <w:b/>
          <w:bCs/>
          <w:sz w:val="28"/>
          <w:szCs w:val="28"/>
          <w:lang w:val="uk-UA" w:eastAsia="ru-RU"/>
        </w:rPr>
        <w:t>ігротерапії</w:t>
      </w:r>
      <w:proofErr w:type="spellEnd"/>
      <w:r>
        <w:rPr>
          <w:rFonts w:ascii="Times New Roman" w:eastAsia="Times New Roman" w:hAnsi="Times New Roman" w:cs="Times New Roman"/>
          <w:b/>
          <w:bCs/>
          <w:sz w:val="28"/>
          <w:szCs w:val="28"/>
          <w:lang w:val="uk-UA" w:eastAsia="ru-RU"/>
        </w:rPr>
        <w:t xml:space="preserve"> під час навчання іноземної (німецької) мови дітей з РАС</w:t>
      </w:r>
    </w:p>
    <w:p w:rsidR="00E619C4" w:rsidRDefault="00D0625C">
      <w:pPr>
        <w:tabs>
          <w:tab w:val="left" w:pos="709"/>
        </w:tabs>
        <w:spacing w:beforeAutospacing="1" w:afterAutospacing="1" w:line="36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ab/>
        <w:t>У сучасному  освітньому просторі  іноземну мову розпочинають вивчати вже в дитячому садочку та навіть у спеціальних класах інтенсивної корекції  початкової школи. Для цього змінилися навчальні плани та програми. Педагоги на уроках почали використовувати комунікативно-спрямовані підручники. Проте, мовлення дітей з розладом аутистичного спектру зазвичай формується самостійно, але повільніше порівняно з віковими нормами звичайних дітей. Мовлення таких дітей має деякі особливості, а саме характер дефекту.</w:t>
      </w:r>
    </w:p>
    <w:p w:rsidR="00E619C4" w:rsidRDefault="00D0625C">
      <w:pPr>
        <w:tabs>
          <w:tab w:val="left" w:pos="709"/>
        </w:tabs>
        <w:spacing w:line="360" w:lineRule="auto"/>
        <w:jc w:val="both"/>
        <w:rPr>
          <w:rFonts w:ascii="Times New Roman" w:eastAsia="Calibri" w:hAnsi="Times New Roman" w:cs="Times New Roman"/>
        </w:rPr>
      </w:pPr>
      <w:r>
        <w:rPr>
          <w:rFonts w:ascii="Times New Roman" w:hAnsi="Times New Roman" w:cs="Times New Roman"/>
          <w:sz w:val="28"/>
          <w:szCs w:val="28"/>
          <w:lang w:val="uk-UA"/>
        </w:rPr>
        <w:tab/>
        <w:t xml:space="preserve">Німецький вчений В. </w:t>
      </w:r>
      <w:proofErr w:type="spellStart"/>
      <w:r>
        <w:rPr>
          <w:rFonts w:ascii="Times New Roman" w:hAnsi="Times New Roman" w:cs="Times New Roman"/>
          <w:sz w:val="28"/>
          <w:szCs w:val="28"/>
          <w:lang w:val="uk-UA"/>
        </w:rPr>
        <w:t>Кляйн</w:t>
      </w:r>
      <w:proofErr w:type="spellEnd"/>
      <w:r>
        <w:rPr>
          <w:rFonts w:ascii="Times New Roman" w:hAnsi="Times New Roman" w:cs="Times New Roman"/>
          <w:sz w:val="28"/>
          <w:szCs w:val="28"/>
          <w:lang w:val="uk-UA"/>
        </w:rPr>
        <w:t xml:space="preserve"> пропонує для вивчення іноземної мови декілька аспектів. Ідеться про рамки викладання іноземної мови відповідно до кількості уроків, а також типів уроків</w:t>
      </w:r>
      <w:r>
        <w:rPr>
          <w:sz w:val="28"/>
          <w:szCs w:val="28"/>
          <w:lang w:val="uk-UA"/>
        </w:rPr>
        <w:t xml:space="preserve"> </w:t>
      </w:r>
      <w:r>
        <w:rPr>
          <w:rFonts w:ascii="Times New Roman" w:hAnsi="Times New Roman" w:cs="Times New Roman"/>
          <w:sz w:val="28"/>
          <w:szCs w:val="28"/>
          <w:lang w:val="uk-UA"/>
        </w:rPr>
        <w:t>[</w:t>
      </w:r>
      <w:r w:rsidR="001370E2">
        <w:rPr>
          <w:rFonts w:ascii="Times New Roman" w:eastAsia="Calibri" w:hAnsi="Times New Roman" w:cs="Times New Roman"/>
          <w:sz w:val="28"/>
          <w:szCs w:val="28"/>
          <w:lang w:val="uk-UA"/>
        </w:rPr>
        <w:fldChar w:fldCharType="begin"/>
      </w:r>
      <w:r w:rsidR="001370E2">
        <w:rPr>
          <w:rFonts w:ascii="Times New Roman" w:hAnsi="Times New Roman" w:cs="Times New Roman"/>
          <w:sz w:val="28"/>
          <w:szCs w:val="28"/>
          <w:lang w:val="uk-UA"/>
        </w:rPr>
        <w:instrText xml:space="preserve"> REF _Ref153495377 \r \h </w:instrText>
      </w:r>
      <w:r w:rsidR="001370E2">
        <w:rPr>
          <w:rFonts w:ascii="Times New Roman" w:eastAsia="Calibri" w:hAnsi="Times New Roman" w:cs="Times New Roman"/>
          <w:sz w:val="28"/>
          <w:szCs w:val="28"/>
          <w:lang w:val="uk-UA"/>
        </w:rPr>
      </w:r>
      <w:r w:rsidR="001370E2">
        <w:rPr>
          <w:rFonts w:ascii="Times New Roman" w:eastAsia="Calibri" w:hAnsi="Times New Roman" w:cs="Times New Roman"/>
          <w:sz w:val="28"/>
          <w:szCs w:val="28"/>
          <w:lang w:val="uk-UA"/>
        </w:rPr>
        <w:fldChar w:fldCharType="separate"/>
      </w:r>
      <w:r w:rsidR="002B6E72">
        <w:rPr>
          <w:rFonts w:ascii="Times New Roman" w:hAnsi="Times New Roman" w:cs="Times New Roman"/>
          <w:sz w:val="28"/>
          <w:szCs w:val="28"/>
          <w:lang w:val="uk-UA"/>
        </w:rPr>
        <w:t>71</w:t>
      </w:r>
      <w:r w:rsidR="001370E2">
        <w:rPr>
          <w:rFonts w:ascii="Times New Roman" w:eastAsia="Calibri" w:hAnsi="Times New Roman" w:cs="Times New Roman"/>
          <w:sz w:val="28"/>
          <w:szCs w:val="28"/>
          <w:lang w:val="uk-UA"/>
        </w:rPr>
        <w:fldChar w:fldCharType="end"/>
      </w:r>
      <w:r>
        <w:rPr>
          <w:rFonts w:ascii="Times New Roman" w:eastAsia="Calibri" w:hAnsi="Times New Roman" w:cs="Times New Roman"/>
          <w:sz w:val="28"/>
          <w:szCs w:val="28"/>
          <w:lang w:val="uk-UA"/>
        </w:rPr>
        <w:t>, с. 95</w:t>
      </w:r>
      <w:r>
        <w:rPr>
          <w:rFonts w:ascii="Times New Roman" w:hAnsi="Times New Roman" w:cs="Times New Roman"/>
          <w:sz w:val="28"/>
          <w:szCs w:val="28"/>
          <w:lang w:val="uk-UA"/>
        </w:rPr>
        <w:t>].  У</w:t>
      </w:r>
      <w:r>
        <w:rPr>
          <w:rFonts w:ascii="Times New Roman" w:hAnsi="Times New Roman" w:cs="Times New Roman"/>
          <w:sz w:val="20"/>
          <w:szCs w:val="20"/>
          <w:lang w:val="uk-UA"/>
        </w:rPr>
        <w:t xml:space="preserve"> </w:t>
      </w:r>
      <w:r>
        <w:rPr>
          <w:rFonts w:ascii="Times New Roman" w:hAnsi="Times New Roman" w:cs="Times New Roman"/>
          <w:sz w:val="28"/>
          <w:szCs w:val="28"/>
          <w:lang w:val="uk-UA"/>
        </w:rPr>
        <w:t>дітей з порушеннями мовленнєвого розвитку засвоєння письмової мови буде складнішим. Причини в тому, що у багатьох випадках при викладанні іноземної мови головним є орієнтація на спілкування.</w:t>
      </w:r>
    </w:p>
    <w:p w:rsidR="00E619C4" w:rsidRDefault="00D0625C">
      <w:p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ab/>
        <w:t>У наш час є дуже багато методичних розробок для легшого засвоєння такими дітьми не тільки іноземної, але й рідної мови. Таким є роздатковий матеріал у вигляді карток з малюнками, або картки, які діти повинн</w:t>
      </w:r>
      <w:r w:rsidR="007B1F6D">
        <w:rPr>
          <w:rFonts w:ascii="Times New Roman" w:eastAsia="Calibri" w:hAnsi="Times New Roman" w:cs="Times New Roman"/>
          <w:sz w:val="28"/>
          <w:szCs w:val="28"/>
          <w:lang w:val="uk-UA"/>
        </w:rPr>
        <w:t xml:space="preserve">і самі           </w:t>
      </w:r>
      <w:r w:rsidR="00F15A14">
        <w:rPr>
          <w:rFonts w:ascii="Times New Roman" w:eastAsia="Calibri" w:hAnsi="Times New Roman" w:cs="Times New Roman"/>
          <w:sz w:val="28"/>
          <w:szCs w:val="28"/>
          <w:lang w:val="uk-UA"/>
        </w:rPr>
        <w:t>розмалювати [</w:t>
      </w:r>
      <w:r w:rsidR="00F15A14">
        <w:rPr>
          <w:rFonts w:ascii="Times New Roman" w:eastAsia="Calibri" w:hAnsi="Times New Roman" w:cs="Times New Roman"/>
          <w:sz w:val="28"/>
          <w:szCs w:val="28"/>
          <w:lang w:val="uk-UA"/>
        </w:rPr>
        <w:fldChar w:fldCharType="begin"/>
      </w:r>
      <w:r w:rsidR="00F15A14">
        <w:rPr>
          <w:rFonts w:ascii="Times New Roman" w:eastAsia="Calibri" w:hAnsi="Times New Roman" w:cs="Times New Roman"/>
          <w:sz w:val="28"/>
          <w:szCs w:val="28"/>
          <w:lang w:val="uk-UA"/>
        </w:rPr>
        <w:instrText xml:space="preserve"> REF _Ref153495694 \r \h </w:instrText>
      </w:r>
      <w:r w:rsidR="00F15A14">
        <w:rPr>
          <w:rFonts w:ascii="Times New Roman" w:eastAsia="Calibri" w:hAnsi="Times New Roman" w:cs="Times New Roman"/>
          <w:sz w:val="28"/>
          <w:szCs w:val="28"/>
          <w:lang w:val="uk-UA"/>
        </w:rPr>
      </w:r>
      <w:r w:rsidR="00F15A14">
        <w:rPr>
          <w:rFonts w:ascii="Times New Roman" w:eastAsia="Calibri" w:hAnsi="Times New Roman" w:cs="Times New Roman"/>
          <w:sz w:val="28"/>
          <w:szCs w:val="28"/>
          <w:lang w:val="uk-UA"/>
        </w:rPr>
        <w:fldChar w:fldCharType="separate"/>
      </w:r>
      <w:r w:rsidR="002B6E72">
        <w:rPr>
          <w:rFonts w:ascii="Times New Roman" w:eastAsia="Calibri" w:hAnsi="Times New Roman" w:cs="Times New Roman"/>
          <w:sz w:val="28"/>
          <w:szCs w:val="28"/>
          <w:lang w:val="uk-UA"/>
        </w:rPr>
        <w:t>69</w:t>
      </w:r>
      <w:r w:rsidR="00F15A14">
        <w:rPr>
          <w:rFonts w:ascii="Times New Roman" w:eastAsia="Calibri" w:hAnsi="Times New Roman" w:cs="Times New Roman"/>
          <w:sz w:val="28"/>
          <w:szCs w:val="28"/>
          <w:lang w:val="uk-UA"/>
        </w:rPr>
        <w:fldChar w:fldCharType="end"/>
      </w:r>
      <w:r>
        <w:rPr>
          <w:rFonts w:ascii="Times New Roman" w:eastAsia="Calibri" w:hAnsi="Times New Roman" w:cs="Times New Roman"/>
          <w:sz w:val="28"/>
          <w:szCs w:val="28"/>
          <w:lang w:val="uk-UA"/>
        </w:rPr>
        <w:t>,</w:t>
      </w:r>
      <w:r>
        <w:rPr>
          <w:rFonts w:ascii="Times New Roman" w:eastAsia="Calibri" w:hAnsi="Times New Roman" w:cs="Times New Roman"/>
          <w:sz w:val="28"/>
          <w:szCs w:val="28"/>
        </w:rPr>
        <w:t xml:space="preserve"> с. 175-18</w:t>
      </w:r>
      <w:r>
        <w:rPr>
          <w:rFonts w:ascii="Times New Roman" w:eastAsia="Calibri" w:hAnsi="Times New Roman" w:cs="Times New Roman"/>
          <w:sz w:val="28"/>
          <w:szCs w:val="28"/>
          <w:lang w:val="uk-UA"/>
        </w:rPr>
        <w:t>1].</w:t>
      </w:r>
    </w:p>
    <w:p w:rsidR="00E619C4" w:rsidRDefault="00D0625C">
      <w:pPr>
        <w:spacing w:after="160" w:line="36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ab/>
        <w:t xml:space="preserve">Наукова та методична література направлена на використання під час занять з іноземної мови  різних видів </w:t>
      </w:r>
      <w:proofErr w:type="spellStart"/>
      <w:r>
        <w:rPr>
          <w:rFonts w:ascii="Times New Roman" w:eastAsia="Times New Roman" w:hAnsi="Times New Roman" w:cs="Times New Roman"/>
          <w:bCs/>
          <w:sz w:val="28"/>
          <w:szCs w:val="28"/>
          <w:lang w:val="uk-UA" w:eastAsia="ru-RU"/>
        </w:rPr>
        <w:t>ігротерапії</w:t>
      </w:r>
      <w:proofErr w:type="spellEnd"/>
      <w:r>
        <w:rPr>
          <w:rFonts w:ascii="Times New Roman" w:eastAsia="Times New Roman" w:hAnsi="Times New Roman" w:cs="Times New Roman"/>
          <w:bCs/>
          <w:sz w:val="28"/>
          <w:szCs w:val="28"/>
          <w:lang w:val="uk-UA" w:eastAsia="ru-RU"/>
        </w:rPr>
        <w:t>. Серед них досить добре себе зарекомендувала пісочна терапія. Таку терапію доцільно використовувати з метою опису різних ситуацій та організації індивідуальної, парної, колективної  і групової роботи. Отже, на уроках з іноземної мови вчитель може вводити новий лексичний та граматичний матеріал.</w:t>
      </w:r>
    </w:p>
    <w:p w:rsidR="00E619C4" w:rsidRDefault="00D0625C">
      <w:pPr>
        <w:spacing w:after="160" w:line="36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ab/>
        <w:t xml:space="preserve">На думку німецького вченого </w:t>
      </w:r>
      <w:proofErr w:type="spellStart"/>
      <w:r>
        <w:rPr>
          <w:rFonts w:ascii="Times New Roman" w:eastAsia="Times New Roman" w:hAnsi="Times New Roman" w:cs="Times New Roman"/>
          <w:bCs/>
          <w:sz w:val="28"/>
          <w:szCs w:val="28"/>
          <w:lang w:val="uk-UA" w:eastAsia="ru-RU"/>
        </w:rPr>
        <w:t>Дж</w:t>
      </w:r>
      <w:proofErr w:type="spellEnd"/>
      <w:r>
        <w:rPr>
          <w:rFonts w:ascii="Times New Roman" w:eastAsia="Times New Roman" w:hAnsi="Times New Roman" w:cs="Times New Roman"/>
          <w:bCs/>
          <w:sz w:val="28"/>
          <w:szCs w:val="28"/>
          <w:lang w:val="uk-UA" w:eastAsia="ru-RU"/>
        </w:rPr>
        <w:t xml:space="preserve">. </w:t>
      </w:r>
      <w:proofErr w:type="spellStart"/>
      <w:r>
        <w:rPr>
          <w:rFonts w:ascii="Times New Roman" w:eastAsia="Times New Roman" w:hAnsi="Times New Roman" w:cs="Times New Roman"/>
          <w:bCs/>
          <w:sz w:val="28"/>
          <w:szCs w:val="28"/>
          <w:lang w:val="uk-UA" w:eastAsia="ru-RU"/>
        </w:rPr>
        <w:t>Штейнгільбера</w:t>
      </w:r>
      <w:proofErr w:type="spellEnd"/>
      <w:r>
        <w:rPr>
          <w:rFonts w:ascii="Times New Roman" w:eastAsia="Times New Roman" w:hAnsi="Times New Roman" w:cs="Times New Roman"/>
          <w:bCs/>
          <w:sz w:val="28"/>
          <w:szCs w:val="28"/>
          <w:lang w:val="uk-UA" w:eastAsia="ru-RU"/>
        </w:rPr>
        <w:t>, вчитель іноземної мови повинен мати ба</w:t>
      </w:r>
      <w:r w:rsidR="00582A47">
        <w:rPr>
          <w:rFonts w:ascii="Times New Roman" w:eastAsia="Times New Roman" w:hAnsi="Times New Roman" w:cs="Times New Roman"/>
          <w:bCs/>
          <w:sz w:val="28"/>
          <w:szCs w:val="28"/>
          <w:lang w:val="uk-UA" w:eastAsia="ru-RU"/>
        </w:rPr>
        <w:t>гатий багаж дидакти</w:t>
      </w:r>
      <w:r w:rsidR="00DB74E8">
        <w:rPr>
          <w:rFonts w:ascii="Times New Roman" w:eastAsia="Times New Roman" w:hAnsi="Times New Roman" w:cs="Times New Roman"/>
          <w:bCs/>
          <w:sz w:val="28"/>
          <w:szCs w:val="28"/>
          <w:lang w:val="uk-UA" w:eastAsia="ru-RU"/>
        </w:rPr>
        <w:t>чних ігор [</w:t>
      </w:r>
      <w:r w:rsidR="00DB74E8">
        <w:rPr>
          <w:rFonts w:ascii="Times New Roman" w:eastAsia="Times New Roman" w:hAnsi="Times New Roman" w:cs="Times New Roman"/>
          <w:bCs/>
          <w:sz w:val="28"/>
          <w:szCs w:val="28"/>
          <w:lang w:val="uk-UA" w:eastAsia="ru-RU"/>
        </w:rPr>
        <w:fldChar w:fldCharType="begin"/>
      </w:r>
      <w:r w:rsidR="00DB74E8">
        <w:rPr>
          <w:rFonts w:ascii="Times New Roman" w:eastAsia="Times New Roman" w:hAnsi="Times New Roman" w:cs="Times New Roman"/>
          <w:bCs/>
          <w:sz w:val="28"/>
          <w:szCs w:val="28"/>
          <w:lang w:val="uk-UA" w:eastAsia="ru-RU"/>
        </w:rPr>
        <w:instrText xml:space="preserve"> REF _Ref153497634 \r \h </w:instrText>
      </w:r>
      <w:r w:rsidR="00DB74E8">
        <w:rPr>
          <w:rFonts w:ascii="Times New Roman" w:eastAsia="Times New Roman" w:hAnsi="Times New Roman" w:cs="Times New Roman"/>
          <w:bCs/>
          <w:sz w:val="28"/>
          <w:szCs w:val="28"/>
          <w:lang w:val="uk-UA" w:eastAsia="ru-RU"/>
        </w:rPr>
      </w:r>
      <w:r w:rsidR="00DB74E8">
        <w:rPr>
          <w:rFonts w:ascii="Times New Roman" w:eastAsia="Times New Roman" w:hAnsi="Times New Roman" w:cs="Times New Roman"/>
          <w:bCs/>
          <w:sz w:val="28"/>
          <w:szCs w:val="28"/>
          <w:lang w:val="uk-UA" w:eastAsia="ru-RU"/>
        </w:rPr>
        <w:fldChar w:fldCharType="separate"/>
      </w:r>
      <w:r w:rsidR="002B6E72">
        <w:rPr>
          <w:rFonts w:ascii="Times New Roman" w:eastAsia="Times New Roman" w:hAnsi="Times New Roman" w:cs="Times New Roman"/>
          <w:bCs/>
          <w:sz w:val="28"/>
          <w:szCs w:val="28"/>
          <w:lang w:val="uk-UA" w:eastAsia="ru-RU"/>
        </w:rPr>
        <w:t>86</w:t>
      </w:r>
      <w:r w:rsidR="00DB74E8">
        <w:rPr>
          <w:rFonts w:ascii="Times New Roman" w:eastAsia="Times New Roman" w:hAnsi="Times New Roman" w:cs="Times New Roman"/>
          <w:bCs/>
          <w:sz w:val="28"/>
          <w:szCs w:val="28"/>
          <w:lang w:val="uk-UA" w:eastAsia="ru-RU"/>
        </w:rPr>
        <w:fldChar w:fldCharType="end"/>
      </w:r>
      <w:r>
        <w:rPr>
          <w:rFonts w:ascii="Times New Roman" w:eastAsia="Times New Roman" w:hAnsi="Times New Roman" w:cs="Times New Roman"/>
          <w:bCs/>
          <w:sz w:val="28"/>
          <w:szCs w:val="28"/>
          <w:lang w:val="uk-UA" w:eastAsia="ru-RU"/>
        </w:rPr>
        <w:t xml:space="preserve">, с. 5]. Отже, гра буде </w:t>
      </w:r>
      <w:r>
        <w:rPr>
          <w:rFonts w:ascii="Times New Roman" w:eastAsia="Times New Roman" w:hAnsi="Times New Roman" w:cs="Times New Roman"/>
          <w:bCs/>
          <w:sz w:val="28"/>
          <w:szCs w:val="28"/>
          <w:lang w:val="uk-UA" w:eastAsia="ru-RU"/>
        </w:rPr>
        <w:lastRenderedPageBreak/>
        <w:t xml:space="preserve">сприйнятою учнем тільки тоді, коли вчитель сам творчо заохотить  дитину до цього. Безсумнівно, це набагато складніше, бо вимагає більше  часу та енергії, ніж просте виконання ігрових інструкцій. Тим не менш, такий підхід вартий уваги, бо більш продуктивний та має позитивний результат. </w:t>
      </w:r>
    </w:p>
    <w:p w:rsidR="00E619C4" w:rsidRDefault="00D0625C">
      <w:pPr>
        <w:spacing w:after="160" w:line="360" w:lineRule="auto"/>
        <w:ind w:firstLine="720"/>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Отже, для багатьох учителів іноземної мови гра не є основною частиною навчального процесу, тому таким вчителям потрібна практична допомога, щоб ігри були дидактично значущими для дітей.</w:t>
      </w:r>
    </w:p>
    <w:p w:rsidR="00407EE5" w:rsidRDefault="00407EE5">
      <w:pPr>
        <w:spacing w:after="160" w:line="360" w:lineRule="auto"/>
        <w:ind w:firstLine="720"/>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У сучасній педагогічній практиці під час проведення уроків іноземної мови використову</w:t>
      </w:r>
      <w:r w:rsidR="00456E86">
        <w:rPr>
          <w:rFonts w:ascii="Times New Roman" w:eastAsia="Times New Roman" w:hAnsi="Times New Roman" w:cs="Times New Roman"/>
          <w:bCs/>
          <w:sz w:val="28"/>
          <w:szCs w:val="28"/>
          <w:lang w:val="uk-UA" w:eastAsia="ru-RU"/>
        </w:rPr>
        <w:t xml:space="preserve">ються різні методи </w:t>
      </w:r>
      <w:proofErr w:type="spellStart"/>
      <w:r w:rsidR="00456E86">
        <w:rPr>
          <w:rFonts w:ascii="Times New Roman" w:eastAsia="Times New Roman" w:hAnsi="Times New Roman" w:cs="Times New Roman"/>
          <w:bCs/>
          <w:sz w:val="28"/>
          <w:szCs w:val="28"/>
          <w:lang w:val="uk-UA" w:eastAsia="ru-RU"/>
        </w:rPr>
        <w:t>ігротерапії</w:t>
      </w:r>
      <w:proofErr w:type="spellEnd"/>
      <w:r w:rsidR="00456E86">
        <w:rPr>
          <w:rFonts w:ascii="Times New Roman" w:eastAsia="Times New Roman" w:hAnsi="Times New Roman" w:cs="Times New Roman"/>
          <w:bCs/>
          <w:sz w:val="28"/>
          <w:szCs w:val="28"/>
          <w:lang w:val="uk-UA" w:eastAsia="ru-RU"/>
        </w:rPr>
        <w:t xml:space="preserve">: ґудзикова, пальчикова та пісочна. </w:t>
      </w:r>
    </w:p>
    <w:p w:rsidR="00E619C4" w:rsidRDefault="00FA0C61">
      <w:pPr>
        <w:spacing w:after="160" w:line="360" w:lineRule="auto"/>
        <w:ind w:firstLine="720"/>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О. Васильченко дає таке визначення:</w:t>
      </w:r>
      <w:r w:rsidR="00D55F8C">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w:t>
      </w:r>
      <w:proofErr w:type="spellStart"/>
      <w:r w:rsidR="00D0625C">
        <w:rPr>
          <w:rFonts w:ascii="Times New Roman" w:eastAsia="Times New Roman" w:hAnsi="Times New Roman" w:cs="Times New Roman"/>
          <w:bCs/>
          <w:sz w:val="28"/>
          <w:szCs w:val="28"/>
          <w:lang w:val="uk-UA" w:eastAsia="ru-RU"/>
        </w:rPr>
        <w:t>Ігротерапія</w:t>
      </w:r>
      <w:proofErr w:type="spellEnd"/>
      <w:r w:rsidR="00D0625C">
        <w:rPr>
          <w:rFonts w:ascii="Times New Roman" w:eastAsia="Times New Roman" w:hAnsi="Times New Roman" w:cs="Times New Roman"/>
          <w:bCs/>
          <w:sz w:val="28"/>
          <w:szCs w:val="28"/>
          <w:lang w:val="uk-UA" w:eastAsia="ru-RU"/>
        </w:rPr>
        <w:t> – це метод психотерапевтичної дії на дітей з використанням гри. Гра використовується у вигляді спеціальних вправ, завдань на невербальні комунікації, розігруванні різних ситуацій та інше. Вона сприяє створенню близьких стосунків між учасниками групи, знімає напруженість, тривогу, страх перед оточенням, підвищує самооцінку</w:t>
      </w:r>
      <w:r w:rsidR="008B059A">
        <w:rPr>
          <w:rFonts w:ascii="Times New Roman" w:eastAsia="Times New Roman" w:hAnsi="Times New Roman" w:cs="Times New Roman"/>
          <w:bCs/>
          <w:sz w:val="28"/>
          <w:szCs w:val="28"/>
          <w:lang w:val="uk-UA" w:eastAsia="ru-RU"/>
        </w:rPr>
        <w:t>»</w:t>
      </w:r>
      <w:r w:rsidR="00D0625C">
        <w:rPr>
          <w:rFonts w:ascii="Times New Roman" w:eastAsia="Times New Roman" w:hAnsi="Times New Roman" w:cs="Times New Roman"/>
          <w:bCs/>
          <w:sz w:val="28"/>
          <w:szCs w:val="28"/>
          <w:lang w:val="uk-UA" w:eastAsia="ru-RU"/>
        </w:rPr>
        <w:t xml:space="preserve"> </w:t>
      </w:r>
      <w:r w:rsidR="00CA2C72">
        <w:rPr>
          <w:rFonts w:ascii="Times New Roman" w:eastAsia="Times New Roman" w:hAnsi="Times New Roman" w:cs="Times New Roman"/>
          <w:bCs/>
          <w:sz w:val="28"/>
          <w:szCs w:val="28"/>
          <w:lang w:eastAsia="ru-RU"/>
        </w:rPr>
        <w:t>[</w:t>
      </w:r>
      <w:r w:rsidR="00CA2C72">
        <w:rPr>
          <w:rFonts w:ascii="Times New Roman" w:eastAsia="Times New Roman" w:hAnsi="Times New Roman" w:cs="Times New Roman"/>
          <w:bCs/>
          <w:sz w:val="28"/>
          <w:szCs w:val="28"/>
          <w:lang w:eastAsia="ru-RU"/>
        </w:rPr>
        <w:fldChar w:fldCharType="begin"/>
      </w:r>
      <w:r w:rsidR="00CA2C72">
        <w:rPr>
          <w:rFonts w:ascii="Times New Roman" w:eastAsia="Times New Roman" w:hAnsi="Times New Roman" w:cs="Times New Roman"/>
          <w:bCs/>
          <w:sz w:val="28"/>
          <w:szCs w:val="28"/>
          <w:lang w:eastAsia="ru-RU"/>
        </w:rPr>
        <w:instrText xml:space="preserve"> REF _Ref153497655 \r \h </w:instrText>
      </w:r>
      <w:r w:rsidR="00CA2C72">
        <w:rPr>
          <w:rFonts w:ascii="Times New Roman" w:eastAsia="Times New Roman" w:hAnsi="Times New Roman" w:cs="Times New Roman"/>
          <w:bCs/>
          <w:sz w:val="28"/>
          <w:szCs w:val="28"/>
          <w:lang w:eastAsia="ru-RU"/>
        </w:rPr>
      </w:r>
      <w:r w:rsidR="00CA2C72">
        <w:rPr>
          <w:rFonts w:ascii="Times New Roman" w:eastAsia="Times New Roman" w:hAnsi="Times New Roman" w:cs="Times New Roman"/>
          <w:bCs/>
          <w:sz w:val="28"/>
          <w:szCs w:val="28"/>
          <w:lang w:eastAsia="ru-RU"/>
        </w:rPr>
        <w:fldChar w:fldCharType="separate"/>
      </w:r>
      <w:r w:rsidR="00A71CFE">
        <w:rPr>
          <w:rFonts w:ascii="Times New Roman" w:eastAsia="Times New Roman" w:hAnsi="Times New Roman" w:cs="Times New Roman"/>
          <w:bCs/>
          <w:sz w:val="28"/>
          <w:szCs w:val="28"/>
          <w:lang w:eastAsia="ru-RU"/>
        </w:rPr>
        <w:t>9</w:t>
      </w:r>
      <w:r w:rsidR="00CA2C72">
        <w:rPr>
          <w:rFonts w:ascii="Times New Roman" w:eastAsia="Times New Roman" w:hAnsi="Times New Roman" w:cs="Times New Roman"/>
          <w:bCs/>
          <w:sz w:val="28"/>
          <w:szCs w:val="28"/>
          <w:lang w:eastAsia="ru-RU"/>
        </w:rPr>
        <w:fldChar w:fldCharType="end"/>
      </w:r>
      <w:r w:rsidR="00D0625C">
        <w:rPr>
          <w:rFonts w:ascii="Times New Roman" w:eastAsia="Times New Roman" w:hAnsi="Times New Roman" w:cs="Times New Roman"/>
          <w:bCs/>
          <w:sz w:val="28"/>
          <w:szCs w:val="28"/>
          <w:lang w:eastAsia="ru-RU"/>
        </w:rPr>
        <w:t xml:space="preserve">, </w:t>
      </w:r>
      <w:r w:rsidR="00D0625C">
        <w:rPr>
          <w:rFonts w:ascii="Times New Roman" w:eastAsia="Times New Roman" w:hAnsi="Times New Roman" w:cs="Times New Roman"/>
          <w:bCs/>
          <w:sz w:val="28"/>
          <w:szCs w:val="28"/>
          <w:lang w:val="uk-UA" w:eastAsia="ru-RU"/>
        </w:rPr>
        <w:t xml:space="preserve">с. </w:t>
      </w:r>
      <w:r w:rsidR="00D0625C">
        <w:rPr>
          <w:rFonts w:ascii="Times New Roman" w:eastAsia="Times New Roman" w:hAnsi="Times New Roman" w:cs="Times New Roman"/>
          <w:bCs/>
          <w:sz w:val="28"/>
          <w:szCs w:val="28"/>
          <w:lang w:eastAsia="ru-RU"/>
        </w:rPr>
        <w:t>94].</w:t>
      </w:r>
    </w:p>
    <w:p w:rsidR="00E619C4" w:rsidRDefault="00D0625C">
      <w:pPr>
        <w:spacing w:after="160" w:line="360" w:lineRule="auto"/>
        <w:ind w:firstLine="720"/>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Успішність навчальної гри в першу чергу залежить від мотивації та навчального процес</w:t>
      </w:r>
      <w:r w:rsidR="00B063E6">
        <w:rPr>
          <w:rFonts w:ascii="Times New Roman" w:eastAsia="Times New Roman" w:hAnsi="Times New Roman" w:cs="Times New Roman"/>
          <w:bCs/>
          <w:sz w:val="28"/>
          <w:szCs w:val="28"/>
          <w:lang w:val="uk-UA" w:eastAsia="ru-RU"/>
        </w:rPr>
        <w:t>у, який варто знати педагогу [</w:t>
      </w:r>
      <w:r w:rsidR="00B063E6">
        <w:rPr>
          <w:rFonts w:ascii="Times New Roman" w:eastAsia="Times New Roman" w:hAnsi="Times New Roman" w:cs="Times New Roman"/>
          <w:bCs/>
          <w:sz w:val="28"/>
          <w:szCs w:val="28"/>
          <w:lang w:val="uk-UA" w:eastAsia="ru-RU"/>
        </w:rPr>
        <w:fldChar w:fldCharType="begin"/>
      </w:r>
      <w:r w:rsidR="00B063E6">
        <w:rPr>
          <w:rFonts w:ascii="Times New Roman" w:eastAsia="Times New Roman" w:hAnsi="Times New Roman" w:cs="Times New Roman"/>
          <w:bCs/>
          <w:sz w:val="28"/>
          <w:szCs w:val="28"/>
          <w:lang w:val="uk-UA" w:eastAsia="ru-RU"/>
        </w:rPr>
        <w:instrText xml:space="preserve"> REF _Ref153497696 \r \h </w:instrText>
      </w:r>
      <w:r w:rsidR="00B063E6">
        <w:rPr>
          <w:rFonts w:ascii="Times New Roman" w:eastAsia="Times New Roman" w:hAnsi="Times New Roman" w:cs="Times New Roman"/>
          <w:bCs/>
          <w:sz w:val="28"/>
          <w:szCs w:val="28"/>
          <w:lang w:val="uk-UA" w:eastAsia="ru-RU"/>
        </w:rPr>
      </w:r>
      <w:r w:rsidR="00B063E6">
        <w:rPr>
          <w:rFonts w:ascii="Times New Roman" w:eastAsia="Times New Roman" w:hAnsi="Times New Roman" w:cs="Times New Roman"/>
          <w:bCs/>
          <w:sz w:val="28"/>
          <w:szCs w:val="28"/>
          <w:lang w:val="uk-UA" w:eastAsia="ru-RU"/>
        </w:rPr>
        <w:fldChar w:fldCharType="separate"/>
      </w:r>
      <w:r w:rsidR="002B6E72">
        <w:rPr>
          <w:rFonts w:ascii="Times New Roman" w:eastAsia="Times New Roman" w:hAnsi="Times New Roman" w:cs="Times New Roman"/>
          <w:bCs/>
          <w:sz w:val="28"/>
          <w:szCs w:val="28"/>
          <w:lang w:val="uk-UA" w:eastAsia="ru-RU"/>
        </w:rPr>
        <w:t>68</w:t>
      </w:r>
      <w:r w:rsidR="00B063E6">
        <w:rPr>
          <w:rFonts w:ascii="Times New Roman" w:eastAsia="Times New Roman" w:hAnsi="Times New Roman" w:cs="Times New Roman"/>
          <w:bCs/>
          <w:sz w:val="28"/>
          <w:szCs w:val="28"/>
          <w:lang w:val="uk-UA" w:eastAsia="ru-RU"/>
        </w:rPr>
        <w:fldChar w:fldCharType="end"/>
      </w:r>
      <w:r>
        <w:rPr>
          <w:rFonts w:ascii="Times New Roman" w:eastAsia="Times New Roman" w:hAnsi="Times New Roman" w:cs="Times New Roman"/>
          <w:bCs/>
          <w:sz w:val="28"/>
          <w:szCs w:val="28"/>
          <w:lang w:val="uk-UA" w:eastAsia="ru-RU"/>
        </w:rPr>
        <w:t>, с. 134]. Однак, навчальні ігри в будь-якому випадку повинні переда</w:t>
      </w:r>
      <w:r w:rsidR="0010313D">
        <w:rPr>
          <w:rFonts w:ascii="Times New Roman" w:eastAsia="Times New Roman" w:hAnsi="Times New Roman" w:cs="Times New Roman"/>
          <w:bCs/>
          <w:sz w:val="28"/>
          <w:szCs w:val="28"/>
          <w:lang w:val="uk-UA" w:eastAsia="ru-RU"/>
        </w:rPr>
        <w:t>вати намічені навчальні цілі [</w:t>
      </w:r>
      <w:r w:rsidR="0010313D">
        <w:rPr>
          <w:rFonts w:ascii="Times New Roman" w:eastAsia="Times New Roman" w:hAnsi="Times New Roman" w:cs="Times New Roman"/>
          <w:bCs/>
          <w:sz w:val="28"/>
          <w:szCs w:val="28"/>
          <w:lang w:val="uk-UA" w:eastAsia="ru-RU"/>
        </w:rPr>
        <w:fldChar w:fldCharType="begin"/>
      </w:r>
      <w:r w:rsidR="0010313D">
        <w:rPr>
          <w:rFonts w:ascii="Times New Roman" w:eastAsia="Times New Roman" w:hAnsi="Times New Roman" w:cs="Times New Roman"/>
          <w:bCs/>
          <w:sz w:val="28"/>
          <w:szCs w:val="28"/>
          <w:lang w:val="uk-UA" w:eastAsia="ru-RU"/>
        </w:rPr>
        <w:instrText xml:space="preserve"> REF _Ref153497710 \r \h </w:instrText>
      </w:r>
      <w:r w:rsidR="0010313D">
        <w:rPr>
          <w:rFonts w:ascii="Times New Roman" w:eastAsia="Times New Roman" w:hAnsi="Times New Roman" w:cs="Times New Roman"/>
          <w:bCs/>
          <w:sz w:val="28"/>
          <w:szCs w:val="28"/>
          <w:lang w:val="uk-UA" w:eastAsia="ru-RU"/>
        </w:rPr>
      </w:r>
      <w:r w:rsidR="0010313D">
        <w:rPr>
          <w:rFonts w:ascii="Times New Roman" w:eastAsia="Times New Roman" w:hAnsi="Times New Roman" w:cs="Times New Roman"/>
          <w:bCs/>
          <w:sz w:val="28"/>
          <w:szCs w:val="28"/>
          <w:lang w:val="uk-UA" w:eastAsia="ru-RU"/>
        </w:rPr>
        <w:fldChar w:fldCharType="separate"/>
      </w:r>
      <w:r w:rsidR="002B6E72">
        <w:rPr>
          <w:rFonts w:ascii="Times New Roman" w:eastAsia="Times New Roman" w:hAnsi="Times New Roman" w:cs="Times New Roman"/>
          <w:bCs/>
          <w:sz w:val="28"/>
          <w:szCs w:val="28"/>
          <w:lang w:val="uk-UA" w:eastAsia="ru-RU"/>
        </w:rPr>
        <w:t>73</w:t>
      </w:r>
      <w:r w:rsidR="0010313D">
        <w:rPr>
          <w:rFonts w:ascii="Times New Roman" w:eastAsia="Times New Roman" w:hAnsi="Times New Roman" w:cs="Times New Roman"/>
          <w:bCs/>
          <w:sz w:val="28"/>
          <w:szCs w:val="28"/>
          <w:lang w:val="uk-UA" w:eastAsia="ru-RU"/>
        </w:rPr>
        <w:fldChar w:fldCharType="end"/>
      </w:r>
      <w:r>
        <w:rPr>
          <w:rFonts w:ascii="Times New Roman" w:eastAsia="Times New Roman" w:hAnsi="Times New Roman" w:cs="Times New Roman"/>
          <w:bCs/>
          <w:sz w:val="28"/>
          <w:szCs w:val="28"/>
          <w:lang w:val="uk-UA" w:eastAsia="ru-RU"/>
        </w:rPr>
        <w:t>, с. 133].</w:t>
      </w:r>
    </w:p>
    <w:p w:rsidR="00F43A93" w:rsidRDefault="00F43A93">
      <w:pPr>
        <w:spacing w:after="160" w:line="360" w:lineRule="auto"/>
        <w:ind w:firstLine="720"/>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Незважаючи на популярність методів </w:t>
      </w:r>
      <w:proofErr w:type="spellStart"/>
      <w:r>
        <w:rPr>
          <w:rFonts w:ascii="Times New Roman" w:eastAsia="Times New Roman" w:hAnsi="Times New Roman" w:cs="Times New Roman"/>
          <w:bCs/>
          <w:sz w:val="28"/>
          <w:szCs w:val="28"/>
          <w:lang w:val="uk-UA" w:eastAsia="ru-RU"/>
        </w:rPr>
        <w:t>ігротерапії</w:t>
      </w:r>
      <w:proofErr w:type="spellEnd"/>
      <w:r>
        <w:rPr>
          <w:rFonts w:ascii="Times New Roman" w:eastAsia="Times New Roman" w:hAnsi="Times New Roman" w:cs="Times New Roman"/>
          <w:bCs/>
          <w:sz w:val="28"/>
          <w:szCs w:val="28"/>
          <w:lang w:val="uk-UA" w:eastAsia="ru-RU"/>
        </w:rPr>
        <w:t>, залишається відкритою проблема їх використання. Причиною є те, що іноземна мова – це один із найскладніших</w:t>
      </w:r>
      <w:r w:rsidR="00C002C7">
        <w:rPr>
          <w:rFonts w:ascii="Times New Roman" w:eastAsia="Times New Roman" w:hAnsi="Times New Roman" w:cs="Times New Roman"/>
          <w:bCs/>
          <w:sz w:val="28"/>
          <w:szCs w:val="28"/>
          <w:lang w:val="uk-UA" w:eastAsia="ru-RU"/>
        </w:rPr>
        <w:t xml:space="preserve"> предметів у шкільній програмі, особливо для дітей з особливими освітніми потребами. </w:t>
      </w:r>
      <w:r w:rsidR="00BE03FF">
        <w:rPr>
          <w:rFonts w:ascii="Times New Roman" w:eastAsia="Times New Roman" w:hAnsi="Times New Roman" w:cs="Times New Roman"/>
          <w:bCs/>
          <w:sz w:val="28"/>
          <w:szCs w:val="28"/>
          <w:lang w:val="uk-UA" w:eastAsia="ru-RU"/>
        </w:rPr>
        <w:t>Тому вчителями вводяться у хід уроку різні види ігор.</w:t>
      </w:r>
    </w:p>
    <w:p w:rsidR="00E619C4" w:rsidRDefault="00D0625C">
      <w:pPr>
        <w:spacing w:after="160" w:line="360" w:lineRule="auto"/>
        <w:ind w:firstLine="720"/>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Слід зауважити, що не на останньому місці серед видів </w:t>
      </w:r>
      <w:proofErr w:type="spellStart"/>
      <w:r>
        <w:rPr>
          <w:rFonts w:ascii="Times New Roman" w:eastAsia="Times New Roman" w:hAnsi="Times New Roman" w:cs="Times New Roman"/>
          <w:bCs/>
          <w:sz w:val="28"/>
          <w:szCs w:val="28"/>
          <w:lang w:val="uk-UA" w:eastAsia="ru-RU"/>
        </w:rPr>
        <w:t>ігротерапії</w:t>
      </w:r>
      <w:proofErr w:type="spellEnd"/>
      <w:r>
        <w:rPr>
          <w:rFonts w:ascii="Times New Roman" w:eastAsia="Times New Roman" w:hAnsi="Times New Roman" w:cs="Times New Roman"/>
          <w:bCs/>
          <w:sz w:val="28"/>
          <w:szCs w:val="28"/>
          <w:lang w:val="uk-UA" w:eastAsia="ru-RU"/>
        </w:rPr>
        <w:t xml:space="preserve"> знаходиться й пальчикова терапія, яка безпосередньо застосовується під час проведення фізкультхвилинок, пальчикової гімнастики. Такий метод навчання дає позитивні результати особливо для відпрацювання та закріплення вимови іншомовних звуків, особливо при навчанні дітей з розладами аутистичного </w:t>
      </w:r>
      <w:r>
        <w:rPr>
          <w:rFonts w:ascii="Times New Roman" w:eastAsia="Times New Roman" w:hAnsi="Times New Roman" w:cs="Times New Roman"/>
          <w:bCs/>
          <w:sz w:val="28"/>
          <w:szCs w:val="28"/>
          <w:lang w:val="uk-UA" w:eastAsia="ru-RU"/>
        </w:rPr>
        <w:lastRenderedPageBreak/>
        <w:t xml:space="preserve">спектру. Нами безпосередньо пальчикова </w:t>
      </w:r>
      <w:proofErr w:type="spellStart"/>
      <w:r>
        <w:rPr>
          <w:rFonts w:ascii="Times New Roman" w:eastAsia="Times New Roman" w:hAnsi="Times New Roman" w:cs="Times New Roman"/>
          <w:bCs/>
          <w:sz w:val="28"/>
          <w:szCs w:val="28"/>
          <w:lang w:val="uk-UA" w:eastAsia="ru-RU"/>
        </w:rPr>
        <w:t>ігротерапія</w:t>
      </w:r>
      <w:proofErr w:type="spellEnd"/>
      <w:r>
        <w:rPr>
          <w:rFonts w:ascii="Times New Roman" w:eastAsia="Times New Roman" w:hAnsi="Times New Roman" w:cs="Times New Roman"/>
          <w:bCs/>
          <w:sz w:val="28"/>
          <w:szCs w:val="28"/>
          <w:lang w:val="uk-UA" w:eastAsia="ru-RU"/>
        </w:rPr>
        <w:t xml:space="preserve"> була застосована при вивчені тем «Сім’я», «Тварини» із застосуванням  пальчикового лялькового театру.</w:t>
      </w:r>
    </w:p>
    <w:p w:rsidR="00E619C4" w:rsidRPr="0057062D" w:rsidRDefault="0057062D">
      <w:pPr>
        <w:spacing w:after="160" w:line="360" w:lineRule="auto"/>
        <w:ind w:firstLine="720"/>
        <w:jc w:val="both"/>
        <w:rPr>
          <w:lang w:val="uk-UA"/>
        </w:rPr>
      </w:pPr>
      <w:r w:rsidRPr="00667ABE">
        <w:rPr>
          <w:rFonts w:ascii="Times New Roman" w:eastAsia="Times New Roman" w:hAnsi="Times New Roman" w:cs="Times New Roman"/>
          <w:bCs/>
          <w:sz w:val="28"/>
          <w:szCs w:val="28"/>
          <w:lang w:val="uk-UA" w:eastAsia="ru-RU"/>
        </w:rPr>
        <w:t>«</w:t>
      </w:r>
      <w:r w:rsidR="00D0625C" w:rsidRPr="00667ABE">
        <w:rPr>
          <w:rFonts w:ascii="Times New Roman" w:eastAsia="Times New Roman" w:hAnsi="Times New Roman" w:cs="Times New Roman"/>
          <w:bCs/>
          <w:sz w:val="28"/>
          <w:szCs w:val="28"/>
          <w:lang w:val="uk-UA" w:eastAsia="ru-RU"/>
        </w:rPr>
        <w:t xml:space="preserve">Пальчикова терапія – це </w:t>
      </w:r>
      <w:proofErr w:type="spellStart"/>
      <w:r w:rsidR="00D0625C" w:rsidRPr="00667ABE">
        <w:rPr>
          <w:rFonts w:ascii="Times New Roman" w:eastAsia="Times New Roman" w:hAnsi="Times New Roman" w:cs="Times New Roman"/>
          <w:bCs/>
          <w:sz w:val="28"/>
          <w:szCs w:val="28"/>
          <w:lang w:val="uk-UA" w:eastAsia="ru-RU"/>
        </w:rPr>
        <w:t>ігротерапевтичний</w:t>
      </w:r>
      <w:proofErr w:type="spellEnd"/>
      <w:r w:rsidR="00D0625C" w:rsidRPr="00667ABE">
        <w:rPr>
          <w:rFonts w:ascii="Times New Roman" w:eastAsia="Times New Roman" w:hAnsi="Times New Roman" w:cs="Times New Roman"/>
          <w:bCs/>
          <w:sz w:val="28"/>
          <w:szCs w:val="28"/>
          <w:lang w:val="uk-UA" w:eastAsia="ru-RU"/>
        </w:rPr>
        <w:t xml:space="preserve"> метод, який передбачає програвання будь-яких римованих історій, казок, або зображення умовних фігур за допомогою пальців. Багато ігор потребують участі обох рук, що дає можливість</w:t>
      </w:r>
      <w:r w:rsidR="00D0625C" w:rsidRPr="00667ABE">
        <w:rPr>
          <w:lang w:val="uk-UA"/>
        </w:rPr>
        <w:t xml:space="preserve"> </w:t>
      </w:r>
      <w:r w:rsidR="00D0625C" w:rsidRPr="00667ABE">
        <w:rPr>
          <w:rFonts w:ascii="Times New Roman" w:eastAsia="Times New Roman" w:hAnsi="Times New Roman" w:cs="Times New Roman"/>
          <w:bCs/>
          <w:sz w:val="28"/>
          <w:szCs w:val="28"/>
          <w:lang w:val="uk-UA" w:eastAsia="ru-RU"/>
        </w:rPr>
        <w:t>дитині орієнтува</w:t>
      </w:r>
      <w:r w:rsidRPr="00667ABE">
        <w:rPr>
          <w:rFonts w:ascii="Times New Roman" w:eastAsia="Times New Roman" w:hAnsi="Times New Roman" w:cs="Times New Roman"/>
          <w:bCs/>
          <w:sz w:val="28"/>
          <w:szCs w:val="28"/>
          <w:lang w:val="uk-UA" w:eastAsia="ru-RU"/>
        </w:rPr>
        <w:t>тися в поняттях „праворуч”, “ліворуч”, “вгорі”, “внизу”»</w:t>
      </w:r>
      <w:r w:rsidR="00210B77" w:rsidRPr="00667ABE">
        <w:rPr>
          <w:rFonts w:ascii="Times New Roman" w:eastAsia="Times New Roman" w:hAnsi="Times New Roman" w:cs="Times New Roman"/>
          <w:bCs/>
          <w:sz w:val="28"/>
          <w:szCs w:val="28"/>
          <w:lang w:val="uk-UA" w:eastAsia="ru-RU"/>
        </w:rPr>
        <w:t xml:space="preserve"> [</w:t>
      </w:r>
      <w:r w:rsidR="00210B77" w:rsidRPr="00667ABE">
        <w:rPr>
          <w:rFonts w:ascii="Times New Roman" w:eastAsia="Times New Roman" w:hAnsi="Times New Roman" w:cs="Times New Roman"/>
          <w:bCs/>
          <w:sz w:val="28"/>
          <w:szCs w:val="28"/>
          <w:lang w:val="uk-UA" w:eastAsia="ru-RU"/>
        </w:rPr>
        <w:fldChar w:fldCharType="begin"/>
      </w:r>
      <w:r w:rsidR="00210B77" w:rsidRPr="00667ABE">
        <w:rPr>
          <w:rFonts w:ascii="Times New Roman" w:eastAsia="Times New Roman" w:hAnsi="Times New Roman" w:cs="Times New Roman"/>
          <w:bCs/>
          <w:sz w:val="28"/>
          <w:szCs w:val="28"/>
          <w:lang w:val="uk-UA" w:eastAsia="ru-RU"/>
        </w:rPr>
        <w:instrText xml:space="preserve"> REF _Ref153497741 \r \h </w:instrText>
      </w:r>
      <w:r w:rsidR="00000F52" w:rsidRPr="00667ABE">
        <w:rPr>
          <w:rFonts w:ascii="Times New Roman" w:eastAsia="Times New Roman" w:hAnsi="Times New Roman" w:cs="Times New Roman"/>
          <w:bCs/>
          <w:sz w:val="28"/>
          <w:szCs w:val="28"/>
          <w:lang w:val="uk-UA" w:eastAsia="ru-RU"/>
        </w:rPr>
        <w:instrText xml:space="preserve"> \* MERGEFORMAT </w:instrText>
      </w:r>
      <w:r w:rsidR="00210B77" w:rsidRPr="00667ABE">
        <w:rPr>
          <w:rFonts w:ascii="Times New Roman" w:eastAsia="Times New Roman" w:hAnsi="Times New Roman" w:cs="Times New Roman"/>
          <w:bCs/>
          <w:sz w:val="28"/>
          <w:szCs w:val="28"/>
          <w:lang w:val="uk-UA" w:eastAsia="ru-RU"/>
        </w:rPr>
      </w:r>
      <w:r w:rsidR="00210B77" w:rsidRPr="00667ABE">
        <w:rPr>
          <w:rFonts w:ascii="Times New Roman" w:eastAsia="Times New Roman" w:hAnsi="Times New Roman" w:cs="Times New Roman"/>
          <w:bCs/>
          <w:sz w:val="28"/>
          <w:szCs w:val="28"/>
          <w:lang w:val="uk-UA" w:eastAsia="ru-RU"/>
        </w:rPr>
        <w:fldChar w:fldCharType="separate"/>
      </w:r>
      <w:r w:rsidR="00C43EC1">
        <w:rPr>
          <w:rFonts w:ascii="Times New Roman" w:eastAsia="Times New Roman" w:hAnsi="Times New Roman" w:cs="Times New Roman"/>
          <w:bCs/>
          <w:sz w:val="28"/>
          <w:szCs w:val="28"/>
          <w:lang w:val="uk-UA" w:eastAsia="ru-RU"/>
        </w:rPr>
        <w:t>18</w:t>
      </w:r>
      <w:r w:rsidR="00210B77" w:rsidRPr="00667ABE">
        <w:rPr>
          <w:rFonts w:ascii="Times New Roman" w:eastAsia="Times New Roman" w:hAnsi="Times New Roman" w:cs="Times New Roman"/>
          <w:bCs/>
          <w:sz w:val="28"/>
          <w:szCs w:val="28"/>
          <w:lang w:val="uk-UA" w:eastAsia="ru-RU"/>
        </w:rPr>
        <w:fldChar w:fldCharType="end"/>
      </w:r>
      <w:r w:rsidR="00D0625C" w:rsidRPr="00667ABE">
        <w:rPr>
          <w:rFonts w:ascii="Times New Roman" w:eastAsia="Times New Roman" w:hAnsi="Times New Roman" w:cs="Times New Roman"/>
          <w:bCs/>
          <w:sz w:val="28"/>
          <w:szCs w:val="28"/>
          <w:lang w:val="uk-UA" w:eastAsia="ru-RU"/>
        </w:rPr>
        <w:t xml:space="preserve">, </w:t>
      </w:r>
      <w:r w:rsidR="00D0625C" w:rsidRPr="00667ABE">
        <w:rPr>
          <w:rFonts w:ascii="Times New Roman" w:eastAsia="Times New Roman" w:hAnsi="Times New Roman" w:cs="Times New Roman"/>
          <w:bCs/>
          <w:sz w:val="28"/>
          <w:szCs w:val="28"/>
          <w:lang w:val="en-US" w:eastAsia="ru-RU"/>
        </w:rPr>
        <w:t>c</w:t>
      </w:r>
      <w:r w:rsidR="00D0625C" w:rsidRPr="00667ABE">
        <w:rPr>
          <w:rFonts w:ascii="Times New Roman" w:eastAsia="Times New Roman" w:hAnsi="Times New Roman" w:cs="Times New Roman"/>
          <w:bCs/>
          <w:sz w:val="28"/>
          <w:szCs w:val="28"/>
          <w:lang w:val="uk-UA" w:eastAsia="ru-RU"/>
        </w:rPr>
        <w:t>.</w:t>
      </w:r>
      <w:r w:rsidR="00641FDF" w:rsidRPr="00667ABE">
        <w:rPr>
          <w:rFonts w:ascii="Times New Roman" w:eastAsia="Times New Roman" w:hAnsi="Times New Roman" w:cs="Times New Roman"/>
          <w:bCs/>
          <w:sz w:val="28"/>
          <w:szCs w:val="28"/>
          <w:lang w:val="uk-UA" w:eastAsia="ru-RU"/>
        </w:rPr>
        <w:t xml:space="preserve"> </w:t>
      </w:r>
      <w:r w:rsidR="00D0625C" w:rsidRPr="00667ABE">
        <w:rPr>
          <w:rFonts w:ascii="Times New Roman" w:eastAsia="Times New Roman" w:hAnsi="Times New Roman" w:cs="Times New Roman"/>
          <w:bCs/>
          <w:sz w:val="28"/>
          <w:szCs w:val="28"/>
          <w:lang w:val="uk-UA" w:eastAsia="ru-RU"/>
        </w:rPr>
        <w:t>278]</w:t>
      </w:r>
      <w:r w:rsidR="007069F8" w:rsidRPr="00667ABE">
        <w:rPr>
          <w:rFonts w:ascii="Times New Roman" w:eastAsia="Times New Roman" w:hAnsi="Times New Roman" w:cs="Times New Roman"/>
          <w:bCs/>
          <w:sz w:val="28"/>
          <w:szCs w:val="28"/>
          <w:lang w:val="uk-UA" w:eastAsia="ru-RU"/>
        </w:rPr>
        <w:t>.</w:t>
      </w:r>
      <w:r w:rsidR="00D0625C" w:rsidRPr="0057062D">
        <w:rPr>
          <w:rFonts w:ascii="Times New Roman" w:eastAsia="Times New Roman" w:hAnsi="Times New Roman" w:cs="Times New Roman"/>
          <w:bCs/>
          <w:sz w:val="28"/>
          <w:szCs w:val="28"/>
          <w:lang w:val="uk-UA" w:eastAsia="ru-RU"/>
        </w:rPr>
        <w:t xml:space="preserve"> </w:t>
      </w:r>
    </w:p>
    <w:p w:rsidR="00E619C4" w:rsidRDefault="00D0625C">
      <w:pPr>
        <w:spacing w:after="160" w:line="360" w:lineRule="auto"/>
        <w:ind w:firstLine="720"/>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Під час організації роботи уроків німецької ми досить часто використовували ґудзикову терапію з метою відпрацювання та закріплення лексики на позначення кольору, розміру предметів. Можемо сказати, що застосування різних видів терапії на уроках іноземної мови (німецької) дають позитивні результати особливо зміни в емоційно-вольовій сфері дітей-</w:t>
      </w:r>
      <w:proofErr w:type="spellStart"/>
      <w:r>
        <w:rPr>
          <w:rFonts w:ascii="Times New Roman" w:eastAsia="Times New Roman" w:hAnsi="Times New Roman" w:cs="Times New Roman"/>
          <w:bCs/>
          <w:sz w:val="28"/>
          <w:szCs w:val="28"/>
          <w:lang w:val="uk-UA" w:eastAsia="ru-RU"/>
        </w:rPr>
        <w:t>аутистів</w:t>
      </w:r>
      <w:proofErr w:type="spellEnd"/>
      <w:r>
        <w:rPr>
          <w:rFonts w:ascii="Times New Roman" w:eastAsia="Times New Roman" w:hAnsi="Times New Roman" w:cs="Times New Roman"/>
          <w:bCs/>
          <w:sz w:val="28"/>
          <w:szCs w:val="28"/>
          <w:lang w:val="uk-UA" w:eastAsia="ru-RU"/>
        </w:rPr>
        <w:t>.</w:t>
      </w:r>
    </w:p>
    <w:p w:rsidR="00E619C4" w:rsidRDefault="00D0625C">
      <w:pPr>
        <w:spacing w:after="160" w:line="360" w:lineRule="auto"/>
        <w:ind w:firstLine="720"/>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Також ми помітили, що у дітей з </w:t>
      </w:r>
      <w:proofErr w:type="spellStart"/>
      <w:r>
        <w:rPr>
          <w:rFonts w:ascii="Times New Roman" w:eastAsia="Times New Roman" w:hAnsi="Times New Roman" w:cs="Times New Roman"/>
          <w:bCs/>
          <w:sz w:val="28"/>
          <w:szCs w:val="28"/>
          <w:lang w:val="uk-UA" w:eastAsia="ru-RU"/>
        </w:rPr>
        <w:t>аутистичним</w:t>
      </w:r>
      <w:proofErr w:type="spellEnd"/>
      <w:r>
        <w:rPr>
          <w:rFonts w:ascii="Times New Roman" w:eastAsia="Times New Roman" w:hAnsi="Times New Roman" w:cs="Times New Roman"/>
          <w:bCs/>
          <w:sz w:val="28"/>
          <w:szCs w:val="28"/>
          <w:lang w:val="uk-UA" w:eastAsia="ru-RU"/>
        </w:rPr>
        <w:t xml:space="preserve"> розладом виникають труднощі при діалогічному спілкуванні. </w:t>
      </w:r>
      <w:r w:rsidR="0031192C" w:rsidRPr="00951CE0">
        <w:rPr>
          <w:rFonts w:ascii="Times New Roman" w:eastAsia="Times New Roman" w:hAnsi="Times New Roman" w:cs="Times New Roman"/>
          <w:bCs/>
          <w:sz w:val="28"/>
          <w:szCs w:val="28"/>
          <w:lang w:val="uk-UA" w:eastAsia="ru-RU"/>
        </w:rPr>
        <w:t>Так, А. Заїка щодо цього питання зазначає</w:t>
      </w:r>
      <w:r w:rsidR="00D37704" w:rsidRPr="00951CE0">
        <w:rPr>
          <w:rFonts w:ascii="Times New Roman" w:eastAsia="Times New Roman" w:hAnsi="Times New Roman" w:cs="Times New Roman"/>
          <w:bCs/>
          <w:sz w:val="28"/>
          <w:szCs w:val="28"/>
          <w:lang w:val="uk-UA" w:eastAsia="ru-RU"/>
        </w:rPr>
        <w:t>:</w:t>
      </w:r>
      <w:r w:rsidR="0031192C" w:rsidRPr="00951CE0">
        <w:rPr>
          <w:rFonts w:ascii="Times New Roman" w:eastAsia="Times New Roman" w:hAnsi="Times New Roman" w:cs="Times New Roman"/>
          <w:bCs/>
          <w:sz w:val="28"/>
          <w:szCs w:val="28"/>
          <w:lang w:val="uk-UA" w:eastAsia="ru-RU"/>
        </w:rPr>
        <w:t xml:space="preserve"> </w:t>
      </w:r>
      <w:r w:rsidR="00604FC1" w:rsidRPr="00951CE0">
        <w:rPr>
          <w:rFonts w:ascii="Times New Roman" w:eastAsia="Times New Roman" w:hAnsi="Times New Roman" w:cs="Times New Roman"/>
          <w:bCs/>
          <w:sz w:val="28"/>
          <w:szCs w:val="28"/>
          <w:lang w:val="uk-UA" w:eastAsia="ru-RU"/>
        </w:rPr>
        <w:t>«</w:t>
      </w:r>
      <w:r w:rsidRPr="00951CE0">
        <w:rPr>
          <w:rFonts w:ascii="Times New Roman" w:eastAsia="Times New Roman" w:hAnsi="Times New Roman" w:cs="Times New Roman"/>
          <w:bCs/>
          <w:sz w:val="28"/>
          <w:szCs w:val="28"/>
          <w:lang w:val="uk-UA" w:eastAsia="ru-RU"/>
        </w:rPr>
        <w:t>Діалогічне мовлення – найбільш природна форма спілкування, тому що стимулом до діалогу є бажання дізнатися щось про предмети і явища навколишнього світу. Оскільки для даної категорії дітей характерна низька мовленнєва активність, то для виникнення діалогу їм необхідний сильний співрозмовник, роль якого зазвичай виконує вчитель</w:t>
      </w:r>
      <w:r w:rsidR="00604FC1" w:rsidRPr="00951CE0">
        <w:rPr>
          <w:rFonts w:ascii="Times New Roman" w:eastAsia="Times New Roman" w:hAnsi="Times New Roman" w:cs="Times New Roman"/>
          <w:bCs/>
          <w:sz w:val="28"/>
          <w:szCs w:val="28"/>
          <w:lang w:val="uk-UA" w:eastAsia="ru-RU"/>
        </w:rPr>
        <w:t>»</w:t>
      </w:r>
      <w:r w:rsidRPr="00951CE0">
        <w:rPr>
          <w:rFonts w:ascii="Times New Roman" w:eastAsia="Times New Roman" w:hAnsi="Times New Roman" w:cs="Times New Roman"/>
          <w:bCs/>
          <w:sz w:val="28"/>
          <w:szCs w:val="28"/>
          <w:lang w:val="uk-UA" w:eastAsia="ru-RU"/>
        </w:rPr>
        <w:t xml:space="preserve"> </w:t>
      </w:r>
      <w:r w:rsidRPr="00951CE0">
        <w:rPr>
          <w:rFonts w:ascii="Times New Roman" w:eastAsia="Times New Roman" w:hAnsi="Times New Roman" w:cs="Times New Roman"/>
          <w:bCs/>
          <w:sz w:val="28"/>
          <w:szCs w:val="28"/>
          <w:lang w:eastAsia="ru-RU"/>
        </w:rPr>
        <w:t>[</w:t>
      </w:r>
      <w:r w:rsidR="00151BE2" w:rsidRPr="00951CE0">
        <w:rPr>
          <w:rFonts w:ascii="Times New Roman" w:eastAsia="Times New Roman" w:hAnsi="Times New Roman" w:cs="Times New Roman"/>
          <w:bCs/>
          <w:sz w:val="28"/>
          <w:szCs w:val="28"/>
          <w:lang w:eastAsia="ru-RU"/>
        </w:rPr>
        <w:fldChar w:fldCharType="begin"/>
      </w:r>
      <w:r w:rsidR="00151BE2" w:rsidRPr="00951CE0">
        <w:rPr>
          <w:rFonts w:ascii="Times New Roman" w:eastAsia="Times New Roman" w:hAnsi="Times New Roman" w:cs="Times New Roman"/>
          <w:bCs/>
          <w:sz w:val="28"/>
          <w:szCs w:val="28"/>
          <w:lang w:eastAsia="ru-RU"/>
        </w:rPr>
        <w:instrText xml:space="preserve"> REF _Ref153496233 \r \h </w:instrText>
      </w:r>
      <w:r w:rsidR="00000F52" w:rsidRPr="00951CE0">
        <w:rPr>
          <w:rFonts w:ascii="Times New Roman" w:eastAsia="Times New Roman" w:hAnsi="Times New Roman" w:cs="Times New Roman"/>
          <w:bCs/>
          <w:sz w:val="28"/>
          <w:szCs w:val="28"/>
          <w:lang w:eastAsia="ru-RU"/>
        </w:rPr>
        <w:instrText xml:space="preserve"> \* MERGEFORMAT </w:instrText>
      </w:r>
      <w:r w:rsidR="00151BE2" w:rsidRPr="00951CE0">
        <w:rPr>
          <w:rFonts w:ascii="Times New Roman" w:eastAsia="Times New Roman" w:hAnsi="Times New Roman" w:cs="Times New Roman"/>
          <w:bCs/>
          <w:sz w:val="28"/>
          <w:szCs w:val="28"/>
          <w:lang w:eastAsia="ru-RU"/>
        </w:rPr>
      </w:r>
      <w:r w:rsidR="00151BE2" w:rsidRPr="00951CE0">
        <w:rPr>
          <w:rFonts w:ascii="Times New Roman" w:eastAsia="Times New Roman" w:hAnsi="Times New Roman" w:cs="Times New Roman"/>
          <w:bCs/>
          <w:sz w:val="28"/>
          <w:szCs w:val="28"/>
          <w:lang w:eastAsia="ru-RU"/>
        </w:rPr>
        <w:fldChar w:fldCharType="separate"/>
      </w:r>
      <w:r w:rsidR="00C43EC1">
        <w:rPr>
          <w:rFonts w:ascii="Times New Roman" w:eastAsia="Times New Roman" w:hAnsi="Times New Roman" w:cs="Times New Roman"/>
          <w:bCs/>
          <w:sz w:val="28"/>
          <w:szCs w:val="28"/>
          <w:lang w:eastAsia="ru-RU"/>
        </w:rPr>
        <w:t>13</w:t>
      </w:r>
      <w:r w:rsidR="00151BE2" w:rsidRPr="00951CE0">
        <w:rPr>
          <w:rFonts w:ascii="Times New Roman" w:eastAsia="Times New Roman" w:hAnsi="Times New Roman" w:cs="Times New Roman"/>
          <w:bCs/>
          <w:sz w:val="28"/>
          <w:szCs w:val="28"/>
          <w:lang w:eastAsia="ru-RU"/>
        </w:rPr>
        <w:fldChar w:fldCharType="end"/>
      </w:r>
      <w:r w:rsidRPr="00951CE0">
        <w:rPr>
          <w:rFonts w:ascii="Times New Roman" w:eastAsia="Times New Roman" w:hAnsi="Times New Roman" w:cs="Times New Roman"/>
          <w:bCs/>
          <w:sz w:val="28"/>
          <w:szCs w:val="28"/>
          <w:lang w:eastAsia="ru-RU"/>
        </w:rPr>
        <w:t>]</w:t>
      </w:r>
      <w:r w:rsidRPr="00951CE0">
        <w:rPr>
          <w:rFonts w:ascii="Times New Roman" w:eastAsia="Times New Roman" w:hAnsi="Times New Roman" w:cs="Times New Roman"/>
          <w:bCs/>
          <w:sz w:val="28"/>
          <w:szCs w:val="28"/>
          <w:lang w:val="uk-UA" w:eastAsia="ru-RU"/>
        </w:rPr>
        <w:t>.</w:t>
      </w:r>
    </w:p>
    <w:p w:rsidR="00E619C4" w:rsidRPr="00000F52" w:rsidRDefault="00D0625C">
      <w:pPr>
        <w:spacing w:after="160" w:line="360" w:lineRule="auto"/>
        <w:ind w:firstLine="720"/>
        <w:jc w:val="both"/>
        <w:rPr>
          <w:rFonts w:ascii="Times New Roman" w:eastAsia="Times New Roman" w:hAnsi="Times New Roman" w:cs="Times New Roman"/>
          <w:bCs/>
          <w:color w:val="000000" w:themeColor="text1"/>
          <w:sz w:val="28"/>
          <w:szCs w:val="28"/>
          <w:lang w:val="uk-UA" w:eastAsia="ru-RU"/>
        </w:rPr>
      </w:pPr>
      <w:r>
        <w:rPr>
          <w:rFonts w:ascii="Times New Roman" w:eastAsia="Times New Roman" w:hAnsi="Times New Roman" w:cs="Times New Roman"/>
          <w:bCs/>
          <w:sz w:val="28"/>
          <w:szCs w:val="28"/>
          <w:lang w:val="uk-UA" w:eastAsia="ru-RU"/>
        </w:rPr>
        <w:t xml:space="preserve">Під час занять з німецької мови ми спробували ввести діалог в ході ігри. Звичайно, в процесі занять виникали певні труднощі при спілкуванні, причиною було невміння застосовувати та усвідомлювати поданий матеріал. Але ми можемо зауважити, що такий вид діяльності є безперечно незамінним у процесі </w:t>
      </w:r>
      <w:r w:rsidRPr="00000F52">
        <w:rPr>
          <w:rFonts w:ascii="Times New Roman" w:eastAsia="Times New Roman" w:hAnsi="Times New Roman" w:cs="Times New Roman"/>
          <w:bCs/>
          <w:color w:val="000000" w:themeColor="text1"/>
          <w:sz w:val="28"/>
          <w:szCs w:val="28"/>
          <w:lang w:val="uk-UA" w:eastAsia="ru-RU"/>
        </w:rPr>
        <w:t>навчання німецької мови дітей з розладами аутистичного спектру.</w:t>
      </w:r>
    </w:p>
    <w:p w:rsidR="00E619C4" w:rsidRPr="00000F52" w:rsidRDefault="003C6CAC">
      <w:pPr>
        <w:spacing w:after="160" w:line="360" w:lineRule="auto"/>
        <w:ind w:firstLine="720"/>
        <w:jc w:val="both"/>
        <w:rPr>
          <w:rFonts w:ascii="Times New Roman" w:eastAsia="Times New Roman" w:hAnsi="Times New Roman" w:cs="Times New Roman"/>
          <w:bCs/>
          <w:color w:val="000000" w:themeColor="text1"/>
          <w:sz w:val="28"/>
          <w:szCs w:val="28"/>
          <w:lang w:val="uk-UA" w:eastAsia="ru-RU"/>
        </w:rPr>
      </w:pPr>
      <w:r w:rsidRPr="00951CE0">
        <w:rPr>
          <w:rFonts w:ascii="Times New Roman" w:eastAsia="Times New Roman" w:hAnsi="Times New Roman" w:cs="Times New Roman"/>
          <w:bCs/>
          <w:color w:val="000000" w:themeColor="text1"/>
          <w:sz w:val="28"/>
          <w:szCs w:val="28"/>
          <w:lang w:val="uk-UA" w:eastAsia="ru-RU"/>
        </w:rPr>
        <w:t xml:space="preserve">На думку О. </w:t>
      </w:r>
      <w:proofErr w:type="spellStart"/>
      <w:r w:rsidRPr="00951CE0">
        <w:rPr>
          <w:rFonts w:ascii="Times New Roman" w:eastAsia="Times New Roman" w:hAnsi="Times New Roman" w:cs="Times New Roman"/>
          <w:bCs/>
          <w:color w:val="000000" w:themeColor="text1"/>
          <w:sz w:val="28"/>
          <w:szCs w:val="28"/>
          <w:lang w:val="uk-UA" w:eastAsia="ru-RU"/>
        </w:rPr>
        <w:t>Бескорсої</w:t>
      </w:r>
      <w:proofErr w:type="spellEnd"/>
      <w:r w:rsidRPr="00951CE0">
        <w:rPr>
          <w:rFonts w:ascii="Times New Roman" w:eastAsia="Times New Roman" w:hAnsi="Times New Roman" w:cs="Times New Roman"/>
          <w:bCs/>
          <w:color w:val="000000" w:themeColor="text1"/>
          <w:sz w:val="28"/>
          <w:szCs w:val="28"/>
          <w:lang w:val="uk-UA" w:eastAsia="ru-RU"/>
        </w:rPr>
        <w:t xml:space="preserve">, </w:t>
      </w:r>
      <w:r w:rsidR="0061257A" w:rsidRPr="00951CE0">
        <w:rPr>
          <w:rFonts w:ascii="Times New Roman" w:eastAsia="Times New Roman" w:hAnsi="Times New Roman" w:cs="Times New Roman"/>
          <w:bCs/>
          <w:color w:val="000000" w:themeColor="text1"/>
          <w:sz w:val="28"/>
          <w:szCs w:val="28"/>
          <w:lang w:val="uk-UA" w:eastAsia="ru-RU"/>
        </w:rPr>
        <w:t>«</w:t>
      </w:r>
      <w:r w:rsidRPr="00951CE0">
        <w:rPr>
          <w:rFonts w:ascii="Times New Roman" w:eastAsia="Times New Roman" w:hAnsi="Times New Roman" w:cs="Times New Roman"/>
          <w:bCs/>
          <w:color w:val="000000" w:themeColor="text1"/>
          <w:sz w:val="28"/>
          <w:szCs w:val="28"/>
          <w:lang w:val="uk-UA" w:eastAsia="ru-RU"/>
        </w:rPr>
        <w:t>н</w:t>
      </w:r>
      <w:r w:rsidR="00D0625C" w:rsidRPr="00951CE0">
        <w:rPr>
          <w:rFonts w:ascii="Times New Roman" w:eastAsia="Times New Roman" w:hAnsi="Times New Roman" w:cs="Times New Roman"/>
          <w:bCs/>
          <w:color w:val="000000" w:themeColor="text1"/>
          <w:sz w:val="28"/>
          <w:szCs w:val="28"/>
          <w:lang w:val="uk-UA" w:eastAsia="ru-RU"/>
        </w:rPr>
        <w:t xml:space="preserve">а уроках німецької мови вчитель створює ситуації, в яких учні спілкуються в парах один з одним, в групах. Це допомагає йому урізноманітнити урок. Важливу роль відіграє, також, ігрова мотивація. </w:t>
      </w:r>
      <w:r w:rsidR="00D0625C" w:rsidRPr="00951CE0">
        <w:rPr>
          <w:rFonts w:ascii="Times New Roman" w:eastAsia="Times New Roman" w:hAnsi="Times New Roman" w:cs="Times New Roman"/>
          <w:bCs/>
          <w:color w:val="000000" w:themeColor="text1"/>
          <w:sz w:val="28"/>
          <w:szCs w:val="28"/>
          <w:lang w:val="uk-UA" w:eastAsia="ru-RU"/>
        </w:rPr>
        <w:lastRenderedPageBreak/>
        <w:t>Вона представляє систему спонукальних причин, які стимулюють потреби молодшого школяра у грі. Працюючи в групі, учні виявляють мовну самостійність, вони можуть допомагати один одному</w:t>
      </w:r>
      <w:r w:rsidR="0061257A" w:rsidRPr="00951CE0">
        <w:rPr>
          <w:rFonts w:ascii="Times New Roman" w:eastAsia="Times New Roman" w:hAnsi="Times New Roman" w:cs="Times New Roman"/>
          <w:bCs/>
          <w:color w:val="000000" w:themeColor="text1"/>
          <w:sz w:val="28"/>
          <w:szCs w:val="28"/>
          <w:lang w:val="uk-UA" w:eastAsia="ru-RU"/>
        </w:rPr>
        <w:t>»</w:t>
      </w:r>
      <w:r w:rsidR="00D0625C" w:rsidRPr="00951CE0">
        <w:rPr>
          <w:rFonts w:ascii="Times New Roman" w:eastAsia="Times New Roman" w:hAnsi="Times New Roman" w:cs="Times New Roman"/>
          <w:bCs/>
          <w:color w:val="000000" w:themeColor="text1"/>
          <w:sz w:val="28"/>
          <w:szCs w:val="28"/>
          <w:lang w:val="uk-UA" w:eastAsia="ru-RU"/>
        </w:rPr>
        <w:t xml:space="preserve"> </w:t>
      </w:r>
      <w:r w:rsidR="00D0625C" w:rsidRPr="00951CE0">
        <w:rPr>
          <w:rFonts w:ascii="Times New Roman" w:eastAsia="Times New Roman" w:hAnsi="Times New Roman" w:cs="Times New Roman"/>
          <w:bCs/>
          <w:color w:val="000000" w:themeColor="text1"/>
          <w:sz w:val="28"/>
          <w:szCs w:val="28"/>
          <w:lang w:eastAsia="ru-RU"/>
        </w:rPr>
        <w:t>[</w:t>
      </w:r>
      <w:r w:rsidR="00462DBA" w:rsidRPr="00951CE0">
        <w:rPr>
          <w:rFonts w:ascii="Times New Roman" w:eastAsia="Times New Roman" w:hAnsi="Times New Roman" w:cs="Times New Roman"/>
          <w:bCs/>
          <w:color w:val="000000" w:themeColor="text1"/>
          <w:sz w:val="28"/>
          <w:szCs w:val="28"/>
          <w:lang w:eastAsia="ru-RU"/>
        </w:rPr>
        <w:fldChar w:fldCharType="begin"/>
      </w:r>
      <w:r w:rsidR="00462DBA" w:rsidRPr="00951CE0">
        <w:rPr>
          <w:rFonts w:ascii="Times New Roman" w:eastAsia="Times New Roman" w:hAnsi="Times New Roman" w:cs="Times New Roman"/>
          <w:bCs/>
          <w:color w:val="000000" w:themeColor="text1"/>
          <w:sz w:val="28"/>
          <w:szCs w:val="28"/>
          <w:lang w:eastAsia="ru-RU"/>
        </w:rPr>
        <w:instrText xml:space="preserve"> REF _Ref153497768 \r \h </w:instrText>
      </w:r>
      <w:r w:rsidR="00000F52" w:rsidRPr="00951CE0">
        <w:rPr>
          <w:rFonts w:ascii="Times New Roman" w:eastAsia="Times New Roman" w:hAnsi="Times New Roman" w:cs="Times New Roman"/>
          <w:bCs/>
          <w:color w:val="000000" w:themeColor="text1"/>
          <w:sz w:val="28"/>
          <w:szCs w:val="28"/>
          <w:lang w:eastAsia="ru-RU"/>
        </w:rPr>
        <w:instrText xml:space="preserve"> \* MERGEFORMAT </w:instrText>
      </w:r>
      <w:r w:rsidR="00462DBA" w:rsidRPr="00951CE0">
        <w:rPr>
          <w:rFonts w:ascii="Times New Roman" w:eastAsia="Times New Roman" w:hAnsi="Times New Roman" w:cs="Times New Roman"/>
          <w:bCs/>
          <w:color w:val="000000" w:themeColor="text1"/>
          <w:sz w:val="28"/>
          <w:szCs w:val="28"/>
          <w:lang w:eastAsia="ru-RU"/>
        </w:rPr>
      </w:r>
      <w:r w:rsidR="00462DBA" w:rsidRPr="00951CE0">
        <w:rPr>
          <w:rFonts w:ascii="Times New Roman" w:eastAsia="Times New Roman" w:hAnsi="Times New Roman" w:cs="Times New Roman"/>
          <w:bCs/>
          <w:color w:val="000000" w:themeColor="text1"/>
          <w:sz w:val="28"/>
          <w:szCs w:val="28"/>
          <w:lang w:eastAsia="ru-RU"/>
        </w:rPr>
        <w:fldChar w:fldCharType="separate"/>
      </w:r>
      <w:r w:rsidR="000E5F6A" w:rsidRPr="00951CE0">
        <w:rPr>
          <w:rFonts w:ascii="Times New Roman" w:eastAsia="Times New Roman" w:hAnsi="Times New Roman" w:cs="Times New Roman"/>
          <w:bCs/>
          <w:color w:val="000000" w:themeColor="text1"/>
          <w:sz w:val="28"/>
          <w:szCs w:val="28"/>
          <w:lang w:eastAsia="ru-RU"/>
        </w:rPr>
        <w:t>6</w:t>
      </w:r>
      <w:r w:rsidR="00462DBA" w:rsidRPr="00951CE0">
        <w:rPr>
          <w:rFonts w:ascii="Times New Roman" w:eastAsia="Times New Roman" w:hAnsi="Times New Roman" w:cs="Times New Roman"/>
          <w:bCs/>
          <w:color w:val="000000" w:themeColor="text1"/>
          <w:sz w:val="28"/>
          <w:szCs w:val="28"/>
          <w:lang w:eastAsia="ru-RU"/>
        </w:rPr>
        <w:fldChar w:fldCharType="end"/>
      </w:r>
      <w:r w:rsidR="00D0625C" w:rsidRPr="00951CE0">
        <w:rPr>
          <w:rFonts w:ascii="Times New Roman" w:eastAsia="Times New Roman" w:hAnsi="Times New Roman" w:cs="Times New Roman"/>
          <w:bCs/>
          <w:color w:val="000000" w:themeColor="text1"/>
          <w:sz w:val="28"/>
          <w:szCs w:val="28"/>
          <w:lang w:val="uk-UA" w:eastAsia="ru-RU"/>
        </w:rPr>
        <w:t>, с. 38</w:t>
      </w:r>
      <w:r w:rsidR="00D0625C" w:rsidRPr="00951CE0">
        <w:rPr>
          <w:rFonts w:ascii="Times New Roman" w:eastAsia="Times New Roman" w:hAnsi="Times New Roman" w:cs="Times New Roman"/>
          <w:bCs/>
          <w:color w:val="000000" w:themeColor="text1"/>
          <w:sz w:val="28"/>
          <w:szCs w:val="28"/>
          <w:lang w:eastAsia="ru-RU"/>
        </w:rPr>
        <w:t>].</w:t>
      </w:r>
    </w:p>
    <w:p w:rsidR="00E619C4" w:rsidRDefault="00D0625C">
      <w:pPr>
        <w:spacing w:after="160" w:line="360" w:lineRule="auto"/>
        <w:ind w:firstLine="720"/>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Отже, під час говоріння у дітей з розладами аутистичного спектру виникають проблеми: проявляється це  в неправильній артикуляції деяких звуків, тобто заміна одних звуків іншими, що стає перешкодою для розуміння та робить мовлення дитини нечітким. Під час навчання вимови німецьких фонем, особливо доцільно застосовувати ігрові прийоми.</w:t>
      </w:r>
    </w:p>
    <w:p w:rsidR="00E619C4" w:rsidRPr="00D20AA9" w:rsidRDefault="00D0625C" w:rsidP="00CC313D">
      <w:pPr>
        <w:spacing w:after="160" w:line="360" w:lineRule="auto"/>
        <w:ind w:firstLine="720"/>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Наприклад, щоб навчити дитину вимовляти німецький звук </w:t>
      </w:r>
      <w:r w:rsidRPr="00E80C20">
        <w:rPr>
          <w:rFonts w:ascii="Times New Roman" w:eastAsia="Times New Roman" w:hAnsi="Times New Roman" w:cs="Times New Roman"/>
          <w:b/>
          <w:bCs/>
          <w:sz w:val="28"/>
          <w:szCs w:val="28"/>
          <w:lang w:val="uk-UA" w:eastAsia="ru-RU"/>
        </w:rPr>
        <w:t>[</w:t>
      </w:r>
      <w:r w:rsidRPr="00E80C20">
        <w:rPr>
          <w:rFonts w:ascii="Times New Roman" w:eastAsia="Times New Roman" w:hAnsi="Times New Roman" w:cs="Times New Roman"/>
          <w:b/>
          <w:bCs/>
          <w:sz w:val="28"/>
          <w:szCs w:val="28"/>
          <w:lang w:val="en-US" w:eastAsia="ru-RU"/>
        </w:rPr>
        <w:t>r</w:t>
      </w:r>
      <w:r w:rsidRPr="00E80C20">
        <w:rPr>
          <w:rFonts w:ascii="Times New Roman" w:eastAsia="Times New Roman" w:hAnsi="Times New Roman" w:cs="Times New Roman"/>
          <w:b/>
          <w:bCs/>
          <w:sz w:val="28"/>
          <w:szCs w:val="28"/>
          <w:lang w:val="uk-UA" w:eastAsia="ru-RU"/>
        </w:rPr>
        <w:t>],</w:t>
      </w:r>
      <w:r>
        <w:rPr>
          <w:rFonts w:ascii="Times New Roman" w:eastAsia="Times New Roman" w:hAnsi="Times New Roman" w:cs="Times New Roman"/>
          <w:bCs/>
          <w:sz w:val="28"/>
          <w:szCs w:val="28"/>
          <w:lang w:val="uk-UA" w:eastAsia="ru-RU"/>
        </w:rPr>
        <w:t xml:space="preserve"> нами було запропоновано ігрову вправу: набрати в рот води та полоскати горло при цьому вимовляючи звук [</w:t>
      </w:r>
      <w:r>
        <w:rPr>
          <w:rFonts w:ascii="Times New Roman" w:eastAsia="Times New Roman" w:hAnsi="Times New Roman" w:cs="Times New Roman"/>
          <w:bCs/>
          <w:sz w:val="28"/>
          <w:szCs w:val="28"/>
          <w:lang w:val="en-US" w:eastAsia="ru-RU"/>
        </w:rPr>
        <w:t>r</w:t>
      </w:r>
      <w:r>
        <w:rPr>
          <w:rFonts w:ascii="Times New Roman" w:eastAsia="Times New Roman" w:hAnsi="Times New Roman" w:cs="Times New Roman"/>
          <w:bCs/>
          <w:sz w:val="28"/>
          <w:szCs w:val="28"/>
          <w:lang w:val="uk-UA" w:eastAsia="ru-RU"/>
        </w:rPr>
        <w:t xml:space="preserve">], наприклад в таких словах як </w:t>
      </w:r>
      <w:r>
        <w:rPr>
          <w:rFonts w:ascii="Times New Roman" w:eastAsia="Times New Roman" w:hAnsi="Times New Roman" w:cs="Times New Roman"/>
          <w:b/>
          <w:bCs/>
          <w:sz w:val="28"/>
          <w:szCs w:val="28"/>
          <w:lang w:val="en-US" w:eastAsia="ru-RU"/>
        </w:rPr>
        <w:t>rot</w:t>
      </w:r>
      <w:r>
        <w:rPr>
          <w:rFonts w:ascii="Times New Roman" w:eastAsia="Times New Roman" w:hAnsi="Times New Roman" w:cs="Times New Roman"/>
          <w:b/>
          <w:bCs/>
          <w:sz w:val="28"/>
          <w:szCs w:val="28"/>
          <w:lang w:val="uk-UA" w:eastAsia="ru-RU"/>
        </w:rPr>
        <w:t xml:space="preserve"> </w:t>
      </w:r>
      <w:r>
        <w:rPr>
          <w:rFonts w:ascii="Times New Roman" w:eastAsia="Times New Roman" w:hAnsi="Times New Roman" w:cs="Times New Roman"/>
          <w:bCs/>
          <w:sz w:val="28"/>
          <w:szCs w:val="28"/>
          <w:lang w:val="uk-UA" w:eastAsia="ru-RU"/>
        </w:rPr>
        <w:t xml:space="preserve">або </w:t>
      </w:r>
      <w:r>
        <w:rPr>
          <w:rFonts w:ascii="Times New Roman" w:eastAsia="Times New Roman" w:hAnsi="Times New Roman" w:cs="Times New Roman"/>
          <w:b/>
          <w:bCs/>
          <w:sz w:val="28"/>
          <w:szCs w:val="28"/>
          <w:lang w:val="en-US" w:eastAsia="ru-RU"/>
        </w:rPr>
        <w:t>Reis</w:t>
      </w:r>
      <w:r>
        <w:rPr>
          <w:rFonts w:ascii="Times New Roman" w:eastAsia="Times New Roman" w:hAnsi="Times New Roman" w:cs="Times New Roman"/>
          <w:b/>
          <w:bCs/>
          <w:sz w:val="28"/>
          <w:szCs w:val="28"/>
          <w:lang w:val="uk-UA" w:eastAsia="ru-RU"/>
        </w:rPr>
        <w:t>.</w:t>
      </w:r>
      <w:r w:rsidR="00CC313D">
        <w:rPr>
          <w:rFonts w:ascii="Times New Roman" w:eastAsia="Times New Roman" w:hAnsi="Times New Roman" w:cs="Times New Roman"/>
          <w:bCs/>
          <w:sz w:val="28"/>
          <w:szCs w:val="28"/>
          <w:lang w:val="uk-UA" w:eastAsia="ru-RU"/>
        </w:rPr>
        <w:t xml:space="preserve"> Щ</w:t>
      </w:r>
      <w:r>
        <w:rPr>
          <w:rFonts w:ascii="Times New Roman" w:eastAsia="Times New Roman" w:hAnsi="Times New Roman" w:cs="Times New Roman"/>
          <w:bCs/>
          <w:color w:val="000000"/>
          <w:sz w:val="28"/>
          <w:szCs w:val="28"/>
          <w:lang w:val="uk-UA" w:eastAsia="ru-RU"/>
        </w:rPr>
        <w:t xml:space="preserve">об навчити вимовляти німецький звук </w:t>
      </w:r>
      <w:r>
        <w:rPr>
          <w:rFonts w:ascii="Times New Roman" w:eastAsia="Times New Roman" w:hAnsi="Times New Roman" w:cs="Times New Roman"/>
          <w:b/>
          <w:bCs/>
          <w:color w:val="000000"/>
          <w:sz w:val="28"/>
          <w:szCs w:val="28"/>
          <w:lang w:val="uk-UA" w:eastAsia="ru-RU"/>
        </w:rPr>
        <w:t>[h]</w:t>
      </w:r>
      <w:r>
        <w:rPr>
          <w:rFonts w:ascii="Times New Roman" w:eastAsia="Times New Roman" w:hAnsi="Times New Roman" w:cs="Times New Roman"/>
          <w:bCs/>
          <w:color w:val="000000"/>
          <w:sz w:val="28"/>
          <w:szCs w:val="28"/>
          <w:lang w:val="uk-UA" w:eastAsia="ru-RU"/>
        </w:rPr>
        <w:t xml:space="preserve"> було запропоновано  дмухати на скло або  на руки</w:t>
      </w:r>
      <w:r w:rsidR="00D55FC4">
        <w:rPr>
          <w:rFonts w:ascii="Times New Roman" w:eastAsia="Times New Roman" w:hAnsi="Times New Roman" w:cs="Times New Roman"/>
          <w:bCs/>
          <w:color w:val="000000"/>
          <w:sz w:val="28"/>
          <w:szCs w:val="28"/>
          <w:lang w:val="uk-UA" w:eastAsia="ru-RU"/>
        </w:rPr>
        <w:t xml:space="preserve"> та</w:t>
      </w:r>
      <w:r>
        <w:rPr>
          <w:rFonts w:ascii="Times New Roman" w:eastAsia="Times New Roman" w:hAnsi="Times New Roman" w:cs="Times New Roman"/>
          <w:bCs/>
          <w:color w:val="000000"/>
          <w:sz w:val="28"/>
          <w:szCs w:val="28"/>
          <w:lang w:val="uk-UA" w:eastAsia="ru-RU"/>
        </w:rPr>
        <w:t xml:space="preserve"> таким чином їх зігріти.</w:t>
      </w:r>
      <w:r w:rsidR="00D20AA9">
        <w:rPr>
          <w:rFonts w:ascii="Times New Roman" w:eastAsia="Times New Roman" w:hAnsi="Times New Roman" w:cs="Times New Roman"/>
          <w:bCs/>
          <w:color w:val="000000"/>
          <w:sz w:val="28"/>
          <w:szCs w:val="28"/>
          <w:lang w:val="uk-UA" w:eastAsia="ru-RU"/>
        </w:rPr>
        <w:t xml:space="preserve"> Д</w:t>
      </w:r>
      <w:r w:rsidR="0033708D">
        <w:rPr>
          <w:rFonts w:ascii="Times New Roman" w:eastAsia="Times New Roman" w:hAnsi="Times New Roman" w:cs="Times New Roman"/>
          <w:bCs/>
          <w:color w:val="000000"/>
          <w:sz w:val="28"/>
          <w:szCs w:val="28"/>
          <w:lang w:val="uk-UA" w:eastAsia="ru-RU"/>
        </w:rPr>
        <w:t xml:space="preserve">ля вивчення </w:t>
      </w:r>
      <w:r w:rsidR="00D20AA9">
        <w:rPr>
          <w:rFonts w:ascii="Times New Roman" w:eastAsia="Times New Roman" w:hAnsi="Times New Roman" w:cs="Times New Roman"/>
          <w:bCs/>
          <w:color w:val="000000"/>
          <w:sz w:val="28"/>
          <w:szCs w:val="28"/>
          <w:lang w:val="uk-UA" w:eastAsia="ru-RU"/>
        </w:rPr>
        <w:t>звуків</w:t>
      </w:r>
      <w:r w:rsidR="00D20AA9" w:rsidRPr="00D20AA9">
        <w:rPr>
          <w:rFonts w:ascii="Times New Roman" w:eastAsia="Times New Roman" w:hAnsi="Times New Roman" w:cs="Times New Roman"/>
          <w:bCs/>
          <w:color w:val="000000"/>
          <w:sz w:val="28"/>
          <w:szCs w:val="28"/>
          <w:lang w:eastAsia="ru-RU"/>
        </w:rPr>
        <w:t xml:space="preserve"> </w:t>
      </w:r>
      <w:r w:rsidR="00D20AA9" w:rsidRPr="00174D72">
        <w:rPr>
          <w:rFonts w:ascii="Times New Roman" w:eastAsia="Times New Roman" w:hAnsi="Times New Roman" w:cs="Times New Roman"/>
          <w:b/>
          <w:bCs/>
          <w:color w:val="000000"/>
          <w:sz w:val="28"/>
          <w:szCs w:val="28"/>
          <w:lang w:eastAsia="ru-RU"/>
        </w:rPr>
        <w:t>[</w:t>
      </w:r>
      <w:r w:rsidR="00D20AA9" w:rsidRPr="00174D72">
        <w:rPr>
          <w:rFonts w:ascii="Times New Roman" w:eastAsia="Times New Roman" w:hAnsi="Times New Roman" w:cs="Times New Roman"/>
          <w:b/>
          <w:bCs/>
          <w:color w:val="000000"/>
          <w:sz w:val="28"/>
          <w:szCs w:val="28"/>
          <w:lang w:val="es-ES" w:eastAsia="ru-RU"/>
        </w:rPr>
        <w:t>p</w:t>
      </w:r>
      <w:r w:rsidR="00D20AA9" w:rsidRPr="00174D72">
        <w:rPr>
          <w:rFonts w:ascii="Times New Roman" w:eastAsia="Times New Roman" w:hAnsi="Times New Roman" w:cs="Times New Roman"/>
          <w:b/>
          <w:bCs/>
          <w:color w:val="000000"/>
          <w:sz w:val="28"/>
          <w:szCs w:val="28"/>
          <w:lang w:eastAsia="ru-RU"/>
        </w:rPr>
        <w:t>]</w:t>
      </w:r>
      <w:r w:rsidR="00D20AA9" w:rsidRPr="00174D72">
        <w:rPr>
          <w:rFonts w:ascii="Times New Roman" w:eastAsia="Times New Roman" w:hAnsi="Times New Roman" w:cs="Times New Roman"/>
          <w:b/>
          <w:bCs/>
          <w:color w:val="000000"/>
          <w:sz w:val="28"/>
          <w:szCs w:val="28"/>
          <w:lang w:val="uk-UA" w:eastAsia="ru-RU"/>
        </w:rPr>
        <w:t>,</w:t>
      </w:r>
      <w:r w:rsidR="00D20AA9" w:rsidRPr="00D20AA9">
        <w:rPr>
          <w:rFonts w:ascii="Times New Roman" w:eastAsia="Times New Roman" w:hAnsi="Times New Roman" w:cs="Times New Roman"/>
          <w:bCs/>
          <w:color w:val="000000"/>
          <w:sz w:val="28"/>
          <w:szCs w:val="28"/>
          <w:lang w:eastAsia="ru-RU"/>
        </w:rPr>
        <w:t xml:space="preserve"> </w:t>
      </w:r>
      <w:r w:rsidR="00D20AA9" w:rsidRPr="00174D72">
        <w:rPr>
          <w:rFonts w:ascii="Times New Roman" w:eastAsia="Times New Roman" w:hAnsi="Times New Roman" w:cs="Times New Roman"/>
          <w:b/>
          <w:bCs/>
          <w:color w:val="000000"/>
          <w:sz w:val="28"/>
          <w:szCs w:val="28"/>
          <w:lang w:eastAsia="ru-RU"/>
        </w:rPr>
        <w:t>[</w:t>
      </w:r>
      <w:r w:rsidR="00D20AA9" w:rsidRPr="00174D72">
        <w:rPr>
          <w:rFonts w:ascii="Times New Roman" w:eastAsia="Times New Roman" w:hAnsi="Times New Roman" w:cs="Times New Roman"/>
          <w:b/>
          <w:bCs/>
          <w:color w:val="000000"/>
          <w:sz w:val="28"/>
          <w:szCs w:val="28"/>
          <w:lang w:val="en-US" w:eastAsia="ru-RU"/>
        </w:rPr>
        <w:t>t</w:t>
      </w:r>
      <w:r w:rsidR="00D20AA9" w:rsidRPr="00174D72">
        <w:rPr>
          <w:rFonts w:ascii="Times New Roman" w:eastAsia="Times New Roman" w:hAnsi="Times New Roman" w:cs="Times New Roman"/>
          <w:b/>
          <w:bCs/>
          <w:color w:val="000000"/>
          <w:sz w:val="28"/>
          <w:szCs w:val="28"/>
          <w:lang w:eastAsia="ru-RU"/>
        </w:rPr>
        <w:t>]</w:t>
      </w:r>
      <w:r w:rsidR="00D20AA9" w:rsidRPr="00174D72">
        <w:rPr>
          <w:rFonts w:ascii="Times New Roman" w:eastAsia="Times New Roman" w:hAnsi="Times New Roman" w:cs="Times New Roman"/>
          <w:b/>
          <w:bCs/>
          <w:color w:val="000000"/>
          <w:sz w:val="28"/>
          <w:szCs w:val="28"/>
          <w:lang w:val="uk-UA" w:eastAsia="ru-RU"/>
        </w:rPr>
        <w:t>,</w:t>
      </w:r>
      <w:r w:rsidR="00D20AA9" w:rsidRPr="00174D72">
        <w:rPr>
          <w:rFonts w:ascii="Times New Roman" w:eastAsia="Times New Roman" w:hAnsi="Times New Roman" w:cs="Times New Roman"/>
          <w:b/>
          <w:bCs/>
          <w:color w:val="000000"/>
          <w:sz w:val="28"/>
          <w:szCs w:val="28"/>
          <w:lang w:eastAsia="ru-RU"/>
        </w:rPr>
        <w:t xml:space="preserve"> [</w:t>
      </w:r>
      <w:r w:rsidR="00D20AA9" w:rsidRPr="00174D72">
        <w:rPr>
          <w:rFonts w:ascii="Times New Roman" w:eastAsia="Times New Roman" w:hAnsi="Times New Roman" w:cs="Times New Roman"/>
          <w:b/>
          <w:bCs/>
          <w:color w:val="000000"/>
          <w:sz w:val="28"/>
          <w:szCs w:val="28"/>
          <w:lang w:val="en-US" w:eastAsia="ru-RU"/>
        </w:rPr>
        <w:t>k</w:t>
      </w:r>
      <w:r w:rsidR="00D20AA9" w:rsidRPr="00174D72">
        <w:rPr>
          <w:rFonts w:ascii="Times New Roman" w:eastAsia="Times New Roman" w:hAnsi="Times New Roman" w:cs="Times New Roman"/>
          <w:b/>
          <w:bCs/>
          <w:color w:val="000000"/>
          <w:sz w:val="28"/>
          <w:szCs w:val="28"/>
          <w:lang w:eastAsia="ru-RU"/>
        </w:rPr>
        <w:t>]</w:t>
      </w:r>
      <w:r w:rsidR="00D20AA9">
        <w:rPr>
          <w:rFonts w:ascii="Times New Roman" w:eastAsia="Times New Roman" w:hAnsi="Times New Roman" w:cs="Times New Roman"/>
          <w:bCs/>
          <w:color w:val="000000"/>
          <w:sz w:val="28"/>
          <w:szCs w:val="28"/>
          <w:lang w:val="uk-UA" w:eastAsia="ru-RU"/>
        </w:rPr>
        <w:t xml:space="preserve"> можна запропонувати дитині тримати серветку чи папірець, який повинен </w:t>
      </w:r>
      <w:r w:rsidR="00F31DB4">
        <w:rPr>
          <w:rFonts w:ascii="Times New Roman" w:eastAsia="Times New Roman" w:hAnsi="Times New Roman" w:cs="Times New Roman"/>
          <w:bCs/>
          <w:color w:val="000000"/>
          <w:sz w:val="28"/>
          <w:szCs w:val="28"/>
          <w:lang w:val="uk-UA" w:eastAsia="ru-RU"/>
        </w:rPr>
        <w:t>коливатися під час вимови цих звуків.</w:t>
      </w:r>
    </w:p>
    <w:p w:rsidR="0010431D" w:rsidRPr="00896882" w:rsidRDefault="008129D1" w:rsidP="00A43930">
      <w:pPr>
        <w:spacing w:beforeAutospacing="1" w:afterAutospacing="1" w:line="360" w:lineRule="auto"/>
        <w:ind w:firstLine="708"/>
        <w:jc w:val="both"/>
        <w:rPr>
          <w:rFonts w:ascii="Times New Roman" w:eastAsia="Times New Roman" w:hAnsi="Times New Roman" w:cs="Times New Roman"/>
          <w:bCs/>
          <w:color w:val="000000"/>
          <w:sz w:val="28"/>
          <w:szCs w:val="28"/>
          <w:lang w:val="uk-UA" w:eastAsia="ru-RU"/>
        </w:rPr>
      </w:pPr>
      <w:r w:rsidRPr="00896882">
        <w:rPr>
          <w:rFonts w:ascii="Times New Roman" w:eastAsia="Times New Roman" w:hAnsi="Times New Roman" w:cs="Times New Roman"/>
          <w:bCs/>
          <w:color w:val="000000"/>
          <w:sz w:val="28"/>
          <w:szCs w:val="28"/>
          <w:lang w:val="uk-UA" w:eastAsia="ru-RU"/>
        </w:rPr>
        <w:t xml:space="preserve">Важливо також навчити дітей розрізняти схожі фонеми. </w:t>
      </w:r>
      <w:r w:rsidR="003B348F" w:rsidRPr="00896882">
        <w:rPr>
          <w:rFonts w:ascii="Times New Roman" w:eastAsia="Times New Roman" w:hAnsi="Times New Roman" w:cs="Times New Roman"/>
          <w:bCs/>
          <w:color w:val="000000"/>
          <w:sz w:val="28"/>
          <w:szCs w:val="28"/>
          <w:lang w:val="uk-UA" w:eastAsia="ru-RU"/>
        </w:rPr>
        <w:t xml:space="preserve">У даному випадку ефективними будуть наочні матеріали, наприклад, лото чи картки. </w:t>
      </w:r>
      <w:r w:rsidR="0095742E" w:rsidRPr="00896882">
        <w:rPr>
          <w:rFonts w:ascii="Times New Roman" w:eastAsia="Times New Roman" w:hAnsi="Times New Roman" w:cs="Times New Roman"/>
          <w:bCs/>
          <w:color w:val="000000"/>
          <w:sz w:val="28"/>
          <w:szCs w:val="28"/>
          <w:lang w:val="uk-UA" w:eastAsia="ru-RU"/>
        </w:rPr>
        <w:t>Завдання полягає у тому, що дитина повинна навчитися поєднувати пари звуків, складів або слів.</w:t>
      </w:r>
    </w:p>
    <w:p w:rsidR="0010431D" w:rsidRDefault="0010431D" w:rsidP="00A43930">
      <w:pPr>
        <w:spacing w:beforeAutospacing="1" w:afterAutospacing="1" w:line="360" w:lineRule="auto"/>
        <w:ind w:firstLine="708"/>
        <w:jc w:val="both"/>
        <w:rPr>
          <w:rFonts w:ascii="Times New Roman" w:eastAsia="Times New Roman" w:hAnsi="Times New Roman" w:cs="Times New Roman"/>
          <w:bCs/>
          <w:color w:val="000000"/>
          <w:sz w:val="28"/>
          <w:szCs w:val="28"/>
          <w:lang w:val="uk-UA" w:eastAsia="ru-RU"/>
        </w:rPr>
      </w:pPr>
      <w:r w:rsidRPr="00896882">
        <w:rPr>
          <w:rFonts w:ascii="Times New Roman" w:eastAsia="Times New Roman" w:hAnsi="Times New Roman" w:cs="Times New Roman"/>
          <w:bCs/>
          <w:color w:val="000000"/>
          <w:sz w:val="28"/>
          <w:szCs w:val="28"/>
          <w:lang w:val="uk-UA" w:eastAsia="ru-RU"/>
        </w:rPr>
        <w:t>Часто у дітей з розладом аутистичного спектру виникають труднощі з виконанням таких завдань. Це пов’язано з тим, що вони мають труднощі зі зв’язним</w:t>
      </w:r>
      <w:r w:rsidR="005926B8" w:rsidRPr="00896882">
        <w:rPr>
          <w:rFonts w:ascii="Times New Roman" w:eastAsia="Times New Roman" w:hAnsi="Times New Roman" w:cs="Times New Roman"/>
          <w:bCs/>
          <w:color w:val="000000"/>
          <w:sz w:val="28"/>
          <w:szCs w:val="28"/>
          <w:lang w:val="uk-UA" w:eastAsia="ru-RU"/>
        </w:rPr>
        <w:t xml:space="preserve"> мовленням. Тому, наприклад, такі діти не дотримуються порядку слів у реченні, або не можуть відт</w:t>
      </w:r>
      <w:r w:rsidR="00A3339D" w:rsidRPr="00896882">
        <w:rPr>
          <w:rFonts w:ascii="Times New Roman" w:eastAsia="Times New Roman" w:hAnsi="Times New Roman" w:cs="Times New Roman"/>
          <w:bCs/>
          <w:color w:val="000000"/>
          <w:sz w:val="28"/>
          <w:szCs w:val="28"/>
          <w:lang w:val="uk-UA" w:eastAsia="ru-RU"/>
        </w:rPr>
        <w:t>ворити правильний порядок подій; не завжди доречно використовують лексичний матеріал та граматичні конструкції.</w:t>
      </w:r>
    </w:p>
    <w:p w:rsidR="00E619C4" w:rsidRPr="00A3339D" w:rsidRDefault="00A43930" w:rsidP="00A3339D">
      <w:pPr>
        <w:spacing w:beforeAutospacing="1" w:afterAutospacing="1" w:line="360" w:lineRule="auto"/>
        <w:ind w:firstLine="708"/>
        <w:jc w:val="both"/>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 xml:space="preserve"> </w:t>
      </w:r>
      <w:r w:rsidR="00D0625C">
        <w:rPr>
          <w:rFonts w:ascii="Times New Roman" w:eastAsia="Times New Roman" w:hAnsi="Times New Roman" w:cs="Times New Roman"/>
          <w:bCs/>
          <w:sz w:val="28"/>
          <w:szCs w:val="28"/>
          <w:lang w:val="uk-UA" w:eastAsia="ru-RU"/>
        </w:rPr>
        <w:t xml:space="preserve">У методичних посібниках з методики викладання іноземних мов  представлено багато </w:t>
      </w:r>
      <w:r w:rsidR="00D0625C" w:rsidRPr="007E51A5">
        <w:rPr>
          <w:rFonts w:ascii="Times New Roman" w:eastAsia="Times New Roman" w:hAnsi="Times New Roman" w:cs="Times New Roman"/>
          <w:bCs/>
          <w:sz w:val="28"/>
          <w:szCs w:val="28"/>
          <w:lang w:val="uk-UA" w:eastAsia="ru-RU"/>
        </w:rPr>
        <w:t xml:space="preserve">дидактичних ігор та </w:t>
      </w:r>
      <w:r w:rsidR="00EC655B" w:rsidRPr="007E51A5">
        <w:rPr>
          <w:rFonts w:ascii="Times New Roman" w:eastAsia="Times New Roman" w:hAnsi="Times New Roman" w:cs="Times New Roman"/>
          <w:bCs/>
          <w:sz w:val="28"/>
          <w:szCs w:val="28"/>
          <w:lang w:val="uk-UA" w:eastAsia="ru-RU"/>
        </w:rPr>
        <w:t xml:space="preserve">вправ. О. </w:t>
      </w:r>
      <w:proofErr w:type="spellStart"/>
      <w:r w:rsidR="00EC655B" w:rsidRPr="007E51A5">
        <w:rPr>
          <w:rFonts w:ascii="Times New Roman" w:eastAsia="Times New Roman" w:hAnsi="Times New Roman" w:cs="Times New Roman"/>
          <w:bCs/>
          <w:sz w:val="28"/>
          <w:szCs w:val="28"/>
          <w:lang w:val="uk-UA" w:eastAsia="ru-RU"/>
        </w:rPr>
        <w:t>Бескорса</w:t>
      </w:r>
      <w:proofErr w:type="spellEnd"/>
      <w:r w:rsidR="00EC655B" w:rsidRPr="007E51A5">
        <w:rPr>
          <w:rFonts w:ascii="Times New Roman" w:eastAsia="Times New Roman" w:hAnsi="Times New Roman" w:cs="Times New Roman"/>
          <w:bCs/>
          <w:sz w:val="28"/>
          <w:szCs w:val="28"/>
          <w:lang w:val="uk-UA" w:eastAsia="ru-RU"/>
        </w:rPr>
        <w:t xml:space="preserve"> зазначає, що </w:t>
      </w:r>
      <w:r w:rsidR="00D0625C" w:rsidRPr="007E51A5">
        <w:rPr>
          <w:rFonts w:ascii="Times New Roman" w:eastAsia="Times New Roman" w:hAnsi="Times New Roman" w:cs="Times New Roman"/>
          <w:bCs/>
          <w:sz w:val="28"/>
          <w:szCs w:val="28"/>
          <w:lang w:val="uk-UA" w:eastAsia="ru-RU"/>
        </w:rPr>
        <w:t>при</w:t>
      </w:r>
      <w:r w:rsidR="00D0625C">
        <w:rPr>
          <w:rFonts w:ascii="Times New Roman" w:eastAsia="Times New Roman" w:hAnsi="Times New Roman" w:cs="Times New Roman"/>
          <w:bCs/>
          <w:sz w:val="28"/>
          <w:szCs w:val="28"/>
          <w:lang w:val="uk-UA" w:eastAsia="ru-RU"/>
        </w:rPr>
        <w:t xml:space="preserve"> «навчанні іноземної мови доцільно керуватися принципом наступності, тобто </w:t>
      </w:r>
      <w:r w:rsidR="00D0625C">
        <w:rPr>
          <w:rFonts w:ascii="Times New Roman" w:eastAsia="Times New Roman" w:hAnsi="Times New Roman" w:cs="Times New Roman"/>
          <w:bCs/>
          <w:sz w:val="28"/>
          <w:szCs w:val="28"/>
          <w:lang w:val="uk-UA" w:eastAsia="ru-RU"/>
        </w:rPr>
        <w:lastRenderedPageBreak/>
        <w:t xml:space="preserve">поступового переходу від ігор, спрямованих на формування </w:t>
      </w:r>
      <w:proofErr w:type="spellStart"/>
      <w:r w:rsidR="00D0625C">
        <w:rPr>
          <w:rFonts w:ascii="Times New Roman" w:eastAsia="Times New Roman" w:hAnsi="Times New Roman" w:cs="Times New Roman"/>
          <w:bCs/>
          <w:sz w:val="28"/>
          <w:szCs w:val="28"/>
          <w:lang w:val="uk-UA" w:eastAsia="ru-RU"/>
        </w:rPr>
        <w:t>мовних</w:t>
      </w:r>
      <w:proofErr w:type="spellEnd"/>
      <w:r w:rsidR="00D0625C">
        <w:rPr>
          <w:rFonts w:ascii="Times New Roman" w:eastAsia="Times New Roman" w:hAnsi="Times New Roman" w:cs="Times New Roman"/>
          <w:bCs/>
          <w:sz w:val="28"/>
          <w:szCs w:val="28"/>
          <w:lang w:val="uk-UA" w:eastAsia="ru-RU"/>
        </w:rPr>
        <w:t xml:space="preserve"> навичок, до ігор, які власне забезпечують формування і подальший розвиток механізмів мовлення. Тобто, розглядати навчально-ігрову діяльність як засіб формування та удосконалення знань, умінь і навичок під</w:t>
      </w:r>
      <w:r w:rsidR="00C950EA">
        <w:rPr>
          <w:rFonts w:ascii="Times New Roman" w:eastAsia="Times New Roman" w:hAnsi="Times New Roman" w:cs="Times New Roman"/>
          <w:bCs/>
          <w:sz w:val="28"/>
          <w:szCs w:val="28"/>
          <w:lang w:val="uk-UA" w:eastAsia="ru-RU"/>
        </w:rPr>
        <w:t xml:space="preserve"> час навчання іноземної мови» [</w:t>
      </w:r>
      <w:r w:rsidR="00C950EA">
        <w:rPr>
          <w:rFonts w:ascii="Times New Roman" w:eastAsia="Times New Roman" w:hAnsi="Times New Roman" w:cs="Times New Roman"/>
          <w:bCs/>
          <w:sz w:val="28"/>
          <w:szCs w:val="28"/>
          <w:lang w:val="uk-UA" w:eastAsia="ru-RU"/>
        </w:rPr>
        <w:fldChar w:fldCharType="begin"/>
      </w:r>
      <w:r w:rsidR="00C950EA">
        <w:rPr>
          <w:rFonts w:ascii="Times New Roman" w:eastAsia="Times New Roman" w:hAnsi="Times New Roman" w:cs="Times New Roman"/>
          <w:bCs/>
          <w:sz w:val="28"/>
          <w:szCs w:val="28"/>
          <w:lang w:val="uk-UA" w:eastAsia="ru-RU"/>
        </w:rPr>
        <w:instrText xml:space="preserve"> REF _Ref153497768 \r \h </w:instrText>
      </w:r>
      <w:r w:rsidR="00C950EA">
        <w:rPr>
          <w:rFonts w:ascii="Times New Roman" w:eastAsia="Times New Roman" w:hAnsi="Times New Roman" w:cs="Times New Roman"/>
          <w:bCs/>
          <w:sz w:val="28"/>
          <w:szCs w:val="28"/>
          <w:lang w:val="uk-UA" w:eastAsia="ru-RU"/>
        </w:rPr>
      </w:r>
      <w:r w:rsidR="00C950EA">
        <w:rPr>
          <w:rFonts w:ascii="Times New Roman" w:eastAsia="Times New Roman" w:hAnsi="Times New Roman" w:cs="Times New Roman"/>
          <w:bCs/>
          <w:sz w:val="28"/>
          <w:szCs w:val="28"/>
          <w:lang w:val="uk-UA" w:eastAsia="ru-RU"/>
        </w:rPr>
        <w:fldChar w:fldCharType="separate"/>
      </w:r>
      <w:r w:rsidR="00C950EA">
        <w:rPr>
          <w:rFonts w:ascii="Times New Roman" w:eastAsia="Times New Roman" w:hAnsi="Times New Roman" w:cs="Times New Roman"/>
          <w:bCs/>
          <w:sz w:val="28"/>
          <w:szCs w:val="28"/>
          <w:lang w:val="uk-UA" w:eastAsia="ru-RU"/>
        </w:rPr>
        <w:t>6</w:t>
      </w:r>
      <w:r w:rsidR="00C950EA">
        <w:rPr>
          <w:rFonts w:ascii="Times New Roman" w:eastAsia="Times New Roman" w:hAnsi="Times New Roman" w:cs="Times New Roman"/>
          <w:bCs/>
          <w:sz w:val="28"/>
          <w:szCs w:val="28"/>
          <w:lang w:val="uk-UA" w:eastAsia="ru-RU"/>
        </w:rPr>
        <w:fldChar w:fldCharType="end"/>
      </w:r>
      <w:r w:rsidR="00C950EA">
        <w:rPr>
          <w:rFonts w:ascii="Times New Roman" w:eastAsia="Times New Roman" w:hAnsi="Times New Roman" w:cs="Times New Roman"/>
          <w:bCs/>
          <w:sz w:val="28"/>
          <w:szCs w:val="28"/>
          <w:lang w:val="uk-UA" w:eastAsia="ru-RU"/>
        </w:rPr>
        <w:t>,</w:t>
      </w:r>
      <w:r w:rsidR="00D0625C">
        <w:rPr>
          <w:rFonts w:ascii="Times New Roman" w:eastAsia="Times New Roman" w:hAnsi="Times New Roman" w:cs="Times New Roman"/>
          <w:bCs/>
          <w:sz w:val="28"/>
          <w:szCs w:val="28"/>
          <w:lang w:val="uk-UA" w:eastAsia="ru-RU"/>
        </w:rPr>
        <w:t xml:space="preserve"> с. 38].</w:t>
      </w:r>
    </w:p>
    <w:p w:rsidR="00C31E75" w:rsidRDefault="00C31E75">
      <w:pPr>
        <w:spacing w:beforeAutospacing="1" w:afterAutospacing="1" w:line="360" w:lineRule="auto"/>
        <w:ind w:firstLine="708"/>
        <w:jc w:val="both"/>
        <w:rPr>
          <w:rFonts w:ascii="Times New Roman" w:eastAsia="Times New Roman" w:hAnsi="Times New Roman" w:cs="Times New Roman"/>
          <w:bCs/>
          <w:sz w:val="28"/>
          <w:szCs w:val="28"/>
          <w:lang w:val="uk-UA" w:eastAsia="ru-RU"/>
        </w:rPr>
      </w:pPr>
      <w:r w:rsidRPr="00A2077A">
        <w:rPr>
          <w:rFonts w:ascii="Times New Roman" w:eastAsia="Times New Roman" w:hAnsi="Times New Roman" w:cs="Times New Roman"/>
          <w:bCs/>
          <w:sz w:val="28"/>
          <w:szCs w:val="28"/>
          <w:lang w:val="uk-UA" w:eastAsia="ru-RU"/>
        </w:rPr>
        <w:t xml:space="preserve">Діти з розладами аутистичного спектру погано володіють комунікативними засобами та мають труднощі в організації мовленнєвої поведінки. Унаслідок цього їм важко долучатися до дискусій під час занять та </w:t>
      </w:r>
      <w:r w:rsidR="005E38D2" w:rsidRPr="00A2077A">
        <w:rPr>
          <w:rFonts w:ascii="Times New Roman" w:eastAsia="Times New Roman" w:hAnsi="Times New Roman" w:cs="Times New Roman"/>
          <w:bCs/>
          <w:sz w:val="28"/>
          <w:szCs w:val="28"/>
          <w:lang w:val="uk-UA" w:eastAsia="ru-RU"/>
        </w:rPr>
        <w:t>спілкуватися з однолітками.</w:t>
      </w:r>
    </w:p>
    <w:p w:rsidR="00E619C4" w:rsidRDefault="00D0625C">
      <w:pPr>
        <w:spacing w:beforeAutospacing="1" w:afterAutospacing="1" w:line="360" w:lineRule="auto"/>
        <w:ind w:firstLine="708"/>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Для того, щоб учень сприйняв  та засвоїв потрібний звук, слово чи речення, фіксація перш за все відбувається при правильній та чіткій вимові  їх учителем. Також відбувається  використання зорового аналізатора, особливо це важливо при вивченні букв чи цифр, які графічно уподібнені. Наприклад, </w:t>
      </w:r>
      <w:r>
        <w:rPr>
          <w:rFonts w:ascii="Times New Roman" w:eastAsia="Times New Roman" w:hAnsi="Times New Roman" w:cs="Times New Roman"/>
          <w:bCs/>
          <w:sz w:val="28"/>
          <w:szCs w:val="28"/>
          <w:lang w:val="en-US" w:eastAsia="ru-RU"/>
        </w:rPr>
        <w:t>a</w:t>
      </w:r>
      <w:r>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en-US" w:eastAsia="ru-RU"/>
        </w:rPr>
        <w:t>d</w:t>
      </w:r>
      <w:r>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en-US" w:eastAsia="ru-RU"/>
        </w:rPr>
        <w:t>b</w:t>
      </w:r>
      <w:r>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en-US" w:eastAsia="ru-RU"/>
        </w:rPr>
        <w:t>d</w:t>
      </w:r>
      <w:r>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en-US" w:eastAsia="ru-RU"/>
        </w:rPr>
        <w:t>p</w:t>
      </w:r>
      <w:r>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en-US" w:eastAsia="ru-RU"/>
        </w:rPr>
        <w:t>q</w:t>
      </w:r>
      <w:r>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en-US" w:eastAsia="ru-RU"/>
        </w:rPr>
        <w:t>g</w:t>
      </w:r>
      <w:r>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en-US" w:eastAsia="ru-RU"/>
        </w:rPr>
        <w:t>v</w:t>
      </w:r>
      <w:r>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en-US" w:eastAsia="ru-RU"/>
        </w:rPr>
        <w:t>w</w:t>
      </w:r>
      <w:r>
        <w:rPr>
          <w:rFonts w:ascii="Times New Roman" w:eastAsia="Times New Roman" w:hAnsi="Times New Roman" w:cs="Times New Roman"/>
          <w:bCs/>
          <w:sz w:val="28"/>
          <w:szCs w:val="28"/>
          <w:lang w:val="uk-UA" w:eastAsia="ru-RU"/>
        </w:rPr>
        <w:t xml:space="preserve">, </w:t>
      </w:r>
      <w:proofErr w:type="spellStart"/>
      <w:r>
        <w:rPr>
          <w:rFonts w:ascii="Times New Roman" w:eastAsia="Times New Roman" w:hAnsi="Times New Roman" w:cs="Times New Roman"/>
          <w:bCs/>
          <w:sz w:val="28"/>
          <w:szCs w:val="28"/>
          <w:lang w:val="en-US" w:eastAsia="ru-RU"/>
        </w:rPr>
        <w:t>i</w:t>
      </w:r>
      <w:proofErr w:type="spellEnd"/>
      <w:r>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en-US" w:eastAsia="ru-RU"/>
        </w:rPr>
        <w:t>j</w:t>
      </w:r>
      <w:r>
        <w:rPr>
          <w:rFonts w:ascii="Times New Roman" w:eastAsia="Times New Roman" w:hAnsi="Times New Roman" w:cs="Times New Roman"/>
          <w:bCs/>
          <w:sz w:val="28"/>
          <w:szCs w:val="28"/>
          <w:lang w:val="uk-UA" w:eastAsia="ru-RU"/>
        </w:rPr>
        <w:t xml:space="preserve">. Для засвоєння такими учнями лінгвістичного навчального матеріалу з іноземної (німецької) мови особливе значення також має використання на уроках вчителем </w:t>
      </w:r>
      <w:proofErr w:type="spellStart"/>
      <w:r>
        <w:rPr>
          <w:rFonts w:ascii="Times New Roman" w:eastAsia="Times New Roman" w:hAnsi="Times New Roman" w:cs="Times New Roman"/>
          <w:bCs/>
          <w:sz w:val="28"/>
          <w:szCs w:val="28"/>
          <w:lang w:val="uk-UA" w:eastAsia="ru-RU"/>
        </w:rPr>
        <w:t>рухово-кінестетичних</w:t>
      </w:r>
      <w:proofErr w:type="spellEnd"/>
      <w:r>
        <w:rPr>
          <w:rFonts w:ascii="Times New Roman" w:eastAsia="Times New Roman" w:hAnsi="Times New Roman" w:cs="Times New Roman"/>
          <w:bCs/>
          <w:sz w:val="28"/>
          <w:szCs w:val="28"/>
          <w:lang w:val="uk-UA" w:eastAsia="ru-RU"/>
        </w:rPr>
        <w:t xml:space="preserve"> відчуттів. Досягнути успіху в цьому можливо при повторних промовляннях скоромовок, віршів і т. д.</w:t>
      </w:r>
    </w:p>
    <w:p w:rsidR="00E619C4" w:rsidRDefault="00D0625C">
      <w:pPr>
        <w:spacing w:beforeAutospacing="1" w:afterAutospacing="1" w:line="360" w:lineRule="auto"/>
        <w:ind w:firstLine="708"/>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Для розвитку різних видів мовленнєвої діяльності на уроках іноземної (німецької) мови  ми намагалися застосовувати такі ігрові форми в навчанні:</w:t>
      </w:r>
    </w:p>
    <w:p w:rsidR="00E619C4" w:rsidRDefault="00D0625C">
      <w:pPr>
        <w:spacing w:beforeAutospacing="1" w:afterAutospacing="1" w:line="360" w:lineRule="auto"/>
        <w:ind w:firstLine="708"/>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
          <w:bCs/>
          <w:sz w:val="28"/>
          <w:szCs w:val="28"/>
          <w:lang w:eastAsia="ru-RU"/>
        </w:rPr>
        <w:t>1. «</w:t>
      </w:r>
      <w:r>
        <w:rPr>
          <w:rFonts w:ascii="Times New Roman" w:eastAsia="Times New Roman" w:hAnsi="Times New Roman" w:cs="Times New Roman"/>
          <w:b/>
          <w:bCs/>
          <w:sz w:val="28"/>
          <w:szCs w:val="28"/>
          <w:lang w:val="uk-UA" w:eastAsia="ru-RU"/>
        </w:rPr>
        <w:t>Чарівне дзеркало</w:t>
      </w:r>
      <w:r>
        <w:rPr>
          <w:rFonts w:ascii="Times New Roman" w:eastAsia="Times New Roman" w:hAnsi="Times New Roman" w:cs="Times New Roman"/>
          <w:b/>
          <w:bCs/>
          <w:sz w:val="28"/>
          <w:szCs w:val="28"/>
          <w:lang w:eastAsia="ru-RU"/>
        </w:rPr>
        <w:t>».</w:t>
      </w:r>
      <w:r>
        <w:rPr>
          <w:rFonts w:ascii="Times New Roman" w:eastAsia="Times New Roman" w:hAnsi="Times New Roman" w:cs="Times New Roman"/>
          <w:b/>
          <w:bCs/>
          <w:sz w:val="28"/>
          <w:szCs w:val="28"/>
          <w:lang w:val="uk-UA" w:eastAsia="ru-RU"/>
        </w:rPr>
        <w:t xml:space="preserve"> Мета:</w:t>
      </w:r>
      <w:r>
        <w:rPr>
          <w:rFonts w:ascii="Times New Roman" w:eastAsia="Times New Roman" w:hAnsi="Times New Roman" w:cs="Times New Roman"/>
          <w:bCs/>
          <w:sz w:val="28"/>
          <w:szCs w:val="28"/>
          <w:lang w:val="uk-UA" w:eastAsia="ru-RU"/>
        </w:rPr>
        <w:t xml:space="preserve"> розвиток уваги.</w:t>
      </w:r>
      <w:r>
        <w:rPr>
          <w:rFonts w:ascii="Times New Roman" w:eastAsia="Times New Roman" w:hAnsi="Times New Roman" w:cs="Times New Roman"/>
          <w:b/>
          <w:bCs/>
          <w:sz w:val="28"/>
          <w:szCs w:val="28"/>
          <w:lang w:val="uk-UA" w:eastAsia="ru-RU"/>
        </w:rPr>
        <w:t xml:space="preserve"> </w:t>
      </w:r>
    </w:p>
    <w:p w:rsidR="00E619C4" w:rsidRDefault="00D0625C">
      <w:pPr>
        <w:spacing w:beforeAutospacing="1" w:afterAutospacing="1" w:line="360" w:lineRule="auto"/>
        <w:ind w:firstLine="708"/>
        <w:jc w:val="both"/>
        <w:rPr>
          <w:rFonts w:ascii="Times New Roman" w:eastAsia="Times New Roman" w:hAnsi="Times New Roman" w:cs="Times New Roman"/>
          <w:b/>
          <w:bCs/>
          <w:sz w:val="28"/>
          <w:szCs w:val="28"/>
          <w:lang w:val="uk-UA" w:eastAsia="ru-RU"/>
        </w:rPr>
      </w:pPr>
      <w:r>
        <w:rPr>
          <w:rFonts w:ascii="Times New Roman" w:eastAsia="Times New Roman" w:hAnsi="Times New Roman" w:cs="Times New Roman"/>
          <w:bCs/>
          <w:sz w:val="28"/>
          <w:szCs w:val="28"/>
          <w:lang w:val="uk-UA" w:eastAsia="ru-RU"/>
        </w:rPr>
        <w:t xml:space="preserve">До дзеркала підходять тварини-іграшки (по черзі). У чарівному дзеркалі відображається декілька тваринок. Дитині потрібно було сказати, кого вона бачить, та в якій кількості: Наприклад, </w:t>
      </w:r>
      <w:r>
        <w:rPr>
          <w:rFonts w:ascii="Times New Roman" w:eastAsia="Times New Roman" w:hAnsi="Times New Roman" w:cs="Times New Roman"/>
          <w:b/>
          <w:bCs/>
          <w:sz w:val="28"/>
          <w:szCs w:val="28"/>
          <w:lang w:val="de-DE" w:eastAsia="ru-RU"/>
        </w:rPr>
        <w:t>Ich</w:t>
      </w:r>
      <w:r>
        <w:rPr>
          <w:rFonts w:ascii="Times New Roman" w:eastAsia="Times New Roman" w:hAnsi="Times New Roman" w:cs="Times New Roman"/>
          <w:b/>
          <w:bCs/>
          <w:sz w:val="28"/>
          <w:szCs w:val="28"/>
          <w:lang w:val="uk-UA" w:eastAsia="ru-RU"/>
        </w:rPr>
        <w:t xml:space="preserve"> </w:t>
      </w:r>
      <w:r>
        <w:rPr>
          <w:rFonts w:ascii="Times New Roman" w:eastAsia="Times New Roman" w:hAnsi="Times New Roman" w:cs="Times New Roman"/>
          <w:b/>
          <w:bCs/>
          <w:sz w:val="28"/>
          <w:szCs w:val="28"/>
          <w:lang w:val="de-DE" w:eastAsia="ru-RU"/>
        </w:rPr>
        <w:t>sehe</w:t>
      </w:r>
      <w:r>
        <w:rPr>
          <w:rFonts w:ascii="Times New Roman" w:eastAsia="Times New Roman" w:hAnsi="Times New Roman" w:cs="Times New Roman"/>
          <w:b/>
          <w:bCs/>
          <w:sz w:val="28"/>
          <w:szCs w:val="28"/>
          <w:lang w:val="uk-UA" w:eastAsia="ru-RU"/>
        </w:rPr>
        <w:t xml:space="preserve"> </w:t>
      </w:r>
      <w:r>
        <w:rPr>
          <w:rFonts w:ascii="Times New Roman" w:eastAsia="Times New Roman" w:hAnsi="Times New Roman" w:cs="Times New Roman"/>
          <w:b/>
          <w:bCs/>
          <w:sz w:val="28"/>
          <w:szCs w:val="28"/>
          <w:lang w:val="de-DE" w:eastAsia="ru-RU"/>
        </w:rPr>
        <w:t>einen</w:t>
      </w:r>
      <w:r>
        <w:rPr>
          <w:rFonts w:ascii="Times New Roman" w:eastAsia="Times New Roman" w:hAnsi="Times New Roman" w:cs="Times New Roman"/>
          <w:b/>
          <w:bCs/>
          <w:sz w:val="28"/>
          <w:szCs w:val="28"/>
          <w:lang w:val="uk-UA" w:eastAsia="ru-RU"/>
        </w:rPr>
        <w:t xml:space="preserve"> </w:t>
      </w:r>
      <w:r>
        <w:rPr>
          <w:rFonts w:ascii="Times New Roman" w:eastAsia="Times New Roman" w:hAnsi="Times New Roman" w:cs="Times New Roman"/>
          <w:b/>
          <w:bCs/>
          <w:sz w:val="28"/>
          <w:szCs w:val="28"/>
          <w:lang w:val="de-DE" w:eastAsia="ru-RU"/>
        </w:rPr>
        <w:t>Hund</w:t>
      </w:r>
      <w:r>
        <w:rPr>
          <w:rFonts w:ascii="Times New Roman" w:eastAsia="Times New Roman" w:hAnsi="Times New Roman" w:cs="Times New Roman"/>
          <w:b/>
          <w:bCs/>
          <w:sz w:val="28"/>
          <w:szCs w:val="28"/>
          <w:lang w:val="uk-UA" w:eastAsia="ru-RU"/>
        </w:rPr>
        <w:t>.</w:t>
      </w:r>
      <w:r>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
          <w:bCs/>
          <w:sz w:val="28"/>
          <w:szCs w:val="28"/>
          <w:lang w:val="de-DE" w:eastAsia="ru-RU"/>
        </w:rPr>
        <w:t>Ich</w:t>
      </w:r>
      <w:r>
        <w:rPr>
          <w:rFonts w:ascii="Times New Roman" w:eastAsia="Times New Roman" w:hAnsi="Times New Roman" w:cs="Times New Roman"/>
          <w:b/>
          <w:bCs/>
          <w:sz w:val="28"/>
          <w:szCs w:val="28"/>
          <w:lang w:val="uk-UA" w:eastAsia="ru-RU"/>
        </w:rPr>
        <w:t xml:space="preserve"> </w:t>
      </w:r>
      <w:r>
        <w:rPr>
          <w:rFonts w:ascii="Times New Roman" w:eastAsia="Times New Roman" w:hAnsi="Times New Roman" w:cs="Times New Roman"/>
          <w:b/>
          <w:bCs/>
          <w:sz w:val="28"/>
          <w:szCs w:val="28"/>
          <w:lang w:val="de-DE" w:eastAsia="ru-RU"/>
        </w:rPr>
        <w:t>sehe</w:t>
      </w:r>
      <w:r>
        <w:rPr>
          <w:rFonts w:ascii="Times New Roman" w:eastAsia="Times New Roman" w:hAnsi="Times New Roman" w:cs="Times New Roman"/>
          <w:b/>
          <w:bCs/>
          <w:sz w:val="28"/>
          <w:szCs w:val="28"/>
          <w:lang w:val="uk-UA" w:eastAsia="ru-RU"/>
        </w:rPr>
        <w:t xml:space="preserve"> </w:t>
      </w:r>
      <w:r>
        <w:rPr>
          <w:rFonts w:ascii="Times New Roman" w:eastAsia="Times New Roman" w:hAnsi="Times New Roman" w:cs="Times New Roman"/>
          <w:b/>
          <w:bCs/>
          <w:sz w:val="28"/>
          <w:szCs w:val="28"/>
          <w:lang w:val="de-DE" w:eastAsia="ru-RU"/>
        </w:rPr>
        <w:t>f</w:t>
      </w:r>
      <w:r>
        <w:rPr>
          <w:rFonts w:ascii="Times New Roman" w:eastAsia="Times New Roman" w:hAnsi="Times New Roman" w:cs="Times New Roman"/>
          <w:b/>
          <w:bCs/>
          <w:sz w:val="28"/>
          <w:szCs w:val="28"/>
          <w:lang w:val="uk-UA" w:eastAsia="ru-RU"/>
        </w:rPr>
        <w:t>ü</w:t>
      </w:r>
      <w:proofErr w:type="spellStart"/>
      <w:r>
        <w:rPr>
          <w:rFonts w:ascii="Times New Roman" w:eastAsia="Times New Roman" w:hAnsi="Times New Roman" w:cs="Times New Roman"/>
          <w:b/>
          <w:bCs/>
          <w:sz w:val="28"/>
          <w:szCs w:val="28"/>
          <w:lang w:val="de-DE" w:eastAsia="ru-RU"/>
        </w:rPr>
        <w:t>nf</w:t>
      </w:r>
      <w:proofErr w:type="spellEnd"/>
      <w:r>
        <w:rPr>
          <w:rFonts w:ascii="Times New Roman" w:eastAsia="Times New Roman" w:hAnsi="Times New Roman" w:cs="Times New Roman"/>
          <w:b/>
          <w:bCs/>
          <w:sz w:val="28"/>
          <w:szCs w:val="28"/>
          <w:lang w:val="uk-UA" w:eastAsia="ru-RU"/>
        </w:rPr>
        <w:t xml:space="preserve"> </w:t>
      </w:r>
      <w:r>
        <w:rPr>
          <w:rFonts w:ascii="Times New Roman" w:eastAsia="Times New Roman" w:hAnsi="Times New Roman" w:cs="Times New Roman"/>
          <w:b/>
          <w:bCs/>
          <w:sz w:val="28"/>
          <w:szCs w:val="28"/>
          <w:lang w:val="de-DE" w:eastAsia="ru-RU"/>
        </w:rPr>
        <w:t>Hunde</w:t>
      </w:r>
      <w:r>
        <w:rPr>
          <w:rFonts w:ascii="Times New Roman" w:eastAsia="Times New Roman" w:hAnsi="Times New Roman" w:cs="Times New Roman"/>
          <w:b/>
          <w:bCs/>
          <w:sz w:val="28"/>
          <w:szCs w:val="28"/>
          <w:lang w:val="uk-UA" w:eastAsia="ru-RU"/>
        </w:rPr>
        <w:t>.</w:t>
      </w:r>
    </w:p>
    <w:p w:rsidR="005144D0" w:rsidRPr="00F83FBE" w:rsidRDefault="005144D0" w:rsidP="005144D0">
      <w:pPr>
        <w:spacing w:beforeAutospacing="1" w:afterAutospacing="1" w:line="360" w:lineRule="auto"/>
        <w:ind w:firstLine="708"/>
        <w:jc w:val="both"/>
        <w:rPr>
          <w:rFonts w:ascii="Times New Roman" w:eastAsia="Times New Roman" w:hAnsi="Times New Roman" w:cs="Times New Roman"/>
          <w:bCs/>
          <w:sz w:val="28"/>
          <w:szCs w:val="28"/>
          <w:lang w:val="uk-UA" w:eastAsia="ru-RU"/>
        </w:rPr>
      </w:pPr>
      <w:r w:rsidRPr="00F83FBE">
        <w:rPr>
          <w:rFonts w:ascii="Times New Roman" w:eastAsia="Times New Roman" w:hAnsi="Times New Roman" w:cs="Times New Roman"/>
          <w:b/>
          <w:bCs/>
          <w:sz w:val="28"/>
          <w:szCs w:val="28"/>
          <w:lang w:val="uk-UA" w:eastAsia="ru-RU"/>
        </w:rPr>
        <w:t>2. «Світлофор».</w:t>
      </w:r>
      <w:r w:rsidRPr="00F83FBE">
        <w:rPr>
          <w:rFonts w:ascii="Times New Roman" w:eastAsia="Times New Roman" w:hAnsi="Times New Roman" w:cs="Times New Roman"/>
          <w:bCs/>
          <w:sz w:val="28"/>
          <w:szCs w:val="28"/>
          <w:lang w:val="uk-UA" w:eastAsia="ru-RU"/>
        </w:rPr>
        <w:t xml:space="preserve"> </w:t>
      </w:r>
      <w:r w:rsidRPr="00F83FBE">
        <w:rPr>
          <w:rFonts w:ascii="Times New Roman" w:eastAsia="Times New Roman" w:hAnsi="Times New Roman" w:cs="Times New Roman"/>
          <w:b/>
          <w:bCs/>
          <w:sz w:val="28"/>
          <w:szCs w:val="28"/>
          <w:lang w:val="uk-UA" w:eastAsia="ru-RU"/>
        </w:rPr>
        <w:t xml:space="preserve">Мета: </w:t>
      </w:r>
      <w:r w:rsidRPr="00F83FBE">
        <w:rPr>
          <w:rFonts w:ascii="Times New Roman" w:eastAsia="Times New Roman" w:hAnsi="Times New Roman" w:cs="Times New Roman"/>
          <w:bCs/>
          <w:sz w:val="28"/>
          <w:szCs w:val="28"/>
          <w:lang w:val="uk-UA" w:eastAsia="ru-RU"/>
        </w:rPr>
        <w:t xml:space="preserve">вивчення лексичного матеріалу з теми «Кольори», </w:t>
      </w:r>
      <w:r w:rsidR="00190EDC" w:rsidRPr="00F83FBE">
        <w:rPr>
          <w:rFonts w:ascii="Times New Roman" w:eastAsia="Times New Roman" w:hAnsi="Times New Roman" w:cs="Times New Roman"/>
          <w:bCs/>
          <w:sz w:val="28"/>
          <w:szCs w:val="28"/>
          <w:lang w:val="uk-UA" w:eastAsia="ru-RU"/>
        </w:rPr>
        <w:t xml:space="preserve">сприяти </w:t>
      </w:r>
      <w:r w:rsidR="001637FA" w:rsidRPr="00F83FBE">
        <w:rPr>
          <w:rFonts w:ascii="Times New Roman" w:eastAsia="Times New Roman" w:hAnsi="Times New Roman" w:cs="Times New Roman"/>
          <w:bCs/>
          <w:sz w:val="28"/>
          <w:szCs w:val="28"/>
          <w:lang w:val="uk-UA" w:eastAsia="ru-RU"/>
        </w:rPr>
        <w:t>розвитку</w:t>
      </w:r>
      <w:r w:rsidR="00E86673" w:rsidRPr="00F83FBE">
        <w:rPr>
          <w:rFonts w:ascii="Times New Roman" w:eastAsia="Times New Roman" w:hAnsi="Times New Roman" w:cs="Times New Roman"/>
          <w:bCs/>
          <w:sz w:val="28"/>
          <w:szCs w:val="28"/>
          <w:lang w:val="uk-UA" w:eastAsia="ru-RU"/>
        </w:rPr>
        <w:t xml:space="preserve"> уваги</w:t>
      </w:r>
      <w:r w:rsidR="001637FA" w:rsidRPr="00F83FBE">
        <w:rPr>
          <w:rFonts w:ascii="Times New Roman" w:eastAsia="Times New Roman" w:hAnsi="Times New Roman" w:cs="Times New Roman"/>
          <w:bCs/>
          <w:sz w:val="28"/>
          <w:szCs w:val="28"/>
          <w:lang w:val="uk-UA" w:eastAsia="ru-RU"/>
        </w:rPr>
        <w:t>.</w:t>
      </w:r>
    </w:p>
    <w:p w:rsidR="005144D0" w:rsidRDefault="00E651C1" w:rsidP="008E6050">
      <w:pPr>
        <w:spacing w:beforeAutospacing="1" w:afterAutospacing="1" w:line="360" w:lineRule="auto"/>
        <w:ind w:firstLine="708"/>
        <w:jc w:val="both"/>
        <w:rPr>
          <w:rFonts w:ascii="Times New Roman" w:eastAsia="Times New Roman" w:hAnsi="Times New Roman" w:cs="Times New Roman"/>
          <w:bCs/>
          <w:sz w:val="28"/>
          <w:szCs w:val="28"/>
          <w:lang w:val="uk-UA" w:eastAsia="ru-RU"/>
        </w:rPr>
      </w:pPr>
      <w:r w:rsidRPr="00F83FBE">
        <w:rPr>
          <w:rFonts w:ascii="Times New Roman" w:eastAsia="Times New Roman" w:hAnsi="Times New Roman" w:cs="Times New Roman"/>
          <w:bCs/>
          <w:sz w:val="28"/>
          <w:szCs w:val="28"/>
          <w:lang w:val="uk-UA" w:eastAsia="ru-RU"/>
        </w:rPr>
        <w:t>«</w:t>
      </w:r>
      <w:r w:rsidR="005144D0" w:rsidRPr="00F83FBE">
        <w:rPr>
          <w:rFonts w:ascii="Times New Roman" w:eastAsia="Times New Roman" w:hAnsi="Times New Roman" w:cs="Times New Roman"/>
          <w:bCs/>
          <w:sz w:val="28"/>
          <w:szCs w:val="28"/>
          <w:lang w:val="uk-UA" w:eastAsia="ru-RU"/>
        </w:rPr>
        <w:t>У трьох кінцях спортивної</w:t>
      </w:r>
      <w:r w:rsidRPr="00F83FBE">
        <w:rPr>
          <w:rFonts w:ascii="Times New Roman" w:eastAsia="Times New Roman" w:hAnsi="Times New Roman" w:cs="Times New Roman"/>
          <w:bCs/>
          <w:sz w:val="28"/>
          <w:szCs w:val="28"/>
          <w:lang w:val="uk-UA" w:eastAsia="ru-RU"/>
        </w:rPr>
        <w:t xml:space="preserve"> </w:t>
      </w:r>
      <w:r w:rsidR="005144D0" w:rsidRPr="00F83FBE">
        <w:rPr>
          <w:rFonts w:ascii="Times New Roman" w:eastAsia="Times New Roman" w:hAnsi="Times New Roman" w:cs="Times New Roman"/>
          <w:bCs/>
          <w:sz w:val="28"/>
          <w:szCs w:val="28"/>
          <w:lang w:val="uk-UA" w:eastAsia="ru-RU"/>
        </w:rPr>
        <w:t>зали розміщені малюнки-кольори: зелений, жовтий,</w:t>
      </w:r>
      <w:r w:rsidRPr="00F83FBE">
        <w:rPr>
          <w:rFonts w:ascii="Times New Roman" w:eastAsia="Times New Roman" w:hAnsi="Times New Roman" w:cs="Times New Roman"/>
          <w:bCs/>
          <w:sz w:val="28"/>
          <w:szCs w:val="28"/>
          <w:lang w:val="uk-UA" w:eastAsia="ru-RU"/>
        </w:rPr>
        <w:t xml:space="preserve"> </w:t>
      </w:r>
      <w:r w:rsidR="005144D0" w:rsidRPr="00F83FBE">
        <w:rPr>
          <w:rFonts w:ascii="Times New Roman" w:eastAsia="Times New Roman" w:hAnsi="Times New Roman" w:cs="Times New Roman"/>
          <w:bCs/>
          <w:sz w:val="28"/>
          <w:szCs w:val="28"/>
          <w:lang w:val="uk-UA" w:eastAsia="ru-RU"/>
        </w:rPr>
        <w:t>червоний. Учитель називає колір, учень бере свого</w:t>
      </w:r>
      <w:r w:rsidRPr="00F83FBE">
        <w:rPr>
          <w:rFonts w:ascii="Times New Roman" w:eastAsia="Times New Roman" w:hAnsi="Times New Roman" w:cs="Times New Roman"/>
          <w:bCs/>
          <w:sz w:val="28"/>
          <w:szCs w:val="28"/>
          <w:lang w:val="uk-UA" w:eastAsia="ru-RU"/>
        </w:rPr>
        <w:t xml:space="preserve"> </w:t>
      </w:r>
      <w:r w:rsidR="005144D0" w:rsidRPr="00F83FBE">
        <w:rPr>
          <w:rFonts w:ascii="Times New Roman" w:eastAsia="Times New Roman" w:hAnsi="Times New Roman" w:cs="Times New Roman"/>
          <w:bCs/>
          <w:sz w:val="28"/>
          <w:szCs w:val="28"/>
          <w:lang w:val="uk-UA" w:eastAsia="ru-RU"/>
        </w:rPr>
        <w:t xml:space="preserve">друга й рухається </w:t>
      </w:r>
      <w:r w:rsidR="005144D0" w:rsidRPr="00F83FBE">
        <w:rPr>
          <w:rFonts w:ascii="Times New Roman" w:eastAsia="Times New Roman" w:hAnsi="Times New Roman" w:cs="Times New Roman"/>
          <w:bCs/>
          <w:sz w:val="28"/>
          <w:szCs w:val="28"/>
          <w:lang w:val="uk-UA" w:eastAsia="ru-RU"/>
        </w:rPr>
        <w:lastRenderedPageBreak/>
        <w:t>тіл</w:t>
      </w:r>
      <w:r w:rsidRPr="00F83FBE">
        <w:rPr>
          <w:rFonts w:ascii="Times New Roman" w:eastAsia="Times New Roman" w:hAnsi="Times New Roman" w:cs="Times New Roman"/>
          <w:bCs/>
          <w:sz w:val="28"/>
          <w:szCs w:val="28"/>
          <w:lang w:val="uk-UA" w:eastAsia="ru-RU"/>
        </w:rPr>
        <w:t xml:space="preserve">ьки в напрямі зеленого кольору, </w:t>
      </w:r>
      <w:r w:rsidR="005144D0" w:rsidRPr="00F83FBE">
        <w:rPr>
          <w:rFonts w:ascii="Times New Roman" w:eastAsia="Times New Roman" w:hAnsi="Times New Roman" w:cs="Times New Roman"/>
          <w:bCs/>
          <w:sz w:val="28"/>
          <w:szCs w:val="28"/>
          <w:lang w:val="uk-UA" w:eastAsia="ru-RU"/>
        </w:rPr>
        <w:t>при інших кольорах ‒</w:t>
      </w:r>
      <w:r w:rsidRPr="00F83FBE">
        <w:rPr>
          <w:rFonts w:ascii="Times New Roman" w:eastAsia="Times New Roman" w:hAnsi="Times New Roman" w:cs="Times New Roman"/>
          <w:bCs/>
          <w:sz w:val="28"/>
          <w:szCs w:val="28"/>
          <w:lang w:val="uk-UA" w:eastAsia="ru-RU"/>
        </w:rPr>
        <w:t xml:space="preserve"> виконує довільні рухи на місці» </w:t>
      </w:r>
      <w:r w:rsidRPr="00F83FBE">
        <w:rPr>
          <w:rFonts w:ascii="Times New Roman" w:eastAsia="Times New Roman" w:hAnsi="Times New Roman" w:cs="Times New Roman"/>
          <w:bCs/>
          <w:sz w:val="28"/>
          <w:szCs w:val="28"/>
          <w:lang w:eastAsia="ru-RU"/>
        </w:rPr>
        <w:t>[</w:t>
      </w:r>
      <w:r w:rsidR="00186137" w:rsidRPr="00F83FBE">
        <w:rPr>
          <w:rFonts w:ascii="Times New Roman" w:eastAsia="Times New Roman" w:hAnsi="Times New Roman" w:cs="Times New Roman"/>
          <w:bCs/>
          <w:sz w:val="28"/>
          <w:szCs w:val="28"/>
          <w:lang w:eastAsia="ru-RU"/>
        </w:rPr>
        <w:fldChar w:fldCharType="begin"/>
      </w:r>
      <w:r w:rsidR="00186137" w:rsidRPr="00F83FBE">
        <w:rPr>
          <w:rFonts w:ascii="Times New Roman" w:eastAsia="Times New Roman" w:hAnsi="Times New Roman" w:cs="Times New Roman"/>
          <w:bCs/>
          <w:sz w:val="28"/>
          <w:szCs w:val="28"/>
          <w:lang w:eastAsia="ru-RU"/>
        </w:rPr>
        <w:instrText xml:space="preserve"> REF _Ref153502784 \r \h </w:instrText>
      </w:r>
      <w:r w:rsidR="008E6050" w:rsidRPr="00F83FBE">
        <w:rPr>
          <w:rFonts w:ascii="Times New Roman" w:eastAsia="Times New Roman" w:hAnsi="Times New Roman" w:cs="Times New Roman"/>
          <w:bCs/>
          <w:sz w:val="28"/>
          <w:szCs w:val="28"/>
          <w:lang w:eastAsia="ru-RU"/>
        </w:rPr>
        <w:instrText xml:space="preserve"> \* MERGEFORMAT </w:instrText>
      </w:r>
      <w:r w:rsidR="00186137" w:rsidRPr="00F83FBE">
        <w:rPr>
          <w:rFonts w:ascii="Times New Roman" w:eastAsia="Times New Roman" w:hAnsi="Times New Roman" w:cs="Times New Roman"/>
          <w:bCs/>
          <w:sz w:val="28"/>
          <w:szCs w:val="28"/>
          <w:lang w:eastAsia="ru-RU"/>
        </w:rPr>
      </w:r>
      <w:r w:rsidR="00186137" w:rsidRPr="00F83FBE">
        <w:rPr>
          <w:rFonts w:ascii="Times New Roman" w:eastAsia="Times New Roman" w:hAnsi="Times New Roman" w:cs="Times New Roman"/>
          <w:bCs/>
          <w:sz w:val="28"/>
          <w:szCs w:val="28"/>
          <w:lang w:eastAsia="ru-RU"/>
        </w:rPr>
        <w:fldChar w:fldCharType="separate"/>
      </w:r>
      <w:r w:rsidR="00C43EC1">
        <w:rPr>
          <w:rFonts w:ascii="Times New Roman" w:eastAsia="Times New Roman" w:hAnsi="Times New Roman" w:cs="Times New Roman"/>
          <w:bCs/>
          <w:sz w:val="28"/>
          <w:szCs w:val="28"/>
          <w:lang w:eastAsia="ru-RU"/>
        </w:rPr>
        <w:t>50</w:t>
      </w:r>
      <w:r w:rsidR="00186137" w:rsidRPr="00F83FBE">
        <w:rPr>
          <w:rFonts w:ascii="Times New Roman" w:eastAsia="Times New Roman" w:hAnsi="Times New Roman" w:cs="Times New Roman"/>
          <w:bCs/>
          <w:sz w:val="28"/>
          <w:szCs w:val="28"/>
          <w:lang w:eastAsia="ru-RU"/>
        </w:rPr>
        <w:fldChar w:fldCharType="end"/>
      </w:r>
      <w:r w:rsidR="00186137" w:rsidRPr="00F83FBE">
        <w:rPr>
          <w:rFonts w:ascii="Times New Roman" w:eastAsia="Times New Roman" w:hAnsi="Times New Roman" w:cs="Times New Roman"/>
          <w:bCs/>
          <w:sz w:val="28"/>
          <w:szCs w:val="28"/>
          <w:lang w:val="uk-UA" w:eastAsia="ru-RU"/>
        </w:rPr>
        <w:t>, с. 46</w:t>
      </w:r>
      <w:r w:rsidRPr="00F83FBE">
        <w:rPr>
          <w:rFonts w:ascii="Times New Roman" w:eastAsia="Times New Roman" w:hAnsi="Times New Roman" w:cs="Times New Roman"/>
          <w:bCs/>
          <w:sz w:val="28"/>
          <w:szCs w:val="28"/>
          <w:lang w:eastAsia="ru-RU"/>
        </w:rPr>
        <w:t>]</w:t>
      </w:r>
      <w:r w:rsidRPr="00F83FBE">
        <w:rPr>
          <w:rFonts w:ascii="Times New Roman" w:eastAsia="Times New Roman" w:hAnsi="Times New Roman" w:cs="Times New Roman"/>
          <w:bCs/>
          <w:sz w:val="28"/>
          <w:szCs w:val="28"/>
          <w:lang w:val="uk-UA" w:eastAsia="ru-RU"/>
        </w:rPr>
        <w:t>.</w:t>
      </w:r>
    </w:p>
    <w:p w:rsidR="00E619C4" w:rsidRDefault="00D0625C">
      <w:pPr>
        <w:spacing w:beforeAutospacing="1" w:afterAutospacing="1" w:line="360" w:lineRule="auto"/>
        <w:ind w:firstLine="708"/>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Отже, такі ігри сприяють появи в учнів із особливими потребами бажання спілкуватися іноземною мовою не тільки на уроках, але й позаурочний час. Тобто,  формується внутрішня мотивація до вивчення німецької мови.</w:t>
      </w:r>
    </w:p>
    <w:p w:rsidR="0079256E" w:rsidRDefault="00D0625C">
      <w:pPr>
        <w:spacing w:beforeAutospacing="1" w:afterAutospacing="1" w:line="360" w:lineRule="auto"/>
        <w:ind w:firstLine="708"/>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Також необхідно, щоб дидактична гра відповідала рівню розвитку учня та враховувала його індивідуальні можливості, інакше дитина стомлюється і стає недоступною</w:t>
      </w:r>
      <w:r w:rsidRPr="00F83FBE">
        <w:rPr>
          <w:rFonts w:ascii="Times New Roman" w:eastAsia="Times New Roman" w:hAnsi="Times New Roman" w:cs="Times New Roman"/>
          <w:bCs/>
          <w:sz w:val="28"/>
          <w:szCs w:val="28"/>
          <w:lang w:val="uk-UA" w:eastAsia="ru-RU"/>
        </w:rPr>
        <w:t xml:space="preserve">. </w:t>
      </w:r>
      <w:r w:rsidR="0079256E" w:rsidRPr="00F83FBE">
        <w:rPr>
          <w:rFonts w:ascii="Times New Roman" w:eastAsia="Times New Roman" w:hAnsi="Times New Roman" w:cs="Times New Roman"/>
          <w:bCs/>
          <w:sz w:val="28"/>
          <w:szCs w:val="28"/>
          <w:lang w:val="uk-UA" w:eastAsia="ru-RU"/>
        </w:rPr>
        <w:t>Гра повинна відповідати змісту навальної програми, темі уроку та інтересам учнів, мати доступний сюжет та комплекс рухів.</w:t>
      </w:r>
      <w:r w:rsidR="0079256E">
        <w:rPr>
          <w:rFonts w:ascii="Times New Roman" w:eastAsia="Times New Roman" w:hAnsi="Times New Roman" w:cs="Times New Roman"/>
          <w:bCs/>
          <w:sz w:val="28"/>
          <w:szCs w:val="28"/>
          <w:lang w:val="uk-UA" w:eastAsia="ru-RU"/>
        </w:rPr>
        <w:t xml:space="preserve"> </w:t>
      </w:r>
    </w:p>
    <w:p w:rsidR="00E619C4" w:rsidRDefault="00D0625C">
      <w:pPr>
        <w:spacing w:beforeAutospacing="1" w:afterAutospacing="1" w:line="360" w:lineRule="auto"/>
        <w:ind w:firstLine="708"/>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Тож, різноманітні вправи з роздатковим матеріалом дають позитивний результат. Дітям подобається підбирати малюнки до слів або подібні за значенням лексичних одиниць чи словосполучень. Також розвиток навичок комунікації та соціалізації на уроці допомагає робота в парах, маленьких групах та рольові ігри. Такі заняття допомагають учню розпізнати емоції інших дітей, а також свої. На уроках з німецької мови ми часто користувалися таким методом роботи, як «театралізація». </w:t>
      </w:r>
    </w:p>
    <w:p w:rsidR="00E619C4" w:rsidRDefault="00D0625C">
      <w:pPr>
        <w:spacing w:beforeAutospacing="1" w:afterAutospacing="1" w:line="360" w:lineRule="auto"/>
        <w:ind w:firstLine="708"/>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Так, наприклад, казка про дієслово </w:t>
      </w:r>
      <w:r>
        <w:rPr>
          <w:rFonts w:ascii="Times New Roman" w:eastAsia="Times New Roman" w:hAnsi="Times New Roman" w:cs="Times New Roman"/>
          <w:b/>
          <w:bCs/>
          <w:sz w:val="28"/>
          <w:szCs w:val="28"/>
          <w:lang w:val="uk-UA" w:eastAsia="ru-RU"/>
        </w:rPr>
        <w:t>«</w:t>
      </w:r>
      <w:r>
        <w:rPr>
          <w:rFonts w:ascii="Times New Roman" w:eastAsia="Times New Roman" w:hAnsi="Times New Roman" w:cs="Times New Roman"/>
          <w:b/>
          <w:bCs/>
          <w:sz w:val="28"/>
          <w:szCs w:val="28"/>
          <w:lang w:val="en-US" w:eastAsia="ru-RU"/>
        </w:rPr>
        <w:t>sein</w:t>
      </w:r>
      <w:r>
        <w:rPr>
          <w:rFonts w:ascii="Times New Roman" w:eastAsia="Times New Roman" w:hAnsi="Times New Roman" w:cs="Times New Roman"/>
          <w:b/>
          <w:bCs/>
          <w:sz w:val="28"/>
          <w:szCs w:val="28"/>
          <w:lang w:val="uk-UA" w:eastAsia="ru-RU"/>
        </w:rPr>
        <w:t>»,</w:t>
      </w:r>
      <w:r>
        <w:rPr>
          <w:rFonts w:ascii="Times New Roman" w:eastAsia="Times New Roman" w:hAnsi="Times New Roman" w:cs="Times New Roman"/>
          <w:bCs/>
          <w:sz w:val="28"/>
          <w:szCs w:val="28"/>
          <w:lang w:val="uk-UA" w:eastAsia="ru-RU"/>
        </w:rPr>
        <w:t xml:space="preserve"> де дитина з розладом аутистичного спектру взяла безпосередньо участь  у театралізації казки, дало тим самим підвищення мотивації до  вивчення іноземної мови (німецької).</w:t>
      </w:r>
    </w:p>
    <w:p w:rsidR="00E619C4" w:rsidRDefault="00D0625C">
      <w:pPr>
        <w:spacing w:beforeAutospacing="1" w:afterAutospacing="1" w:line="360" w:lineRule="auto"/>
        <w:ind w:firstLine="708"/>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Так як у дитини, з якою нам довелося працювати, спостерігалися проблеми з письмовим мовленням, то підсумок засвоєння матеріалу з теми було проведено  в електронному вигляді: тест за комп’ютером, що посприяло підвищенню пізнавальної активності, але із дотриманням норм роботи за комп’ютером ( не більше 10 хвилин). Під час виконання тесту відпрацьовувався механізм використання правильної форми дієслова </w:t>
      </w:r>
      <w:r>
        <w:rPr>
          <w:rFonts w:ascii="Times New Roman" w:eastAsia="Times New Roman" w:hAnsi="Times New Roman" w:cs="Times New Roman"/>
          <w:b/>
          <w:bCs/>
          <w:sz w:val="28"/>
          <w:szCs w:val="28"/>
          <w:lang w:val="uk-UA" w:eastAsia="ru-RU"/>
        </w:rPr>
        <w:t>«</w:t>
      </w:r>
      <w:r>
        <w:rPr>
          <w:rFonts w:ascii="Times New Roman" w:eastAsia="Times New Roman" w:hAnsi="Times New Roman" w:cs="Times New Roman"/>
          <w:b/>
          <w:bCs/>
          <w:sz w:val="28"/>
          <w:szCs w:val="28"/>
          <w:lang w:val="en-US" w:eastAsia="ru-RU"/>
        </w:rPr>
        <w:t>sein</w:t>
      </w:r>
      <w:r>
        <w:rPr>
          <w:rFonts w:ascii="Times New Roman" w:eastAsia="Times New Roman" w:hAnsi="Times New Roman" w:cs="Times New Roman"/>
          <w:b/>
          <w:bCs/>
          <w:sz w:val="28"/>
          <w:szCs w:val="28"/>
          <w:lang w:val="uk-UA" w:eastAsia="ru-RU"/>
        </w:rPr>
        <w:t>»</w:t>
      </w:r>
      <w:r>
        <w:rPr>
          <w:rFonts w:ascii="Times New Roman" w:eastAsia="Times New Roman" w:hAnsi="Times New Roman" w:cs="Times New Roman"/>
          <w:bCs/>
          <w:sz w:val="28"/>
          <w:szCs w:val="28"/>
          <w:lang w:val="uk-UA" w:eastAsia="ru-RU"/>
        </w:rPr>
        <w:t xml:space="preserve"> в уже готові речення. Наприклад:</w:t>
      </w:r>
    </w:p>
    <w:p w:rsidR="00E619C4" w:rsidRDefault="00D0625C">
      <w:pPr>
        <w:pStyle w:val="af2"/>
        <w:numPr>
          <w:ilvl w:val="0"/>
          <w:numId w:val="1"/>
        </w:numPr>
        <w:spacing w:beforeAutospacing="1" w:after="0" w:line="360" w:lineRule="auto"/>
        <w:jc w:val="both"/>
        <w:rPr>
          <w:rFonts w:ascii="Times New Roman" w:eastAsia="Times New Roman" w:hAnsi="Times New Roman" w:cs="Times New Roman"/>
          <w:bCs/>
          <w:i/>
          <w:sz w:val="28"/>
          <w:szCs w:val="28"/>
          <w:lang w:val="de-DE" w:eastAsia="ru-RU"/>
        </w:rPr>
      </w:pPr>
      <w:r>
        <w:rPr>
          <w:rFonts w:ascii="Times New Roman" w:eastAsia="Times New Roman" w:hAnsi="Times New Roman" w:cs="Times New Roman"/>
          <w:bCs/>
          <w:i/>
          <w:sz w:val="28"/>
          <w:szCs w:val="28"/>
          <w:lang w:val="de-DE" w:eastAsia="ru-RU"/>
        </w:rPr>
        <w:lastRenderedPageBreak/>
        <w:t>Mein Name...Nick (bin, ist, sind).</w:t>
      </w:r>
    </w:p>
    <w:p w:rsidR="00E619C4" w:rsidRDefault="00D0625C">
      <w:pPr>
        <w:pStyle w:val="af2"/>
        <w:numPr>
          <w:ilvl w:val="0"/>
          <w:numId w:val="1"/>
        </w:numPr>
        <w:spacing w:after="0" w:line="360" w:lineRule="auto"/>
        <w:jc w:val="both"/>
        <w:rPr>
          <w:rFonts w:ascii="Times New Roman" w:eastAsia="Times New Roman" w:hAnsi="Times New Roman" w:cs="Times New Roman"/>
          <w:bCs/>
          <w:i/>
          <w:sz w:val="28"/>
          <w:szCs w:val="28"/>
          <w:lang w:val="de-DE" w:eastAsia="ru-RU"/>
        </w:rPr>
      </w:pPr>
      <w:r>
        <w:rPr>
          <w:rFonts w:ascii="Times New Roman" w:eastAsia="Times New Roman" w:hAnsi="Times New Roman" w:cs="Times New Roman"/>
          <w:bCs/>
          <w:i/>
          <w:sz w:val="28"/>
          <w:szCs w:val="28"/>
          <w:lang w:val="de-DE" w:eastAsia="ru-RU"/>
        </w:rPr>
        <w:t>Sein Hund...grau (bin, ist, sind).</w:t>
      </w:r>
    </w:p>
    <w:p w:rsidR="00E619C4" w:rsidRDefault="00D0625C">
      <w:pPr>
        <w:numPr>
          <w:ilvl w:val="0"/>
          <w:numId w:val="1"/>
        </w:numPr>
        <w:spacing w:after="0" w:line="360" w:lineRule="auto"/>
        <w:rPr>
          <w:rFonts w:ascii="Times New Roman" w:eastAsia="Times New Roman" w:hAnsi="Times New Roman" w:cs="Times New Roman"/>
          <w:bCs/>
          <w:i/>
          <w:sz w:val="28"/>
          <w:szCs w:val="28"/>
          <w:lang w:val="de-DE" w:eastAsia="ru-RU"/>
        </w:rPr>
      </w:pPr>
      <w:r>
        <w:rPr>
          <w:rFonts w:ascii="Times New Roman" w:eastAsia="Times New Roman" w:hAnsi="Times New Roman" w:cs="Times New Roman"/>
          <w:bCs/>
          <w:i/>
          <w:sz w:val="28"/>
          <w:szCs w:val="28"/>
          <w:lang w:val="de-DE" w:eastAsia="ru-RU"/>
        </w:rPr>
        <w:t>Sie ... Schwestern (bin, ist, sind).</w:t>
      </w:r>
    </w:p>
    <w:p w:rsidR="00E619C4" w:rsidRDefault="00D0625C">
      <w:pPr>
        <w:pStyle w:val="af2"/>
        <w:numPr>
          <w:ilvl w:val="0"/>
          <w:numId w:val="1"/>
        </w:numPr>
        <w:spacing w:line="360" w:lineRule="auto"/>
        <w:rPr>
          <w:rFonts w:ascii="Times New Roman" w:eastAsia="Times New Roman" w:hAnsi="Times New Roman" w:cs="Times New Roman"/>
          <w:bCs/>
          <w:i/>
          <w:sz w:val="28"/>
          <w:szCs w:val="28"/>
          <w:lang w:val="de-DE" w:eastAsia="ru-RU"/>
        </w:rPr>
      </w:pPr>
      <w:r>
        <w:rPr>
          <w:rFonts w:ascii="Times New Roman" w:eastAsia="Times New Roman" w:hAnsi="Times New Roman" w:cs="Times New Roman"/>
          <w:bCs/>
          <w:i/>
          <w:sz w:val="28"/>
          <w:szCs w:val="28"/>
          <w:lang w:val="de-DE" w:eastAsia="ru-RU"/>
        </w:rPr>
        <w:t>Tanja und ich</w:t>
      </w:r>
      <w:r w:rsidR="00C43F28">
        <w:rPr>
          <w:rFonts w:ascii="Times New Roman" w:eastAsia="Times New Roman" w:hAnsi="Times New Roman" w:cs="Times New Roman"/>
          <w:bCs/>
          <w:i/>
          <w:sz w:val="28"/>
          <w:szCs w:val="28"/>
          <w:lang w:val="de-DE" w:eastAsia="ru-RU"/>
        </w:rPr>
        <w:t>... Schwestern (bin, ist, sind).</w:t>
      </w:r>
    </w:p>
    <w:p w:rsidR="00E619C4" w:rsidRDefault="005D032C" w:rsidP="005622DB">
      <w:pPr>
        <w:spacing w:beforeAutospacing="1" w:afterAutospacing="1" w:line="360" w:lineRule="auto"/>
        <w:ind w:firstLine="360"/>
        <w:jc w:val="both"/>
        <w:rPr>
          <w:rFonts w:ascii="Times New Roman" w:eastAsia="Times New Roman" w:hAnsi="Times New Roman" w:cs="Times New Roman"/>
          <w:bCs/>
          <w:sz w:val="28"/>
          <w:szCs w:val="28"/>
          <w:lang w:val="uk-UA" w:eastAsia="ru-RU"/>
        </w:rPr>
      </w:pPr>
      <w:r w:rsidRPr="00AE570E">
        <w:rPr>
          <w:rFonts w:ascii="Times New Roman" w:eastAsia="Times New Roman" w:hAnsi="Times New Roman" w:cs="Times New Roman"/>
          <w:bCs/>
          <w:sz w:val="28"/>
          <w:szCs w:val="28"/>
          <w:lang w:val="uk-UA" w:eastAsia="ru-RU"/>
        </w:rPr>
        <w:t xml:space="preserve">Дітям з особливими освітніми потребами може знадобитися </w:t>
      </w:r>
      <w:r w:rsidR="00906075" w:rsidRPr="00AE570E">
        <w:rPr>
          <w:rFonts w:ascii="Times New Roman" w:eastAsia="Times New Roman" w:hAnsi="Times New Roman" w:cs="Times New Roman"/>
          <w:bCs/>
          <w:sz w:val="28"/>
          <w:szCs w:val="28"/>
          <w:lang w:val="uk-UA" w:eastAsia="ru-RU"/>
        </w:rPr>
        <w:t>більше часу для виконання вправ</w:t>
      </w:r>
      <w:r w:rsidR="00DC73F5" w:rsidRPr="00AE570E">
        <w:rPr>
          <w:rFonts w:ascii="Times New Roman" w:eastAsia="Times New Roman" w:hAnsi="Times New Roman" w:cs="Times New Roman"/>
          <w:bCs/>
          <w:sz w:val="28"/>
          <w:szCs w:val="28"/>
          <w:lang w:val="uk-UA" w:eastAsia="ru-RU"/>
        </w:rPr>
        <w:t>. Під час усних завдань вони можуть відповідати як повними реченнями,</w:t>
      </w:r>
      <w:r w:rsidR="004A4C2B" w:rsidRPr="00AE570E">
        <w:rPr>
          <w:rFonts w:ascii="Times New Roman" w:eastAsia="Times New Roman" w:hAnsi="Times New Roman" w:cs="Times New Roman"/>
          <w:bCs/>
          <w:sz w:val="28"/>
          <w:szCs w:val="28"/>
          <w:lang w:val="uk-UA" w:eastAsia="ru-RU"/>
        </w:rPr>
        <w:t xml:space="preserve"> так і одним словом. </w:t>
      </w:r>
      <w:r w:rsidR="005622DB" w:rsidRPr="00AE570E">
        <w:rPr>
          <w:rFonts w:ascii="Times New Roman" w:eastAsia="Times New Roman" w:hAnsi="Times New Roman" w:cs="Times New Roman"/>
          <w:bCs/>
          <w:sz w:val="28"/>
          <w:szCs w:val="28"/>
          <w:lang w:val="uk-UA" w:eastAsia="ru-RU"/>
        </w:rPr>
        <w:t>Розуміння такими дітьми прослуханого можна перевірити за допомогою таких завдань: встановлення відповідності або зображень у правильному порядку, складання ментальних карт, вправи з картками тощо.</w:t>
      </w:r>
    </w:p>
    <w:p w:rsidR="00E619C4" w:rsidRPr="00AE570E" w:rsidRDefault="00D0625C" w:rsidP="00CE7FF1">
      <w:pPr>
        <w:spacing w:beforeAutospacing="1" w:afterAutospacing="1" w:line="360" w:lineRule="auto"/>
        <w:ind w:firstLine="708"/>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Крі</w:t>
      </w:r>
      <w:r w:rsidR="003107DE">
        <w:rPr>
          <w:rFonts w:ascii="Times New Roman" w:eastAsia="Times New Roman" w:hAnsi="Times New Roman" w:cs="Times New Roman"/>
          <w:bCs/>
          <w:sz w:val="28"/>
          <w:szCs w:val="28"/>
          <w:lang w:val="uk-UA" w:eastAsia="ru-RU"/>
        </w:rPr>
        <w:t xml:space="preserve">м того, спостерігаючи за дітьми з особливими освітніми потребами, ми </w:t>
      </w:r>
      <w:r w:rsidR="004B399B">
        <w:rPr>
          <w:rFonts w:ascii="Times New Roman" w:eastAsia="Times New Roman" w:hAnsi="Times New Roman" w:cs="Times New Roman"/>
          <w:bCs/>
          <w:sz w:val="28"/>
          <w:szCs w:val="28"/>
          <w:lang w:val="uk-UA" w:eastAsia="ru-RU"/>
        </w:rPr>
        <w:t xml:space="preserve">помітили, </w:t>
      </w:r>
      <w:r w:rsidR="003107DE">
        <w:rPr>
          <w:rFonts w:ascii="Times New Roman" w:eastAsia="Times New Roman" w:hAnsi="Times New Roman" w:cs="Times New Roman"/>
          <w:bCs/>
          <w:sz w:val="28"/>
          <w:szCs w:val="28"/>
          <w:lang w:val="uk-UA" w:eastAsia="ru-RU"/>
        </w:rPr>
        <w:t>що вони із задоволенням виконують</w:t>
      </w:r>
      <w:r>
        <w:rPr>
          <w:rFonts w:ascii="Times New Roman" w:eastAsia="Times New Roman" w:hAnsi="Times New Roman" w:cs="Times New Roman"/>
          <w:bCs/>
          <w:sz w:val="28"/>
          <w:szCs w:val="28"/>
          <w:lang w:val="uk-UA" w:eastAsia="ru-RU"/>
        </w:rPr>
        <w:t xml:space="preserve"> рухливі ігри та фізкультхвилинки. Тому на уроках нім</w:t>
      </w:r>
      <w:r w:rsidR="000E77D1">
        <w:rPr>
          <w:rFonts w:ascii="Times New Roman" w:eastAsia="Times New Roman" w:hAnsi="Times New Roman" w:cs="Times New Roman"/>
          <w:bCs/>
          <w:sz w:val="28"/>
          <w:szCs w:val="28"/>
          <w:lang w:val="uk-UA" w:eastAsia="ru-RU"/>
        </w:rPr>
        <w:t xml:space="preserve">ецької мови </w:t>
      </w:r>
      <w:r w:rsidR="00CA6E7E">
        <w:rPr>
          <w:rFonts w:ascii="Times New Roman" w:eastAsia="Times New Roman" w:hAnsi="Times New Roman" w:cs="Times New Roman"/>
          <w:bCs/>
          <w:sz w:val="28"/>
          <w:szCs w:val="28"/>
          <w:lang w:val="uk-UA" w:eastAsia="ru-RU"/>
        </w:rPr>
        <w:t>доцільно використовувати такі ігри. Вони повинні організовуватися з</w:t>
      </w:r>
      <w:r>
        <w:rPr>
          <w:rFonts w:ascii="Times New Roman" w:eastAsia="Times New Roman" w:hAnsi="Times New Roman" w:cs="Times New Roman"/>
          <w:bCs/>
          <w:sz w:val="28"/>
          <w:szCs w:val="28"/>
          <w:lang w:val="uk-UA" w:eastAsia="ru-RU"/>
        </w:rPr>
        <w:t>а певними правилами, відповідно до яких спілкува</w:t>
      </w:r>
      <w:r w:rsidR="00CA6E7E">
        <w:rPr>
          <w:rFonts w:ascii="Times New Roman" w:eastAsia="Times New Roman" w:hAnsi="Times New Roman" w:cs="Times New Roman"/>
          <w:bCs/>
          <w:sz w:val="28"/>
          <w:szCs w:val="28"/>
          <w:lang w:val="uk-UA" w:eastAsia="ru-RU"/>
        </w:rPr>
        <w:t>ння іноземною мовою поєднується</w:t>
      </w:r>
      <w:r>
        <w:rPr>
          <w:rFonts w:ascii="Times New Roman" w:eastAsia="Times New Roman" w:hAnsi="Times New Roman" w:cs="Times New Roman"/>
          <w:bCs/>
          <w:sz w:val="28"/>
          <w:szCs w:val="28"/>
          <w:lang w:val="uk-UA" w:eastAsia="ru-RU"/>
        </w:rPr>
        <w:t xml:space="preserve"> з рухами та аудіюванням. Такий вид діяльності дозволяє довести говоріння іноземною мовою до автоматизму</w:t>
      </w:r>
      <w:r w:rsidRPr="00AE570E">
        <w:rPr>
          <w:rFonts w:ascii="Times New Roman" w:eastAsia="Times New Roman" w:hAnsi="Times New Roman" w:cs="Times New Roman"/>
          <w:bCs/>
          <w:sz w:val="28"/>
          <w:szCs w:val="28"/>
          <w:lang w:val="uk-UA" w:eastAsia="ru-RU"/>
        </w:rPr>
        <w:t xml:space="preserve">. </w:t>
      </w:r>
      <w:r w:rsidR="00C56EA4" w:rsidRPr="00AE570E">
        <w:rPr>
          <w:rFonts w:ascii="Times New Roman" w:eastAsia="Times New Roman" w:hAnsi="Times New Roman" w:cs="Times New Roman"/>
          <w:bCs/>
          <w:sz w:val="28"/>
          <w:szCs w:val="28"/>
          <w:lang w:val="uk-UA" w:eastAsia="ru-RU"/>
        </w:rPr>
        <w:t>О.</w:t>
      </w:r>
      <w:r w:rsidR="00364303" w:rsidRPr="00AE570E">
        <w:rPr>
          <w:rFonts w:ascii="Times New Roman" w:eastAsia="Times New Roman" w:hAnsi="Times New Roman" w:cs="Times New Roman"/>
          <w:bCs/>
          <w:sz w:val="28"/>
          <w:szCs w:val="28"/>
          <w:lang w:val="uk-UA" w:eastAsia="ru-RU"/>
        </w:rPr>
        <w:t> </w:t>
      </w:r>
      <w:r w:rsidR="00C56EA4" w:rsidRPr="00AE570E">
        <w:rPr>
          <w:rFonts w:ascii="Times New Roman" w:eastAsia="Times New Roman" w:hAnsi="Times New Roman" w:cs="Times New Roman"/>
          <w:bCs/>
          <w:sz w:val="28"/>
          <w:szCs w:val="28"/>
          <w:lang w:val="uk-UA" w:eastAsia="ru-RU"/>
        </w:rPr>
        <w:t>Пишка</w:t>
      </w:r>
      <w:r w:rsidR="00364303" w:rsidRPr="00AE570E">
        <w:rPr>
          <w:rFonts w:ascii="Times New Roman" w:eastAsia="Times New Roman" w:hAnsi="Times New Roman" w:cs="Times New Roman"/>
          <w:bCs/>
          <w:sz w:val="28"/>
          <w:szCs w:val="28"/>
          <w:lang w:val="uk-UA" w:eastAsia="ru-RU"/>
        </w:rPr>
        <w:t xml:space="preserve"> та С. </w:t>
      </w:r>
      <w:proofErr w:type="spellStart"/>
      <w:r w:rsidR="00364303" w:rsidRPr="00AE570E">
        <w:rPr>
          <w:rFonts w:ascii="Times New Roman" w:eastAsia="Times New Roman" w:hAnsi="Times New Roman" w:cs="Times New Roman"/>
          <w:bCs/>
          <w:sz w:val="28"/>
          <w:szCs w:val="28"/>
          <w:lang w:val="uk-UA" w:eastAsia="ru-RU"/>
        </w:rPr>
        <w:t>Стеблюк</w:t>
      </w:r>
      <w:proofErr w:type="spellEnd"/>
      <w:r w:rsidR="00364303" w:rsidRPr="00AE570E">
        <w:rPr>
          <w:rFonts w:ascii="Times New Roman" w:eastAsia="Times New Roman" w:hAnsi="Times New Roman" w:cs="Times New Roman"/>
          <w:bCs/>
          <w:sz w:val="28"/>
          <w:szCs w:val="28"/>
          <w:lang w:val="uk-UA" w:eastAsia="ru-RU"/>
        </w:rPr>
        <w:t xml:space="preserve"> вважають, що метою проведення ігор фізичного спрямування є «розвиток рухливої діяльності, командного духу, виховання толерантності»</w:t>
      </w:r>
      <w:r w:rsidR="0065061A" w:rsidRPr="00AE570E">
        <w:rPr>
          <w:rFonts w:ascii="Times New Roman" w:eastAsia="Times New Roman" w:hAnsi="Times New Roman" w:cs="Times New Roman"/>
          <w:bCs/>
          <w:sz w:val="28"/>
          <w:szCs w:val="28"/>
          <w:lang w:val="uk-UA" w:eastAsia="ru-RU"/>
        </w:rPr>
        <w:t> </w:t>
      </w:r>
      <w:r w:rsidR="00485B10" w:rsidRPr="00AE570E">
        <w:rPr>
          <w:rFonts w:ascii="Times New Roman" w:eastAsia="Times New Roman" w:hAnsi="Times New Roman" w:cs="Times New Roman"/>
          <w:bCs/>
          <w:sz w:val="28"/>
          <w:szCs w:val="28"/>
          <w:lang w:val="uk-UA" w:eastAsia="ru-RU"/>
        </w:rPr>
        <w:t>[</w:t>
      </w:r>
      <w:r w:rsidR="00485B10" w:rsidRPr="00AE570E">
        <w:rPr>
          <w:rFonts w:ascii="Times New Roman" w:eastAsia="Times New Roman" w:hAnsi="Times New Roman" w:cs="Times New Roman"/>
          <w:bCs/>
          <w:sz w:val="28"/>
          <w:szCs w:val="28"/>
          <w:lang w:val="uk-UA" w:eastAsia="ru-RU"/>
        </w:rPr>
        <w:fldChar w:fldCharType="begin"/>
      </w:r>
      <w:r w:rsidR="00485B10" w:rsidRPr="00AE570E">
        <w:rPr>
          <w:rFonts w:ascii="Times New Roman" w:eastAsia="Times New Roman" w:hAnsi="Times New Roman" w:cs="Times New Roman"/>
          <w:bCs/>
          <w:sz w:val="28"/>
          <w:szCs w:val="28"/>
          <w:lang w:val="uk-UA" w:eastAsia="ru-RU"/>
        </w:rPr>
        <w:instrText xml:space="preserve"> REF _Ref153502784 \r \h </w:instrText>
      </w:r>
      <w:r w:rsidR="00964C23" w:rsidRPr="00AE570E">
        <w:rPr>
          <w:rFonts w:ascii="Times New Roman" w:eastAsia="Times New Roman" w:hAnsi="Times New Roman" w:cs="Times New Roman"/>
          <w:bCs/>
          <w:sz w:val="28"/>
          <w:szCs w:val="28"/>
          <w:lang w:val="uk-UA" w:eastAsia="ru-RU"/>
        </w:rPr>
        <w:instrText xml:space="preserve"> \* MERGEFORMAT </w:instrText>
      </w:r>
      <w:r w:rsidR="00485B10" w:rsidRPr="00AE570E">
        <w:rPr>
          <w:rFonts w:ascii="Times New Roman" w:eastAsia="Times New Roman" w:hAnsi="Times New Roman" w:cs="Times New Roman"/>
          <w:bCs/>
          <w:sz w:val="28"/>
          <w:szCs w:val="28"/>
          <w:lang w:val="uk-UA" w:eastAsia="ru-RU"/>
        </w:rPr>
      </w:r>
      <w:r w:rsidR="00485B10" w:rsidRPr="00AE570E">
        <w:rPr>
          <w:rFonts w:ascii="Times New Roman" w:eastAsia="Times New Roman" w:hAnsi="Times New Roman" w:cs="Times New Roman"/>
          <w:bCs/>
          <w:sz w:val="28"/>
          <w:szCs w:val="28"/>
          <w:lang w:val="uk-UA" w:eastAsia="ru-RU"/>
        </w:rPr>
        <w:fldChar w:fldCharType="separate"/>
      </w:r>
      <w:r w:rsidR="00C43EC1">
        <w:rPr>
          <w:rFonts w:ascii="Times New Roman" w:eastAsia="Times New Roman" w:hAnsi="Times New Roman" w:cs="Times New Roman"/>
          <w:bCs/>
          <w:sz w:val="28"/>
          <w:szCs w:val="28"/>
          <w:lang w:val="uk-UA" w:eastAsia="ru-RU"/>
        </w:rPr>
        <w:t>50</w:t>
      </w:r>
      <w:r w:rsidR="00485B10" w:rsidRPr="00AE570E">
        <w:rPr>
          <w:rFonts w:ascii="Times New Roman" w:eastAsia="Times New Roman" w:hAnsi="Times New Roman" w:cs="Times New Roman"/>
          <w:bCs/>
          <w:sz w:val="28"/>
          <w:szCs w:val="28"/>
          <w:lang w:val="uk-UA" w:eastAsia="ru-RU"/>
        </w:rPr>
        <w:fldChar w:fldCharType="end"/>
      </w:r>
      <w:r w:rsidR="00485B10" w:rsidRPr="00AE570E">
        <w:rPr>
          <w:rFonts w:ascii="Times New Roman" w:eastAsia="Times New Roman" w:hAnsi="Times New Roman" w:cs="Times New Roman"/>
          <w:bCs/>
          <w:sz w:val="28"/>
          <w:szCs w:val="28"/>
          <w:lang w:val="uk-UA" w:eastAsia="ru-RU"/>
        </w:rPr>
        <w:t>,</w:t>
      </w:r>
      <w:r w:rsidR="0065061A" w:rsidRPr="00AE570E">
        <w:rPr>
          <w:rFonts w:ascii="Times New Roman" w:eastAsia="Times New Roman" w:hAnsi="Times New Roman" w:cs="Times New Roman"/>
          <w:bCs/>
          <w:sz w:val="28"/>
          <w:szCs w:val="28"/>
          <w:lang w:val="uk-UA" w:eastAsia="ru-RU"/>
        </w:rPr>
        <w:t> </w:t>
      </w:r>
      <w:r w:rsidR="00485B10" w:rsidRPr="00AE570E">
        <w:rPr>
          <w:rFonts w:ascii="Times New Roman" w:eastAsia="Times New Roman" w:hAnsi="Times New Roman" w:cs="Times New Roman"/>
          <w:bCs/>
          <w:sz w:val="28"/>
          <w:szCs w:val="28"/>
          <w:lang w:val="uk-UA" w:eastAsia="ru-RU"/>
        </w:rPr>
        <w:t>с. 45]</w:t>
      </w:r>
      <w:r w:rsidR="00364303" w:rsidRPr="00AE570E">
        <w:rPr>
          <w:rFonts w:ascii="Times New Roman" w:eastAsia="Times New Roman" w:hAnsi="Times New Roman" w:cs="Times New Roman"/>
          <w:bCs/>
          <w:sz w:val="28"/>
          <w:szCs w:val="28"/>
          <w:lang w:val="uk-UA" w:eastAsia="ru-RU"/>
        </w:rPr>
        <w:t xml:space="preserve"> в учнів. </w:t>
      </w:r>
    </w:p>
    <w:p w:rsidR="003F41DA" w:rsidRDefault="003F41DA" w:rsidP="003F41DA">
      <w:pPr>
        <w:spacing w:beforeAutospacing="1" w:afterAutospacing="1" w:line="360" w:lineRule="auto"/>
        <w:ind w:firstLine="708"/>
        <w:jc w:val="both"/>
        <w:rPr>
          <w:rFonts w:ascii="Times New Roman" w:eastAsia="Times New Roman" w:hAnsi="Times New Roman" w:cs="Times New Roman"/>
          <w:bCs/>
          <w:sz w:val="28"/>
          <w:szCs w:val="28"/>
          <w:lang w:val="uk-UA" w:eastAsia="ru-RU"/>
        </w:rPr>
      </w:pPr>
      <w:r w:rsidRPr="00AE570E">
        <w:rPr>
          <w:rFonts w:ascii="Times New Roman" w:eastAsia="Times New Roman" w:hAnsi="Times New Roman" w:cs="Times New Roman"/>
          <w:bCs/>
          <w:sz w:val="28"/>
          <w:szCs w:val="28"/>
          <w:lang w:val="uk-UA" w:eastAsia="ru-RU"/>
        </w:rPr>
        <w:t>Для вчителя іноземної мови важливо знайти максимум ситуацій, у яких буде реалізоване прагнення дитини до активної пізнавальної діяльності. Завдання педагога полягає у постійному</w:t>
      </w:r>
      <w:r w:rsidR="001A5039" w:rsidRPr="00AE570E">
        <w:rPr>
          <w:rFonts w:ascii="Times New Roman" w:eastAsia="Times New Roman" w:hAnsi="Times New Roman" w:cs="Times New Roman"/>
          <w:bCs/>
          <w:sz w:val="28"/>
          <w:szCs w:val="28"/>
          <w:lang w:val="uk-UA" w:eastAsia="ru-RU"/>
        </w:rPr>
        <w:t xml:space="preserve"> удосконаленні процесу навчання, бо</w:t>
      </w:r>
      <w:r w:rsidRPr="00AE570E">
        <w:rPr>
          <w:rFonts w:ascii="Times New Roman" w:eastAsia="Times New Roman" w:hAnsi="Times New Roman" w:cs="Times New Roman"/>
          <w:bCs/>
          <w:sz w:val="28"/>
          <w:szCs w:val="28"/>
          <w:lang w:val="uk-UA" w:eastAsia="ru-RU"/>
        </w:rPr>
        <w:t xml:space="preserve"> це впливає на ефективність засвоєння навчального матеріалу дітьми з особливими освітніми потребами.</w:t>
      </w:r>
      <w:r>
        <w:rPr>
          <w:rFonts w:ascii="Times New Roman" w:eastAsia="Times New Roman" w:hAnsi="Times New Roman" w:cs="Times New Roman"/>
          <w:bCs/>
          <w:sz w:val="28"/>
          <w:szCs w:val="28"/>
          <w:lang w:val="uk-UA" w:eastAsia="ru-RU"/>
        </w:rPr>
        <w:t xml:space="preserve"> </w:t>
      </w:r>
    </w:p>
    <w:p w:rsidR="00E619C4" w:rsidRDefault="00952B55" w:rsidP="00952B55">
      <w:pPr>
        <w:spacing w:before="100" w:beforeAutospacing="1" w:after="100" w:afterAutospacing="1" w:line="360" w:lineRule="auto"/>
        <w:ind w:firstLine="708"/>
        <w:jc w:val="both"/>
        <w:rPr>
          <w:rFonts w:ascii="Times New Roman" w:eastAsia="Times New Roman" w:hAnsi="Times New Roman" w:cs="Times New Roman"/>
          <w:bCs/>
          <w:lang w:val="uk-UA" w:eastAsia="ru-RU"/>
        </w:rPr>
      </w:pPr>
      <w:r>
        <w:rPr>
          <w:rFonts w:ascii="Times New Roman" w:eastAsia="Times New Roman" w:hAnsi="Times New Roman" w:cs="Times New Roman"/>
          <w:bCs/>
          <w:sz w:val="28"/>
          <w:szCs w:val="28"/>
          <w:lang w:val="uk-UA" w:eastAsia="ru-RU"/>
        </w:rPr>
        <w:t>Н. Бойко та Л. Іванова наголошують, що</w:t>
      </w:r>
      <w:r w:rsidR="00D0625C">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w:t>
      </w:r>
      <w:r w:rsidR="00A14EF1">
        <w:rPr>
          <w:rFonts w:ascii="Times New Roman" w:eastAsia="Times New Roman" w:hAnsi="Times New Roman" w:cs="Times New Roman"/>
          <w:bCs/>
          <w:sz w:val="28"/>
          <w:szCs w:val="28"/>
          <w:lang w:val="uk-UA" w:eastAsia="ru-RU"/>
        </w:rPr>
        <w:t xml:space="preserve">спілкування слід розглядати </w:t>
      </w:r>
      <w:r w:rsidR="00D0625C">
        <w:rPr>
          <w:rFonts w:ascii="Times New Roman" w:eastAsia="Times New Roman" w:hAnsi="Times New Roman" w:cs="Times New Roman"/>
          <w:bCs/>
          <w:sz w:val="28"/>
          <w:szCs w:val="28"/>
          <w:lang w:val="uk-UA" w:eastAsia="ru-RU"/>
        </w:rPr>
        <w:t xml:space="preserve">як головне енергетичне джерело гри, яке підсилює її емоційний бік (залежно від характеру між особистісних стосунків у грі; від того, чи дотримуються в грі не </w:t>
      </w:r>
      <w:r w:rsidR="00D0625C">
        <w:rPr>
          <w:rFonts w:ascii="Times New Roman" w:eastAsia="Times New Roman" w:hAnsi="Times New Roman" w:cs="Times New Roman"/>
          <w:bCs/>
          <w:sz w:val="28"/>
          <w:szCs w:val="28"/>
          <w:lang w:val="uk-UA" w:eastAsia="ru-RU"/>
        </w:rPr>
        <w:lastRenderedPageBreak/>
        <w:t>лише правил, а й культури спілкування: відсутні окрики, грубість, глузування тощо; залежно від наявності в кожного рівних можливостей для самовизначенн</w:t>
      </w:r>
      <w:r w:rsidR="002C1ABD">
        <w:rPr>
          <w:rFonts w:ascii="Times New Roman" w:eastAsia="Times New Roman" w:hAnsi="Times New Roman" w:cs="Times New Roman"/>
          <w:bCs/>
          <w:sz w:val="28"/>
          <w:szCs w:val="28"/>
          <w:lang w:val="uk-UA" w:eastAsia="ru-RU"/>
        </w:rPr>
        <w:t>я в товариському сере</w:t>
      </w:r>
      <w:r w:rsidR="0055149D">
        <w:rPr>
          <w:rFonts w:ascii="Times New Roman" w:eastAsia="Times New Roman" w:hAnsi="Times New Roman" w:cs="Times New Roman"/>
          <w:bCs/>
          <w:sz w:val="28"/>
          <w:szCs w:val="28"/>
          <w:lang w:val="uk-UA" w:eastAsia="ru-RU"/>
        </w:rPr>
        <w:t>довищі)</w:t>
      </w:r>
      <w:r w:rsidR="007F53A5">
        <w:rPr>
          <w:rFonts w:ascii="Times New Roman" w:eastAsia="Times New Roman" w:hAnsi="Times New Roman" w:cs="Times New Roman"/>
          <w:bCs/>
          <w:sz w:val="28"/>
          <w:szCs w:val="28"/>
          <w:lang w:val="uk-UA" w:eastAsia="ru-RU"/>
        </w:rPr>
        <w:t>»</w:t>
      </w:r>
      <w:r w:rsidR="0055149D">
        <w:rPr>
          <w:rFonts w:ascii="Times New Roman" w:eastAsia="Times New Roman" w:hAnsi="Times New Roman" w:cs="Times New Roman"/>
          <w:bCs/>
          <w:sz w:val="28"/>
          <w:szCs w:val="28"/>
          <w:lang w:val="uk-UA" w:eastAsia="ru-RU"/>
        </w:rPr>
        <w:t xml:space="preserve"> [</w:t>
      </w:r>
      <w:r w:rsidR="006C1605">
        <w:rPr>
          <w:rFonts w:ascii="Times New Roman" w:eastAsia="Times New Roman" w:hAnsi="Times New Roman" w:cs="Times New Roman"/>
          <w:bCs/>
          <w:sz w:val="28"/>
          <w:szCs w:val="28"/>
          <w:lang w:val="uk-UA" w:eastAsia="ru-RU"/>
        </w:rPr>
        <w:fldChar w:fldCharType="begin"/>
      </w:r>
      <w:r w:rsidR="006C1605">
        <w:rPr>
          <w:rFonts w:ascii="Times New Roman" w:eastAsia="Times New Roman" w:hAnsi="Times New Roman" w:cs="Times New Roman"/>
          <w:bCs/>
          <w:sz w:val="28"/>
          <w:szCs w:val="28"/>
          <w:lang w:val="uk-UA" w:eastAsia="ru-RU"/>
        </w:rPr>
        <w:instrText xml:space="preserve"> REF _Ref153507612 \r \h </w:instrText>
      </w:r>
      <w:r w:rsidR="006C1605">
        <w:rPr>
          <w:rFonts w:ascii="Times New Roman" w:eastAsia="Times New Roman" w:hAnsi="Times New Roman" w:cs="Times New Roman"/>
          <w:bCs/>
          <w:sz w:val="28"/>
          <w:szCs w:val="28"/>
          <w:lang w:val="uk-UA" w:eastAsia="ru-RU"/>
        </w:rPr>
      </w:r>
      <w:r w:rsidR="006C1605">
        <w:rPr>
          <w:rFonts w:ascii="Times New Roman" w:eastAsia="Times New Roman" w:hAnsi="Times New Roman" w:cs="Times New Roman"/>
          <w:bCs/>
          <w:sz w:val="28"/>
          <w:szCs w:val="28"/>
          <w:lang w:val="uk-UA" w:eastAsia="ru-RU"/>
        </w:rPr>
        <w:fldChar w:fldCharType="separate"/>
      </w:r>
      <w:r w:rsidR="00C43EC1">
        <w:rPr>
          <w:rFonts w:ascii="Times New Roman" w:eastAsia="Times New Roman" w:hAnsi="Times New Roman" w:cs="Times New Roman"/>
          <w:bCs/>
          <w:sz w:val="28"/>
          <w:szCs w:val="28"/>
          <w:lang w:val="uk-UA" w:eastAsia="ru-RU"/>
        </w:rPr>
        <w:t>7</w:t>
      </w:r>
      <w:r w:rsidR="006C1605">
        <w:rPr>
          <w:rFonts w:ascii="Times New Roman" w:eastAsia="Times New Roman" w:hAnsi="Times New Roman" w:cs="Times New Roman"/>
          <w:bCs/>
          <w:sz w:val="28"/>
          <w:szCs w:val="28"/>
          <w:lang w:val="uk-UA" w:eastAsia="ru-RU"/>
        </w:rPr>
        <w:fldChar w:fldCharType="end"/>
      </w:r>
      <w:r w:rsidR="00FB0824">
        <w:rPr>
          <w:rFonts w:ascii="Times New Roman" w:eastAsia="Times New Roman" w:hAnsi="Times New Roman" w:cs="Times New Roman"/>
          <w:bCs/>
          <w:sz w:val="28"/>
          <w:szCs w:val="28"/>
          <w:lang w:val="uk-UA" w:eastAsia="ru-RU"/>
        </w:rPr>
        <w:t>, с. 5</w:t>
      </w:r>
      <w:r w:rsidR="00D0625C">
        <w:rPr>
          <w:rFonts w:ascii="Times New Roman" w:eastAsia="Times New Roman" w:hAnsi="Times New Roman" w:cs="Times New Roman"/>
          <w:bCs/>
          <w:sz w:val="28"/>
          <w:szCs w:val="28"/>
          <w:lang w:val="uk-UA" w:eastAsia="ru-RU"/>
        </w:rPr>
        <w:t>].</w:t>
      </w:r>
    </w:p>
    <w:p w:rsidR="00E619C4" w:rsidRDefault="00D0625C" w:rsidP="006A689B">
      <w:pPr>
        <w:spacing w:before="100" w:beforeAutospacing="1" w:after="100" w:afterAutospacing="1" w:line="360" w:lineRule="auto"/>
        <w:ind w:firstLine="708"/>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Отже, під час інтерактивних ігор використовуються вербальні та невербальні засоби спілкування, які керуються за допомогою правил гри  та які вимагають більше одного навику від дитини з розладами аутистичного спектру. У ігровій формі виховується почуття до інших людей, різні реакції пробувати мовлення, самостверджуватися та співпрацювати, розуміти сигнали тіла, довіряти та розвивати симпатію, н</w:t>
      </w:r>
      <w:r w:rsidR="005D48A1">
        <w:rPr>
          <w:rFonts w:ascii="Times New Roman" w:eastAsia="Times New Roman" w:hAnsi="Times New Roman" w:cs="Times New Roman"/>
          <w:bCs/>
          <w:sz w:val="28"/>
          <w:szCs w:val="28"/>
          <w:lang w:val="uk-UA" w:eastAsia="ru-RU"/>
        </w:rPr>
        <w:t>ав</w:t>
      </w:r>
      <w:r w:rsidR="00D05597">
        <w:rPr>
          <w:rFonts w:ascii="Times New Roman" w:eastAsia="Times New Roman" w:hAnsi="Times New Roman" w:cs="Times New Roman"/>
          <w:bCs/>
          <w:sz w:val="28"/>
          <w:szCs w:val="28"/>
          <w:lang w:val="uk-UA" w:eastAsia="ru-RU"/>
        </w:rPr>
        <w:t>чає точніше сприймати себе [</w:t>
      </w:r>
      <w:r w:rsidR="00D05597">
        <w:rPr>
          <w:rFonts w:ascii="Times New Roman" w:eastAsia="Times New Roman" w:hAnsi="Times New Roman" w:cs="Times New Roman"/>
          <w:bCs/>
          <w:sz w:val="28"/>
          <w:szCs w:val="28"/>
          <w:lang w:val="uk-UA" w:eastAsia="ru-RU"/>
        </w:rPr>
        <w:fldChar w:fldCharType="begin"/>
      </w:r>
      <w:r w:rsidR="00D05597">
        <w:rPr>
          <w:rFonts w:ascii="Times New Roman" w:eastAsia="Times New Roman" w:hAnsi="Times New Roman" w:cs="Times New Roman"/>
          <w:bCs/>
          <w:sz w:val="28"/>
          <w:szCs w:val="28"/>
          <w:lang w:val="uk-UA" w:eastAsia="ru-RU"/>
        </w:rPr>
        <w:instrText xml:space="preserve"> REF _Ref153497923 \r \h </w:instrText>
      </w:r>
      <w:r w:rsidR="00D05597">
        <w:rPr>
          <w:rFonts w:ascii="Times New Roman" w:eastAsia="Times New Roman" w:hAnsi="Times New Roman" w:cs="Times New Roman"/>
          <w:bCs/>
          <w:sz w:val="28"/>
          <w:szCs w:val="28"/>
          <w:lang w:val="uk-UA" w:eastAsia="ru-RU"/>
        </w:rPr>
      </w:r>
      <w:r w:rsidR="00D05597">
        <w:rPr>
          <w:rFonts w:ascii="Times New Roman" w:eastAsia="Times New Roman" w:hAnsi="Times New Roman" w:cs="Times New Roman"/>
          <w:bCs/>
          <w:sz w:val="28"/>
          <w:szCs w:val="28"/>
          <w:lang w:val="uk-UA" w:eastAsia="ru-RU"/>
        </w:rPr>
        <w:fldChar w:fldCharType="separate"/>
      </w:r>
      <w:r w:rsidR="00C43EC1">
        <w:rPr>
          <w:rFonts w:ascii="Times New Roman" w:eastAsia="Times New Roman" w:hAnsi="Times New Roman" w:cs="Times New Roman"/>
          <w:bCs/>
          <w:sz w:val="28"/>
          <w:szCs w:val="28"/>
          <w:lang w:val="uk-UA" w:eastAsia="ru-RU"/>
        </w:rPr>
        <w:t>65</w:t>
      </w:r>
      <w:r w:rsidR="00D05597">
        <w:rPr>
          <w:rFonts w:ascii="Times New Roman" w:eastAsia="Times New Roman" w:hAnsi="Times New Roman" w:cs="Times New Roman"/>
          <w:bCs/>
          <w:sz w:val="28"/>
          <w:szCs w:val="28"/>
          <w:lang w:val="uk-UA" w:eastAsia="ru-RU"/>
        </w:rPr>
        <w:fldChar w:fldCharType="end"/>
      </w:r>
      <w:r>
        <w:rPr>
          <w:rFonts w:ascii="Times New Roman" w:eastAsia="Times New Roman" w:hAnsi="Times New Roman" w:cs="Times New Roman"/>
          <w:bCs/>
          <w:sz w:val="28"/>
          <w:szCs w:val="28"/>
          <w:lang w:val="uk-UA" w:eastAsia="ru-RU"/>
        </w:rPr>
        <w:t>].</w:t>
      </w:r>
    </w:p>
    <w:p w:rsidR="00E619C4" w:rsidRDefault="00D0625C">
      <w:pPr>
        <w:spacing w:beforeAutospacing="1" w:afterAutospacing="1" w:line="360" w:lineRule="auto"/>
        <w:ind w:firstLine="708"/>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Тож, використання ігор на уроках іноземної мови є відносно новим застосуванням в сучасній педагогіці, що орієнтується на роботу з дітьми-</w:t>
      </w:r>
      <w:proofErr w:type="spellStart"/>
      <w:r>
        <w:rPr>
          <w:rFonts w:ascii="Times New Roman" w:eastAsia="Times New Roman" w:hAnsi="Times New Roman" w:cs="Times New Roman"/>
          <w:bCs/>
          <w:sz w:val="28"/>
          <w:szCs w:val="28"/>
          <w:lang w:val="uk-UA" w:eastAsia="ru-RU"/>
        </w:rPr>
        <w:t>аутистами</w:t>
      </w:r>
      <w:proofErr w:type="spellEnd"/>
      <w:r>
        <w:rPr>
          <w:rFonts w:ascii="Times New Roman" w:eastAsia="Times New Roman" w:hAnsi="Times New Roman" w:cs="Times New Roman"/>
          <w:bCs/>
          <w:sz w:val="28"/>
          <w:szCs w:val="28"/>
          <w:lang w:val="uk-UA" w:eastAsia="ru-RU"/>
        </w:rPr>
        <w:t xml:space="preserve">. Використання </w:t>
      </w:r>
      <w:proofErr w:type="spellStart"/>
      <w:r>
        <w:rPr>
          <w:rFonts w:ascii="Times New Roman" w:eastAsia="Times New Roman" w:hAnsi="Times New Roman" w:cs="Times New Roman"/>
          <w:bCs/>
          <w:sz w:val="28"/>
          <w:szCs w:val="28"/>
          <w:lang w:val="uk-UA" w:eastAsia="ru-RU"/>
        </w:rPr>
        <w:t>ігротерапії</w:t>
      </w:r>
      <w:proofErr w:type="spellEnd"/>
      <w:r>
        <w:rPr>
          <w:rFonts w:ascii="Times New Roman" w:eastAsia="Times New Roman" w:hAnsi="Times New Roman" w:cs="Times New Roman"/>
          <w:bCs/>
          <w:sz w:val="28"/>
          <w:szCs w:val="28"/>
          <w:lang w:val="uk-UA" w:eastAsia="ru-RU"/>
        </w:rPr>
        <w:t xml:space="preserve"> на уроках німецької мови для роботи  з дітьми, які мають розлади аутистичного спектру допомагає створити та описати життєві ситуації. </w:t>
      </w:r>
    </w:p>
    <w:p w:rsidR="00416B56" w:rsidRDefault="004C5328" w:rsidP="0055097E">
      <w:pPr>
        <w:spacing w:beforeAutospacing="1" w:afterAutospacing="1" w:line="360" w:lineRule="auto"/>
        <w:ind w:firstLine="708"/>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Запропоновані нами ігрові методи навчання</w:t>
      </w:r>
      <w:r w:rsidR="000E1AA4">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 xml:space="preserve">сприяють формуванню </w:t>
      </w:r>
      <w:r w:rsidR="00D0625C">
        <w:rPr>
          <w:rFonts w:ascii="Times New Roman" w:eastAsia="Times New Roman" w:hAnsi="Times New Roman" w:cs="Times New Roman"/>
          <w:bCs/>
          <w:sz w:val="28"/>
          <w:szCs w:val="28"/>
          <w:lang w:val="uk-UA" w:eastAsia="ru-RU"/>
        </w:rPr>
        <w:t xml:space="preserve">комунікативних умінь та навичок у </w:t>
      </w:r>
      <w:r>
        <w:rPr>
          <w:rFonts w:ascii="Times New Roman" w:eastAsia="Times New Roman" w:hAnsi="Times New Roman" w:cs="Times New Roman"/>
          <w:bCs/>
          <w:sz w:val="28"/>
          <w:szCs w:val="28"/>
          <w:lang w:val="uk-UA" w:eastAsia="ru-RU"/>
        </w:rPr>
        <w:t xml:space="preserve">дітей </w:t>
      </w:r>
      <w:r w:rsidR="00D0625C">
        <w:rPr>
          <w:rFonts w:ascii="Times New Roman" w:eastAsia="Times New Roman" w:hAnsi="Times New Roman" w:cs="Times New Roman"/>
          <w:bCs/>
          <w:sz w:val="28"/>
          <w:szCs w:val="28"/>
          <w:lang w:val="uk-UA" w:eastAsia="ru-RU"/>
        </w:rPr>
        <w:t>із</w:t>
      </w:r>
      <w:r w:rsidR="000E1AA4">
        <w:rPr>
          <w:rFonts w:ascii="Times New Roman" w:eastAsia="Times New Roman" w:hAnsi="Times New Roman" w:cs="Times New Roman"/>
          <w:bCs/>
          <w:sz w:val="28"/>
          <w:szCs w:val="28"/>
          <w:lang w:val="uk-UA" w:eastAsia="ru-RU"/>
        </w:rPr>
        <w:t xml:space="preserve"> розладами аутистичного спектру. У</w:t>
      </w:r>
      <w:r w:rsidR="00D0625C">
        <w:rPr>
          <w:rFonts w:ascii="Times New Roman" w:eastAsia="Times New Roman" w:hAnsi="Times New Roman" w:cs="Times New Roman"/>
          <w:bCs/>
          <w:sz w:val="28"/>
          <w:szCs w:val="28"/>
          <w:lang w:val="uk-UA" w:eastAsia="ru-RU"/>
        </w:rPr>
        <w:t xml:space="preserve">мови </w:t>
      </w:r>
      <w:r w:rsidR="000E1AA4">
        <w:rPr>
          <w:rFonts w:ascii="Times New Roman" w:eastAsia="Times New Roman" w:hAnsi="Times New Roman" w:cs="Times New Roman"/>
          <w:bCs/>
          <w:sz w:val="28"/>
          <w:szCs w:val="28"/>
          <w:lang w:val="uk-UA" w:eastAsia="ru-RU"/>
        </w:rPr>
        <w:t xml:space="preserve">таких завдань </w:t>
      </w:r>
      <w:r w:rsidR="00D0625C">
        <w:rPr>
          <w:rFonts w:ascii="Times New Roman" w:eastAsia="Times New Roman" w:hAnsi="Times New Roman" w:cs="Times New Roman"/>
          <w:bCs/>
          <w:sz w:val="28"/>
          <w:szCs w:val="28"/>
          <w:lang w:val="uk-UA" w:eastAsia="ru-RU"/>
        </w:rPr>
        <w:t>є зрозумілими та доступними, базуються на засвоєному матеріалі, тобто орієнтовані на досягнутий, актуальний рівень розвитку, а от вимоги мають бути адресовані рівню найближчого розвитку</w:t>
      </w:r>
      <w:r w:rsidR="00287367">
        <w:rPr>
          <w:rFonts w:ascii="Times New Roman" w:eastAsia="Times New Roman" w:hAnsi="Times New Roman" w:cs="Times New Roman"/>
          <w:bCs/>
          <w:sz w:val="28"/>
          <w:szCs w:val="28"/>
          <w:lang w:val="uk-UA" w:eastAsia="ru-RU"/>
        </w:rPr>
        <w:t xml:space="preserve">. </w:t>
      </w:r>
      <w:r w:rsidR="00C32DE6">
        <w:rPr>
          <w:rFonts w:ascii="Times New Roman" w:eastAsia="Times New Roman" w:hAnsi="Times New Roman" w:cs="Times New Roman"/>
          <w:bCs/>
          <w:sz w:val="28"/>
          <w:szCs w:val="28"/>
          <w:lang w:val="uk-UA" w:eastAsia="ru-RU"/>
        </w:rPr>
        <w:t xml:space="preserve">Для вчителя важливо віднайти педагогічні </w:t>
      </w:r>
      <w:r w:rsidR="00D0625C">
        <w:rPr>
          <w:rFonts w:ascii="Times New Roman" w:eastAsia="Times New Roman" w:hAnsi="Times New Roman" w:cs="Times New Roman"/>
          <w:bCs/>
          <w:sz w:val="28"/>
          <w:szCs w:val="28"/>
          <w:lang w:val="uk-UA" w:eastAsia="ru-RU"/>
        </w:rPr>
        <w:t xml:space="preserve">ситуацій, </w:t>
      </w:r>
      <w:r w:rsidR="00D159C6">
        <w:rPr>
          <w:rFonts w:ascii="Times New Roman" w:eastAsia="Times New Roman" w:hAnsi="Times New Roman" w:cs="Times New Roman"/>
          <w:bCs/>
          <w:sz w:val="28"/>
          <w:szCs w:val="28"/>
          <w:lang w:val="uk-UA" w:eastAsia="ru-RU"/>
        </w:rPr>
        <w:t>у яких можна</w:t>
      </w:r>
      <w:r w:rsidR="00D0625C">
        <w:rPr>
          <w:rFonts w:ascii="Times New Roman" w:eastAsia="Times New Roman" w:hAnsi="Times New Roman" w:cs="Times New Roman"/>
          <w:bCs/>
          <w:sz w:val="28"/>
          <w:szCs w:val="28"/>
          <w:lang w:val="uk-UA" w:eastAsia="ru-RU"/>
        </w:rPr>
        <w:t xml:space="preserve"> </w:t>
      </w:r>
      <w:r w:rsidR="00D159C6">
        <w:rPr>
          <w:rFonts w:ascii="Times New Roman" w:eastAsia="Times New Roman" w:hAnsi="Times New Roman" w:cs="Times New Roman"/>
          <w:bCs/>
          <w:sz w:val="28"/>
          <w:szCs w:val="28"/>
          <w:lang w:val="uk-UA" w:eastAsia="ru-RU"/>
        </w:rPr>
        <w:t>спрямувати дитину</w:t>
      </w:r>
      <w:r w:rsidR="00D0625C">
        <w:rPr>
          <w:rFonts w:ascii="Times New Roman" w:eastAsia="Times New Roman" w:hAnsi="Times New Roman" w:cs="Times New Roman"/>
          <w:bCs/>
          <w:sz w:val="28"/>
          <w:szCs w:val="28"/>
          <w:lang w:val="uk-UA" w:eastAsia="ru-RU"/>
        </w:rPr>
        <w:t>-</w:t>
      </w:r>
      <w:proofErr w:type="spellStart"/>
      <w:r w:rsidR="00D0625C">
        <w:rPr>
          <w:rFonts w:ascii="Times New Roman" w:eastAsia="Times New Roman" w:hAnsi="Times New Roman" w:cs="Times New Roman"/>
          <w:bCs/>
          <w:sz w:val="28"/>
          <w:szCs w:val="28"/>
          <w:lang w:val="uk-UA" w:eastAsia="ru-RU"/>
        </w:rPr>
        <w:t>аутиста</w:t>
      </w:r>
      <w:proofErr w:type="spellEnd"/>
      <w:r w:rsidR="00D0625C">
        <w:rPr>
          <w:rFonts w:ascii="Times New Roman" w:eastAsia="Times New Roman" w:hAnsi="Times New Roman" w:cs="Times New Roman"/>
          <w:bCs/>
          <w:sz w:val="28"/>
          <w:szCs w:val="28"/>
          <w:lang w:val="uk-UA" w:eastAsia="ru-RU"/>
        </w:rPr>
        <w:t xml:space="preserve"> до активної пізнавальної діяльності. </w:t>
      </w:r>
    </w:p>
    <w:p w:rsidR="00E619C4" w:rsidRDefault="00D0625C">
      <w:pPr>
        <w:spacing w:beforeAutospacing="1" w:afterAutospacing="1" w:line="360" w:lineRule="auto"/>
        <w:ind w:firstLine="708"/>
        <w:jc w:val="center"/>
        <w:rPr>
          <w:lang w:val="uk-UA"/>
        </w:rPr>
      </w:pPr>
      <w:r>
        <w:rPr>
          <w:rFonts w:ascii="Times New Roman" w:eastAsia="Times New Roman" w:hAnsi="Times New Roman" w:cs="Times New Roman"/>
          <w:b/>
          <w:sz w:val="28"/>
          <w:szCs w:val="28"/>
          <w:lang w:val="uk-UA" w:eastAsia="ru-RU"/>
        </w:rPr>
        <w:t>Висновки до Розділу 2.</w:t>
      </w:r>
    </w:p>
    <w:p w:rsidR="00593B2F" w:rsidRDefault="00D0625C" w:rsidP="00593B2F">
      <w:pPr>
        <w:spacing w:beforeAutospacing="1" w:afterAutospacing="1"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Успішність організації уроків іноземної мови для дітей із затримкою психічного розвитку залежить безпосередньо від використання педагогом різних видів діяльності. </w:t>
      </w:r>
      <w:r w:rsidR="001756D2">
        <w:rPr>
          <w:rFonts w:ascii="Times New Roman" w:eastAsia="Times New Roman" w:hAnsi="Times New Roman" w:cs="Times New Roman"/>
          <w:sz w:val="28"/>
          <w:szCs w:val="28"/>
          <w:lang w:val="uk-UA" w:eastAsia="ru-RU"/>
        </w:rPr>
        <w:t xml:space="preserve">Тому при викладанні дітям з особливими освітніми потребами вчитель іноземної мови повинен володіти спеціальними професійними вміннями та навичками. Головними завданнями є забезпечення таким учням емоційного, </w:t>
      </w:r>
      <w:r w:rsidR="001756D2">
        <w:rPr>
          <w:rFonts w:ascii="Times New Roman" w:eastAsia="Times New Roman" w:hAnsi="Times New Roman" w:cs="Times New Roman"/>
          <w:sz w:val="28"/>
          <w:szCs w:val="28"/>
          <w:lang w:val="uk-UA" w:eastAsia="ru-RU"/>
        </w:rPr>
        <w:lastRenderedPageBreak/>
        <w:t>соціального, ко</w:t>
      </w:r>
      <w:r w:rsidR="009A67DA">
        <w:rPr>
          <w:rFonts w:ascii="Times New Roman" w:eastAsia="Times New Roman" w:hAnsi="Times New Roman" w:cs="Times New Roman"/>
          <w:sz w:val="28"/>
          <w:szCs w:val="28"/>
          <w:lang w:val="uk-UA" w:eastAsia="ru-RU"/>
        </w:rPr>
        <w:t xml:space="preserve">гнітивного та </w:t>
      </w:r>
      <w:proofErr w:type="spellStart"/>
      <w:r w:rsidR="009A67DA">
        <w:rPr>
          <w:rFonts w:ascii="Times New Roman" w:eastAsia="Times New Roman" w:hAnsi="Times New Roman" w:cs="Times New Roman"/>
          <w:sz w:val="28"/>
          <w:szCs w:val="28"/>
          <w:lang w:val="uk-UA" w:eastAsia="ru-RU"/>
        </w:rPr>
        <w:t>мовного</w:t>
      </w:r>
      <w:proofErr w:type="spellEnd"/>
      <w:r w:rsidR="009A67DA">
        <w:rPr>
          <w:rFonts w:ascii="Times New Roman" w:eastAsia="Times New Roman" w:hAnsi="Times New Roman" w:cs="Times New Roman"/>
          <w:sz w:val="28"/>
          <w:szCs w:val="28"/>
          <w:lang w:val="uk-UA" w:eastAsia="ru-RU"/>
        </w:rPr>
        <w:t xml:space="preserve"> розвитку, чому сприяє використання ігрових методів під час занять.</w:t>
      </w:r>
    </w:p>
    <w:p w:rsidR="00593B2F" w:rsidRDefault="00593B2F" w:rsidP="00593B2F">
      <w:pPr>
        <w:spacing w:beforeAutospacing="1" w:afterAutospacing="1"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w:t>
      </w:r>
      <w:r w:rsidRPr="00593B2F">
        <w:rPr>
          <w:rFonts w:ascii="Times New Roman" w:eastAsia="Times New Roman" w:hAnsi="Times New Roman" w:cs="Times New Roman"/>
          <w:sz w:val="28"/>
          <w:szCs w:val="28"/>
          <w:lang w:val="uk-UA" w:eastAsia="ru-RU"/>
        </w:rPr>
        <w:t>ожемо зазначити, що використання ігрових методів на уроках німецької мови допомагає розвитку комунікативних навичок дитини, сприяє засвоєнню нових знань, розвиває уяву, пам’ять та мислення. Ігри цікаві як для вчителя, так і для дітей. Тому такі методи проведення занять позитивно сприймаються учнями та дають хороші результати з вивчення іноземної мови.</w:t>
      </w:r>
    </w:p>
    <w:p w:rsidR="001756D2" w:rsidRDefault="001756D2">
      <w:pPr>
        <w:spacing w:beforeAutospacing="1" w:afterAutospacing="1" w:line="360" w:lineRule="auto"/>
        <w:ind w:firstLine="708"/>
        <w:jc w:val="both"/>
        <w:rPr>
          <w:rFonts w:ascii="Times New Roman" w:eastAsia="Times New Roman" w:hAnsi="Times New Roman" w:cs="Times New Roman"/>
          <w:sz w:val="28"/>
          <w:szCs w:val="28"/>
          <w:lang w:val="uk-UA" w:eastAsia="ru-RU"/>
        </w:rPr>
      </w:pPr>
    </w:p>
    <w:p w:rsidR="00E619C4" w:rsidRDefault="00D0625C">
      <w:pPr>
        <w:spacing w:beforeAutospacing="1" w:afterAutospacing="1" w:line="360" w:lineRule="auto"/>
        <w:ind w:firstLine="708"/>
        <w:jc w:val="both"/>
        <w:rPr>
          <w:rFonts w:ascii="Times New Roman" w:eastAsia="Times New Roman" w:hAnsi="Times New Roman" w:cs="Times New Roman"/>
          <w:bCs/>
          <w:sz w:val="28"/>
          <w:szCs w:val="28"/>
          <w:lang w:val="uk-UA" w:eastAsia="ru-RU"/>
        </w:rPr>
      </w:pPr>
      <w:r w:rsidRPr="00EC3847">
        <w:rPr>
          <w:lang w:val="uk-UA"/>
        </w:rPr>
        <w:br w:type="page"/>
      </w:r>
    </w:p>
    <w:p w:rsidR="00E619C4" w:rsidRDefault="00D0625C">
      <w:pPr>
        <w:spacing w:after="0" w:line="240" w:lineRule="auto"/>
        <w:jc w:val="center"/>
        <w:rPr>
          <w:rFonts w:ascii="Times New Roman" w:hAnsi="Times New Roman" w:cs="Times New Roman"/>
          <w:b/>
          <w:bCs/>
          <w:iCs/>
          <w:sz w:val="28"/>
          <w:szCs w:val="28"/>
          <w:lang w:val="uk-UA"/>
        </w:rPr>
      </w:pPr>
      <w:r>
        <w:rPr>
          <w:rFonts w:ascii="Times New Roman" w:hAnsi="Times New Roman" w:cs="Times New Roman"/>
          <w:b/>
          <w:bCs/>
          <w:iCs/>
          <w:sz w:val="28"/>
          <w:szCs w:val="28"/>
          <w:lang w:val="uk-UA"/>
        </w:rPr>
        <w:lastRenderedPageBreak/>
        <w:t>РОЗДІЛ 3. ОСОБЛИВОСТІ ОРГАНІЗАЦІЇ ДИСТАНЦІЙНОГО ІНКЛЮЗИВНОГО НАВЧАННЯ  ІНОЗЕМНОЇ МОВИ</w:t>
      </w:r>
    </w:p>
    <w:p w:rsidR="00E619C4" w:rsidRDefault="00E619C4">
      <w:pPr>
        <w:spacing w:after="0" w:line="240" w:lineRule="auto"/>
        <w:jc w:val="center"/>
        <w:rPr>
          <w:rFonts w:ascii="Times New Roman" w:eastAsia="Times New Roman" w:hAnsi="Times New Roman" w:cs="Times New Roman"/>
          <w:bCs/>
          <w:sz w:val="28"/>
          <w:szCs w:val="28"/>
          <w:lang w:val="uk-UA" w:eastAsia="ru-RU"/>
        </w:rPr>
      </w:pPr>
    </w:p>
    <w:p w:rsidR="00E619C4" w:rsidRDefault="00D0625C">
      <w:pPr>
        <w:tabs>
          <w:tab w:val="left" w:pos="1550"/>
        </w:tabs>
        <w:spacing w:line="360" w:lineRule="auto"/>
        <w:jc w:val="center"/>
      </w:pPr>
      <w:r>
        <w:rPr>
          <w:rFonts w:ascii="Times New Roman" w:eastAsia="Times New Roman" w:hAnsi="Times New Roman" w:cs="Times New Roman"/>
          <w:b/>
          <w:bCs/>
          <w:sz w:val="28"/>
          <w:szCs w:val="28"/>
          <w:lang w:val="uk-UA" w:eastAsia="ru-RU"/>
        </w:rPr>
        <w:t>3. 1. Особливості дистанційного навчання на уроках німецької мови в інклюзивному класі</w:t>
      </w:r>
    </w:p>
    <w:p w:rsidR="002016B2" w:rsidRDefault="00C17385">
      <w:pPr>
        <w:tabs>
          <w:tab w:val="left" w:pos="709"/>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val="uk-UA" w:eastAsia="ru-RU"/>
        </w:rPr>
        <w:t>Останнім часом для освітнього процесу стало випробуванням</w:t>
      </w:r>
      <w:r w:rsidR="008669FC">
        <w:rPr>
          <w:rFonts w:ascii="Times New Roman" w:eastAsia="Times New Roman" w:hAnsi="Times New Roman" w:cs="Times New Roman"/>
          <w:sz w:val="28"/>
          <w:szCs w:val="28"/>
          <w:lang w:val="uk-UA" w:eastAsia="ru-RU"/>
        </w:rPr>
        <w:t xml:space="preserve"> дистанційне навчання, що вимагає більш активного застосування </w:t>
      </w:r>
      <w:r w:rsidR="008F58D3">
        <w:rPr>
          <w:rFonts w:ascii="Times New Roman" w:eastAsia="Times New Roman" w:hAnsi="Times New Roman" w:cs="Times New Roman"/>
          <w:sz w:val="28"/>
          <w:szCs w:val="28"/>
          <w:lang w:val="uk-UA" w:eastAsia="ru-RU"/>
        </w:rPr>
        <w:t>інформаційних та інноваційних</w:t>
      </w:r>
      <w:r w:rsidR="00FB5F25">
        <w:rPr>
          <w:rFonts w:ascii="Times New Roman" w:eastAsia="Times New Roman" w:hAnsi="Times New Roman" w:cs="Times New Roman"/>
          <w:sz w:val="28"/>
          <w:szCs w:val="28"/>
          <w:lang w:val="uk-UA" w:eastAsia="ru-RU"/>
        </w:rPr>
        <w:t xml:space="preserve"> технологій, а особливо це стосується інклюзивного навчання.</w:t>
      </w:r>
      <w:r w:rsidR="002016B2">
        <w:rPr>
          <w:rFonts w:ascii="Times New Roman" w:eastAsia="Times New Roman" w:hAnsi="Times New Roman" w:cs="Times New Roman"/>
          <w:sz w:val="28"/>
          <w:szCs w:val="28"/>
          <w:lang w:val="uk-UA" w:eastAsia="ru-RU"/>
        </w:rPr>
        <w:t xml:space="preserve"> Відтепер </w:t>
      </w:r>
      <w:r w:rsidR="00D0625C">
        <w:rPr>
          <w:rFonts w:ascii="Times New Roman" w:eastAsia="Times New Roman" w:hAnsi="Times New Roman" w:cs="Times New Roman"/>
          <w:sz w:val="28"/>
          <w:szCs w:val="28"/>
          <w:lang w:val="uk-UA" w:eastAsia="ru-RU"/>
        </w:rPr>
        <w:t>цей процес потребує ряду продуманих кроків технічного, організаційного, методичного та змістового характеру.</w:t>
      </w:r>
    </w:p>
    <w:p w:rsidR="00E619C4" w:rsidRDefault="00D0625C">
      <w:pPr>
        <w:tabs>
          <w:tab w:val="left" w:pos="709"/>
        </w:tabs>
        <w:spacing w:line="360" w:lineRule="auto"/>
        <w:jc w:val="both"/>
        <w:rPr>
          <w:sz w:val="28"/>
          <w:szCs w:val="28"/>
          <w:lang w:val="uk-UA" w:eastAsia="ru-RU"/>
        </w:rPr>
      </w:pPr>
      <w:r>
        <w:rPr>
          <w:rFonts w:ascii="Times New Roman" w:eastAsia="Times New Roman" w:hAnsi="Times New Roman" w:cs="Times New Roman"/>
          <w:sz w:val="28"/>
          <w:szCs w:val="28"/>
          <w:lang w:val="uk-UA" w:eastAsia="ru-RU"/>
        </w:rPr>
        <w:tab/>
      </w:r>
      <w:r>
        <w:rPr>
          <w:rFonts w:ascii="Times New Roman" w:eastAsia="Times New Roman" w:hAnsi="Times New Roman" w:cs="Times New Roman"/>
          <w:color w:val="000000"/>
          <w:sz w:val="28"/>
          <w:szCs w:val="28"/>
          <w:lang w:val="uk-UA" w:eastAsia="ru-RU"/>
        </w:rPr>
        <w:t xml:space="preserve">У процесі модернізації сучасної освіти особливе місце займає розвиток інклюзивного навчання учнів з особливими освітніми  потребами. Єдине середовище для створення доступної дистанційної освіти вимагає гуманного та толерантного ставлення до таких учнів, особливо з боку вчителів.   </w:t>
      </w:r>
      <w:r>
        <w:rPr>
          <w:rFonts w:ascii="Times New Roman" w:eastAsia="Times New Roman" w:hAnsi="Times New Roman" w:cs="Times New Roman"/>
          <w:sz w:val="28"/>
          <w:szCs w:val="28"/>
          <w:lang w:val="uk-UA" w:eastAsia="ru-RU"/>
        </w:rPr>
        <w:t xml:space="preserve">Під час дистанційного навчання в процесі вивчення іноземної мови невід’ємною частиною стали інноваційні технології. </w:t>
      </w:r>
    </w:p>
    <w:p w:rsidR="00E619C4" w:rsidRDefault="00D0625C">
      <w:pPr>
        <w:tabs>
          <w:tab w:val="left" w:pos="709"/>
        </w:tabs>
        <w:spacing w:line="360" w:lineRule="auto"/>
        <w:jc w:val="both"/>
        <w:rPr>
          <w:sz w:val="28"/>
          <w:szCs w:val="28"/>
          <w:lang w:val="uk-UA" w:eastAsia="ru-RU"/>
        </w:rPr>
      </w:pPr>
      <w:r>
        <w:rPr>
          <w:rFonts w:ascii="Times New Roman" w:eastAsia="Times New Roman" w:hAnsi="Times New Roman" w:cs="Times New Roman"/>
          <w:sz w:val="28"/>
          <w:szCs w:val="28"/>
          <w:lang w:val="uk-UA" w:eastAsia="ru-RU"/>
        </w:rPr>
        <w:tab/>
      </w:r>
      <w:r w:rsidR="00432B83">
        <w:rPr>
          <w:rFonts w:ascii="Times New Roman" w:eastAsia="Times New Roman" w:hAnsi="Times New Roman" w:cs="Times New Roman"/>
          <w:color w:val="000000"/>
          <w:sz w:val="28"/>
          <w:szCs w:val="28"/>
          <w:lang w:val="uk-UA" w:eastAsia="ru-RU"/>
        </w:rPr>
        <w:t xml:space="preserve">На думку О. </w:t>
      </w:r>
      <w:proofErr w:type="spellStart"/>
      <w:r w:rsidR="00432B83">
        <w:rPr>
          <w:rFonts w:ascii="Times New Roman" w:eastAsia="Times New Roman" w:hAnsi="Times New Roman" w:cs="Times New Roman"/>
          <w:color w:val="000000"/>
          <w:sz w:val="28"/>
          <w:szCs w:val="28"/>
          <w:lang w:val="uk-UA" w:eastAsia="ru-RU"/>
        </w:rPr>
        <w:t>Лазаревої</w:t>
      </w:r>
      <w:proofErr w:type="spellEnd"/>
      <w:r w:rsidR="00432B83">
        <w:rPr>
          <w:rFonts w:ascii="Times New Roman" w:eastAsia="Times New Roman" w:hAnsi="Times New Roman" w:cs="Times New Roman"/>
          <w:color w:val="000000"/>
          <w:sz w:val="28"/>
          <w:szCs w:val="28"/>
          <w:lang w:val="uk-UA" w:eastAsia="ru-RU"/>
        </w:rPr>
        <w:t xml:space="preserve">, в </w:t>
      </w:r>
      <w:r>
        <w:rPr>
          <w:rFonts w:ascii="Times New Roman" w:eastAsia="Times New Roman" w:hAnsi="Times New Roman" w:cs="Times New Roman"/>
          <w:color w:val="000000"/>
          <w:sz w:val="28"/>
          <w:szCs w:val="28"/>
          <w:lang w:val="uk-UA" w:eastAsia="ru-RU"/>
        </w:rPr>
        <w:t>умовах дистанційного навчання головним завданням при вивченні іноземної мов</w:t>
      </w:r>
      <w:r w:rsidR="00432B83">
        <w:rPr>
          <w:rFonts w:ascii="Times New Roman" w:eastAsia="Times New Roman" w:hAnsi="Times New Roman" w:cs="Times New Roman"/>
          <w:color w:val="000000"/>
          <w:sz w:val="28"/>
          <w:szCs w:val="28"/>
          <w:lang w:val="uk-UA" w:eastAsia="ru-RU"/>
        </w:rPr>
        <w:t>и є комунікативна спрямованість:</w:t>
      </w:r>
      <w:r>
        <w:rPr>
          <w:rFonts w:ascii="Times New Roman" w:eastAsia="Times New Roman" w:hAnsi="Times New Roman" w:cs="Times New Roman"/>
          <w:color w:val="000000"/>
          <w:sz w:val="28"/>
          <w:szCs w:val="28"/>
          <w:lang w:val="uk-UA" w:eastAsia="ru-RU"/>
        </w:rPr>
        <w:t xml:space="preserve"> </w:t>
      </w:r>
      <w:r w:rsidR="0089337E">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У таких умовах навчання іноземної мови в загальноосвітньому навчальному закладі формує комунікативну компетентність, тобто здатність і готовність здійснювати міжособистісне і міжкультурне спілкування. В умовах онлайн навчання менше часу відводиться на реальне або навчальне спілкування, процес засвоєння іноземної мови і розвиток </w:t>
      </w:r>
      <w:proofErr w:type="spellStart"/>
      <w:r>
        <w:rPr>
          <w:rFonts w:ascii="Times New Roman" w:eastAsia="Times New Roman" w:hAnsi="Times New Roman" w:cs="Times New Roman"/>
          <w:color w:val="000000"/>
          <w:sz w:val="28"/>
          <w:szCs w:val="28"/>
          <w:lang w:val="uk-UA" w:eastAsia="ru-RU"/>
        </w:rPr>
        <w:t>мовних</w:t>
      </w:r>
      <w:proofErr w:type="spellEnd"/>
      <w:r>
        <w:rPr>
          <w:rFonts w:ascii="Times New Roman" w:eastAsia="Times New Roman" w:hAnsi="Times New Roman" w:cs="Times New Roman"/>
          <w:color w:val="000000"/>
          <w:sz w:val="28"/>
          <w:szCs w:val="28"/>
          <w:lang w:val="uk-UA" w:eastAsia="ru-RU"/>
        </w:rPr>
        <w:t xml:space="preserve"> навичок втілюється головним чином через слухання та демонст</w:t>
      </w:r>
      <w:r w:rsidR="006E2924">
        <w:rPr>
          <w:rFonts w:ascii="Times New Roman" w:eastAsia="Times New Roman" w:hAnsi="Times New Roman" w:cs="Times New Roman"/>
          <w:color w:val="000000"/>
          <w:sz w:val="28"/>
          <w:szCs w:val="28"/>
          <w:lang w:val="uk-UA" w:eastAsia="ru-RU"/>
        </w:rPr>
        <w:t>рацію матеріалів та проектів</w:t>
      </w:r>
      <w:r w:rsidR="0089337E">
        <w:rPr>
          <w:rFonts w:ascii="Times New Roman" w:eastAsia="Times New Roman" w:hAnsi="Times New Roman" w:cs="Times New Roman"/>
          <w:color w:val="000000"/>
          <w:sz w:val="28"/>
          <w:szCs w:val="28"/>
          <w:lang w:val="uk-UA" w:eastAsia="ru-RU"/>
        </w:rPr>
        <w:t>»</w:t>
      </w:r>
      <w:r w:rsidR="006E2924">
        <w:rPr>
          <w:rFonts w:ascii="Times New Roman" w:eastAsia="Times New Roman" w:hAnsi="Times New Roman" w:cs="Times New Roman"/>
          <w:color w:val="000000"/>
          <w:sz w:val="28"/>
          <w:szCs w:val="28"/>
          <w:lang w:val="uk-UA" w:eastAsia="ru-RU"/>
        </w:rPr>
        <w:t xml:space="preserve"> [</w:t>
      </w:r>
      <w:r w:rsidR="006E2924">
        <w:rPr>
          <w:rFonts w:ascii="Times New Roman" w:eastAsia="Times New Roman" w:hAnsi="Times New Roman" w:cs="Times New Roman"/>
          <w:color w:val="000000"/>
          <w:sz w:val="28"/>
          <w:szCs w:val="28"/>
          <w:lang w:val="uk-UA" w:eastAsia="ru-RU"/>
        </w:rPr>
        <w:fldChar w:fldCharType="begin"/>
      </w:r>
      <w:r w:rsidR="006E2924">
        <w:rPr>
          <w:rFonts w:ascii="Times New Roman" w:eastAsia="Times New Roman" w:hAnsi="Times New Roman" w:cs="Times New Roman"/>
          <w:color w:val="000000"/>
          <w:sz w:val="28"/>
          <w:szCs w:val="28"/>
          <w:lang w:val="uk-UA" w:eastAsia="ru-RU"/>
        </w:rPr>
        <w:instrText xml:space="preserve"> REF _Ref153497980 \r \h </w:instrText>
      </w:r>
      <w:r w:rsidR="006E2924">
        <w:rPr>
          <w:rFonts w:ascii="Times New Roman" w:eastAsia="Times New Roman" w:hAnsi="Times New Roman" w:cs="Times New Roman"/>
          <w:color w:val="000000"/>
          <w:sz w:val="28"/>
          <w:szCs w:val="28"/>
          <w:lang w:val="uk-UA" w:eastAsia="ru-RU"/>
        </w:rPr>
      </w:r>
      <w:r w:rsidR="006E2924">
        <w:rPr>
          <w:rFonts w:ascii="Times New Roman" w:eastAsia="Times New Roman" w:hAnsi="Times New Roman" w:cs="Times New Roman"/>
          <w:color w:val="000000"/>
          <w:sz w:val="28"/>
          <w:szCs w:val="28"/>
          <w:lang w:val="uk-UA" w:eastAsia="ru-RU"/>
        </w:rPr>
        <w:fldChar w:fldCharType="separate"/>
      </w:r>
      <w:r w:rsidR="00C43EC1">
        <w:rPr>
          <w:rFonts w:ascii="Times New Roman" w:eastAsia="Times New Roman" w:hAnsi="Times New Roman" w:cs="Times New Roman"/>
          <w:color w:val="000000"/>
          <w:sz w:val="28"/>
          <w:szCs w:val="28"/>
          <w:lang w:val="uk-UA" w:eastAsia="ru-RU"/>
        </w:rPr>
        <w:t>30</w:t>
      </w:r>
      <w:r w:rsidR="006E2924">
        <w:rPr>
          <w:rFonts w:ascii="Times New Roman" w:eastAsia="Times New Roman" w:hAnsi="Times New Roman" w:cs="Times New Roman"/>
          <w:color w:val="000000"/>
          <w:sz w:val="28"/>
          <w:szCs w:val="28"/>
          <w:lang w:val="uk-UA" w:eastAsia="ru-RU"/>
        </w:rPr>
        <w:fldChar w:fldCharType="end"/>
      </w:r>
      <w:r>
        <w:rPr>
          <w:rFonts w:ascii="Times New Roman" w:eastAsia="Times New Roman" w:hAnsi="Times New Roman" w:cs="Times New Roman"/>
          <w:color w:val="000000"/>
          <w:sz w:val="28"/>
          <w:szCs w:val="28"/>
          <w:lang w:val="uk-UA" w:eastAsia="ru-RU"/>
        </w:rPr>
        <w:t>, с. 302].</w:t>
      </w:r>
    </w:p>
    <w:p w:rsidR="00E619C4" w:rsidRDefault="00D0625C">
      <w:pPr>
        <w:tabs>
          <w:tab w:val="left" w:pos="709"/>
        </w:tabs>
        <w:spacing w:line="360" w:lineRule="auto"/>
        <w:jc w:val="both"/>
        <w:rPr>
          <w:sz w:val="28"/>
          <w:szCs w:val="28"/>
          <w:lang w:val="uk-UA" w:eastAsia="ru-RU"/>
        </w:rPr>
      </w:pPr>
      <w:r>
        <w:rPr>
          <w:rFonts w:ascii="Times New Roman" w:eastAsia="Times New Roman" w:hAnsi="Times New Roman" w:cs="Times New Roman"/>
          <w:color w:val="000000"/>
          <w:sz w:val="28"/>
          <w:szCs w:val="28"/>
          <w:lang w:val="uk-UA" w:eastAsia="ru-RU"/>
        </w:rPr>
        <w:tab/>
        <w:t xml:space="preserve">На сьогоднішній день в дистанційній освіті саме сучасні засоби зв’язку забезпечують успішне інтерактивне навчання. У першу чергу це дає учням можливість швидко зв’язатися з класом, а вже вчитель спроможний </w:t>
      </w:r>
      <w:proofErr w:type="spellStart"/>
      <w:r>
        <w:rPr>
          <w:rFonts w:ascii="Times New Roman" w:eastAsia="Times New Roman" w:hAnsi="Times New Roman" w:cs="Times New Roman"/>
          <w:color w:val="000000"/>
          <w:sz w:val="28"/>
          <w:szCs w:val="28"/>
          <w:lang w:val="uk-UA" w:eastAsia="ru-RU"/>
        </w:rPr>
        <w:t>оперативно</w:t>
      </w:r>
      <w:proofErr w:type="spellEnd"/>
      <w:r>
        <w:rPr>
          <w:rFonts w:ascii="Times New Roman" w:eastAsia="Times New Roman" w:hAnsi="Times New Roman" w:cs="Times New Roman"/>
          <w:color w:val="000000"/>
          <w:sz w:val="28"/>
          <w:szCs w:val="28"/>
          <w:lang w:val="uk-UA" w:eastAsia="ru-RU"/>
        </w:rPr>
        <w:t xml:space="preserve"> реагувати, коригувати та контролювати запитання та відповіді учнів. У такому разі дистанційне навчання майже не відрізняється від навчання  у школі. </w:t>
      </w:r>
    </w:p>
    <w:p w:rsidR="00E619C4" w:rsidRDefault="00D0625C">
      <w:pPr>
        <w:tabs>
          <w:tab w:val="left" w:pos="709"/>
        </w:tabs>
        <w:spacing w:line="360" w:lineRule="auto"/>
        <w:jc w:val="both"/>
        <w:rPr>
          <w:sz w:val="28"/>
          <w:szCs w:val="28"/>
          <w:lang w:val="uk-UA" w:eastAsia="ru-RU"/>
        </w:rPr>
      </w:pPr>
      <w:r>
        <w:rPr>
          <w:rFonts w:ascii="Times New Roman" w:eastAsia="Times New Roman" w:hAnsi="Times New Roman" w:cs="Times New Roman"/>
          <w:color w:val="000000"/>
          <w:sz w:val="28"/>
          <w:szCs w:val="28"/>
          <w:lang w:val="uk-UA" w:eastAsia="ru-RU"/>
        </w:rPr>
        <w:lastRenderedPageBreak/>
        <w:tab/>
      </w:r>
      <w:r w:rsidR="00B34166">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sz w:val="28"/>
          <w:szCs w:val="28"/>
          <w:lang w:val="uk-UA" w:eastAsia="ru-RU"/>
        </w:rPr>
        <w:t>Більше того, учні з фізичними вадами мають більше можливостей для навчання в комфортних для них умовах. Дистанційне навчання передбачає онлайн заняття, самостійну роботу учнів з електронними матеріалами за допомогою мобільних пристроїв та ПК, отримання консультацій та онлайн оцінювання, можли</w:t>
      </w:r>
      <w:r w:rsidR="004D43C5">
        <w:rPr>
          <w:rFonts w:ascii="Times New Roman" w:eastAsia="Times New Roman" w:hAnsi="Times New Roman" w:cs="Times New Roman"/>
          <w:sz w:val="28"/>
          <w:szCs w:val="28"/>
          <w:lang w:val="uk-UA" w:eastAsia="ru-RU"/>
        </w:rPr>
        <w:t>вість дистанційної взаємоді</w:t>
      </w:r>
      <w:r w:rsidR="00EE1709">
        <w:rPr>
          <w:rFonts w:ascii="Times New Roman" w:eastAsia="Times New Roman" w:hAnsi="Times New Roman" w:cs="Times New Roman"/>
          <w:sz w:val="28"/>
          <w:szCs w:val="28"/>
          <w:lang w:val="uk-UA" w:eastAsia="ru-RU"/>
        </w:rPr>
        <w:t>ї</w:t>
      </w:r>
      <w:r w:rsidR="00B34166">
        <w:rPr>
          <w:rFonts w:ascii="Times New Roman" w:eastAsia="Times New Roman" w:hAnsi="Times New Roman" w:cs="Times New Roman"/>
          <w:sz w:val="28"/>
          <w:szCs w:val="28"/>
          <w:lang w:val="uk-UA" w:eastAsia="ru-RU"/>
        </w:rPr>
        <w:t>»</w:t>
      </w:r>
      <w:r w:rsidR="00EE1709">
        <w:rPr>
          <w:rFonts w:ascii="Times New Roman" w:eastAsia="Times New Roman" w:hAnsi="Times New Roman" w:cs="Times New Roman"/>
          <w:sz w:val="28"/>
          <w:szCs w:val="28"/>
          <w:lang w:val="uk-UA" w:eastAsia="ru-RU"/>
        </w:rPr>
        <w:t xml:space="preserve"> [</w:t>
      </w:r>
      <w:r w:rsidR="00EE1709">
        <w:rPr>
          <w:rFonts w:ascii="Times New Roman" w:eastAsia="Times New Roman" w:hAnsi="Times New Roman" w:cs="Times New Roman"/>
          <w:sz w:val="28"/>
          <w:szCs w:val="28"/>
          <w:lang w:val="uk-UA" w:eastAsia="ru-RU"/>
        </w:rPr>
        <w:fldChar w:fldCharType="begin"/>
      </w:r>
      <w:r w:rsidR="00EE1709">
        <w:rPr>
          <w:rFonts w:ascii="Times New Roman" w:eastAsia="Times New Roman" w:hAnsi="Times New Roman" w:cs="Times New Roman"/>
          <w:sz w:val="28"/>
          <w:szCs w:val="28"/>
          <w:lang w:val="uk-UA" w:eastAsia="ru-RU"/>
        </w:rPr>
        <w:instrText xml:space="preserve"> REF _Ref153497980 \r \h </w:instrText>
      </w:r>
      <w:r w:rsidR="00EE1709">
        <w:rPr>
          <w:rFonts w:ascii="Times New Roman" w:eastAsia="Times New Roman" w:hAnsi="Times New Roman" w:cs="Times New Roman"/>
          <w:sz w:val="28"/>
          <w:szCs w:val="28"/>
          <w:lang w:val="uk-UA" w:eastAsia="ru-RU"/>
        </w:rPr>
      </w:r>
      <w:r w:rsidR="00EE1709">
        <w:rPr>
          <w:rFonts w:ascii="Times New Roman" w:eastAsia="Times New Roman" w:hAnsi="Times New Roman" w:cs="Times New Roman"/>
          <w:sz w:val="28"/>
          <w:szCs w:val="28"/>
          <w:lang w:val="uk-UA" w:eastAsia="ru-RU"/>
        </w:rPr>
        <w:fldChar w:fldCharType="separate"/>
      </w:r>
      <w:r w:rsidR="00C43EC1">
        <w:rPr>
          <w:rFonts w:ascii="Times New Roman" w:eastAsia="Times New Roman" w:hAnsi="Times New Roman" w:cs="Times New Roman"/>
          <w:sz w:val="28"/>
          <w:szCs w:val="28"/>
          <w:lang w:val="uk-UA" w:eastAsia="ru-RU"/>
        </w:rPr>
        <w:t>30</w:t>
      </w:r>
      <w:r w:rsidR="00EE1709">
        <w:rPr>
          <w:rFonts w:ascii="Times New Roman" w:eastAsia="Times New Roman" w:hAnsi="Times New Roman" w:cs="Times New Roman"/>
          <w:sz w:val="28"/>
          <w:szCs w:val="28"/>
          <w:lang w:val="uk-UA" w:eastAsia="ru-RU"/>
        </w:rPr>
        <w:fldChar w:fldCharType="end"/>
      </w:r>
      <w:r>
        <w:rPr>
          <w:rFonts w:ascii="Times New Roman" w:eastAsia="Times New Roman" w:hAnsi="Times New Roman" w:cs="Times New Roman"/>
          <w:sz w:val="28"/>
          <w:szCs w:val="28"/>
          <w:lang w:val="uk-UA" w:eastAsia="ru-RU"/>
        </w:rPr>
        <w:t xml:space="preserve">, с. 303]. </w:t>
      </w:r>
      <w:r>
        <w:rPr>
          <w:rFonts w:ascii="Times New Roman" w:eastAsia="Times New Roman" w:hAnsi="Times New Roman" w:cs="Times New Roman"/>
          <w:sz w:val="28"/>
          <w:szCs w:val="28"/>
          <w:lang w:val="uk-UA" w:eastAsia="ru-RU"/>
        </w:rPr>
        <w:tab/>
      </w:r>
    </w:p>
    <w:p w:rsidR="00427D13" w:rsidRDefault="00D0625C">
      <w:pPr>
        <w:tabs>
          <w:tab w:val="left" w:pos="709"/>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t>Завдання вчителя</w:t>
      </w:r>
      <w:r w:rsidR="008E49E2">
        <w:rPr>
          <w:rFonts w:ascii="Times New Roman" w:eastAsia="Times New Roman" w:hAnsi="Times New Roman" w:cs="Times New Roman"/>
          <w:sz w:val="28"/>
          <w:szCs w:val="28"/>
          <w:lang w:val="uk-UA" w:eastAsia="ru-RU"/>
        </w:rPr>
        <w:t xml:space="preserve"> при викладанні іноземної мови полягає у тому, щоб </w:t>
      </w:r>
      <w:r>
        <w:rPr>
          <w:rFonts w:ascii="Times New Roman" w:eastAsia="Times New Roman" w:hAnsi="Times New Roman" w:cs="Times New Roman"/>
          <w:sz w:val="28"/>
          <w:szCs w:val="28"/>
          <w:lang w:val="uk-UA" w:eastAsia="ru-RU"/>
        </w:rPr>
        <w:t xml:space="preserve">організувати навчальний процес. </w:t>
      </w:r>
      <w:r w:rsidR="00ED6F4D">
        <w:rPr>
          <w:rFonts w:ascii="Times New Roman" w:eastAsia="Times New Roman" w:hAnsi="Times New Roman" w:cs="Times New Roman"/>
          <w:sz w:val="28"/>
          <w:szCs w:val="28"/>
          <w:lang w:val="uk-UA" w:eastAsia="ru-RU"/>
        </w:rPr>
        <w:t>Діти із затримкою психічного розвитку потребую</w:t>
      </w:r>
      <w:r w:rsidR="00224CE4">
        <w:rPr>
          <w:rFonts w:ascii="Times New Roman" w:eastAsia="Times New Roman" w:hAnsi="Times New Roman" w:cs="Times New Roman"/>
          <w:sz w:val="28"/>
          <w:szCs w:val="28"/>
          <w:lang w:val="uk-UA" w:eastAsia="ru-RU"/>
        </w:rPr>
        <w:t>ть різних підходів до вивчення</w:t>
      </w:r>
      <w:r w:rsidR="00ED6F4D">
        <w:rPr>
          <w:rFonts w:ascii="Times New Roman" w:eastAsia="Times New Roman" w:hAnsi="Times New Roman" w:cs="Times New Roman"/>
          <w:sz w:val="28"/>
          <w:szCs w:val="28"/>
          <w:lang w:val="uk-UA" w:eastAsia="ru-RU"/>
        </w:rPr>
        <w:t xml:space="preserve"> матеріалу</w:t>
      </w:r>
      <w:r w:rsidR="00224CE4">
        <w:rPr>
          <w:rFonts w:ascii="Times New Roman" w:eastAsia="Times New Roman" w:hAnsi="Times New Roman" w:cs="Times New Roman"/>
          <w:sz w:val="28"/>
          <w:szCs w:val="28"/>
          <w:lang w:val="uk-UA" w:eastAsia="ru-RU"/>
        </w:rPr>
        <w:t xml:space="preserve"> на уроках іноземної мови</w:t>
      </w:r>
      <w:r w:rsidR="001C6687">
        <w:rPr>
          <w:rFonts w:ascii="Times New Roman" w:eastAsia="Times New Roman" w:hAnsi="Times New Roman" w:cs="Times New Roman"/>
          <w:sz w:val="28"/>
          <w:szCs w:val="28"/>
          <w:lang w:val="uk-UA" w:eastAsia="ru-RU"/>
        </w:rPr>
        <w:t xml:space="preserve">. Тому в процесі навчання таких дітей необхідно заохочувати, що потребує різних методів і прийомів. </w:t>
      </w:r>
    </w:p>
    <w:p w:rsidR="00E619C4" w:rsidRPr="00427D13" w:rsidRDefault="00D0625C" w:rsidP="00F20B69">
      <w:pPr>
        <w:tabs>
          <w:tab w:val="left" w:pos="709"/>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sidR="00971DF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 умовах дистанційної освіти в навчальний проц</w:t>
      </w:r>
      <w:r w:rsidR="00F20B69">
        <w:rPr>
          <w:rFonts w:ascii="Times New Roman" w:eastAsia="Times New Roman" w:hAnsi="Times New Roman" w:cs="Times New Roman"/>
          <w:sz w:val="28"/>
          <w:szCs w:val="28"/>
          <w:lang w:val="uk-UA" w:eastAsia="ru-RU"/>
        </w:rPr>
        <w:t>ес вносяться свої корективи</w:t>
      </w:r>
      <w:r>
        <w:rPr>
          <w:rFonts w:ascii="Times New Roman" w:eastAsia="Times New Roman" w:hAnsi="Times New Roman" w:cs="Times New Roman"/>
          <w:sz w:val="28"/>
          <w:szCs w:val="28"/>
          <w:lang w:val="uk-UA" w:eastAsia="ru-RU"/>
        </w:rPr>
        <w:t>, а особливо при плануванні й</w:t>
      </w:r>
      <w:r w:rsidR="00740D44">
        <w:rPr>
          <w:rFonts w:ascii="Times New Roman" w:eastAsia="Times New Roman" w:hAnsi="Times New Roman" w:cs="Times New Roman"/>
          <w:sz w:val="28"/>
          <w:szCs w:val="28"/>
          <w:lang w:val="uk-UA" w:eastAsia="ru-RU"/>
        </w:rPr>
        <w:t xml:space="preserve"> організації уроку</w:t>
      </w:r>
      <w:r>
        <w:rPr>
          <w:rFonts w:ascii="Times New Roman" w:eastAsia="Times New Roman" w:hAnsi="Times New Roman" w:cs="Times New Roman"/>
          <w:sz w:val="28"/>
          <w:szCs w:val="28"/>
          <w:lang w:val="uk-UA" w:eastAsia="ru-RU"/>
        </w:rPr>
        <w:t xml:space="preserve">. </w:t>
      </w:r>
      <w:r w:rsidR="00F20B69">
        <w:rPr>
          <w:rFonts w:ascii="Times New Roman" w:eastAsia="Times New Roman" w:hAnsi="Times New Roman" w:cs="Times New Roman"/>
          <w:sz w:val="28"/>
          <w:szCs w:val="28"/>
          <w:lang w:val="uk-UA" w:eastAsia="ru-RU"/>
        </w:rPr>
        <w:t>Педагог повинен контролювати та</w:t>
      </w:r>
      <w:r w:rsidR="00CE011A">
        <w:rPr>
          <w:rFonts w:ascii="Times New Roman" w:eastAsia="Times New Roman" w:hAnsi="Times New Roman" w:cs="Times New Roman"/>
          <w:sz w:val="28"/>
          <w:szCs w:val="28"/>
          <w:lang w:val="uk-UA" w:eastAsia="ru-RU"/>
        </w:rPr>
        <w:t xml:space="preserve"> координувати учнів</w:t>
      </w:r>
      <w:r w:rsidR="00F20B69">
        <w:rPr>
          <w:rFonts w:ascii="Times New Roman" w:eastAsia="Times New Roman" w:hAnsi="Times New Roman" w:cs="Times New Roman"/>
          <w:sz w:val="28"/>
          <w:szCs w:val="28"/>
          <w:lang w:val="uk-UA" w:eastAsia="ru-RU"/>
        </w:rPr>
        <w:t xml:space="preserve"> з  розладами психічного розвитку, бо в них особливо виникають труднощі в навчанні.</w:t>
      </w:r>
    </w:p>
    <w:p w:rsidR="001A73BC" w:rsidRPr="001A73BC" w:rsidRDefault="00D0625C" w:rsidP="001A73BC">
      <w:pPr>
        <w:tabs>
          <w:tab w:val="left" w:pos="709"/>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t xml:space="preserve">Важливим фактором при дистанційному навчанні німецької мови є  мотивація учня, емоційний інтерес та доступність змісту матеріалу для учня, усвідомлення значення позитивних результатів оцінювання його. </w:t>
      </w:r>
      <w:r w:rsidR="001A73BC">
        <w:rPr>
          <w:rFonts w:ascii="Times New Roman" w:eastAsia="Times New Roman" w:hAnsi="Times New Roman" w:cs="Times New Roman"/>
          <w:sz w:val="28"/>
          <w:szCs w:val="28"/>
          <w:lang w:val="uk-UA" w:eastAsia="ru-RU"/>
        </w:rPr>
        <w:t>О. Лазарєва підкреслює</w:t>
      </w:r>
      <w:r w:rsidR="001A73BC" w:rsidRPr="005500C8">
        <w:rPr>
          <w:rFonts w:ascii="Times New Roman" w:eastAsia="Times New Roman" w:hAnsi="Times New Roman" w:cs="Times New Roman"/>
          <w:sz w:val="28"/>
          <w:szCs w:val="28"/>
          <w:lang w:val="uk-UA" w:eastAsia="ru-RU"/>
        </w:rPr>
        <w:t>: «Дистанційні освітні технології дозволяють зробити навчання більш якісним і доступним. Дистанційне навчання відповідає принципам адаптивності, відповідно до яких ніхто не повинен бути позбавлений можливості навчатися через тимчасову ізольованість або неможливість відвідувати освітні установи в силу фізичних вад» [</w:t>
      </w:r>
      <w:r w:rsidR="001A73BC" w:rsidRPr="005500C8">
        <w:rPr>
          <w:rFonts w:ascii="Times New Roman" w:eastAsia="Times New Roman" w:hAnsi="Times New Roman" w:cs="Times New Roman"/>
          <w:sz w:val="28"/>
          <w:szCs w:val="28"/>
          <w:lang w:val="uk-UA" w:eastAsia="ru-RU"/>
        </w:rPr>
        <w:fldChar w:fldCharType="begin"/>
      </w:r>
      <w:r w:rsidR="001A73BC" w:rsidRPr="005500C8">
        <w:rPr>
          <w:rFonts w:ascii="Times New Roman" w:eastAsia="Times New Roman" w:hAnsi="Times New Roman" w:cs="Times New Roman"/>
          <w:sz w:val="28"/>
          <w:szCs w:val="28"/>
          <w:lang w:val="uk-UA" w:eastAsia="ru-RU"/>
        </w:rPr>
        <w:instrText xml:space="preserve"> REF _Ref153512600 \r \h </w:instrText>
      </w:r>
      <w:r w:rsidR="00685F18" w:rsidRPr="005500C8">
        <w:rPr>
          <w:rFonts w:ascii="Times New Roman" w:eastAsia="Times New Roman" w:hAnsi="Times New Roman" w:cs="Times New Roman"/>
          <w:sz w:val="28"/>
          <w:szCs w:val="28"/>
          <w:lang w:val="uk-UA" w:eastAsia="ru-RU"/>
        </w:rPr>
        <w:instrText xml:space="preserve"> \* MERGEFORMAT </w:instrText>
      </w:r>
      <w:r w:rsidR="001A73BC" w:rsidRPr="005500C8">
        <w:rPr>
          <w:rFonts w:ascii="Times New Roman" w:eastAsia="Times New Roman" w:hAnsi="Times New Roman" w:cs="Times New Roman"/>
          <w:sz w:val="28"/>
          <w:szCs w:val="28"/>
          <w:lang w:val="uk-UA" w:eastAsia="ru-RU"/>
        </w:rPr>
      </w:r>
      <w:r w:rsidR="001A73BC" w:rsidRPr="005500C8">
        <w:rPr>
          <w:rFonts w:ascii="Times New Roman" w:eastAsia="Times New Roman" w:hAnsi="Times New Roman" w:cs="Times New Roman"/>
          <w:sz w:val="28"/>
          <w:szCs w:val="28"/>
          <w:lang w:val="uk-UA" w:eastAsia="ru-RU"/>
        </w:rPr>
        <w:fldChar w:fldCharType="separate"/>
      </w:r>
      <w:r w:rsidR="00C43EC1">
        <w:rPr>
          <w:rFonts w:ascii="Times New Roman" w:eastAsia="Times New Roman" w:hAnsi="Times New Roman" w:cs="Times New Roman"/>
          <w:sz w:val="28"/>
          <w:szCs w:val="28"/>
          <w:lang w:val="uk-UA" w:eastAsia="ru-RU"/>
        </w:rPr>
        <w:t>30</w:t>
      </w:r>
      <w:r w:rsidR="001A73BC" w:rsidRPr="005500C8">
        <w:rPr>
          <w:rFonts w:ascii="Times New Roman" w:eastAsia="Times New Roman" w:hAnsi="Times New Roman" w:cs="Times New Roman"/>
          <w:sz w:val="28"/>
          <w:szCs w:val="28"/>
          <w:lang w:val="uk-UA" w:eastAsia="ru-RU"/>
        </w:rPr>
        <w:fldChar w:fldCharType="end"/>
      </w:r>
      <w:r w:rsidR="001A73BC" w:rsidRPr="005500C8">
        <w:rPr>
          <w:rFonts w:ascii="Times New Roman" w:eastAsia="Times New Roman" w:hAnsi="Times New Roman" w:cs="Times New Roman"/>
          <w:sz w:val="28"/>
          <w:szCs w:val="28"/>
          <w:lang w:val="uk-UA" w:eastAsia="ru-RU"/>
        </w:rPr>
        <w:t>, с.</w:t>
      </w:r>
      <w:r w:rsidR="00012AD0" w:rsidRPr="005500C8">
        <w:rPr>
          <w:rFonts w:ascii="Times New Roman" w:eastAsia="Times New Roman" w:hAnsi="Times New Roman" w:cs="Times New Roman"/>
          <w:sz w:val="28"/>
          <w:szCs w:val="28"/>
          <w:lang w:val="uk-UA" w:eastAsia="ru-RU"/>
        </w:rPr>
        <w:t xml:space="preserve"> 303</w:t>
      </w:r>
      <w:r w:rsidR="001A73BC" w:rsidRPr="005500C8">
        <w:rPr>
          <w:rFonts w:ascii="Times New Roman" w:eastAsia="Times New Roman" w:hAnsi="Times New Roman" w:cs="Times New Roman"/>
          <w:sz w:val="28"/>
          <w:szCs w:val="28"/>
          <w:lang w:val="uk-UA" w:eastAsia="ru-RU"/>
        </w:rPr>
        <w:t>]</w:t>
      </w:r>
      <w:r w:rsidR="00012AD0" w:rsidRPr="005500C8">
        <w:rPr>
          <w:rFonts w:ascii="Times New Roman" w:eastAsia="Times New Roman" w:hAnsi="Times New Roman" w:cs="Times New Roman"/>
          <w:sz w:val="28"/>
          <w:szCs w:val="28"/>
          <w:lang w:val="uk-UA" w:eastAsia="ru-RU"/>
        </w:rPr>
        <w:t>.</w:t>
      </w:r>
    </w:p>
    <w:p w:rsidR="00342AD4" w:rsidRDefault="00D0625C">
      <w:pPr>
        <w:tabs>
          <w:tab w:val="left" w:pos="709"/>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t xml:space="preserve">Очевидним є той факт, що питання дистанційної освіти стає дедалі актуальним, в рамках якого інклюзивний компонент дистанційного навчання є найменш розробленим. </w:t>
      </w:r>
      <w:r w:rsidR="00342AD4">
        <w:rPr>
          <w:rFonts w:ascii="Times New Roman" w:eastAsia="Times New Roman" w:hAnsi="Times New Roman" w:cs="Times New Roman"/>
          <w:sz w:val="28"/>
          <w:szCs w:val="28"/>
          <w:lang w:val="uk-UA" w:eastAsia="ru-RU"/>
        </w:rPr>
        <w:t>Заняття в інклюзивному середовищі повинно відповідати критеріям, які будуть забезпечувати його ефективність. В умовах дистанційного навчання важливий не тільки супровід фахівців під час заняття, а також і батьків.</w:t>
      </w:r>
      <w:r w:rsidR="007A15D3">
        <w:rPr>
          <w:rFonts w:ascii="Times New Roman" w:hAnsi="Times New Roman" w:cs="Times New Roman"/>
          <w:sz w:val="28"/>
          <w:lang w:val="uk-UA"/>
        </w:rPr>
        <w:t xml:space="preserve"> Як стверджує Н. Васильєва: </w:t>
      </w:r>
      <w:r w:rsidR="007A15D3" w:rsidRPr="005500C8">
        <w:rPr>
          <w:rFonts w:ascii="Times New Roman" w:hAnsi="Times New Roman" w:cs="Times New Roman"/>
          <w:sz w:val="28"/>
          <w:lang w:val="uk-UA"/>
        </w:rPr>
        <w:t>«</w:t>
      </w:r>
      <w:r w:rsidR="007A15D3" w:rsidRPr="005500C8">
        <w:rPr>
          <w:rFonts w:ascii="Times New Roman" w:eastAsia="Times New Roman" w:hAnsi="Times New Roman" w:cs="Times New Roman"/>
          <w:sz w:val="28"/>
          <w:szCs w:val="28"/>
          <w:lang w:val="uk-UA" w:eastAsia="ru-RU"/>
        </w:rPr>
        <w:t xml:space="preserve">Незаперечною є важливість співпраці спеціального </w:t>
      </w:r>
      <w:r w:rsidR="007A15D3" w:rsidRPr="005500C8">
        <w:rPr>
          <w:rFonts w:ascii="Times New Roman" w:eastAsia="Times New Roman" w:hAnsi="Times New Roman" w:cs="Times New Roman"/>
          <w:sz w:val="28"/>
          <w:szCs w:val="28"/>
          <w:lang w:val="uk-UA" w:eastAsia="ru-RU"/>
        </w:rPr>
        <w:lastRenderedPageBreak/>
        <w:t>закладу освіти з батьками дітей з особливими освітніми потребами в умовах карантину з урахуванням досвіду, напрацьованого у першому півріччі 2020 року, для забезпечення ефективності навчання і реабілітації таких дітей» [</w:t>
      </w:r>
      <w:r w:rsidR="007A15D3" w:rsidRPr="005500C8">
        <w:rPr>
          <w:rFonts w:ascii="Times New Roman" w:eastAsia="Times New Roman" w:hAnsi="Times New Roman" w:cs="Times New Roman"/>
          <w:sz w:val="28"/>
          <w:szCs w:val="28"/>
          <w:lang w:val="uk-UA" w:eastAsia="ru-RU"/>
        </w:rPr>
        <w:fldChar w:fldCharType="begin"/>
      </w:r>
      <w:r w:rsidR="007A15D3" w:rsidRPr="005500C8">
        <w:rPr>
          <w:rFonts w:ascii="Times New Roman" w:eastAsia="Times New Roman" w:hAnsi="Times New Roman" w:cs="Times New Roman"/>
          <w:sz w:val="28"/>
          <w:szCs w:val="28"/>
          <w:lang w:val="uk-UA" w:eastAsia="ru-RU"/>
        </w:rPr>
        <w:instrText xml:space="preserve"> REF _Ref153514051 \r \h </w:instrText>
      </w:r>
      <w:r w:rsidR="00C57F7F" w:rsidRPr="005500C8">
        <w:rPr>
          <w:rFonts w:ascii="Times New Roman" w:eastAsia="Times New Roman" w:hAnsi="Times New Roman" w:cs="Times New Roman"/>
          <w:sz w:val="28"/>
          <w:szCs w:val="28"/>
          <w:lang w:val="uk-UA" w:eastAsia="ru-RU"/>
        </w:rPr>
        <w:instrText xml:space="preserve"> \* MERGEFORMAT </w:instrText>
      </w:r>
      <w:r w:rsidR="007A15D3" w:rsidRPr="005500C8">
        <w:rPr>
          <w:rFonts w:ascii="Times New Roman" w:eastAsia="Times New Roman" w:hAnsi="Times New Roman" w:cs="Times New Roman"/>
          <w:sz w:val="28"/>
          <w:szCs w:val="28"/>
          <w:lang w:val="uk-UA" w:eastAsia="ru-RU"/>
        </w:rPr>
      </w:r>
      <w:r w:rsidR="007A15D3" w:rsidRPr="005500C8">
        <w:rPr>
          <w:rFonts w:ascii="Times New Roman" w:eastAsia="Times New Roman" w:hAnsi="Times New Roman" w:cs="Times New Roman"/>
          <w:sz w:val="28"/>
          <w:szCs w:val="28"/>
          <w:lang w:val="uk-UA" w:eastAsia="ru-RU"/>
        </w:rPr>
        <w:fldChar w:fldCharType="separate"/>
      </w:r>
      <w:r w:rsidR="00C43EC1">
        <w:rPr>
          <w:rFonts w:ascii="Times New Roman" w:eastAsia="Times New Roman" w:hAnsi="Times New Roman" w:cs="Times New Roman"/>
          <w:sz w:val="28"/>
          <w:szCs w:val="28"/>
          <w:lang w:val="uk-UA" w:eastAsia="ru-RU"/>
        </w:rPr>
        <w:t>40</w:t>
      </w:r>
      <w:r w:rsidR="007A15D3" w:rsidRPr="005500C8">
        <w:rPr>
          <w:rFonts w:ascii="Times New Roman" w:eastAsia="Times New Roman" w:hAnsi="Times New Roman" w:cs="Times New Roman"/>
          <w:sz w:val="28"/>
          <w:szCs w:val="28"/>
          <w:lang w:val="uk-UA" w:eastAsia="ru-RU"/>
        </w:rPr>
        <w:fldChar w:fldCharType="end"/>
      </w:r>
      <w:r w:rsidR="007A15D3" w:rsidRPr="005500C8">
        <w:rPr>
          <w:rFonts w:ascii="Times New Roman" w:eastAsia="Times New Roman" w:hAnsi="Times New Roman" w:cs="Times New Roman"/>
          <w:sz w:val="28"/>
          <w:szCs w:val="28"/>
          <w:lang w:val="uk-UA" w:eastAsia="ru-RU"/>
        </w:rPr>
        <w:t xml:space="preserve">, с. </w:t>
      </w:r>
      <w:r w:rsidR="007F3F11" w:rsidRPr="005500C8">
        <w:rPr>
          <w:rFonts w:ascii="Times New Roman" w:eastAsia="Times New Roman" w:hAnsi="Times New Roman" w:cs="Times New Roman"/>
          <w:sz w:val="28"/>
          <w:szCs w:val="28"/>
          <w:lang w:val="uk-UA" w:eastAsia="ru-RU"/>
        </w:rPr>
        <w:t>17</w:t>
      </w:r>
      <w:r w:rsidR="007A15D3" w:rsidRPr="005500C8">
        <w:rPr>
          <w:rFonts w:ascii="Times New Roman" w:eastAsia="Times New Roman" w:hAnsi="Times New Roman" w:cs="Times New Roman"/>
          <w:sz w:val="28"/>
          <w:szCs w:val="28"/>
          <w:lang w:val="uk-UA" w:eastAsia="ru-RU"/>
        </w:rPr>
        <w:t>] .</w:t>
      </w:r>
    </w:p>
    <w:p w:rsidR="00E619C4" w:rsidRDefault="00D0625C">
      <w:pPr>
        <w:tabs>
          <w:tab w:val="left" w:pos="709"/>
        </w:tabs>
        <w:spacing w:line="360" w:lineRule="auto"/>
        <w:jc w:val="both"/>
        <w:rPr>
          <w:sz w:val="28"/>
          <w:szCs w:val="28"/>
          <w:lang w:val="uk-UA" w:eastAsia="ru-RU"/>
        </w:rPr>
      </w:pPr>
      <w:r>
        <w:rPr>
          <w:rFonts w:ascii="Times New Roman" w:eastAsia="Times New Roman" w:hAnsi="Times New Roman" w:cs="Times New Roman"/>
          <w:sz w:val="28"/>
          <w:szCs w:val="28"/>
          <w:lang w:val="uk-UA" w:eastAsia="ru-RU"/>
        </w:rPr>
        <w:tab/>
        <w:t xml:space="preserve">Так, кожен урок повинен бути чітко структурованим, а особливо заняття з іноземної мови в інклюзивному класі, яке передбачає також окремі моменти, які повинні  містити елемент очікуваного і передбачуваного, що дає учням з розладами аутистичного спектру відчуття впевненості та захищеності. </w:t>
      </w:r>
      <w:r w:rsidR="008E01E5" w:rsidRPr="005500C8">
        <w:rPr>
          <w:rFonts w:ascii="Times New Roman" w:eastAsia="Times New Roman" w:hAnsi="Times New Roman" w:cs="Times New Roman"/>
          <w:sz w:val="28"/>
          <w:szCs w:val="28"/>
          <w:lang w:val="uk-UA" w:eastAsia="ru-RU"/>
        </w:rPr>
        <w:t>«</w:t>
      </w:r>
      <w:r w:rsidRPr="005500C8">
        <w:rPr>
          <w:rFonts w:ascii="Times New Roman" w:eastAsia="Times New Roman" w:hAnsi="Times New Roman" w:cs="Times New Roman"/>
          <w:sz w:val="28"/>
          <w:szCs w:val="28"/>
          <w:lang w:val="uk-UA" w:eastAsia="ru-RU"/>
        </w:rPr>
        <w:t>Прозорість процесу на початку кожного уроку гарантує учням розуміння й усвідомлення, де вони знаходяться та чо</w:t>
      </w:r>
      <w:r w:rsidR="00890666" w:rsidRPr="005500C8">
        <w:rPr>
          <w:rFonts w:ascii="Times New Roman" w:eastAsia="Times New Roman" w:hAnsi="Times New Roman" w:cs="Times New Roman"/>
          <w:sz w:val="28"/>
          <w:szCs w:val="28"/>
          <w:lang w:val="uk-UA" w:eastAsia="ru-RU"/>
        </w:rPr>
        <w:t>го очікувати в ході  заняття</w:t>
      </w:r>
      <w:r w:rsidR="008E01E5" w:rsidRPr="005500C8">
        <w:rPr>
          <w:rFonts w:ascii="Times New Roman" w:eastAsia="Times New Roman" w:hAnsi="Times New Roman" w:cs="Times New Roman"/>
          <w:sz w:val="28"/>
          <w:szCs w:val="28"/>
          <w:lang w:val="uk-UA" w:eastAsia="ru-RU"/>
        </w:rPr>
        <w:t>»</w:t>
      </w:r>
      <w:r w:rsidR="00890666" w:rsidRPr="005500C8">
        <w:rPr>
          <w:rFonts w:ascii="Times New Roman" w:eastAsia="Times New Roman" w:hAnsi="Times New Roman" w:cs="Times New Roman"/>
          <w:sz w:val="28"/>
          <w:szCs w:val="28"/>
          <w:lang w:val="uk-UA" w:eastAsia="ru-RU"/>
        </w:rPr>
        <w:t xml:space="preserve"> [</w:t>
      </w:r>
      <w:r w:rsidR="008E01E5" w:rsidRPr="005500C8">
        <w:rPr>
          <w:rFonts w:ascii="Times New Roman" w:eastAsia="Times New Roman" w:hAnsi="Times New Roman" w:cs="Times New Roman"/>
          <w:sz w:val="28"/>
          <w:szCs w:val="28"/>
          <w:lang w:val="uk-UA" w:eastAsia="ru-RU"/>
        </w:rPr>
        <w:fldChar w:fldCharType="begin"/>
      </w:r>
      <w:r w:rsidR="008E01E5" w:rsidRPr="005500C8">
        <w:rPr>
          <w:rFonts w:ascii="Times New Roman" w:eastAsia="Times New Roman" w:hAnsi="Times New Roman" w:cs="Times New Roman"/>
          <w:sz w:val="28"/>
          <w:szCs w:val="28"/>
          <w:lang w:val="uk-UA" w:eastAsia="ru-RU"/>
        </w:rPr>
        <w:instrText xml:space="preserve"> REF _Ref153515628 \r \h </w:instrText>
      </w:r>
      <w:r w:rsidR="00754292" w:rsidRPr="005500C8">
        <w:rPr>
          <w:rFonts w:ascii="Times New Roman" w:eastAsia="Times New Roman" w:hAnsi="Times New Roman" w:cs="Times New Roman"/>
          <w:sz w:val="28"/>
          <w:szCs w:val="28"/>
          <w:lang w:val="uk-UA" w:eastAsia="ru-RU"/>
        </w:rPr>
        <w:instrText xml:space="preserve"> \* MERGEFORMAT </w:instrText>
      </w:r>
      <w:r w:rsidR="008E01E5" w:rsidRPr="005500C8">
        <w:rPr>
          <w:rFonts w:ascii="Times New Roman" w:eastAsia="Times New Roman" w:hAnsi="Times New Roman" w:cs="Times New Roman"/>
          <w:sz w:val="28"/>
          <w:szCs w:val="28"/>
          <w:lang w:val="uk-UA" w:eastAsia="ru-RU"/>
        </w:rPr>
      </w:r>
      <w:r w:rsidR="008E01E5" w:rsidRPr="005500C8">
        <w:rPr>
          <w:rFonts w:ascii="Times New Roman" w:eastAsia="Times New Roman" w:hAnsi="Times New Roman" w:cs="Times New Roman"/>
          <w:sz w:val="28"/>
          <w:szCs w:val="28"/>
          <w:lang w:val="uk-UA" w:eastAsia="ru-RU"/>
        </w:rPr>
        <w:fldChar w:fldCharType="separate"/>
      </w:r>
      <w:r w:rsidR="00C43EC1">
        <w:rPr>
          <w:rFonts w:ascii="Times New Roman" w:eastAsia="Times New Roman" w:hAnsi="Times New Roman" w:cs="Times New Roman"/>
          <w:sz w:val="28"/>
          <w:szCs w:val="28"/>
          <w:lang w:val="uk-UA" w:eastAsia="ru-RU"/>
        </w:rPr>
        <w:t>51</w:t>
      </w:r>
      <w:r w:rsidR="008E01E5" w:rsidRPr="005500C8">
        <w:rPr>
          <w:rFonts w:ascii="Times New Roman" w:eastAsia="Times New Roman" w:hAnsi="Times New Roman" w:cs="Times New Roman"/>
          <w:sz w:val="28"/>
          <w:szCs w:val="28"/>
          <w:lang w:val="uk-UA" w:eastAsia="ru-RU"/>
        </w:rPr>
        <w:fldChar w:fldCharType="end"/>
      </w:r>
      <w:r w:rsidR="008E01E5" w:rsidRPr="005500C8">
        <w:rPr>
          <w:rFonts w:ascii="Times New Roman" w:eastAsia="Times New Roman" w:hAnsi="Times New Roman" w:cs="Times New Roman"/>
          <w:sz w:val="28"/>
          <w:szCs w:val="28"/>
          <w:lang w:val="uk-UA" w:eastAsia="ru-RU"/>
        </w:rPr>
        <w:t>, с. 221</w:t>
      </w:r>
      <w:r w:rsidRPr="005500C8">
        <w:rPr>
          <w:rFonts w:ascii="Times New Roman" w:eastAsia="Times New Roman" w:hAnsi="Times New Roman" w:cs="Times New Roman"/>
          <w:sz w:val="28"/>
          <w:szCs w:val="28"/>
          <w:lang w:val="uk-UA" w:eastAsia="ru-RU"/>
        </w:rPr>
        <w:t>].</w:t>
      </w:r>
    </w:p>
    <w:p w:rsidR="00E619C4" w:rsidRDefault="00D0625C">
      <w:pPr>
        <w:tabs>
          <w:tab w:val="left" w:pos="709"/>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t xml:space="preserve">Отже, для того, щоб полегшити процес навчання вчитель може використовувати, флеш-картки із символами, які </w:t>
      </w:r>
      <w:proofErr w:type="spellStart"/>
      <w:r>
        <w:rPr>
          <w:rFonts w:ascii="Times New Roman" w:eastAsia="Times New Roman" w:hAnsi="Times New Roman" w:cs="Times New Roman"/>
          <w:sz w:val="28"/>
          <w:szCs w:val="28"/>
          <w:lang w:val="uk-UA" w:eastAsia="ru-RU"/>
        </w:rPr>
        <w:t>візуалізує</w:t>
      </w:r>
      <w:proofErr w:type="spellEnd"/>
      <w:r>
        <w:rPr>
          <w:rFonts w:ascii="Times New Roman" w:eastAsia="Times New Roman" w:hAnsi="Times New Roman" w:cs="Times New Roman"/>
          <w:sz w:val="28"/>
          <w:szCs w:val="28"/>
          <w:lang w:val="uk-UA" w:eastAsia="ru-RU"/>
        </w:rPr>
        <w:t xml:space="preserve"> у відповідному порядку. Така наочність уточнює окремі елементи години і можуть бути сигналом та стимулом для говорінням. Учням з розладами аутистичного спектру буде легше висловлюватися відповідно до свого рівня мовної підготовки за допомогою таких флеш-карток. Як правило спочатку діти користуються ключовими словами, короткими фразами іноземною мовою, поступово розмовляють використовуючи окремі речення іноземною мовою, згодом вдається використовувати правильно побудовані висловлювання з декількох речень. Коли ситуація є значущою для учнів, вони справді хочуть висловитися</w:t>
      </w:r>
      <w:r w:rsidR="00754292">
        <w:rPr>
          <w:rFonts w:ascii="Times New Roman" w:eastAsia="Times New Roman" w:hAnsi="Times New Roman" w:cs="Times New Roman"/>
          <w:sz w:val="28"/>
          <w:szCs w:val="28"/>
          <w:lang w:val="uk-UA" w:eastAsia="ru-RU"/>
        </w:rPr>
        <w:t> </w:t>
      </w:r>
      <w:r w:rsidR="00754292" w:rsidRPr="00754292">
        <w:rPr>
          <w:rFonts w:ascii="Times New Roman" w:eastAsia="Times New Roman" w:hAnsi="Times New Roman" w:cs="Times New Roman"/>
          <w:sz w:val="28"/>
          <w:szCs w:val="28"/>
          <w:lang w:eastAsia="ru-RU"/>
        </w:rPr>
        <w:t>[</w:t>
      </w:r>
      <w:r w:rsidR="00754292">
        <w:rPr>
          <w:rFonts w:ascii="Times New Roman" w:eastAsia="Times New Roman" w:hAnsi="Times New Roman" w:cs="Times New Roman"/>
          <w:sz w:val="28"/>
          <w:szCs w:val="28"/>
          <w:lang w:eastAsia="ru-RU"/>
        </w:rPr>
        <w:fldChar w:fldCharType="begin"/>
      </w:r>
      <w:r w:rsidR="00754292">
        <w:rPr>
          <w:rFonts w:ascii="Times New Roman" w:eastAsia="Times New Roman" w:hAnsi="Times New Roman" w:cs="Times New Roman"/>
          <w:sz w:val="28"/>
          <w:szCs w:val="28"/>
          <w:lang w:eastAsia="ru-RU"/>
        </w:rPr>
        <w:instrText xml:space="preserve"> REF _Ref153515628 \r \h </w:instrText>
      </w:r>
      <w:r w:rsidR="00754292">
        <w:rPr>
          <w:rFonts w:ascii="Times New Roman" w:eastAsia="Times New Roman" w:hAnsi="Times New Roman" w:cs="Times New Roman"/>
          <w:sz w:val="28"/>
          <w:szCs w:val="28"/>
          <w:lang w:eastAsia="ru-RU"/>
        </w:rPr>
      </w:r>
      <w:r w:rsidR="00754292">
        <w:rPr>
          <w:rFonts w:ascii="Times New Roman" w:eastAsia="Times New Roman" w:hAnsi="Times New Roman" w:cs="Times New Roman"/>
          <w:sz w:val="28"/>
          <w:szCs w:val="28"/>
          <w:lang w:eastAsia="ru-RU"/>
        </w:rPr>
        <w:fldChar w:fldCharType="separate"/>
      </w:r>
      <w:r w:rsidR="00C43EC1">
        <w:rPr>
          <w:rFonts w:ascii="Times New Roman" w:eastAsia="Times New Roman" w:hAnsi="Times New Roman" w:cs="Times New Roman"/>
          <w:sz w:val="28"/>
          <w:szCs w:val="28"/>
          <w:lang w:eastAsia="ru-RU"/>
        </w:rPr>
        <w:t>51</w:t>
      </w:r>
      <w:r w:rsidR="00754292">
        <w:rPr>
          <w:rFonts w:ascii="Times New Roman" w:eastAsia="Times New Roman" w:hAnsi="Times New Roman" w:cs="Times New Roman"/>
          <w:sz w:val="28"/>
          <w:szCs w:val="28"/>
          <w:lang w:eastAsia="ru-RU"/>
        </w:rPr>
        <w:fldChar w:fldCharType="end"/>
      </w:r>
      <w:r w:rsidR="00754292" w:rsidRPr="00754292">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w:t>
      </w:r>
    </w:p>
    <w:p w:rsidR="00E619C4" w:rsidRDefault="00D0625C">
      <w:pPr>
        <w:tabs>
          <w:tab w:val="left" w:pos="709"/>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t xml:space="preserve">Дуже важливий початок уроку, особливо, коли вчитель при дистанційному навчанні  німецької мови починає такий урок з вітальних листівок, розминок у формі пісень, </w:t>
      </w:r>
      <w:proofErr w:type="spellStart"/>
      <w:r>
        <w:rPr>
          <w:rFonts w:ascii="Times New Roman" w:eastAsia="Times New Roman" w:hAnsi="Times New Roman" w:cs="Times New Roman"/>
          <w:sz w:val="28"/>
          <w:szCs w:val="28"/>
          <w:lang w:val="uk-UA" w:eastAsia="ru-RU"/>
        </w:rPr>
        <w:t>римівок</w:t>
      </w:r>
      <w:proofErr w:type="spellEnd"/>
      <w:r>
        <w:rPr>
          <w:rFonts w:ascii="Times New Roman" w:eastAsia="Times New Roman" w:hAnsi="Times New Roman" w:cs="Times New Roman"/>
          <w:sz w:val="28"/>
          <w:szCs w:val="28"/>
          <w:lang w:val="uk-UA" w:eastAsia="ru-RU"/>
        </w:rPr>
        <w:t>, співів іноземною мовою. Такий початок уроку допомагає учням відповідно налаштуватися та адаптуватися.</w:t>
      </w:r>
    </w:p>
    <w:p w:rsidR="00E619C4" w:rsidRDefault="00D0625C">
      <w:pPr>
        <w:tabs>
          <w:tab w:val="left" w:pos="709"/>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sidR="00586C9F">
        <w:rPr>
          <w:rFonts w:ascii="Times New Roman" w:eastAsia="Times New Roman" w:hAnsi="Times New Roman" w:cs="Times New Roman"/>
          <w:sz w:val="28"/>
          <w:szCs w:val="28"/>
          <w:lang w:val="uk-UA" w:eastAsia="ru-RU"/>
        </w:rPr>
        <w:t xml:space="preserve">С. Степаненко у своїх дослідженнях </w:t>
      </w:r>
      <w:r w:rsidR="00474FA9">
        <w:rPr>
          <w:rFonts w:ascii="Times New Roman" w:eastAsia="Times New Roman" w:hAnsi="Times New Roman" w:cs="Times New Roman"/>
          <w:sz w:val="28"/>
          <w:szCs w:val="28"/>
          <w:lang w:val="uk-UA" w:eastAsia="ru-RU"/>
        </w:rPr>
        <w:t>дійшла</w:t>
      </w:r>
      <w:r w:rsidR="00586C9F">
        <w:rPr>
          <w:rFonts w:ascii="Times New Roman" w:eastAsia="Times New Roman" w:hAnsi="Times New Roman" w:cs="Times New Roman"/>
          <w:sz w:val="28"/>
          <w:szCs w:val="28"/>
          <w:lang w:val="uk-UA" w:eastAsia="ru-RU"/>
        </w:rPr>
        <w:t xml:space="preserve"> висновку, що на заняттях з іноземної мови в інклюзивному середовищі «т</w:t>
      </w:r>
      <w:r>
        <w:rPr>
          <w:rFonts w:ascii="Times New Roman" w:eastAsia="Times New Roman" w:hAnsi="Times New Roman" w:cs="Times New Roman"/>
          <w:sz w:val="28"/>
          <w:szCs w:val="28"/>
          <w:lang w:val="uk-UA" w:eastAsia="ru-RU"/>
        </w:rPr>
        <w:t xml:space="preserve">акож ефективними є паузи, які пов’язані зі зміною фраз. Відповідний ритм, адекватна фазова зміна, що неодноразово рекомендується в літературі, мають особливе значення, особливо </w:t>
      </w:r>
      <w:r>
        <w:rPr>
          <w:rFonts w:ascii="Times New Roman" w:eastAsia="Times New Roman" w:hAnsi="Times New Roman" w:cs="Times New Roman"/>
          <w:sz w:val="28"/>
          <w:szCs w:val="28"/>
          <w:lang w:val="uk-UA" w:eastAsia="ru-RU"/>
        </w:rPr>
        <w:lastRenderedPageBreak/>
        <w:t>для учнів з труднощами навчання. Однак новий контекст не повинен виник</w:t>
      </w:r>
      <w:r w:rsidR="00BF68E5">
        <w:rPr>
          <w:rFonts w:ascii="Times New Roman" w:eastAsia="Times New Roman" w:hAnsi="Times New Roman" w:cs="Times New Roman"/>
          <w:sz w:val="28"/>
          <w:szCs w:val="28"/>
          <w:lang w:val="uk-UA" w:eastAsia="ru-RU"/>
        </w:rPr>
        <w:t>ати в контексті фазових змін</w:t>
      </w:r>
      <w:r w:rsidR="00474FA9">
        <w:rPr>
          <w:rFonts w:ascii="Times New Roman" w:eastAsia="Times New Roman" w:hAnsi="Times New Roman" w:cs="Times New Roman"/>
          <w:sz w:val="28"/>
          <w:szCs w:val="28"/>
          <w:lang w:val="uk-UA" w:eastAsia="ru-RU"/>
        </w:rPr>
        <w:t>»</w:t>
      </w:r>
      <w:r w:rsidR="00BF68E5">
        <w:rPr>
          <w:rFonts w:ascii="Times New Roman" w:eastAsia="Times New Roman" w:hAnsi="Times New Roman" w:cs="Times New Roman"/>
          <w:sz w:val="28"/>
          <w:szCs w:val="28"/>
          <w:lang w:val="uk-UA" w:eastAsia="ru-RU"/>
        </w:rPr>
        <w:t xml:space="preserve"> [</w:t>
      </w:r>
      <w:r w:rsidR="006C50ED">
        <w:rPr>
          <w:rFonts w:ascii="Times New Roman" w:eastAsia="Times New Roman" w:hAnsi="Times New Roman" w:cs="Times New Roman"/>
          <w:sz w:val="28"/>
          <w:szCs w:val="28"/>
          <w:lang w:val="uk-UA" w:eastAsia="ru-RU"/>
        </w:rPr>
        <w:fldChar w:fldCharType="begin"/>
      </w:r>
      <w:r w:rsidR="006C50ED">
        <w:rPr>
          <w:rFonts w:ascii="Times New Roman" w:eastAsia="Times New Roman" w:hAnsi="Times New Roman" w:cs="Times New Roman"/>
          <w:sz w:val="28"/>
          <w:szCs w:val="28"/>
          <w:lang w:val="uk-UA" w:eastAsia="ru-RU"/>
        </w:rPr>
        <w:instrText xml:space="preserve"> REF _Ref153515628 \r \h </w:instrText>
      </w:r>
      <w:r w:rsidR="006C50ED">
        <w:rPr>
          <w:rFonts w:ascii="Times New Roman" w:eastAsia="Times New Roman" w:hAnsi="Times New Roman" w:cs="Times New Roman"/>
          <w:sz w:val="28"/>
          <w:szCs w:val="28"/>
          <w:lang w:val="uk-UA" w:eastAsia="ru-RU"/>
        </w:rPr>
      </w:r>
      <w:r w:rsidR="006C50ED">
        <w:rPr>
          <w:rFonts w:ascii="Times New Roman" w:eastAsia="Times New Roman" w:hAnsi="Times New Roman" w:cs="Times New Roman"/>
          <w:sz w:val="28"/>
          <w:szCs w:val="28"/>
          <w:lang w:val="uk-UA" w:eastAsia="ru-RU"/>
        </w:rPr>
        <w:fldChar w:fldCharType="separate"/>
      </w:r>
      <w:r w:rsidR="00C43EC1">
        <w:rPr>
          <w:rFonts w:ascii="Times New Roman" w:eastAsia="Times New Roman" w:hAnsi="Times New Roman" w:cs="Times New Roman"/>
          <w:sz w:val="28"/>
          <w:szCs w:val="28"/>
          <w:lang w:val="uk-UA" w:eastAsia="ru-RU"/>
        </w:rPr>
        <w:t>51</w:t>
      </w:r>
      <w:r w:rsidR="006C50ED">
        <w:rPr>
          <w:rFonts w:ascii="Times New Roman" w:eastAsia="Times New Roman" w:hAnsi="Times New Roman" w:cs="Times New Roman"/>
          <w:sz w:val="28"/>
          <w:szCs w:val="28"/>
          <w:lang w:val="uk-UA" w:eastAsia="ru-RU"/>
        </w:rPr>
        <w:fldChar w:fldCharType="end"/>
      </w:r>
      <w:r w:rsidR="006C50ED">
        <w:rPr>
          <w:rFonts w:ascii="Times New Roman" w:eastAsia="Times New Roman" w:hAnsi="Times New Roman" w:cs="Times New Roman"/>
          <w:sz w:val="28"/>
          <w:szCs w:val="28"/>
          <w:lang w:val="uk-UA" w:eastAsia="ru-RU"/>
        </w:rPr>
        <w:t>, с. 221</w: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w:t>
      </w:r>
    </w:p>
    <w:p w:rsidR="00E619C4" w:rsidRDefault="00D0625C">
      <w:pPr>
        <w:tabs>
          <w:tab w:val="left" w:pos="709"/>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t>Початок онлайн-уроку може бути організованим відповідно до мовної підготовки дитини. Як  правило для дітей із затримкою психічного розвитку вступна  частина уроку з іноземної (німецької) мови, може стосуватися того, що було важким чи легким на попередньому уроці: «</w:t>
      </w:r>
      <w:proofErr w:type="spellStart"/>
      <w:r>
        <w:rPr>
          <w:rFonts w:ascii="Times New Roman" w:eastAsia="Times New Roman" w:hAnsi="Times New Roman" w:cs="Times New Roman"/>
          <w:sz w:val="28"/>
          <w:szCs w:val="28"/>
          <w:lang w:val="uk-UA" w:eastAsia="ru-RU"/>
        </w:rPr>
        <w:t>Ist</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das</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leicht</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Ist</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das</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schwer</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Hast</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du</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Probleme</w:t>
      </w:r>
      <w:proofErr w:type="spellEnd"/>
      <w:r>
        <w:rPr>
          <w:rFonts w:ascii="Times New Roman" w:eastAsia="Times New Roman" w:hAnsi="Times New Roman" w:cs="Times New Roman"/>
          <w:sz w:val="28"/>
          <w:szCs w:val="28"/>
          <w:lang w:val="uk-UA" w:eastAsia="ru-RU"/>
        </w:rPr>
        <w:t>? Пізніше ставляться питання про те, що вивчалось або практикувалось наприкінці певного етапу уроку: «</w:t>
      </w:r>
      <w:proofErr w:type="spellStart"/>
      <w:r>
        <w:rPr>
          <w:rFonts w:ascii="Times New Roman" w:eastAsia="Times New Roman" w:hAnsi="Times New Roman" w:cs="Times New Roman"/>
          <w:sz w:val="28"/>
          <w:szCs w:val="28"/>
          <w:lang w:val="uk-UA" w:eastAsia="ru-RU"/>
        </w:rPr>
        <w:t>Was</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hast</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du</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erfahren</w:t>
      </w:r>
      <w:proofErr w:type="spellEnd"/>
      <w:r>
        <w:rPr>
          <w:rFonts w:ascii="Times New Roman" w:eastAsia="Times New Roman" w:hAnsi="Times New Roman" w:cs="Times New Roman"/>
          <w:sz w:val="28"/>
          <w:szCs w:val="28"/>
          <w:lang w:val="uk-UA" w:eastAsia="ru-RU"/>
        </w:rPr>
        <w:t>?», «</w:t>
      </w:r>
      <w:proofErr w:type="spellStart"/>
      <w:r>
        <w:rPr>
          <w:rFonts w:ascii="Times New Roman" w:eastAsia="Times New Roman" w:hAnsi="Times New Roman" w:cs="Times New Roman"/>
          <w:sz w:val="28"/>
          <w:szCs w:val="28"/>
          <w:lang w:val="uk-UA" w:eastAsia="ru-RU"/>
        </w:rPr>
        <w:t>Was</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hast</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du</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gelernt</w:t>
      </w:r>
      <w:proofErr w:type="spellEnd"/>
      <w:r>
        <w:rPr>
          <w:rFonts w:ascii="Times New Roman" w:eastAsia="Times New Roman" w:hAnsi="Times New Roman" w:cs="Times New Roman"/>
          <w:sz w:val="28"/>
          <w:szCs w:val="28"/>
          <w:lang w:val="uk-UA" w:eastAsia="ru-RU"/>
        </w:rPr>
        <w:t xml:space="preserve">?». Важливим етапом заняття є власна самооцінка. </w:t>
      </w:r>
      <w:r w:rsidR="009954D7">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Самооцінка – це не лише важливий крок у навчальному процесі, але й незалежність, креативність та впевненість у собі, що сприяють формуванню самокритичності та адекватній самооцінці, що має принципове значення для дитини з освітніми потребами</w:t>
      </w:r>
      <w:r w:rsidR="009954D7">
        <w:rPr>
          <w:rFonts w:ascii="Times New Roman" w:eastAsia="Times New Roman" w:hAnsi="Times New Roman" w:cs="Times New Roman"/>
          <w:sz w:val="28"/>
          <w:szCs w:val="28"/>
          <w:lang w:val="uk-UA" w:eastAsia="ru-RU"/>
        </w:rPr>
        <w:t>»</w:t>
      </w:r>
      <w:r w:rsidR="009954D7" w:rsidRPr="009954D7">
        <w:rPr>
          <w:lang w:val="uk-UA"/>
        </w:rPr>
        <w:t xml:space="preserve"> </w:t>
      </w:r>
      <w:r w:rsidR="00AC2CD2">
        <w:rPr>
          <w:rFonts w:ascii="Times New Roman" w:eastAsia="Times New Roman" w:hAnsi="Times New Roman" w:cs="Times New Roman"/>
          <w:sz w:val="28"/>
          <w:szCs w:val="28"/>
          <w:lang w:val="uk-UA" w:eastAsia="ru-RU"/>
        </w:rPr>
        <w:t>[51, с. 222</w:t>
      </w:r>
      <w:r w:rsidR="009954D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w:t>
      </w:r>
    </w:p>
    <w:p w:rsidR="00E619C4" w:rsidRDefault="00D0625C">
      <w:pPr>
        <w:tabs>
          <w:tab w:val="left" w:pos="709"/>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t xml:space="preserve">Такі </w:t>
      </w:r>
      <w:proofErr w:type="spellStart"/>
      <w:r>
        <w:rPr>
          <w:rFonts w:ascii="Times New Roman" w:eastAsia="Times New Roman" w:hAnsi="Times New Roman" w:cs="Times New Roman"/>
          <w:sz w:val="28"/>
          <w:szCs w:val="28"/>
          <w:lang w:val="uk-UA" w:eastAsia="ru-RU"/>
        </w:rPr>
        <w:t>уроки</w:t>
      </w:r>
      <w:proofErr w:type="spellEnd"/>
      <w:r>
        <w:rPr>
          <w:rFonts w:ascii="Times New Roman" w:eastAsia="Times New Roman" w:hAnsi="Times New Roman" w:cs="Times New Roman"/>
          <w:sz w:val="28"/>
          <w:szCs w:val="28"/>
          <w:lang w:val="uk-UA" w:eastAsia="ru-RU"/>
        </w:rPr>
        <w:t xml:space="preserve"> можуть проводитися тільки іноземною мовою та бути в основному одномовними, щоб забезпечити учнів необхідним матеріалом. Але бувають такі ситуації, які роблять використання рідної мови необхідною. Сучасні навчальні програми також враховують те, що організація уроків іноземної мови ще не досягла своїх меж, що робить використання рідної мови корисним. </w:t>
      </w:r>
    </w:p>
    <w:p w:rsidR="00E619C4" w:rsidRDefault="00D0625C">
      <w:pPr>
        <w:tabs>
          <w:tab w:val="left" w:pos="709"/>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t>Особливу увагу потрібно звертати на те, що в дитини із затримкою психічного розвитку має бути вільний простір для таких ситуацій. Якщо дитині щось було незрозуміло і це ставало  проблемою для розуміння іноземної мови, то в таких випадках потрібно використовувати інструкції до вправ і завдань, які викликали труднощі в такої дитині. Ось якраз в таких випадках доцільно використовувати рідну мову.</w:t>
      </w:r>
    </w:p>
    <w:p w:rsidR="00E619C4" w:rsidRDefault="00D0625C">
      <w:pPr>
        <w:tabs>
          <w:tab w:val="left" w:pos="709"/>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sidR="00686C3E">
        <w:rPr>
          <w:rFonts w:ascii="Times New Roman" w:eastAsia="Times New Roman" w:hAnsi="Times New Roman" w:cs="Times New Roman"/>
          <w:sz w:val="28"/>
          <w:szCs w:val="28"/>
          <w:lang w:val="uk-UA" w:eastAsia="ru-RU"/>
        </w:rPr>
        <w:t>Так, н</w:t>
      </w:r>
      <w:r>
        <w:rPr>
          <w:rFonts w:ascii="Times New Roman" w:eastAsia="Times New Roman" w:hAnsi="Times New Roman" w:cs="Times New Roman"/>
          <w:sz w:val="28"/>
          <w:szCs w:val="28"/>
          <w:lang w:val="uk-UA" w:eastAsia="ru-RU"/>
        </w:rPr>
        <w:t>априклад,</w:t>
      </w:r>
      <w:r w:rsidR="00686C3E">
        <w:rPr>
          <w:rFonts w:ascii="Times New Roman" w:eastAsia="Times New Roman" w:hAnsi="Times New Roman" w:cs="Times New Roman"/>
          <w:sz w:val="28"/>
          <w:szCs w:val="28"/>
          <w:lang w:val="uk-UA" w:eastAsia="ru-RU"/>
        </w:rPr>
        <w:t xml:space="preserve"> С. Степаненко підкреслює, що</w:t>
      </w:r>
      <w:r>
        <w:rPr>
          <w:rFonts w:ascii="Times New Roman" w:eastAsia="Times New Roman" w:hAnsi="Times New Roman" w:cs="Times New Roman"/>
          <w:sz w:val="28"/>
          <w:szCs w:val="28"/>
          <w:lang w:val="uk-UA" w:eastAsia="ru-RU"/>
        </w:rPr>
        <w:t xml:space="preserve"> </w:t>
      </w:r>
      <w:r w:rsidR="00686C3E">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дуже добре себе зарекомендував метод флеш-читання, який виявився корисним для учнів </w:t>
      </w:r>
      <w:r>
        <w:rPr>
          <w:rFonts w:ascii="Times New Roman" w:eastAsia="Times New Roman" w:hAnsi="Times New Roman" w:cs="Times New Roman"/>
          <w:sz w:val="28"/>
          <w:szCs w:val="28"/>
          <w:lang w:val="uk-UA" w:eastAsia="ru-RU"/>
        </w:rPr>
        <w:lastRenderedPageBreak/>
        <w:t>початкових та спеціальних шкіл, оскільки допомагає краще запам’ятовувати або розпізнавати лексичні одиниці, зберіг</w:t>
      </w:r>
      <w:r w:rsidR="00686C3E">
        <w:rPr>
          <w:rFonts w:ascii="Times New Roman" w:eastAsia="Times New Roman" w:hAnsi="Times New Roman" w:cs="Times New Roman"/>
          <w:sz w:val="28"/>
          <w:szCs w:val="28"/>
          <w:lang w:val="uk-UA" w:eastAsia="ru-RU"/>
        </w:rPr>
        <w:t xml:space="preserve">аючи цілі слова чи структури» </w:t>
      </w:r>
      <w:r w:rsidR="006B1E8A">
        <w:rPr>
          <w:rFonts w:ascii="Times New Roman" w:eastAsia="Times New Roman" w:hAnsi="Times New Roman" w:cs="Times New Roman"/>
          <w:sz w:val="28"/>
          <w:szCs w:val="28"/>
          <w:lang w:val="uk-UA" w:eastAsia="ru-RU"/>
        </w:rPr>
        <w:t>[</w:t>
      </w:r>
      <w:r w:rsidR="00686C3E">
        <w:rPr>
          <w:rFonts w:ascii="Times New Roman" w:eastAsia="Times New Roman" w:hAnsi="Times New Roman" w:cs="Times New Roman"/>
          <w:sz w:val="28"/>
          <w:szCs w:val="28"/>
          <w:lang w:val="uk-UA" w:eastAsia="ru-RU"/>
        </w:rPr>
        <w:fldChar w:fldCharType="begin"/>
      </w:r>
      <w:r w:rsidR="00686C3E">
        <w:rPr>
          <w:rFonts w:ascii="Times New Roman" w:eastAsia="Times New Roman" w:hAnsi="Times New Roman" w:cs="Times New Roman"/>
          <w:sz w:val="28"/>
          <w:szCs w:val="28"/>
          <w:lang w:val="uk-UA" w:eastAsia="ru-RU"/>
        </w:rPr>
        <w:instrText xml:space="preserve"> REF _Ref153515628 \r \h </w:instrText>
      </w:r>
      <w:r w:rsidR="00686C3E">
        <w:rPr>
          <w:rFonts w:ascii="Times New Roman" w:eastAsia="Times New Roman" w:hAnsi="Times New Roman" w:cs="Times New Roman"/>
          <w:sz w:val="28"/>
          <w:szCs w:val="28"/>
          <w:lang w:val="uk-UA" w:eastAsia="ru-RU"/>
        </w:rPr>
      </w:r>
      <w:r w:rsidR="00686C3E">
        <w:rPr>
          <w:rFonts w:ascii="Times New Roman" w:eastAsia="Times New Roman" w:hAnsi="Times New Roman" w:cs="Times New Roman"/>
          <w:sz w:val="28"/>
          <w:szCs w:val="28"/>
          <w:lang w:val="uk-UA" w:eastAsia="ru-RU"/>
        </w:rPr>
        <w:fldChar w:fldCharType="separate"/>
      </w:r>
      <w:r w:rsidR="00C43EC1">
        <w:rPr>
          <w:rFonts w:ascii="Times New Roman" w:eastAsia="Times New Roman" w:hAnsi="Times New Roman" w:cs="Times New Roman"/>
          <w:sz w:val="28"/>
          <w:szCs w:val="28"/>
          <w:lang w:val="uk-UA" w:eastAsia="ru-RU"/>
        </w:rPr>
        <w:t>51</w:t>
      </w:r>
      <w:r w:rsidR="00686C3E">
        <w:rPr>
          <w:rFonts w:ascii="Times New Roman" w:eastAsia="Times New Roman" w:hAnsi="Times New Roman" w:cs="Times New Roman"/>
          <w:sz w:val="28"/>
          <w:szCs w:val="28"/>
          <w:lang w:val="uk-UA" w:eastAsia="ru-RU"/>
        </w:rPr>
        <w:fldChar w:fldCharType="end"/>
      </w:r>
      <w:r w:rsidR="00686C3E">
        <w:rPr>
          <w:rFonts w:ascii="Times New Roman" w:eastAsia="Times New Roman" w:hAnsi="Times New Roman" w:cs="Times New Roman"/>
          <w:sz w:val="28"/>
          <w:szCs w:val="28"/>
          <w:lang w:val="uk-UA" w:eastAsia="ru-RU"/>
        </w:rPr>
        <w:t>, c. 223</w:t>
      </w:r>
      <w:r>
        <w:rPr>
          <w:rFonts w:ascii="Times New Roman" w:eastAsia="Times New Roman" w:hAnsi="Times New Roman" w:cs="Times New Roman"/>
          <w:sz w:val="28"/>
          <w:szCs w:val="28"/>
          <w:lang w:val="uk-UA" w:eastAsia="ru-RU"/>
        </w:rPr>
        <w:t>].</w:t>
      </w:r>
    </w:p>
    <w:p w:rsidR="00E619C4" w:rsidRDefault="00D0625C">
      <w:pPr>
        <w:tabs>
          <w:tab w:val="left" w:pos="709"/>
        </w:tabs>
        <w:spacing w:line="360" w:lineRule="auto"/>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ab/>
      </w:r>
      <w:r>
        <w:rPr>
          <w:rFonts w:ascii="Times New Roman" w:eastAsia="Times New Roman" w:hAnsi="Times New Roman" w:cs="Times New Roman"/>
          <w:sz w:val="28"/>
          <w:szCs w:val="28"/>
          <w:lang w:val="uk-UA" w:eastAsia="ru-RU"/>
        </w:rPr>
        <w:t>Особливо важливо, щоб учень з особливими освітніми потребами серйозно сприймав спілкування, тобто як ключову мету. Вчитель повинен давати можливість учню відчути, що він може спілкуватися цією мовою, використовуючи всі свої комунікативні навички, а не просто вміти повторити вивчені речення правильно.</w:t>
      </w:r>
    </w:p>
    <w:p w:rsidR="00E619C4" w:rsidRDefault="00D0625C">
      <w:pPr>
        <w:tabs>
          <w:tab w:val="left" w:pos="709"/>
        </w:tabs>
        <w:spacing w:line="360" w:lineRule="auto"/>
        <w:jc w:val="both"/>
        <w:rPr>
          <w:rFonts w:ascii="Times New Roman" w:eastAsia="Times New Roman" w:hAnsi="Times New Roman" w:cs="Times New Roman"/>
          <w:lang w:val="uk-UA" w:eastAsia="ru-RU"/>
        </w:rPr>
      </w:pPr>
      <w:r>
        <w:rPr>
          <w:rFonts w:ascii="Times New Roman" w:eastAsia="Times New Roman" w:hAnsi="Times New Roman" w:cs="Times New Roman"/>
          <w:sz w:val="28"/>
          <w:szCs w:val="28"/>
          <w:lang w:val="uk-UA" w:eastAsia="ru-RU"/>
        </w:rPr>
        <w:tab/>
        <w:t>Наприклад, на уроках з німецької мови доцільно використовувати,  форми організації взаємодії в навчальному процесі («ажурна пилка», «карусель», «акваріум», «зіпсований телефон»). Кожна з цих форм нами використовувалися відповідно до реалістичних мовленнєвих ситуацій. Так, наприклад, початок уроку німецької мови ми організовували у формі навчальних станцій (</w:t>
      </w:r>
      <w:proofErr w:type="spellStart"/>
      <w:r>
        <w:rPr>
          <w:rFonts w:ascii="Times New Roman" w:eastAsia="Times New Roman" w:hAnsi="Times New Roman" w:cs="Times New Roman"/>
          <w:sz w:val="28"/>
          <w:szCs w:val="28"/>
          <w:lang w:val="uk-UA" w:eastAsia="ru-RU"/>
        </w:rPr>
        <w:t>Lernstationen</w:t>
      </w:r>
      <w:proofErr w:type="spellEnd"/>
      <w:r>
        <w:rPr>
          <w:rFonts w:ascii="Times New Roman" w:eastAsia="Times New Roman" w:hAnsi="Times New Roman" w:cs="Times New Roman"/>
          <w:sz w:val="28"/>
          <w:szCs w:val="28"/>
          <w:lang w:val="uk-UA" w:eastAsia="ru-RU"/>
        </w:rPr>
        <w:t>).  Та при такій організації ми помітили, що слід дотримуватися певних правил, щоб забезпечити ефективне розширення компетенції. Таким чином, станції, які пропонувалися без диференціації або індивідуального підходу, ведуть до виключно тимчасової диференціації і далекі від індивідуалізації. Тому індивідуальна робота дитини повинна дозволити їй виконувати завдання  за рівнями можливого виконання.</w:t>
      </w:r>
    </w:p>
    <w:p w:rsidR="00E619C4" w:rsidRDefault="00D0625C">
      <w:pPr>
        <w:tabs>
          <w:tab w:val="left" w:pos="709"/>
        </w:tabs>
        <w:spacing w:line="360" w:lineRule="auto"/>
        <w:jc w:val="both"/>
        <w:rPr>
          <w:rFonts w:ascii="Times New Roman" w:eastAsia="Times New Roman" w:hAnsi="Times New Roman" w:cs="Times New Roman"/>
          <w:lang w:val="uk-UA" w:eastAsia="ru-RU"/>
        </w:rPr>
      </w:pPr>
      <w:r>
        <w:rPr>
          <w:rFonts w:ascii="Times New Roman" w:eastAsia="Times New Roman" w:hAnsi="Times New Roman" w:cs="Times New Roman"/>
          <w:sz w:val="28"/>
          <w:szCs w:val="28"/>
          <w:lang w:val="uk-UA" w:eastAsia="ru-RU"/>
        </w:rPr>
        <w:tab/>
        <w:t xml:space="preserve">Під час проведення уроків з німецької мови ми пропонували  виконувати завдання таким способом, щоб можна було </w:t>
      </w:r>
      <w:r w:rsidR="00F949C3">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знайти індивідуальний підхід та прийти до рішення за допомогою відповідної підтримки. Тож допомога важлива для підтримки індивідуальних підходів. Формати завдань, які можна вирішити індивідуально, використовуючи відповідні засоби, орієнтовані на учнів, на відміну від диференційованих готових завдань, де диференціація </w:t>
      </w:r>
      <w:r w:rsidR="006F7846">
        <w:rPr>
          <w:rFonts w:ascii="Times New Roman" w:eastAsia="Times New Roman" w:hAnsi="Times New Roman" w:cs="Times New Roman"/>
          <w:sz w:val="28"/>
          <w:szCs w:val="28"/>
          <w:lang w:val="uk-UA" w:eastAsia="ru-RU"/>
        </w:rPr>
        <w:t>завжди продиктована вчителем</w:t>
      </w:r>
      <w:r w:rsidR="00F949C3">
        <w:rPr>
          <w:rFonts w:ascii="Times New Roman" w:eastAsia="Times New Roman" w:hAnsi="Times New Roman" w:cs="Times New Roman"/>
          <w:sz w:val="28"/>
          <w:szCs w:val="28"/>
          <w:lang w:val="uk-UA" w:eastAsia="ru-RU"/>
        </w:rPr>
        <w:t>»</w:t>
      </w:r>
      <w:r w:rsidR="006F7846">
        <w:rPr>
          <w:rFonts w:ascii="Times New Roman" w:eastAsia="Times New Roman" w:hAnsi="Times New Roman" w:cs="Times New Roman"/>
          <w:sz w:val="28"/>
          <w:szCs w:val="28"/>
          <w:lang w:val="uk-UA" w:eastAsia="ru-RU"/>
        </w:rPr>
        <w:t xml:space="preserve"> [</w:t>
      </w:r>
      <w:r w:rsidR="00F949C3">
        <w:rPr>
          <w:rFonts w:ascii="Times New Roman" w:eastAsia="Times New Roman" w:hAnsi="Times New Roman" w:cs="Times New Roman"/>
          <w:sz w:val="28"/>
          <w:szCs w:val="28"/>
          <w:lang w:val="uk-UA" w:eastAsia="ru-RU"/>
        </w:rPr>
        <w:fldChar w:fldCharType="begin"/>
      </w:r>
      <w:r w:rsidR="00F949C3">
        <w:rPr>
          <w:rFonts w:ascii="Times New Roman" w:eastAsia="Times New Roman" w:hAnsi="Times New Roman" w:cs="Times New Roman"/>
          <w:sz w:val="28"/>
          <w:szCs w:val="28"/>
          <w:lang w:val="uk-UA" w:eastAsia="ru-RU"/>
        </w:rPr>
        <w:instrText xml:space="preserve"> REF _Ref153515628 \r \h </w:instrText>
      </w:r>
      <w:r w:rsidR="00F949C3">
        <w:rPr>
          <w:rFonts w:ascii="Times New Roman" w:eastAsia="Times New Roman" w:hAnsi="Times New Roman" w:cs="Times New Roman"/>
          <w:sz w:val="28"/>
          <w:szCs w:val="28"/>
          <w:lang w:val="uk-UA" w:eastAsia="ru-RU"/>
        </w:rPr>
      </w:r>
      <w:r w:rsidR="00F949C3">
        <w:rPr>
          <w:rFonts w:ascii="Times New Roman" w:eastAsia="Times New Roman" w:hAnsi="Times New Roman" w:cs="Times New Roman"/>
          <w:sz w:val="28"/>
          <w:szCs w:val="28"/>
          <w:lang w:val="uk-UA" w:eastAsia="ru-RU"/>
        </w:rPr>
        <w:fldChar w:fldCharType="separate"/>
      </w:r>
      <w:r w:rsidR="00C43EC1">
        <w:rPr>
          <w:rFonts w:ascii="Times New Roman" w:eastAsia="Times New Roman" w:hAnsi="Times New Roman" w:cs="Times New Roman"/>
          <w:sz w:val="28"/>
          <w:szCs w:val="28"/>
          <w:lang w:val="uk-UA" w:eastAsia="ru-RU"/>
        </w:rPr>
        <w:t>51</w:t>
      </w:r>
      <w:r w:rsidR="00F949C3">
        <w:rPr>
          <w:rFonts w:ascii="Times New Roman" w:eastAsia="Times New Roman" w:hAnsi="Times New Roman" w:cs="Times New Roman"/>
          <w:sz w:val="28"/>
          <w:szCs w:val="28"/>
          <w:lang w:val="uk-UA" w:eastAsia="ru-RU"/>
        </w:rPr>
        <w:fldChar w:fldCharType="end"/>
      </w:r>
      <w:r w:rsidR="00F949C3">
        <w:rPr>
          <w:rFonts w:ascii="Times New Roman" w:eastAsia="Times New Roman" w:hAnsi="Times New Roman" w:cs="Times New Roman"/>
          <w:sz w:val="28"/>
          <w:szCs w:val="28"/>
          <w:lang w:val="uk-UA" w:eastAsia="ru-RU"/>
        </w:rPr>
        <w:t>, с. 223</w:t>
      </w:r>
      <w:r>
        <w:rPr>
          <w:rFonts w:ascii="Times New Roman" w:eastAsia="Times New Roman" w:hAnsi="Times New Roman" w:cs="Times New Roman"/>
          <w:sz w:val="28"/>
          <w:szCs w:val="28"/>
          <w:lang w:val="uk-UA" w:eastAsia="ru-RU"/>
        </w:rPr>
        <w:t>].</w:t>
      </w:r>
    </w:p>
    <w:p w:rsidR="00E619C4" w:rsidRDefault="00D0625C">
      <w:pPr>
        <w:tabs>
          <w:tab w:val="left" w:pos="709"/>
        </w:tabs>
        <w:spacing w:line="360" w:lineRule="auto"/>
        <w:jc w:val="both"/>
        <w:rPr>
          <w:rFonts w:ascii="Times New Roman" w:eastAsia="Times New Roman" w:hAnsi="Times New Roman" w:cs="Times New Roman"/>
          <w:lang w:val="uk-UA" w:eastAsia="ru-RU"/>
        </w:rPr>
      </w:pPr>
      <w:r>
        <w:rPr>
          <w:rFonts w:ascii="Times New Roman" w:eastAsia="Times New Roman" w:hAnsi="Times New Roman" w:cs="Times New Roman"/>
          <w:sz w:val="28"/>
          <w:szCs w:val="28"/>
          <w:lang w:val="uk-UA" w:eastAsia="ru-RU"/>
        </w:rPr>
        <w:tab/>
        <w:t>У процесі дистанційного навчання учитель може повноцінно реалізовувати себе,  тобто створити онлайн-</w:t>
      </w:r>
      <w:proofErr w:type="spellStart"/>
      <w:r>
        <w:rPr>
          <w:rFonts w:ascii="Times New Roman" w:eastAsia="Times New Roman" w:hAnsi="Times New Roman" w:cs="Times New Roman"/>
          <w:sz w:val="28"/>
          <w:szCs w:val="28"/>
          <w:lang w:val="uk-UA" w:eastAsia="ru-RU"/>
        </w:rPr>
        <w:t>уроки</w:t>
      </w:r>
      <w:proofErr w:type="spellEnd"/>
      <w:r>
        <w:rPr>
          <w:rFonts w:ascii="Times New Roman" w:eastAsia="Times New Roman" w:hAnsi="Times New Roman" w:cs="Times New Roman"/>
          <w:sz w:val="28"/>
          <w:szCs w:val="28"/>
          <w:lang w:val="uk-UA" w:eastAsia="ru-RU"/>
        </w:rPr>
        <w:t xml:space="preserve">, презентації, авторські тести для подальшого закріплення учнями навчального матеріалу. Звісно, такий вид роботи найчастіше </w:t>
      </w:r>
      <w:r>
        <w:rPr>
          <w:rFonts w:ascii="Times New Roman" w:eastAsia="Times New Roman" w:hAnsi="Times New Roman" w:cs="Times New Roman"/>
          <w:sz w:val="28"/>
          <w:szCs w:val="28"/>
          <w:lang w:val="uk-UA" w:eastAsia="ru-RU"/>
        </w:rPr>
        <w:lastRenderedPageBreak/>
        <w:t xml:space="preserve">представляє дистанційну форму самостійної роботи та вчитель може користуватися різними сервісами такими, наприклад як </w:t>
      </w:r>
      <w:proofErr w:type="spellStart"/>
      <w:r>
        <w:rPr>
          <w:rFonts w:ascii="Times New Roman" w:eastAsia="Times New Roman" w:hAnsi="Times New Roman" w:cs="Times New Roman"/>
          <w:sz w:val="28"/>
          <w:szCs w:val="28"/>
          <w:lang w:val="uk-UA" w:eastAsia="ru-RU"/>
        </w:rPr>
        <w:t>Google</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Moodle</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Kahoot</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Padlet</w:t>
      </w:r>
      <w:proofErr w:type="spellEnd"/>
      <w:r>
        <w:rPr>
          <w:rFonts w:ascii="Times New Roman" w:eastAsia="Times New Roman" w:hAnsi="Times New Roman" w:cs="Times New Roman"/>
          <w:sz w:val="28"/>
          <w:szCs w:val="28"/>
          <w:lang w:val="uk-UA" w:eastAsia="ru-RU"/>
        </w:rPr>
        <w:t xml:space="preserve">. </w:t>
      </w:r>
    </w:p>
    <w:p w:rsidR="00E619C4" w:rsidRDefault="00D0625C">
      <w:pPr>
        <w:tabs>
          <w:tab w:val="left" w:pos="709"/>
        </w:tabs>
        <w:spacing w:line="360" w:lineRule="auto"/>
        <w:jc w:val="both"/>
        <w:rPr>
          <w:rFonts w:ascii="Times New Roman" w:eastAsia="Times New Roman" w:hAnsi="Times New Roman" w:cs="Times New Roman"/>
          <w:lang w:val="uk-UA" w:eastAsia="ru-RU"/>
        </w:rPr>
      </w:pPr>
      <w:r>
        <w:rPr>
          <w:rFonts w:ascii="Times New Roman" w:eastAsia="Times New Roman" w:hAnsi="Times New Roman" w:cs="Times New Roman"/>
          <w:sz w:val="28"/>
          <w:szCs w:val="28"/>
          <w:lang w:val="uk-UA" w:eastAsia="ru-RU"/>
        </w:rPr>
        <w:tab/>
        <w:t>Отже, щоб навчальний матеріал був засвоєний учнем, потрібно практикувати та повторювати різними способами (наприклад, за допомогою ігор, історій, рольових ігор, діалогів, інтерв’ю, головоломок та інших практичних вправ та завдань). Однак для таких дітей використання занадто багатьох різних форматів вправ може становити додаткову складність, оскільки їм доводиться постійно концентрувати увагу на новому, але так вони не можуть повністю сконцентрувати свою увагу предмету, який слід практикувати. Навчальні матеріали завжди слід розглядати критично та ретельно підбирати, щоб визначити, чи  вони насправді практикують те, що потрібно, та  використовувати при навчанні іноземної мови різні підходи.</w:t>
      </w:r>
    </w:p>
    <w:p w:rsidR="00E619C4" w:rsidRDefault="00D0625C">
      <w:pPr>
        <w:tabs>
          <w:tab w:val="left" w:pos="709"/>
        </w:tabs>
        <w:spacing w:line="360" w:lineRule="auto"/>
        <w:jc w:val="both"/>
        <w:rPr>
          <w:rFonts w:ascii="Times New Roman" w:eastAsia="Times New Roman" w:hAnsi="Times New Roman" w:cs="Times New Roman"/>
          <w:lang w:val="uk-UA" w:eastAsia="ru-RU"/>
        </w:rPr>
      </w:pPr>
      <w:r>
        <w:rPr>
          <w:rFonts w:ascii="Times New Roman" w:eastAsia="Times New Roman" w:hAnsi="Times New Roman" w:cs="Times New Roman"/>
          <w:sz w:val="28"/>
          <w:szCs w:val="28"/>
          <w:lang w:val="uk-UA" w:eastAsia="ru-RU"/>
        </w:rPr>
        <w:tab/>
        <w:t>Тож, правильно структуровані онлайн-</w:t>
      </w:r>
      <w:proofErr w:type="spellStart"/>
      <w:r>
        <w:rPr>
          <w:rFonts w:ascii="Times New Roman" w:eastAsia="Times New Roman" w:hAnsi="Times New Roman" w:cs="Times New Roman"/>
          <w:sz w:val="28"/>
          <w:szCs w:val="28"/>
          <w:lang w:val="uk-UA" w:eastAsia="ru-RU"/>
        </w:rPr>
        <w:t>уроки</w:t>
      </w:r>
      <w:proofErr w:type="spellEnd"/>
      <w:r>
        <w:rPr>
          <w:rFonts w:ascii="Times New Roman" w:eastAsia="Times New Roman" w:hAnsi="Times New Roman" w:cs="Times New Roman"/>
          <w:sz w:val="28"/>
          <w:szCs w:val="28"/>
          <w:lang w:val="uk-UA" w:eastAsia="ru-RU"/>
        </w:rPr>
        <w:t xml:space="preserve"> німецької мови  вчителем повинні базуватися на критеріях належного викладання та принципах сучасної дидактики іноземних мов. Усе це дає можливість реагувати на індивідуальні потреби учнів у дуже різних навчальних ситуаціях. Учитель повинен відійти від «викладання сторінок», тобто чистого викладання підручників. </w:t>
      </w:r>
    </w:p>
    <w:p w:rsidR="00E619C4" w:rsidRDefault="00D0625C">
      <w:pPr>
        <w:tabs>
          <w:tab w:val="left" w:pos="709"/>
        </w:tabs>
        <w:spacing w:line="360" w:lineRule="auto"/>
        <w:jc w:val="both"/>
        <w:rPr>
          <w:rFonts w:ascii="Times New Roman" w:eastAsia="Times New Roman" w:hAnsi="Times New Roman" w:cs="Times New Roman"/>
          <w:lang w:val="uk-UA" w:eastAsia="ru-RU"/>
        </w:rPr>
      </w:pPr>
      <w:r>
        <w:rPr>
          <w:rFonts w:ascii="Times New Roman" w:eastAsia="Times New Roman" w:hAnsi="Times New Roman" w:cs="Times New Roman"/>
          <w:sz w:val="28"/>
          <w:szCs w:val="28"/>
          <w:lang w:val="uk-UA" w:eastAsia="ru-RU"/>
        </w:rPr>
        <w:tab/>
      </w:r>
      <w:r w:rsidR="006147B0">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Навчання осіб із особливими потребами (у тому числі з порушеннями зору, слуху, опорно-рухового апарату, психічними розладами) передбачає залучення додаткових технологій дистанційного навчання при здійсненні всіх видів підготовки, включаючи професійно-практичну, з урахуванням</w:t>
      </w:r>
      <w:r w:rsidR="00F05BDC">
        <w:rPr>
          <w:rFonts w:ascii="Times New Roman" w:eastAsia="Times New Roman" w:hAnsi="Times New Roman" w:cs="Times New Roman"/>
          <w:sz w:val="28"/>
          <w:szCs w:val="28"/>
          <w:lang w:val="uk-UA" w:eastAsia="ru-RU"/>
        </w:rPr>
        <w:t xml:space="preserve"> особливостей розвитку учнів</w:t>
      </w:r>
      <w:r w:rsidR="006147B0">
        <w:rPr>
          <w:rFonts w:ascii="Times New Roman" w:eastAsia="Times New Roman" w:hAnsi="Times New Roman" w:cs="Times New Roman"/>
          <w:sz w:val="28"/>
          <w:szCs w:val="28"/>
          <w:lang w:val="uk-UA" w:eastAsia="ru-RU"/>
        </w:rPr>
        <w:t>»</w:t>
      </w:r>
      <w:r w:rsidR="00F05BDC">
        <w:rPr>
          <w:rFonts w:ascii="Times New Roman" w:eastAsia="Times New Roman" w:hAnsi="Times New Roman" w:cs="Times New Roman"/>
          <w:sz w:val="28"/>
          <w:szCs w:val="28"/>
          <w:lang w:val="uk-UA" w:eastAsia="ru-RU"/>
        </w:rPr>
        <w:t xml:space="preserve"> [</w:t>
      </w:r>
      <w:r w:rsidR="00F05BDC">
        <w:rPr>
          <w:rFonts w:ascii="Times New Roman" w:eastAsia="Times New Roman" w:hAnsi="Times New Roman" w:cs="Times New Roman"/>
          <w:sz w:val="28"/>
          <w:szCs w:val="28"/>
          <w:lang w:val="uk-UA" w:eastAsia="ru-RU"/>
        </w:rPr>
        <w:fldChar w:fldCharType="begin"/>
      </w:r>
      <w:r w:rsidR="00F05BDC">
        <w:rPr>
          <w:rFonts w:ascii="Times New Roman" w:eastAsia="Times New Roman" w:hAnsi="Times New Roman" w:cs="Times New Roman"/>
          <w:sz w:val="28"/>
          <w:szCs w:val="28"/>
          <w:lang w:val="uk-UA" w:eastAsia="ru-RU"/>
        </w:rPr>
        <w:instrText xml:space="preserve"> REF _Ref153498151 \r \h </w:instrText>
      </w:r>
      <w:r w:rsidR="00F05BDC">
        <w:rPr>
          <w:rFonts w:ascii="Times New Roman" w:eastAsia="Times New Roman" w:hAnsi="Times New Roman" w:cs="Times New Roman"/>
          <w:sz w:val="28"/>
          <w:szCs w:val="28"/>
          <w:lang w:val="uk-UA" w:eastAsia="ru-RU"/>
        </w:rPr>
      </w:r>
      <w:r w:rsidR="00F05BDC">
        <w:rPr>
          <w:rFonts w:ascii="Times New Roman" w:eastAsia="Times New Roman" w:hAnsi="Times New Roman" w:cs="Times New Roman"/>
          <w:sz w:val="28"/>
          <w:szCs w:val="28"/>
          <w:lang w:val="uk-UA" w:eastAsia="ru-RU"/>
        </w:rPr>
        <w:fldChar w:fldCharType="separate"/>
      </w:r>
      <w:r w:rsidR="00C43EC1">
        <w:rPr>
          <w:rFonts w:ascii="Times New Roman" w:eastAsia="Times New Roman" w:hAnsi="Times New Roman" w:cs="Times New Roman"/>
          <w:sz w:val="28"/>
          <w:szCs w:val="28"/>
          <w:lang w:val="uk-UA" w:eastAsia="ru-RU"/>
        </w:rPr>
        <w:t>40</w:t>
      </w:r>
      <w:r w:rsidR="00F05BDC">
        <w:rPr>
          <w:rFonts w:ascii="Times New Roman" w:eastAsia="Times New Roman" w:hAnsi="Times New Roman" w:cs="Times New Roman"/>
          <w:sz w:val="28"/>
          <w:szCs w:val="28"/>
          <w:lang w:val="uk-UA" w:eastAsia="ru-RU"/>
        </w:rPr>
        <w:fldChar w:fldCharType="end"/>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c</w:t>
      </w:r>
      <w:r>
        <w:rPr>
          <w:rFonts w:ascii="Times New Roman" w:eastAsia="Times New Roman" w:hAnsi="Times New Roman" w:cs="Times New Roman"/>
          <w:sz w:val="28"/>
          <w:szCs w:val="28"/>
          <w:lang w:val="uk-UA" w:eastAsia="ru-RU"/>
        </w:rPr>
        <w:t>.13].</w:t>
      </w:r>
    </w:p>
    <w:p w:rsidR="003E75E4" w:rsidRDefault="00D0625C">
      <w:pPr>
        <w:tabs>
          <w:tab w:val="left" w:pos="709"/>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t xml:space="preserve">Правильна та доцільна організація інклюзивного онлайн навчання уможливлює ефективність засвоювання матеріалу з іноземної мови  в умовах дистанційної освіти учнів з особливими освітніми потребами. </w:t>
      </w:r>
      <w:r w:rsidR="001529B7">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Поширення дистанційної освіти – важливий механізм інформатизації й інтелектуалізації суспільства, виховання різнобічно розвинутої особистості, подолання нерівності </w:t>
      </w:r>
      <w:r>
        <w:rPr>
          <w:rFonts w:ascii="Times New Roman" w:eastAsia="Times New Roman" w:hAnsi="Times New Roman" w:cs="Times New Roman"/>
          <w:sz w:val="28"/>
          <w:szCs w:val="28"/>
          <w:lang w:val="uk-UA" w:eastAsia="ru-RU"/>
        </w:rPr>
        <w:lastRenderedPageBreak/>
        <w:t>в си</w:t>
      </w:r>
      <w:r w:rsidR="00FE7C18">
        <w:rPr>
          <w:rFonts w:ascii="Times New Roman" w:eastAsia="Times New Roman" w:hAnsi="Times New Roman" w:cs="Times New Roman"/>
          <w:sz w:val="28"/>
          <w:szCs w:val="28"/>
          <w:lang w:val="uk-UA" w:eastAsia="ru-RU"/>
        </w:rPr>
        <w:t>стемі освіти</w:t>
      </w:r>
      <w:r w:rsidR="001529B7">
        <w:rPr>
          <w:rFonts w:ascii="Times New Roman" w:eastAsia="Times New Roman" w:hAnsi="Times New Roman" w:cs="Times New Roman"/>
          <w:sz w:val="28"/>
          <w:szCs w:val="28"/>
          <w:lang w:val="uk-UA" w:eastAsia="ru-RU"/>
        </w:rPr>
        <w:t>»</w:t>
      </w:r>
      <w:r w:rsidR="00FE7C18">
        <w:rPr>
          <w:rFonts w:ascii="Times New Roman" w:eastAsia="Times New Roman" w:hAnsi="Times New Roman" w:cs="Times New Roman"/>
          <w:sz w:val="28"/>
          <w:szCs w:val="28"/>
          <w:lang w:val="uk-UA" w:eastAsia="ru-RU"/>
        </w:rPr>
        <w:t xml:space="preserve"> [</w:t>
      </w:r>
      <w:r w:rsidR="005357E8">
        <w:rPr>
          <w:rFonts w:ascii="Times New Roman" w:eastAsia="Times New Roman" w:hAnsi="Times New Roman" w:cs="Times New Roman"/>
          <w:sz w:val="28"/>
          <w:szCs w:val="28"/>
          <w:lang w:val="uk-UA" w:eastAsia="ru-RU"/>
        </w:rPr>
        <w:fldChar w:fldCharType="begin"/>
      </w:r>
      <w:r w:rsidR="005357E8">
        <w:rPr>
          <w:rFonts w:ascii="Times New Roman" w:eastAsia="Times New Roman" w:hAnsi="Times New Roman" w:cs="Times New Roman"/>
          <w:sz w:val="28"/>
          <w:szCs w:val="28"/>
          <w:lang w:val="uk-UA" w:eastAsia="ru-RU"/>
        </w:rPr>
        <w:instrText xml:space="preserve"> REF _Ref153516855 \r \h </w:instrText>
      </w:r>
      <w:r w:rsidR="005357E8">
        <w:rPr>
          <w:rFonts w:ascii="Times New Roman" w:eastAsia="Times New Roman" w:hAnsi="Times New Roman" w:cs="Times New Roman"/>
          <w:sz w:val="28"/>
          <w:szCs w:val="28"/>
          <w:lang w:val="uk-UA" w:eastAsia="ru-RU"/>
        </w:rPr>
      </w:r>
      <w:r w:rsidR="005357E8">
        <w:rPr>
          <w:rFonts w:ascii="Times New Roman" w:eastAsia="Times New Roman" w:hAnsi="Times New Roman" w:cs="Times New Roman"/>
          <w:sz w:val="28"/>
          <w:szCs w:val="28"/>
          <w:lang w:val="uk-UA" w:eastAsia="ru-RU"/>
        </w:rPr>
        <w:fldChar w:fldCharType="separate"/>
      </w:r>
      <w:r w:rsidR="00C43EC1">
        <w:rPr>
          <w:rFonts w:ascii="Times New Roman" w:eastAsia="Times New Roman" w:hAnsi="Times New Roman" w:cs="Times New Roman"/>
          <w:sz w:val="28"/>
          <w:szCs w:val="28"/>
          <w:lang w:val="uk-UA" w:eastAsia="ru-RU"/>
        </w:rPr>
        <w:t>21</w:t>
      </w:r>
      <w:r w:rsidR="005357E8">
        <w:rPr>
          <w:rFonts w:ascii="Times New Roman" w:eastAsia="Times New Roman" w:hAnsi="Times New Roman" w:cs="Times New Roman"/>
          <w:sz w:val="28"/>
          <w:szCs w:val="28"/>
          <w:lang w:val="uk-UA" w:eastAsia="ru-RU"/>
        </w:rPr>
        <w:fldChar w:fldCharType="end"/>
      </w:r>
      <w:r>
        <w:rPr>
          <w:rFonts w:ascii="Times New Roman" w:eastAsia="Times New Roman" w:hAnsi="Times New Roman" w:cs="Times New Roman"/>
          <w:sz w:val="28"/>
          <w:szCs w:val="28"/>
          <w:lang w:val="uk-UA" w:eastAsia="ru-RU"/>
        </w:rPr>
        <w:t>]. Тож, успішність і якість інклюзивного онлайн-навчання німецької мови залежить від ефективної організації та доцільного використання методичних матеріалів учителем.</w:t>
      </w:r>
    </w:p>
    <w:p w:rsidR="00DA5665" w:rsidRDefault="003E75E4" w:rsidP="00F7337D">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E619C4" w:rsidRDefault="00E619C4" w:rsidP="007A114C">
      <w:pPr>
        <w:spacing w:after="0" w:line="240" w:lineRule="auto"/>
        <w:rPr>
          <w:rFonts w:ascii="Times New Roman" w:eastAsia="Times New Roman" w:hAnsi="Times New Roman" w:cs="Times New Roman"/>
          <w:sz w:val="28"/>
          <w:szCs w:val="28"/>
          <w:lang w:val="uk-UA" w:eastAsia="ru-RU"/>
        </w:rPr>
      </w:pPr>
    </w:p>
    <w:p w:rsidR="00E619C4" w:rsidRDefault="00D0625C">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b/>
          <w:bCs/>
          <w:sz w:val="28"/>
          <w:szCs w:val="28"/>
          <w:lang w:val="uk-UA" w:eastAsia="ru-RU"/>
        </w:rPr>
        <w:t>3.2. Система вправ з німецької мови  в інклюзивному класі під час онлайн-навчання</w:t>
      </w:r>
    </w:p>
    <w:p w:rsidR="00E619C4" w:rsidRDefault="00E619C4">
      <w:pPr>
        <w:tabs>
          <w:tab w:val="left" w:pos="1550"/>
        </w:tabs>
        <w:spacing w:line="360" w:lineRule="auto"/>
        <w:jc w:val="center"/>
        <w:rPr>
          <w:rFonts w:ascii="Times New Roman" w:eastAsia="Times New Roman" w:hAnsi="Times New Roman" w:cs="Times New Roman"/>
          <w:b/>
          <w:bCs/>
          <w:sz w:val="28"/>
          <w:szCs w:val="28"/>
          <w:lang w:val="uk-UA" w:eastAsia="ru-RU"/>
        </w:rPr>
      </w:pPr>
    </w:p>
    <w:p w:rsidR="00E619C4" w:rsidRDefault="00D0625C">
      <w:pPr>
        <w:tabs>
          <w:tab w:val="left" w:pos="709"/>
        </w:tabs>
        <w:spacing w:line="360" w:lineRule="auto"/>
        <w:jc w:val="both"/>
        <w:rPr>
          <w:lang w:val="uk-UA"/>
        </w:rPr>
      </w:pPr>
      <w:r>
        <w:rPr>
          <w:rFonts w:ascii="Times New Roman" w:eastAsia="Times New Roman" w:hAnsi="Times New Roman" w:cs="Times New Roman"/>
          <w:sz w:val="28"/>
          <w:szCs w:val="28"/>
          <w:lang w:val="uk-UA" w:eastAsia="ru-RU"/>
        </w:rPr>
        <w:tab/>
      </w:r>
      <w:r w:rsidR="0095707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Широке використання в дистанційній освіті інформаційних технологій дає змогу окрім оволодіння певним масивом знань і компетенцій, передбачених навчальними програмами, досягати певного рівня знань і умінь у користуванні інформаційними технологіями, що для сучасної людини стає необхідною умовою успішності й одни</w:t>
      </w:r>
      <w:r w:rsidR="001E5C70">
        <w:rPr>
          <w:rFonts w:ascii="Times New Roman" w:eastAsia="Times New Roman" w:hAnsi="Times New Roman" w:cs="Times New Roman"/>
          <w:sz w:val="28"/>
          <w:szCs w:val="28"/>
          <w:lang w:val="uk-UA" w:eastAsia="ru-RU"/>
        </w:rPr>
        <w:t>м із показників якості життя</w:t>
      </w:r>
      <w:r w:rsidR="0095707A">
        <w:rPr>
          <w:rFonts w:ascii="Times New Roman" w:eastAsia="Times New Roman" w:hAnsi="Times New Roman" w:cs="Times New Roman"/>
          <w:sz w:val="28"/>
          <w:szCs w:val="28"/>
          <w:lang w:val="uk-UA" w:eastAsia="ru-RU"/>
        </w:rPr>
        <w:t>»</w:t>
      </w:r>
      <w:r w:rsidR="001E5C70">
        <w:rPr>
          <w:rFonts w:ascii="Times New Roman" w:eastAsia="Times New Roman" w:hAnsi="Times New Roman" w:cs="Times New Roman"/>
          <w:sz w:val="28"/>
          <w:szCs w:val="28"/>
          <w:lang w:val="uk-UA" w:eastAsia="ru-RU"/>
        </w:rPr>
        <w:t xml:space="preserve"> [</w:t>
      </w:r>
      <w:r w:rsidR="0095707A">
        <w:rPr>
          <w:rFonts w:ascii="Times New Roman" w:eastAsia="Times New Roman" w:hAnsi="Times New Roman" w:cs="Times New Roman"/>
          <w:sz w:val="28"/>
          <w:szCs w:val="28"/>
          <w:lang w:val="uk-UA" w:eastAsia="ru-RU"/>
        </w:rPr>
        <w:fldChar w:fldCharType="begin"/>
      </w:r>
      <w:r w:rsidR="0095707A">
        <w:rPr>
          <w:rFonts w:ascii="Times New Roman" w:eastAsia="Times New Roman" w:hAnsi="Times New Roman" w:cs="Times New Roman"/>
          <w:sz w:val="28"/>
          <w:szCs w:val="28"/>
          <w:lang w:val="uk-UA" w:eastAsia="ru-RU"/>
        </w:rPr>
        <w:instrText xml:space="preserve"> REF _Ref153517871 \r \h </w:instrText>
      </w:r>
      <w:r w:rsidR="0095707A">
        <w:rPr>
          <w:rFonts w:ascii="Times New Roman" w:eastAsia="Times New Roman" w:hAnsi="Times New Roman" w:cs="Times New Roman"/>
          <w:sz w:val="28"/>
          <w:szCs w:val="28"/>
          <w:lang w:val="uk-UA" w:eastAsia="ru-RU"/>
        </w:rPr>
      </w:r>
      <w:r w:rsidR="0095707A">
        <w:rPr>
          <w:rFonts w:ascii="Times New Roman" w:eastAsia="Times New Roman" w:hAnsi="Times New Roman" w:cs="Times New Roman"/>
          <w:sz w:val="28"/>
          <w:szCs w:val="28"/>
          <w:lang w:val="uk-UA" w:eastAsia="ru-RU"/>
        </w:rPr>
        <w:fldChar w:fldCharType="separate"/>
      </w:r>
      <w:r w:rsidR="00C43EC1">
        <w:rPr>
          <w:rFonts w:ascii="Times New Roman" w:eastAsia="Times New Roman" w:hAnsi="Times New Roman" w:cs="Times New Roman"/>
          <w:sz w:val="28"/>
          <w:szCs w:val="28"/>
          <w:lang w:val="uk-UA" w:eastAsia="ru-RU"/>
        </w:rPr>
        <w:t>21</w:t>
      </w:r>
      <w:r w:rsidR="0095707A">
        <w:rPr>
          <w:rFonts w:ascii="Times New Roman" w:eastAsia="Times New Roman" w:hAnsi="Times New Roman" w:cs="Times New Roman"/>
          <w:sz w:val="28"/>
          <w:szCs w:val="28"/>
          <w:lang w:val="uk-UA" w:eastAsia="ru-RU"/>
        </w:rPr>
        <w:fldChar w:fldCharType="end"/>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c</w:t>
      </w:r>
      <w:r>
        <w:rPr>
          <w:rFonts w:ascii="Times New Roman" w:eastAsia="Times New Roman" w:hAnsi="Times New Roman" w:cs="Times New Roman"/>
          <w:sz w:val="28"/>
          <w:szCs w:val="28"/>
          <w:lang w:val="uk-UA" w:eastAsia="ru-RU"/>
        </w:rPr>
        <w:t>.104]</w:t>
      </w:r>
      <w:r w:rsidR="00021EC2">
        <w:rPr>
          <w:rFonts w:ascii="Times New Roman" w:eastAsia="Times New Roman" w:hAnsi="Times New Roman" w:cs="Times New Roman"/>
          <w:sz w:val="28"/>
          <w:szCs w:val="28"/>
          <w:lang w:val="uk-UA" w:eastAsia="ru-RU"/>
        </w:rPr>
        <w:t>.</w:t>
      </w:r>
    </w:p>
    <w:p w:rsidR="00E619C4" w:rsidRDefault="00D0625C">
      <w:pPr>
        <w:tabs>
          <w:tab w:val="left" w:pos="709"/>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ab/>
        <w:t xml:space="preserve">Наразі у процесі дистанційного навчання стрімко набувають популярності серед учителів такі сервіси як </w:t>
      </w:r>
      <w:proofErr w:type="spellStart"/>
      <w:r>
        <w:rPr>
          <w:rFonts w:ascii="Times New Roman" w:eastAsia="Times New Roman" w:hAnsi="Times New Roman" w:cs="Times New Roman"/>
          <w:bCs/>
          <w:sz w:val="28"/>
          <w:szCs w:val="28"/>
          <w:lang w:val="uk-UA" w:eastAsia="ru-RU"/>
        </w:rPr>
        <w:t>GoogleMeet</w:t>
      </w:r>
      <w:proofErr w:type="spellEnd"/>
      <w:r>
        <w:rPr>
          <w:rFonts w:ascii="Times New Roman" w:eastAsia="Times New Roman" w:hAnsi="Times New Roman" w:cs="Times New Roman"/>
          <w:bCs/>
          <w:sz w:val="28"/>
          <w:szCs w:val="28"/>
          <w:lang w:val="uk-UA" w:eastAsia="ru-RU"/>
        </w:rPr>
        <w:t xml:space="preserve"> та </w:t>
      </w:r>
      <w:proofErr w:type="spellStart"/>
      <w:r>
        <w:rPr>
          <w:rFonts w:ascii="Times New Roman" w:eastAsia="Times New Roman" w:hAnsi="Times New Roman" w:cs="Times New Roman"/>
          <w:bCs/>
          <w:sz w:val="28"/>
          <w:szCs w:val="28"/>
          <w:lang w:val="uk-UA" w:eastAsia="ru-RU"/>
        </w:rPr>
        <w:t>Zoom</w:t>
      </w:r>
      <w:proofErr w:type="spellEnd"/>
      <w:r>
        <w:rPr>
          <w:rFonts w:ascii="Times New Roman" w:eastAsia="Times New Roman" w:hAnsi="Times New Roman" w:cs="Times New Roman"/>
          <w:bCs/>
          <w:sz w:val="28"/>
          <w:szCs w:val="28"/>
          <w:lang w:val="uk-UA" w:eastAsia="ru-RU"/>
        </w:rPr>
        <w:t xml:space="preserve">. Платформа </w:t>
      </w:r>
      <w:proofErr w:type="spellStart"/>
      <w:r>
        <w:rPr>
          <w:rFonts w:ascii="Times New Roman" w:eastAsia="Times New Roman" w:hAnsi="Times New Roman" w:cs="Times New Roman"/>
          <w:bCs/>
          <w:sz w:val="28"/>
          <w:szCs w:val="28"/>
          <w:lang w:val="uk-UA" w:eastAsia="ru-RU"/>
        </w:rPr>
        <w:t>GoogleMeet</w:t>
      </w:r>
      <w:proofErr w:type="spellEnd"/>
      <w:r>
        <w:rPr>
          <w:rFonts w:ascii="Times New Roman" w:eastAsia="Times New Roman" w:hAnsi="Times New Roman" w:cs="Times New Roman"/>
          <w:bCs/>
          <w:sz w:val="28"/>
          <w:szCs w:val="28"/>
          <w:lang w:val="uk-UA" w:eastAsia="ru-RU"/>
        </w:rPr>
        <w:t xml:space="preserve"> є достатньо зручною, тому що дає можливість учителю розмістити різну інформацію у відкритому доступі, а також інтегрує з сервісами  </w:t>
      </w:r>
      <w:proofErr w:type="spellStart"/>
      <w:r>
        <w:rPr>
          <w:rFonts w:ascii="Times New Roman" w:eastAsia="Times New Roman" w:hAnsi="Times New Roman" w:cs="Times New Roman"/>
          <w:bCs/>
          <w:sz w:val="28"/>
          <w:szCs w:val="28"/>
          <w:lang w:val="uk-UA" w:eastAsia="ru-RU"/>
        </w:rPr>
        <w:t>Google</w:t>
      </w:r>
      <w:proofErr w:type="spellEnd"/>
      <w:r>
        <w:rPr>
          <w:rFonts w:ascii="Times New Roman" w:eastAsia="Times New Roman" w:hAnsi="Times New Roman" w:cs="Times New Roman"/>
          <w:bCs/>
          <w:sz w:val="28"/>
          <w:szCs w:val="28"/>
          <w:lang w:val="uk-UA" w:eastAsia="ru-RU"/>
        </w:rPr>
        <w:t xml:space="preserve"> </w:t>
      </w:r>
      <w:proofErr w:type="spellStart"/>
      <w:r>
        <w:rPr>
          <w:rFonts w:ascii="Times New Roman" w:eastAsia="Times New Roman" w:hAnsi="Times New Roman" w:cs="Times New Roman"/>
          <w:bCs/>
          <w:sz w:val="28"/>
          <w:szCs w:val="28"/>
          <w:lang w:val="uk-UA" w:eastAsia="ru-RU"/>
        </w:rPr>
        <w:t>Forms</w:t>
      </w:r>
      <w:proofErr w:type="spellEnd"/>
      <w:r>
        <w:rPr>
          <w:rFonts w:ascii="Times New Roman" w:eastAsia="Times New Roman" w:hAnsi="Times New Roman" w:cs="Times New Roman"/>
          <w:bCs/>
          <w:sz w:val="28"/>
          <w:szCs w:val="28"/>
          <w:lang w:val="uk-UA" w:eastAsia="ru-RU"/>
        </w:rPr>
        <w:t xml:space="preserve"> (для створення тестування) та </w:t>
      </w:r>
      <w:proofErr w:type="spellStart"/>
      <w:r>
        <w:rPr>
          <w:rFonts w:ascii="Times New Roman" w:eastAsia="Times New Roman" w:hAnsi="Times New Roman" w:cs="Times New Roman"/>
          <w:bCs/>
          <w:sz w:val="28"/>
          <w:szCs w:val="28"/>
          <w:lang w:val="uk-UA" w:eastAsia="ru-RU"/>
        </w:rPr>
        <w:t>YouTube</w:t>
      </w:r>
      <w:proofErr w:type="spellEnd"/>
      <w:r>
        <w:rPr>
          <w:rFonts w:ascii="Times New Roman" w:eastAsia="Times New Roman" w:hAnsi="Times New Roman" w:cs="Times New Roman"/>
          <w:bCs/>
          <w:sz w:val="28"/>
          <w:szCs w:val="28"/>
          <w:lang w:val="uk-UA" w:eastAsia="ru-RU"/>
        </w:rPr>
        <w:t xml:space="preserve"> (для аудіювання). Щодо програми  </w:t>
      </w:r>
      <w:proofErr w:type="spellStart"/>
      <w:r>
        <w:rPr>
          <w:rFonts w:ascii="Times New Roman" w:eastAsia="Times New Roman" w:hAnsi="Times New Roman" w:cs="Times New Roman"/>
          <w:bCs/>
          <w:sz w:val="28"/>
          <w:szCs w:val="28"/>
          <w:lang w:val="uk-UA" w:eastAsia="ru-RU"/>
        </w:rPr>
        <w:t>Zoom</w:t>
      </w:r>
      <w:proofErr w:type="spellEnd"/>
      <w:r>
        <w:rPr>
          <w:rFonts w:ascii="Times New Roman" w:eastAsia="Times New Roman" w:hAnsi="Times New Roman" w:cs="Times New Roman"/>
          <w:bCs/>
          <w:sz w:val="28"/>
          <w:szCs w:val="28"/>
          <w:lang w:val="uk-UA" w:eastAsia="ru-RU"/>
        </w:rPr>
        <w:t>, то вона сприяє безпосередньому проведенню онлайн занять у режимі реального часу. Відео-конференція триває сорок хвилин та має великий перелік опцій,  що є важливим для вчителя-мовника, тому що інші платформи вимагають докладання  зусиль і часу для конструювання завдань.</w:t>
      </w:r>
    </w:p>
    <w:p w:rsidR="00E619C4" w:rsidRDefault="00D0625C">
      <w:pPr>
        <w:tabs>
          <w:tab w:val="left" w:pos="709"/>
        </w:tabs>
        <w:spacing w:line="360" w:lineRule="auto"/>
        <w:jc w:val="both"/>
        <w:rPr>
          <w:rFonts w:ascii="Times New Roman" w:hAnsi="Times New Roman"/>
          <w:sz w:val="28"/>
          <w:szCs w:val="28"/>
          <w:lang w:val="uk-UA"/>
        </w:rPr>
      </w:pPr>
      <w:r>
        <w:rPr>
          <w:rFonts w:ascii="Times New Roman" w:hAnsi="Times New Roman"/>
          <w:sz w:val="28"/>
          <w:szCs w:val="28"/>
          <w:lang w:val="uk-UA"/>
        </w:rPr>
        <w:tab/>
      </w:r>
      <w:r w:rsidR="00CF038C">
        <w:rPr>
          <w:rFonts w:ascii="Times New Roman" w:eastAsia="Times New Roman" w:hAnsi="Times New Roman" w:cs="Times New Roman"/>
          <w:bCs/>
          <w:sz w:val="28"/>
          <w:szCs w:val="28"/>
          <w:lang w:val="uk-UA" w:eastAsia="ru-RU"/>
        </w:rPr>
        <w:t xml:space="preserve">О. Лазарєва виділяє такі етапи дистанційного заняття </w:t>
      </w:r>
      <w:r w:rsidR="00B838DF">
        <w:rPr>
          <w:rFonts w:ascii="Times New Roman" w:eastAsia="Times New Roman" w:hAnsi="Times New Roman" w:cs="Times New Roman"/>
          <w:bCs/>
          <w:sz w:val="28"/>
          <w:szCs w:val="28"/>
          <w:lang w:val="uk-UA" w:eastAsia="ru-RU"/>
        </w:rPr>
        <w:t xml:space="preserve">з </w:t>
      </w:r>
      <w:r w:rsidR="00CF038C">
        <w:rPr>
          <w:rFonts w:ascii="Times New Roman" w:eastAsia="Times New Roman" w:hAnsi="Times New Roman" w:cs="Times New Roman"/>
          <w:bCs/>
          <w:sz w:val="28"/>
          <w:szCs w:val="28"/>
          <w:lang w:val="uk-UA" w:eastAsia="ru-RU"/>
        </w:rPr>
        <w:t>іноземної мови</w:t>
      </w:r>
      <w:r>
        <w:rPr>
          <w:rFonts w:ascii="Times New Roman" w:eastAsia="Times New Roman" w:hAnsi="Times New Roman" w:cs="Times New Roman"/>
          <w:bCs/>
          <w:sz w:val="28"/>
          <w:szCs w:val="28"/>
          <w:lang w:val="uk-UA" w:eastAsia="ru-RU"/>
        </w:rPr>
        <w:t>:</w:t>
      </w:r>
    </w:p>
    <w:p w:rsidR="00E619C4" w:rsidRDefault="00D0625C">
      <w:pPr>
        <w:tabs>
          <w:tab w:val="left" w:pos="709"/>
        </w:tabs>
        <w:spacing w:line="360" w:lineRule="auto"/>
        <w:jc w:val="both"/>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ab/>
      </w:r>
      <w:r w:rsidR="00CF038C">
        <w:rPr>
          <w:rFonts w:ascii="Times New Roman" w:eastAsia="Times New Roman" w:hAnsi="Times New Roman" w:cs="Times New Roman"/>
          <w:bCs/>
          <w:color w:val="000000"/>
          <w:sz w:val="28"/>
          <w:szCs w:val="28"/>
          <w:lang w:val="uk-UA" w:eastAsia="ru-RU"/>
        </w:rPr>
        <w:t>«</w:t>
      </w:r>
      <w:r>
        <w:rPr>
          <w:rFonts w:ascii="Times New Roman" w:eastAsia="Times New Roman" w:hAnsi="Times New Roman" w:cs="Times New Roman"/>
          <w:bCs/>
          <w:color w:val="000000"/>
          <w:sz w:val="28"/>
          <w:szCs w:val="28"/>
          <w:lang w:val="uk-UA" w:eastAsia="ru-RU"/>
        </w:rPr>
        <w:t xml:space="preserve">1. Підготовка до заняття. </w:t>
      </w:r>
      <w:r>
        <w:rPr>
          <w:rFonts w:ascii="Times New Roman" w:eastAsia="Times New Roman" w:hAnsi="Times New Roman" w:cs="Times New Roman"/>
          <w:color w:val="000000"/>
          <w:sz w:val="28"/>
          <w:szCs w:val="28"/>
          <w:lang w:val="uk-UA" w:eastAsia="ru-RU"/>
        </w:rPr>
        <w:t>Цей етап передбачає організаційні моменти: вибір онлайн ресурсів, необхідної платформи навчання та матеріалів для презентації та обговорення.</w:t>
      </w:r>
    </w:p>
    <w:p w:rsidR="00E619C4" w:rsidRDefault="00D0625C">
      <w:pPr>
        <w:tabs>
          <w:tab w:val="left" w:pos="709"/>
        </w:tabs>
        <w:spacing w:line="360" w:lineRule="auto"/>
        <w:jc w:val="both"/>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ab/>
        <w:t xml:space="preserve">2. </w:t>
      </w:r>
      <w:r>
        <w:rPr>
          <w:rFonts w:ascii="Times New Roman" w:eastAsia="Times New Roman" w:hAnsi="Times New Roman" w:cs="Times New Roman"/>
          <w:color w:val="000000"/>
          <w:sz w:val="28"/>
          <w:szCs w:val="28"/>
          <w:lang w:val="uk-UA" w:eastAsia="ru-RU"/>
        </w:rPr>
        <w:t>Вступ (</w:t>
      </w:r>
      <w:proofErr w:type="spellStart"/>
      <w:r>
        <w:rPr>
          <w:rFonts w:ascii="Times New Roman" w:eastAsia="Times New Roman" w:hAnsi="Times New Roman" w:cs="Times New Roman"/>
          <w:color w:val="000000"/>
          <w:sz w:val="28"/>
          <w:szCs w:val="28"/>
          <w:lang w:val="uk-UA" w:eastAsia="ru-RU"/>
        </w:rPr>
        <w:t>Lead-in</w:t>
      </w:r>
      <w:proofErr w:type="spellEnd"/>
      <w:r>
        <w:rPr>
          <w:rFonts w:ascii="Times New Roman" w:eastAsia="Times New Roman" w:hAnsi="Times New Roman" w:cs="Times New Roman"/>
          <w:color w:val="000000"/>
          <w:sz w:val="28"/>
          <w:szCs w:val="28"/>
          <w:lang w:val="uk-UA" w:eastAsia="ru-RU"/>
        </w:rPr>
        <w:t xml:space="preserve">). На даному етапі важливими є пояснення правил, мети заняття, розподіл часу та ролей учнів у виконанні комунікативних завдань. При цьому варто враховували психологічний комфорт учнів з особливими освітніми  потребами, яким помилково вчителями відводиться тільки роль пасивних слухачів. Враховуючи вади здоров’я, слід обрати роль активного учасника процесу для такого учня, в якій він буде відчувати себе </w:t>
      </w:r>
      <w:proofErr w:type="spellStart"/>
      <w:r>
        <w:rPr>
          <w:rFonts w:ascii="Times New Roman" w:eastAsia="Times New Roman" w:hAnsi="Times New Roman" w:cs="Times New Roman"/>
          <w:color w:val="000000"/>
          <w:sz w:val="28"/>
          <w:szCs w:val="28"/>
          <w:lang w:val="uk-UA" w:eastAsia="ru-RU"/>
        </w:rPr>
        <w:t>комфортно</w:t>
      </w:r>
      <w:proofErr w:type="spellEnd"/>
      <w:r>
        <w:rPr>
          <w:rFonts w:ascii="Times New Roman" w:eastAsia="Times New Roman" w:hAnsi="Times New Roman" w:cs="Times New Roman"/>
          <w:color w:val="000000"/>
          <w:sz w:val="28"/>
          <w:szCs w:val="28"/>
          <w:lang w:val="uk-UA" w:eastAsia="ru-RU"/>
        </w:rPr>
        <w:t xml:space="preserve"> (застосування шрифту </w:t>
      </w:r>
      <w:proofErr w:type="spellStart"/>
      <w:r>
        <w:rPr>
          <w:rFonts w:ascii="Times New Roman" w:eastAsia="Times New Roman" w:hAnsi="Times New Roman" w:cs="Times New Roman"/>
          <w:color w:val="000000"/>
          <w:sz w:val="28"/>
          <w:szCs w:val="28"/>
          <w:lang w:val="uk-UA" w:eastAsia="ru-RU"/>
        </w:rPr>
        <w:t>Брайля</w:t>
      </w:r>
      <w:proofErr w:type="spellEnd"/>
      <w:r>
        <w:rPr>
          <w:rFonts w:ascii="Times New Roman" w:eastAsia="Times New Roman" w:hAnsi="Times New Roman" w:cs="Times New Roman"/>
          <w:color w:val="000000"/>
          <w:sz w:val="28"/>
          <w:szCs w:val="28"/>
          <w:lang w:val="uk-UA" w:eastAsia="ru-RU"/>
        </w:rPr>
        <w:t xml:space="preserve"> та запобігання застосування таблиць та діаграм учнями з вадами </w:t>
      </w:r>
      <w:r>
        <w:rPr>
          <w:rFonts w:ascii="Times New Roman" w:eastAsia="Times New Roman" w:hAnsi="Times New Roman" w:cs="Times New Roman"/>
          <w:color w:val="000000"/>
          <w:sz w:val="28"/>
          <w:szCs w:val="28"/>
          <w:lang w:val="uk-UA" w:eastAsia="ru-RU"/>
        </w:rPr>
        <w:lastRenderedPageBreak/>
        <w:t xml:space="preserve">зору, багаторазове повторення матеріалу учнями з розладами </w:t>
      </w:r>
      <w:proofErr w:type="spellStart"/>
      <w:r>
        <w:rPr>
          <w:rFonts w:ascii="Times New Roman" w:eastAsia="Times New Roman" w:hAnsi="Times New Roman" w:cs="Times New Roman"/>
          <w:color w:val="000000"/>
          <w:sz w:val="28"/>
          <w:szCs w:val="28"/>
          <w:lang w:val="uk-UA" w:eastAsia="ru-RU"/>
        </w:rPr>
        <w:t>аутичного</w:t>
      </w:r>
      <w:proofErr w:type="spellEnd"/>
      <w:r>
        <w:rPr>
          <w:rFonts w:ascii="Times New Roman" w:eastAsia="Times New Roman" w:hAnsi="Times New Roman" w:cs="Times New Roman"/>
          <w:color w:val="000000"/>
          <w:sz w:val="28"/>
          <w:szCs w:val="28"/>
          <w:lang w:val="uk-UA" w:eastAsia="ru-RU"/>
        </w:rPr>
        <w:t xml:space="preserve"> спектр тощо). </w:t>
      </w:r>
    </w:p>
    <w:p w:rsidR="00E619C4" w:rsidRDefault="00D0625C">
      <w:pPr>
        <w:tabs>
          <w:tab w:val="left" w:pos="709"/>
        </w:tabs>
        <w:spacing w:line="360" w:lineRule="auto"/>
        <w:jc w:val="both"/>
        <w:rPr>
          <w:color w:val="000000"/>
        </w:rPr>
      </w:pPr>
      <w:r>
        <w:rPr>
          <w:rFonts w:ascii="Times New Roman" w:eastAsia="Times New Roman" w:hAnsi="Times New Roman" w:cs="Times New Roman"/>
          <w:color w:val="000000"/>
          <w:sz w:val="28"/>
          <w:szCs w:val="28"/>
          <w:lang w:val="uk-UA" w:eastAsia="ru-RU"/>
        </w:rPr>
        <w:tab/>
        <w:t>3. Введення нового матеріалу або вирішення проблемних ситуацій, груповий пошук відповідей та рішень.</w:t>
      </w:r>
    </w:p>
    <w:p w:rsidR="00E619C4" w:rsidRDefault="00D0625C">
      <w:pPr>
        <w:tabs>
          <w:tab w:val="left" w:pos="709"/>
        </w:tabs>
        <w:spacing w:line="360" w:lineRule="auto"/>
        <w:jc w:val="both"/>
        <w:rPr>
          <w:lang w:val="uk-UA"/>
        </w:rPr>
      </w:pPr>
      <w:r>
        <w:rPr>
          <w:rFonts w:ascii="Times New Roman" w:eastAsia="Times New Roman" w:hAnsi="Times New Roman" w:cs="Times New Roman"/>
          <w:color w:val="000000"/>
          <w:sz w:val="28"/>
          <w:szCs w:val="28"/>
          <w:lang w:val="uk-UA" w:eastAsia="ru-RU"/>
        </w:rPr>
        <w:tab/>
        <w:t>4. Результати. Контроль, оцінювання, зворотній зв’язок. Прогрес у навчанні дітей з особливими освітніми потребами варто оцінювати, у першу чергу, порівняно з їх власним прогресом, не порівнюючи їх з іншими учасниками групи</w:t>
      </w:r>
      <w:r w:rsidR="001D7D86">
        <w:rPr>
          <w:rFonts w:ascii="Times New Roman" w:eastAsia="Times New Roman" w:hAnsi="Times New Roman" w:cs="Times New Roman"/>
          <w:color w:val="000000"/>
          <w:sz w:val="28"/>
          <w:szCs w:val="28"/>
          <w:lang w:val="uk-UA" w:eastAsia="ru-RU"/>
        </w:rPr>
        <w:t xml:space="preserve"> та підвищувати їх мотивацію</w:t>
      </w:r>
      <w:r w:rsidR="00DC37CF">
        <w:rPr>
          <w:rFonts w:ascii="Times New Roman" w:eastAsia="Times New Roman" w:hAnsi="Times New Roman" w:cs="Times New Roman"/>
          <w:color w:val="000000"/>
          <w:sz w:val="28"/>
          <w:szCs w:val="28"/>
          <w:lang w:val="uk-UA" w:eastAsia="ru-RU"/>
        </w:rPr>
        <w:t>»</w:t>
      </w:r>
      <w:r w:rsidR="001D7D86">
        <w:rPr>
          <w:rFonts w:ascii="Times New Roman" w:eastAsia="Times New Roman" w:hAnsi="Times New Roman" w:cs="Times New Roman"/>
          <w:color w:val="000000"/>
          <w:sz w:val="28"/>
          <w:szCs w:val="28"/>
          <w:lang w:val="uk-UA" w:eastAsia="ru-RU"/>
        </w:rPr>
        <w:t xml:space="preserve"> [</w:t>
      </w:r>
      <w:r w:rsidR="001943F0">
        <w:rPr>
          <w:rFonts w:ascii="Times New Roman" w:eastAsia="Times New Roman" w:hAnsi="Times New Roman" w:cs="Times New Roman"/>
          <w:color w:val="000000"/>
          <w:sz w:val="28"/>
          <w:szCs w:val="28"/>
          <w:lang w:val="uk-UA" w:eastAsia="ru-RU"/>
        </w:rPr>
        <w:fldChar w:fldCharType="begin"/>
      </w:r>
      <w:r w:rsidR="001943F0">
        <w:rPr>
          <w:rFonts w:ascii="Times New Roman" w:eastAsia="Times New Roman" w:hAnsi="Times New Roman" w:cs="Times New Roman"/>
          <w:color w:val="000000"/>
          <w:sz w:val="28"/>
          <w:szCs w:val="28"/>
          <w:lang w:val="uk-UA" w:eastAsia="ru-RU"/>
        </w:rPr>
        <w:instrText xml:space="preserve"> REF _Ref153512600 \r \h </w:instrText>
      </w:r>
      <w:r w:rsidR="001943F0">
        <w:rPr>
          <w:rFonts w:ascii="Times New Roman" w:eastAsia="Times New Roman" w:hAnsi="Times New Roman" w:cs="Times New Roman"/>
          <w:color w:val="000000"/>
          <w:sz w:val="28"/>
          <w:szCs w:val="28"/>
          <w:lang w:val="uk-UA" w:eastAsia="ru-RU"/>
        </w:rPr>
      </w:r>
      <w:r w:rsidR="001943F0">
        <w:rPr>
          <w:rFonts w:ascii="Times New Roman" w:eastAsia="Times New Roman" w:hAnsi="Times New Roman" w:cs="Times New Roman"/>
          <w:color w:val="000000"/>
          <w:sz w:val="28"/>
          <w:szCs w:val="28"/>
          <w:lang w:val="uk-UA" w:eastAsia="ru-RU"/>
        </w:rPr>
        <w:fldChar w:fldCharType="separate"/>
      </w:r>
      <w:r w:rsidR="00C43EC1">
        <w:rPr>
          <w:rFonts w:ascii="Times New Roman" w:eastAsia="Times New Roman" w:hAnsi="Times New Roman" w:cs="Times New Roman"/>
          <w:color w:val="000000"/>
          <w:sz w:val="28"/>
          <w:szCs w:val="28"/>
          <w:lang w:val="uk-UA" w:eastAsia="ru-RU"/>
        </w:rPr>
        <w:t>30</w:t>
      </w:r>
      <w:r w:rsidR="001943F0">
        <w:rPr>
          <w:rFonts w:ascii="Times New Roman" w:eastAsia="Times New Roman" w:hAnsi="Times New Roman" w:cs="Times New Roman"/>
          <w:color w:val="000000"/>
          <w:sz w:val="28"/>
          <w:szCs w:val="28"/>
          <w:lang w:val="uk-UA" w:eastAsia="ru-RU"/>
        </w:rPr>
        <w:fldChar w:fldCharType="end"/>
      </w:r>
      <w:r w:rsidR="001943F0">
        <w:rPr>
          <w:rFonts w:ascii="Times New Roman" w:eastAsia="Times New Roman" w:hAnsi="Times New Roman" w:cs="Times New Roman"/>
          <w:color w:val="000000"/>
          <w:sz w:val="28"/>
          <w:szCs w:val="28"/>
          <w:lang w:val="uk-UA" w:eastAsia="ru-RU"/>
        </w:rPr>
        <w:t>, с. 303-304</w:t>
      </w:r>
      <w:r>
        <w:rPr>
          <w:rFonts w:ascii="Times New Roman" w:eastAsia="Times New Roman" w:hAnsi="Times New Roman" w:cs="Times New Roman"/>
          <w:sz w:val="28"/>
          <w:szCs w:val="28"/>
          <w:lang w:val="uk-UA" w:eastAsia="ru-RU"/>
        </w:rPr>
        <w:t>].</w:t>
      </w:r>
    </w:p>
    <w:p w:rsidR="00E619C4" w:rsidRDefault="00D0625C">
      <w:pPr>
        <w:tabs>
          <w:tab w:val="left" w:pos="709"/>
        </w:tabs>
        <w:spacing w:line="360" w:lineRule="auto"/>
        <w:jc w:val="both"/>
        <w:rPr>
          <w:lang w:val="uk-UA"/>
        </w:rPr>
      </w:pPr>
      <w:r>
        <w:rPr>
          <w:rFonts w:ascii="Times New Roman" w:eastAsia="Times New Roman" w:hAnsi="Times New Roman" w:cs="Times New Roman"/>
          <w:sz w:val="28"/>
          <w:szCs w:val="28"/>
          <w:lang w:val="uk-UA" w:eastAsia="ru-RU"/>
        </w:rPr>
        <w:tab/>
        <w:t xml:space="preserve">Для удосконалення мовленнєвих навичок у дітей з особливими освітніми потребами нами було розроблено комплекс вправ у вигляді презентацій, що дають можливість формувати та удосконалювати саме лексичні навички таких учнів. Також лексичний мінімум різних тематичних блоків як правило викликає певні проблеми у засвоєнні дітьми із затримкою психічних розладів і потребує додаткових опрацювань. Комплекс вправ було розроблено для ефективного формування у дітей з особливими освітніми потребами знань, умінь та навичок з німецької мови. Вправи розроблялися за допомогою різних засобів дистанційного навчання: сервісів </w:t>
      </w:r>
      <w:proofErr w:type="spellStart"/>
      <w:r>
        <w:rPr>
          <w:rFonts w:ascii="Times New Roman" w:eastAsia="Times New Roman" w:hAnsi="Times New Roman" w:cs="Times New Roman"/>
          <w:sz w:val="28"/>
          <w:szCs w:val="28"/>
          <w:lang w:val="uk-UA" w:eastAsia="ru-RU"/>
        </w:rPr>
        <w:t>Zoom</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bCs/>
          <w:sz w:val="28"/>
          <w:szCs w:val="28"/>
          <w:lang w:val="uk-UA" w:eastAsia="ru-RU"/>
        </w:rPr>
        <w:t>GoogleMeet</w:t>
      </w:r>
      <w:proofErr w:type="spellEnd"/>
      <w:r>
        <w:rPr>
          <w:rFonts w:ascii="Times New Roman" w:eastAsia="Times New Roman" w:hAnsi="Times New Roman" w:cs="Times New Roman"/>
          <w:bCs/>
          <w:sz w:val="28"/>
          <w:szCs w:val="28"/>
          <w:lang w:val="uk-UA" w:eastAsia="ru-RU"/>
        </w:rPr>
        <w:t xml:space="preserve">, </w:t>
      </w:r>
      <w:proofErr w:type="spellStart"/>
      <w:r>
        <w:rPr>
          <w:rFonts w:ascii="Times New Roman" w:eastAsia="Times New Roman" w:hAnsi="Times New Roman" w:cs="Times New Roman"/>
          <w:bCs/>
          <w:sz w:val="28"/>
          <w:szCs w:val="28"/>
          <w:lang w:val="uk-UA" w:eastAsia="ru-RU"/>
        </w:rPr>
        <w:t>Google</w:t>
      </w:r>
      <w:proofErr w:type="spellEnd"/>
      <w:r>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en-US" w:eastAsia="ru-RU"/>
        </w:rPr>
        <w:t>Classroom</w:t>
      </w:r>
      <w:r>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en-US" w:eastAsia="ru-RU"/>
        </w:rPr>
        <w:t>Moodle</w:t>
      </w:r>
      <w:r>
        <w:rPr>
          <w:rFonts w:ascii="Times New Roman" w:eastAsia="Times New Roman" w:hAnsi="Times New Roman" w:cs="Times New Roman"/>
          <w:bCs/>
          <w:sz w:val="28"/>
          <w:szCs w:val="28"/>
          <w:lang w:val="uk-UA" w:eastAsia="ru-RU"/>
        </w:rPr>
        <w:t xml:space="preserve"> та навчальних платформ: </w:t>
      </w:r>
      <w:proofErr w:type="spellStart"/>
      <w:r>
        <w:rPr>
          <w:rFonts w:ascii="Times New Roman" w:eastAsia="Times New Roman" w:hAnsi="Times New Roman" w:cs="Times New Roman"/>
          <w:bCs/>
          <w:sz w:val="28"/>
          <w:szCs w:val="28"/>
          <w:lang w:val="en-US" w:eastAsia="ru-RU"/>
        </w:rPr>
        <w:t>Wordwall</w:t>
      </w:r>
      <w:proofErr w:type="spellEnd"/>
      <w:r>
        <w:rPr>
          <w:rFonts w:ascii="Times New Roman" w:eastAsia="Times New Roman" w:hAnsi="Times New Roman" w:cs="Times New Roman"/>
          <w:bCs/>
          <w:sz w:val="28"/>
          <w:szCs w:val="28"/>
          <w:lang w:val="uk-UA" w:eastAsia="ru-RU"/>
        </w:rPr>
        <w:t xml:space="preserve"> та </w:t>
      </w:r>
      <w:proofErr w:type="spellStart"/>
      <w:r>
        <w:rPr>
          <w:rFonts w:ascii="Times New Roman" w:eastAsia="Times New Roman" w:hAnsi="Times New Roman" w:cs="Times New Roman"/>
          <w:bCs/>
          <w:sz w:val="28"/>
          <w:szCs w:val="28"/>
          <w:lang w:val="en-US" w:eastAsia="ru-RU"/>
        </w:rPr>
        <w:t>Learningapps</w:t>
      </w:r>
      <w:proofErr w:type="spellEnd"/>
      <w:r>
        <w:rPr>
          <w:rFonts w:ascii="Times New Roman" w:eastAsia="Times New Roman" w:hAnsi="Times New Roman" w:cs="Times New Roman"/>
          <w:bCs/>
          <w:sz w:val="28"/>
          <w:szCs w:val="28"/>
          <w:lang w:val="uk-UA" w:eastAsia="ru-RU"/>
        </w:rPr>
        <w:t>.</w:t>
      </w:r>
    </w:p>
    <w:p w:rsidR="00E619C4" w:rsidRDefault="00D0625C">
      <w:pPr>
        <w:tabs>
          <w:tab w:val="left" w:pos="709"/>
        </w:tabs>
        <w:spacing w:line="360" w:lineRule="auto"/>
        <w:jc w:val="both"/>
        <w:rPr>
          <w:lang w:val="uk-UA"/>
        </w:rPr>
      </w:pPr>
      <w:r>
        <w:rPr>
          <w:rFonts w:ascii="Times New Roman" w:eastAsia="Times New Roman" w:hAnsi="Times New Roman" w:cs="Times New Roman"/>
          <w:b/>
          <w:bCs/>
          <w:sz w:val="28"/>
          <w:szCs w:val="28"/>
          <w:lang w:val="uk-UA" w:eastAsia="ru-RU"/>
        </w:rPr>
        <w:tab/>
        <w:t>Вправи на рівні слова</w:t>
      </w:r>
      <w:r>
        <w:rPr>
          <w:rFonts w:ascii="Times New Roman" w:eastAsia="Times New Roman" w:hAnsi="Times New Roman" w:cs="Times New Roman"/>
          <w:bCs/>
          <w:sz w:val="28"/>
          <w:szCs w:val="28"/>
          <w:lang w:val="uk-UA" w:eastAsia="ru-RU"/>
        </w:rPr>
        <w:t xml:space="preserve">. </w:t>
      </w:r>
    </w:p>
    <w:p w:rsidR="00E619C4" w:rsidRDefault="00D0625C">
      <w:pPr>
        <w:tabs>
          <w:tab w:val="left" w:pos="709"/>
        </w:tabs>
        <w:spacing w:line="360" w:lineRule="auto"/>
        <w:jc w:val="both"/>
        <w:rPr>
          <w:lang w:val="uk-UA" w:eastAsia="ru-RU"/>
        </w:rPr>
      </w:pPr>
      <w:r>
        <w:rPr>
          <w:rFonts w:ascii="Times New Roman" w:hAnsi="Times New Roman"/>
          <w:b/>
          <w:bCs/>
          <w:sz w:val="28"/>
          <w:szCs w:val="28"/>
          <w:lang w:val="uk-UA" w:eastAsia="ru-RU"/>
        </w:rPr>
        <w:tab/>
        <w:t>Вправа 1. Встановити відповідність.</w:t>
      </w:r>
    </w:p>
    <w:p w:rsidR="00E619C4" w:rsidRDefault="00D0625C">
      <w:pPr>
        <w:tabs>
          <w:tab w:val="left" w:pos="709"/>
        </w:tabs>
        <w:spacing w:line="360" w:lineRule="auto"/>
        <w:jc w:val="both"/>
        <w:rPr>
          <w:lang w:val="uk-UA" w:eastAsia="ru-RU"/>
        </w:rPr>
      </w:pPr>
      <w:r>
        <w:rPr>
          <w:rFonts w:ascii="Times New Roman" w:hAnsi="Times New Roman"/>
          <w:sz w:val="28"/>
          <w:szCs w:val="28"/>
          <w:lang w:val="uk-UA" w:eastAsia="ru-RU"/>
        </w:rPr>
        <w:tab/>
        <w:t xml:space="preserve">Вправа виконується за допомогою онлайн платформи </w:t>
      </w:r>
      <w:proofErr w:type="spellStart"/>
      <w:r>
        <w:rPr>
          <w:rFonts w:ascii="Times New Roman" w:eastAsia="Times New Roman" w:hAnsi="Times New Roman" w:cs="Times New Roman"/>
          <w:bCs/>
          <w:sz w:val="28"/>
          <w:szCs w:val="28"/>
          <w:lang w:val="en-US" w:eastAsia="ru-RU"/>
        </w:rPr>
        <w:t>Wordwall</w:t>
      </w:r>
      <w:proofErr w:type="spellEnd"/>
      <w:r>
        <w:rPr>
          <w:rFonts w:ascii="Times New Roman" w:eastAsia="Times New Roman" w:hAnsi="Times New Roman" w:cs="Times New Roman"/>
          <w:bCs/>
          <w:sz w:val="28"/>
          <w:szCs w:val="28"/>
          <w:lang w:val="uk-UA" w:eastAsia="ru-RU"/>
        </w:rPr>
        <w:t xml:space="preserve">, де вчитель заздалегідь створює урок та надсилає посилання учням у  </w:t>
      </w:r>
      <w:proofErr w:type="spellStart"/>
      <w:r>
        <w:rPr>
          <w:rFonts w:ascii="Times New Roman" w:eastAsia="Times New Roman" w:hAnsi="Times New Roman" w:cs="Times New Roman"/>
          <w:bCs/>
          <w:sz w:val="28"/>
          <w:szCs w:val="28"/>
          <w:lang w:val="uk-UA" w:eastAsia="ru-RU"/>
        </w:rPr>
        <w:t>Google</w:t>
      </w:r>
      <w:proofErr w:type="spellEnd"/>
      <w:r>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en-US" w:eastAsia="ru-RU"/>
        </w:rPr>
        <w:t>Classroom</w:t>
      </w:r>
      <w:r>
        <w:rPr>
          <w:rFonts w:ascii="Times New Roman" w:eastAsia="Times New Roman" w:hAnsi="Times New Roman" w:cs="Times New Roman"/>
          <w:bCs/>
          <w:sz w:val="28"/>
          <w:szCs w:val="28"/>
          <w:lang w:val="uk-UA" w:eastAsia="ru-RU"/>
        </w:rPr>
        <w:t xml:space="preserve">, це може бути як домашнє завдання, так і перевірка його під час уроку. </w:t>
      </w:r>
      <w:proofErr w:type="spellStart"/>
      <w:r>
        <w:rPr>
          <w:rFonts w:ascii="Times New Roman" w:eastAsia="Times New Roman" w:hAnsi="Times New Roman" w:cs="Times New Roman"/>
          <w:bCs/>
          <w:sz w:val="28"/>
          <w:szCs w:val="28"/>
          <w:lang w:val="uk-UA" w:eastAsia="ru-RU"/>
        </w:rPr>
        <w:t>Відеофрагмент</w:t>
      </w:r>
      <w:proofErr w:type="spellEnd"/>
      <w:r>
        <w:rPr>
          <w:rFonts w:ascii="Times New Roman" w:eastAsia="Times New Roman" w:hAnsi="Times New Roman" w:cs="Times New Roman"/>
          <w:bCs/>
          <w:sz w:val="28"/>
          <w:szCs w:val="28"/>
          <w:lang w:val="uk-UA" w:eastAsia="ru-RU"/>
        </w:rPr>
        <w:t xml:space="preserve"> завдання на платформі </w:t>
      </w:r>
      <w:proofErr w:type="spellStart"/>
      <w:r>
        <w:rPr>
          <w:rFonts w:ascii="Times New Roman" w:eastAsia="Times New Roman" w:hAnsi="Times New Roman" w:cs="Times New Roman"/>
          <w:bCs/>
          <w:sz w:val="28"/>
          <w:szCs w:val="28"/>
          <w:lang w:val="en-US" w:eastAsia="ru-RU"/>
        </w:rPr>
        <w:t>Wordwall</w:t>
      </w:r>
      <w:proofErr w:type="spellEnd"/>
      <w:r>
        <w:rPr>
          <w:rFonts w:ascii="Times New Roman" w:eastAsia="Times New Roman" w:hAnsi="Times New Roman" w:cs="Times New Roman"/>
          <w:bCs/>
          <w:sz w:val="28"/>
          <w:szCs w:val="28"/>
          <w:lang w:val="uk-UA" w:eastAsia="ru-RU"/>
        </w:rPr>
        <w:t xml:space="preserve"> може бути продемонстрований учням через опції мультимедійної презентації або окреме вікно браузера за відповідним посиланням: </w:t>
      </w:r>
    </w:p>
    <w:p w:rsidR="00E619C4" w:rsidRDefault="00D0625C">
      <w:pPr>
        <w:tabs>
          <w:tab w:val="left" w:pos="1550"/>
        </w:tabs>
        <w:spacing w:line="360" w:lineRule="auto"/>
        <w:jc w:val="both"/>
        <w:rPr>
          <w:lang w:val="uk-UA" w:eastAsia="ru-RU"/>
        </w:rPr>
      </w:pPr>
      <w:r>
        <w:rPr>
          <w:rFonts w:ascii="Times New Roman" w:eastAsia="Times New Roman" w:hAnsi="Times New Roman" w:cs="Times New Roman"/>
          <w:bCs/>
          <w:sz w:val="28"/>
          <w:szCs w:val="28"/>
          <w:u w:val="single"/>
          <w:lang w:val="uk-UA" w:eastAsia="ru-RU"/>
        </w:rPr>
        <w:t>https://wordwall.net/uk/resource/64369390/die-farben</w:t>
      </w:r>
    </w:p>
    <w:p w:rsidR="00E619C4" w:rsidRDefault="00D0625C">
      <w:pPr>
        <w:tabs>
          <w:tab w:val="left" w:pos="709"/>
        </w:tabs>
        <w:spacing w:line="360" w:lineRule="auto"/>
        <w:jc w:val="both"/>
        <w:rPr>
          <w:lang w:val="uk-UA" w:eastAsia="ru-RU"/>
        </w:rPr>
      </w:pPr>
      <w:r>
        <w:rPr>
          <w:rFonts w:ascii="Times New Roman" w:eastAsia="Times New Roman" w:hAnsi="Times New Roman" w:cs="Times New Roman"/>
          <w:bCs/>
          <w:sz w:val="28"/>
          <w:szCs w:val="28"/>
          <w:lang w:val="uk-UA" w:eastAsia="ru-RU"/>
        </w:rPr>
        <w:lastRenderedPageBreak/>
        <w:tab/>
        <w:t xml:space="preserve"> На платформі (див. Додаток А) представлена вправа на запам’ятовування  основних кольорів у німецькій мові. </w:t>
      </w:r>
      <w:r>
        <w:rPr>
          <w:rFonts w:ascii="Times New Roman" w:hAnsi="Times New Roman"/>
          <w:sz w:val="28"/>
          <w:szCs w:val="28"/>
          <w:lang w:val="uk-UA" w:eastAsia="ru-RU"/>
        </w:rPr>
        <w:t xml:space="preserve">Задача учнів поєднати назви кольорів із палітрою, яку він бачить на презентації. Виконання  завдання супроводжується </w:t>
      </w:r>
      <w:proofErr w:type="spellStart"/>
      <w:r>
        <w:rPr>
          <w:rFonts w:ascii="Times New Roman" w:hAnsi="Times New Roman"/>
          <w:sz w:val="28"/>
          <w:szCs w:val="28"/>
          <w:lang w:val="uk-UA" w:eastAsia="ru-RU"/>
        </w:rPr>
        <w:t>аудіозаписом</w:t>
      </w:r>
      <w:proofErr w:type="spellEnd"/>
      <w:r>
        <w:rPr>
          <w:rFonts w:ascii="Times New Roman" w:hAnsi="Times New Roman"/>
          <w:sz w:val="28"/>
          <w:szCs w:val="28"/>
          <w:lang w:val="uk-UA" w:eastAsia="ru-RU"/>
        </w:rPr>
        <w:t xml:space="preserve">, у такий спосіб учні з особливими освітніми потребами краще запам’ятають не тільки кольори, а й вимову німецьких слів. Інтерактивна вправа сприяє розвитку мовленнєвої діяльності учнів із особливими потребами, також концентрує увагу та розвиває пам’ять. Під час виконання завдання інтенсивність уваги учня впливає на процес запам’ятовування. Використання таких вправ під час вивчення німецької мови позитивно впливає на учня, що викликає у нього задоволення та цікавість до виконання завдання, що в свою чергу </w:t>
      </w:r>
      <w:proofErr w:type="spellStart"/>
      <w:r>
        <w:rPr>
          <w:rFonts w:ascii="Times New Roman" w:hAnsi="Times New Roman"/>
          <w:sz w:val="28"/>
          <w:szCs w:val="28"/>
          <w:lang w:val="uk-UA" w:eastAsia="ru-RU"/>
        </w:rPr>
        <w:t>задіює</w:t>
      </w:r>
      <w:proofErr w:type="spellEnd"/>
      <w:r>
        <w:rPr>
          <w:rFonts w:ascii="Times New Roman" w:hAnsi="Times New Roman"/>
          <w:sz w:val="28"/>
          <w:szCs w:val="28"/>
          <w:lang w:val="uk-UA" w:eastAsia="ru-RU"/>
        </w:rPr>
        <w:t xml:space="preserve"> різні канали для надходження інформації, такі як зоровий, слуховий та моторне сприйняття.</w:t>
      </w:r>
    </w:p>
    <w:p w:rsidR="00E619C4" w:rsidRDefault="00D0625C">
      <w:pPr>
        <w:tabs>
          <w:tab w:val="left" w:pos="709"/>
        </w:tabs>
        <w:spacing w:line="360" w:lineRule="auto"/>
        <w:jc w:val="both"/>
      </w:pPr>
      <w:r>
        <w:rPr>
          <w:rFonts w:ascii="Times New Roman" w:hAnsi="Times New Roman"/>
          <w:b/>
          <w:bCs/>
          <w:sz w:val="28"/>
          <w:szCs w:val="28"/>
          <w:lang w:val="uk-UA" w:eastAsia="ru-RU"/>
        </w:rPr>
        <w:tab/>
        <w:t>Вправа 2.  Вивчення лексичної теми “Пори року”.</w:t>
      </w:r>
    </w:p>
    <w:p w:rsidR="00E619C4" w:rsidRDefault="00D0625C">
      <w:pPr>
        <w:tabs>
          <w:tab w:val="left" w:pos="709"/>
        </w:tabs>
        <w:spacing w:line="360" w:lineRule="auto"/>
        <w:jc w:val="both"/>
        <w:rPr>
          <w:lang w:val="uk-UA"/>
        </w:rPr>
      </w:pPr>
      <w:r>
        <w:rPr>
          <w:rFonts w:ascii="Times New Roman" w:hAnsi="Times New Roman"/>
          <w:b/>
          <w:bCs/>
          <w:sz w:val="28"/>
          <w:szCs w:val="28"/>
          <w:lang w:val="uk-UA" w:eastAsia="ru-RU"/>
        </w:rPr>
        <w:tab/>
      </w:r>
      <w:r>
        <w:rPr>
          <w:rFonts w:ascii="Times New Roman" w:hAnsi="Times New Roman"/>
          <w:sz w:val="28"/>
          <w:szCs w:val="28"/>
          <w:lang w:val="uk-UA" w:eastAsia="ru-RU"/>
        </w:rPr>
        <w:t xml:space="preserve">Завдання представлене на платформі </w:t>
      </w:r>
      <w:r>
        <w:rPr>
          <w:rFonts w:ascii="Times New Roman" w:hAnsi="Times New Roman"/>
          <w:sz w:val="28"/>
          <w:szCs w:val="28"/>
          <w:lang w:val="en-US" w:eastAsia="ru-RU"/>
        </w:rPr>
        <w:t>L</w:t>
      </w:r>
      <w:proofErr w:type="spellStart"/>
      <w:r>
        <w:rPr>
          <w:rFonts w:ascii="Times New Roman" w:hAnsi="Times New Roman"/>
          <w:sz w:val="28"/>
          <w:szCs w:val="28"/>
          <w:lang w:val="uk-UA" w:eastAsia="ru-RU"/>
        </w:rPr>
        <w:t>earningapps</w:t>
      </w:r>
      <w:proofErr w:type="spellEnd"/>
      <w:r>
        <w:rPr>
          <w:rFonts w:ascii="Times New Roman" w:hAnsi="Times New Roman"/>
          <w:sz w:val="28"/>
          <w:szCs w:val="28"/>
          <w:lang w:val="uk-UA" w:eastAsia="ru-RU"/>
        </w:rPr>
        <w:t xml:space="preserve"> </w:t>
      </w:r>
      <w:r>
        <w:rPr>
          <w:rFonts w:ascii="Times New Roman" w:hAnsi="Times New Roman"/>
          <w:sz w:val="28"/>
          <w:szCs w:val="28"/>
          <w:lang w:eastAsia="ru-RU"/>
        </w:rPr>
        <w:t>(</w:t>
      </w:r>
      <w:r>
        <w:rPr>
          <w:rFonts w:ascii="Times New Roman" w:hAnsi="Times New Roman"/>
          <w:sz w:val="28"/>
          <w:szCs w:val="28"/>
          <w:lang w:val="uk-UA" w:eastAsia="ru-RU"/>
        </w:rPr>
        <w:t xml:space="preserve">див. Додаток Б) </w:t>
      </w:r>
      <w:hyperlink r:id="rId15">
        <w:r>
          <w:rPr>
            <w:rFonts w:ascii="Times New Roman" w:hAnsi="Times New Roman"/>
            <w:sz w:val="28"/>
            <w:szCs w:val="28"/>
            <w:lang w:val="uk-UA" w:eastAsia="ru-RU"/>
          </w:rPr>
          <w:t>https://learningapps.org/watch?v=prnq36jdk23</w:t>
        </w:r>
      </w:hyperlink>
      <w:r>
        <w:rPr>
          <w:rFonts w:ascii="Times New Roman" w:hAnsi="Times New Roman"/>
          <w:sz w:val="28"/>
          <w:szCs w:val="28"/>
          <w:lang w:val="uk-UA" w:eastAsia="ru-RU"/>
        </w:rPr>
        <w:t>. Учень повинен перетягнути слова з назвами місяців, які знаходяться в центрі презентації у відповідні їм віконця із зображенням пір року. Метою такого завдання закріпити вивчені нові слова з німецької мови, а також систематизувати та узагальнити знання дітей з особливими освітніми потребами про відмінність пір року. Під час виконання завдання у дітей формується уявлення про ознаки пір року, розвивається увага, мислення, пам’ять, мова та творчі здібності. Отже, під час виконання цієї вправи учні з різними розладами психічного розвитку швидше запам’ятають німецькі слова з назвами пір року та відповідні їм назви місяців.</w:t>
      </w:r>
    </w:p>
    <w:p w:rsidR="00E619C4" w:rsidRDefault="00D0625C">
      <w:pPr>
        <w:tabs>
          <w:tab w:val="left" w:pos="709"/>
        </w:tabs>
        <w:spacing w:line="360" w:lineRule="auto"/>
        <w:jc w:val="both"/>
        <w:rPr>
          <w:b/>
          <w:bCs/>
        </w:rPr>
      </w:pPr>
      <w:r>
        <w:rPr>
          <w:rFonts w:ascii="Times New Roman" w:hAnsi="Times New Roman"/>
          <w:b/>
          <w:bCs/>
          <w:sz w:val="28"/>
          <w:szCs w:val="28"/>
          <w:lang w:val="uk-UA" w:eastAsia="ru-RU"/>
        </w:rPr>
        <w:tab/>
        <w:t>Вправа 3. Вивчення лексики “Шкільне приладдя”</w:t>
      </w:r>
    </w:p>
    <w:p w:rsidR="00E619C4" w:rsidRDefault="00D0625C">
      <w:pPr>
        <w:tabs>
          <w:tab w:val="left" w:pos="142"/>
        </w:tabs>
        <w:spacing w:line="360" w:lineRule="auto"/>
        <w:jc w:val="both"/>
        <w:rPr>
          <w:lang w:val="uk-UA"/>
        </w:rPr>
      </w:pPr>
      <w:r>
        <w:rPr>
          <w:rFonts w:ascii="Times New Roman" w:hAnsi="Times New Roman"/>
          <w:sz w:val="28"/>
          <w:szCs w:val="28"/>
          <w:lang w:val="uk-UA" w:eastAsia="ru-RU"/>
        </w:rPr>
        <w:tab/>
      </w:r>
      <w:r>
        <w:rPr>
          <w:rFonts w:ascii="Times New Roman" w:hAnsi="Times New Roman"/>
          <w:sz w:val="28"/>
          <w:szCs w:val="28"/>
          <w:lang w:val="uk-UA" w:eastAsia="ru-RU"/>
        </w:rPr>
        <w:tab/>
        <w:t xml:space="preserve">Урок розроблений на платформі </w:t>
      </w:r>
      <w:r>
        <w:rPr>
          <w:rFonts w:ascii="Times New Roman" w:hAnsi="Times New Roman"/>
          <w:sz w:val="28"/>
          <w:szCs w:val="28"/>
          <w:lang w:val="en-US" w:eastAsia="ru-RU"/>
        </w:rPr>
        <w:t>L</w:t>
      </w:r>
      <w:proofErr w:type="spellStart"/>
      <w:r>
        <w:rPr>
          <w:rFonts w:ascii="Times New Roman" w:hAnsi="Times New Roman"/>
          <w:sz w:val="28"/>
          <w:szCs w:val="28"/>
          <w:lang w:val="uk-UA" w:eastAsia="ru-RU"/>
        </w:rPr>
        <w:t>earningapps</w:t>
      </w:r>
      <w:proofErr w:type="spellEnd"/>
      <w:r>
        <w:rPr>
          <w:rFonts w:ascii="Times New Roman" w:hAnsi="Times New Roman"/>
          <w:sz w:val="28"/>
          <w:szCs w:val="28"/>
          <w:lang w:val="uk-UA" w:eastAsia="ru-RU"/>
        </w:rPr>
        <w:t xml:space="preserve"> </w:t>
      </w:r>
      <w:r>
        <w:rPr>
          <w:rFonts w:ascii="Times New Roman" w:hAnsi="Times New Roman"/>
          <w:sz w:val="28"/>
          <w:szCs w:val="28"/>
          <w:lang w:eastAsia="ru-RU"/>
        </w:rPr>
        <w:t>(</w:t>
      </w:r>
      <w:r>
        <w:rPr>
          <w:rFonts w:ascii="Times New Roman" w:hAnsi="Times New Roman"/>
          <w:sz w:val="28"/>
          <w:szCs w:val="28"/>
          <w:lang w:val="uk-UA" w:eastAsia="ru-RU"/>
        </w:rPr>
        <w:t xml:space="preserve">див. Додаток В), на який учень може перейти за посиланням: </w:t>
      </w:r>
      <w:hyperlink r:id="rId16">
        <w:r>
          <w:rPr>
            <w:rFonts w:ascii="Times New Roman" w:hAnsi="Times New Roman"/>
            <w:sz w:val="28"/>
            <w:szCs w:val="28"/>
            <w:lang w:val="uk-UA" w:eastAsia="ru-RU"/>
          </w:rPr>
          <w:t>https://learningapps.org/watch?v=p2ntpntpn23</w:t>
        </w:r>
      </w:hyperlink>
      <w:r>
        <w:rPr>
          <w:rFonts w:ascii="Times New Roman" w:hAnsi="Times New Roman"/>
          <w:sz w:val="28"/>
          <w:szCs w:val="28"/>
          <w:lang w:val="uk-UA" w:eastAsia="ru-RU"/>
        </w:rPr>
        <w:t xml:space="preserve">. Метою заняття є закріпити вивченні лексичні одиниці з теми “Шкільне приладдя”, удосконалити знання з німецької мови учнів з особливими </w:t>
      </w:r>
      <w:r>
        <w:rPr>
          <w:rFonts w:ascii="Times New Roman" w:hAnsi="Times New Roman"/>
          <w:sz w:val="28"/>
          <w:szCs w:val="28"/>
          <w:lang w:val="uk-UA" w:eastAsia="ru-RU"/>
        </w:rPr>
        <w:lastRenderedPageBreak/>
        <w:t>потребами, а також закріпити комунікативні вміння, які були набуті під час уроків. На презентації зображене різне шкільне приладдя та в хаотичному порядку їх назви. Завданням учнів є поєднати назви з відповідними предметами. Після виконання вправи учень може побачити свій результат, якщо є помилки може переробити завдання. Таким способом ця вправа розвиває мислення, швидкість, довільну пам’ять, стійку увагу, творчу уяву, вміння переносити знання та навички мовної ситуації.</w:t>
      </w:r>
    </w:p>
    <w:p w:rsidR="00E619C4" w:rsidRDefault="00D0625C">
      <w:pPr>
        <w:tabs>
          <w:tab w:val="left" w:pos="851"/>
        </w:tabs>
        <w:spacing w:line="360" w:lineRule="auto"/>
        <w:jc w:val="both"/>
        <w:rPr>
          <w:lang w:val="uk-UA"/>
        </w:rPr>
      </w:pPr>
      <w:r>
        <w:rPr>
          <w:rFonts w:ascii="Times New Roman" w:hAnsi="Times New Roman"/>
          <w:sz w:val="28"/>
          <w:szCs w:val="28"/>
          <w:lang w:val="uk-UA" w:eastAsia="ru-RU"/>
        </w:rPr>
        <w:tab/>
        <w:t xml:space="preserve">Розроблені вправи  направлені на формування лексичних навичок з німецької мови учнями з особливими освітніми потребами. При розробці вправ  на засвоєння лексики враховувалися особливості та здібності учня, який буде виконувати завдання. Наочна презентація матеріалу забезпечує адекватність дій при виконанні </w:t>
      </w:r>
      <w:proofErr w:type="spellStart"/>
      <w:r>
        <w:rPr>
          <w:rFonts w:ascii="Times New Roman" w:hAnsi="Times New Roman"/>
          <w:sz w:val="28"/>
          <w:szCs w:val="28"/>
          <w:lang w:val="uk-UA" w:eastAsia="ru-RU"/>
        </w:rPr>
        <w:t>мовних</w:t>
      </w:r>
      <w:proofErr w:type="spellEnd"/>
      <w:r>
        <w:rPr>
          <w:rFonts w:ascii="Times New Roman" w:hAnsi="Times New Roman"/>
          <w:sz w:val="28"/>
          <w:szCs w:val="28"/>
          <w:lang w:val="uk-UA" w:eastAsia="ru-RU"/>
        </w:rPr>
        <w:t xml:space="preserve"> завдань, а також мотивує на виконання завдання: при цьому одночасно відбувається взаємодія дидактичного трикутника: учень – комп’ютер – вчитель. </w:t>
      </w:r>
    </w:p>
    <w:p w:rsidR="00E619C4" w:rsidRDefault="00D0625C">
      <w:pPr>
        <w:tabs>
          <w:tab w:val="left" w:pos="709"/>
        </w:tabs>
        <w:spacing w:line="360" w:lineRule="auto"/>
        <w:jc w:val="both"/>
        <w:rPr>
          <w:lang w:val="uk-UA"/>
        </w:rPr>
      </w:pPr>
      <w:r>
        <w:rPr>
          <w:rFonts w:ascii="Times New Roman" w:hAnsi="Times New Roman"/>
          <w:sz w:val="28"/>
          <w:szCs w:val="28"/>
          <w:lang w:val="uk-UA" w:eastAsia="ru-RU"/>
        </w:rPr>
        <w:tab/>
      </w:r>
      <w:r w:rsidR="00C812DE">
        <w:rPr>
          <w:rFonts w:ascii="Times New Roman" w:hAnsi="Times New Roman"/>
          <w:sz w:val="28"/>
          <w:szCs w:val="28"/>
          <w:lang w:val="uk-UA" w:eastAsia="ru-RU"/>
        </w:rPr>
        <w:t>«</w:t>
      </w:r>
      <w:r>
        <w:rPr>
          <w:rFonts w:ascii="Times New Roman" w:hAnsi="Times New Roman"/>
          <w:sz w:val="28"/>
          <w:szCs w:val="28"/>
          <w:lang w:val="uk-UA" w:eastAsia="ru-RU"/>
        </w:rPr>
        <w:t>Впровадження комп’ютерів у навчанні дітей з недоліками розвитку інтелектуальної сфери – це засіб активізувати всі психічні процеси, особливо операційні компоненти мислення, засіб переходу від наочно-образного рі</w:t>
      </w:r>
      <w:r w:rsidR="004E2F18">
        <w:rPr>
          <w:rFonts w:ascii="Times New Roman" w:hAnsi="Times New Roman"/>
          <w:sz w:val="28"/>
          <w:szCs w:val="28"/>
          <w:lang w:val="uk-UA" w:eastAsia="ru-RU"/>
        </w:rPr>
        <w:t>вня мислення до абстрактного</w:t>
      </w:r>
      <w:r w:rsidR="00C812DE">
        <w:rPr>
          <w:rFonts w:ascii="Times New Roman" w:hAnsi="Times New Roman"/>
          <w:sz w:val="28"/>
          <w:szCs w:val="28"/>
          <w:lang w:val="uk-UA" w:eastAsia="ru-RU"/>
        </w:rPr>
        <w:t>»</w:t>
      </w:r>
      <w:r w:rsidR="004E2F18">
        <w:rPr>
          <w:rFonts w:ascii="Times New Roman" w:hAnsi="Times New Roman"/>
          <w:sz w:val="28"/>
          <w:szCs w:val="28"/>
          <w:lang w:val="uk-UA" w:eastAsia="ru-RU"/>
        </w:rPr>
        <w:t xml:space="preserve"> [</w:t>
      </w:r>
      <w:r w:rsidR="004E2F18">
        <w:rPr>
          <w:rFonts w:ascii="Times New Roman" w:hAnsi="Times New Roman"/>
          <w:sz w:val="28"/>
          <w:szCs w:val="28"/>
          <w:lang w:val="uk-UA" w:eastAsia="ru-RU"/>
        </w:rPr>
        <w:fldChar w:fldCharType="begin"/>
      </w:r>
      <w:r w:rsidR="004E2F18">
        <w:rPr>
          <w:rFonts w:ascii="Times New Roman" w:hAnsi="Times New Roman"/>
          <w:sz w:val="28"/>
          <w:szCs w:val="28"/>
          <w:lang w:val="uk-UA" w:eastAsia="ru-RU"/>
        </w:rPr>
        <w:instrText xml:space="preserve"> REF _Ref153496189 \r \h </w:instrText>
      </w:r>
      <w:r w:rsidR="004E2F18">
        <w:rPr>
          <w:rFonts w:ascii="Times New Roman" w:hAnsi="Times New Roman"/>
          <w:sz w:val="28"/>
          <w:szCs w:val="28"/>
          <w:lang w:val="uk-UA" w:eastAsia="ru-RU"/>
        </w:rPr>
      </w:r>
      <w:r w:rsidR="004E2F18">
        <w:rPr>
          <w:rFonts w:ascii="Times New Roman" w:hAnsi="Times New Roman"/>
          <w:sz w:val="28"/>
          <w:szCs w:val="28"/>
          <w:lang w:val="uk-UA" w:eastAsia="ru-RU"/>
        </w:rPr>
        <w:fldChar w:fldCharType="separate"/>
      </w:r>
      <w:r w:rsidR="00C43EC1">
        <w:rPr>
          <w:rFonts w:ascii="Times New Roman" w:hAnsi="Times New Roman"/>
          <w:sz w:val="28"/>
          <w:szCs w:val="28"/>
          <w:lang w:val="uk-UA" w:eastAsia="ru-RU"/>
        </w:rPr>
        <w:t>36</w:t>
      </w:r>
      <w:r w:rsidR="004E2F18">
        <w:rPr>
          <w:rFonts w:ascii="Times New Roman" w:hAnsi="Times New Roman"/>
          <w:sz w:val="28"/>
          <w:szCs w:val="28"/>
          <w:lang w:val="uk-UA" w:eastAsia="ru-RU"/>
        </w:rPr>
        <w:fldChar w:fldCharType="end"/>
      </w:r>
      <w:r>
        <w:rPr>
          <w:rFonts w:ascii="Times New Roman" w:hAnsi="Times New Roman"/>
          <w:sz w:val="28"/>
          <w:szCs w:val="28"/>
          <w:lang w:val="uk-UA" w:eastAsia="ru-RU"/>
        </w:rPr>
        <w:t>, с. 147]</w:t>
      </w:r>
      <w:r w:rsidR="00C812DE">
        <w:rPr>
          <w:rFonts w:ascii="Times New Roman" w:hAnsi="Times New Roman"/>
          <w:sz w:val="28"/>
          <w:szCs w:val="28"/>
          <w:lang w:val="uk-UA" w:eastAsia="ru-RU"/>
        </w:rPr>
        <w:t>.</w:t>
      </w:r>
    </w:p>
    <w:p w:rsidR="00E619C4" w:rsidRDefault="00D0625C">
      <w:pPr>
        <w:tabs>
          <w:tab w:val="left" w:pos="709"/>
        </w:tabs>
        <w:spacing w:line="360" w:lineRule="auto"/>
        <w:jc w:val="both"/>
        <w:rPr>
          <w:lang w:val="uk-UA"/>
        </w:rPr>
      </w:pPr>
      <w:r>
        <w:rPr>
          <w:rFonts w:ascii="Times New Roman" w:hAnsi="Times New Roman"/>
          <w:sz w:val="28"/>
          <w:szCs w:val="28"/>
          <w:lang w:val="uk-UA" w:eastAsia="ru-RU"/>
        </w:rPr>
        <w:tab/>
        <w:t xml:space="preserve">Отже, застосування різних інтерактивних технологій на уроках німецької мови під час дистанційного навчання, сприяє розвитку пізнавальної активності, уваги,  мовленнєвих навичок у дітей з особливими освітніми потребами. Дистанційні </w:t>
      </w:r>
      <w:proofErr w:type="spellStart"/>
      <w:r>
        <w:rPr>
          <w:rFonts w:ascii="Times New Roman" w:hAnsi="Times New Roman"/>
          <w:sz w:val="28"/>
          <w:szCs w:val="28"/>
          <w:lang w:val="uk-UA" w:eastAsia="ru-RU"/>
        </w:rPr>
        <w:t>уроки</w:t>
      </w:r>
      <w:proofErr w:type="spellEnd"/>
      <w:r>
        <w:rPr>
          <w:rFonts w:ascii="Times New Roman" w:hAnsi="Times New Roman"/>
          <w:sz w:val="28"/>
          <w:szCs w:val="28"/>
          <w:lang w:val="uk-UA" w:eastAsia="ru-RU"/>
        </w:rPr>
        <w:t xml:space="preserve"> з використанням сучасних Інтернет сервісів, платформ та </w:t>
      </w:r>
      <w:proofErr w:type="spellStart"/>
      <w:r>
        <w:rPr>
          <w:rFonts w:ascii="Times New Roman" w:hAnsi="Times New Roman"/>
          <w:sz w:val="28"/>
          <w:szCs w:val="28"/>
          <w:lang w:val="uk-UA" w:eastAsia="ru-RU"/>
        </w:rPr>
        <w:t>месенджерів</w:t>
      </w:r>
      <w:proofErr w:type="spellEnd"/>
      <w:r>
        <w:rPr>
          <w:rFonts w:ascii="Times New Roman" w:hAnsi="Times New Roman"/>
          <w:sz w:val="28"/>
          <w:szCs w:val="28"/>
          <w:lang w:val="uk-UA" w:eastAsia="ru-RU"/>
        </w:rPr>
        <w:t xml:space="preserve"> сприяють активізації пізнавального інтересу в учнів з освітніми потребами, підвищують рівень мотивації до вивчення німецької мови. Проведення онлайн  уроків з використанням сучасних інформаційно-комунікаційних допомагають вдосконаленню та закріпленню лексичних навичок на уроках німецької мови учнями з особливими освітніми потребами.</w:t>
      </w:r>
    </w:p>
    <w:p w:rsidR="00E619C4" w:rsidRDefault="00E619C4">
      <w:pPr>
        <w:tabs>
          <w:tab w:val="left" w:pos="1550"/>
        </w:tabs>
        <w:spacing w:line="360" w:lineRule="auto"/>
        <w:jc w:val="center"/>
        <w:rPr>
          <w:rFonts w:ascii="Times New Roman" w:eastAsia="Times New Roman" w:hAnsi="Times New Roman" w:cs="Times New Roman"/>
          <w:b/>
          <w:bCs/>
          <w:sz w:val="28"/>
          <w:szCs w:val="28"/>
          <w:lang w:val="uk-UA" w:eastAsia="ru-RU"/>
        </w:rPr>
      </w:pPr>
    </w:p>
    <w:p w:rsidR="00E619C4" w:rsidRDefault="00D0625C">
      <w:pPr>
        <w:tabs>
          <w:tab w:val="left" w:pos="1550"/>
        </w:tabs>
        <w:spacing w:line="360" w:lineRule="auto"/>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
          <w:bCs/>
          <w:sz w:val="28"/>
          <w:szCs w:val="28"/>
          <w:lang w:val="uk-UA" w:eastAsia="ru-RU"/>
        </w:rPr>
        <w:lastRenderedPageBreak/>
        <w:t>Висновки до Розділу 3.</w:t>
      </w:r>
    </w:p>
    <w:p w:rsidR="00E619C4" w:rsidRDefault="00D0625C">
      <w:pPr>
        <w:tabs>
          <w:tab w:val="left" w:pos="709"/>
        </w:tabs>
        <w:spacing w:line="360" w:lineRule="auto"/>
        <w:jc w:val="both"/>
      </w:pPr>
      <w:r>
        <w:rPr>
          <w:rFonts w:ascii="Times New Roman" w:eastAsia="Times New Roman" w:hAnsi="Times New Roman" w:cs="Times New Roman"/>
          <w:sz w:val="28"/>
          <w:szCs w:val="28"/>
          <w:lang w:val="uk-UA" w:eastAsia="ru-RU"/>
        </w:rPr>
        <w:tab/>
        <w:t xml:space="preserve">Ефективність дистанційного навчання іноземної мови в інклюзивному класі залежить від правильного організованого віртуального </w:t>
      </w:r>
      <w:proofErr w:type="spellStart"/>
      <w:r>
        <w:rPr>
          <w:rFonts w:ascii="Times New Roman" w:eastAsia="Times New Roman" w:hAnsi="Times New Roman" w:cs="Times New Roman"/>
          <w:sz w:val="28"/>
          <w:szCs w:val="28"/>
          <w:lang w:val="uk-UA" w:eastAsia="ru-RU"/>
        </w:rPr>
        <w:t>мовного</w:t>
      </w:r>
      <w:proofErr w:type="spellEnd"/>
      <w:r>
        <w:rPr>
          <w:rFonts w:ascii="Times New Roman" w:eastAsia="Times New Roman" w:hAnsi="Times New Roman" w:cs="Times New Roman"/>
          <w:sz w:val="28"/>
          <w:szCs w:val="28"/>
          <w:lang w:val="uk-UA" w:eastAsia="ru-RU"/>
        </w:rPr>
        <w:t xml:space="preserve"> середовища вчителем. Організація навчального процесу з особливими дітьми повинна ґрунтуватися на </w:t>
      </w:r>
      <w:proofErr w:type="spellStart"/>
      <w:r>
        <w:rPr>
          <w:rFonts w:ascii="Times New Roman" w:eastAsia="Times New Roman" w:hAnsi="Times New Roman" w:cs="Times New Roman"/>
          <w:sz w:val="28"/>
          <w:szCs w:val="28"/>
          <w:lang w:val="uk-UA" w:eastAsia="ru-RU"/>
        </w:rPr>
        <w:t>комунікаційно</w:t>
      </w:r>
      <w:proofErr w:type="spellEnd"/>
      <w:r>
        <w:rPr>
          <w:rFonts w:ascii="Times New Roman" w:eastAsia="Times New Roman" w:hAnsi="Times New Roman" w:cs="Times New Roman"/>
          <w:sz w:val="28"/>
          <w:szCs w:val="28"/>
          <w:lang w:val="uk-UA" w:eastAsia="ru-RU"/>
        </w:rPr>
        <w:t xml:space="preserve">-інноваційних засобах,  які  розділені  простором і часом. Успішність дистанційного навчання залежить від співпраці з батьками, що буде також забезпечувати якісний та кількісний контроль. Тільки за таких умов учитель зможе реалізувати всі навчальні завдання під час дистанційного навчання дітей з особливими освітніми потребами. У такий спосіб у віртуальному освітньому середовищі будуть реалізовані навчальна, комунікаційна, інформаційна функції, а також належний адміністративний контроль. </w:t>
      </w:r>
      <w:r>
        <w:rPr>
          <w:rFonts w:ascii="Times New Roman" w:eastAsia="Times New Roman" w:hAnsi="Times New Roman" w:cs="Times New Roman"/>
          <w:bCs/>
          <w:sz w:val="28"/>
          <w:szCs w:val="28"/>
          <w:lang w:val="uk-UA" w:eastAsia="ru-RU"/>
        </w:rPr>
        <w:t xml:space="preserve">У процесі нашого дослідження дійшли висновку, що в умовах дистанційного інклюзивного навчання інтерактивні методи будуть давати результат тільки тоді, коли учителем будуть чітко розподілені завдання між учнями. </w:t>
      </w:r>
    </w:p>
    <w:p w:rsidR="00E619C4" w:rsidRDefault="00D0625C">
      <w:pPr>
        <w:tabs>
          <w:tab w:val="left" w:pos="709"/>
        </w:tabs>
        <w:spacing w:line="360" w:lineRule="auto"/>
        <w:jc w:val="both"/>
      </w:pPr>
      <w:r>
        <w:rPr>
          <w:rFonts w:ascii="Times New Roman" w:eastAsia="Times New Roman" w:hAnsi="Times New Roman" w:cs="Times New Roman"/>
          <w:sz w:val="28"/>
          <w:szCs w:val="28"/>
          <w:lang w:val="uk-UA" w:eastAsia="ru-RU"/>
        </w:rPr>
        <w:tab/>
        <w:t>Отже, проаналізувавши сутність та методи організації дистанційного навчання іноземної мови в інклюзивному класі, дійшли висновку, що результат залежить від застосування учителем різних інноваційних платформ і мультимедійних презентацій. Розроблений учителем індивідуальний комплекс вправ має удосконалювати та формувати навички учнів з іноземної мови.</w:t>
      </w:r>
    </w:p>
    <w:p w:rsidR="00E619C4" w:rsidRDefault="00D0625C" w:rsidP="00E818FC">
      <w:pPr>
        <w:spacing w:line="360" w:lineRule="auto"/>
        <w:jc w:val="both"/>
        <w:rPr>
          <w:lang w:val="uk-UA"/>
        </w:rPr>
      </w:pPr>
      <w:r>
        <w:rPr>
          <w:rFonts w:ascii="Times New Roman" w:eastAsia="Times New Roman" w:hAnsi="Times New Roman" w:cs="Times New Roman"/>
          <w:bCs/>
          <w:sz w:val="28"/>
          <w:szCs w:val="28"/>
          <w:lang w:val="uk-UA" w:eastAsia="ru-RU"/>
        </w:rPr>
        <w:tab/>
        <w:t>Тож, останнім часом питання дистанційної освіти стає дедалі актуальнішим. Інклюзивний компонент такого навчання є найменш</w:t>
      </w:r>
      <w:r>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val="uk-UA" w:eastAsia="ru-RU"/>
        </w:rPr>
        <w:t>розробленим</w:t>
      </w:r>
      <w:r>
        <w:rPr>
          <w:rFonts w:ascii="Times New Roman" w:eastAsia="Times New Roman" w:hAnsi="Times New Roman" w:cs="Times New Roman"/>
          <w:bCs/>
          <w:sz w:val="28"/>
          <w:szCs w:val="28"/>
          <w:lang w:eastAsia="ru-RU"/>
        </w:rPr>
        <w:t>.</w:t>
      </w:r>
      <w:r>
        <w:rPr>
          <w:rFonts w:ascii="Times New Roman" w:eastAsia="Times New Roman" w:hAnsi="Times New Roman" w:cs="Times New Roman"/>
          <w:bCs/>
          <w:sz w:val="28"/>
          <w:szCs w:val="28"/>
          <w:lang w:val="uk-UA" w:eastAsia="ru-RU"/>
        </w:rPr>
        <w:t xml:space="preserve"> Тому особливу увагу ми звернули на те, що у дітей  із особливими освітніми потребами  має бути вільний простір для такого навчання.</w:t>
      </w:r>
    </w:p>
    <w:p w:rsidR="00E619C4" w:rsidRDefault="00D0625C">
      <w:pPr>
        <w:spacing w:after="0" w:line="240" w:lineRule="auto"/>
        <w:rPr>
          <w:lang w:val="uk-UA"/>
        </w:rPr>
      </w:pPr>
      <w:r>
        <w:br w:type="page"/>
      </w:r>
    </w:p>
    <w:p w:rsidR="00E619C4" w:rsidRDefault="00D0625C">
      <w:pPr>
        <w:tabs>
          <w:tab w:val="left" w:pos="1550"/>
        </w:tabs>
        <w:spacing w:line="360" w:lineRule="auto"/>
        <w:jc w:val="center"/>
        <w:rPr>
          <w:rFonts w:ascii="Times New Roman" w:eastAsia="Times New Roman" w:hAnsi="Times New Roman" w:cs="Times New Roman"/>
          <w:bCs/>
          <w:sz w:val="28"/>
          <w:szCs w:val="28"/>
          <w:lang w:val="uk-UA" w:eastAsia="ru-RU"/>
        </w:rPr>
      </w:pPr>
      <w:r>
        <w:rPr>
          <w:rFonts w:ascii="Times New Roman" w:hAnsi="Times New Roman" w:cs="Times New Roman"/>
          <w:b/>
          <w:sz w:val="28"/>
          <w:szCs w:val="28"/>
          <w:lang w:val="uk-UA"/>
        </w:rPr>
        <w:lastRenderedPageBreak/>
        <w:t>ВИСНОВКИ</w:t>
      </w:r>
    </w:p>
    <w:p w:rsidR="00E619C4" w:rsidRPr="002B0152" w:rsidRDefault="00E818FC" w:rsidP="008B3B29">
      <w:pPr>
        <w:tabs>
          <w:tab w:val="left" w:pos="851"/>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00D0625C">
        <w:rPr>
          <w:rFonts w:ascii="Times New Roman" w:hAnsi="Times New Roman" w:cs="Times New Roman"/>
          <w:sz w:val="28"/>
          <w:szCs w:val="28"/>
          <w:lang w:val="uk-UA"/>
        </w:rPr>
        <w:t>На основі аналізу науково-педагогічної літерату</w:t>
      </w:r>
      <w:r w:rsidR="00BD30A2">
        <w:rPr>
          <w:rFonts w:ascii="Times New Roman" w:hAnsi="Times New Roman" w:cs="Times New Roman"/>
          <w:sz w:val="28"/>
          <w:szCs w:val="28"/>
          <w:lang w:val="uk-UA"/>
        </w:rPr>
        <w:t>ри можемо зробити висновок, що</w:t>
      </w:r>
      <w:r w:rsidR="0007247F">
        <w:rPr>
          <w:rFonts w:ascii="Times New Roman" w:hAnsi="Times New Roman" w:cs="Times New Roman"/>
          <w:sz w:val="28"/>
          <w:szCs w:val="28"/>
          <w:lang w:val="uk-UA"/>
        </w:rPr>
        <w:t xml:space="preserve"> під час навчання іноземної мови дітей з особливими освітніми потребами повинно бути створено спеціальне інклюзивне освітнє сере</w:t>
      </w:r>
      <w:r w:rsidR="00AB6FF6">
        <w:rPr>
          <w:rFonts w:ascii="Times New Roman" w:hAnsi="Times New Roman" w:cs="Times New Roman"/>
          <w:sz w:val="28"/>
          <w:szCs w:val="28"/>
          <w:lang w:val="uk-UA"/>
        </w:rPr>
        <w:t xml:space="preserve">довище. </w:t>
      </w:r>
      <w:r w:rsidR="002B0152">
        <w:rPr>
          <w:rFonts w:ascii="Times New Roman" w:hAnsi="Times New Roman" w:cs="Times New Roman"/>
          <w:sz w:val="28"/>
          <w:szCs w:val="28"/>
          <w:lang w:val="uk-UA"/>
        </w:rPr>
        <w:t xml:space="preserve">В умовах інклюзії </w:t>
      </w:r>
      <w:r w:rsidR="000F0922">
        <w:rPr>
          <w:rFonts w:ascii="Times New Roman" w:hAnsi="Times New Roman" w:cs="Times New Roman"/>
          <w:sz w:val="28"/>
          <w:szCs w:val="28"/>
          <w:lang w:val="uk-UA"/>
        </w:rPr>
        <w:t>всі учні мають можливість</w:t>
      </w:r>
      <w:r w:rsidR="003239E7">
        <w:rPr>
          <w:rFonts w:ascii="Times New Roman" w:hAnsi="Times New Roman" w:cs="Times New Roman"/>
          <w:sz w:val="28"/>
          <w:szCs w:val="28"/>
          <w:lang w:val="uk-UA"/>
        </w:rPr>
        <w:t xml:space="preserve"> ефективно вивчати іноземну мову,</w:t>
      </w:r>
      <w:r w:rsidR="004B784A">
        <w:rPr>
          <w:rFonts w:ascii="Times New Roman" w:hAnsi="Times New Roman" w:cs="Times New Roman"/>
          <w:sz w:val="28"/>
          <w:szCs w:val="28"/>
          <w:lang w:val="uk-UA"/>
        </w:rPr>
        <w:t xml:space="preserve"> що сприяє підвищенню їх соціальної компетентності та удосконаленню комунікативних навичок.</w:t>
      </w:r>
      <w:r w:rsidR="003239E7">
        <w:rPr>
          <w:rFonts w:ascii="Times New Roman" w:hAnsi="Times New Roman" w:cs="Times New Roman"/>
          <w:sz w:val="28"/>
          <w:szCs w:val="28"/>
          <w:lang w:val="uk-UA"/>
        </w:rPr>
        <w:t xml:space="preserve"> </w:t>
      </w:r>
      <w:r w:rsidR="000F0922">
        <w:rPr>
          <w:rFonts w:ascii="Times New Roman" w:hAnsi="Times New Roman" w:cs="Times New Roman"/>
          <w:sz w:val="28"/>
          <w:szCs w:val="28"/>
          <w:lang w:val="uk-UA"/>
        </w:rPr>
        <w:t xml:space="preserve">    </w:t>
      </w:r>
    </w:p>
    <w:p w:rsidR="00E619C4" w:rsidRDefault="00D062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Тож для забезпечення створення інклюзивного освітнього середовища на заняттях з іноземної мови вчитель має передбачати вміння дітей, а також враховувати особливості оволодіння </w:t>
      </w:r>
      <w:proofErr w:type="spellStart"/>
      <w:r>
        <w:rPr>
          <w:rFonts w:ascii="Times New Roman" w:hAnsi="Times New Roman" w:cs="Times New Roman"/>
          <w:sz w:val="28"/>
          <w:szCs w:val="28"/>
          <w:lang w:val="uk-UA"/>
        </w:rPr>
        <w:t>мовним</w:t>
      </w:r>
      <w:proofErr w:type="spellEnd"/>
      <w:r>
        <w:rPr>
          <w:rFonts w:ascii="Times New Roman" w:hAnsi="Times New Roman" w:cs="Times New Roman"/>
          <w:sz w:val="28"/>
          <w:szCs w:val="28"/>
          <w:lang w:val="uk-UA"/>
        </w:rPr>
        <w:t xml:space="preserve"> матеріалом різними категоріями дітей з особливостями психофізичного розвитку. Учителю іноземної мови стануть у нагоді інформаційно-комунікаційні технології, що дають змогу застосовувати елементи дистанційної освіти й урізноманітнювати методи і прийоми на занятті з іноземної мови. Сучасні навчальні програми також враховують те, що організація уроків іноземної мови ще не досягла своїх меж, що робить використання рідної мови корисним. </w:t>
      </w:r>
    </w:p>
    <w:p w:rsidR="00E619C4" w:rsidRDefault="00D0625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Щоб іноземна мова стала доступною для дитини із затримкою психічного розвитку, вчитель повинен вміти поєднати навчальний матеріал з конкретними особливостями учня. Добирати спеціальні вправи, які будуть зорієнтовані на окремих здібностях школярів. Також учитель іноземної мови (німецької) повинен передбачати підготовленість учня та надавати допомогу при підготовці до уроку.</w:t>
      </w:r>
    </w:p>
    <w:p w:rsidR="00E619C4" w:rsidRDefault="00D0625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Під час нашого спостереження за учнями в початковій школі, ми виявили деякі особливості. По-перше, учні в яких спостерігається затримка психічного розвитку не дотримуються правил мовленнєвого етикету при спілкуванні; по-друге, в зв’язному мовленні не використовують службові слова; по-третє, не користуються невербальними засобами при спілкуванні, але добре орієнтуються в інструкціях, які спрямовані на предметну діяльність учнів.</w:t>
      </w:r>
    </w:p>
    <w:p w:rsidR="00E619C4" w:rsidRDefault="00D0625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Тому продумана організація навчального процесу дуже важлива для дітей із затримкою психічного розвитку. Вчитель повинен дотримуватися принципу візуалізації та структурованості що підвищує ефективність навчання такої дитини.</w:t>
      </w:r>
    </w:p>
    <w:p w:rsidR="00E619C4" w:rsidRDefault="00D0625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не на останньому місці під час навчання іноземної (німецької) мови знаходиться </w:t>
      </w:r>
      <w:proofErr w:type="spellStart"/>
      <w:r>
        <w:rPr>
          <w:rFonts w:ascii="Times New Roman" w:hAnsi="Times New Roman" w:cs="Times New Roman"/>
          <w:sz w:val="28"/>
          <w:szCs w:val="28"/>
          <w:lang w:val="uk-UA"/>
        </w:rPr>
        <w:t>ігротерапія</w:t>
      </w:r>
      <w:proofErr w:type="spellEnd"/>
      <w:r>
        <w:rPr>
          <w:rFonts w:ascii="Times New Roman" w:hAnsi="Times New Roman" w:cs="Times New Roman"/>
          <w:sz w:val="28"/>
          <w:szCs w:val="28"/>
          <w:lang w:val="uk-UA"/>
        </w:rPr>
        <w:t>. Можемо зазначити, що такий метод навчання дає позитивні результати особливо для відпрацювання та закріплення вимови іншомовних звуків, особливо при навчанні дітей з розладами аутистичного спектру. Використання таких форм, методів та прийомів у навчання іноземної (німецької) мови в початковій школі в інклюзивному освітньому середовищі дають позитивний результат.</w:t>
      </w:r>
    </w:p>
    <w:p w:rsidR="00E619C4" w:rsidRDefault="00D0625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Останнім часом набуває популярності дистанційне навчання, де у такому випадку в навчальному процесі змінюється роль учителя, що вимагає постійного професійного зростання та розвитку. Педагог повинен легко орієнтуватися у віртуальному просторі, а також кожного разу освоювати нові технології, методи та прийоми дистанційного навчання. У такий спосіб роль учителя дещо змінюється, бо при таких умовах, він стає координатором навчального процесу. Викладач створює та наповнює процес дистанційного навчання, а також сприяє мотивації учнів з особливими потребами, які освоюють нові знання з іноземної мови, але обов’язково з допомогою та підтримкою вчителя й батьків.</w:t>
      </w:r>
    </w:p>
    <w:p w:rsidR="00E619C4" w:rsidRDefault="00D0625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в умовах інклюзивної освіти вчитель іноземної мови має оволодіти спеціальними професійними вміннями щодо навчання іноземної мови дітей із особливими освітніми потребами для забезпечення їхнього максимального соціального, когнітивного, </w:t>
      </w:r>
      <w:proofErr w:type="spellStart"/>
      <w:r>
        <w:rPr>
          <w:rFonts w:ascii="Times New Roman" w:hAnsi="Times New Roman" w:cs="Times New Roman"/>
          <w:sz w:val="28"/>
          <w:szCs w:val="28"/>
          <w:lang w:val="uk-UA"/>
        </w:rPr>
        <w:t>мовного</w:t>
      </w:r>
      <w:proofErr w:type="spellEnd"/>
      <w:r>
        <w:rPr>
          <w:rFonts w:ascii="Times New Roman" w:hAnsi="Times New Roman" w:cs="Times New Roman"/>
          <w:sz w:val="28"/>
          <w:szCs w:val="28"/>
          <w:lang w:val="uk-UA"/>
        </w:rPr>
        <w:t xml:space="preserve"> й емоційного розвитку. </w:t>
      </w:r>
    </w:p>
    <w:p w:rsidR="00E619C4" w:rsidRDefault="00D0625C">
      <w:pPr>
        <w:spacing w:after="0" w:line="240" w:lineRule="auto"/>
        <w:rPr>
          <w:rFonts w:ascii="Times New Roman" w:hAnsi="Times New Roman" w:cs="Times New Roman"/>
          <w:sz w:val="28"/>
          <w:szCs w:val="28"/>
          <w:lang w:val="uk-UA"/>
        </w:rPr>
      </w:pPr>
      <w:r w:rsidRPr="00EC3847">
        <w:rPr>
          <w:lang w:val="uk-UA"/>
        </w:rPr>
        <w:br w:type="page"/>
      </w:r>
    </w:p>
    <w:p w:rsidR="00E619C4" w:rsidRDefault="00D0625C">
      <w:pPr>
        <w:spacing w:line="36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СПИСОК ВИКОРИСТАНОЇ ЛІТЕРАТУРИ</w:t>
      </w:r>
    </w:p>
    <w:p w:rsidR="00E619C4" w:rsidRDefault="00D0625C">
      <w:pPr>
        <w:numPr>
          <w:ilvl w:val="0"/>
          <w:numId w:val="3"/>
        </w:numPr>
        <w:spacing w:line="360" w:lineRule="auto"/>
        <w:jc w:val="both"/>
        <w:rPr>
          <w:rFonts w:ascii="Times New Roman" w:hAnsi="Times New Roman"/>
          <w:sz w:val="28"/>
          <w:szCs w:val="28"/>
        </w:rPr>
      </w:pPr>
      <w:r>
        <w:rPr>
          <w:rFonts w:ascii="Times New Roman" w:hAnsi="Times New Roman"/>
          <w:sz w:val="28"/>
          <w:szCs w:val="28"/>
          <w:lang w:val="uk-UA"/>
        </w:rPr>
        <w:t xml:space="preserve">Аніщук А. М. Основи дефектології та логопедії: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.-метод.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xml:space="preserve">. для студентів факультету психології та соціальної роботи, спеціальність "Дошкільна освіта; практична психологія" / А. М. Аніщук. </w:t>
      </w:r>
      <w:proofErr w:type="spellStart"/>
      <w:r>
        <w:rPr>
          <w:rFonts w:ascii="Times New Roman" w:hAnsi="Times New Roman"/>
          <w:sz w:val="28"/>
          <w:szCs w:val="28"/>
        </w:rPr>
        <w:t>Ніжин</w:t>
      </w:r>
      <w:proofErr w:type="spellEnd"/>
      <w:r>
        <w:rPr>
          <w:rFonts w:ascii="Times New Roman" w:hAnsi="Times New Roman"/>
          <w:sz w:val="28"/>
          <w:szCs w:val="28"/>
        </w:rPr>
        <w:t xml:space="preserve">: НДУ </w:t>
      </w:r>
      <w:proofErr w:type="spellStart"/>
      <w:r>
        <w:rPr>
          <w:rFonts w:ascii="Times New Roman" w:hAnsi="Times New Roman"/>
          <w:sz w:val="28"/>
          <w:szCs w:val="28"/>
        </w:rPr>
        <w:t>ім</w:t>
      </w:r>
      <w:proofErr w:type="spellEnd"/>
      <w:r>
        <w:rPr>
          <w:rFonts w:ascii="Times New Roman" w:hAnsi="Times New Roman"/>
          <w:sz w:val="28"/>
          <w:szCs w:val="28"/>
        </w:rPr>
        <w:t xml:space="preserve">. М. Гоголя, 2012. 175 с. </w:t>
      </w:r>
    </w:p>
    <w:p w:rsidR="00E619C4" w:rsidRDefault="00D0625C">
      <w:pPr>
        <w:numPr>
          <w:ilvl w:val="0"/>
          <w:numId w:val="3"/>
        </w:numPr>
        <w:tabs>
          <w:tab w:val="left" w:pos="1550"/>
        </w:tabs>
        <w:spacing w:line="360" w:lineRule="auto"/>
        <w:jc w:val="both"/>
        <w:rPr>
          <w:rFonts w:ascii="Times New Roman" w:hAnsi="Times New Roman"/>
          <w:sz w:val="28"/>
          <w:szCs w:val="28"/>
        </w:rPr>
      </w:pPr>
      <w:bookmarkStart w:id="1" w:name="_Ref153496445"/>
      <w:proofErr w:type="spellStart"/>
      <w:r>
        <w:rPr>
          <w:rFonts w:ascii="Times New Roman" w:eastAsia="Times New Roman" w:hAnsi="Times New Roman" w:cs="Times New Roman"/>
          <w:sz w:val="28"/>
          <w:szCs w:val="28"/>
          <w:lang w:val="uk-UA" w:eastAsia="ru-RU"/>
        </w:rPr>
        <w:t>Базима</w:t>
      </w:r>
      <w:proofErr w:type="spellEnd"/>
      <w:r>
        <w:rPr>
          <w:rFonts w:ascii="Times New Roman" w:eastAsia="Times New Roman" w:hAnsi="Times New Roman" w:cs="Times New Roman"/>
          <w:sz w:val="28"/>
          <w:szCs w:val="28"/>
          <w:lang w:val="uk-UA" w:eastAsia="ru-RU"/>
        </w:rPr>
        <w:t xml:space="preserve"> Н. В. Розвиток мовлення дітей з аутизмом. Харків: Вид-во «Ранок», ВГ «Кенгуру», 2018. 144 с.</w:t>
      </w:r>
      <w:bookmarkEnd w:id="1"/>
    </w:p>
    <w:p w:rsidR="00E619C4" w:rsidRDefault="00D0625C">
      <w:pPr>
        <w:numPr>
          <w:ilvl w:val="0"/>
          <w:numId w:val="3"/>
        </w:numPr>
        <w:tabs>
          <w:tab w:val="left" w:pos="1550"/>
        </w:tabs>
        <w:spacing w:line="360" w:lineRule="auto"/>
        <w:jc w:val="both"/>
        <w:rPr>
          <w:rFonts w:ascii="Times New Roman" w:hAnsi="Times New Roman"/>
          <w:sz w:val="28"/>
          <w:szCs w:val="28"/>
        </w:rPr>
      </w:pPr>
      <w:proofErr w:type="spellStart"/>
      <w:r>
        <w:rPr>
          <w:rFonts w:ascii="Times New Roman" w:eastAsia="Times New Roman" w:hAnsi="Times New Roman" w:cs="Times New Roman"/>
          <w:sz w:val="28"/>
          <w:szCs w:val="28"/>
          <w:lang w:val="uk-UA" w:eastAsia="ru-RU"/>
        </w:rPr>
        <w:t>Басай</w:t>
      </w:r>
      <w:proofErr w:type="spellEnd"/>
      <w:r>
        <w:rPr>
          <w:rFonts w:ascii="Times New Roman" w:eastAsia="Times New Roman" w:hAnsi="Times New Roman" w:cs="Times New Roman"/>
          <w:sz w:val="28"/>
          <w:szCs w:val="28"/>
          <w:lang w:val="uk-UA" w:eastAsia="ru-RU"/>
        </w:rPr>
        <w:t xml:space="preserve"> Н. Deutsch-1: новий навчально-методичний комплект для 1-го класу загальноосвітніх навчальних закладів / Н. </w:t>
      </w:r>
      <w:proofErr w:type="spellStart"/>
      <w:r>
        <w:rPr>
          <w:rFonts w:ascii="Times New Roman" w:eastAsia="Times New Roman" w:hAnsi="Times New Roman" w:cs="Times New Roman"/>
          <w:sz w:val="28"/>
          <w:szCs w:val="28"/>
          <w:lang w:val="uk-UA" w:eastAsia="ru-RU"/>
        </w:rPr>
        <w:t>Басай</w:t>
      </w:r>
      <w:proofErr w:type="spellEnd"/>
      <w:r>
        <w:rPr>
          <w:rFonts w:ascii="Times New Roman" w:eastAsia="Times New Roman" w:hAnsi="Times New Roman" w:cs="Times New Roman"/>
          <w:sz w:val="28"/>
          <w:szCs w:val="28"/>
          <w:lang w:val="uk-UA" w:eastAsia="ru-RU"/>
        </w:rPr>
        <w:t xml:space="preserve"> // Іноземні мови в сучасній школі: науково-методичний журнал. 2012. № 1 (53). </w:t>
      </w:r>
    </w:p>
    <w:p w:rsidR="00E619C4" w:rsidRDefault="00D0625C">
      <w:pPr>
        <w:numPr>
          <w:ilvl w:val="0"/>
          <w:numId w:val="3"/>
        </w:numPr>
        <w:tabs>
          <w:tab w:val="left" w:pos="1550"/>
        </w:tabs>
        <w:spacing w:line="360" w:lineRule="auto"/>
        <w:jc w:val="both"/>
        <w:rPr>
          <w:rFonts w:ascii="Times New Roman" w:hAnsi="Times New Roman"/>
          <w:sz w:val="28"/>
          <w:szCs w:val="28"/>
        </w:rPr>
      </w:pPr>
      <w:proofErr w:type="spellStart"/>
      <w:r>
        <w:rPr>
          <w:rFonts w:ascii="Times New Roman" w:eastAsia="Times New Roman" w:hAnsi="Times New Roman" w:cs="Times New Roman"/>
          <w:sz w:val="28"/>
          <w:szCs w:val="28"/>
          <w:lang w:val="uk-UA" w:eastAsia="ru-RU"/>
        </w:rPr>
        <w:t>Басай</w:t>
      </w:r>
      <w:proofErr w:type="spellEnd"/>
      <w:r>
        <w:rPr>
          <w:rFonts w:ascii="Times New Roman" w:eastAsia="Times New Roman" w:hAnsi="Times New Roman" w:cs="Times New Roman"/>
          <w:sz w:val="28"/>
          <w:szCs w:val="28"/>
          <w:lang w:val="uk-UA" w:eastAsia="ru-RU"/>
        </w:rPr>
        <w:t xml:space="preserve"> Н. П. Продовжуємо вивчати німецьку мову за новим навчально методичним комплексом для 3-го класу / Іноземні мови в навчальних закладах. 2003. №2. С. 133-144.</w:t>
      </w:r>
    </w:p>
    <w:p w:rsidR="00E619C4" w:rsidRDefault="00D0625C">
      <w:pPr>
        <w:numPr>
          <w:ilvl w:val="0"/>
          <w:numId w:val="3"/>
        </w:numPr>
        <w:tabs>
          <w:tab w:val="left" w:pos="1550"/>
        </w:tabs>
        <w:spacing w:line="360" w:lineRule="auto"/>
        <w:jc w:val="both"/>
        <w:rPr>
          <w:rFonts w:ascii="Times New Roman" w:hAnsi="Times New Roman"/>
          <w:sz w:val="28"/>
          <w:szCs w:val="28"/>
        </w:rPr>
      </w:pPr>
      <w:proofErr w:type="spellStart"/>
      <w:r>
        <w:rPr>
          <w:rFonts w:ascii="Times New Roman" w:eastAsia="Times New Roman" w:hAnsi="Times New Roman" w:cs="Times New Roman"/>
          <w:sz w:val="28"/>
          <w:szCs w:val="28"/>
          <w:lang w:val="uk-UA" w:eastAsia="ru-RU"/>
        </w:rPr>
        <w:t>Басараба</w:t>
      </w:r>
      <w:proofErr w:type="spellEnd"/>
      <w:r>
        <w:rPr>
          <w:rFonts w:ascii="Times New Roman" w:eastAsia="Times New Roman" w:hAnsi="Times New Roman" w:cs="Times New Roman"/>
          <w:sz w:val="28"/>
          <w:szCs w:val="28"/>
          <w:lang w:val="uk-UA" w:eastAsia="ru-RU"/>
        </w:rPr>
        <w:t xml:space="preserve"> Н. Платформа дистанційного навчання </w:t>
      </w:r>
      <w:proofErr w:type="spellStart"/>
      <w:r>
        <w:rPr>
          <w:rFonts w:ascii="Times New Roman" w:eastAsia="Times New Roman" w:hAnsi="Times New Roman" w:cs="Times New Roman"/>
          <w:sz w:val="28"/>
          <w:szCs w:val="28"/>
          <w:lang w:val="uk-UA" w:eastAsia="ru-RU"/>
        </w:rPr>
        <w:t>Moodle</w:t>
      </w:r>
      <w:proofErr w:type="spellEnd"/>
      <w:r>
        <w:rPr>
          <w:rFonts w:ascii="Times New Roman" w:eastAsia="Times New Roman" w:hAnsi="Times New Roman" w:cs="Times New Roman"/>
          <w:sz w:val="28"/>
          <w:szCs w:val="28"/>
          <w:lang w:val="uk-UA" w:eastAsia="ru-RU"/>
        </w:rPr>
        <w:t xml:space="preserve"> та її використання в організації навчального процесу. Нова педагогічна думка. 2013. № 2. С. 63-66. </w:t>
      </w:r>
    </w:p>
    <w:p w:rsidR="00E619C4" w:rsidRPr="000F7656" w:rsidRDefault="00D0625C" w:rsidP="006B11A1">
      <w:pPr>
        <w:numPr>
          <w:ilvl w:val="0"/>
          <w:numId w:val="3"/>
        </w:numPr>
        <w:tabs>
          <w:tab w:val="left" w:pos="1550"/>
        </w:tabs>
        <w:spacing w:line="360" w:lineRule="auto"/>
        <w:jc w:val="both"/>
        <w:rPr>
          <w:rFonts w:ascii="Times New Roman" w:hAnsi="Times New Roman"/>
          <w:sz w:val="28"/>
          <w:szCs w:val="28"/>
        </w:rPr>
      </w:pPr>
      <w:bookmarkStart w:id="2" w:name="_Ref153497768"/>
      <w:proofErr w:type="spellStart"/>
      <w:r>
        <w:rPr>
          <w:rFonts w:ascii="Times New Roman" w:eastAsia="Times New Roman" w:hAnsi="Times New Roman" w:cs="Times New Roman"/>
          <w:sz w:val="28"/>
          <w:szCs w:val="28"/>
          <w:lang w:val="uk-UA" w:eastAsia="ru-RU"/>
        </w:rPr>
        <w:t>Бескорса</w:t>
      </w:r>
      <w:proofErr w:type="spellEnd"/>
      <w:r>
        <w:rPr>
          <w:rFonts w:ascii="Times New Roman" w:eastAsia="Times New Roman" w:hAnsi="Times New Roman" w:cs="Times New Roman"/>
          <w:sz w:val="28"/>
          <w:szCs w:val="28"/>
          <w:lang w:val="uk-UA" w:eastAsia="ru-RU"/>
        </w:rPr>
        <w:t xml:space="preserve"> О. Дидактична гра як метод формування </w:t>
      </w:r>
      <w:proofErr w:type="spellStart"/>
      <w:r>
        <w:rPr>
          <w:rFonts w:ascii="Times New Roman" w:eastAsia="Times New Roman" w:hAnsi="Times New Roman" w:cs="Times New Roman"/>
          <w:sz w:val="28"/>
          <w:szCs w:val="28"/>
          <w:lang w:val="uk-UA" w:eastAsia="ru-RU"/>
        </w:rPr>
        <w:t>германомовної</w:t>
      </w:r>
      <w:proofErr w:type="spellEnd"/>
      <w:r>
        <w:rPr>
          <w:rFonts w:ascii="Times New Roman" w:eastAsia="Times New Roman" w:hAnsi="Times New Roman" w:cs="Times New Roman"/>
          <w:sz w:val="28"/>
          <w:szCs w:val="28"/>
          <w:lang w:val="uk-UA" w:eastAsia="ru-RU"/>
        </w:rPr>
        <w:t xml:space="preserve"> комунікативної компетентності молодших школярів / О. </w:t>
      </w:r>
      <w:proofErr w:type="spellStart"/>
      <w:r>
        <w:rPr>
          <w:rFonts w:ascii="Times New Roman" w:eastAsia="Times New Roman" w:hAnsi="Times New Roman" w:cs="Times New Roman"/>
          <w:sz w:val="28"/>
          <w:szCs w:val="28"/>
          <w:lang w:val="uk-UA" w:eastAsia="ru-RU"/>
        </w:rPr>
        <w:t>Бескорса</w:t>
      </w:r>
      <w:proofErr w:type="spellEnd"/>
      <w:r w:rsidR="00727A16">
        <w:rPr>
          <w:rFonts w:ascii="Times New Roman" w:eastAsia="Times New Roman" w:hAnsi="Times New Roman" w:cs="Times New Roman"/>
          <w:sz w:val="28"/>
          <w:szCs w:val="28"/>
          <w:lang w:val="uk-UA" w:eastAsia="ru-RU"/>
        </w:rPr>
        <w:t>, Г. </w:t>
      </w:r>
      <w:r>
        <w:rPr>
          <w:rFonts w:ascii="Times New Roman" w:eastAsia="Times New Roman" w:hAnsi="Times New Roman" w:cs="Times New Roman"/>
          <w:sz w:val="28"/>
          <w:szCs w:val="28"/>
          <w:lang w:val="uk-UA" w:eastAsia="ru-RU"/>
        </w:rPr>
        <w:t xml:space="preserve">Павлович // Науковий вісник Ужгородського університету. Серія : Педагогіка. Соціальна робота. 2016. Вип.1. С. 37-40. Режим доступу: </w:t>
      </w:r>
      <w:bookmarkEnd w:id="2"/>
      <w:r w:rsidR="006B11A1">
        <w:rPr>
          <w:rFonts w:ascii="Times New Roman" w:eastAsia="Times New Roman" w:hAnsi="Times New Roman" w:cs="Times New Roman"/>
          <w:sz w:val="28"/>
          <w:szCs w:val="28"/>
          <w:lang w:val="uk-UA" w:eastAsia="ru-RU"/>
        </w:rPr>
        <w:fldChar w:fldCharType="begin"/>
      </w:r>
      <w:r w:rsidR="006B11A1">
        <w:rPr>
          <w:rFonts w:ascii="Times New Roman" w:eastAsia="Times New Roman" w:hAnsi="Times New Roman" w:cs="Times New Roman"/>
          <w:sz w:val="28"/>
          <w:szCs w:val="28"/>
          <w:lang w:val="uk-UA" w:eastAsia="ru-RU"/>
        </w:rPr>
        <w:instrText xml:space="preserve"> HYPERLINK "</w:instrText>
      </w:r>
      <w:r w:rsidR="006B11A1" w:rsidRPr="006B11A1">
        <w:rPr>
          <w:rFonts w:ascii="Times New Roman" w:eastAsia="Times New Roman" w:hAnsi="Times New Roman" w:cs="Times New Roman"/>
          <w:sz w:val="28"/>
          <w:szCs w:val="28"/>
          <w:lang w:val="uk-UA" w:eastAsia="ru-RU"/>
        </w:rPr>
        <w:instrText>https://dspace.uzhnu.edu.ua/jspui/bitstream/lib/13080/1/%D0%94%D0%98%D0%94%D0%90%D0%9A%D0%A2%D0%98%D0%A7%D0%9D%D0%90%20%D0%93%D0%A0%D0%90%20%D0%AF%D0%9A%20%D0%9C%D0%95%D0%A2%D0%9E%D0%94%20%D0%A4%D0%9E%D0%A0%D0%9C%D0%A3%D0%92%D0%90%D0%9D%D0%9D%D0%AF%20%D0%93%D0%95%D0%A0%D0%9C%D0%90%D0%9D%D0%9E%D0%9C%D0%9E%D0%92%D0%9D%D0%9E%D0%87.pdf</w:instrText>
      </w:r>
      <w:r w:rsidR="006B11A1">
        <w:rPr>
          <w:rFonts w:ascii="Times New Roman" w:eastAsia="Times New Roman" w:hAnsi="Times New Roman" w:cs="Times New Roman"/>
          <w:sz w:val="28"/>
          <w:szCs w:val="28"/>
          <w:lang w:val="uk-UA" w:eastAsia="ru-RU"/>
        </w:rPr>
        <w:instrText xml:space="preserve">" </w:instrText>
      </w:r>
      <w:r w:rsidR="006B11A1">
        <w:rPr>
          <w:rFonts w:ascii="Times New Roman" w:eastAsia="Times New Roman" w:hAnsi="Times New Roman" w:cs="Times New Roman"/>
          <w:sz w:val="28"/>
          <w:szCs w:val="28"/>
          <w:lang w:val="uk-UA" w:eastAsia="ru-RU"/>
        </w:rPr>
        <w:fldChar w:fldCharType="separate"/>
      </w:r>
      <w:r w:rsidR="006B11A1" w:rsidRPr="0068102A">
        <w:rPr>
          <w:rStyle w:val="afa"/>
          <w:rFonts w:ascii="Times New Roman" w:eastAsia="Times New Roman" w:hAnsi="Times New Roman" w:cs="Times New Roman"/>
          <w:sz w:val="28"/>
          <w:szCs w:val="28"/>
          <w:lang w:val="uk-UA" w:eastAsia="ru-RU"/>
        </w:rPr>
        <w:t>https://dspace.uzhnu.edu.ua/jspui/bitstream/lib/13080/1/%D0%94%D0%98%D0%94%D0%90%D0%9A%D0%A2%D0%98%D0%A7%D0%9D%D0%90%20%D0%93%D0%A0%D0%90%20%D0%AF%D0%9A%20%D0%9C%D0%95%D0%A2%D0%9E%D0%94%20%D0%A4%D0%9E%D0%A0%D0%9C%D0%A3%D0%92%D0%90%D0%9D%D0%9D%D0%AF%20%D0%93%D0%95%D0%A0%D0%9C%D0%90%D0%9D%D0%9E%D0%9C%D0%9E%D0%92%D0%9D%D0%9E%D0%87.pdf</w:t>
      </w:r>
      <w:r w:rsidR="006B11A1">
        <w:rPr>
          <w:rFonts w:ascii="Times New Roman" w:eastAsia="Times New Roman" w:hAnsi="Times New Roman" w:cs="Times New Roman"/>
          <w:sz w:val="28"/>
          <w:szCs w:val="28"/>
          <w:lang w:val="uk-UA" w:eastAsia="ru-RU"/>
        </w:rPr>
        <w:fldChar w:fldCharType="end"/>
      </w:r>
      <w:r w:rsidR="006B11A1">
        <w:rPr>
          <w:rFonts w:ascii="Times New Roman" w:eastAsia="Times New Roman" w:hAnsi="Times New Roman" w:cs="Times New Roman"/>
          <w:sz w:val="28"/>
          <w:szCs w:val="28"/>
          <w:lang w:val="uk-UA" w:eastAsia="ru-RU"/>
        </w:rPr>
        <w:t xml:space="preserve"> </w:t>
      </w:r>
    </w:p>
    <w:p w:rsidR="000F7656" w:rsidRPr="000F7656" w:rsidRDefault="000F7656" w:rsidP="000F7656">
      <w:pPr>
        <w:numPr>
          <w:ilvl w:val="0"/>
          <w:numId w:val="3"/>
        </w:numPr>
        <w:tabs>
          <w:tab w:val="left" w:pos="1550"/>
        </w:tabs>
        <w:spacing w:line="360" w:lineRule="auto"/>
        <w:jc w:val="both"/>
        <w:rPr>
          <w:rFonts w:ascii="Times New Roman" w:hAnsi="Times New Roman"/>
          <w:sz w:val="28"/>
          <w:szCs w:val="28"/>
        </w:rPr>
      </w:pPr>
      <w:bookmarkStart w:id="3" w:name="_Ref153507612"/>
      <w:r>
        <w:rPr>
          <w:rFonts w:ascii="Times New Roman" w:eastAsia="Times New Roman" w:hAnsi="Times New Roman" w:cs="Times New Roman"/>
          <w:sz w:val="28"/>
          <w:szCs w:val="28"/>
          <w:lang w:val="uk-UA" w:eastAsia="ru-RU"/>
        </w:rPr>
        <w:lastRenderedPageBreak/>
        <w:t xml:space="preserve">Бойко Н. В., Іванова Л. О. Дидактичні ігри на уроках німецької мови. 2015. Режим доступу: </w:t>
      </w:r>
      <w:hyperlink r:id="rId17" w:history="1">
        <w:r w:rsidRPr="0068102A">
          <w:rPr>
            <w:rStyle w:val="afa"/>
            <w:rFonts w:ascii="Times New Roman" w:eastAsia="Times New Roman" w:hAnsi="Times New Roman" w:cs="Times New Roman"/>
            <w:sz w:val="28"/>
            <w:szCs w:val="28"/>
            <w:lang w:val="uk-UA" w:eastAsia="ru-RU"/>
          </w:rPr>
          <w:t>http://elar.kpnu.edu.ua:8081/xmlui/bitstream/handle/123456789/1121/%D0%91%D0%BE%D0%B9%D0%BA%D0%BE%20%D0%9D.%20%D0%92.%2C%20%D0%86%D0%B2%D0%B0%D0%BD%D0%BE%D0%B2%D0%B0%20%D0%9B.%D0%9E.%20%D0%94%D0%B8%D0%B4%D0%B0%D0%BA%D1%82%D0%B8%D1%87%D0%BD%D1%96%20%D1%96%D0%B3%D1%80%D0%B8%20%D0%BD%D0%B0%20%D1%83%D1%80%D0%BE%D0%BA%D0%B0%D1%85%20%D0%BD%D1%96%D0%BC%D0%B5%D1%86%D1%8C%D0%BA%D0%BE%D1%97%20%D0%BC%D0%BE%D0%B2%D0%B8%20%D0%B4%D0%BB%D1%8F%20%D0%BF%D0%BE%D1%87%D0%B0%D1%82%D0%BA%D0%BE%D0%B2%D0%BE%D1%97%20%D1%88%D0%BA%D0%BE%D0%BB%D0%B8.pdf?sequence=1&amp;isAllowed=y</w:t>
        </w:r>
      </w:hyperlink>
      <w:bookmarkEnd w:id="3"/>
      <w:r>
        <w:rPr>
          <w:rFonts w:ascii="Times New Roman" w:eastAsia="Times New Roman" w:hAnsi="Times New Roman" w:cs="Times New Roman"/>
          <w:sz w:val="28"/>
          <w:szCs w:val="28"/>
          <w:lang w:val="uk-UA" w:eastAsia="ru-RU"/>
        </w:rPr>
        <w:t xml:space="preserve"> </w:t>
      </w:r>
      <w:bookmarkStart w:id="4" w:name="_Ref153496286"/>
    </w:p>
    <w:p w:rsidR="00DA7CF5" w:rsidRPr="008012AF" w:rsidRDefault="00B75D03" w:rsidP="004839DC">
      <w:pPr>
        <w:numPr>
          <w:ilvl w:val="0"/>
          <w:numId w:val="3"/>
        </w:numPr>
        <w:tabs>
          <w:tab w:val="left" w:pos="1550"/>
        </w:tabs>
        <w:spacing w:line="360" w:lineRule="auto"/>
        <w:jc w:val="both"/>
        <w:rPr>
          <w:rFonts w:ascii="Times New Roman" w:hAnsi="Times New Roman"/>
          <w:sz w:val="28"/>
          <w:szCs w:val="28"/>
          <w:lang w:val="uk-UA"/>
        </w:rPr>
      </w:pPr>
      <w:r>
        <w:rPr>
          <w:rFonts w:ascii="Times New Roman" w:hAnsi="Times New Roman"/>
          <w:sz w:val="28"/>
          <w:szCs w:val="28"/>
          <w:lang w:val="uk-UA"/>
        </w:rPr>
        <w:t xml:space="preserve">Бойчук Ю., </w:t>
      </w:r>
      <w:proofErr w:type="spellStart"/>
      <w:r>
        <w:rPr>
          <w:rFonts w:ascii="Times New Roman" w:hAnsi="Times New Roman"/>
          <w:sz w:val="28"/>
          <w:szCs w:val="28"/>
          <w:lang w:val="uk-UA"/>
        </w:rPr>
        <w:t>Казачінер</w:t>
      </w:r>
      <w:proofErr w:type="spellEnd"/>
      <w:r>
        <w:rPr>
          <w:rFonts w:ascii="Times New Roman" w:hAnsi="Times New Roman"/>
          <w:sz w:val="28"/>
          <w:szCs w:val="28"/>
          <w:lang w:val="uk-UA"/>
        </w:rPr>
        <w:t xml:space="preserve"> О. С</w:t>
      </w:r>
      <w:r w:rsidRPr="00B75D03">
        <w:rPr>
          <w:rFonts w:ascii="Times New Roman" w:hAnsi="Times New Roman"/>
          <w:sz w:val="28"/>
          <w:szCs w:val="28"/>
          <w:lang w:val="uk-UA"/>
        </w:rPr>
        <w:t>творення інклюзивного освітнього</w:t>
      </w:r>
      <w:r>
        <w:rPr>
          <w:rFonts w:ascii="Times New Roman" w:hAnsi="Times New Roman"/>
          <w:sz w:val="28"/>
          <w:szCs w:val="28"/>
          <w:lang w:val="uk-UA"/>
        </w:rPr>
        <w:t xml:space="preserve"> </w:t>
      </w:r>
      <w:r w:rsidRPr="00B75D03">
        <w:rPr>
          <w:rFonts w:ascii="Times New Roman" w:hAnsi="Times New Roman"/>
          <w:sz w:val="28"/>
          <w:szCs w:val="28"/>
          <w:lang w:val="uk-UA"/>
        </w:rPr>
        <w:t>середовища на уроках іноземної (англійської) мови в початковій школі</w:t>
      </w:r>
      <w:r>
        <w:rPr>
          <w:rFonts w:ascii="Times New Roman" w:hAnsi="Times New Roman"/>
          <w:sz w:val="28"/>
          <w:szCs w:val="28"/>
          <w:lang w:val="uk-UA"/>
        </w:rPr>
        <w:t xml:space="preserve"> </w:t>
      </w:r>
      <w:r w:rsidR="00727A16">
        <w:rPr>
          <w:rFonts w:ascii="Times New Roman" w:hAnsi="Times New Roman"/>
          <w:sz w:val="28"/>
          <w:szCs w:val="28"/>
          <w:lang w:val="uk-UA"/>
        </w:rPr>
        <w:t>/</w:t>
      </w:r>
      <w:r w:rsidR="004839DC">
        <w:rPr>
          <w:rFonts w:ascii="Times New Roman" w:hAnsi="Times New Roman"/>
          <w:sz w:val="28"/>
          <w:szCs w:val="28"/>
          <w:lang w:val="uk-UA"/>
        </w:rPr>
        <w:t xml:space="preserve"> </w:t>
      </w:r>
      <w:r w:rsidR="008012AF">
        <w:rPr>
          <w:rFonts w:ascii="Times New Roman" w:hAnsi="Times New Roman"/>
          <w:sz w:val="28"/>
          <w:szCs w:val="28"/>
          <w:lang w:val="uk-UA"/>
        </w:rPr>
        <w:t>Гі</w:t>
      </w:r>
      <w:r w:rsidR="008012AF" w:rsidRPr="000F7656">
        <w:rPr>
          <w:rFonts w:ascii="Times New Roman" w:hAnsi="Times New Roman"/>
          <w:sz w:val="28"/>
          <w:szCs w:val="28"/>
          <w:lang w:val="uk-UA"/>
        </w:rPr>
        <w:t xml:space="preserve">рська школа </w:t>
      </w:r>
      <w:r w:rsidR="008012AF">
        <w:rPr>
          <w:rFonts w:ascii="Times New Roman" w:hAnsi="Times New Roman"/>
          <w:sz w:val="28"/>
          <w:szCs w:val="28"/>
          <w:lang w:val="uk-UA"/>
        </w:rPr>
        <w:t>У</w:t>
      </w:r>
      <w:r w:rsidR="008012AF" w:rsidRPr="000F7656">
        <w:rPr>
          <w:rFonts w:ascii="Times New Roman" w:hAnsi="Times New Roman"/>
          <w:sz w:val="28"/>
          <w:szCs w:val="28"/>
          <w:lang w:val="uk-UA"/>
        </w:rPr>
        <w:t xml:space="preserve">країнських </w:t>
      </w:r>
      <w:r w:rsidR="008012AF">
        <w:rPr>
          <w:rFonts w:ascii="Times New Roman" w:hAnsi="Times New Roman"/>
          <w:sz w:val="28"/>
          <w:szCs w:val="28"/>
          <w:lang w:val="uk-UA"/>
        </w:rPr>
        <w:t>К</w:t>
      </w:r>
      <w:r w:rsidR="008012AF" w:rsidRPr="000F7656">
        <w:rPr>
          <w:rFonts w:ascii="Times New Roman" w:hAnsi="Times New Roman"/>
          <w:sz w:val="28"/>
          <w:szCs w:val="28"/>
          <w:lang w:val="uk-UA"/>
        </w:rPr>
        <w:t>арпат</w:t>
      </w:r>
      <w:r w:rsidRPr="000F7656">
        <w:rPr>
          <w:rFonts w:ascii="Times New Roman" w:hAnsi="Times New Roman"/>
          <w:sz w:val="28"/>
          <w:szCs w:val="28"/>
          <w:lang w:val="uk-UA"/>
        </w:rPr>
        <w:t xml:space="preserve">. </w:t>
      </w:r>
      <w:r w:rsidRPr="008012AF">
        <w:rPr>
          <w:rFonts w:ascii="Times New Roman" w:hAnsi="Times New Roman"/>
          <w:sz w:val="28"/>
          <w:szCs w:val="28"/>
        </w:rPr>
        <w:t>2018.</w:t>
      </w:r>
      <w:r w:rsidR="00B26BDE">
        <w:rPr>
          <w:rFonts w:ascii="Times New Roman" w:hAnsi="Times New Roman"/>
          <w:sz w:val="28"/>
          <w:szCs w:val="28"/>
          <w:lang w:val="uk-UA"/>
        </w:rPr>
        <w:t xml:space="preserve"> </w:t>
      </w:r>
      <w:r w:rsidR="00235FD9" w:rsidRPr="00235FD9">
        <w:rPr>
          <w:rFonts w:ascii="Times New Roman" w:hAnsi="Times New Roman"/>
          <w:sz w:val="28"/>
          <w:szCs w:val="28"/>
          <w:lang w:val="uk-UA"/>
        </w:rPr>
        <w:t>№ 18.</w:t>
      </w:r>
      <w:r w:rsidR="00235FD9">
        <w:rPr>
          <w:rFonts w:ascii="Times New Roman" w:hAnsi="Times New Roman"/>
          <w:sz w:val="28"/>
          <w:szCs w:val="28"/>
          <w:lang w:val="uk-UA"/>
        </w:rPr>
        <w:t xml:space="preserve"> С. 150-154.</w:t>
      </w:r>
      <w:r w:rsidR="004839DC">
        <w:rPr>
          <w:rFonts w:ascii="Times New Roman" w:hAnsi="Times New Roman"/>
          <w:sz w:val="28"/>
          <w:szCs w:val="28"/>
          <w:lang w:val="uk-UA"/>
        </w:rPr>
        <w:t xml:space="preserve"> Режим доступу: </w:t>
      </w:r>
      <w:hyperlink r:id="rId18" w:history="1">
        <w:r w:rsidR="004839DC" w:rsidRPr="009254BF">
          <w:rPr>
            <w:rStyle w:val="afa"/>
            <w:rFonts w:ascii="Times New Roman" w:hAnsi="Times New Roman"/>
            <w:sz w:val="28"/>
            <w:szCs w:val="28"/>
            <w:lang w:val="uk-UA"/>
          </w:rPr>
          <w:t>http://mountainschool.pu.if.ua/sites/default/files/Issue_18/31.pdf</w:t>
        </w:r>
      </w:hyperlink>
      <w:r w:rsidR="004839DC">
        <w:rPr>
          <w:rFonts w:ascii="Times New Roman" w:hAnsi="Times New Roman"/>
          <w:sz w:val="28"/>
          <w:szCs w:val="28"/>
          <w:lang w:val="uk-UA"/>
        </w:rPr>
        <w:t>.</w:t>
      </w:r>
      <w:bookmarkEnd w:id="4"/>
      <w:r w:rsidR="004839DC">
        <w:rPr>
          <w:rFonts w:ascii="Times New Roman" w:hAnsi="Times New Roman"/>
          <w:sz w:val="28"/>
          <w:szCs w:val="28"/>
          <w:lang w:val="uk-UA"/>
        </w:rPr>
        <w:t xml:space="preserve"> </w:t>
      </w:r>
    </w:p>
    <w:p w:rsidR="00E619C4" w:rsidRDefault="00F73417" w:rsidP="007F3644">
      <w:pPr>
        <w:numPr>
          <w:ilvl w:val="0"/>
          <w:numId w:val="3"/>
        </w:numPr>
        <w:tabs>
          <w:tab w:val="left" w:pos="1550"/>
        </w:tabs>
        <w:spacing w:after="160" w:line="360" w:lineRule="auto"/>
        <w:jc w:val="both"/>
        <w:rPr>
          <w:rFonts w:ascii="Times New Roman" w:hAnsi="Times New Roman"/>
          <w:sz w:val="28"/>
          <w:szCs w:val="28"/>
        </w:rPr>
      </w:pPr>
      <w:bookmarkStart w:id="5" w:name="_Ref153497655"/>
      <w:r>
        <w:rPr>
          <w:rFonts w:ascii="Times New Roman" w:eastAsia="Times New Roman" w:hAnsi="Times New Roman" w:cs="Times New Roman"/>
          <w:bCs/>
          <w:sz w:val="28"/>
          <w:szCs w:val="28"/>
          <w:lang w:val="uk-UA" w:eastAsia="ru-RU"/>
        </w:rPr>
        <w:t>Ва</w:t>
      </w:r>
      <w:r w:rsidR="00D0625C">
        <w:rPr>
          <w:rFonts w:ascii="Times New Roman" w:eastAsia="Times New Roman" w:hAnsi="Times New Roman" w:cs="Times New Roman"/>
          <w:bCs/>
          <w:sz w:val="28"/>
          <w:szCs w:val="28"/>
          <w:lang w:val="uk-UA" w:eastAsia="ru-RU"/>
        </w:rPr>
        <w:t xml:space="preserve">сильченко О. А. Ігрова терапія як метод соціальної роботи з дітьми шкільного віку. О. А. Васильченко. Вісник НТУУ «КПІ». </w:t>
      </w:r>
      <w:proofErr w:type="spellStart"/>
      <w:r w:rsidR="00D0625C">
        <w:rPr>
          <w:rFonts w:ascii="Times New Roman" w:eastAsia="Times New Roman" w:hAnsi="Times New Roman" w:cs="Times New Roman"/>
          <w:bCs/>
          <w:sz w:val="28"/>
          <w:szCs w:val="28"/>
          <w:lang w:val="uk-UA" w:eastAsia="ru-RU"/>
        </w:rPr>
        <w:t>Політоологія</w:t>
      </w:r>
      <w:proofErr w:type="spellEnd"/>
      <w:r w:rsidR="00D0625C">
        <w:rPr>
          <w:rFonts w:ascii="Times New Roman" w:eastAsia="Times New Roman" w:hAnsi="Times New Roman" w:cs="Times New Roman"/>
          <w:bCs/>
          <w:sz w:val="28"/>
          <w:szCs w:val="28"/>
          <w:lang w:val="uk-UA" w:eastAsia="ru-RU"/>
        </w:rPr>
        <w:t>. Соціологія. Право: збірник наукових праць. 2013. №3(19). С. 90-94</w:t>
      </w:r>
      <w:r w:rsidR="007F3644">
        <w:rPr>
          <w:rFonts w:ascii="Times New Roman" w:eastAsia="Times New Roman" w:hAnsi="Times New Roman" w:cs="Times New Roman"/>
          <w:bCs/>
          <w:sz w:val="28"/>
          <w:szCs w:val="28"/>
          <w:lang w:val="uk-UA" w:eastAsia="ru-RU"/>
        </w:rPr>
        <w:t>. Режим доступу:</w:t>
      </w:r>
      <w:hyperlink r:id="rId19" w:history="1">
        <w:r w:rsidR="007F3644" w:rsidRPr="0068102A">
          <w:rPr>
            <w:rStyle w:val="afa"/>
            <w:rFonts w:ascii="Times New Roman" w:eastAsia="Times New Roman" w:hAnsi="Times New Roman" w:cs="Times New Roman"/>
            <w:bCs/>
            <w:sz w:val="28"/>
            <w:szCs w:val="28"/>
            <w:lang w:val="uk-UA" w:eastAsia="ru-RU"/>
          </w:rPr>
          <w:t>https://ela.kpi.ua/bitstream/123456789/16888/1/16_Vasylchenko2.pdf</w:t>
        </w:r>
      </w:hyperlink>
      <w:bookmarkEnd w:id="5"/>
    </w:p>
    <w:p w:rsidR="00E619C4" w:rsidRDefault="00434433" w:rsidP="00434433">
      <w:pPr>
        <w:numPr>
          <w:ilvl w:val="0"/>
          <w:numId w:val="3"/>
        </w:numPr>
        <w:tabs>
          <w:tab w:val="left" w:pos="1550"/>
        </w:tabs>
        <w:spacing w:after="160" w:line="360" w:lineRule="auto"/>
        <w:jc w:val="both"/>
        <w:rPr>
          <w:rFonts w:ascii="Times New Roman" w:hAnsi="Times New Roman"/>
          <w:sz w:val="28"/>
          <w:szCs w:val="28"/>
        </w:rPr>
      </w:pPr>
      <w:bookmarkStart w:id="6" w:name="_Ref153495805"/>
      <w:r w:rsidRPr="00434433">
        <w:rPr>
          <w:rFonts w:ascii="Times New Roman" w:eastAsia="Times New Roman" w:hAnsi="Times New Roman" w:cs="Times New Roman"/>
          <w:sz w:val="28"/>
          <w:szCs w:val="28"/>
          <w:lang w:val="uk-UA" w:eastAsia="ru-RU"/>
        </w:rPr>
        <w:t xml:space="preserve">Волошина О. Підготовка майбутніх учителів іноземної мови до роботи в інклюзивних класах / О. Волошина, Н. </w:t>
      </w:r>
      <w:proofErr w:type="spellStart"/>
      <w:r w:rsidRPr="00434433">
        <w:rPr>
          <w:rFonts w:ascii="Times New Roman" w:eastAsia="Times New Roman" w:hAnsi="Times New Roman" w:cs="Times New Roman"/>
          <w:sz w:val="28"/>
          <w:szCs w:val="28"/>
          <w:lang w:val="uk-UA" w:eastAsia="ru-RU"/>
        </w:rPr>
        <w:t>Дмітренко</w:t>
      </w:r>
      <w:proofErr w:type="spellEnd"/>
      <w:r w:rsidRPr="00434433">
        <w:rPr>
          <w:rFonts w:ascii="Times New Roman" w:eastAsia="Times New Roman" w:hAnsi="Times New Roman" w:cs="Times New Roman"/>
          <w:sz w:val="28"/>
          <w:szCs w:val="28"/>
          <w:lang w:val="uk-UA" w:eastAsia="ru-RU"/>
        </w:rPr>
        <w:t xml:space="preserve"> // Наукові записки Тернопільського національного педагогічного університету імені Володимира Гнатюка. Серія : Педагогіка. - 2016. - № 4. - С. 142-149. - Режим доступу: </w:t>
      </w:r>
      <w:hyperlink r:id="rId20" w:history="1">
        <w:r w:rsidR="00DE4F38" w:rsidRPr="009254BF">
          <w:rPr>
            <w:rStyle w:val="afa"/>
            <w:rFonts w:ascii="Times New Roman" w:eastAsia="Times New Roman" w:hAnsi="Times New Roman" w:cs="Times New Roman"/>
            <w:sz w:val="28"/>
            <w:szCs w:val="28"/>
            <w:lang w:val="uk-UA" w:eastAsia="ru-RU"/>
          </w:rPr>
          <w:t>http://nbuv.gov.ua/UJRN/NZTNPU_ped_2016_4_23</w:t>
        </w:r>
      </w:hyperlink>
      <w:r w:rsidRPr="00434433">
        <w:rPr>
          <w:rFonts w:ascii="Times New Roman" w:eastAsia="Times New Roman" w:hAnsi="Times New Roman" w:cs="Times New Roman"/>
          <w:sz w:val="28"/>
          <w:szCs w:val="28"/>
          <w:lang w:val="uk-UA" w:eastAsia="ru-RU"/>
        </w:rPr>
        <w:t>.</w:t>
      </w:r>
      <w:bookmarkEnd w:id="6"/>
      <w:r w:rsidR="00DE4F38">
        <w:rPr>
          <w:rFonts w:ascii="Times New Roman" w:eastAsia="Times New Roman" w:hAnsi="Times New Roman" w:cs="Times New Roman"/>
          <w:sz w:val="28"/>
          <w:szCs w:val="28"/>
          <w:lang w:val="uk-UA" w:eastAsia="ru-RU"/>
        </w:rPr>
        <w:t xml:space="preserve"> </w:t>
      </w:r>
    </w:p>
    <w:p w:rsidR="00E619C4" w:rsidRDefault="00D0625C">
      <w:pPr>
        <w:numPr>
          <w:ilvl w:val="0"/>
          <w:numId w:val="3"/>
        </w:numPr>
        <w:tabs>
          <w:tab w:val="left" w:pos="1550"/>
        </w:tabs>
        <w:spacing w:after="160" w:line="360" w:lineRule="auto"/>
        <w:jc w:val="both"/>
        <w:rPr>
          <w:rFonts w:ascii="Times New Roman" w:hAnsi="Times New Roman"/>
          <w:sz w:val="28"/>
          <w:szCs w:val="28"/>
        </w:rPr>
      </w:pPr>
      <w:r>
        <w:rPr>
          <w:rFonts w:ascii="Times New Roman" w:eastAsia="Times New Roman" w:hAnsi="Times New Roman" w:cs="Times New Roman"/>
          <w:sz w:val="28"/>
          <w:szCs w:val="28"/>
          <w:lang w:val="uk-UA" w:eastAsia="ru-RU"/>
        </w:rPr>
        <w:lastRenderedPageBreak/>
        <w:t xml:space="preserve">Герасименко І. В. Створення навчального курсу в системі електронного навчання на базі </w:t>
      </w:r>
      <w:proofErr w:type="spellStart"/>
      <w:r>
        <w:rPr>
          <w:rFonts w:ascii="Times New Roman" w:eastAsia="Times New Roman" w:hAnsi="Times New Roman" w:cs="Times New Roman"/>
          <w:sz w:val="28"/>
          <w:szCs w:val="28"/>
          <w:lang w:val="uk-UA" w:eastAsia="ru-RU"/>
        </w:rPr>
        <w:t>Moodle</w:t>
      </w:r>
      <w:proofErr w:type="spellEnd"/>
      <w:r>
        <w:rPr>
          <w:rFonts w:ascii="Times New Roman" w:eastAsia="Times New Roman" w:hAnsi="Times New Roman" w:cs="Times New Roman"/>
          <w:sz w:val="28"/>
          <w:szCs w:val="28"/>
          <w:lang w:val="uk-UA" w:eastAsia="ru-RU"/>
        </w:rPr>
        <w:t xml:space="preserve">. Педагогічний альманах: </w:t>
      </w:r>
      <w:proofErr w:type="spellStart"/>
      <w:r>
        <w:rPr>
          <w:rFonts w:ascii="Times New Roman" w:eastAsia="Times New Roman" w:hAnsi="Times New Roman" w:cs="Times New Roman"/>
          <w:sz w:val="28"/>
          <w:szCs w:val="28"/>
          <w:lang w:val="uk-UA" w:eastAsia="ru-RU"/>
        </w:rPr>
        <w:t>Зб</w:t>
      </w:r>
      <w:proofErr w:type="spellEnd"/>
      <w:r>
        <w:rPr>
          <w:rFonts w:ascii="Times New Roman" w:eastAsia="Times New Roman" w:hAnsi="Times New Roman" w:cs="Times New Roman"/>
          <w:sz w:val="28"/>
          <w:szCs w:val="28"/>
          <w:lang w:val="uk-UA" w:eastAsia="ru-RU"/>
        </w:rPr>
        <w:t xml:space="preserve">. наук. пр. </w:t>
      </w:r>
      <w:proofErr w:type="spellStart"/>
      <w:r>
        <w:rPr>
          <w:rFonts w:ascii="Times New Roman" w:eastAsia="Times New Roman" w:hAnsi="Times New Roman" w:cs="Times New Roman"/>
          <w:sz w:val="28"/>
          <w:szCs w:val="28"/>
          <w:lang w:val="uk-UA" w:eastAsia="ru-RU"/>
        </w:rPr>
        <w:t>Редкол</w:t>
      </w:r>
      <w:proofErr w:type="spellEnd"/>
      <w:r>
        <w:rPr>
          <w:rFonts w:ascii="Times New Roman" w:eastAsia="Times New Roman" w:hAnsi="Times New Roman" w:cs="Times New Roman"/>
          <w:sz w:val="28"/>
          <w:szCs w:val="28"/>
          <w:lang w:val="uk-UA" w:eastAsia="ru-RU"/>
        </w:rPr>
        <w:t>. В. </w:t>
      </w:r>
      <w:proofErr w:type="spellStart"/>
      <w:r>
        <w:rPr>
          <w:rFonts w:ascii="Times New Roman" w:eastAsia="Times New Roman" w:hAnsi="Times New Roman" w:cs="Times New Roman"/>
          <w:sz w:val="28"/>
          <w:szCs w:val="28"/>
          <w:lang w:val="uk-UA" w:eastAsia="ru-RU"/>
        </w:rPr>
        <w:t>В.Кузьменко</w:t>
      </w:r>
      <w:proofErr w:type="spellEnd"/>
      <w:r>
        <w:rPr>
          <w:rFonts w:ascii="Times New Roman" w:eastAsia="Times New Roman" w:hAnsi="Times New Roman" w:cs="Times New Roman"/>
          <w:sz w:val="28"/>
          <w:szCs w:val="28"/>
          <w:lang w:val="uk-UA" w:eastAsia="ru-RU"/>
        </w:rPr>
        <w:t xml:space="preserve"> (голова) та ін. Херсон: КВНЗ «Херсонська академія неперервної освіти», 2012. </w:t>
      </w:r>
      <w:proofErr w:type="spellStart"/>
      <w:r>
        <w:rPr>
          <w:rFonts w:ascii="Times New Roman" w:eastAsia="Times New Roman" w:hAnsi="Times New Roman" w:cs="Times New Roman"/>
          <w:sz w:val="28"/>
          <w:szCs w:val="28"/>
          <w:lang w:val="uk-UA" w:eastAsia="ru-RU"/>
        </w:rPr>
        <w:t>Вип</w:t>
      </w:r>
      <w:proofErr w:type="spellEnd"/>
      <w:r>
        <w:rPr>
          <w:rFonts w:ascii="Times New Roman" w:eastAsia="Times New Roman" w:hAnsi="Times New Roman" w:cs="Times New Roman"/>
          <w:sz w:val="28"/>
          <w:szCs w:val="28"/>
          <w:lang w:val="uk-UA" w:eastAsia="ru-RU"/>
        </w:rPr>
        <w:t xml:space="preserve">. 16. С. 109-115. </w:t>
      </w:r>
    </w:p>
    <w:p w:rsidR="00E619C4" w:rsidRDefault="00D0625C">
      <w:pPr>
        <w:numPr>
          <w:ilvl w:val="0"/>
          <w:numId w:val="3"/>
        </w:numPr>
        <w:tabs>
          <w:tab w:val="left" w:pos="1550"/>
        </w:tabs>
        <w:spacing w:line="360" w:lineRule="auto"/>
        <w:jc w:val="both"/>
        <w:rPr>
          <w:rFonts w:ascii="Times New Roman" w:hAnsi="Times New Roman"/>
          <w:sz w:val="28"/>
          <w:szCs w:val="28"/>
        </w:rPr>
      </w:pPr>
      <w:r>
        <w:rPr>
          <w:rFonts w:ascii="Times New Roman" w:eastAsia="Times New Roman" w:hAnsi="Times New Roman" w:cs="Times New Roman"/>
          <w:sz w:val="28"/>
          <w:szCs w:val="28"/>
          <w:lang w:val="uk-UA" w:eastAsia="ru-RU"/>
        </w:rPr>
        <w:t xml:space="preserve">Допплер Д., </w:t>
      </w:r>
      <w:proofErr w:type="spellStart"/>
      <w:r>
        <w:rPr>
          <w:rFonts w:ascii="Times New Roman" w:eastAsia="Times New Roman" w:hAnsi="Times New Roman" w:cs="Times New Roman"/>
          <w:sz w:val="28"/>
          <w:szCs w:val="28"/>
          <w:lang w:val="uk-UA" w:eastAsia="ru-RU"/>
        </w:rPr>
        <w:t>Лорман</w:t>
      </w:r>
      <w:proofErr w:type="spellEnd"/>
      <w:r>
        <w:rPr>
          <w:rFonts w:ascii="Times New Roman" w:eastAsia="Times New Roman" w:hAnsi="Times New Roman" w:cs="Times New Roman"/>
          <w:sz w:val="28"/>
          <w:szCs w:val="28"/>
          <w:lang w:val="uk-UA" w:eastAsia="ru-RU"/>
        </w:rPr>
        <w:t xml:space="preserve"> Т., </w:t>
      </w:r>
      <w:proofErr w:type="spellStart"/>
      <w:r>
        <w:rPr>
          <w:rFonts w:ascii="Times New Roman" w:eastAsia="Times New Roman" w:hAnsi="Times New Roman" w:cs="Times New Roman"/>
          <w:sz w:val="28"/>
          <w:szCs w:val="28"/>
          <w:lang w:val="uk-UA" w:eastAsia="ru-RU"/>
        </w:rPr>
        <w:t>Шарма</w:t>
      </w:r>
      <w:proofErr w:type="spellEnd"/>
      <w:r>
        <w:rPr>
          <w:rFonts w:ascii="Times New Roman" w:eastAsia="Times New Roman" w:hAnsi="Times New Roman" w:cs="Times New Roman"/>
          <w:sz w:val="28"/>
          <w:szCs w:val="28"/>
          <w:lang w:val="uk-UA" w:eastAsia="ru-RU"/>
        </w:rPr>
        <w:t xml:space="preserve"> У. Переосмислюючи допоміжні послуги спеціалістів в інклюзивних класах. Особлива дитина: навчання та виховання. Дефектологія.  2009. № 3.  С. 9-13.</w:t>
      </w:r>
    </w:p>
    <w:p w:rsidR="00E619C4" w:rsidRDefault="00D40176" w:rsidP="00D40176">
      <w:pPr>
        <w:numPr>
          <w:ilvl w:val="0"/>
          <w:numId w:val="3"/>
        </w:numPr>
        <w:tabs>
          <w:tab w:val="left" w:pos="1550"/>
        </w:tabs>
        <w:spacing w:line="360" w:lineRule="auto"/>
        <w:jc w:val="both"/>
        <w:rPr>
          <w:rFonts w:ascii="Times New Roman" w:hAnsi="Times New Roman"/>
          <w:sz w:val="28"/>
          <w:szCs w:val="28"/>
        </w:rPr>
      </w:pPr>
      <w:bookmarkStart w:id="7" w:name="_Ref153496233"/>
      <w:r w:rsidRPr="00D40176">
        <w:rPr>
          <w:rFonts w:ascii="Times New Roman" w:eastAsia="Times New Roman" w:hAnsi="Times New Roman" w:cs="Times New Roman"/>
          <w:sz w:val="28"/>
          <w:szCs w:val="28"/>
          <w:lang w:val="uk-UA" w:eastAsia="ru-RU"/>
        </w:rPr>
        <w:t xml:space="preserve">Заїка А. Ю. Формування комунікативних навичок у дітей із затримкою психічного розвитку у процесі вивчення англійської мови / А. Ю. Заїка. // Науковий вісник Донбасу. - 2012. - № 1. - Режим доступу: </w:t>
      </w:r>
      <w:hyperlink r:id="rId21" w:history="1">
        <w:r w:rsidR="0094539A" w:rsidRPr="009254BF">
          <w:rPr>
            <w:rStyle w:val="afa"/>
            <w:rFonts w:ascii="Times New Roman" w:eastAsia="Times New Roman" w:hAnsi="Times New Roman" w:cs="Times New Roman"/>
            <w:sz w:val="28"/>
            <w:szCs w:val="28"/>
            <w:lang w:val="uk-UA" w:eastAsia="ru-RU"/>
          </w:rPr>
          <w:t>http://nbuv.gov.ua/UJRN/nvd_2012_1_11</w:t>
        </w:r>
      </w:hyperlink>
      <w:r w:rsidR="0094539A">
        <w:rPr>
          <w:rFonts w:ascii="Times New Roman" w:eastAsia="Times New Roman" w:hAnsi="Times New Roman" w:cs="Times New Roman"/>
          <w:sz w:val="28"/>
          <w:szCs w:val="28"/>
          <w:lang w:val="uk-UA" w:eastAsia="ru-RU"/>
        </w:rPr>
        <w:t xml:space="preserve">. </w:t>
      </w:r>
      <w:r w:rsidR="00D0625C">
        <w:rPr>
          <w:rFonts w:ascii="Times New Roman" w:eastAsia="Times New Roman" w:hAnsi="Times New Roman" w:cs="Times New Roman"/>
          <w:sz w:val="28"/>
          <w:szCs w:val="28"/>
          <w:lang w:val="uk-UA" w:eastAsia="ru-RU"/>
        </w:rPr>
        <w:t>(дата звернення: 01.12. 2021).</w:t>
      </w:r>
      <w:bookmarkEnd w:id="7"/>
    </w:p>
    <w:p w:rsidR="00E619C4" w:rsidRDefault="00D0625C">
      <w:pPr>
        <w:numPr>
          <w:ilvl w:val="0"/>
          <w:numId w:val="3"/>
        </w:numPr>
        <w:tabs>
          <w:tab w:val="left" w:pos="1550"/>
        </w:tabs>
        <w:spacing w:line="360" w:lineRule="auto"/>
        <w:jc w:val="both"/>
        <w:rPr>
          <w:rFonts w:ascii="Times New Roman" w:hAnsi="Times New Roman"/>
          <w:sz w:val="28"/>
          <w:szCs w:val="28"/>
        </w:rPr>
      </w:pPr>
      <w:bookmarkStart w:id="8" w:name="_Ref153498024"/>
      <w:proofErr w:type="spellStart"/>
      <w:r>
        <w:rPr>
          <w:rFonts w:ascii="Times New Roman" w:eastAsia="Times New Roman" w:hAnsi="Times New Roman" w:cs="Times New Roman"/>
          <w:sz w:val="28"/>
          <w:szCs w:val="28"/>
          <w:lang w:val="uk-UA" w:eastAsia="ru-RU"/>
        </w:rPr>
        <w:t>Засенко</w:t>
      </w:r>
      <w:proofErr w:type="spellEnd"/>
      <w:r>
        <w:rPr>
          <w:rFonts w:ascii="Times New Roman" w:eastAsia="Times New Roman" w:hAnsi="Times New Roman" w:cs="Times New Roman"/>
          <w:sz w:val="28"/>
          <w:szCs w:val="28"/>
          <w:lang w:val="uk-UA" w:eastAsia="ru-RU"/>
        </w:rPr>
        <w:t xml:space="preserve"> В. В. Рівний доступ до якісної освіти дітей з особливими потребами / Кроки до демократичної освіти. 2002. №1. С. 34.</w:t>
      </w:r>
      <w:bookmarkEnd w:id="8"/>
    </w:p>
    <w:p w:rsidR="00E619C4" w:rsidRDefault="00D0625C">
      <w:pPr>
        <w:numPr>
          <w:ilvl w:val="0"/>
          <w:numId w:val="3"/>
        </w:numPr>
        <w:tabs>
          <w:tab w:val="left" w:pos="1550"/>
        </w:tabs>
        <w:spacing w:line="360" w:lineRule="auto"/>
        <w:jc w:val="both"/>
        <w:rPr>
          <w:rFonts w:ascii="Times New Roman" w:hAnsi="Times New Roman"/>
          <w:sz w:val="28"/>
          <w:szCs w:val="28"/>
        </w:rPr>
      </w:pPr>
      <w:r>
        <w:rPr>
          <w:rFonts w:ascii="Times New Roman" w:eastAsia="Times New Roman" w:hAnsi="Times New Roman" w:cs="Times New Roman"/>
          <w:sz w:val="28"/>
          <w:szCs w:val="28"/>
          <w:lang w:val="uk-UA" w:eastAsia="ru-RU"/>
        </w:rPr>
        <w:t xml:space="preserve">Зубарєва Т. Г. </w:t>
      </w:r>
      <w:proofErr w:type="spellStart"/>
      <w:r>
        <w:rPr>
          <w:rFonts w:ascii="Times New Roman" w:eastAsia="Times New Roman" w:hAnsi="Times New Roman" w:cs="Times New Roman"/>
          <w:sz w:val="28"/>
          <w:szCs w:val="28"/>
          <w:lang w:val="uk-UA" w:eastAsia="ru-RU"/>
        </w:rPr>
        <w:t>Компетентнісно</w:t>
      </w:r>
      <w:proofErr w:type="spellEnd"/>
      <w:r>
        <w:rPr>
          <w:rFonts w:ascii="Times New Roman" w:eastAsia="Times New Roman" w:hAnsi="Times New Roman" w:cs="Times New Roman"/>
          <w:sz w:val="28"/>
          <w:szCs w:val="28"/>
          <w:lang w:val="uk-UA" w:eastAsia="ru-RU"/>
        </w:rPr>
        <w:t xml:space="preserve">-орієнтоване підвищення кваліфікації спеціалістів зі створення інклюзивного освітнього середовища: </w:t>
      </w:r>
      <w:proofErr w:type="spellStart"/>
      <w:r>
        <w:rPr>
          <w:rFonts w:ascii="Times New Roman" w:eastAsia="Times New Roman" w:hAnsi="Times New Roman" w:cs="Times New Roman"/>
          <w:sz w:val="28"/>
          <w:szCs w:val="28"/>
          <w:lang w:val="uk-UA" w:eastAsia="ru-RU"/>
        </w:rPr>
        <w:t>автореф</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дис</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канд</w:t>
      </w:r>
      <w:proofErr w:type="spellEnd"/>
      <w:r>
        <w:rPr>
          <w:rFonts w:ascii="Times New Roman" w:eastAsia="Times New Roman" w:hAnsi="Times New Roman" w:cs="Times New Roman"/>
          <w:sz w:val="28"/>
          <w:szCs w:val="28"/>
          <w:lang w:val="uk-UA" w:eastAsia="ru-RU"/>
        </w:rPr>
        <w:t>. пед. наук. К:, 2009. С. 24</w:t>
      </w:r>
      <w:r w:rsidR="004B33F9">
        <w:rPr>
          <w:rFonts w:ascii="Times New Roman" w:eastAsia="Times New Roman" w:hAnsi="Times New Roman" w:cs="Times New Roman"/>
          <w:sz w:val="28"/>
          <w:szCs w:val="28"/>
          <w:lang w:val="uk-UA" w:eastAsia="ru-RU"/>
        </w:rPr>
        <w:t>.</w:t>
      </w:r>
    </w:p>
    <w:p w:rsidR="00E619C4" w:rsidRDefault="00D0625C">
      <w:pPr>
        <w:numPr>
          <w:ilvl w:val="0"/>
          <w:numId w:val="3"/>
        </w:numPr>
        <w:tabs>
          <w:tab w:val="left" w:pos="1550"/>
        </w:tabs>
        <w:spacing w:line="360" w:lineRule="auto"/>
        <w:jc w:val="both"/>
        <w:rPr>
          <w:rFonts w:ascii="Times New Roman" w:hAnsi="Times New Roman"/>
          <w:sz w:val="28"/>
          <w:szCs w:val="28"/>
        </w:rPr>
      </w:pPr>
      <w:proofErr w:type="spellStart"/>
      <w:r>
        <w:rPr>
          <w:rFonts w:ascii="Times New Roman" w:eastAsia="Times New Roman" w:hAnsi="Times New Roman" w:cs="Times New Roman"/>
          <w:sz w:val="28"/>
          <w:szCs w:val="28"/>
          <w:lang w:val="uk-UA" w:eastAsia="ru-RU"/>
        </w:rPr>
        <w:t>Івашура</w:t>
      </w:r>
      <w:proofErr w:type="spellEnd"/>
      <w:r>
        <w:rPr>
          <w:rFonts w:ascii="Times New Roman" w:eastAsia="Times New Roman" w:hAnsi="Times New Roman" w:cs="Times New Roman"/>
          <w:sz w:val="28"/>
          <w:szCs w:val="28"/>
          <w:lang w:val="uk-UA" w:eastAsia="ru-RU"/>
        </w:rPr>
        <w:t xml:space="preserve"> Н. Особливості інклюзивної освіти для дітей з аутизмом. Джерело педагогічних інновацій. Інклюзивна освіта: Науково-методичний журнал. Харків: Харківська академія неперервної освіти, 2018.  Випуск № 1.С. 28-32</w:t>
      </w:r>
      <w:r w:rsidR="005D6941">
        <w:rPr>
          <w:rFonts w:ascii="Times New Roman" w:eastAsia="Times New Roman" w:hAnsi="Times New Roman" w:cs="Times New Roman"/>
          <w:sz w:val="28"/>
          <w:szCs w:val="28"/>
          <w:lang w:val="uk-UA" w:eastAsia="ru-RU"/>
        </w:rPr>
        <w:t>.</w:t>
      </w:r>
    </w:p>
    <w:p w:rsidR="00E619C4" w:rsidRPr="00145EE4" w:rsidRDefault="00D0625C">
      <w:pPr>
        <w:numPr>
          <w:ilvl w:val="0"/>
          <w:numId w:val="3"/>
        </w:numPr>
        <w:tabs>
          <w:tab w:val="left" w:pos="1550"/>
        </w:tabs>
        <w:spacing w:line="360" w:lineRule="auto"/>
        <w:jc w:val="both"/>
        <w:rPr>
          <w:rFonts w:ascii="Times New Roman" w:hAnsi="Times New Roman"/>
          <w:sz w:val="28"/>
          <w:szCs w:val="28"/>
        </w:rPr>
      </w:pPr>
      <w:proofErr w:type="spellStart"/>
      <w:r>
        <w:rPr>
          <w:rFonts w:ascii="Times New Roman" w:eastAsia="Times New Roman" w:hAnsi="Times New Roman" w:cs="Times New Roman"/>
          <w:color w:val="000000"/>
          <w:sz w:val="28"/>
          <w:szCs w:val="28"/>
          <w:lang w:val="uk-UA" w:eastAsia="ru-RU"/>
        </w:rPr>
        <w:t>Кадемія</w:t>
      </w:r>
      <w:proofErr w:type="spellEnd"/>
      <w:r>
        <w:rPr>
          <w:rFonts w:ascii="Times New Roman" w:eastAsia="Times New Roman" w:hAnsi="Times New Roman" w:cs="Times New Roman"/>
          <w:color w:val="000000"/>
          <w:sz w:val="28"/>
          <w:szCs w:val="28"/>
          <w:lang w:val="uk-UA" w:eastAsia="ru-RU"/>
        </w:rPr>
        <w:t xml:space="preserve"> М.</w:t>
      </w:r>
      <w:r w:rsidR="005D7286">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Ю. Інформаційне освітнє середовище сучасного навчального закладу: навчально-методичний посібник / М.Ю. </w:t>
      </w:r>
      <w:proofErr w:type="spellStart"/>
      <w:r>
        <w:rPr>
          <w:rFonts w:ascii="Times New Roman" w:eastAsia="Times New Roman" w:hAnsi="Times New Roman" w:cs="Times New Roman"/>
          <w:color w:val="000000"/>
          <w:sz w:val="28"/>
          <w:szCs w:val="28"/>
          <w:lang w:val="uk-UA" w:eastAsia="ru-RU"/>
        </w:rPr>
        <w:t>Кадемія</w:t>
      </w:r>
      <w:proofErr w:type="spellEnd"/>
      <w:r>
        <w:rPr>
          <w:rFonts w:ascii="Times New Roman" w:eastAsia="Times New Roman" w:hAnsi="Times New Roman" w:cs="Times New Roman"/>
          <w:color w:val="000000"/>
          <w:sz w:val="28"/>
          <w:szCs w:val="28"/>
          <w:lang w:val="uk-UA" w:eastAsia="ru-RU"/>
        </w:rPr>
        <w:t xml:space="preserve">, М.М. </w:t>
      </w:r>
      <w:proofErr w:type="spellStart"/>
      <w:r>
        <w:rPr>
          <w:rFonts w:ascii="Times New Roman" w:eastAsia="Times New Roman" w:hAnsi="Times New Roman" w:cs="Times New Roman"/>
          <w:color w:val="000000"/>
          <w:sz w:val="28"/>
          <w:szCs w:val="28"/>
          <w:lang w:val="uk-UA" w:eastAsia="ru-RU"/>
        </w:rPr>
        <w:t>Козяр</w:t>
      </w:r>
      <w:proofErr w:type="spellEnd"/>
      <w:r>
        <w:rPr>
          <w:rFonts w:ascii="Times New Roman" w:eastAsia="Times New Roman" w:hAnsi="Times New Roman" w:cs="Times New Roman"/>
          <w:color w:val="000000"/>
          <w:sz w:val="28"/>
          <w:szCs w:val="28"/>
          <w:lang w:val="uk-UA" w:eastAsia="ru-RU"/>
        </w:rPr>
        <w:t>, Т.В. Ткаченко, Л. С. Шевченко. Львів : Видавництво «СПОЛОМ», 2019. 186 с.</w:t>
      </w:r>
    </w:p>
    <w:p w:rsidR="00145EE4" w:rsidRPr="00145EE4" w:rsidRDefault="00145EE4" w:rsidP="00145EE4">
      <w:pPr>
        <w:numPr>
          <w:ilvl w:val="0"/>
          <w:numId w:val="3"/>
        </w:numPr>
        <w:tabs>
          <w:tab w:val="left" w:pos="1550"/>
        </w:tabs>
        <w:spacing w:line="360" w:lineRule="auto"/>
        <w:jc w:val="both"/>
        <w:rPr>
          <w:rFonts w:ascii="Times New Roman" w:hAnsi="Times New Roman"/>
          <w:sz w:val="28"/>
          <w:szCs w:val="28"/>
          <w:lang w:val="uk-UA"/>
        </w:rPr>
      </w:pPr>
      <w:bookmarkStart w:id="9" w:name="_Ref153497741"/>
      <w:proofErr w:type="spellStart"/>
      <w:r>
        <w:rPr>
          <w:rFonts w:ascii="Times New Roman" w:eastAsia="Times New Roman" w:hAnsi="Times New Roman" w:cs="Times New Roman"/>
          <w:color w:val="000000"/>
          <w:sz w:val="28"/>
          <w:szCs w:val="28"/>
          <w:lang w:val="uk-UA" w:eastAsia="ru-RU"/>
        </w:rPr>
        <w:t>Казачінер</w:t>
      </w:r>
      <w:proofErr w:type="spellEnd"/>
      <w:r>
        <w:rPr>
          <w:rFonts w:ascii="Times New Roman" w:eastAsia="Times New Roman" w:hAnsi="Times New Roman" w:cs="Times New Roman"/>
          <w:color w:val="000000"/>
          <w:sz w:val="28"/>
          <w:szCs w:val="28"/>
          <w:lang w:val="uk-UA" w:eastAsia="ru-RU"/>
        </w:rPr>
        <w:t xml:space="preserve"> О. С. Використання методу </w:t>
      </w:r>
      <w:proofErr w:type="spellStart"/>
      <w:r>
        <w:rPr>
          <w:rFonts w:ascii="Times New Roman" w:eastAsia="Times New Roman" w:hAnsi="Times New Roman" w:cs="Times New Roman"/>
          <w:color w:val="000000"/>
          <w:sz w:val="28"/>
          <w:szCs w:val="28"/>
          <w:lang w:val="uk-UA" w:eastAsia="ru-RU"/>
        </w:rPr>
        <w:t>ігротерапії</w:t>
      </w:r>
      <w:proofErr w:type="spellEnd"/>
      <w:r>
        <w:rPr>
          <w:rFonts w:ascii="Times New Roman" w:eastAsia="Times New Roman" w:hAnsi="Times New Roman" w:cs="Times New Roman"/>
          <w:color w:val="000000"/>
          <w:sz w:val="28"/>
          <w:szCs w:val="28"/>
          <w:lang w:val="uk-UA" w:eastAsia="ru-RU"/>
        </w:rPr>
        <w:t xml:space="preserve"> у навчанні іноземної мови. </w:t>
      </w:r>
      <w:r w:rsidRPr="00145EE4">
        <w:rPr>
          <w:rFonts w:ascii="Times New Roman" w:eastAsia="Times New Roman" w:hAnsi="Times New Roman" w:cs="Times New Roman"/>
          <w:color w:val="000000"/>
          <w:sz w:val="28"/>
          <w:szCs w:val="28"/>
          <w:lang w:val="uk-UA" w:eastAsia="ru-RU"/>
        </w:rPr>
        <w:t>Науковий журнал «Молодий вчений»</w:t>
      </w:r>
      <w:r>
        <w:rPr>
          <w:rFonts w:ascii="Times New Roman" w:eastAsia="Times New Roman" w:hAnsi="Times New Roman" w:cs="Times New Roman"/>
          <w:color w:val="000000"/>
          <w:sz w:val="28"/>
          <w:szCs w:val="28"/>
          <w:lang w:val="uk-UA" w:eastAsia="ru-RU"/>
        </w:rPr>
        <w:t>. 2016 р. №2 (29). С. 276-279.</w:t>
      </w:r>
      <w:r w:rsidRPr="00145EE4">
        <w:t xml:space="preserve"> </w:t>
      </w:r>
      <w:hyperlink r:id="rId22" w:history="1">
        <w:r w:rsidRPr="0068102A">
          <w:rPr>
            <w:rStyle w:val="afa"/>
            <w:rFonts w:ascii="Times New Roman" w:eastAsia="Times New Roman" w:hAnsi="Times New Roman" w:cs="Times New Roman"/>
            <w:sz w:val="28"/>
            <w:szCs w:val="28"/>
            <w:lang w:val="uk-UA" w:eastAsia="ru-RU"/>
          </w:rPr>
          <w:t>http://molodyvcheny.in.ua/files/journal/2016/2/65.pdf</w:t>
        </w:r>
      </w:hyperlink>
      <w:r>
        <w:rPr>
          <w:rFonts w:ascii="Times New Roman" w:eastAsia="Times New Roman" w:hAnsi="Times New Roman" w:cs="Times New Roman"/>
          <w:color w:val="000000"/>
          <w:sz w:val="28"/>
          <w:szCs w:val="28"/>
          <w:lang w:val="uk-UA" w:eastAsia="ru-RU"/>
        </w:rPr>
        <w:t>.</w:t>
      </w:r>
      <w:bookmarkEnd w:id="9"/>
      <w:r>
        <w:rPr>
          <w:rFonts w:ascii="Times New Roman" w:eastAsia="Times New Roman" w:hAnsi="Times New Roman" w:cs="Times New Roman"/>
          <w:color w:val="000000"/>
          <w:sz w:val="28"/>
          <w:szCs w:val="28"/>
          <w:lang w:val="uk-UA" w:eastAsia="ru-RU"/>
        </w:rPr>
        <w:t xml:space="preserve"> </w:t>
      </w:r>
    </w:p>
    <w:p w:rsidR="00E619C4" w:rsidRDefault="00D0625C" w:rsidP="00A11DBB">
      <w:pPr>
        <w:numPr>
          <w:ilvl w:val="0"/>
          <w:numId w:val="3"/>
        </w:numPr>
        <w:tabs>
          <w:tab w:val="left" w:pos="1550"/>
        </w:tabs>
        <w:spacing w:line="360" w:lineRule="auto"/>
        <w:jc w:val="both"/>
        <w:rPr>
          <w:rFonts w:ascii="Times New Roman" w:hAnsi="Times New Roman"/>
          <w:sz w:val="28"/>
          <w:szCs w:val="28"/>
        </w:rPr>
      </w:pPr>
      <w:bookmarkStart w:id="10" w:name="_Ref153496081"/>
      <w:proofErr w:type="spellStart"/>
      <w:r>
        <w:rPr>
          <w:rFonts w:ascii="Times New Roman" w:eastAsia="Times New Roman" w:hAnsi="Times New Roman" w:cs="Times New Roman"/>
          <w:color w:val="000000"/>
          <w:sz w:val="28"/>
          <w:szCs w:val="28"/>
          <w:lang w:val="uk-UA" w:eastAsia="ru-RU"/>
        </w:rPr>
        <w:lastRenderedPageBreak/>
        <w:t>Казачінер</w:t>
      </w:r>
      <w:proofErr w:type="spellEnd"/>
      <w:r>
        <w:rPr>
          <w:rFonts w:ascii="Times New Roman" w:eastAsia="Times New Roman" w:hAnsi="Times New Roman" w:cs="Times New Roman"/>
          <w:color w:val="000000"/>
          <w:sz w:val="28"/>
          <w:szCs w:val="28"/>
          <w:lang w:val="uk-UA" w:eastAsia="ru-RU"/>
        </w:rPr>
        <w:t xml:space="preserve"> О.</w:t>
      </w:r>
      <w:r w:rsidR="00A11DBB">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С. Навчання іноземних мов дітей з особливими освітніми потребами. Інноваційна педагогіка. Науковий журнал. Одеса: Причорноморський науково-дослідний інститут економіки та інновацій», 2019.  Випуск №</w:t>
      </w:r>
      <w:r w:rsidR="00A469AA">
        <w:rPr>
          <w:rFonts w:ascii="Times New Roman" w:eastAsia="Times New Roman" w:hAnsi="Times New Roman" w:cs="Times New Roman"/>
          <w:color w:val="000000"/>
          <w:sz w:val="28"/>
          <w:szCs w:val="28"/>
          <w:lang w:val="uk-UA" w:eastAsia="ru-RU"/>
        </w:rPr>
        <w:t>1</w:t>
      </w:r>
      <w:r>
        <w:rPr>
          <w:rFonts w:ascii="Times New Roman" w:eastAsia="Times New Roman" w:hAnsi="Times New Roman" w:cs="Times New Roman"/>
          <w:color w:val="000000"/>
          <w:sz w:val="28"/>
          <w:szCs w:val="28"/>
          <w:lang w:val="uk-UA" w:eastAsia="ru-RU"/>
        </w:rPr>
        <w:t>1. т. 1. С.</w:t>
      </w:r>
      <w:r w:rsidR="00012C2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164-167. Режим доступу: </w:t>
      </w:r>
      <w:hyperlink r:id="rId23" w:history="1">
        <w:r w:rsidR="00012C2F" w:rsidRPr="009254BF">
          <w:rPr>
            <w:rStyle w:val="afa"/>
            <w:rFonts w:ascii="Times New Roman" w:eastAsia="Times New Roman" w:hAnsi="Times New Roman" w:cs="Times New Roman"/>
            <w:sz w:val="28"/>
            <w:szCs w:val="28"/>
            <w:lang w:val="uk-UA" w:eastAsia="ru-RU"/>
          </w:rPr>
          <w:t>http://www.innovpedagogy.od.ua/archives/2019/11/part_1/37.pdf</w:t>
        </w:r>
      </w:hyperlink>
      <w:r w:rsidR="00012C2F">
        <w:rPr>
          <w:rFonts w:ascii="Times New Roman" w:eastAsia="Times New Roman" w:hAnsi="Times New Roman" w:cs="Times New Roman"/>
          <w:color w:val="000000"/>
          <w:sz w:val="28"/>
          <w:szCs w:val="28"/>
          <w:lang w:val="uk-UA" w:eastAsia="ru-RU"/>
        </w:rPr>
        <w:t>.</w:t>
      </w:r>
      <w:bookmarkEnd w:id="10"/>
    </w:p>
    <w:p w:rsidR="00E619C4" w:rsidRDefault="00D0625C">
      <w:pPr>
        <w:numPr>
          <w:ilvl w:val="0"/>
          <w:numId w:val="3"/>
        </w:numPr>
        <w:tabs>
          <w:tab w:val="left" w:pos="1550"/>
        </w:tabs>
        <w:spacing w:line="360" w:lineRule="auto"/>
        <w:jc w:val="both"/>
        <w:rPr>
          <w:rFonts w:ascii="Times New Roman" w:hAnsi="Times New Roman"/>
          <w:sz w:val="28"/>
          <w:szCs w:val="28"/>
        </w:rPr>
      </w:pPr>
      <w:bookmarkStart w:id="11" w:name="_Ref153497874"/>
      <w:proofErr w:type="spellStart"/>
      <w:r>
        <w:rPr>
          <w:rFonts w:ascii="Times New Roman" w:eastAsia="Times New Roman" w:hAnsi="Times New Roman" w:cs="Times New Roman"/>
          <w:sz w:val="28"/>
          <w:szCs w:val="28"/>
          <w:lang w:val="uk-UA" w:eastAsia="ru-RU"/>
        </w:rPr>
        <w:t>Каминін</w:t>
      </w:r>
      <w:proofErr w:type="spellEnd"/>
      <w:r>
        <w:rPr>
          <w:rFonts w:ascii="Times New Roman" w:eastAsia="Times New Roman" w:hAnsi="Times New Roman" w:cs="Times New Roman"/>
          <w:sz w:val="28"/>
          <w:szCs w:val="28"/>
          <w:lang w:val="uk-UA" w:eastAsia="ru-RU"/>
        </w:rPr>
        <w:t xml:space="preserve"> І.М., </w:t>
      </w:r>
      <w:proofErr w:type="spellStart"/>
      <w:r>
        <w:rPr>
          <w:rFonts w:ascii="Times New Roman" w:eastAsia="Times New Roman" w:hAnsi="Times New Roman" w:cs="Times New Roman"/>
          <w:sz w:val="28"/>
          <w:szCs w:val="28"/>
          <w:lang w:val="uk-UA" w:eastAsia="ru-RU"/>
        </w:rPr>
        <w:t>Тучина</w:t>
      </w:r>
      <w:proofErr w:type="spellEnd"/>
      <w:r>
        <w:rPr>
          <w:rFonts w:ascii="Times New Roman" w:eastAsia="Times New Roman" w:hAnsi="Times New Roman" w:cs="Times New Roman"/>
          <w:sz w:val="28"/>
          <w:szCs w:val="28"/>
          <w:lang w:val="uk-UA" w:eastAsia="ru-RU"/>
        </w:rPr>
        <w:t xml:space="preserve"> Н.В. Впровадження принципів інклюзивної освіти в процес навчання англійської мови в школі. Педагогіка здоров’я: </w:t>
      </w:r>
      <w:proofErr w:type="spellStart"/>
      <w:r>
        <w:rPr>
          <w:rFonts w:ascii="Times New Roman" w:eastAsia="Times New Roman" w:hAnsi="Times New Roman" w:cs="Times New Roman"/>
          <w:sz w:val="28"/>
          <w:szCs w:val="28"/>
          <w:lang w:val="uk-UA" w:eastAsia="ru-RU"/>
        </w:rPr>
        <w:t>зб</w:t>
      </w:r>
      <w:proofErr w:type="spellEnd"/>
      <w:r>
        <w:rPr>
          <w:rFonts w:ascii="Times New Roman" w:eastAsia="Times New Roman" w:hAnsi="Times New Roman" w:cs="Times New Roman"/>
          <w:sz w:val="28"/>
          <w:szCs w:val="28"/>
          <w:lang w:val="uk-UA" w:eastAsia="ru-RU"/>
        </w:rPr>
        <w:t xml:space="preserve">. наук. пр. VІ </w:t>
      </w:r>
      <w:proofErr w:type="spellStart"/>
      <w:r>
        <w:rPr>
          <w:rFonts w:ascii="Times New Roman" w:eastAsia="Times New Roman" w:hAnsi="Times New Roman" w:cs="Times New Roman"/>
          <w:sz w:val="28"/>
          <w:szCs w:val="28"/>
          <w:lang w:val="uk-UA" w:eastAsia="ru-RU"/>
        </w:rPr>
        <w:t>Всеукр</w:t>
      </w:r>
      <w:proofErr w:type="spellEnd"/>
      <w:r>
        <w:rPr>
          <w:rFonts w:ascii="Times New Roman" w:eastAsia="Times New Roman" w:hAnsi="Times New Roman" w:cs="Times New Roman"/>
          <w:sz w:val="28"/>
          <w:szCs w:val="28"/>
          <w:lang w:val="uk-UA" w:eastAsia="ru-RU"/>
        </w:rPr>
        <w:t>. наук.-</w:t>
      </w:r>
      <w:proofErr w:type="spellStart"/>
      <w:r>
        <w:rPr>
          <w:rFonts w:ascii="Times New Roman" w:eastAsia="Times New Roman" w:hAnsi="Times New Roman" w:cs="Times New Roman"/>
          <w:sz w:val="28"/>
          <w:szCs w:val="28"/>
          <w:lang w:val="uk-UA" w:eastAsia="ru-RU"/>
        </w:rPr>
        <w:t>практ</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конф</w:t>
      </w:r>
      <w:proofErr w:type="spellEnd"/>
      <w:r>
        <w:rPr>
          <w:rFonts w:ascii="Times New Roman" w:eastAsia="Times New Roman" w:hAnsi="Times New Roman" w:cs="Times New Roman"/>
          <w:sz w:val="28"/>
          <w:szCs w:val="28"/>
          <w:lang w:val="uk-UA" w:eastAsia="ru-RU"/>
        </w:rPr>
        <w:t xml:space="preserve">. ХНПУ ім. Г. С. Сковороди. / </w:t>
      </w:r>
      <w:proofErr w:type="spellStart"/>
      <w:r>
        <w:rPr>
          <w:rFonts w:ascii="Times New Roman" w:eastAsia="Times New Roman" w:hAnsi="Times New Roman" w:cs="Times New Roman"/>
          <w:sz w:val="28"/>
          <w:szCs w:val="28"/>
          <w:lang w:val="uk-UA" w:eastAsia="ru-RU"/>
        </w:rPr>
        <w:t>заг</w:t>
      </w:r>
      <w:proofErr w:type="spellEnd"/>
      <w:r>
        <w:rPr>
          <w:rFonts w:ascii="Times New Roman" w:eastAsia="Times New Roman" w:hAnsi="Times New Roman" w:cs="Times New Roman"/>
          <w:sz w:val="28"/>
          <w:szCs w:val="28"/>
          <w:lang w:val="uk-UA" w:eastAsia="ru-RU"/>
        </w:rPr>
        <w:t>. ред. акад. І. Ф. Прокопенка. Харків : ХНПУ, 2016. С. 648.</w:t>
      </w:r>
      <w:bookmarkEnd w:id="11"/>
    </w:p>
    <w:p w:rsidR="00E619C4" w:rsidRDefault="00D0625C" w:rsidP="00A30D8E">
      <w:pPr>
        <w:numPr>
          <w:ilvl w:val="0"/>
          <w:numId w:val="3"/>
        </w:numPr>
        <w:tabs>
          <w:tab w:val="left" w:pos="1550"/>
        </w:tabs>
        <w:spacing w:line="360" w:lineRule="auto"/>
        <w:jc w:val="both"/>
        <w:rPr>
          <w:rFonts w:ascii="Times New Roman" w:eastAsia="Times New Roman" w:hAnsi="Times New Roman" w:cs="Times New Roman"/>
          <w:sz w:val="28"/>
          <w:szCs w:val="28"/>
          <w:lang w:val="uk-UA" w:eastAsia="ru-RU"/>
        </w:rPr>
      </w:pPr>
      <w:bookmarkStart w:id="12" w:name="_Ref153516855"/>
      <w:bookmarkStart w:id="13" w:name="_Ref153517871"/>
      <w:r>
        <w:rPr>
          <w:rFonts w:ascii="Times New Roman" w:eastAsia="Times New Roman" w:hAnsi="Times New Roman" w:cs="Times New Roman"/>
          <w:sz w:val="28"/>
          <w:szCs w:val="28"/>
          <w:lang w:val="uk-UA" w:eastAsia="ru-RU"/>
        </w:rPr>
        <w:t xml:space="preserve">Карпенко М. М. Світовий досвід розвитку дистанційних форм освіти у вітчизняному контексті. </w:t>
      </w:r>
      <w:r w:rsidR="00A30D8E">
        <w:rPr>
          <w:rFonts w:ascii="Times New Roman" w:eastAsia="Times New Roman" w:hAnsi="Times New Roman" w:cs="Times New Roman"/>
          <w:sz w:val="28"/>
          <w:szCs w:val="28"/>
          <w:lang w:val="uk-UA" w:eastAsia="ru-RU"/>
        </w:rPr>
        <w:t xml:space="preserve">Режим доступу: </w:t>
      </w:r>
      <w:r>
        <w:rPr>
          <w:rFonts w:ascii="Times New Roman" w:eastAsia="Times New Roman" w:hAnsi="Times New Roman" w:cs="Times New Roman"/>
          <w:sz w:val="28"/>
          <w:szCs w:val="28"/>
          <w:lang w:val="uk-UA" w:eastAsia="ru-RU"/>
        </w:rPr>
        <w:t xml:space="preserve"> </w:t>
      </w:r>
      <w:bookmarkEnd w:id="12"/>
      <w:r w:rsidR="00A30D8E">
        <w:rPr>
          <w:rFonts w:ascii="Times New Roman" w:eastAsia="Times New Roman" w:hAnsi="Times New Roman" w:cs="Times New Roman"/>
          <w:sz w:val="28"/>
          <w:szCs w:val="28"/>
          <w:lang w:val="uk-UA" w:eastAsia="ru-RU"/>
        </w:rPr>
        <w:t xml:space="preserve">   </w:t>
      </w:r>
      <w:hyperlink r:id="rId24" w:history="1">
        <w:r w:rsidR="00A30D8E" w:rsidRPr="0068102A">
          <w:rPr>
            <w:rStyle w:val="afa"/>
            <w:rFonts w:ascii="Times New Roman" w:eastAsia="Times New Roman" w:hAnsi="Times New Roman" w:cs="Times New Roman"/>
            <w:sz w:val="28"/>
            <w:szCs w:val="28"/>
            <w:lang w:val="uk-UA" w:eastAsia="ru-RU"/>
          </w:rPr>
          <w:t>https://www.niss.gov.ua/doslidzhennya/gumanitarniy-rozvitok/svitoviy-dosvid-rozvitku-distanciynikh-form-osviti-u</w:t>
        </w:r>
      </w:hyperlink>
      <w:bookmarkEnd w:id="13"/>
      <w:r w:rsidR="00A30D8E">
        <w:rPr>
          <w:rFonts w:ascii="Times New Roman" w:eastAsia="Times New Roman" w:hAnsi="Times New Roman" w:cs="Times New Roman"/>
          <w:sz w:val="28"/>
          <w:szCs w:val="28"/>
          <w:lang w:val="uk-UA" w:eastAsia="ru-RU"/>
        </w:rPr>
        <w:t xml:space="preserve"> </w:t>
      </w:r>
    </w:p>
    <w:p w:rsidR="00E619C4" w:rsidRPr="00234566" w:rsidRDefault="00D0625C" w:rsidP="00234566">
      <w:pPr>
        <w:numPr>
          <w:ilvl w:val="0"/>
          <w:numId w:val="3"/>
        </w:numPr>
        <w:tabs>
          <w:tab w:val="left" w:pos="1550"/>
        </w:tabs>
        <w:spacing w:line="360" w:lineRule="auto"/>
        <w:jc w:val="both"/>
        <w:rPr>
          <w:rFonts w:ascii="Times New Roman" w:eastAsia="Times New Roman" w:hAnsi="Times New Roman" w:cs="Times New Roman"/>
          <w:sz w:val="28"/>
          <w:szCs w:val="28"/>
          <w:lang w:val="uk-UA" w:eastAsia="ru-RU"/>
        </w:rPr>
      </w:pPr>
      <w:bookmarkStart w:id="14" w:name="_Ref153498174"/>
      <w:r>
        <w:rPr>
          <w:rFonts w:ascii="Times New Roman" w:eastAsia="Times New Roman" w:hAnsi="Times New Roman" w:cs="Times New Roman"/>
          <w:sz w:val="28"/>
          <w:szCs w:val="28"/>
          <w:lang w:val="uk-UA" w:eastAsia="ru-RU"/>
        </w:rPr>
        <w:t>Карпенко М. М. Розвиток дистанційного навчання як відповідь на сучасні виклики для України Стратегічні</w:t>
      </w:r>
      <w:r w:rsidR="00234566">
        <w:rPr>
          <w:rFonts w:ascii="Times New Roman" w:eastAsia="Times New Roman" w:hAnsi="Times New Roman" w:cs="Times New Roman"/>
          <w:sz w:val="28"/>
          <w:szCs w:val="28"/>
          <w:lang w:val="uk-UA" w:eastAsia="ru-RU"/>
        </w:rPr>
        <w:t xml:space="preserve"> пріоритети. 2014. № 4 (33). Режим доступу: </w:t>
      </w:r>
      <w:hyperlink r:id="rId25">
        <w:r w:rsidRPr="00234566">
          <w:rPr>
            <w:rFonts w:ascii="Times New Roman" w:eastAsia="Times New Roman" w:hAnsi="Times New Roman" w:cs="Times New Roman"/>
            <w:sz w:val="28"/>
            <w:szCs w:val="28"/>
            <w:lang w:val="uk-UA" w:eastAsia="ru-RU"/>
          </w:rPr>
          <w:t>https://scholar.google.com.ua/citations?user=U44P9I8AAAAJ&amp;hl=uk</w:t>
        </w:r>
      </w:hyperlink>
      <w:bookmarkEnd w:id="14"/>
      <w:r w:rsidR="00234566">
        <w:rPr>
          <w:rFonts w:ascii="Times New Roman" w:eastAsia="Times New Roman" w:hAnsi="Times New Roman" w:cs="Times New Roman"/>
          <w:sz w:val="28"/>
          <w:szCs w:val="28"/>
          <w:lang w:val="uk-UA" w:eastAsia="ru-RU"/>
        </w:rPr>
        <w:t>.</w:t>
      </w:r>
    </w:p>
    <w:p w:rsidR="00E619C4" w:rsidRDefault="00D0625C">
      <w:pPr>
        <w:numPr>
          <w:ilvl w:val="0"/>
          <w:numId w:val="3"/>
        </w:numPr>
        <w:tabs>
          <w:tab w:val="left" w:pos="1550"/>
        </w:tabs>
        <w:spacing w:line="360" w:lineRule="auto"/>
        <w:jc w:val="both"/>
        <w:rPr>
          <w:rFonts w:ascii="Times New Roman" w:hAnsi="Times New Roman"/>
          <w:sz w:val="28"/>
          <w:szCs w:val="28"/>
        </w:rPr>
      </w:pPr>
      <w:proofErr w:type="spellStart"/>
      <w:r>
        <w:rPr>
          <w:rFonts w:ascii="Times New Roman" w:hAnsi="Times New Roman"/>
          <w:sz w:val="28"/>
          <w:szCs w:val="28"/>
          <w:lang w:val="uk-UA" w:eastAsia="ru-RU"/>
        </w:rPr>
        <w:t>Кивлюк</w:t>
      </w:r>
      <w:proofErr w:type="spellEnd"/>
      <w:r>
        <w:rPr>
          <w:rFonts w:ascii="Times New Roman" w:hAnsi="Times New Roman"/>
          <w:sz w:val="28"/>
          <w:szCs w:val="28"/>
          <w:lang w:val="uk-UA" w:eastAsia="ru-RU"/>
        </w:rPr>
        <w:t xml:space="preserve"> О. Використання інформаційно-комунікаційних технологій в системі навчальних дисциплін початкової школи. Початкова школа. 2004. №4. С. 34-35. </w:t>
      </w:r>
    </w:p>
    <w:p w:rsidR="00E619C4" w:rsidRDefault="00D0625C">
      <w:pPr>
        <w:numPr>
          <w:ilvl w:val="0"/>
          <w:numId w:val="3"/>
        </w:numPr>
        <w:tabs>
          <w:tab w:val="left" w:pos="1550"/>
        </w:tabs>
        <w:spacing w:line="360" w:lineRule="auto"/>
        <w:jc w:val="both"/>
        <w:rPr>
          <w:rFonts w:ascii="Times New Roman" w:hAnsi="Times New Roman"/>
          <w:sz w:val="28"/>
          <w:szCs w:val="28"/>
        </w:rPr>
      </w:pPr>
      <w:r>
        <w:rPr>
          <w:rFonts w:ascii="Times New Roman" w:eastAsia="Times New Roman" w:hAnsi="Times New Roman" w:cs="Times New Roman"/>
          <w:sz w:val="28"/>
          <w:szCs w:val="28"/>
          <w:lang w:val="uk-UA" w:eastAsia="ru-RU"/>
        </w:rPr>
        <w:t>Коваль Л.</w:t>
      </w:r>
      <w:r w:rsidR="000F66C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В. Організація інклюзивного середовища у закладі освіти / Л.В. Коваль // Інклюзивне навчання в Новій українській школі: матеріали </w:t>
      </w:r>
      <w:proofErr w:type="spellStart"/>
      <w:r>
        <w:rPr>
          <w:rFonts w:ascii="Times New Roman" w:eastAsia="Times New Roman" w:hAnsi="Times New Roman" w:cs="Times New Roman"/>
          <w:sz w:val="28"/>
          <w:szCs w:val="28"/>
          <w:lang w:val="uk-UA" w:eastAsia="ru-RU"/>
        </w:rPr>
        <w:t>Міжнар</w:t>
      </w:r>
      <w:proofErr w:type="spellEnd"/>
      <w:r>
        <w:rPr>
          <w:rFonts w:ascii="Times New Roman" w:eastAsia="Times New Roman" w:hAnsi="Times New Roman" w:cs="Times New Roman"/>
          <w:sz w:val="28"/>
          <w:szCs w:val="28"/>
          <w:lang w:val="uk-UA" w:eastAsia="ru-RU"/>
        </w:rPr>
        <w:t>. наук.-</w:t>
      </w:r>
      <w:proofErr w:type="spellStart"/>
      <w:r>
        <w:rPr>
          <w:rFonts w:ascii="Times New Roman" w:eastAsia="Times New Roman" w:hAnsi="Times New Roman" w:cs="Times New Roman"/>
          <w:sz w:val="28"/>
          <w:szCs w:val="28"/>
          <w:lang w:val="uk-UA" w:eastAsia="ru-RU"/>
        </w:rPr>
        <w:t>практ</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конф</w:t>
      </w:r>
      <w:proofErr w:type="spellEnd"/>
      <w:r>
        <w:rPr>
          <w:rFonts w:ascii="Times New Roman" w:eastAsia="Times New Roman" w:hAnsi="Times New Roman" w:cs="Times New Roman"/>
          <w:sz w:val="28"/>
          <w:szCs w:val="28"/>
          <w:lang w:val="uk-UA" w:eastAsia="ru-RU"/>
        </w:rPr>
        <w:t xml:space="preserve">. (26−27 березня 2018 р., м. Теребовля): у 2 ч. Київ : </w:t>
      </w:r>
      <w:proofErr w:type="spellStart"/>
      <w:r>
        <w:rPr>
          <w:rFonts w:ascii="Times New Roman" w:eastAsia="Times New Roman" w:hAnsi="Times New Roman" w:cs="Times New Roman"/>
          <w:sz w:val="28"/>
          <w:szCs w:val="28"/>
          <w:lang w:val="uk-UA" w:eastAsia="ru-RU"/>
        </w:rPr>
        <w:t>Інтерсервіс</w:t>
      </w:r>
      <w:proofErr w:type="spellEnd"/>
      <w:r>
        <w:rPr>
          <w:rFonts w:ascii="Times New Roman" w:eastAsia="Times New Roman" w:hAnsi="Times New Roman" w:cs="Times New Roman"/>
          <w:sz w:val="28"/>
          <w:szCs w:val="28"/>
          <w:lang w:val="uk-UA" w:eastAsia="ru-RU"/>
        </w:rPr>
        <w:t>, 2018. С. 46–49.</w:t>
      </w:r>
    </w:p>
    <w:p w:rsidR="00E619C4" w:rsidRDefault="00D0625C">
      <w:pPr>
        <w:numPr>
          <w:ilvl w:val="0"/>
          <w:numId w:val="3"/>
        </w:numPr>
        <w:tabs>
          <w:tab w:val="left" w:pos="1550"/>
        </w:tabs>
        <w:spacing w:line="360" w:lineRule="auto"/>
        <w:jc w:val="both"/>
        <w:rPr>
          <w:rFonts w:ascii="Times New Roman" w:hAnsi="Times New Roman"/>
          <w:sz w:val="28"/>
          <w:szCs w:val="28"/>
        </w:rPr>
      </w:pPr>
      <w:r>
        <w:rPr>
          <w:rFonts w:ascii="Times New Roman" w:eastAsia="Times New Roman" w:hAnsi="Times New Roman" w:cs="Times New Roman"/>
          <w:sz w:val="28"/>
          <w:szCs w:val="28"/>
          <w:lang w:val="uk-UA" w:eastAsia="ru-RU"/>
        </w:rPr>
        <w:t xml:space="preserve">Коваль Т. І. Реалізація технологій дистанційного навчання іноземних мов з використанням навчального середовища </w:t>
      </w:r>
      <w:proofErr w:type="spellStart"/>
      <w:r>
        <w:rPr>
          <w:rFonts w:ascii="Times New Roman" w:eastAsia="Times New Roman" w:hAnsi="Times New Roman" w:cs="Times New Roman"/>
          <w:sz w:val="28"/>
          <w:szCs w:val="28"/>
          <w:lang w:val="uk-UA" w:eastAsia="ru-RU"/>
        </w:rPr>
        <w:t>Мoodle</w:t>
      </w:r>
      <w:proofErr w:type="spellEnd"/>
      <w:r>
        <w:rPr>
          <w:rFonts w:ascii="Times New Roman" w:eastAsia="Times New Roman" w:hAnsi="Times New Roman" w:cs="Times New Roman"/>
          <w:sz w:val="28"/>
          <w:szCs w:val="28"/>
          <w:lang w:val="uk-UA" w:eastAsia="ru-RU"/>
        </w:rPr>
        <w:t xml:space="preserve">.  Методика навчання іноземних мов майбутніх фахівців. 2011. </w:t>
      </w:r>
      <w:proofErr w:type="spellStart"/>
      <w:r>
        <w:rPr>
          <w:rFonts w:ascii="Times New Roman" w:eastAsia="Times New Roman" w:hAnsi="Times New Roman" w:cs="Times New Roman"/>
          <w:sz w:val="28"/>
          <w:szCs w:val="28"/>
          <w:lang w:val="uk-UA" w:eastAsia="ru-RU"/>
        </w:rPr>
        <w:t>Вип</w:t>
      </w:r>
      <w:proofErr w:type="spellEnd"/>
      <w:r>
        <w:rPr>
          <w:rFonts w:ascii="Times New Roman" w:eastAsia="Times New Roman" w:hAnsi="Times New Roman" w:cs="Times New Roman"/>
          <w:sz w:val="28"/>
          <w:szCs w:val="28"/>
          <w:lang w:val="uk-UA" w:eastAsia="ru-RU"/>
        </w:rPr>
        <w:t xml:space="preserve">. 21. Ч. 6. 2001. С. 94-104. </w:t>
      </w:r>
    </w:p>
    <w:p w:rsidR="00E619C4" w:rsidRDefault="00D0625C" w:rsidP="00587C6E">
      <w:pPr>
        <w:numPr>
          <w:ilvl w:val="0"/>
          <w:numId w:val="3"/>
        </w:numPr>
        <w:tabs>
          <w:tab w:val="left" w:pos="1550"/>
        </w:tabs>
        <w:spacing w:line="360" w:lineRule="auto"/>
        <w:jc w:val="both"/>
        <w:rPr>
          <w:rFonts w:ascii="Times New Roman" w:hAnsi="Times New Roman"/>
          <w:sz w:val="28"/>
          <w:szCs w:val="28"/>
        </w:rPr>
      </w:pPr>
      <w:bookmarkStart w:id="15" w:name="_Ref153495883"/>
      <w:proofErr w:type="spellStart"/>
      <w:r>
        <w:rPr>
          <w:rFonts w:ascii="Times New Roman" w:eastAsia="Times New Roman" w:hAnsi="Times New Roman" w:cs="Times New Roman"/>
          <w:sz w:val="28"/>
          <w:szCs w:val="28"/>
          <w:lang w:val="uk-UA" w:eastAsia="ru-RU"/>
        </w:rPr>
        <w:lastRenderedPageBreak/>
        <w:t>Колупаєва</w:t>
      </w:r>
      <w:proofErr w:type="spellEnd"/>
      <w:r>
        <w:rPr>
          <w:rFonts w:ascii="Times New Roman" w:eastAsia="Times New Roman" w:hAnsi="Times New Roman" w:cs="Times New Roman"/>
          <w:sz w:val="28"/>
          <w:szCs w:val="28"/>
          <w:lang w:val="uk-UA" w:eastAsia="ru-RU"/>
        </w:rPr>
        <w:t xml:space="preserve"> А. А. Інклюзивна освіта: реалії та перспективи. Київ: </w:t>
      </w:r>
      <w:proofErr w:type="spellStart"/>
      <w:r>
        <w:rPr>
          <w:rFonts w:ascii="Times New Roman" w:eastAsia="Times New Roman" w:hAnsi="Times New Roman" w:cs="Times New Roman"/>
          <w:sz w:val="28"/>
          <w:szCs w:val="28"/>
          <w:lang w:val="uk-UA" w:eastAsia="ru-RU"/>
        </w:rPr>
        <w:t>Самміт</w:t>
      </w:r>
      <w:proofErr w:type="spellEnd"/>
      <w:r>
        <w:rPr>
          <w:rFonts w:ascii="Times New Roman" w:eastAsia="Times New Roman" w:hAnsi="Times New Roman" w:cs="Times New Roman"/>
          <w:sz w:val="28"/>
          <w:szCs w:val="28"/>
          <w:lang w:val="uk-UA" w:eastAsia="ru-RU"/>
        </w:rPr>
        <w:t>-книга, 2009. 272 с.</w:t>
      </w:r>
      <w:r w:rsidR="00587C6E">
        <w:rPr>
          <w:rFonts w:ascii="Times New Roman" w:eastAsia="Times New Roman" w:hAnsi="Times New Roman" w:cs="Times New Roman"/>
          <w:sz w:val="28"/>
          <w:szCs w:val="28"/>
          <w:lang w:val="uk-UA" w:eastAsia="ru-RU"/>
        </w:rPr>
        <w:t xml:space="preserve"> Режим доступу: </w:t>
      </w:r>
      <w:r w:rsidR="00587C6E" w:rsidRPr="00587C6E">
        <w:t xml:space="preserve"> </w:t>
      </w:r>
      <w:r w:rsidR="00587C6E">
        <w:rPr>
          <w:lang w:val="uk-UA"/>
        </w:rPr>
        <w:t xml:space="preserve"> </w:t>
      </w:r>
      <w:hyperlink r:id="rId26" w:history="1">
        <w:r w:rsidR="00587C6E" w:rsidRPr="009254BF">
          <w:rPr>
            <w:rStyle w:val="afa"/>
            <w:rFonts w:ascii="Times New Roman" w:eastAsia="Times New Roman" w:hAnsi="Times New Roman" w:cs="Times New Roman"/>
            <w:sz w:val="28"/>
            <w:szCs w:val="28"/>
            <w:lang w:val="uk-UA" w:eastAsia="ru-RU"/>
          </w:rPr>
          <w:t>https://core.ac.uk/download/pdf/132487725.pdf</w:t>
        </w:r>
      </w:hyperlink>
      <w:bookmarkEnd w:id="15"/>
      <w:r w:rsidR="00587C6E">
        <w:rPr>
          <w:rFonts w:ascii="Times New Roman" w:eastAsia="Times New Roman" w:hAnsi="Times New Roman" w:cs="Times New Roman"/>
          <w:sz w:val="28"/>
          <w:szCs w:val="28"/>
          <w:lang w:val="uk-UA" w:eastAsia="ru-RU"/>
        </w:rPr>
        <w:t xml:space="preserve"> </w:t>
      </w:r>
    </w:p>
    <w:p w:rsidR="00E619C4" w:rsidRDefault="00D0625C">
      <w:pPr>
        <w:numPr>
          <w:ilvl w:val="0"/>
          <w:numId w:val="3"/>
        </w:numPr>
        <w:tabs>
          <w:tab w:val="left" w:pos="1550"/>
        </w:tabs>
        <w:spacing w:line="360" w:lineRule="auto"/>
        <w:jc w:val="both"/>
        <w:rPr>
          <w:rFonts w:ascii="Times New Roman" w:hAnsi="Times New Roman"/>
          <w:sz w:val="28"/>
          <w:szCs w:val="28"/>
        </w:rPr>
      </w:pPr>
      <w:bookmarkStart w:id="16" w:name="_Ref153495868"/>
      <w:proofErr w:type="spellStart"/>
      <w:r>
        <w:rPr>
          <w:rFonts w:ascii="Times New Roman" w:eastAsia="Times New Roman" w:hAnsi="Times New Roman" w:cs="Times New Roman"/>
          <w:sz w:val="28"/>
          <w:szCs w:val="28"/>
          <w:lang w:val="uk-UA" w:eastAsia="ru-RU"/>
        </w:rPr>
        <w:t>Колупаєва</w:t>
      </w:r>
      <w:proofErr w:type="spellEnd"/>
      <w:r>
        <w:rPr>
          <w:rFonts w:ascii="Times New Roman" w:eastAsia="Times New Roman" w:hAnsi="Times New Roman" w:cs="Times New Roman"/>
          <w:sz w:val="28"/>
          <w:szCs w:val="28"/>
          <w:lang w:val="uk-UA" w:eastAsia="ru-RU"/>
        </w:rPr>
        <w:t xml:space="preserve"> А. А. Навчання дітей з особливими освітніми потребами в інклюзивному середовищі: навчал</w:t>
      </w:r>
      <w:r w:rsidR="009625B7">
        <w:rPr>
          <w:rFonts w:ascii="Times New Roman" w:eastAsia="Times New Roman" w:hAnsi="Times New Roman" w:cs="Times New Roman"/>
          <w:sz w:val="28"/>
          <w:szCs w:val="28"/>
          <w:lang w:val="uk-UA" w:eastAsia="ru-RU"/>
        </w:rPr>
        <w:t>ьно-методичний посібник / А.</w:t>
      </w:r>
      <w:r w:rsidR="009625B7">
        <w:rPr>
          <w:lang w:val="uk-UA"/>
        </w:rPr>
        <w:t> </w:t>
      </w:r>
      <w:r w:rsidR="009625B7">
        <w:rPr>
          <w:rFonts w:ascii="Times New Roman" w:eastAsia="Times New Roman" w:hAnsi="Times New Roman" w:cs="Times New Roman"/>
          <w:sz w:val="28"/>
          <w:szCs w:val="28"/>
          <w:lang w:val="uk-UA" w:eastAsia="ru-RU"/>
        </w:rPr>
        <w:t>А.</w:t>
      </w:r>
      <w:r w:rsidR="009625B7">
        <w:rPr>
          <w:lang w:val="uk-UA"/>
        </w:rPr>
        <w:t> </w:t>
      </w:r>
      <w:proofErr w:type="spellStart"/>
      <w:r>
        <w:rPr>
          <w:rFonts w:ascii="Times New Roman" w:eastAsia="Times New Roman" w:hAnsi="Times New Roman" w:cs="Times New Roman"/>
          <w:sz w:val="28"/>
          <w:szCs w:val="28"/>
          <w:lang w:val="uk-UA" w:eastAsia="ru-RU"/>
        </w:rPr>
        <w:t>Колупаєва</w:t>
      </w:r>
      <w:proofErr w:type="spellEnd"/>
      <w:r>
        <w:rPr>
          <w:rFonts w:ascii="Times New Roman" w:eastAsia="Times New Roman" w:hAnsi="Times New Roman" w:cs="Times New Roman"/>
          <w:sz w:val="28"/>
          <w:szCs w:val="28"/>
          <w:lang w:val="uk-UA" w:eastAsia="ru-RU"/>
        </w:rPr>
        <w:t xml:space="preserve">, О.М. </w:t>
      </w:r>
      <w:proofErr w:type="spellStart"/>
      <w:r>
        <w:rPr>
          <w:rFonts w:ascii="Times New Roman" w:eastAsia="Times New Roman" w:hAnsi="Times New Roman" w:cs="Times New Roman"/>
          <w:sz w:val="28"/>
          <w:szCs w:val="28"/>
          <w:lang w:val="uk-UA" w:eastAsia="ru-RU"/>
        </w:rPr>
        <w:t>Таранченко</w:t>
      </w:r>
      <w:proofErr w:type="spellEnd"/>
      <w:r>
        <w:rPr>
          <w:rFonts w:ascii="Times New Roman" w:eastAsia="Times New Roman" w:hAnsi="Times New Roman" w:cs="Times New Roman"/>
          <w:sz w:val="28"/>
          <w:szCs w:val="28"/>
          <w:lang w:val="uk-UA" w:eastAsia="ru-RU"/>
        </w:rPr>
        <w:t>. Харків: Вид-во «Ранок», 2019. 304 с.</w:t>
      </w:r>
      <w:bookmarkEnd w:id="16"/>
      <w:r>
        <w:rPr>
          <w:rFonts w:ascii="Times New Roman" w:eastAsia="Times New Roman" w:hAnsi="Times New Roman" w:cs="Times New Roman"/>
          <w:sz w:val="28"/>
          <w:szCs w:val="28"/>
          <w:lang w:val="uk-UA" w:eastAsia="ru-RU"/>
        </w:rPr>
        <w:t xml:space="preserve"> </w:t>
      </w:r>
    </w:p>
    <w:p w:rsidR="00E619C4" w:rsidRDefault="00D0625C">
      <w:pPr>
        <w:numPr>
          <w:ilvl w:val="0"/>
          <w:numId w:val="3"/>
        </w:numPr>
        <w:tabs>
          <w:tab w:val="left" w:pos="1550"/>
        </w:tabs>
        <w:spacing w:line="360" w:lineRule="auto"/>
        <w:jc w:val="both"/>
        <w:rPr>
          <w:rFonts w:ascii="Times New Roman" w:hAnsi="Times New Roman"/>
          <w:sz w:val="28"/>
          <w:szCs w:val="28"/>
        </w:rPr>
      </w:pPr>
      <w:bookmarkStart w:id="17" w:name="_Ref153497907"/>
      <w:proofErr w:type="spellStart"/>
      <w:r>
        <w:rPr>
          <w:rFonts w:ascii="Times New Roman" w:eastAsia="Times New Roman" w:hAnsi="Times New Roman" w:cs="Times New Roman"/>
          <w:sz w:val="28"/>
          <w:szCs w:val="28"/>
          <w:lang w:val="uk-UA" w:eastAsia="ru-RU"/>
        </w:rPr>
        <w:t>Кудикіна</w:t>
      </w:r>
      <w:proofErr w:type="spellEnd"/>
      <w:r>
        <w:rPr>
          <w:rFonts w:ascii="Times New Roman" w:eastAsia="Times New Roman" w:hAnsi="Times New Roman" w:cs="Times New Roman"/>
          <w:sz w:val="28"/>
          <w:szCs w:val="28"/>
          <w:lang w:val="uk-UA" w:eastAsia="ru-RU"/>
        </w:rPr>
        <w:t xml:space="preserve"> Н. Ретроспективний погляд на формування сучасної моделі ігрової діяльності. Шлях освіти.  2003. №1. С.46-49.</w:t>
      </w:r>
      <w:bookmarkEnd w:id="17"/>
    </w:p>
    <w:p w:rsidR="00E619C4" w:rsidRDefault="00D0625C">
      <w:pPr>
        <w:numPr>
          <w:ilvl w:val="0"/>
          <w:numId w:val="3"/>
        </w:numPr>
        <w:tabs>
          <w:tab w:val="left" w:pos="1550"/>
        </w:tabs>
        <w:spacing w:line="360" w:lineRule="auto"/>
        <w:jc w:val="both"/>
        <w:rPr>
          <w:rFonts w:ascii="Times New Roman" w:hAnsi="Times New Roman"/>
          <w:sz w:val="28"/>
          <w:szCs w:val="28"/>
        </w:rPr>
      </w:pPr>
      <w:r>
        <w:rPr>
          <w:rFonts w:ascii="Times New Roman" w:eastAsia="Times New Roman" w:hAnsi="Times New Roman" w:cs="Times New Roman"/>
          <w:sz w:val="28"/>
          <w:szCs w:val="28"/>
          <w:lang w:val="uk-UA" w:eastAsia="ru-RU"/>
        </w:rPr>
        <w:t>Кухаренко В.</w:t>
      </w:r>
      <w:r w:rsidR="00C7275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М., Бондаренко В.</w:t>
      </w:r>
      <w:r w:rsidR="00C7275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 Екстрене дистанційне навчання в Україні: Монографія / За ред. В.</w:t>
      </w:r>
      <w:r w:rsidR="00C7275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М. Кухаренка, В.</w:t>
      </w:r>
      <w:r w:rsidR="00C7275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 Бондаренка. Харків: КП «Міська друкарня», 2020. 409 с.</w:t>
      </w:r>
    </w:p>
    <w:p w:rsidR="00E619C4" w:rsidRDefault="00D0625C" w:rsidP="0032746D">
      <w:pPr>
        <w:numPr>
          <w:ilvl w:val="0"/>
          <w:numId w:val="3"/>
        </w:numPr>
        <w:tabs>
          <w:tab w:val="left" w:pos="1550"/>
        </w:tabs>
        <w:spacing w:line="360" w:lineRule="auto"/>
        <w:jc w:val="both"/>
        <w:rPr>
          <w:rFonts w:ascii="Times New Roman" w:hAnsi="Times New Roman"/>
          <w:sz w:val="28"/>
          <w:szCs w:val="28"/>
        </w:rPr>
      </w:pPr>
      <w:bookmarkStart w:id="18" w:name="_Ref153497980"/>
      <w:bookmarkStart w:id="19" w:name="_Ref153512600"/>
      <w:proofErr w:type="spellStart"/>
      <w:r>
        <w:rPr>
          <w:rFonts w:ascii="Times New Roman" w:eastAsia="Times New Roman" w:hAnsi="Times New Roman" w:cs="Times New Roman"/>
          <w:sz w:val="28"/>
          <w:szCs w:val="28"/>
          <w:lang w:val="uk-UA" w:eastAsia="ru-RU"/>
        </w:rPr>
        <w:t>Л</w:t>
      </w:r>
      <w:r>
        <w:rPr>
          <w:rFonts w:ascii="Times New Roman" w:eastAsia="Times New Roman" w:hAnsi="Times New Roman" w:cs="Times New Roman"/>
          <w:color w:val="000000"/>
          <w:sz w:val="28"/>
          <w:szCs w:val="28"/>
          <w:lang w:val="uk-UA" w:eastAsia="ru-RU"/>
        </w:rPr>
        <w:t>азарева</w:t>
      </w:r>
      <w:proofErr w:type="spellEnd"/>
      <w:r>
        <w:rPr>
          <w:rFonts w:ascii="Times New Roman" w:eastAsia="Times New Roman" w:hAnsi="Times New Roman" w:cs="Times New Roman"/>
          <w:color w:val="000000"/>
          <w:sz w:val="28"/>
          <w:szCs w:val="28"/>
          <w:lang w:val="uk-UA" w:eastAsia="ru-RU"/>
        </w:rPr>
        <w:t xml:space="preserve"> О. С. Ефективні методи та прийоми дистанційного навчання англійської мови учнів з особливими освітніми потребами / О. С. </w:t>
      </w:r>
      <w:proofErr w:type="spellStart"/>
      <w:r>
        <w:rPr>
          <w:rFonts w:ascii="Times New Roman" w:eastAsia="Times New Roman" w:hAnsi="Times New Roman" w:cs="Times New Roman"/>
          <w:color w:val="000000"/>
          <w:sz w:val="28"/>
          <w:szCs w:val="28"/>
          <w:lang w:val="uk-UA" w:eastAsia="ru-RU"/>
        </w:rPr>
        <w:t>Лазарева</w:t>
      </w:r>
      <w:proofErr w:type="spellEnd"/>
      <w:r>
        <w:rPr>
          <w:rFonts w:ascii="Times New Roman" w:eastAsia="Times New Roman" w:hAnsi="Times New Roman" w:cs="Times New Roman"/>
          <w:color w:val="000000"/>
          <w:sz w:val="28"/>
          <w:szCs w:val="28"/>
          <w:lang w:val="uk-UA" w:eastAsia="ru-RU"/>
        </w:rPr>
        <w:t xml:space="preserve"> // Актуальні проблеми </w:t>
      </w:r>
      <w:proofErr w:type="spellStart"/>
      <w:r>
        <w:rPr>
          <w:rFonts w:ascii="Times New Roman" w:eastAsia="Times New Roman" w:hAnsi="Times New Roman" w:cs="Times New Roman"/>
          <w:color w:val="000000"/>
          <w:sz w:val="28"/>
          <w:szCs w:val="28"/>
          <w:lang w:val="uk-UA" w:eastAsia="ru-RU"/>
        </w:rPr>
        <w:t>освітньо</w:t>
      </w:r>
      <w:proofErr w:type="spellEnd"/>
      <w:r>
        <w:rPr>
          <w:rFonts w:ascii="Times New Roman" w:eastAsia="Times New Roman" w:hAnsi="Times New Roman" w:cs="Times New Roman"/>
          <w:color w:val="000000"/>
          <w:sz w:val="28"/>
          <w:szCs w:val="28"/>
          <w:lang w:val="uk-UA" w:eastAsia="ru-RU"/>
        </w:rPr>
        <w:t xml:space="preserve">-виховного процесу в умовах карантинних обмежень та дистанційного навчання: </w:t>
      </w:r>
      <w:proofErr w:type="spellStart"/>
      <w:r>
        <w:rPr>
          <w:rFonts w:ascii="Times New Roman" w:eastAsia="Times New Roman" w:hAnsi="Times New Roman" w:cs="Times New Roman"/>
          <w:color w:val="000000"/>
          <w:sz w:val="28"/>
          <w:szCs w:val="28"/>
          <w:lang w:val="uk-UA" w:eastAsia="ru-RU"/>
        </w:rPr>
        <w:t>зб</w:t>
      </w:r>
      <w:proofErr w:type="spellEnd"/>
      <w:r>
        <w:rPr>
          <w:rFonts w:ascii="Times New Roman" w:eastAsia="Times New Roman" w:hAnsi="Times New Roman" w:cs="Times New Roman"/>
          <w:color w:val="000000"/>
          <w:sz w:val="28"/>
          <w:szCs w:val="28"/>
          <w:lang w:val="uk-UA" w:eastAsia="ru-RU"/>
        </w:rPr>
        <w:t xml:space="preserve">. наук. праць / Харків. </w:t>
      </w:r>
      <w:proofErr w:type="spellStart"/>
      <w:r>
        <w:rPr>
          <w:rFonts w:ascii="Times New Roman" w:eastAsia="Times New Roman" w:hAnsi="Times New Roman" w:cs="Times New Roman"/>
          <w:color w:val="000000"/>
          <w:sz w:val="28"/>
          <w:szCs w:val="28"/>
          <w:lang w:val="uk-UA" w:eastAsia="ru-RU"/>
        </w:rPr>
        <w:t>нац</w:t>
      </w:r>
      <w:proofErr w:type="spellEnd"/>
      <w:r>
        <w:rPr>
          <w:rFonts w:ascii="Times New Roman" w:eastAsia="Times New Roman" w:hAnsi="Times New Roman" w:cs="Times New Roman"/>
          <w:color w:val="000000"/>
          <w:sz w:val="28"/>
          <w:szCs w:val="28"/>
          <w:lang w:val="uk-UA" w:eastAsia="ru-RU"/>
        </w:rPr>
        <w:t xml:space="preserve">. ун-т буд-ва та архітектури [та ін.]; </w:t>
      </w:r>
      <w:proofErr w:type="spellStart"/>
      <w:r>
        <w:rPr>
          <w:rFonts w:ascii="Times New Roman" w:eastAsia="Times New Roman" w:hAnsi="Times New Roman" w:cs="Times New Roman"/>
          <w:color w:val="000000"/>
          <w:sz w:val="28"/>
          <w:szCs w:val="28"/>
          <w:lang w:val="uk-UA" w:eastAsia="ru-RU"/>
        </w:rPr>
        <w:t>голов</w:t>
      </w:r>
      <w:proofErr w:type="spellEnd"/>
      <w:r>
        <w:rPr>
          <w:rFonts w:ascii="Times New Roman" w:eastAsia="Times New Roman" w:hAnsi="Times New Roman" w:cs="Times New Roman"/>
          <w:color w:val="000000"/>
          <w:sz w:val="28"/>
          <w:szCs w:val="28"/>
          <w:lang w:val="uk-UA" w:eastAsia="ru-RU"/>
        </w:rPr>
        <w:t xml:space="preserve">. ред. О. В. </w:t>
      </w:r>
      <w:proofErr w:type="spellStart"/>
      <w:r>
        <w:rPr>
          <w:rFonts w:ascii="Times New Roman" w:eastAsia="Times New Roman" w:hAnsi="Times New Roman" w:cs="Times New Roman"/>
          <w:color w:val="000000"/>
          <w:sz w:val="28"/>
          <w:szCs w:val="28"/>
          <w:lang w:val="uk-UA" w:eastAsia="ru-RU"/>
        </w:rPr>
        <w:t>Воронянський</w:t>
      </w:r>
      <w:proofErr w:type="spellEnd"/>
      <w:r>
        <w:rPr>
          <w:rFonts w:ascii="Times New Roman" w:eastAsia="Times New Roman" w:hAnsi="Times New Roman" w:cs="Times New Roman"/>
          <w:color w:val="000000"/>
          <w:sz w:val="28"/>
          <w:szCs w:val="28"/>
          <w:lang w:val="uk-UA" w:eastAsia="ru-RU"/>
        </w:rPr>
        <w:t>. –</w:t>
      </w:r>
      <w:r w:rsidR="001943F0">
        <w:rPr>
          <w:rFonts w:ascii="Times New Roman" w:eastAsia="Times New Roman" w:hAnsi="Times New Roman" w:cs="Times New Roman"/>
          <w:color w:val="000000"/>
          <w:sz w:val="28"/>
          <w:szCs w:val="28"/>
          <w:lang w:val="uk-UA" w:eastAsia="ru-RU"/>
        </w:rPr>
        <w:t xml:space="preserve"> Харків : ХНУБА, 2021. – С. 302-</w:t>
      </w:r>
      <w:r>
        <w:rPr>
          <w:rFonts w:ascii="Times New Roman" w:eastAsia="Times New Roman" w:hAnsi="Times New Roman" w:cs="Times New Roman"/>
          <w:color w:val="000000"/>
          <w:sz w:val="28"/>
          <w:szCs w:val="28"/>
          <w:lang w:val="uk-UA" w:eastAsia="ru-RU"/>
        </w:rPr>
        <w:t>305.</w:t>
      </w:r>
      <w:bookmarkEnd w:id="18"/>
      <w:r w:rsidR="0085238D">
        <w:rPr>
          <w:rFonts w:ascii="Times New Roman" w:eastAsia="Times New Roman" w:hAnsi="Times New Roman" w:cs="Times New Roman"/>
          <w:color w:val="000000"/>
          <w:sz w:val="28"/>
          <w:szCs w:val="28"/>
          <w:lang w:val="uk-UA" w:eastAsia="ru-RU"/>
        </w:rPr>
        <w:t xml:space="preserve"> </w:t>
      </w:r>
      <w:r w:rsidR="0032746D">
        <w:rPr>
          <w:rFonts w:ascii="Times New Roman" w:eastAsia="Times New Roman" w:hAnsi="Times New Roman" w:cs="Times New Roman"/>
          <w:color w:val="000000"/>
          <w:sz w:val="28"/>
          <w:szCs w:val="28"/>
          <w:lang w:val="uk-UA" w:eastAsia="ru-RU"/>
        </w:rPr>
        <w:t xml:space="preserve">Режим доступу: </w:t>
      </w:r>
      <w:hyperlink r:id="rId27" w:history="1">
        <w:r w:rsidR="0032746D" w:rsidRPr="0068102A">
          <w:rPr>
            <w:rStyle w:val="afa"/>
            <w:rFonts w:ascii="Times New Roman" w:eastAsia="Times New Roman" w:hAnsi="Times New Roman" w:cs="Times New Roman"/>
            <w:sz w:val="28"/>
            <w:szCs w:val="28"/>
            <w:lang w:val="uk-UA" w:eastAsia="ru-RU"/>
          </w:rPr>
          <w:t>https://dspace.hnpu.edu.ua/server/api/core/bitstreams/b2eba313-28ac-4695-9e5e-ea4c44b73132/content</w:t>
        </w:r>
      </w:hyperlink>
      <w:r w:rsidR="0032746D">
        <w:rPr>
          <w:rFonts w:ascii="Times New Roman" w:eastAsia="Times New Roman" w:hAnsi="Times New Roman" w:cs="Times New Roman"/>
          <w:color w:val="000000"/>
          <w:sz w:val="28"/>
          <w:szCs w:val="28"/>
          <w:lang w:val="uk-UA" w:eastAsia="ru-RU"/>
        </w:rPr>
        <w:t>.</w:t>
      </w:r>
      <w:bookmarkEnd w:id="19"/>
      <w:r w:rsidR="0032746D">
        <w:rPr>
          <w:rFonts w:ascii="Times New Roman" w:eastAsia="Times New Roman" w:hAnsi="Times New Roman" w:cs="Times New Roman"/>
          <w:color w:val="000000"/>
          <w:sz w:val="28"/>
          <w:szCs w:val="28"/>
          <w:lang w:val="uk-UA" w:eastAsia="ru-RU"/>
        </w:rPr>
        <w:t xml:space="preserve"> </w:t>
      </w:r>
    </w:p>
    <w:p w:rsidR="00E619C4" w:rsidRDefault="00D0625C">
      <w:pPr>
        <w:numPr>
          <w:ilvl w:val="0"/>
          <w:numId w:val="3"/>
        </w:numPr>
        <w:tabs>
          <w:tab w:val="left" w:pos="1550"/>
        </w:tabs>
        <w:spacing w:line="360" w:lineRule="auto"/>
        <w:jc w:val="both"/>
        <w:rPr>
          <w:rFonts w:ascii="Times New Roman" w:hAnsi="Times New Roman"/>
          <w:sz w:val="28"/>
          <w:szCs w:val="28"/>
        </w:rPr>
      </w:pPr>
      <w:r>
        <w:rPr>
          <w:rFonts w:ascii="Times New Roman" w:eastAsia="Times New Roman" w:hAnsi="Times New Roman" w:cs="Times New Roman"/>
          <w:sz w:val="28"/>
          <w:szCs w:val="28"/>
          <w:lang w:val="uk-UA" w:eastAsia="ru-RU"/>
        </w:rPr>
        <w:t xml:space="preserve">Лєскова А. А. Роль психолога у формуванні інклюзивного середовища в школі. Педагогічна наука і освіта у сучасному вимірі: проблеми та перспективи розвитку: матеріали ІІ </w:t>
      </w:r>
      <w:proofErr w:type="spellStart"/>
      <w:r>
        <w:rPr>
          <w:rFonts w:ascii="Times New Roman" w:eastAsia="Times New Roman" w:hAnsi="Times New Roman" w:cs="Times New Roman"/>
          <w:sz w:val="28"/>
          <w:szCs w:val="28"/>
          <w:lang w:val="uk-UA" w:eastAsia="ru-RU"/>
        </w:rPr>
        <w:t>Всеукр</w:t>
      </w:r>
      <w:proofErr w:type="spellEnd"/>
      <w:r>
        <w:rPr>
          <w:rFonts w:ascii="Times New Roman" w:eastAsia="Times New Roman" w:hAnsi="Times New Roman" w:cs="Times New Roman"/>
          <w:sz w:val="28"/>
          <w:szCs w:val="28"/>
          <w:lang w:val="uk-UA" w:eastAsia="ru-RU"/>
        </w:rPr>
        <w:t>. наук. -</w:t>
      </w:r>
      <w:proofErr w:type="spellStart"/>
      <w:r>
        <w:rPr>
          <w:rFonts w:ascii="Times New Roman" w:eastAsia="Times New Roman" w:hAnsi="Times New Roman" w:cs="Times New Roman"/>
          <w:sz w:val="28"/>
          <w:szCs w:val="28"/>
          <w:lang w:val="uk-UA" w:eastAsia="ru-RU"/>
        </w:rPr>
        <w:t>практ</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конф</w:t>
      </w:r>
      <w:proofErr w:type="spellEnd"/>
      <w:r>
        <w:rPr>
          <w:rFonts w:ascii="Times New Roman" w:eastAsia="Times New Roman" w:hAnsi="Times New Roman" w:cs="Times New Roman"/>
          <w:sz w:val="28"/>
          <w:szCs w:val="28"/>
          <w:lang w:val="uk-UA" w:eastAsia="ru-RU"/>
        </w:rPr>
        <w:t xml:space="preserve">. (14 травня 2020 р., м. Одеса), уклад.: / В. В. </w:t>
      </w:r>
      <w:proofErr w:type="spellStart"/>
      <w:r>
        <w:rPr>
          <w:rFonts w:ascii="Times New Roman" w:eastAsia="Times New Roman" w:hAnsi="Times New Roman" w:cs="Times New Roman"/>
          <w:sz w:val="28"/>
          <w:szCs w:val="28"/>
          <w:lang w:val="uk-UA" w:eastAsia="ru-RU"/>
        </w:rPr>
        <w:t>Ягоднікова</w:t>
      </w:r>
      <w:proofErr w:type="spellEnd"/>
      <w:r>
        <w:rPr>
          <w:rFonts w:ascii="Times New Roman" w:eastAsia="Times New Roman" w:hAnsi="Times New Roman" w:cs="Times New Roman"/>
          <w:sz w:val="28"/>
          <w:szCs w:val="28"/>
          <w:lang w:val="uk-UA" w:eastAsia="ru-RU"/>
        </w:rPr>
        <w:t>, Н. Д. Янчук. Одеса: КЗВО «Одеська академія неперервної освіти одеської обласної ради», 2020. С. 195-198.</w:t>
      </w:r>
    </w:p>
    <w:p w:rsidR="00BB5AF7" w:rsidRPr="00BB5AF7" w:rsidRDefault="00BB5AF7" w:rsidP="00BB5AF7">
      <w:pPr>
        <w:numPr>
          <w:ilvl w:val="0"/>
          <w:numId w:val="3"/>
        </w:numPr>
        <w:tabs>
          <w:tab w:val="left" w:pos="1550"/>
        </w:tabs>
        <w:spacing w:line="360" w:lineRule="auto"/>
        <w:jc w:val="both"/>
        <w:rPr>
          <w:rFonts w:ascii="Times New Roman" w:hAnsi="Times New Roman"/>
          <w:sz w:val="28"/>
          <w:szCs w:val="28"/>
        </w:rPr>
      </w:pPr>
      <w:bookmarkStart w:id="20" w:name="_Ref153496110"/>
      <w:proofErr w:type="spellStart"/>
      <w:r w:rsidRPr="00BB5AF7">
        <w:rPr>
          <w:rFonts w:ascii="Times New Roman" w:eastAsia="Times New Roman" w:hAnsi="Times New Roman" w:cs="Times New Roman"/>
          <w:sz w:val="28"/>
          <w:szCs w:val="28"/>
          <w:lang w:val="uk-UA" w:eastAsia="ru-RU"/>
        </w:rPr>
        <w:t>Лозенко</w:t>
      </w:r>
      <w:proofErr w:type="spellEnd"/>
      <w:r w:rsidRPr="00BB5AF7">
        <w:rPr>
          <w:rFonts w:ascii="Times New Roman" w:eastAsia="Times New Roman" w:hAnsi="Times New Roman" w:cs="Times New Roman"/>
          <w:sz w:val="28"/>
          <w:szCs w:val="28"/>
          <w:lang w:val="uk-UA" w:eastAsia="ru-RU"/>
        </w:rPr>
        <w:t xml:space="preserve"> А. Індивідуалізація в умовах традиційної технології навчання: проблеми і перспективи / А. </w:t>
      </w:r>
      <w:proofErr w:type="spellStart"/>
      <w:r w:rsidRPr="00BB5AF7">
        <w:rPr>
          <w:rFonts w:ascii="Times New Roman" w:eastAsia="Times New Roman" w:hAnsi="Times New Roman" w:cs="Times New Roman"/>
          <w:sz w:val="28"/>
          <w:szCs w:val="28"/>
          <w:lang w:val="uk-UA" w:eastAsia="ru-RU"/>
        </w:rPr>
        <w:t>Лозенко</w:t>
      </w:r>
      <w:proofErr w:type="spellEnd"/>
      <w:r w:rsidRPr="00BB5AF7">
        <w:rPr>
          <w:rFonts w:ascii="Times New Roman" w:eastAsia="Times New Roman" w:hAnsi="Times New Roman" w:cs="Times New Roman"/>
          <w:sz w:val="28"/>
          <w:szCs w:val="28"/>
          <w:lang w:val="uk-UA" w:eastAsia="ru-RU"/>
        </w:rPr>
        <w:t xml:space="preserve"> // Наукові записки [Кіровоградського </w:t>
      </w:r>
      <w:r w:rsidRPr="00BB5AF7">
        <w:rPr>
          <w:rFonts w:ascii="Times New Roman" w:eastAsia="Times New Roman" w:hAnsi="Times New Roman" w:cs="Times New Roman"/>
          <w:sz w:val="28"/>
          <w:szCs w:val="28"/>
          <w:lang w:val="uk-UA" w:eastAsia="ru-RU"/>
        </w:rPr>
        <w:lastRenderedPageBreak/>
        <w:t xml:space="preserve">державного педагогічного університету імені Володимира Винниченка] . Серія : Проблеми методики фізико-математичної і технологічної освіти. - 2016. - </w:t>
      </w:r>
      <w:proofErr w:type="spellStart"/>
      <w:r w:rsidRPr="00BB5AF7">
        <w:rPr>
          <w:rFonts w:ascii="Times New Roman" w:eastAsia="Times New Roman" w:hAnsi="Times New Roman" w:cs="Times New Roman"/>
          <w:sz w:val="28"/>
          <w:szCs w:val="28"/>
          <w:lang w:val="uk-UA" w:eastAsia="ru-RU"/>
        </w:rPr>
        <w:t>Вип</w:t>
      </w:r>
      <w:proofErr w:type="spellEnd"/>
      <w:r w:rsidRPr="00BB5AF7">
        <w:rPr>
          <w:rFonts w:ascii="Times New Roman" w:eastAsia="Times New Roman" w:hAnsi="Times New Roman" w:cs="Times New Roman"/>
          <w:sz w:val="28"/>
          <w:szCs w:val="28"/>
          <w:lang w:val="uk-UA" w:eastAsia="ru-RU"/>
        </w:rPr>
        <w:t xml:space="preserve">. 9(3). - С. 191-194. - Режим доступу: </w:t>
      </w:r>
      <w:hyperlink r:id="rId28" w:history="1">
        <w:r w:rsidRPr="009254BF">
          <w:rPr>
            <w:rStyle w:val="afa"/>
            <w:rFonts w:ascii="Times New Roman" w:eastAsia="Times New Roman" w:hAnsi="Times New Roman" w:cs="Times New Roman"/>
            <w:sz w:val="28"/>
            <w:szCs w:val="28"/>
            <w:lang w:val="uk-UA" w:eastAsia="ru-RU"/>
          </w:rPr>
          <w:t>http://nbuv.gov.ua/UJRN/nz_pmfm_2016_9(3)__51</w:t>
        </w:r>
      </w:hyperlink>
      <w:r w:rsidRPr="00BB5AF7">
        <w:rPr>
          <w:rFonts w:ascii="Times New Roman" w:eastAsia="Times New Roman" w:hAnsi="Times New Roman" w:cs="Times New Roman"/>
          <w:sz w:val="28"/>
          <w:szCs w:val="28"/>
          <w:lang w:val="uk-UA" w:eastAsia="ru-RU"/>
        </w:rPr>
        <w:t>.</w:t>
      </w:r>
      <w:bookmarkEnd w:id="20"/>
    </w:p>
    <w:p w:rsidR="00E619C4" w:rsidRDefault="00D0625C" w:rsidP="00BB5AF7">
      <w:pPr>
        <w:numPr>
          <w:ilvl w:val="0"/>
          <w:numId w:val="3"/>
        </w:numPr>
        <w:tabs>
          <w:tab w:val="left" w:pos="1550"/>
        </w:tabs>
        <w:spacing w:line="360" w:lineRule="auto"/>
        <w:jc w:val="both"/>
        <w:rPr>
          <w:rFonts w:ascii="Times New Roman" w:hAnsi="Times New Roman"/>
          <w:sz w:val="28"/>
          <w:szCs w:val="28"/>
        </w:rPr>
      </w:pPr>
      <w:proofErr w:type="spellStart"/>
      <w:r>
        <w:rPr>
          <w:rFonts w:ascii="Times New Roman" w:eastAsia="Times New Roman" w:hAnsi="Times New Roman" w:cs="Times New Roman"/>
          <w:sz w:val="28"/>
          <w:szCs w:val="28"/>
          <w:lang w:val="uk-UA" w:eastAsia="ru-RU"/>
        </w:rPr>
        <w:t>Лорман</w:t>
      </w:r>
      <w:proofErr w:type="spellEnd"/>
      <w:r>
        <w:rPr>
          <w:rFonts w:ascii="Times New Roman" w:eastAsia="Times New Roman" w:hAnsi="Times New Roman" w:cs="Times New Roman"/>
          <w:sz w:val="28"/>
          <w:szCs w:val="28"/>
          <w:lang w:val="uk-UA" w:eastAsia="ru-RU"/>
        </w:rPr>
        <w:t xml:space="preserve"> Т., </w:t>
      </w:r>
      <w:proofErr w:type="spellStart"/>
      <w:r>
        <w:rPr>
          <w:rFonts w:ascii="Times New Roman" w:eastAsia="Times New Roman" w:hAnsi="Times New Roman" w:cs="Times New Roman"/>
          <w:sz w:val="28"/>
          <w:szCs w:val="28"/>
          <w:lang w:val="uk-UA" w:eastAsia="ru-RU"/>
        </w:rPr>
        <w:t>Деппелер</w:t>
      </w:r>
      <w:proofErr w:type="spellEnd"/>
      <w:r>
        <w:rPr>
          <w:rFonts w:ascii="Times New Roman" w:eastAsia="Times New Roman" w:hAnsi="Times New Roman" w:cs="Times New Roman"/>
          <w:sz w:val="28"/>
          <w:szCs w:val="28"/>
          <w:lang w:val="uk-UA" w:eastAsia="ru-RU"/>
        </w:rPr>
        <w:t xml:space="preserve"> Д., </w:t>
      </w:r>
      <w:proofErr w:type="spellStart"/>
      <w:r>
        <w:rPr>
          <w:rFonts w:ascii="Times New Roman" w:eastAsia="Times New Roman" w:hAnsi="Times New Roman" w:cs="Times New Roman"/>
          <w:sz w:val="28"/>
          <w:szCs w:val="28"/>
          <w:lang w:val="uk-UA" w:eastAsia="ru-RU"/>
        </w:rPr>
        <w:t>Харві</w:t>
      </w:r>
      <w:proofErr w:type="spellEnd"/>
      <w:r>
        <w:rPr>
          <w:rFonts w:ascii="Times New Roman" w:eastAsia="Times New Roman" w:hAnsi="Times New Roman" w:cs="Times New Roman"/>
          <w:sz w:val="28"/>
          <w:szCs w:val="28"/>
          <w:lang w:val="uk-UA" w:eastAsia="ru-RU"/>
        </w:rPr>
        <w:t xml:space="preserve"> Д. Інклюзивна освіта. Підтримка розмаїття у класі: практичний посібник. К. : 2010. С.142–164. </w:t>
      </w:r>
    </w:p>
    <w:p w:rsidR="00E619C4" w:rsidRPr="00EC3847" w:rsidRDefault="00D0625C">
      <w:pPr>
        <w:numPr>
          <w:ilvl w:val="0"/>
          <w:numId w:val="3"/>
        </w:numPr>
        <w:tabs>
          <w:tab w:val="left" w:pos="1550"/>
        </w:tabs>
        <w:spacing w:line="360" w:lineRule="auto"/>
        <w:jc w:val="both"/>
        <w:rPr>
          <w:rFonts w:ascii="Times New Roman" w:hAnsi="Times New Roman"/>
          <w:sz w:val="28"/>
          <w:szCs w:val="28"/>
          <w:lang w:val="uk-UA"/>
        </w:rPr>
      </w:pPr>
      <w:r>
        <w:rPr>
          <w:rFonts w:ascii="Times New Roman" w:eastAsia="Times New Roman" w:hAnsi="Times New Roman" w:cs="Times New Roman"/>
          <w:sz w:val="28"/>
          <w:szCs w:val="28"/>
          <w:lang w:val="uk-UA" w:eastAsia="ru-RU"/>
        </w:rPr>
        <w:t>Методика викладання іноземних мов у середніх навчальних закладах:  Підру</w:t>
      </w:r>
      <w:r w:rsidR="00EC3847">
        <w:rPr>
          <w:rFonts w:ascii="Times New Roman" w:eastAsia="Times New Roman" w:hAnsi="Times New Roman" w:cs="Times New Roman"/>
          <w:sz w:val="28"/>
          <w:szCs w:val="28"/>
          <w:lang w:val="uk-UA" w:eastAsia="ru-RU"/>
        </w:rPr>
        <w:t xml:space="preserve">чник. Вид.2-е, </w:t>
      </w:r>
      <w:proofErr w:type="spellStart"/>
      <w:r w:rsidR="00EC3847">
        <w:rPr>
          <w:rFonts w:ascii="Times New Roman" w:eastAsia="Times New Roman" w:hAnsi="Times New Roman" w:cs="Times New Roman"/>
          <w:sz w:val="28"/>
          <w:szCs w:val="28"/>
          <w:lang w:val="uk-UA" w:eastAsia="ru-RU"/>
        </w:rPr>
        <w:t>випр</w:t>
      </w:r>
      <w:proofErr w:type="spellEnd"/>
      <w:r w:rsidR="00EC3847">
        <w:rPr>
          <w:rFonts w:ascii="Times New Roman" w:eastAsia="Times New Roman" w:hAnsi="Times New Roman" w:cs="Times New Roman"/>
          <w:sz w:val="28"/>
          <w:szCs w:val="28"/>
          <w:lang w:val="uk-UA" w:eastAsia="ru-RU"/>
        </w:rPr>
        <w:t xml:space="preserve">. і перероб. </w:t>
      </w:r>
      <w:r>
        <w:rPr>
          <w:rFonts w:ascii="Times New Roman" w:eastAsia="Times New Roman" w:hAnsi="Times New Roman" w:cs="Times New Roman"/>
          <w:sz w:val="28"/>
          <w:szCs w:val="28"/>
          <w:lang w:val="uk-UA" w:eastAsia="ru-RU"/>
        </w:rPr>
        <w:t>/</w:t>
      </w:r>
      <w:r w:rsidR="00EC3847">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Кол</w:t>
      </w:r>
      <w:proofErr w:type="spellEnd"/>
      <w:r>
        <w:rPr>
          <w:rFonts w:ascii="Times New Roman" w:eastAsia="Times New Roman" w:hAnsi="Times New Roman" w:cs="Times New Roman"/>
          <w:sz w:val="28"/>
          <w:szCs w:val="28"/>
          <w:lang w:val="uk-UA" w:eastAsia="ru-RU"/>
        </w:rPr>
        <w:t xml:space="preserve">. авторів під </w:t>
      </w:r>
      <w:proofErr w:type="spellStart"/>
      <w:r>
        <w:rPr>
          <w:rFonts w:ascii="Times New Roman" w:eastAsia="Times New Roman" w:hAnsi="Times New Roman" w:cs="Times New Roman"/>
          <w:sz w:val="28"/>
          <w:szCs w:val="28"/>
          <w:lang w:val="uk-UA" w:eastAsia="ru-RU"/>
        </w:rPr>
        <w:t>керівн</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С.Ю.Ніколаєвої</w:t>
      </w:r>
      <w:proofErr w:type="spellEnd"/>
      <w:r>
        <w:rPr>
          <w:rFonts w:ascii="Times New Roman" w:eastAsia="Times New Roman" w:hAnsi="Times New Roman" w:cs="Times New Roman"/>
          <w:sz w:val="28"/>
          <w:szCs w:val="28"/>
          <w:lang w:val="uk-UA" w:eastAsia="ru-RU"/>
        </w:rPr>
        <w:t xml:space="preserve">. К.: </w:t>
      </w:r>
      <w:proofErr w:type="spellStart"/>
      <w:r>
        <w:rPr>
          <w:rFonts w:ascii="Times New Roman" w:eastAsia="Times New Roman" w:hAnsi="Times New Roman" w:cs="Times New Roman"/>
          <w:sz w:val="28"/>
          <w:szCs w:val="28"/>
          <w:lang w:val="uk-UA" w:eastAsia="ru-RU"/>
        </w:rPr>
        <w:t>Ленвіт</w:t>
      </w:r>
      <w:proofErr w:type="spellEnd"/>
      <w:r>
        <w:rPr>
          <w:rFonts w:ascii="Times New Roman" w:eastAsia="Times New Roman" w:hAnsi="Times New Roman" w:cs="Times New Roman"/>
          <w:sz w:val="28"/>
          <w:szCs w:val="28"/>
          <w:lang w:val="uk-UA" w:eastAsia="ru-RU"/>
        </w:rPr>
        <w:t>, 2002.- 328с.</w:t>
      </w:r>
    </w:p>
    <w:p w:rsidR="00E619C4" w:rsidRDefault="00D0625C">
      <w:pPr>
        <w:numPr>
          <w:ilvl w:val="0"/>
          <w:numId w:val="3"/>
        </w:numPr>
        <w:tabs>
          <w:tab w:val="left" w:pos="1550"/>
        </w:tabs>
        <w:spacing w:line="360" w:lineRule="auto"/>
        <w:jc w:val="both"/>
        <w:rPr>
          <w:rFonts w:ascii="Times New Roman" w:hAnsi="Times New Roman"/>
          <w:sz w:val="28"/>
          <w:szCs w:val="28"/>
        </w:rPr>
      </w:pPr>
      <w:bookmarkStart w:id="21" w:name="_Ref153497842"/>
      <w:r>
        <w:rPr>
          <w:rFonts w:ascii="Times New Roman" w:eastAsia="Times New Roman" w:hAnsi="Times New Roman" w:cs="Times New Roman"/>
          <w:sz w:val="28"/>
          <w:szCs w:val="28"/>
          <w:lang w:val="uk-UA" w:eastAsia="ru-RU"/>
        </w:rPr>
        <w:t>Методичні рекомендації вчителям загальноосвітніх навчальних закладів щодо організації роботи з дітьми з особливими освітніми потребами Затримка психічного розвитку (ЗПР). / уклад.: Л. О. Прядко, О. О. Фурман. Суми. 2013. 65с.  http://nvo2.16mb.com/radchenko7.pdf. (дата звернення: 17. 02. 2022).</w:t>
      </w:r>
      <w:bookmarkEnd w:id="21"/>
    </w:p>
    <w:p w:rsidR="00E619C4" w:rsidRPr="00F11455" w:rsidRDefault="00D0625C" w:rsidP="00F11455">
      <w:pPr>
        <w:numPr>
          <w:ilvl w:val="0"/>
          <w:numId w:val="3"/>
        </w:numPr>
        <w:tabs>
          <w:tab w:val="left" w:pos="1550"/>
        </w:tabs>
        <w:spacing w:line="360" w:lineRule="auto"/>
        <w:jc w:val="both"/>
        <w:rPr>
          <w:rFonts w:ascii="Times New Roman" w:hAnsi="Times New Roman"/>
          <w:sz w:val="28"/>
          <w:szCs w:val="28"/>
          <w:lang w:val="uk-UA"/>
        </w:rPr>
      </w:pPr>
      <w:bookmarkStart w:id="22" w:name="_Ref153496189"/>
      <w:r>
        <w:rPr>
          <w:rFonts w:ascii="Times New Roman" w:eastAsia="Times New Roman" w:hAnsi="Times New Roman" w:cs="Times New Roman"/>
          <w:sz w:val="28"/>
          <w:szCs w:val="28"/>
          <w:lang w:val="uk-UA" w:eastAsia="ru-RU"/>
        </w:rPr>
        <w:t>Миронова С.</w:t>
      </w:r>
      <w:r w:rsidR="003001A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П. Підготовка вчителів до колекційної роботи в системі освіти дітей з вадами інтелекту: монографія. Кам’янець-Подільський: Абетка-НОВА, 2007. </w:t>
      </w:r>
      <w:r w:rsidR="002023CB">
        <w:rPr>
          <w:rFonts w:ascii="Times New Roman" w:eastAsia="Times New Roman" w:hAnsi="Times New Roman" w:cs="Times New Roman"/>
          <w:sz w:val="28"/>
          <w:szCs w:val="28"/>
          <w:lang w:val="uk-UA" w:eastAsia="ru-RU"/>
        </w:rPr>
        <w:t>3</w:t>
      </w:r>
      <w:r>
        <w:rPr>
          <w:rFonts w:ascii="Times New Roman" w:eastAsia="Times New Roman" w:hAnsi="Times New Roman" w:cs="Times New Roman"/>
          <w:sz w:val="28"/>
          <w:szCs w:val="28"/>
          <w:lang w:val="uk-UA" w:eastAsia="ru-RU"/>
        </w:rPr>
        <w:t>04 с.</w:t>
      </w:r>
      <w:bookmarkEnd w:id="22"/>
      <w:r>
        <w:rPr>
          <w:rFonts w:ascii="Times New Roman" w:eastAsia="Times New Roman" w:hAnsi="Times New Roman" w:cs="Times New Roman"/>
          <w:sz w:val="28"/>
          <w:szCs w:val="28"/>
          <w:lang w:val="uk-UA" w:eastAsia="ru-RU"/>
        </w:rPr>
        <w:t xml:space="preserve"> </w:t>
      </w:r>
      <w:r w:rsidR="00F11455">
        <w:rPr>
          <w:rFonts w:ascii="Times New Roman" w:eastAsia="Times New Roman" w:hAnsi="Times New Roman" w:cs="Times New Roman"/>
          <w:sz w:val="28"/>
          <w:szCs w:val="28"/>
          <w:lang w:val="uk-UA" w:eastAsia="ru-RU"/>
        </w:rPr>
        <w:t xml:space="preserve">Режим доступу: </w:t>
      </w:r>
      <w:hyperlink r:id="rId29" w:history="1">
        <w:r w:rsidR="00F11455" w:rsidRPr="0068102A">
          <w:rPr>
            <w:rStyle w:val="afa"/>
            <w:rFonts w:ascii="Times New Roman" w:eastAsia="Times New Roman" w:hAnsi="Times New Roman" w:cs="Times New Roman"/>
            <w:sz w:val="28"/>
            <w:szCs w:val="28"/>
            <w:lang w:val="uk-UA" w:eastAsia="ru-RU"/>
          </w:rPr>
          <w:t>http://elar.kpnu.edu.ua:8081/xmlui/bitstream/handle/123456789/3007/Myronova-S.P.-Metodyka-korektsiinoi-roboty-pry-porushenniakh-piznavalnoi-diialnosti.pdf?sequence=1&amp;isAllowed=y</w:t>
        </w:r>
      </w:hyperlink>
      <w:r w:rsidR="00F11455">
        <w:rPr>
          <w:rFonts w:ascii="Times New Roman" w:eastAsia="Times New Roman" w:hAnsi="Times New Roman" w:cs="Times New Roman"/>
          <w:sz w:val="28"/>
          <w:szCs w:val="28"/>
          <w:lang w:val="uk-UA" w:eastAsia="ru-RU"/>
        </w:rPr>
        <w:t>.</w:t>
      </w:r>
    </w:p>
    <w:p w:rsidR="00E619C4" w:rsidRDefault="00D0625C">
      <w:pPr>
        <w:numPr>
          <w:ilvl w:val="0"/>
          <w:numId w:val="3"/>
        </w:numPr>
        <w:tabs>
          <w:tab w:val="left" w:pos="1550"/>
        </w:tabs>
        <w:spacing w:line="360" w:lineRule="auto"/>
        <w:jc w:val="both"/>
        <w:rPr>
          <w:rFonts w:ascii="Times New Roman" w:hAnsi="Times New Roman"/>
          <w:sz w:val="28"/>
          <w:szCs w:val="28"/>
        </w:rPr>
      </w:pPr>
      <w:proofErr w:type="spellStart"/>
      <w:r>
        <w:rPr>
          <w:rFonts w:ascii="Times New Roman" w:eastAsia="Times New Roman" w:hAnsi="Times New Roman" w:cs="Times New Roman"/>
          <w:sz w:val="28"/>
          <w:szCs w:val="28"/>
          <w:lang w:val="uk-UA" w:eastAsia="ru-RU"/>
        </w:rPr>
        <w:t>Міцик</w:t>
      </w:r>
      <w:proofErr w:type="spellEnd"/>
      <w:r>
        <w:rPr>
          <w:rFonts w:ascii="Times New Roman" w:eastAsia="Times New Roman" w:hAnsi="Times New Roman" w:cs="Times New Roman"/>
          <w:sz w:val="28"/>
          <w:szCs w:val="28"/>
          <w:lang w:val="uk-UA" w:eastAsia="ru-RU"/>
        </w:rPr>
        <w:t xml:space="preserve"> Л. І.  Інклюзивна освіта як умова соціалізації дітей-інвалідів у процесі навчання: </w:t>
      </w:r>
      <w:proofErr w:type="spellStart"/>
      <w:r>
        <w:rPr>
          <w:rFonts w:ascii="Times New Roman" w:eastAsia="Times New Roman" w:hAnsi="Times New Roman" w:cs="Times New Roman"/>
          <w:sz w:val="28"/>
          <w:szCs w:val="28"/>
          <w:lang w:val="uk-UA" w:eastAsia="ru-RU"/>
        </w:rPr>
        <w:t>зб</w:t>
      </w:r>
      <w:proofErr w:type="spellEnd"/>
      <w:r>
        <w:rPr>
          <w:rFonts w:ascii="Times New Roman" w:eastAsia="Times New Roman" w:hAnsi="Times New Roman" w:cs="Times New Roman"/>
          <w:sz w:val="28"/>
          <w:szCs w:val="28"/>
          <w:lang w:val="uk-UA" w:eastAsia="ru-RU"/>
        </w:rPr>
        <w:t xml:space="preserve">. наук. пр. Хмельницького інституту соціальних технологій Університету «Україна».  2012.  № 5.  С. 139-142. </w:t>
      </w:r>
    </w:p>
    <w:p w:rsidR="00E619C4" w:rsidRDefault="00D0625C" w:rsidP="003E7371">
      <w:pPr>
        <w:numPr>
          <w:ilvl w:val="0"/>
          <w:numId w:val="3"/>
        </w:numPr>
        <w:tabs>
          <w:tab w:val="left" w:pos="1550"/>
        </w:tabs>
        <w:spacing w:line="360" w:lineRule="auto"/>
        <w:jc w:val="both"/>
        <w:rPr>
          <w:rFonts w:ascii="Times New Roman" w:hAnsi="Times New Roman"/>
          <w:sz w:val="28"/>
          <w:szCs w:val="28"/>
        </w:rPr>
      </w:pPr>
      <w:bookmarkStart w:id="23" w:name="_Ref153496560"/>
      <w:r>
        <w:rPr>
          <w:rFonts w:ascii="Times New Roman" w:eastAsia="Times New Roman" w:hAnsi="Times New Roman" w:cs="Times New Roman"/>
          <w:sz w:val="28"/>
          <w:szCs w:val="28"/>
          <w:lang w:val="uk-UA" w:eastAsia="ru-RU"/>
        </w:rPr>
        <w:t>Нагорна О. Особливості корекційно-виховної роботи з дітьми з особливими освітніми потребами: навчально-методичний посібник / за ред. О. Нагорна. Рівне. 2012. 99 с.</w:t>
      </w:r>
      <w:r w:rsidR="003E7371">
        <w:rPr>
          <w:rFonts w:ascii="Times New Roman" w:eastAsia="Times New Roman" w:hAnsi="Times New Roman" w:cs="Times New Roman"/>
          <w:sz w:val="28"/>
          <w:szCs w:val="28"/>
          <w:lang w:val="uk-UA" w:eastAsia="ru-RU"/>
        </w:rPr>
        <w:t xml:space="preserve"> Режим доступу: </w:t>
      </w:r>
      <w:hyperlink r:id="rId30" w:history="1">
        <w:r w:rsidR="003E7371" w:rsidRPr="009254BF">
          <w:rPr>
            <w:rStyle w:val="afa"/>
            <w:rFonts w:ascii="Times New Roman" w:eastAsia="Times New Roman" w:hAnsi="Times New Roman" w:cs="Times New Roman"/>
            <w:sz w:val="28"/>
            <w:szCs w:val="28"/>
            <w:lang w:val="uk-UA" w:eastAsia="ru-RU"/>
          </w:rPr>
          <w:t>https://moodle.znu.edu.ua/mod/resource/view.php?id=245711&amp;forceview=1</w:t>
        </w:r>
      </w:hyperlink>
      <w:r w:rsidR="003E7371">
        <w:rPr>
          <w:rFonts w:ascii="Times New Roman" w:eastAsia="Times New Roman" w:hAnsi="Times New Roman" w:cs="Times New Roman"/>
          <w:sz w:val="28"/>
          <w:szCs w:val="28"/>
          <w:lang w:val="uk-UA" w:eastAsia="ru-RU"/>
        </w:rPr>
        <w:t>.</w:t>
      </w:r>
      <w:bookmarkEnd w:id="23"/>
      <w:r w:rsidR="003E7371">
        <w:rPr>
          <w:rFonts w:ascii="Times New Roman" w:eastAsia="Times New Roman" w:hAnsi="Times New Roman" w:cs="Times New Roman"/>
          <w:sz w:val="28"/>
          <w:szCs w:val="28"/>
          <w:lang w:val="uk-UA" w:eastAsia="ru-RU"/>
        </w:rPr>
        <w:t xml:space="preserve"> </w:t>
      </w:r>
    </w:p>
    <w:p w:rsidR="00E619C4" w:rsidRDefault="00D0625C">
      <w:pPr>
        <w:numPr>
          <w:ilvl w:val="0"/>
          <w:numId w:val="3"/>
        </w:numPr>
        <w:tabs>
          <w:tab w:val="left" w:pos="1550"/>
        </w:tabs>
        <w:spacing w:line="360" w:lineRule="auto"/>
        <w:jc w:val="both"/>
        <w:rPr>
          <w:rFonts w:ascii="Times New Roman" w:hAnsi="Times New Roman"/>
          <w:sz w:val="28"/>
          <w:szCs w:val="28"/>
        </w:rPr>
      </w:pPr>
      <w:bookmarkStart w:id="24" w:name="_Ref153496039"/>
      <w:r>
        <w:rPr>
          <w:rFonts w:ascii="Times New Roman" w:eastAsia="Times New Roman" w:hAnsi="Times New Roman" w:cs="Times New Roman"/>
          <w:sz w:val="28"/>
          <w:szCs w:val="28"/>
          <w:lang w:val="uk-UA" w:eastAsia="ru-RU"/>
        </w:rPr>
        <w:lastRenderedPageBreak/>
        <w:t xml:space="preserve">Ніколаєва С. Ю. Методика викладання іноземних мов  у середніх навчальних закладах: підручник. К.: </w:t>
      </w:r>
      <w:proofErr w:type="spellStart"/>
      <w:r>
        <w:rPr>
          <w:rFonts w:ascii="Times New Roman" w:eastAsia="Times New Roman" w:hAnsi="Times New Roman" w:cs="Times New Roman"/>
          <w:sz w:val="28"/>
          <w:szCs w:val="28"/>
          <w:lang w:val="uk-UA" w:eastAsia="ru-RU"/>
        </w:rPr>
        <w:t>Ленвіт</w:t>
      </w:r>
      <w:proofErr w:type="spellEnd"/>
      <w:r>
        <w:rPr>
          <w:rFonts w:ascii="Times New Roman" w:eastAsia="Times New Roman" w:hAnsi="Times New Roman" w:cs="Times New Roman"/>
          <w:sz w:val="28"/>
          <w:szCs w:val="28"/>
          <w:lang w:val="uk-UA" w:eastAsia="ru-RU"/>
        </w:rPr>
        <w:t>,  2002. 328 с.</w:t>
      </w:r>
      <w:bookmarkEnd w:id="24"/>
    </w:p>
    <w:p w:rsidR="00E619C4" w:rsidRDefault="00D0625C">
      <w:pPr>
        <w:numPr>
          <w:ilvl w:val="0"/>
          <w:numId w:val="3"/>
        </w:numPr>
        <w:tabs>
          <w:tab w:val="left" w:pos="1550"/>
        </w:tabs>
        <w:spacing w:line="360" w:lineRule="auto"/>
        <w:jc w:val="both"/>
        <w:rPr>
          <w:rFonts w:ascii="Times New Roman" w:hAnsi="Times New Roman"/>
          <w:sz w:val="28"/>
          <w:szCs w:val="28"/>
        </w:rPr>
      </w:pPr>
      <w:bookmarkStart w:id="25" w:name="_Ref153498151"/>
      <w:bookmarkStart w:id="26" w:name="_Ref153514051"/>
      <w:r>
        <w:rPr>
          <w:rFonts w:ascii="Times New Roman" w:eastAsia="Times New Roman" w:hAnsi="Times New Roman" w:cs="Times New Roman"/>
          <w:sz w:val="28"/>
          <w:szCs w:val="28"/>
          <w:lang w:val="uk-UA" w:eastAsia="ru-RU"/>
        </w:rPr>
        <w:t xml:space="preserve">Організація дистанційного навчання дітей з особливими освітніми потребами / упорядник: Н.В. Васильєва.  Полтава : ПОІППО, 2021. 65с. Режим доступу: </w:t>
      </w:r>
      <w:hyperlink r:id="rId31" w:history="1">
        <w:r w:rsidR="0006119D" w:rsidRPr="0068102A">
          <w:rPr>
            <w:rStyle w:val="afa"/>
            <w:rFonts w:ascii="Times New Roman" w:eastAsia="Times New Roman" w:hAnsi="Times New Roman" w:cs="Times New Roman"/>
            <w:sz w:val="28"/>
            <w:szCs w:val="28"/>
            <w:lang w:val="uk-UA" w:eastAsia="ru-RU"/>
          </w:rPr>
          <w:t>https://ed.poippo.pl.ua/handle/022518134/554</w:t>
        </w:r>
      </w:hyperlink>
      <w:bookmarkEnd w:id="25"/>
      <w:r w:rsidR="0006119D">
        <w:rPr>
          <w:rFonts w:ascii="Times New Roman" w:eastAsia="Times New Roman" w:hAnsi="Times New Roman" w:cs="Times New Roman"/>
          <w:sz w:val="28"/>
          <w:szCs w:val="28"/>
          <w:lang w:val="uk-UA" w:eastAsia="ru-RU"/>
        </w:rPr>
        <w:t xml:space="preserve"> .</w:t>
      </w:r>
      <w:bookmarkEnd w:id="26"/>
    </w:p>
    <w:p w:rsidR="00E619C4" w:rsidRDefault="00D0625C">
      <w:pPr>
        <w:numPr>
          <w:ilvl w:val="0"/>
          <w:numId w:val="3"/>
        </w:numPr>
        <w:tabs>
          <w:tab w:val="left" w:pos="1550"/>
        </w:tabs>
        <w:spacing w:line="360" w:lineRule="auto"/>
        <w:jc w:val="both"/>
        <w:rPr>
          <w:rFonts w:ascii="Times New Roman" w:hAnsi="Times New Roman"/>
          <w:sz w:val="28"/>
          <w:szCs w:val="28"/>
        </w:rPr>
      </w:pPr>
      <w:r>
        <w:rPr>
          <w:rFonts w:ascii="Times New Roman" w:eastAsia="Times New Roman" w:hAnsi="Times New Roman" w:cs="Times New Roman"/>
          <w:sz w:val="28"/>
          <w:szCs w:val="28"/>
          <w:lang w:val="uk-UA" w:eastAsia="ru-RU"/>
        </w:rPr>
        <w:t xml:space="preserve">Основи інклюзивної освіти: навчально-методичний посібник / за </w:t>
      </w:r>
      <w:proofErr w:type="spellStart"/>
      <w:r>
        <w:rPr>
          <w:rFonts w:ascii="Times New Roman" w:eastAsia="Times New Roman" w:hAnsi="Times New Roman" w:cs="Times New Roman"/>
          <w:sz w:val="28"/>
          <w:szCs w:val="28"/>
          <w:lang w:val="uk-UA" w:eastAsia="ru-RU"/>
        </w:rPr>
        <w:t>заг</w:t>
      </w:r>
      <w:proofErr w:type="spellEnd"/>
      <w:r>
        <w:rPr>
          <w:rFonts w:ascii="Times New Roman" w:eastAsia="Times New Roman" w:hAnsi="Times New Roman" w:cs="Times New Roman"/>
          <w:sz w:val="28"/>
          <w:szCs w:val="28"/>
          <w:lang w:val="uk-UA" w:eastAsia="ru-RU"/>
        </w:rPr>
        <w:t xml:space="preserve">. ред. А. А. </w:t>
      </w:r>
      <w:proofErr w:type="spellStart"/>
      <w:r>
        <w:rPr>
          <w:rFonts w:ascii="Times New Roman" w:eastAsia="Times New Roman" w:hAnsi="Times New Roman" w:cs="Times New Roman"/>
          <w:sz w:val="28"/>
          <w:szCs w:val="28"/>
          <w:lang w:val="uk-UA" w:eastAsia="ru-RU"/>
        </w:rPr>
        <w:t>Колупаєвої</w:t>
      </w:r>
      <w:proofErr w:type="spellEnd"/>
      <w:r>
        <w:rPr>
          <w:rFonts w:ascii="Times New Roman" w:eastAsia="Times New Roman" w:hAnsi="Times New Roman" w:cs="Times New Roman"/>
          <w:sz w:val="28"/>
          <w:szCs w:val="28"/>
          <w:lang w:val="uk-UA" w:eastAsia="ru-RU"/>
        </w:rPr>
        <w:t>. Київ: «А. С. К.», 2012. 308 с.</w:t>
      </w:r>
    </w:p>
    <w:p w:rsidR="00E619C4" w:rsidRDefault="00D0625C">
      <w:pPr>
        <w:numPr>
          <w:ilvl w:val="0"/>
          <w:numId w:val="3"/>
        </w:numPr>
        <w:tabs>
          <w:tab w:val="left" w:pos="1550"/>
        </w:tabs>
        <w:spacing w:line="360" w:lineRule="auto"/>
        <w:jc w:val="both"/>
        <w:rPr>
          <w:rFonts w:ascii="Times New Roman" w:hAnsi="Times New Roman"/>
          <w:sz w:val="28"/>
          <w:szCs w:val="28"/>
        </w:rPr>
      </w:pPr>
      <w:r>
        <w:rPr>
          <w:rFonts w:ascii="Times New Roman" w:eastAsia="Times New Roman" w:hAnsi="Times New Roman" w:cs="Times New Roman"/>
          <w:sz w:val="28"/>
          <w:szCs w:val="28"/>
          <w:lang w:val="uk-UA" w:eastAsia="ru-RU"/>
        </w:rPr>
        <w:t xml:space="preserve">Особливості організації інклюзивного навчання в закладі освіти: Методичний посібник / </w:t>
      </w:r>
      <w:proofErr w:type="spellStart"/>
      <w:r>
        <w:rPr>
          <w:rFonts w:ascii="Times New Roman" w:eastAsia="Times New Roman" w:hAnsi="Times New Roman" w:cs="Times New Roman"/>
          <w:sz w:val="28"/>
          <w:szCs w:val="28"/>
          <w:lang w:val="uk-UA" w:eastAsia="ru-RU"/>
        </w:rPr>
        <w:t>кол</w:t>
      </w:r>
      <w:proofErr w:type="spellEnd"/>
      <w:r>
        <w:rPr>
          <w:rFonts w:ascii="Times New Roman" w:eastAsia="Times New Roman" w:hAnsi="Times New Roman" w:cs="Times New Roman"/>
          <w:sz w:val="28"/>
          <w:szCs w:val="28"/>
          <w:lang w:val="uk-UA" w:eastAsia="ru-RU"/>
        </w:rPr>
        <w:t xml:space="preserve">. упорядників: Н. В. </w:t>
      </w:r>
      <w:proofErr w:type="spellStart"/>
      <w:r>
        <w:rPr>
          <w:rFonts w:ascii="Times New Roman" w:eastAsia="Times New Roman" w:hAnsi="Times New Roman" w:cs="Times New Roman"/>
          <w:sz w:val="28"/>
          <w:szCs w:val="28"/>
          <w:lang w:val="uk-UA" w:eastAsia="ru-RU"/>
        </w:rPr>
        <w:t>Заварова</w:t>
      </w:r>
      <w:proofErr w:type="spellEnd"/>
      <w:r>
        <w:rPr>
          <w:rFonts w:ascii="Times New Roman" w:eastAsia="Times New Roman" w:hAnsi="Times New Roman" w:cs="Times New Roman"/>
          <w:sz w:val="28"/>
          <w:szCs w:val="28"/>
          <w:lang w:val="uk-UA" w:eastAsia="ru-RU"/>
        </w:rPr>
        <w:t xml:space="preserve">, О. А. </w:t>
      </w:r>
      <w:proofErr w:type="spellStart"/>
      <w:r>
        <w:rPr>
          <w:rFonts w:ascii="Times New Roman" w:eastAsia="Times New Roman" w:hAnsi="Times New Roman" w:cs="Times New Roman"/>
          <w:sz w:val="28"/>
          <w:szCs w:val="28"/>
          <w:lang w:val="uk-UA" w:eastAsia="ru-RU"/>
        </w:rPr>
        <w:t>Солнцева</w:t>
      </w:r>
      <w:proofErr w:type="spellEnd"/>
      <w:r>
        <w:rPr>
          <w:rFonts w:ascii="Times New Roman" w:eastAsia="Times New Roman" w:hAnsi="Times New Roman" w:cs="Times New Roman"/>
          <w:sz w:val="28"/>
          <w:szCs w:val="28"/>
          <w:lang w:val="uk-UA" w:eastAsia="ru-RU"/>
        </w:rPr>
        <w:t>, І. М. Орленко, К. М. Павленко. Одеса: видавець «Удача», 2020. 248 с.</w:t>
      </w:r>
    </w:p>
    <w:p w:rsidR="00E619C4" w:rsidRDefault="00D0625C">
      <w:pPr>
        <w:numPr>
          <w:ilvl w:val="0"/>
          <w:numId w:val="3"/>
        </w:numPr>
        <w:tabs>
          <w:tab w:val="left" w:pos="1550"/>
        </w:tabs>
        <w:spacing w:line="360" w:lineRule="auto"/>
        <w:jc w:val="both"/>
        <w:rPr>
          <w:rFonts w:ascii="Times New Roman" w:hAnsi="Times New Roman"/>
          <w:sz w:val="28"/>
          <w:szCs w:val="28"/>
        </w:rPr>
      </w:pPr>
      <w:r>
        <w:rPr>
          <w:rFonts w:ascii="Times New Roman" w:eastAsia="Times New Roman" w:hAnsi="Times New Roman" w:cs="Times New Roman"/>
          <w:sz w:val="28"/>
          <w:szCs w:val="28"/>
          <w:lang w:val="uk-UA" w:eastAsia="ru-RU"/>
        </w:rPr>
        <w:t xml:space="preserve">Посібник для студентів вищих навчальних закладів / </w:t>
      </w:r>
      <w:proofErr w:type="spellStart"/>
      <w:r>
        <w:rPr>
          <w:rFonts w:ascii="Times New Roman" w:eastAsia="Times New Roman" w:hAnsi="Times New Roman" w:cs="Times New Roman"/>
          <w:sz w:val="28"/>
          <w:szCs w:val="28"/>
          <w:lang w:val="uk-UA" w:eastAsia="ru-RU"/>
        </w:rPr>
        <w:t>Вонсович</w:t>
      </w:r>
      <w:proofErr w:type="spellEnd"/>
      <w:r>
        <w:rPr>
          <w:rFonts w:ascii="Times New Roman" w:eastAsia="Times New Roman" w:hAnsi="Times New Roman" w:cs="Times New Roman"/>
          <w:sz w:val="28"/>
          <w:szCs w:val="28"/>
          <w:lang w:val="uk-UA" w:eastAsia="ru-RU"/>
        </w:rPr>
        <w:t xml:space="preserve"> В. П., </w:t>
      </w:r>
      <w:proofErr w:type="spellStart"/>
      <w:r>
        <w:rPr>
          <w:rFonts w:ascii="Times New Roman" w:eastAsia="Times New Roman" w:hAnsi="Times New Roman" w:cs="Times New Roman"/>
          <w:sz w:val="28"/>
          <w:szCs w:val="28"/>
          <w:lang w:val="uk-UA" w:eastAsia="ru-RU"/>
        </w:rPr>
        <w:t>Конькова</w:t>
      </w:r>
      <w:proofErr w:type="spellEnd"/>
      <w:r>
        <w:rPr>
          <w:rFonts w:ascii="Times New Roman" w:eastAsia="Times New Roman" w:hAnsi="Times New Roman" w:cs="Times New Roman"/>
          <w:sz w:val="28"/>
          <w:szCs w:val="28"/>
          <w:lang w:val="uk-UA" w:eastAsia="ru-RU"/>
        </w:rPr>
        <w:t xml:space="preserve"> Т. Т., </w:t>
      </w:r>
      <w:proofErr w:type="spellStart"/>
      <w:r>
        <w:rPr>
          <w:rFonts w:ascii="Times New Roman" w:eastAsia="Times New Roman" w:hAnsi="Times New Roman" w:cs="Times New Roman"/>
          <w:sz w:val="28"/>
          <w:szCs w:val="28"/>
          <w:lang w:val="uk-UA" w:eastAsia="ru-RU"/>
        </w:rPr>
        <w:t>Трішевська</w:t>
      </w:r>
      <w:proofErr w:type="spellEnd"/>
      <w:r>
        <w:rPr>
          <w:rFonts w:ascii="Times New Roman" w:eastAsia="Times New Roman" w:hAnsi="Times New Roman" w:cs="Times New Roman"/>
          <w:sz w:val="28"/>
          <w:szCs w:val="28"/>
          <w:lang w:val="uk-UA" w:eastAsia="ru-RU"/>
        </w:rPr>
        <w:t xml:space="preserve"> Г. Б.,  </w:t>
      </w:r>
      <w:proofErr w:type="spellStart"/>
      <w:r>
        <w:rPr>
          <w:rFonts w:ascii="Times New Roman" w:eastAsia="Times New Roman" w:hAnsi="Times New Roman" w:cs="Times New Roman"/>
          <w:sz w:val="28"/>
          <w:szCs w:val="28"/>
          <w:lang w:val="uk-UA" w:eastAsia="ru-RU"/>
        </w:rPr>
        <w:t>Федорчук</w:t>
      </w:r>
      <w:proofErr w:type="spellEnd"/>
      <w:r>
        <w:rPr>
          <w:rFonts w:ascii="Times New Roman" w:eastAsia="Times New Roman" w:hAnsi="Times New Roman" w:cs="Times New Roman"/>
          <w:sz w:val="28"/>
          <w:szCs w:val="28"/>
          <w:lang w:val="uk-UA" w:eastAsia="ru-RU"/>
        </w:rPr>
        <w:t xml:space="preserve"> Е. І.; за </w:t>
      </w:r>
      <w:proofErr w:type="spellStart"/>
      <w:r>
        <w:rPr>
          <w:rFonts w:ascii="Times New Roman" w:eastAsia="Times New Roman" w:hAnsi="Times New Roman" w:cs="Times New Roman"/>
          <w:sz w:val="28"/>
          <w:szCs w:val="28"/>
          <w:lang w:val="uk-UA" w:eastAsia="ru-RU"/>
        </w:rPr>
        <w:t>заг</w:t>
      </w:r>
      <w:proofErr w:type="spellEnd"/>
      <w:r>
        <w:rPr>
          <w:rFonts w:ascii="Times New Roman" w:eastAsia="Times New Roman" w:hAnsi="Times New Roman" w:cs="Times New Roman"/>
          <w:sz w:val="28"/>
          <w:szCs w:val="28"/>
          <w:lang w:val="uk-UA" w:eastAsia="ru-RU"/>
        </w:rPr>
        <w:t xml:space="preserve">. ред. Е. І. </w:t>
      </w:r>
      <w:proofErr w:type="spellStart"/>
      <w:r>
        <w:rPr>
          <w:rFonts w:ascii="Times New Roman" w:eastAsia="Times New Roman" w:hAnsi="Times New Roman" w:cs="Times New Roman"/>
          <w:sz w:val="28"/>
          <w:szCs w:val="28"/>
          <w:lang w:val="uk-UA" w:eastAsia="ru-RU"/>
        </w:rPr>
        <w:t>Федорчук</w:t>
      </w:r>
      <w:proofErr w:type="spellEnd"/>
      <w:r>
        <w:rPr>
          <w:rFonts w:ascii="Times New Roman" w:eastAsia="Times New Roman" w:hAnsi="Times New Roman" w:cs="Times New Roman"/>
          <w:sz w:val="28"/>
          <w:szCs w:val="28"/>
          <w:lang w:val="uk-UA" w:eastAsia="ru-RU"/>
        </w:rPr>
        <w:t>. Кам’янець-Подільський: Абетка. 2003. С. 58.</w:t>
      </w:r>
    </w:p>
    <w:p w:rsidR="00E619C4" w:rsidRDefault="00D0625C">
      <w:pPr>
        <w:numPr>
          <w:ilvl w:val="0"/>
          <w:numId w:val="3"/>
        </w:numPr>
        <w:tabs>
          <w:tab w:val="left" w:pos="1550"/>
        </w:tabs>
        <w:spacing w:line="360" w:lineRule="auto"/>
        <w:jc w:val="both"/>
        <w:rPr>
          <w:rFonts w:ascii="Times New Roman" w:hAnsi="Times New Roman"/>
          <w:sz w:val="28"/>
          <w:szCs w:val="28"/>
        </w:rPr>
      </w:pPr>
      <w:bookmarkStart w:id="27" w:name="_Ref153495620"/>
      <w:r>
        <w:rPr>
          <w:rFonts w:ascii="Times New Roman" w:eastAsia="Times New Roman" w:hAnsi="Times New Roman" w:cs="Times New Roman"/>
          <w:sz w:val="28"/>
          <w:szCs w:val="28"/>
          <w:lang w:val="uk-UA" w:eastAsia="ru-RU"/>
        </w:rPr>
        <w:t xml:space="preserve">Порошенко М. А. Організаційно-методичні засади діяльності </w:t>
      </w:r>
      <w:proofErr w:type="spellStart"/>
      <w:r>
        <w:rPr>
          <w:rFonts w:ascii="Times New Roman" w:eastAsia="Times New Roman" w:hAnsi="Times New Roman" w:cs="Times New Roman"/>
          <w:sz w:val="28"/>
          <w:szCs w:val="28"/>
          <w:lang w:val="uk-UA" w:eastAsia="ru-RU"/>
        </w:rPr>
        <w:t>інклюзивно</w:t>
      </w:r>
      <w:proofErr w:type="spellEnd"/>
      <w:r>
        <w:rPr>
          <w:rFonts w:ascii="Times New Roman" w:eastAsia="Times New Roman" w:hAnsi="Times New Roman" w:cs="Times New Roman"/>
          <w:sz w:val="28"/>
          <w:szCs w:val="28"/>
          <w:lang w:val="uk-UA" w:eastAsia="ru-RU"/>
        </w:rPr>
        <w:t>-ресурсних центрів: навчально-методичний посібник /  за ред. М. А. Порошенко  Київ: 2018. 252 с.</w:t>
      </w:r>
      <w:bookmarkEnd w:id="27"/>
    </w:p>
    <w:p w:rsidR="00E619C4" w:rsidRDefault="00D0625C">
      <w:pPr>
        <w:numPr>
          <w:ilvl w:val="0"/>
          <w:numId w:val="3"/>
        </w:numPr>
        <w:tabs>
          <w:tab w:val="left" w:pos="1550"/>
        </w:tabs>
        <w:spacing w:line="360" w:lineRule="auto"/>
        <w:jc w:val="both"/>
        <w:rPr>
          <w:rFonts w:ascii="Times New Roman" w:hAnsi="Times New Roman"/>
          <w:sz w:val="28"/>
          <w:szCs w:val="28"/>
        </w:rPr>
      </w:pPr>
      <w:bookmarkStart w:id="28" w:name="_Ref153497942"/>
      <w:r>
        <w:rPr>
          <w:rFonts w:ascii="Times New Roman" w:eastAsia="Times New Roman" w:hAnsi="Times New Roman" w:cs="Times New Roman"/>
          <w:sz w:val="28"/>
          <w:szCs w:val="28"/>
          <w:lang w:val="uk-UA" w:eastAsia="ru-RU"/>
        </w:rPr>
        <w:t>Прус Н. О. Динаміка розвитку образу педагога протягом століть. Молодий вчений. Харків. 2016. № 2 (29).  С. 279.</w:t>
      </w:r>
      <w:bookmarkEnd w:id="28"/>
    </w:p>
    <w:p w:rsidR="00E619C4" w:rsidRDefault="00D0625C">
      <w:pPr>
        <w:numPr>
          <w:ilvl w:val="0"/>
          <w:numId w:val="3"/>
        </w:numPr>
        <w:tabs>
          <w:tab w:val="left" w:pos="1550"/>
        </w:tabs>
        <w:spacing w:line="360" w:lineRule="auto"/>
        <w:jc w:val="both"/>
        <w:rPr>
          <w:rFonts w:ascii="Times New Roman" w:hAnsi="Times New Roman"/>
          <w:sz w:val="28"/>
          <w:szCs w:val="28"/>
        </w:rPr>
      </w:pPr>
      <w:r>
        <w:rPr>
          <w:rFonts w:ascii="Times New Roman" w:eastAsia="Times New Roman" w:hAnsi="Times New Roman" w:cs="Times New Roman"/>
          <w:sz w:val="28"/>
          <w:szCs w:val="28"/>
          <w:lang w:val="uk-UA" w:eastAsia="ru-RU"/>
        </w:rPr>
        <w:t xml:space="preserve">Савчук Л. О. Формування комунікативних умінь у дітей шестирічного віку із затримкою психічного розвитку: </w:t>
      </w:r>
      <w:proofErr w:type="spellStart"/>
      <w:r>
        <w:rPr>
          <w:rFonts w:ascii="Times New Roman" w:eastAsia="Times New Roman" w:hAnsi="Times New Roman" w:cs="Times New Roman"/>
          <w:sz w:val="28"/>
          <w:szCs w:val="28"/>
          <w:lang w:val="uk-UA" w:eastAsia="ru-RU"/>
        </w:rPr>
        <w:t>дис</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канд</w:t>
      </w:r>
      <w:proofErr w:type="spellEnd"/>
      <w:r>
        <w:rPr>
          <w:rFonts w:ascii="Times New Roman" w:eastAsia="Times New Roman" w:hAnsi="Times New Roman" w:cs="Times New Roman"/>
          <w:sz w:val="28"/>
          <w:szCs w:val="28"/>
          <w:lang w:val="uk-UA" w:eastAsia="ru-RU"/>
        </w:rPr>
        <w:t>. пед. наук: 13.00.03. Інститут спеціальної педагогіки АПН України, 2006. 258 с.</w:t>
      </w:r>
    </w:p>
    <w:p w:rsidR="00E619C4" w:rsidRDefault="00D0625C">
      <w:pPr>
        <w:numPr>
          <w:ilvl w:val="0"/>
          <w:numId w:val="3"/>
        </w:numPr>
        <w:tabs>
          <w:tab w:val="left" w:pos="1550"/>
        </w:tabs>
        <w:spacing w:line="360" w:lineRule="auto"/>
        <w:jc w:val="both"/>
        <w:rPr>
          <w:rFonts w:ascii="Times New Roman" w:hAnsi="Times New Roman"/>
          <w:sz w:val="28"/>
          <w:szCs w:val="28"/>
        </w:rPr>
      </w:pPr>
      <w:r>
        <w:rPr>
          <w:rFonts w:ascii="Times New Roman" w:eastAsia="Times New Roman" w:hAnsi="Times New Roman" w:cs="Times New Roman"/>
          <w:sz w:val="28"/>
          <w:szCs w:val="28"/>
          <w:lang w:val="uk-UA" w:eastAsia="ru-RU"/>
        </w:rPr>
        <w:t xml:space="preserve">Сидорів Л. М. Сидорів С. М. Навчальний </w:t>
      </w:r>
      <w:proofErr w:type="spellStart"/>
      <w:r>
        <w:rPr>
          <w:rFonts w:ascii="Times New Roman" w:eastAsia="Times New Roman" w:hAnsi="Times New Roman" w:cs="Times New Roman"/>
          <w:sz w:val="28"/>
          <w:szCs w:val="28"/>
          <w:lang w:val="uk-UA" w:eastAsia="ru-RU"/>
        </w:rPr>
        <w:t>курикулум</w:t>
      </w:r>
      <w:proofErr w:type="spellEnd"/>
      <w:r>
        <w:rPr>
          <w:rFonts w:ascii="Times New Roman" w:eastAsia="Times New Roman" w:hAnsi="Times New Roman" w:cs="Times New Roman"/>
          <w:sz w:val="28"/>
          <w:szCs w:val="28"/>
          <w:lang w:val="uk-UA" w:eastAsia="ru-RU"/>
        </w:rPr>
        <w:t xml:space="preserve"> з інклюзивної освіти: Теорія та методика інклюзивного навчання. Модулі 1-3/ уклад. Л. М. Сидорів, за ред. С. М. Сидорів. Івано-Франківськ: вид. Г. М. Кушнір. 2020. 235 с. </w:t>
      </w:r>
    </w:p>
    <w:p w:rsidR="00E619C4" w:rsidRDefault="00D0625C">
      <w:pPr>
        <w:numPr>
          <w:ilvl w:val="0"/>
          <w:numId w:val="3"/>
        </w:numPr>
        <w:tabs>
          <w:tab w:val="left" w:pos="1550"/>
        </w:tabs>
        <w:spacing w:line="360" w:lineRule="auto"/>
        <w:jc w:val="both"/>
        <w:rPr>
          <w:rFonts w:ascii="Times New Roman" w:hAnsi="Times New Roman"/>
          <w:sz w:val="28"/>
          <w:szCs w:val="28"/>
        </w:rPr>
      </w:pPr>
      <w:bookmarkStart w:id="29" w:name="_Ref153496527"/>
      <w:r>
        <w:rPr>
          <w:rFonts w:ascii="Times New Roman" w:eastAsia="Times New Roman" w:hAnsi="Times New Roman" w:cs="Times New Roman"/>
          <w:sz w:val="28"/>
          <w:szCs w:val="28"/>
          <w:lang w:val="uk-UA" w:eastAsia="ru-RU"/>
        </w:rPr>
        <w:lastRenderedPageBreak/>
        <w:t xml:space="preserve">Скрипник Т. В. Технології психолого-педагогічного супроводу дітей з аутизмом в освітньому просторі: навчально-наочний </w:t>
      </w:r>
      <w:proofErr w:type="spellStart"/>
      <w:r>
        <w:rPr>
          <w:rFonts w:ascii="Times New Roman" w:eastAsia="Times New Roman" w:hAnsi="Times New Roman" w:cs="Times New Roman"/>
          <w:sz w:val="28"/>
          <w:szCs w:val="28"/>
          <w:lang w:val="uk-UA" w:eastAsia="ru-RU"/>
        </w:rPr>
        <w:t>посіб</w:t>
      </w:r>
      <w:proofErr w:type="spellEnd"/>
      <w:r>
        <w:rPr>
          <w:rFonts w:ascii="Times New Roman" w:eastAsia="Times New Roman" w:hAnsi="Times New Roman" w:cs="Times New Roman"/>
          <w:sz w:val="28"/>
          <w:szCs w:val="28"/>
          <w:lang w:val="uk-UA" w:eastAsia="ru-RU"/>
        </w:rPr>
        <w:t xml:space="preserve">. / </w:t>
      </w:r>
      <w:proofErr w:type="spellStart"/>
      <w:r>
        <w:rPr>
          <w:rFonts w:ascii="Times New Roman" w:eastAsia="Times New Roman" w:hAnsi="Times New Roman" w:cs="Times New Roman"/>
          <w:sz w:val="28"/>
          <w:szCs w:val="28"/>
          <w:lang w:val="uk-UA" w:eastAsia="ru-RU"/>
        </w:rPr>
        <w:t>укл</w:t>
      </w:r>
      <w:proofErr w:type="spellEnd"/>
      <w:r>
        <w:rPr>
          <w:rFonts w:ascii="Times New Roman" w:eastAsia="Times New Roman" w:hAnsi="Times New Roman" w:cs="Times New Roman"/>
          <w:sz w:val="28"/>
          <w:szCs w:val="28"/>
          <w:lang w:val="uk-UA" w:eastAsia="ru-RU"/>
        </w:rPr>
        <w:t>. Т. В. Скрипник. Київ, 2015. С. 8.</w:t>
      </w:r>
      <w:bookmarkEnd w:id="29"/>
    </w:p>
    <w:p w:rsidR="00E619C4" w:rsidRDefault="00D0625C" w:rsidP="0095693D">
      <w:pPr>
        <w:numPr>
          <w:ilvl w:val="0"/>
          <w:numId w:val="3"/>
        </w:numPr>
        <w:tabs>
          <w:tab w:val="left" w:pos="1550"/>
        </w:tabs>
        <w:spacing w:line="360" w:lineRule="auto"/>
        <w:jc w:val="both"/>
        <w:rPr>
          <w:rFonts w:ascii="Times New Roman" w:hAnsi="Times New Roman"/>
          <w:sz w:val="28"/>
          <w:szCs w:val="28"/>
        </w:rPr>
      </w:pPr>
      <w:bookmarkStart w:id="30" w:name="_Ref153496482"/>
      <w:r>
        <w:rPr>
          <w:rFonts w:ascii="Times New Roman" w:eastAsia="Times New Roman" w:hAnsi="Times New Roman" w:cs="Times New Roman"/>
          <w:sz w:val="28"/>
          <w:szCs w:val="28"/>
          <w:lang w:val="uk-UA" w:eastAsia="ru-RU"/>
        </w:rPr>
        <w:t xml:space="preserve">Скрипник Т. В. Феноменологія аутизму: </w:t>
      </w:r>
      <w:proofErr w:type="spellStart"/>
      <w:r>
        <w:rPr>
          <w:rFonts w:ascii="Times New Roman" w:eastAsia="Times New Roman" w:hAnsi="Times New Roman" w:cs="Times New Roman"/>
          <w:sz w:val="28"/>
          <w:szCs w:val="28"/>
          <w:lang w:val="uk-UA" w:eastAsia="ru-RU"/>
        </w:rPr>
        <w:t>мон</w:t>
      </w:r>
      <w:proofErr w:type="spellEnd"/>
      <w:r>
        <w:rPr>
          <w:rFonts w:ascii="Times New Roman" w:eastAsia="Times New Roman" w:hAnsi="Times New Roman" w:cs="Times New Roman"/>
          <w:sz w:val="28"/>
          <w:szCs w:val="28"/>
          <w:lang w:val="uk-UA" w:eastAsia="ru-RU"/>
        </w:rPr>
        <w:t>. К. : «Фенікс», 2010. 368 с.</w:t>
      </w:r>
      <w:bookmarkEnd w:id="30"/>
      <w:r w:rsidR="0095693D">
        <w:rPr>
          <w:rFonts w:ascii="Times New Roman" w:eastAsia="Times New Roman" w:hAnsi="Times New Roman" w:cs="Times New Roman"/>
          <w:sz w:val="28"/>
          <w:szCs w:val="28"/>
          <w:lang w:val="uk-UA" w:eastAsia="ru-RU"/>
        </w:rPr>
        <w:t xml:space="preserve"> Режим доступу: </w:t>
      </w:r>
      <w:hyperlink r:id="rId32" w:history="1">
        <w:r w:rsidR="00F16B19" w:rsidRPr="0068102A">
          <w:rPr>
            <w:rStyle w:val="afa"/>
            <w:rFonts w:ascii="Times New Roman" w:eastAsia="Times New Roman" w:hAnsi="Times New Roman" w:cs="Times New Roman"/>
            <w:sz w:val="28"/>
            <w:szCs w:val="28"/>
            <w:lang w:val="uk-UA" w:eastAsia="ru-RU"/>
          </w:rPr>
          <w:t>https://core.ac.uk/download/pdf/32308393.pdf</w:t>
        </w:r>
      </w:hyperlink>
      <w:r w:rsidR="00F16B19">
        <w:rPr>
          <w:rFonts w:ascii="Times New Roman" w:eastAsia="Times New Roman" w:hAnsi="Times New Roman" w:cs="Times New Roman"/>
          <w:sz w:val="28"/>
          <w:szCs w:val="28"/>
          <w:lang w:val="uk-UA" w:eastAsia="ru-RU"/>
        </w:rPr>
        <w:t>.</w:t>
      </w:r>
    </w:p>
    <w:p w:rsidR="00E619C4" w:rsidRPr="008D5ADA" w:rsidRDefault="00D0625C" w:rsidP="00645155">
      <w:pPr>
        <w:numPr>
          <w:ilvl w:val="0"/>
          <w:numId w:val="3"/>
        </w:numPr>
        <w:tabs>
          <w:tab w:val="left" w:pos="1550"/>
        </w:tabs>
        <w:spacing w:line="360" w:lineRule="auto"/>
        <w:jc w:val="both"/>
        <w:rPr>
          <w:rFonts w:ascii="Times New Roman" w:hAnsi="Times New Roman"/>
          <w:sz w:val="28"/>
          <w:szCs w:val="28"/>
        </w:rPr>
      </w:pPr>
      <w:bookmarkStart w:id="31" w:name="_Ref153502784"/>
      <w:proofErr w:type="spellStart"/>
      <w:r>
        <w:rPr>
          <w:rFonts w:ascii="Times New Roman" w:eastAsia="Times New Roman" w:hAnsi="Times New Roman" w:cs="Times New Roman"/>
          <w:sz w:val="28"/>
          <w:szCs w:val="28"/>
          <w:lang w:val="uk-UA" w:eastAsia="ru-RU"/>
        </w:rPr>
        <w:t>Стеблюк</w:t>
      </w:r>
      <w:proofErr w:type="spellEnd"/>
      <w:r>
        <w:rPr>
          <w:rFonts w:ascii="Times New Roman" w:eastAsia="Times New Roman" w:hAnsi="Times New Roman" w:cs="Times New Roman"/>
          <w:sz w:val="28"/>
          <w:szCs w:val="28"/>
          <w:lang w:val="uk-UA" w:eastAsia="ru-RU"/>
        </w:rPr>
        <w:t xml:space="preserve"> С. В., Пишка О. П. Гра як метод навчання в інклюзивному освітньому середовищі. Інноваційна педагогіка. Науковий журнал. Одеса: Причорноморський науково-дослідний інститут економіки та інновацій», 2022.  Випуск №43. Т. 2. С.</w:t>
      </w:r>
      <w:r w:rsidR="0000487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44. Режим доступу: </w:t>
      </w:r>
      <w:hyperlink r:id="rId33" w:history="1">
        <w:r w:rsidR="00645155" w:rsidRPr="0068102A">
          <w:rPr>
            <w:rStyle w:val="afa"/>
            <w:rFonts w:ascii="Times New Roman" w:eastAsia="Times New Roman" w:hAnsi="Times New Roman" w:cs="Times New Roman"/>
            <w:sz w:val="28"/>
            <w:szCs w:val="28"/>
            <w:lang w:val="uk-UA" w:eastAsia="ru-RU"/>
          </w:rPr>
          <w:t>http://www.innovpedagogy.od.ua/archives/2022/43/part_2/8.pdf</w:t>
        </w:r>
      </w:hyperlink>
      <w:r w:rsidR="00645155">
        <w:rPr>
          <w:rFonts w:ascii="Times New Roman" w:eastAsia="Times New Roman" w:hAnsi="Times New Roman" w:cs="Times New Roman"/>
          <w:sz w:val="28"/>
          <w:szCs w:val="28"/>
          <w:lang w:val="uk-UA" w:eastAsia="ru-RU"/>
        </w:rPr>
        <w:t>.</w:t>
      </w:r>
      <w:bookmarkEnd w:id="31"/>
      <w:r w:rsidR="00645155">
        <w:rPr>
          <w:rFonts w:ascii="Times New Roman" w:eastAsia="Times New Roman" w:hAnsi="Times New Roman" w:cs="Times New Roman"/>
          <w:sz w:val="28"/>
          <w:szCs w:val="28"/>
          <w:lang w:val="uk-UA" w:eastAsia="ru-RU"/>
        </w:rPr>
        <w:t xml:space="preserve"> </w:t>
      </w:r>
    </w:p>
    <w:p w:rsidR="008D5ADA" w:rsidRPr="00EF3353" w:rsidRDefault="00004872" w:rsidP="00EF3353">
      <w:pPr>
        <w:numPr>
          <w:ilvl w:val="0"/>
          <w:numId w:val="3"/>
        </w:numPr>
        <w:tabs>
          <w:tab w:val="left" w:pos="1550"/>
        </w:tabs>
        <w:spacing w:line="360" w:lineRule="auto"/>
        <w:jc w:val="both"/>
        <w:rPr>
          <w:rFonts w:ascii="Times New Roman" w:hAnsi="Times New Roman"/>
          <w:sz w:val="28"/>
          <w:szCs w:val="28"/>
          <w:lang w:val="uk-UA"/>
        </w:rPr>
      </w:pPr>
      <w:bookmarkStart w:id="32" w:name="_Ref153515628"/>
      <w:r>
        <w:rPr>
          <w:rFonts w:ascii="Times New Roman" w:hAnsi="Times New Roman"/>
          <w:sz w:val="28"/>
          <w:szCs w:val="28"/>
          <w:lang w:val="uk-UA"/>
        </w:rPr>
        <w:t>Степаненко А. В. І</w:t>
      </w:r>
      <w:r w:rsidRPr="00004872">
        <w:rPr>
          <w:rFonts w:ascii="Times New Roman" w:hAnsi="Times New Roman"/>
          <w:sz w:val="28"/>
          <w:szCs w:val="28"/>
          <w:lang w:val="uk-UA"/>
        </w:rPr>
        <w:t>нклюзивне навчання іноземної мови та його особливості в умовах дистанційного формату</w:t>
      </w:r>
      <w:r>
        <w:rPr>
          <w:rFonts w:ascii="Times New Roman" w:hAnsi="Times New Roman"/>
          <w:sz w:val="28"/>
          <w:szCs w:val="28"/>
          <w:lang w:val="uk-UA"/>
        </w:rPr>
        <w:t xml:space="preserve">. </w:t>
      </w:r>
      <w:r w:rsidR="005F2B43" w:rsidRPr="005F2B43">
        <w:rPr>
          <w:rFonts w:ascii="Times New Roman" w:hAnsi="Times New Roman"/>
          <w:sz w:val="28"/>
          <w:szCs w:val="28"/>
          <w:lang w:val="uk-UA"/>
        </w:rPr>
        <w:t>Наукові записки Серія: Педагогічні науки</w:t>
      </w:r>
      <w:r w:rsidR="005F2B43">
        <w:rPr>
          <w:rFonts w:ascii="Times New Roman" w:hAnsi="Times New Roman"/>
          <w:sz w:val="28"/>
          <w:szCs w:val="28"/>
          <w:lang w:val="uk-UA"/>
        </w:rPr>
        <w:t xml:space="preserve">. </w:t>
      </w:r>
      <w:r w:rsidR="003A41A8">
        <w:rPr>
          <w:rFonts w:ascii="Times New Roman" w:hAnsi="Times New Roman"/>
          <w:sz w:val="28"/>
          <w:szCs w:val="28"/>
          <w:lang w:val="uk-UA"/>
        </w:rPr>
        <w:t>Кропивницький</w:t>
      </w:r>
      <w:r w:rsidR="00EF3353">
        <w:rPr>
          <w:rFonts w:ascii="Times New Roman" w:hAnsi="Times New Roman"/>
          <w:sz w:val="28"/>
          <w:szCs w:val="28"/>
          <w:lang w:val="uk-UA"/>
        </w:rPr>
        <w:t>:</w:t>
      </w:r>
      <w:r w:rsidR="003A41A8">
        <w:rPr>
          <w:rFonts w:ascii="Times New Roman" w:hAnsi="Times New Roman"/>
          <w:sz w:val="28"/>
          <w:szCs w:val="28"/>
          <w:lang w:val="uk-UA"/>
        </w:rPr>
        <w:t xml:space="preserve"> </w:t>
      </w:r>
      <w:r w:rsidR="005F2B43">
        <w:rPr>
          <w:rFonts w:ascii="Times New Roman" w:hAnsi="Times New Roman"/>
          <w:sz w:val="28"/>
          <w:szCs w:val="28"/>
          <w:lang w:val="uk-UA"/>
        </w:rPr>
        <w:t>2021. № 192. С. 219-224.</w:t>
      </w:r>
      <w:r w:rsidR="00EF3353">
        <w:rPr>
          <w:rFonts w:ascii="Times New Roman" w:hAnsi="Times New Roman"/>
          <w:sz w:val="28"/>
          <w:szCs w:val="28"/>
          <w:lang w:val="uk-UA"/>
        </w:rPr>
        <w:t xml:space="preserve"> Режим доступу: </w:t>
      </w:r>
      <w:hyperlink r:id="rId34" w:history="1">
        <w:r w:rsidRPr="00EF3353">
          <w:rPr>
            <w:rStyle w:val="afa"/>
            <w:rFonts w:ascii="Times New Roman" w:hAnsi="Times New Roman"/>
            <w:sz w:val="28"/>
            <w:szCs w:val="28"/>
          </w:rPr>
          <w:t>https</w:t>
        </w:r>
        <w:r w:rsidRPr="00EF3353">
          <w:rPr>
            <w:rStyle w:val="afa"/>
            <w:rFonts w:ascii="Times New Roman" w:hAnsi="Times New Roman"/>
            <w:sz w:val="28"/>
            <w:szCs w:val="28"/>
            <w:lang w:val="uk-UA"/>
          </w:rPr>
          <w:t>://</w:t>
        </w:r>
        <w:r w:rsidRPr="00EF3353">
          <w:rPr>
            <w:rStyle w:val="afa"/>
            <w:rFonts w:ascii="Times New Roman" w:hAnsi="Times New Roman"/>
            <w:sz w:val="28"/>
            <w:szCs w:val="28"/>
          </w:rPr>
          <w:t>pednauk</w:t>
        </w:r>
        <w:r w:rsidRPr="00EF3353">
          <w:rPr>
            <w:rStyle w:val="afa"/>
            <w:rFonts w:ascii="Times New Roman" w:hAnsi="Times New Roman"/>
            <w:sz w:val="28"/>
            <w:szCs w:val="28"/>
            <w:lang w:val="uk-UA"/>
          </w:rPr>
          <w:t>.</w:t>
        </w:r>
        <w:r w:rsidRPr="00EF3353">
          <w:rPr>
            <w:rStyle w:val="afa"/>
            <w:rFonts w:ascii="Times New Roman" w:hAnsi="Times New Roman"/>
            <w:sz w:val="28"/>
            <w:szCs w:val="28"/>
          </w:rPr>
          <w:t>cuspu</w:t>
        </w:r>
        <w:r w:rsidRPr="00EF3353">
          <w:rPr>
            <w:rStyle w:val="afa"/>
            <w:rFonts w:ascii="Times New Roman" w:hAnsi="Times New Roman"/>
            <w:sz w:val="28"/>
            <w:szCs w:val="28"/>
            <w:lang w:val="uk-UA"/>
          </w:rPr>
          <w:t>.</w:t>
        </w:r>
        <w:r w:rsidRPr="00EF3353">
          <w:rPr>
            <w:rStyle w:val="afa"/>
            <w:rFonts w:ascii="Times New Roman" w:hAnsi="Times New Roman"/>
            <w:sz w:val="28"/>
            <w:szCs w:val="28"/>
          </w:rPr>
          <w:t>edu</w:t>
        </w:r>
        <w:r w:rsidRPr="00EF3353">
          <w:rPr>
            <w:rStyle w:val="afa"/>
            <w:rFonts w:ascii="Times New Roman" w:hAnsi="Times New Roman"/>
            <w:sz w:val="28"/>
            <w:szCs w:val="28"/>
            <w:lang w:val="uk-UA"/>
          </w:rPr>
          <w:t>.</w:t>
        </w:r>
        <w:r w:rsidRPr="00EF3353">
          <w:rPr>
            <w:rStyle w:val="afa"/>
            <w:rFonts w:ascii="Times New Roman" w:hAnsi="Times New Roman"/>
            <w:sz w:val="28"/>
            <w:szCs w:val="28"/>
          </w:rPr>
          <w:t>ua</w:t>
        </w:r>
        <w:r w:rsidRPr="00EF3353">
          <w:rPr>
            <w:rStyle w:val="afa"/>
            <w:rFonts w:ascii="Times New Roman" w:hAnsi="Times New Roman"/>
            <w:sz w:val="28"/>
            <w:szCs w:val="28"/>
            <w:lang w:val="uk-UA"/>
          </w:rPr>
          <w:t>/</w:t>
        </w:r>
        <w:r w:rsidRPr="00EF3353">
          <w:rPr>
            <w:rStyle w:val="afa"/>
            <w:rFonts w:ascii="Times New Roman" w:hAnsi="Times New Roman"/>
            <w:sz w:val="28"/>
            <w:szCs w:val="28"/>
          </w:rPr>
          <w:t>index</w:t>
        </w:r>
        <w:r w:rsidRPr="00EF3353">
          <w:rPr>
            <w:rStyle w:val="afa"/>
            <w:rFonts w:ascii="Times New Roman" w:hAnsi="Times New Roman"/>
            <w:sz w:val="28"/>
            <w:szCs w:val="28"/>
            <w:lang w:val="uk-UA"/>
          </w:rPr>
          <w:t>.</w:t>
        </w:r>
        <w:r w:rsidRPr="00EF3353">
          <w:rPr>
            <w:rStyle w:val="afa"/>
            <w:rFonts w:ascii="Times New Roman" w:hAnsi="Times New Roman"/>
            <w:sz w:val="28"/>
            <w:szCs w:val="28"/>
          </w:rPr>
          <w:t>php</w:t>
        </w:r>
        <w:r w:rsidRPr="00EF3353">
          <w:rPr>
            <w:rStyle w:val="afa"/>
            <w:rFonts w:ascii="Times New Roman" w:hAnsi="Times New Roman"/>
            <w:sz w:val="28"/>
            <w:szCs w:val="28"/>
            <w:lang w:val="uk-UA"/>
          </w:rPr>
          <w:t>/</w:t>
        </w:r>
        <w:r w:rsidRPr="00EF3353">
          <w:rPr>
            <w:rStyle w:val="afa"/>
            <w:rFonts w:ascii="Times New Roman" w:hAnsi="Times New Roman"/>
            <w:sz w:val="28"/>
            <w:szCs w:val="28"/>
          </w:rPr>
          <w:t>pednauk</w:t>
        </w:r>
        <w:r w:rsidRPr="00EF3353">
          <w:rPr>
            <w:rStyle w:val="afa"/>
            <w:rFonts w:ascii="Times New Roman" w:hAnsi="Times New Roman"/>
            <w:sz w:val="28"/>
            <w:szCs w:val="28"/>
            <w:lang w:val="uk-UA"/>
          </w:rPr>
          <w:t>/</w:t>
        </w:r>
        <w:r w:rsidRPr="00EF3353">
          <w:rPr>
            <w:rStyle w:val="afa"/>
            <w:rFonts w:ascii="Times New Roman" w:hAnsi="Times New Roman"/>
            <w:sz w:val="28"/>
            <w:szCs w:val="28"/>
          </w:rPr>
          <w:t>article</w:t>
        </w:r>
        <w:r w:rsidRPr="00EF3353">
          <w:rPr>
            <w:rStyle w:val="afa"/>
            <w:rFonts w:ascii="Times New Roman" w:hAnsi="Times New Roman"/>
            <w:sz w:val="28"/>
            <w:szCs w:val="28"/>
            <w:lang w:val="uk-UA"/>
          </w:rPr>
          <w:t>/</w:t>
        </w:r>
        <w:r w:rsidRPr="00EF3353">
          <w:rPr>
            <w:rStyle w:val="afa"/>
            <w:rFonts w:ascii="Times New Roman" w:hAnsi="Times New Roman"/>
            <w:sz w:val="28"/>
            <w:szCs w:val="28"/>
          </w:rPr>
          <w:t>view</w:t>
        </w:r>
        <w:r w:rsidRPr="00EF3353">
          <w:rPr>
            <w:rStyle w:val="afa"/>
            <w:rFonts w:ascii="Times New Roman" w:hAnsi="Times New Roman"/>
            <w:sz w:val="28"/>
            <w:szCs w:val="28"/>
            <w:lang w:val="uk-UA"/>
          </w:rPr>
          <w:t>/768/704</w:t>
        </w:r>
      </w:hyperlink>
      <w:bookmarkEnd w:id="32"/>
      <w:r w:rsidRPr="00EF3353">
        <w:rPr>
          <w:rFonts w:ascii="Times New Roman" w:hAnsi="Times New Roman"/>
          <w:sz w:val="28"/>
          <w:szCs w:val="28"/>
          <w:lang w:val="uk-UA"/>
        </w:rPr>
        <w:t xml:space="preserve"> </w:t>
      </w:r>
    </w:p>
    <w:p w:rsidR="00E619C4" w:rsidRDefault="00D0625C">
      <w:pPr>
        <w:numPr>
          <w:ilvl w:val="0"/>
          <w:numId w:val="3"/>
        </w:numPr>
        <w:tabs>
          <w:tab w:val="left" w:pos="1550"/>
        </w:tabs>
        <w:spacing w:line="360" w:lineRule="auto"/>
        <w:jc w:val="both"/>
        <w:rPr>
          <w:rFonts w:ascii="Times New Roman" w:hAnsi="Times New Roman"/>
          <w:sz w:val="28"/>
          <w:szCs w:val="28"/>
        </w:rPr>
      </w:pPr>
      <w:r>
        <w:rPr>
          <w:rFonts w:ascii="Times New Roman" w:eastAsia="Times New Roman" w:hAnsi="Times New Roman" w:cs="Times New Roman"/>
          <w:sz w:val="28"/>
          <w:szCs w:val="28"/>
          <w:lang w:val="uk-UA" w:eastAsia="ru-RU"/>
        </w:rPr>
        <w:t xml:space="preserve">Теорія та практика змішаного навчання: монографія / В. М. Кухаренко, С. М. </w:t>
      </w:r>
      <w:proofErr w:type="spellStart"/>
      <w:r>
        <w:rPr>
          <w:rFonts w:ascii="Times New Roman" w:eastAsia="Times New Roman" w:hAnsi="Times New Roman" w:cs="Times New Roman"/>
          <w:sz w:val="28"/>
          <w:szCs w:val="28"/>
          <w:lang w:val="uk-UA" w:eastAsia="ru-RU"/>
        </w:rPr>
        <w:t>Березенська</w:t>
      </w:r>
      <w:proofErr w:type="spellEnd"/>
      <w:r>
        <w:rPr>
          <w:rFonts w:ascii="Times New Roman" w:eastAsia="Times New Roman" w:hAnsi="Times New Roman" w:cs="Times New Roman"/>
          <w:sz w:val="28"/>
          <w:szCs w:val="28"/>
          <w:lang w:val="uk-UA" w:eastAsia="ru-RU"/>
        </w:rPr>
        <w:t xml:space="preserve">, К. Л. </w:t>
      </w:r>
      <w:proofErr w:type="spellStart"/>
      <w:r>
        <w:rPr>
          <w:rFonts w:ascii="Times New Roman" w:eastAsia="Times New Roman" w:hAnsi="Times New Roman" w:cs="Times New Roman"/>
          <w:sz w:val="28"/>
          <w:szCs w:val="28"/>
          <w:lang w:val="uk-UA" w:eastAsia="ru-RU"/>
        </w:rPr>
        <w:t>Бугайчук</w:t>
      </w:r>
      <w:proofErr w:type="spellEnd"/>
      <w:r>
        <w:rPr>
          <w:rFonts w:ascii="Times New Roman" w:eastAsia="Times New Roman" w:hAnsi="Times New Roman" w:cs="Times New Roman"/>
          <w:sz w:val="28"/>
          <w:szCs w:val="28"/>
          <w:lang w:val="uk-UA" w:eastAsia="ru-RU"/>
        </w:rPr>
        <w:t xml:space="preserve">, Н. Ю. Олійник, Т. О. Олійник, О. В. Рибалко, Н. Г. </w:t>
      </w:r>
      <w:proofErr w:type="spellStart"/>
      <w:r>
        <w:rPr>
          <w:rFonts w:ascii="Times New Roman" w:eastAsia="Times New Roman" w:hAnsi="Times New Roman" w:cs="Times New Roman"/>
          <w:sz w:val="28"/>
          <w:szCs w:val="28"/>
          <w:lang w:val="uk-UA" w:eastAsia="ru-RU"/>
        </w:rPr>
        <w:t>Сиротенко</w:t>
      </w:r>
      <w:proofErr w:type="spellEnd"/>
      <w:r>
        <w:rPr>
          <w:rFonts w:ascii="Times New Roman" w:eastAsia="Times New Roman" w:hAnsi="Times New Roman" w:cs="Times New Roman"/>
          <w:sz w:val="28"/>
          <w:szCs w:val="28"/>
          <w:lang w:val="uk-UA" w:eastAsia="ru-RU"/>
        </w:rPr>
        <w:t xml:space="preserve">, А. Л. </w:t>
      </w:r>
      <w:proofErr w:type="spellStart"/>
      <w:r>
        <w:rPr>
          <w:rFonts w:ascii="Times New Roman" w:eastAsia="Times New Roman" w:hAnsi="Times New Roman" w:cs="Times New Roman"/>
          <w:sz w:val="28"/>
          <w:szCs w:val="28"/>
          <w:lang w:val="uk-UA" w:eastAsia="ru-RU"/>
        </w:rPr>
        <w:t>Столяревська</w:t>
      </w:r>
      <w:proofErr w:type="spellEnd"/>
      <w:r>
        <w:rPr>
          <w:rFonts w:ascii="Times New Roman" w:eastAsia="Times New Roman" w:hAnsi="Times New Roman" w:cs="Times New Roman"/>
          <w:sz w:val="28"/>
          <w:szCs w:val="28"/>
          <w:lang w:val="uk-UA" w:eastAsia="ru-RU"/>
        </w:rPr>
        <w:t xml:space="preserve">; за ред. В. М. Кухаренка. Харків: </w:t>
      </w:r>
      <w:proofErr w:type="spellStart"/>
      <w:r>
        <w:rPr>
          <w:rFonts w:ascii="Times New Roman" w:eastAsia="Times New Roman" w:hAnsi="Times New Roman" w:cs="Times New Roman"/>
          <w:sz w:val="28"/>
          <w:szCs w:val="28"/>
          <w:lang w:val="uk-UA" w:eastAsia="ru-RU"/>
        </w:rPr>
        <w:t>Міськдрук</w:t>
      </w:r>
      <w:proofErr w:type="spellEnd"/>
      <w:r>
        <w:rPr>
          <w:rFonts w:ascii="Times New Roman" w:eastAsia="Times New Roman" w:hAnsi="Times New Roman" w:cs="Times New Roman"/>
          <w:sz w:val="28"/>
          <w:szCs w:val="28"/>
          <w:lang w:val="uk-UA" w:eastAsia="ru-RU"/>
        </w:rPr>
        <w:t>, НТУ «ХПІ», 2016. 284 с.</w:t>
      </w:r>
    </w:p>
    <w:p w:rsidR="00E619C4" w:rsidRDefault="00D0625C">
      <w:pPr>
        <w:numPr>
          <w:ilvl w:val="0"/>
          <w:numId w:val="3"/>
        </w:numPr>
        <w:tabs>
          <w:tab w:val="left" w:pos="1550"/>
        </w:tabs>
        <w:spacing w:line="360" w:lineRule="auto"/>
        <w:jc w:val="both"/>
        <w:rPr>
          <w:rFonts w:ascii="Times New Roman" w:hAnsi="Times New Roman"/>
          <w:sz w:val="28"/>
          <w:szCs w:val="28"/>
        </w:rPr>
      </w:pPr>
      <w:proofErr w:type="spellStart"/>
      <w:r>
        <w:rPr>
          <w:rFonts w:ascii="Times New Roman" w:eastAsia="Times New Roman" w:hAnsi="Times New Roman" w:cs="Times New Roman"/>
          <w:sz w:val="28"/>
          <w:szCs w:val="28"/>
          <w:lang w:val="uk-UA" w:eastAsia="ru-RU"/>
        </w:rPr>
        <w:t>Томіліна</w:t>
      </w:r>
      <w:proofErr w:type="spellEnd"/>
      <w:r>
        <w:rPr>
          <w:rFonts w:ascii="Times New Roman" w:eastAsia="Times New Roman" w:hAnsi="Times New Roman" w:cs="Times New Roman"/>
          <w:sz w:val="28"/>
          <w:szCs w:val="28"/>
          <w:lang w:val="uk-UA" w:eastAsia="ru-RU"/>
        </w:rPr>
        <w:t xml:space="preserve"> А. О. Використання системи електронного навчання </w:t>
      </w:r>
      <w:proofErr w:type="spellStart"/>
      <w:r>
        <w:rPr>
          <w:rFonts w:ascii="Times New Roman" w:eastAsia="Times New Roman" w:hAnsi="Times New Roman" w:cs="Times New Roman"/>
          <w:sz w:val="28"/>
          <w:szCs w:val="28"/>
          <w:lang w:val="uk-UA" w:eastAsia="ru-RU"/>
        </w:rPr>
        <w:t>Moodle</w:t>
      </w:r>
      <w:proofErr w:type="spellEnd"/>
      <w:r>
        <w:rPr>
          <w:rFonts w:ascii="Times New Roman" w:eastAsia="Times New Roman" w:hAnsi="Times New Roman" w:cs="Times New Roman"/>
          <w:sz w:val="28"/>
          <w:szCs w:val="28"/>
          <w:lang w:val="uk-UA" w:eastAsia="ru-RU"/>
        </w:rPr>
        <w:t xml:space="preserve"> при вивченні іноземної мови. // Педагогіка вищої та середньої школи. 2011. </w:t>
      </w:r>
      <w:proofErr w:type="spellStart"/>
      <w:r>
        <w:rPr>
          <w:rFonts w:ascii="Times New Roman" w:eastAsia="Times New Roman" w:hAnsi="Times New Roman" w:cs="Times New Roman"/>
          <w:sz w:val="28"/>
          <w:szCs w:val="28"/>
          <w:lang w:val="uk-UA" w:eastAsia="ru-RU"/>
        </w:rPr>
        <w:t>Вип</w:t>
      </w:r>
      <w:proofErr w:type="spellEnd"/>
      <w:r>
        <w:rPr>
          <w:rFonts w:ascii="Times New Roman" w:eastAsia="Times New Roman" w:hAnsi="Times New Roman" w:cs="Times New Roman"/>
          <w:sz w:val="28"/>
          <w:szCs w:val="28"/>
          <w:lang w:val="uk-UA" w:eastAsia="ru-RU"/>
        </w:rPr>
        <w:t xml:space="preserve">. 32. C. 75-80. </w:t>
      </w:r>
    </w:p>
    <w:p w:rsidR="00E619C4" w:rsidRDefault="00D0625C">
      <w:pPr>
        <w:numPr>
          <w:ilvl w:val="0"/>
          <w:numId w:val="3"/>
        </w:numPr>
        <w:tabs>
          <w:tab w:val="left" w:pos="1550"/>
        </w:tabs>
        <w:spacing w:line="360" w:lineRule="auto"/>
        <w:jc w:val="both"/>
        <w:rPr>
          <w:rFonts w:ascii="Times New Roman" w:hAnsi="Times New Roman"/>
          <w:sz w:val="28"/>
          <w:szCs w:val="28"/>
        </w:rPr>
      </w:pPr>
      <w:r>
        <w:rPr>
          <w:rFonts w:ascii="Times New Roman" w:eastAsia="Times New Roman" w:hAnsi="Times New Roman" w:cs="Times New Roman"/>
          <w:sz w:val="28"/>
          <w:szCs w:val="28"/>
          <w:lang w:val="uk-UA" w:eastAsia="ru-RU"/>
        </w:rPr>
        <w:t xml:space="preserve">Управління педагогічними інноваціями в інклюзивній освіті : </w:t>
      </w:r>
      <w:proofErr w:type="spellStart"/>
      <w:r>
        <w:rPr>
          <w:rFonts w:ascii="Times New Roman" w:eastAsia="Times New Roman" w:hAnsi="Times New Roman" w:cs="Times New Roman"/>
          <w:sz w:val="28"/>
          <w:szCs w:val="28"/>
          <w:lang w:val="uk-UA" w:eastAsia="ru-RU"/>
        </w:rPr>
        <w:t>навч</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посіб</w:t>
      </w:r>
      <w:proofErr w:type="spellEnd"/>
      <w:r>
        <w:rPr>
          <w:rFonts w:ascii="Times New Roman" w:eastAsia="Times New Roman" w:hAnsi="Times New Roman" w:cs="Times New Roman"/>
          <w:sz w:val="28"/>
          <w:szCs w:val="28"/>
          <w:lang w:val="uk-UA" w:eastAsia="ru-RU"/>
        </w:rPr>
        <w:t xml:space="preserve">.     А. М. Ананьєв, С. В. Воронова, М. В. </w:t>
      </w:r>
      <w:proofErr w:type="spellStart"/>
      <w:r>
        <w:rPr>
          <w:rFonts w:ascii="Times New Roman" w:eastAsia="Times New Roman" w:hAnsi="Times New Roman" w:cs="Times New Roman"/>
          <w:sz w:val="28"/>
          <w:szCs w:val="28"/>
          <w:lang w:val="uk-UA" w:eastAsia="ru-RU"/>
        </w:rPr>
        <w:t>Малік</w:t>
      </w:r>
      <w:proofErr w:type="spellEnd"/>
      <w:r>
        <w:rPr>
          <w:rFonts w:ascii="Times New Roman" w:eastAsia="Times New Roman" w:hAnsi="Times New Roman" w:cs="Times New Roman"/>
          <w:sz w:val="28"/>
          <w:szCs w:val="28"/>
          <w:lang w:val="uk-UA" w:eastAsia="ru-RU"/>
        </w:rPr>
        <w:t xml:space="preserve">, О. О. </w:t>
      </w:r>
      <w:proofErr w:type="spellStart"/>
      <w:r>
        <w:rPr>
          <w:rFonts w:ascii="Times New Roman" w:eastAsia="Times New Roman" w:hAnsi="Times New Roman" w:cs="Times New Roman"/>
          <w:sz w:val="28"/>
          <w:szCs w:val="28"/>
          <w:lang w:val="uk-UA" w:eastAsia="ru-RU"/>
        </w:rPr>
        <w:t>Сакалюк</w:t>
      </w:r>
      <w:proofErr w:type="spellEnd"/>
      <w:r>
        <w:rPr>
          <w:rFonts w:ascii="Times New Roman" w:eastAsia="Times New Roman" w:hAnsi="Times New Roman" w:cs="Times New Roman"/>
          <w:sz w:val="28"/>
          <w:szCs w:val="28"/>
          <w:lang w:val="uk-UA" w:eastAsia="ru-RU"/>
        </w:rPr>
        <w:t xml:space="preserve">, М. М. Тодорова, М. М. </w:t>
      </w:r>
      <w:proofErr w:type="spellStart"/>
      <w:r>
        <w:rPr>
          <w:rFonts w:ascii="Times New Roman" w:eastAsia="Times New Roman" w:hAnsi="Times New Roman" w:cs="Times New Roman"/>
          <w:sz w:val="28"/>
          <w:szCs w:val="28"/>
          <w:lang w:val="uk-UA" w:eastAsia="ru-RU"/>
        </w:rPr>
        <w:t>Торган</w:t>
      </w:r>
      <w:proofErr w:type="spellEnd"/>
      <w:r>
        <w:rPr>
          <w:rFonts w:ascii="Times New Roman" w:eastAsia="Times New Roman" w:hAnsi="Times New Roman" w:cs="Times New Roman"/>
          <w:sz w:val="28"/>
          <w:szCs w:val="28"/>
          <w:lang w:val="uk-UA" w:eastAsia="ru-RU"/>
        </w:rPr>
        <w:t xml:space="preserve">, Н. М. Черненко та ін. / за </w:t>
      </w:r>
      <w:proofErr w:type="spellStart"/>
      <w:r>
        <w:rPr>
          <w:rFonts w:ascii="Times New Roman" w:eastAsia="Times New Roman" w:hAnsi="Times New Roman" w:cs="Times New Roman"/>
          <w:sz w:val="28"/>
          <w:szCs w:val="28"/>
          <w:lang w:val="uk-UA" w:eastAsia="ru-RU"/>
        </w:rPr>
        <w:t>заг</w:t>
      </w:r>
      <w:proofErr w:type="spellEnd"/>
      <w:r>
        <w:rPr>
          <w:rFonts w:ascii="Times New Roman" w:eastAsia="Times New Roman" w:hAnsi="Times New Roman" w:cs="Times New Roman"/>
          <w:sz w:val="28"/>
          <w:szCs w:val="28"/>
          <w:lang w:val="uk-UA" w:eastAsia="ru-RU"/>
        </w:rPr>
        <w:t xml:space="preserve">. наук. ред. С. К. </w:t>
      </w:r>
      <w:proofErr w:type="spellStart"/>
      <w:r>
        <w:rPr>
          <w:rFonts w:ascii="Times New Roman" w:eastAsia="Times New Roman" w:hAnsi="Times New Roman" w:cs="Times New Roman"/>
          <w:sz w:val="28"/>
          <w:szCs w:val="28"/>
          <w:lang w:val="uk-UA" w:eastAsia="ru-RU"/>
        </w:rPr>
        <w:t>Хаджирадєвої</w:t>
      </w:r>
      <w:proofErr w:type="spellEnd"/>
      <w:r>
        <w:rPr>
          <w:rFonts w:ascii="Times New Roman" w:eastAsia="Times New Roman" w:hAnsi="Times New Roman" w:cs="Times New Roman"/>
          <w:sz w:val="28"/>
          <w:szCs w:val="28"/>
          <w:lang w:val="uk-UA" w:eastAsia="ru-RU"/>
        </w:rPr>
        <w:t>. К. : Освіта України, 2014. 244 с.</w:t>
      </w:r>
    </w:p>
    <w:p w:rsidR="00E619C4" w:rsidRPr="00624083" w:rsidRDefault="00D0625C">
      <w:pPr>
        <w:numPr>
          <w:ilvl w:val="0"/>
          <w:numId w:val="3"/>
        </w:numPr>
        <w:tabs>
          <w:tab w:val="left" w:pos="1550"/>
        </w:tabs>
        <w:spacing w:line="360" w:lineRule="auto"/>
        <w:jc w:val="both"/>
        <w:rPr>
          <w:rFonts w:ascii="Times New Roman" w:hAnsi="Times New Roman"/>
          <w:sz w:val="28"/>
          <w:szCs w:val="28"/>
        </w:rPr>
      </w:pPr>
      <w:proofErr w:type="spellStart"/>
      <w:r>
        <w:rPr>
          <w:rFonts w:ascii="Times New Roman" w:eastAsia="Times New Roman" w:hAnsi="Times New Roman" w:cs="Times New Roman"/>
          <w:sz w:val="28"/>
          <w:szCs w:val="28"/>
          <w:lang w:val="uk-UA" w:eastAsia="ru-RU"/>
        </w:rPr>
        <w:t>Фічора</w:t>
      </w:r>
      <w:proofErr w:type="spellEnd"/>
      <w:r>
        <w:rPr>
          <w:rFonts w:ascii="Times New Roman" w:eastAsia="Times New Roman" w:hAnsi="Times New Roman" w:cs="Times New Roman"/>
          <w:sz w:val="28"/>
          <w:szCs w:val="28"/>
          <w:lang w:val="uk-UA" w:eastAsia="ru-RU"/>
        </w:rPr>
        <w:t xml:space="preserve"> Т. Навчаємо із задоволенням – вивчаємо із успіхом (гра та ігрова  ситуація як один із найефективніших методів навчання на початковому і  </w:t>
      </w:r>
      <w:r>
        <w:rPr>
          <w:rFonts w:ascii="Times New Roman" w:eastAsia="Times New Roman" w:hAnsi="Times New Roman" w:cs="Times New Roman"/>
          <w:sz w:val="28"/>
          <w:szCs w:val="28"/>
          <w:lang w:val="uk-UA" w:eastAsia="ru-RU"/>
        </w:rPr>
        <w:lastRenderedPageBreak/>
        <w:t>середньому етапах вивчення іноземної мови. Іноземні мови в  навчальних закладах. 2003. № 4. С. 80-89.</w:t>
      </w:r>
    </w:p>
    <w:p w:rsidR="00624083" w:rsidRPr="00624083" w:rsidRDefault="00624083" w:rsidP="00775D1C">
      <w:pPr>
        <w:numPr>
          <w:ilvl w:val="0"/>
          <w:numId w:val="3"/>
        </w:numPr>
        <w:tabs>
          <w:tab w:val="left" w:pos="1550"/>
        </w:tabs>
        <w:spacing w:line="360" w:lineRule="auto"/>
        <w:jc w:val="both"/>
        <w:rPr>
          <w:rFonts w:ascii="Times New Roman" w:hAnsi="Times New Roman"/>
          <w:sz w:val="28"/>
          <w:szCs w:val="28"/>
          <w:lang w:val="uk-UA"/>
        </w:rPr>
      </w:pPr>
      <w:bookmarkStart w:id="33" w:name="_Ref153496640"/>
      <w:r w:rsidRPr="00624083">
        <w:rPr>
          <w:rFonts w:ascii="Times New Roman" w:hAnsi="Times New Roman"/>
          <w:sz w:val="28"/>
          <w:szCs w:val="28"/>
          <w:lang w:val="uk-UA"/>
        </w:rPr>
        <w:t>Хома О.</w:t>
      </w:r>
      <w:r w:rsidR="00F66464">
        <w:rPr>
          <w:rFonts w:ascii="Times New Roman" w:hAnsi="Times New Roman"/>
          <w:sz w:val="28"/>
          <w:szCs w:val="28"/>
          <w:lang w:val="uk-UA"/>
        </w:rPr>
        <w:t xml:space="preserve"> </w:t>
      </w:r>
      <w:r w:rsidRPr="00624083">
        <w:rPr>
          <w:rFonts w:ascii="Times New Roman" w:hAnsi="Times New Roman"/>
          <w:sz w:val="28"/>
          <w:szCs w:val="28"/>
          <w:lang w:val="uk-UA"/>
        </w:rPr>
        <w:t>М. Дидактична гра як один із засобів пізнавальної діяльності учнів на уроках української мови в початковій школі. Педагогічні науки: теорія, історія, інноваційні технології. 2016. № 7. С. 111–121.</w:t>
      </w:r>
      <w:r w:rsidR="00F66464" w:rsidRPr="001C35F4">
        <w:rPr>
          <w:lang w:val="uk-UA"/>
        </w:rPr>
        <w:t xml:space="preserve"> </w:t>
      </w:r>
      <w:hyperlink r:id="rId35" w:history="1">
        <w:r w:rsidR="00775D1C" w:rsidRPr="00775D1C">
          <w:rPr>
            <w:rStyle w:val="afa"/>
            <w:rFonts w:ascii="Times New Roman" w:hAnsi="Times New Roman" w:cs="Times New Roman"/>
            <w:sz w:val="28"/>
          </w:rPr>
          <w:t>https</w:t>
        </w:r>
        <w:r w:rsidR="00775D1C" w:rsidRPr="001C35F4">
          <w:rPr>
            <w:rStyle w:val="afa"/>
            <w:rFonts w:ascii="Times New Roman" w:hAnsi="Times New Roman" w:cs="Times New Roman"/>
            <w:sz w:val="28"/>
            <w:lang w:val="uk-UA"/>
          </w:rPr>
          <w:t>://</w:t>
        </w:r>
        <w:r w:rsidR="00775D1C" w:rsidRPr="00775D1C">
          <w:rPr>
            <w:rStyle w:val="afa"/>
            <w:rFonts w:ascii="Times New Roman" w:hAnsi="Times New Roman" w:cs="Times New Roman"/>
            <w:sz w:val="28"/>
          </w:rPr>
          <w:t>repository</w:t>
        </w:r>
        <w:r w:rsidR="00775D1C" w:rsidRPr="001C35F4">
          <w:rPr>
            <w:rStyle w:val="afa"/>
            <w:rFonts w:ascii="Times New Roman" w:hAnsi="Times New Roman" w:cs="Times New Roman"/>
            <w:sz w:val="28"/>
            <w:lang w:val="uk-UA"/>
          </w:rPr>
          <w:t>.</w:t>
        </w:r>
        <w:r w:rsidR="00775D1C" w:rsidRPr="00775D1C">
          <w:rPr>
            <w:rStyle w:val="afa"/>
            <w:rFonts w:ascii="Times New Roman" w:hAnsi="Times New Roman" w:cs="Times New Roman"/>
            <w:sz w:val="28"/>
          </w:rPr>
          <w:t>sspu</w:t>
        </w:r>
        <w:r w:rsidR="00775D1C" w:rsidRPr="001C35F4">
          <w:rPr>
            <w:rStyle w:val="afa"/>
            <w:rFonts w:ascii="Times New Roman" w:hAnsi="Times New Roman" w:cs="Times New Roman"/>
            <w:sz w:val="28"/>
            <w:lang w:val="uk-UA"/>
          </w:rPr>
          <w:t>.</w:t>
        </w:r>
        <w:r w:rsidR="00775D1C" w:rsidRPr="00775D1C">
          <w:rPr>
            <w:rStyle w:val="afa"/>
            <w:rFonts w:ascii="Times New Roman" w:hAnsi="Times New Roman" w:cs="Times New Roman"/>
            <w:sz w:val="28"/>
          </w:rPr>
          <w:t>edu</w:t>
        </w:r>
        <w:r w:rsidR="00775D1C" w:rsidRPr="001C35F4">
          <w:rPr>
            <w:rStyle w:val="afa"/>
            <w:rFonts w:ascii="Times New Roman" w:hAnsi="Times New Roman" w:cs="Times New Roman"/>
            <w:sz w:val="28"/>
            <w:lang w:val="uk-UA"/>
          </w:rPr>
          <w:t>.</w:t>
        </w:r>
        <w:r w:rsidR="00775D1C" w:rsidRPr="00775D1C">
          <w:rPr>
            <w:rStyle w:val="afa"/>
            <w:rFonts w:ascii="Times New Roman" w:hAnsi="Times New Roman" w:cs="Times New Roman"/>
            <w:sz w:val="28"/>
          </w:rPr>
          <w:t>ua</w:t>
        </w:r>
        <w:r w:rsidR="00775D1C" w:rsidRPr="001C35F4">
          <w:rPr>
            <w:rStyle w:val="afa"/>
            <w:rFonts w:ascii="Times New Roman" w:hAnsi="Times New Roman" w:cs="Times New Roman"/>
            <w:sz w:val="28"/>
            <w:lang w:val="uk-UA"/>
          </w:rPr>
          <w:t>/</w:t>
        </w:r>
        <w:r w:rsidR="00775D1C" w:rsidRPr="00775D1C">
          <w:rPr>
            <w:rStyle w:val="afa"/>
            <w:rFonts w:ascii="Times New Roman" w:hAnsi="Times New Roman" w:cs="Times New Roman"/>
            <w:sz w:val="28"/>
          </w:rPr>
          <w:t>bitstream</w:t>
        </w:r>
        <w:r w:rsidR="00775D1C" w:rsidRPr="001C35F4">
          <w:rPr>
            <w:rStyle w:val="afa"/>
            <w:rFonts w:ascii="Times New Roman" w:hAnsi="Times New Roman" w:cs="Times New Roman"/>
            <w:sz w:val="28"/>
            <w:lang w:val="uk-UA"/>
          </w:rPr>
          <w:t>/123456789/1320/1/</w:t>
        </w:r>
        <w:r w:rsidR="00775D1C" w:rsidRPr="00775D1C">
          <w:rPr>
            <w:rStyle w:val="afa"/>
            <w:rFonts w:ascii="Times New Roman" w:hAnsi="Times New Roman" w:cs="Times New Roman"/>
            <w:sz w:val="28"/>
          </w:rPr>
          <w:t>Dydaktychna</w:t>
        </w:r>
        <w:r w:rsidR="00775D1C" w:rsidRPr="001C35F4">
          <w:rPr>
            <w:rStyle w:val="afa"/>
            <w:rFonts w:ascii="Times New Roman" w:hAnsi="Times New Roman" w:cs="Times New Roman"/>
            <w:sz w:val="28"/>
            <w:lang w:val="uk-UA"/>
          </w:rPr>
          <w:t>%20</w:t>
        </w:r>
        <w:r w:rsidR="00775D1C" w:rsidRPr="00775D1C">
          <w:rPr>
            <w:rStyle w:val="afa"/>
            <w:rFonts w:ascii="Times New Roman" w:hAnsi="Times New Roman" w:cs="Times New Roman"/>
            <w:sz w:val="28"/>
          </w:rPr>
          <w:t>hra</w:t>
        </w:r>
        <w:r w:rsidR="00775D1C" w:rsidRPr="001C35F4">
          <w:rPr>
            <w:rStyle w:val="afa"/>
            <w:rFonts w:ascii="Times New Roman" w:hAnsi="Times New Roman" w:cs="Times New Roman"/>
            <w:sz w:val="28"/>
            <w:lang w:val="uk-UA"/>
          </w:rPr>
          <w:t>%20</w:t>
        </w:r>
        <w:r w:rsidR="00775D1C" w:rsidRPr="00775D1C">
          <w:rPr>
            <w:rStyle w:val="afa"/>
            <w:rFonts w:ascii="Times New Roman" w:hAnsi="Times New Roman" w:cs="Times New Roman"/>
            <w:sz w:val="28"/>
          </w:rPr>
          <w:t>yak</w:t>
        </w:r>
        <w:r w:rsidR="00775D1C" w:rsidRPr="001C35F4">
          <w:rPr>
            <w:rStyle w:val="afa"/>
            <w:rFonts w:ascii="Times New Roman" w:hAnsi="Times New Roman" w:cs="Times New Roman"/>
            <w:sz w:val="28"/>
            <w:lang w:val="uk-UA"/>
          </w:rPr>
          <w:t>%20</w:t>
        </w:r>
        <w:r w:rsidR="00775D1C" w:rsidRPr="00775D1C">
          <w:rPr>
            <w:rStyle w:val="afa"/>
            <w:rFonts w:ascii="Times New Roman" w:hAnsi="Times New Roman" w:cs="Times New Roman"/>
            <w:sz w:val="28"/>
          </w:rPr>
          <w:t>odyn</w:t>
        </w:r>
        <w:r w:rsidR="00775D1C" w:rsidRPr="001C35F4">
          <w:rPr>
            <w:rStyle w:val="afa"/>
            <w:rFonts w:ascii="Times New Roman" w:hAnsi="Times New Roman" w:cs="Times New Roman"/>
            <w:sz w:val="28"/>
            <w:lang w:val="uk-UA"/>
          </w:rPr>
          <w:t>%20</w:t>
        </w:r>
        <w:r w:rsidR="00775D1C" w:rsidRPr="00775D1C">
          <w:rPr>
            <w:rStyle w:val="afa"/>
            <w:rFonts w:ascii="Times New Roman" w:hAnsi="Times New Roman" w:cs="Times New Roman"/>
            <w:sz w:val="28"/>
          </w:rPr>
          <w:t>iz</w:t>
        </w:r>
        <w:r w:rsidR="00775D1C" w:rsidRPr="001C35F4">
          <w:rPr>
            <w:rStyle w:val="afa"/>
            <w:rFonts w:ascii="Times New Roman" w:hAnsi="Times New Roman" w:cs="Times New Roman"/>
            <w:sz w:val="28"/>
            <w:lang w:val="uk-UA"/>
          </w:rPr>
          <w:t>%20</w:t>
        </w:r>
        <w:r w:rsidR="00775D1C" w:rsidRPr="00775D1C">
          <w:rPr>
            <w:rStyle w:val="afa"/>
            <w:rFonts w:ascii="Times New Roman" w:hAnsi="Times New Roman" w:cs="Times New Roman"/>
            <w:sz w:val="28"/>
          </w:rPr>
          <w:t>zasobiv</w:t>
        </w:r>
        <w:r w:rsidR="00775D1C" w:rsidRPr="001C35F4">
          <w:rPr>
            <w:rStyle w:val="afa"/>
            <w:rFonts w:ascii="Times New Roman" w:hAnsi="Times New Roman" w:cs="Times New Roman"/>
            <w:sz w:val="28"/>
            <w:lang w:val="uk-UA"/>
          </w:rPr>
          <w:t>%20</w:t>
        </w:r>
        <w:r w:rsidR="00775D1C" w:rsidRPr="00775D1C">
          <w:rPr>
            <w:rStyle w:val="afa"/>
            <w:rFonts w:ascii="Times New Roman" w:hAnsi="Times New Roman" w:cs="Times New Roman"/>
            <w:sz w:val="28"/>
          </w:rPr>
          <w:t>piznavalnoi</w:t>
        </w:r>
        <w:r w:rsidR="00775D1C" w:rsidRPr="001C35F4">
          <w:rPr>
            <w:rStyle w:val="afa"/>
            <w:rFonts w:ascii="Times New Roman" w:hAnsi="Times New Roman" w:cs="Times New Roman"/>
            <w:sz w:val="28"/>
            <w:lang w:val="uk-UA"/>
          </w:rPr>
          <w:t>%20</w:t>
        </w:r>
        <w:r w:rsidR="00775D1C" w:rsidRPr="00775D1C">
          <w:rPr>
            <w:rStyle w:val="afa"/>
            <w:rFonts w:ascii="Times New Roman" w:hAnsi="Times New Roman" w:cs="Times New Roman"/>
            <w:sz w:val="28"/>
          </w:rPr>
          <w:t>diialnosti</w:t>
        </w:r>
        <w:r w:rsidR="00775D1C" w:rsidRPr="001C35F4">
          <w:rPr>
            <w:rStyle w:val="afa"/>
            <w:rFonts w:ascii="Times New Roman" w:hAnsi="Times New Roman" w:cs="Times New Roman"/>
            <w:sz w:val="28"/>
            <w:lang w:val="uk-UA"/>
          </w:rPr>
          <w:t>%20</w:t>
        </w:r>
        <w:r w:rsidR="00775D1C" w:rsidRPr="00775D1C">
          <w:rPr>
            <w:rStyle w:val="afa"/>
            <w:rFonts w:ascii="Times New Roman" w:hAnsi="Times New Roman" w:cs="Times New Roman"/>
            <w:sz w:val="28"/>
          </w:rPr>
          <w:t>uchniv</w:t>
        </w:r>
        <w:r w:rsidR="00775D1C" w:rsidRPr="001C35F4">
          <w:rPr>
            <w:rStyle w:val="afa"/>
            <w:rFonts w:ascii="Times New Roman" w:hAnsi="Times New Roman" w:cs="Times New Roman"/>
            <w:sz w:val="28"/>
            <w:lang w:val="uk-UA"/>
          </w:rPr>
          <w:t>.</w:t>
        </w:r>
        <w:proofErr w:type="spellStart"/>
        <w:r w:rsidR="00775D1C" w:rsidRPr="00775D1C">
          <w:rPr>
            <w:rStyle w:val="afa"/>
            <w:rFonts w:ascii="Times New Roman" w:hAnsi="Times New Roman" w:cs="Times New Roman"/>
            <w:sz w:val="28"/>
          </w:rPr>
          <w:t>pdf</w:t>
        </w:r>
        <w:proofErr w:type="spellEnd"/>
      </w:hyperlink>
      <w:r w:rsidR="00775D1C">
        <w:rPr>
          <w:sz w:val="28"/>
          <w:lang w:val="uk-UA"/>
        </w:rPr>
        <w:t>.</w:t>
      </w:r>
      <w:bookmarkEnd w:id="33"/>
      <w:r w:rsidR="00775D1C">
        <w:rPr>
          <w:sz w:val="28"/>
          <w:lang w:val="uk-UA"/>
        </w:rPr>
        <w:t xml:space="preserve"> </w:t>
      </w:r>
    </w:p>
    <w:p w:rsidR="00E619C4" w:rsidRDefault="00D0625C">
      <w:pPr>
        <w:numPr>
          <w:ilvl w:val="0"/>
          <w:numId w:val="3"/>
        </w:numPr>
        <w:tabs>
          <w:tab w:val="left" w:pos="1550"/>
        </w:tabs>
        <w:spacing w:line="360" w:lineRule="auto"/>
        <w:jc w:val="both"/>
        <w:rPr>
          <w:rFonts w:ascii="Times New Roman" w:hAnsi="Times New Roman"/>
          <w:sz w:val="28"/>
          <w:szCs w:val="28"/>
        </w:rPr>
      </w:pPr>
      <w:bookmarkStart w:id="34" w:name="_Ref153496218"/>
      <w:r>
        <w:rPr>
          <w:rFonts w:ascii="Times New Roman" w:eastAsia="Times New Roman" w:hAnsi="Times New Roman" w:cs="Times New Roman"/>
          <w:sz w:val="28"/>
          <w:szCs w:val="28"/>
          <w:lang w:val="uk-UA" w:eastAsia="ru-RU"/>
        </w:rPr>
        <w:t xml:space="preserve">Шапочка К.  Дидактичні умови формування комунікативних умінь та навичок у молодших школярів із ЗПР у процесі вивчення англійської мови.  Освіта осіб з особливими потребами: шляхи розбудови. 2011. </w:t>
      </w:r>
      <w:proofErr w:type="spellStart"/>
      <w:r>
        <w:rPr>
          <w:rFonts w:ascii="Times New Roman" w:eastAsia="Times New Roman" w:hAnsi="Times New Roman" w:cs="Times New Roman"/>
          <w:sz w:val="28"/>
          <w:szCs w:val="28"/>
          <w:lang w:val="uk-UA" w:eastAsia="ru-RU"/>
        </w:rPr>
        <w:t>Вип</w:t>
      </w:r>
      <w:proofErr w:type="spellEnd"/>
      <w:r>
        <w:rPr>
          <w:rFonts w:ascii="Times New Roman" w:eastAsia="Times New Roman" w:hAnsi="Times New Roman" w:cs="Times New Roman"/>
          <w:sz w:val="28"/>
          <w:szCs w:val="28"/>
          <w:lang w:val="uk-UA" w:eastAsia="ru-RU"/>
        </w:rPr>
        <w:t>. 2. С. 176-187. http://nbuv.gov.ua/UJRN/ooop_2011_2_22. (дата звернення: 07. 12. 2021).</w:t>
      </w:r>
      <w:bookmarkEnd w:id="34"/>
    </w:p>
    <w:p w:rsidR="00E619C4" w:rsidRDefault="00D0625C">
      <w:pPr>
        <w:numPr>
          <w:ilvl w:val="0"/>
          <w:numId w:val="3"/>
        </w:numPr>
        <w:tabs>
          <w:tab w:val="left" w:pos="1550"/>
        </w:tabs>
        <w:spacing w:line="360" w:lineRule="auto"/>
        <w:jc w:val="both"/>
        <w:rPr>
          <w:rFonts w:ascii="Times New Roman" w:hAnsi="Times New Roman"/>
          <w:sz w:val="28"/>
          <w:szCs w:val="28"/>
          <w:lang w:val="uk-UA"/>
        </w:rPr>
      </w:pPr>
      <w:bookmarkStart w:id="35" w:name="_Ref153495838"/>
      <w:r>
        <w:rPr>
          <w:rFonts w:ascii="Times New Roman" w:eastAsia="Times New Roman" w:hAnsi="Times New Roman" w:cs="Times New Roman"/>
          <w:sz w:val="28"/>
          <w:szCs w:val="28"/>
          <w:lang w:val="uk-UA" w:eastAsia="ru-RU"/>
        </w:rPr>
        <w:t xml:space="preserve">Шапочка К. А. Іноземна мова як засіб формування пізнавальної діяльності учнів із затримкою психічного розвитку. Наукові праці Миколаївського державного гуманітарного університету ім. Петра Могили комплексу «Києво-Могилянська академія». Сер. : Педагогічні науки.  2008. Т. 97, </w:t>
      </w:r>
      <w:proofErr w:type="spellStart"/>
      <w:r>
        <w:rPr>
          <w:rFonts w:ascii="Times New Roman" w:eastAsia="Times New Roman" w:hAnsi="Times New Roman" w:cs="Times New Roman"/>
          <w:sz w:val="28"/>
          <w:szCs w:val="28"/>
          <w:lang w:val="uk-UA" w:eastAsia="ru-RU"/>
        </w:rPr>
        <w:t>Вип</w:t>
      </w:r>
      <w:proofErr w:type="spellEnd"/>
      <w:r>
        <w:rPr>
          <w:rFonts w:ascii="Times New Roman" w:eastAsia="Times New Roman" w:hAnsi="Times New Roman" w:cs="Times New Roman"/>
          <w:sz w:val="28"/>
          <w:szCs w:val="28"/>
          <w:lang w:val="uk-UA" w:eastAsia="ru-RU"/>
        </w:rPr>
        <w:t>. 84. С. 83-86. </w:t>
      </w:r>
      <w:hyperlink r:id="rId36">
        <w:r>
          <w:rPr>
            <w:rFonts w:ascii="Times New Roman" w:eastAsia="Times New Roman" w:hAnsi="Times New Roman" w:cs="Times New Roman"/>
            <w:sz w:val="28"/>
            <w:szCs w:val="28"/>
            <w:lang w:val="uk-UA" w:eastAsia="ru-RU"/>
          </w:rPr>
          <w:t>http://nbuv.gov.ua/UJRN/Npchduped_2008_97_84_19</w:t>
        </w:r>
      </w:hyperlink>
      <w:r>
        <w:rPr>
          <w:rFonts w:ascii="Times New Roman" w:eastAsia="Times New Roman" w:hAnsi="Times New Roman" w:cs="Times New Roman"/>
          <w:sz w:val="28"/>
          <w:szCs w:val="28"/>
          <w:lang w:val="uk-UA" w:eastAsia="ru-RU"/>
        </w:rPr>
        <w:t>. (дата звернення:</w:t>
      </w:r>
      <w:r w:rsidR="0001082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10.12. 2021)</w:t>
      </w:r>
      <w:bookmarkEnd w:id="35"/>
    </w:p>
    <w:p w:rsidR="00E619C4" w:rsidRDefault="00D0625C">
      <w:pPr>
        <w:numPr>
          <w:ilvl w:val="0"/>
          <w:numId w:val="3"/>
        </w:numPr>
        <w:tabs>
          <w:tab w:val="left" w:pos="1550"/>
        </w:tabs>
        <w:spacing w:line="360" w:lineRule="auto"/>
        <w:jc w:val="both"/>
        <w:rPr>
          <w:rFonts w:ascii="Times New Roman" w:hAnsi="Times New Roman"/>
          <w:sz w:val="28"/>
          <w:szCs w:val="28"/>
        </w:rPr>
      </w:pPr>
      <w:bookmarkStart w:id="36" w:name="_Ref153495516"/>
      <w:r>
        <w:rPr>
          <w:rFonts w:ascii="Times New Roman" w:eastAsia="Times New Roman" w:hAnsi="Times New Roman" w:cs="Times New Roman"/>
          <w:sz w:val="28"/>
          <w:szCs w:val="28"/>
          <w:lang w:val="uk-UA" w:eastAsia="ru-RU"/>
        </w:rPr>
        <w:t>Шапочка К. А. Особливості організації навчального процесу в класах інтенсивної педагогічної корекції (на уроках англійської мови). Освіта осіб з особливими потребами: шляхи розбудови. 2012. </w:t>
      </w:r>
      <w:proofErr w:type="spellStart"/>
      <w:r>
        <w:rPr>
          <w:rFonts w:ascii="Times New Roman" w:eastAsia="Times New Roman" w:hAnsi="Times New Roman" w:cs="Times New Roman"/>
          <w:sz w:val="28"/>
          <w:szCs w:val="28"/>
          <w:lang w:val="uk-UA" w:eastAsia="ru-RU"/>
        </w:rPr>
        <w:t>Вип</w:t>
      </w:r>
      <w:proofErr w:type="spellEnd"/>
      <w:r>
        <w:rPr>
          <w:rFonts w:ascii="Times New Roman" w:eastAsia="Times New Roman" w:hAnsi="Times New Roman" w:cs="Times New Roman"/>
          <w:sz w:val="28"/>
          <w:szCs w:val="28"/>
          <w:lang w:val="uk-UA" w:eastAsia="ru-RU"/>
        </w:rPr>
        <w:t>. 3(2). С. 188-199. http://nbuv.gov.ua/UJRN/ooop_2012_3(2)__24. (дата звернення: 20.01.22).</w:t>
      </w:r>
      <w:bookmarkEnd w:id="36"/>
      <w:r>
        <w:rPr>
          <w:rFonts w:ascii="Times New Roman" w:eastAsia="Times New Roman" w:hAnsi="Times New Roman" w:cs="Times New Roman"/>
          <w:sz w:val="28"/>
          <w:szCs w:val="28"/>
          <w:lang w:val="uk-UA" w:eastAsia="ru-RU"/>
        </w:rPr>
        <w:t xml:space="preserve"> </w:t>
      </w:r>
    </w:p>
    <w:p w:rsidR="00E619C4" w:rsidRDefault="00D0625C">
      <w:pPr>
        <w:numPr>
          <w:ilvl w:val="0"/>
          <w:numId w:val="3"/>
        </w:numPr>
        <w:tabs>
          <w:tab w:val="left" w:pos="1550"/>
        </w:tabs>
        <w:spacing w:line="360" w:lineRule="auto"/>
        <w:jc w:val="both"/>
        <w:rPr>
          <w:rFonts w:ascii="Times New Roman" w:hAnsi="Times New Roman"/>
          <w:sz w:val="28"/>
          <w:szCs w:val="28"/>
        </w:rPr>
      </w:pPr>
      <w:bookmarkStart w:id="37" w:name="_Ref153497953"/>
      <w:proofErr w:type="spellStart"/>
      <w:r>
        <w:rPr>
          <w:rFonts w:ascii="Times New Roman" w:eastAsia="Times New Roman" w:hAnsi="Times New Roman" w:cs="Times New Roman"/>
          <w:sz w:val="28"/>
          <w:szCs w:val="28"/>
          <w:lang w:val="uk-UA" w:eastAsia="ru-RU"/>
        </w:rPr>
        <w:t>Шафранська</w:t>
      </w:r>
      <w:proofErr w:type="spellEnd"/>
      <w:r>
        <w:rPr>
          <w:rFonts w:ascii="Times New Roman" w:eastAsia="Times New Roman" w:hAnsi="Times New Roman" w:cs="Times New Roman"/>
          <w:sz w:val="28"/>
          <w:szCs w:val="28"/>
          <w:lang w:val="uk-UA" w:eastAsia="ru-RU"/>
        </w:rPr>
        <w:t xml:space="preserve"> О. Дидактичні ігри на уроках української мови в 2 класі. Початкова школа. 2005. №2. С.6.</w:t>
      </w:r>
      <w:bookmarkEnd w:id="37"/>
    </w:p>
    <w:p w:rsidR="00E619C4" w:rsidRDefault="00D0625C">
      <w:pPr>
        <w:numPr>
          <w:ilvl w:val="0"/>
          <w:numId w:val="3"/>
        </w:numPr>
        <w:tabs>
          <w:tab w:val="left" w:pos="1550"/>
        </w:tabs>
        <w:spacing w:line="360" w:lineRule="auto"/>
        <w:jc w:val="both"/>
        <w:rPr>
          <w:rFonts w:ascii="Times New Roman" w:hAnsi="Times New Roman"/>
          <w:sz w:val="28"/>
          <w:szCs w:val="28"/>
        </w:rPr>
      </w:pPr>
      <w:proofErr w:type="spellStart"/>
      <w:r>
        <w:rPr>
          <w:rFonts w:ascii="Times New Roman" w:eastAsia="Times New Roman" w:hAnsi="Times New Roman" w:cs="Times New Roman"/>
          <w:sz w:val="28"/>
          <w:szCs w:val="28"/>
          <w:lang w:val="uk-UA" w:eastAsia="ru-RU"/>
        </w:rPr>
        <w:t>Шевцов</w:t>
      </w:r>
      <w:proofErr w:type="spellEnd"/>
      <w:r>
        <w:rPr>
          <w:rFonts w:ascii="Times New Roman" w:eastAsia="Times New Roman" w:hAnsi="Times New Roman" w:cs="Times New Roman"/>
          <w:sz w:val="28"/>
          <w:szCs w:val="28"/>
          <w:lang w:val="uk-UA" w:eastAsia="ru-RU"/>
        </w:rPr>
        <w:t xml:space="preserve"> З. М. Основи інклюзивної педагогіки. «Новий Світ-2000» Львів. 2019. 264 с.</w:t>
      </w:r>
    </w:p>
    <w:p w:rsidR="00E619C4" w:rsidRDefault="00D0625C">
      <w:pPr>
        <w:numPr>
          <w:ilvl w:val="0"/>
          <w:numId w:val="3"/>
        </w:numPr>
        <w:tabs>
          <w:tab w:val="left" w:pos="1550"/>
        </w:tabs>
        <w:spacing w:line="360" w:lineRule="auto"/>
        <w:jc w:val="both"/>
        <w:rPr>
          <w:rFonts w:ascii="Times New Roman" w:hAnsi="Times New Roman"/>
          <w:sz w:val="28"/>
          <w:szCs w:val="28"/>
        </w:rPr>
      </w:pPr>
      <w:proofErr w:type="spellStart"/>
      <w:r>
        <w:rPr>
          <w:rFonts w:ascii="Times New Roman" w:eastAsia="Times New Roman" w:hAnsi="Times New Roman" w:cs="Times New Roman"/>
          <w:sz w:val="28"/>
          <w:szCs w:val="28"/>
          <w:lang w:val="uk-UA" w:eastAsia="ru-RU"/>
        </w:rPr>
        <w:lastRenderedPageBreak/>
        <w:t>Шершенюк</w:t>
      </w:r>
      <w:proofErr w:type="spellEnd"/>
      <w:r>
        <w:rPr>
          <w:rFonts w:ascii="Times New Roman" w:eastAsia="Times New Roman" w:hAnsi="Times New Roman" w:cs="Times New Roman"/>
          <w:sz w:val="28"/>
          <w:szCs w:val="28"/>
          <w:lang w:val="uk-UA" w:eastAsia="ru-RU"/>
        </w:rPr>
        <w:t xml:space="preserve"> О.М. Обґрунтування необхідності впровадження дистанційних технологій в освіту // Матеріали Всеукраїнської </w:t>
      </w:r>
      <w:proofErr w:type="spellStart"/>
      <w:r>
        <w:rPr>
          <w:rFonts w:ascii="Times New Roman" w:eastAsia="Times New Roman" w:hAnsi="Times New Roman" w:cs="Times New Roman"/>
          <w:sz w:val="28"/>
          <w:szCs w:val="28"/>
          <w:lang w:val="uk-UA" w:eastAsia="ru-RU"/>
        </w:rPr>
        <w:t>науковометодичної</w:t>
      </w:r>
      <w:proofErr w:type="spellEnd"/>
      <w:r>
        <w:rPr>
          <w:rFonts w:ascii="Times New Roman" w:eastAsia="Times New Roman" w:hAnsi="Times New Roman" w:cs="Times New Roman"/>
          <w:sz w:val="28"/>
          <w:szCs w:val="28"/>
          <w:lang w:val="uk-UA" w:eastAsia="ru-RU"/>
        </w:rPr>
        <w:t xml:space="preserve"> Інтернет-конференції «Проблеми інтеграції природничих, </w:t>
      </w:r>
      <w:proofErr w:type="spellStart"/>
      <w:r>
        <w:rPr>
          <w:rFonts w:ascii="Times New Roman" w:eastAsia="Times New Roman" w:hAnsi="Times New Roman" w:cs="Times New Roman"/>
          <w:sz w:val="28"/>
          <w:szCs w:val="28"/>
          <w:lang w:val="uk-UA" w:eastAsia="ru-RU"/>
        </w:rPr>
        <w:t>технікотехнологічних</w:t>
      </w:r>
      <w:proofErr w:type="spellEnd"/>
      <w:r>
        <w:rPr>
          <w:rFonts w:ascii="Times New Roman" w:eastAsia="Times New Roman" w:hAnsi="Times New Roman" w:cs="Times New Roman"/>
          <w:sz w:val="28"/>
          <w:szCs w:val="28"/>
          <w:lang w:val="uk-UA" w:eastAsia="ru-RU"/>
        </w:rPr>
        <w:t xml:space="preserve"> та гуманітарних дисциплін в підготовці фахівців ВНЗ», 25-26 квітня 2017 р. Харків: ХНАДУ, 2017. С. 183-190</w:t>
      </w:r>
    </w:p>
    <w:p w:rsidR="00E619C4" w:rsidRDefault="00D0625C">
      <w:pPr>
        <w:numPr>
          <w:ilvl w:val="0"/>
          <w:numId w:val="3"/>
        </w:numPr>
        <w:tabs>
          <w:tab w:val="left" w:pos="1550"/>
        </w:tabs>
        <w:spacing w:line="360" w:lineRule="auto"/>
        <w:jc w:val="both"/>
        <w:rPr>
          <w:rFonts w:ascii="Times New Roman" w:hAnsi="Times New Roman"/>
          <w:sz w:val="28"/>
          <w:szCs w:val="28"/>
        </w:rPr>
      </w:pPr>
      <w:proofErr w:type="spellStart"/>
      <w:r>
        <w:rPr>
          <w:rFonts w:ascii="Times New Roman" w:eastAsia="Times New Roman" w:hAnsi="Times New Roman" w:cs="Times New Roman"/>
          <w:sz w:val="28"/>
          <w:szCs w:val="28"/>
          <w:lang w:val="uk-UA" w:eastAsia="ru-RU"/>
        </w:rPr>
        <w:t>Штихно</w:t>
      </w:r>
      <w:proofErr w:type="spellEnd"/>
      <w:r>
        <w:rPr>
          <w:rFonts w:ascii="Times New Roman" w:eastAsia="Times New Roman" w:hAnsi="Times New Roman" w:cs="Times New Roman"/>
          <w:sz w:val="28"/>
          <w:szCs w:val="28"/>
          <w:lang w:val="uk-UA" w:eastAsia="ru-RU"/>
        </w:rPr>
        <w:t xml:space="preserve"> Л. В. Дистанційне навчання як перспективний напрям розвитку сучасної освіти. Молодий вчений. 2016. № 6. С. 489-492. </w:t>
      </w:r>
    </w:p>
    <w:p w:rsidR="00E619C4" w:rsidRDefault="00B15DC7">
      <w:pPr>
        <w:numPr>
          <w:ilvl w:val="0"/>
          <w:numId w:val="3"/>
        </w:numPr>
        <w:tabs>
          <w:tab w:val="left" w:pos="1550"/>
        </w:tabs>
        <w:spacing w:line="360" w:lineRule="auto"/>
        <w:jc w:val="both"/>
        <w:rPr>
          <w:rFonts w:ascii="Times New Roman" w:hAnsi="Times New Roman"/>
          <w:sz w:val="28"/>
          <w:szCs w:val="28"/>
          <w:lang w:val="uk-UA"/>
        </w:rPr>
      </w:pPr>
      <w:proofErr w:type="spellStart"/>
      <w:r>
        <w:rPr>
          <w:rFonts w:ascii="Times New Roman" w:eastAsia="Times New Roman" w:hAnsi="Times New Roman" w:cs="Times New Roman"/>
          <w:sz w:val="28"/>
          <w:szCs w:val="28"/>
          <w:lang w:val="uk-UA" w:eastAsia="ru-RU"/>
        </w:rPr>
        <w:t>Ямницький</w:t>
      </w:r>
      <w:proofErr w:type="spellEnd"/>
      <w:r>
        <w:rPr>
          <w:rFonts w:ascii="Times New Roman" w:eastAsia="Times New Roman" w:hAnsi="Times New Roman" w:cs="Times New Roman"/>
          <w:sz w:val="28"/>
          <w:szCs w:val="28"/>
          <w:lang w:val="uk-UA" w:eastAsia="ru-RU"/>
        </w:rPr>
        <w:t xml:space="preserve"> В. </w:t>
      </w:r>
      <w:r w:rsidR="00D0625C">
        <w:rPr>
          <w:rFonts w:ascii="Times New Roman" w:eastAsia="Times New Roman" w:hAnsi="Times New Roman" w:cs="Times New Roman"/>
          <w:sz w:val="28"/>
          <w:szCs w:val="28"/>
          <w:lang w:val="uk-UA" w:eastAsia="ru-RU"/>
        </w:rPr>
        <w:t xml:space="preserve">М. </w:t>
      </w:r>
      <w:proofErr w:type="spellStart"/>
      <w:r w:rsidR="00D0625C">
        <w:rPr>
          <w:rFonts w:ascii="Times New Roman" w:eastAsia="Times New Roman" w:hAnsi="Times New Roman" w:cs="Times New Roman"/>
          <w:sz w:val="28"/>
          <w:szCs w:val="28"/>
          <w:lang w:val="uk-UA" w:eastAsia="ru-RU"/>
        </w:rPr>
        <w:t>Ігротерапія</w:t>
      </w:r>
      <w:proofErr w:type="spellEnd"/>
      <w:r w:rsidR="00D0625C">
        <w:rPr>
          <w:rFonts w:ascii="Times New Roman" w:eastAsia="Times New Roman" w:hAnsi="Times New Roman" w:cs="Times New Roman"/>
          <w:sz w:val="28"/>
          <w:szCs w:val="28"/>
          <w:lang w:val="uk-UA" w:eastAsia="ru-RU"/>
        </w:rPr>
        <w:t xml:space="preserve"> як засіб психологічної допомоги дітям і підліткам. Оновлення змісту, форм та методів навчання і виховання в </w:t>
      </w:r>
      <w:proofErr w:type="spellStart"/>
      <w:r w:rsidR="00D0625C">
        <w:rPr>
          <w:rFonts w:ascii="Times New Roman" w:eastAsia="Times New Roman" w:hAnsi="Times New Roman" w:cs="Times New Roman"/>
          <w:sz w:val="28"/>
          <w:szCs w:val="28"/>
          <w:lang w:val="uk-UA" w:eastAsia="ru-RU"/>
        </w:rPr>
        <w:t>закл</w:t>
      </w:r>
      <w:proofErr w:type="spellEnd"/>
      <w:r w:rsidR="00D0625C">
        <w:rPr>
          <w:rFonts w:ascii="Times New Roman" w:eastAsia="Times New Roman" w:hAnsi="Times New Roman" w:cs="Times New Roman"/>
          <w:sz w:val="28"/>
          <w:szCs w:val="28"/>
          <w:lang w:val="uk-UA" w:eastAsia="ru-RU"/>
        </w:rPr>
        <w:t xml:space="preserve">. освіти: </w:t>
      </w:r>
      <w:proofErr w:type="spellStart"/>
      <w:r w:rsidR="00D0625C">
        <w:rPr>
          <w:rFonts w:ascii="Times New Roman" w:eastAsia="Times New Roman" w:hAnsi="Times New Roman" w:cs="Times New Roman"/>
          <w:sz w:val="28"/>
          <w:szCs w:val="28"/>
          <w:lang w:val="uk-UA" w:eastAsia="ru-RU"/>
        </w:rPr>
        <w:t>зб</w:t>
      </w:r>
      <w:proofErr w:type="spellEnd"/>
      <w:r w:rsidR="00D0625C">
        <w:rPr>
          <w:rFonts w:ascii="Times New Roman" w:eastAsia="Times New Roman" w:hAnsi="Times New Roman" w:cs="Times New Roman"/>
          <w:sz w:val="28"/>
          <w:szCs w:val="28"/>
          <w:lang w:val="uk-UA" w:eastAsia="ru-RU"/>
        </w:rPr>
        <w:t xml:space="preserve">. наук. пр. 2010. </w:t>
      </w:r>
      <w:proofErr w:type="spellStart"/>
      <w:r w:rsidR="00D0625C">
        <w:rPr>
          <w:rFonts w:ascii="Times New Roman" w:eastAsia="Times New Roman" w:hAnsi="Times New Roman" w:cs="Times New Roman"/>
          <w:sz w:val="28"/>
          <w:szCs w:val="28"/>
          <w:lang w:val="uk-UA" w:eastAsia="ru-RU"/>
        </w:rPr>
        <w:t>Вип</w:t>
      </w:r>
      <w:proofErr w:type="spellEnd"/>
      <w:r w:rsidR="00D0625C">
        <w:rPr>
          <w:rFonts w:ascii="Times New Roman" w:eastAsia="Times New Roman" w:hAnsi="Times New Roman" w:cs="Times New Roman"/>
          <w:sz w:val="28"/>
          <w:szCs w:val="28"/>
          <w:lang w:val="uk-UA" w:eastAsia="ru-RU"/>
        </w:rPr>
        <w:t>. 43, С. 4-6.</w:t>
      </w:r>
    </w:p>
    <w:p w:rsidR="00E619C4" w:rsidRDefault="00D0625C">
      <w:pPr>
        <w:numPr>
          <w:ilvl w:val="0"/>
          <w:numId w:val="3"/>
        </w:numPr>
        <w:tabs>
          <w:tab w:val="left" w:pos="1550"/>
        </w:tabs>
        <w:spacing w:line="360" w:lineRule="auto"/>
        <w:jc w:val="both"/>
        <w:rPr>
          <w:rFonts w:ascii="Times New Roman" w:hAnsi="Times New Roman"/>
          <w:sz w:val="28"/>
          <w:szCs w:val="28"/>
          <w:lang w:val="de-DE"/>
        </w:rPr>
      </w:pPr>
      <w:bookmarkStart w:id="38" w:name="_Ref153497923"/>
      <w:r>
        <w:rPr>
          <w:rFonts w:ascii="Times New Roman" w:hAnsi="Times New Roman"/>
          <w:sz w:val="28"/>
          <w:szCs w:val="28"/>
          <w:lang w:val="de-DE"/>
        </w:rPr>
        <w:t xml:space="preserve">Baer U. </w:t>
      </w:r>
      <w:r>
        <w:rPr>
          <w:rFonts w:ascii="Times New Roman" w:hAnsi="Times New Roman"/>
          <w:sz w:val="28"/>
          <w:szCs w:val="28"/>
          <w:lang w:val="uk-UA"/>
        </w:rPr>
        <w:t xml:space="preserve">666 </w:t>
      </w:r>
      <w:r>
        <w:rPr>
          <w:rFonts w:ascii="Times New Roman" w:hAnsi="Times New Roman"/>
          <w:sz w:val="28"/>
          <w:szCs w:val="28"/>
          <w:lang w:val="de-DE"/>
        </w:rPr>
        <w:t>Spiele. Für jede Gruppe. Für alle Situationen. Seelze-</w:t>
      </w:r>
      <w:proofErr w:type="spellStart"/>
      <w:r>
        <w:rPr>
          <w:rFonts w:ascii="Times New Roman" w:hAnsi="Times New Roman"/>
          <w:sz w:val="28"/>
          <w:szCs w:val="28"/>
          <w:lang w:val="de-DE"/>
        </w:rPr>
        <w:t>Velber</w:t>
      </w:r>
      <w:proofErr w:type="spellEnd"/>
      <w:r>
        <w:rPr>
          <w:rFonts w:ascii="Times New Roman" w:hAnsi="Times New Roman"/>
          <w:sz w:val="28"/>
          <w:szCs w:val="28"/>
          <w:lang w:val="de-DE"/>
        </w:rPr>
        <w:t xml:space="preserve">, </w:t>
      </w:r>
      <w:proofErr w:type="spellStart"/>
      <w:r>
        <w:rPr>
          <w:rFonts w:ascii="Times New Roman" w:hAnsi="Times New Roman"/>
          <w:sz w:val="28"/>
          <w:szCs w:val="28"/>
          <w:lang w:val="de-DE"/>
        </w:rPr>
        <w:t>Kallmeyer</w:t>
      </w:r>
      <w:proofErr w:type="spellEnd"/>
      <w:r>
        <w:rPr>
          <w:rFonts w:ascii="Times New Roman" w:hAnsi="Times New Roman"/>
          <w:sz w:val="28"/>
          <w:szCs w:val="28"/>
          <w:lang w:val="uk-UA"/>
        </w:rPr>
        <w:t xml:space="preserve">, </w:t>
      </w:r>
      <w:r>
        <w:rPr>
          <w:rFonts w:ascii="Times New Roman" w:hAnsi="Times New Roman"/>
          <w:sz w:val="28"/>
          <w:szCs w:val="28"/>
          <w:lang w:val="de-DE"/>
        </w:rPr>
        <w:t>1996.</w:t>
      </w:r>
      <w:r>
        <w:rPr>
          <w:rFonts w:ascii="Times New Roman" w:hAnsi="Times New Roman"/>
          <w:sz w:val="28"/>
          <w:szCs w:val="28"/>
          <w:lang w:val="uk-UA"/>
        </w:rPr>
        <w:t xml:space="preserve"> </w:t>
      </w:r>
      <w:r>
        <w:rPr>
          <w:rFonts w:ascii="Times New Roman" w:hAnsi="Times New Roman"/>
          <w:sz w:val="28"/>
          <w:szCs w:val="28"/>
          <w:lang w:val="de-DE"/>
        </w:rPr>
        <w:t>S. 101.</w:t>
      </w:r>
      <w:bookmarkEnd w:id="38"/>
    </w:p>
    <w:p w:rsidR="00E619C4" w:rsidRDefault="00D0625C">
      <w:pPr>
        <w:numPr>
          <w:ilvl w:val="0"/>
          <w:numId w:val="3"/>
        </w:numPr>
        <w:tabs>
          <w:tab w:val="left" w:pos="1550"/>
        </w:tabs>
        <w:spacing w:line="360" w:lineRule="auto"/>
        <w:jc w:val="both"/>
        <w:rPr>
          <w:rFonts w:ascii="Times New Roman" w:hAnsi="Times New Roman"/>
          <w:sz w:val="28"/>
          <w:szCs w:val="28"/>
          <w:lang w:val="de-DE"/>
        </w:rPr>
      </w:pPr>
      <w:bookmarkStart w:id="39" w:name="_Ref153498126"/>
      <w:r>
        <w:rPr>
          <w:rFonts w:ascii="Times New Roman" w:eastAsia="Times New Roman" w:hAnsi="Times New Roman" w:cs="Times New Roman"/>
          <w:sz w:val="28"/>
          <w:szCs w:val="28"/>
          <w:lang w:val="de-DE" w:eastAsia="ru-RU"/>
        </w:rPr>
        <w:t xml:space="preserve">Böttger H. Englisch lernen in der Grundschule. Bad Heilbrunn: </w:t>
      </w:r>
      <w:proofErr w:type="spellStart"/>
      <w:r>
        <w:rPr>
          <w:rFonts w:ascii="Times New Roman" w:eastAsia="Times New Roman" w:hAnsi="Times New Roman" w:cs="Times New Roman"/>
          <w:sz w:val="28"/>
          <w:szCs w:val="28"/>
          <w:lang w:val="de-DE" w:eastAsia="ru-RU"/>
        </w:rPr>
        <w:t>Klinkhardt</w:t>
      </w:r>
      <w:proofErr w:type="spellEnd"/>
      <w:r>
        <w:rPr>
          <w:rFonts w:ascii="Times New Roman" w:eastAsia="Times New Roman" w:hAnsi="Times New Roman" w:cs="Times New Roman"/>
          <w:sz w:val="28"/>
          <w:szCs w:val="28"/>
          <w:lang w:val="de-DE" w:eastAsia="ru-RU"/>
        </w:rPr>
        <w:t>, 2005. S.115.</w:t>
      </w:r>
      <w:bookmarkEnd w:id="39"/>
    </w:p>
    <w:p w:rsidR="00E619C4" w:rsidRDefault="00D0625C">
      <w:pPr>
        <w:numPr>
          <w:ilvl w:val="0"/>
          <w:numId w:val="3"/>
        </w:numPr>
        <w:tabs>
          <w:tab w:val="left" w:pos="1550"/>
        </w:tabs>
        <w:spacing w:line="360" w:lineRule="auto"/>
        <w:jc w:val="both"/>
        <w:rPr>
          <w:rFonts w:ascii="Times New Roman" w:hAnsi="Times New Roman"/>
          <w:sz w:val="28"/>
          <w:szCs w:val="28"/>
          <w:lang w:val="de-DE"/>
        </w:rPr>
      </w:pPr>
      <w:r>
        <w:rPr>
          <w:rFonts w:ascii="Times New Roman" w:eastAsia="Times New Roman" w:hAnsi="Times New Roman" w:cs="Times New Roman"/>
          <w:sz w:val="28"/>
          <w:szCs w:val="28"/>
          <w:lang w:val="de-DE" w:eastAsia="ru-RU"/>
        </w:rPr>
        <w:t>Deppe E. Spielend lernen – lernend spielen. In: Spielzeit: Spielräume in der Schulwirklichkeit. Friedrich Jahresheft. Seelze,1995.  S. 134-149.</w:t>
      </w:r>
    </w:p>
    <w:p w:rsidR="00E619C4" w:rsidRDefault="00D0625C">
      <w:pPr>
        <w:numPr>
          <w:ilvl w:val="0"/>
          <w:numId w:val="3"/>
        </w:numPr>
        <w:tabs>
          <w:tab w:val="left" w:pos="1550"/>
        </w:tabs>
        <w:spacing w:line="360" w:lineRule="auto"/>
        <w:jc w:val="both"/>
        <w:rPr>
          <w:rFonts w:ascii="Times New Roman" w:hAnsi="Times New Roman"/>
          <w:sz w:val="28"/>
          <w:szCs w:val="28"/>
          <w:lang w:val="de-DE"/>
        </w:rPr>
      </w:pPr>
      <w:bookmarkStart w:id="40" w:name="_Ref153497696"/>
      <w:r>
        <w:rPr>
          <w:rFonts w:ascii="Times New Roman" w:eastAsia="Times New Roman" w:hAnsi="Times New Roman" w:cs="Times New Roman"/>
          <w:sz w:val="28"/>
          <w:szCs w:val="28"/>
          <w:lang w:val="de-DE" w:eastAsia="ru-RU"/>
        </w:rPr>
        <w:t>Drechsler S. Inklusion in der Schule – Eine Pädagogik ohne Ausgrenzung?! Pirna. 2013. S. 13.</w:t>
      </w:r>
      <w:bookmarkEnd w:id="40"/>
    </w:p>
    <w:p w:rsidR="00E619C4" w:rsidRDefault="00D0625C">
      <w:pPr>
        <w:numPr>
          <w:ilvl w:val="0"/>
          <w:numId w:val="3"/>
        </w:numPr>
        <w:tabs>
          <w:tab w:val="left" w:pos="1550"/>
        </w:tabs>
        <w:spacing w:line="360" w:lineRule="auto"/>
        <w:jc w:val="both"/>
        <w:rPr>
          <w:rFonts w:ascii="Times New Roman" w:hAnsi="Times New Roman"/>
          <w:sz w:val="28"/>
          <w:szCs w:val="28"/>
          <w:lang w:val="de-DE"/>
        </w:rPr>
      </w:pPr>
      <w:bookmarkStart w:id="41" w:name="_Ref153495694"/>
      <w:proofErr w:type="spellStart"/>
      <w:r>
        <w:rPr>
          <w:rFonts w:ascii="Times New Roman" w:hAnsi="Times New Roman" w:cs="Times New Roman"/>
          <w:sz w:val="28"/>
          <w:szCs w:val="28"/>
          <w:lang w:val="de-DE"/>
        </w:rPr>
        <w:t>Fenk</w:t>
      </w:r>
      <w:proofErr w:type="spellEnd"/>
      <w:r>
        <w:rPr>
          <w:rFonts w:ascii="Times New Roman" w:hAnsi="Times New Roman" w:cs="Times New Roman"/>
          <w:sz w:val="28"/>
          <w:szCs w:val="28"/>
          <w:lang w:val="de-DE"/>
        </w:rPr>
        <w:t xml:space="preserve"> S., Leisner A. Fremdsprachenunterricht mit sprachbehinderten Kindern – eine Herausforderung für Lernende und Lehrende?! Die Sprachheilarbeit</w:t>
      </w:r>
      <w:r w:rsidRPr="00033667">
        <w:rPr>
          <w:rFonts w:ascii="Times New Roman" w:hAnsi="Times New Roman" w:cs="Times New Roman"/>
          <w:sz w:val="28"/>
          <w:szCs w:val="28"/>
          <w:lang w:val="de-DE"/>
        </w:rPr>
        <w:t xml:space="preserve">. 2004. 49 (4) S.175-181. </w:t>
      </w:r>
      <w:hyperlink r:id="rId37">
        <w:r w:rsidRPr="00033667">
          <w:rPr>
            <w:rFonts w:ascii="Times New Roman" w:hAnsi="Times New Roman" w:cs="Times New Roman"/>
            <w:sz w:val="28"/>
            <w:szCs w:val="28"/>
            <w:lang w:val="de-DE"/>
          </w:rPr>
          <w:t>https://www.praxis-sprache.eu/fileadmin/SHA_Archiv/2004/2004_49-4_komplett_ocr.pdf</w:t>
        </w:r>
      </w:hyperlink>
      <w:r w:rsidRPr="00033667">
        <w:rPr>
          <w:rFonts w:ascii="Times New Roman" w:hAnsi="Times New Roman" w:cs="Times New Roman"/>
          <w:sz w:val="28"/>
          <w:szCs w:val="28"/>
          <w:lang w:val="de-DE"/>
        </w:rPr>
        <w:t xml:space="preserve"> (</w:t>
      </w:r>
      <w:r>
        <w:rPr>
          <w:rFonts w:ascii="Times New Roman" w:hAnsi="Times New Roman" w:cs="Times New Roman"/>
          <w:sz w:val="28"/>
          <w:szCs w:val="28"/>
        </w:rPr>
        <w:t>дата</w:t>
      </w:r>
      <w:r w:rsidRPr="00033667">
        <w:rPr>
          <w:rFonts w:ascii="Times New Roman" w:hAnsi="Times New Roman" w:cs="Times New Roman"/>
          <w:sz w:val="28"/>
          <w:szCs w:val="28"/>
          <w:lang w:val="de-DE"/>
        </w:rPr>
        <w:t xml:space="preserve"> </w:t>
      </w:r>
      <w:proofErr w:type="spellStart"/>
      <w:r>
        <w:rPr>
          <w:rFonts w:ascii="Times New Roman" w:hAnsi="Times New Roman" w:cs="Times New Roman"/>
          <w:sz w:val="28"/>
          <w:szCs w:val="28"/>
        </w:rPr>
        <w:t>звернення</w:t>
      </w:r>
      <w:proofErr w:type="spellEnd"/>
      <w:r w:rsidRPr="00033667">
        <w:rPr>
          <w:rFonts w:ascii="Times New Roman" w:hAnsi="Times New Roman" w:cs="Times New Roman"/>
          <w:sz w:val="28"/>
          <w:szCs w:val="28"/>
          <w:lang w:val="de-DE"/>
        </w:rPr>
        <w:t xml:space="preserve">: 11.02. </w:t>
      </w:r>
      <w:r w:rsidRPr="001C35F4">
        <w:rPr>
          <w:rFonts w:ascii="Times New Roman" w:hAnsi="Times New Roman" w:cs="Times New Roman"/>
          <w:sz w:val="28"/>
          <w:szCs w:val="28"/>
          <w:lang w:val="de-DE"/>
        </w:rPr>
        <w:t>2021)</w:t>
      </w:r>
      <w:bookmarkEnd w:id="41"/>
    </w:p>
    <w:p w:rsidR="00E619C4" w:rsidRDefault="00D0625C">
      <w:pPr>
        <w:numPr>
          <w:ilvl w:val="0"/>
          <w:numId w:val="3"/>
        </w:numPr>
        <w:tabs>
          <w:tab w:val="left" w:pos="1550"/>
        </w:tabs>
        <w:spacing w:line="360" w:lineRule="auto"/>
        <w:jc w:val="both"/>
        <w:rPr>
          <w:lang w:val="uk-UA"/>
        </w:rPr>
      </w:pPr>
      <w:proofErr w:type="spellStart"/>
      <w:r>
        <w:rPr>
          <w:rFonts w:ascii="Times New Roman" w:eastAsia="Times New Roman" w:hAnsi="Times New Roman" w:cs="Times New Roman"/>
          <w:sz w:val="28"/>
          <w:szCs w:val="28"/>
          <w:lang w:val="de-DE" w:eastAsia="ru-RU"/>
        </w:rPr>
        <w:t>Feyerer</w:t>
      </w:r>
      <w:proofErr w:type="spellEnd"/>
      <w:r>
        <w:rPr>
          <w:rFonts w:ascii="Times New Roman" w:eastAsia="Times New Roman" w:hAnsi="Times New Roman" w:cs="Times New Roman"/>
          <w:sz w:val="28"/>
          <w:szCs w:val="28"/>
          <w:lang w:val="de-DE" w:eastAsia="ru-RU"/>
        </w:rPr>
        <w:t xml:space="preserve"> Е. Offene Fragen und Dilemmata bei der Umsetzung der UN-Konvention, in: Zeitschrift für Inklusion.</w:t>
      </w:r>
      <w:r>
        <w:rPr>
          <w:rFonts w:ascii="Times New Roman" w:eastAsia="Times New Roman" w:hAnsi="Times New Roman" w:cs="Times New Roman"/>
          <w:sz w:val="28"/>
          <w:szCs w:val="28"/>
          <w:lang w:val="uk-UA" w:eastAsia="ru-RU"/>
        </w:rPr>
        <w:t xml:space="preserve"> 2011. </w:t>
      </w:r>
      <w:hyperlink r:id="rId38">
        <w:r>
          <w:rPr>
            <w:rFonts w:ascii="Times New Roman" w:eastAsia="Times New Roman" w:hAnsi="Times New Roman" w:cs="Times New Roman"/>
            <w:sz w:val="28"/>
            <w:szCs w:val="28"/>
            <w:lang w:val="uk-UA" w:eastAsia="ru-RU"/>
          </w:rPr>
          <w:t>https://www.inklusion-</w:t>
        </w:r>
        <w:r>
          <w:rPr>
            <w:rFonts w:ascii="Times New Roman" w:eastAsia="Times New Roman" w:hAnsi="Times New Roman" w:cs="Times New Roman"/>
            <w:sz w:val="28"/>
            <w:szCs w:val="28"/>
            <w:lang w:val="uk-UA" w:eastAsia="ru-RU"/>
          </w:rPr>
          <w:lastRenderedPageBreak/>
          <w:t>online.net/index.php/inklusion-online/article/view/89/89</w:t>
        </w:r>
      </w:hyperlink>
      <w:r>
        <w:rPr>
          <w:rFonts w:ascii="Times New Roman" w:eastAsia="Times New Roman" w:hAnsi="Times New Roman" w:cs="Times New Roman"/>
          <w:sz w:val="28"/>
          <w:szCs w:val="28"/>
          <w:lang w:val="uk-UA" w:eastAsia="ru-RU"/>
        </w:rPr>
        <w:t xml:space="preserve"> (дата звернення: 04.03.2022).</w:t>
      </w:r>
    </w:p>
    <w:p w:rsidR="00E619C4" w:rsidRDefault="00D0625C">
      <w:pPr>
        <w:numPr>
          <w:ilvl w:val="0"/>
          <w:numId w:val="3"/>
        </w:numPr>
        <w:tabs>
          <w:tab w:val="left" w:pos="1550"/>
        </w:tabs>
        <w:spacing w:line="360" w:lineRule="auto"/>
        <w:jc w:val="both"/>
        <w:rPr>
          <w:rFonts w:ascii="Times New Roman" w:hAnsi="Times New Roman"/>
          <w:sz w:val="28"/>
          <w:szCs w:val="28"/>
        </w:rPr>
      </w:pPr>
      <w:bookmarkStart w:id="42" w:name="_Ref153495377"/>
      <w:proofErr w:type="spellStart"/>
      <w:r>
        <w:rPr>
          <w:rFonts w:ascii="Times New Roman" w:eastAsia="Times New Roman" w:hAnsi="Times New Roman" w:cs="Times New Roman"/>
          <w:sz w:val="28"/>
          <w:szCs w:val="28"/>
          <w:lang w:val="de-DE" w:eastAsia="ru-RU"/>
        </w:rPr>
        <w:t>Frigerio</w:t>
      </w:r>
      <w:proofErr w:type="spellEnd"/>
      <w:r>
        <w:rPr>
          <w:rFonts w:ascii="Times New Roman" w:eastAsia="Times New Roman" w:hAnsi="Times New Roman" w:cs="Times New Roman"/>
          <w:sz w:val="28"/>
          <w:szCs w:val="28"/>
          <w:lang w:val="de-DE" w:eastAsia="ru-RU"/>
        </w:rPr>
        <w:t xml:space="preserve"> </w:t>
      </w:r>
      <w:proofErr w:type="spellStart"/>
      <w:r>
        <w:rPr>
          <w:rFonts w:ascii="Times New Roman" w:eastAsia="Times New Roman" w:hAnsi="Times New Roman" w:cs="Times New Roman"/>
          <w:sz w:val="28"/>
          <w:szCs w:val="28"/>
          <w:lang w:val="de-DE" w:eastAsia="ru-RU"/>
        </w:rPr>
        <w:t>Saygerio</w:t>
      </w:r>
      <w:proofErr w:type="spellEnd"/>
      <w:r>
        <w:rPr>
          <w:rFonts w:ascii="Times New Roman" w:eastAsia="Times New Roman" w:hAnsi="Times New Roman" w:cs="Times New Roman"/>
          <w:sz w:val="28"/>
          <w:szCs w:val="28"/>
          <w:lang w:val="de-DE" w:eastAsia="ru-RU"/>
        </w:rPr>
        <w:t xml:space="preserve"> C. Kinder mit besonderen Bedürfnissen lernen. Cornelia </w:t>
      </w:r>
      <w:proofErr w:type="spellStart"/>
      <w:r>
        <w:rPr>
          <w:rFonts w:ascii="Times New Roman" w:eastAsia="Times New Roman" w:hAnsi="Times New Roman" w:cs="Times New Roman"/>
          <w:sz w:val="28"/>
          <w:szCs w:val="28"/>
          <w:lang w:val="de-DE" w:eastAsia="ru-RU"/>
        </w:rPr>
        <w:t>Babylonia</w:t>
      </w:r>
      <w:proofErr w:type="spellEnd"/>
      <w:r>
        <w:rPr>
          <w:rFonts w:ascii="Times New Roman" w:eastAsia="Times New Roman" w:hAnsi="Times New Roman" w:cs="Times New Roman"/>
          <w:sz w:val="28"/>
          <w:szCs w:val="28"/>
          <w:lang w:val="de-DE" w:eastAsia="ru-RU"/>
        </w:rPr>
        <w:t>. 2</w:t>
      </w:r>
      <w:r>
        <w:rPr>
          <w:rFonts w:ascii="Times New Roman" w:eastAsia="Times New Roman" w:hAnsi="Times New Roman" w:cs="Times New Roman"/>
          <w:sz w:val="28"/>
          <w:szCs w:val="28"/>
          <w:lang w:val="uk-UA" w:eastAsia="ru-RU"/>
        </w:rPr>
        <w:t>, 2011. S. 92-97.</w:t>
      </w:r>
      <w:bookmarkEnd w:id="42"/>
    </w:p>
    <w:p w:rsidR="00E619C4" w:rsidRDefault="00D0625C">
      <w:pPr>
        <w:numPr>
          <w:ilvl w:val="0"/>
          <w:numId w:val="3"/>
        </w:numPr>
        <w:tabs>
          <w:tab w:val="left" w:pos="1550"/>
        </w:tabs>
        <w:spacing w:line="360" w:lineRule="auto"/>
        <w:jc w:val="both"/>
        <w:rPr>
          <w:rFonts w:ascii="Times New Roman" w:hAnsi="Times New Roman"/>
          <w:sz w:val="28"/>
          <w:szCs w:val="28"/>
        </w:rPr>
      </w:pPr>
      <w:bookmarkStart w:id="43" w:name="_Ref153498107"/>
      <w:r>
        <w:rPr>
          <w:rFonts w:ascii="Times New Roman" w:eastAsia="Times New Roman" w:hAnsi="Times New Roman" w:cs="Times New Roman"/>
          <w:sz w:val="28"/>
          <w:szCs w:val="28"/>
          <w:lang w:val="de-DE" w:eastAsia="ru-RU"/>
        </w:rPr>
        <w:t>Frisch S. Lesen im Englischunterricht der Grundschule – Eine Vergleichsstudie zur Wirksamkeit zweier Lehrverfahren. Tübingen: Gunter Narr. 2013</w:t>
      </w:r>
      <w:r>
        <w:rPr>
          <w:rFonts w:ascii="Times New Roman" w:eastAsia="Times New Roman" w:hAnsi="Times New Roman" w:cs="Times New Roman"/>
          <w:sz w:val="28"/>
          <w:szCs w:val="28"/>
          <w:lang w:val="uk-UA" w:eastAsia="ru-RU"/>
        </w:rPr>
        <w:t>. 348 S.</w:t>
      </w:r>
      <w:bookmarkEnd w:id="43"/>
    </w:p>
    <w:p w:rsidR="00E619C4" w:rsidRDefault="00D0625C">
      <w:pPr>
        <w:numPr>
          <w:ilvl w:val="0"/>
          <w:numId w:val="3"/>
        </w:numPr>
        <w:tabs>
          <w:tab w:val="left" w:pos="1550"/>
        </w:tabs>
        <w:spacing w:line="360" w:lineRule="auto"/>
        <w:jc w:val="both"/>
        <w:rPr>
          <w:rFonts w:ascii="Times New Roman" w:hAnsi="Times New Roman"/>
          <w:sz w:val="28"/>
          <w:szCs w:val="28"/>
          <w:lang w:val="uk-UA"/>
        </w:rPr>
      </w:pPr>
      <w:bookmarkStart w:id="44" w:name="_Ref153497710"/>
      <w:r>
        <w:rPr>
          <w:rFonts w:ascii="Times New Roman" w:eastAsia="Times New Roman" w:hAnsi="Times New Roman" w:cs="Times New Roman"/>
          <w:sz w:val="28"/>
          <w:szCs w:val="28"/>
          <w:lang w:val="de-DE" w:eastAsia="ru-RU"/>
        </w:rPr>
        <w:t xml:space="preserve">Fritz J. Theorie und Pädagogik des Spiels: Eine praxisorientierte Einführung. </w:t>
      </w:r>
      <w:proofErr w:type="spellStart"/>
      <w:r>
        <w:rPr>
          <w:rFonts w:ascii="Times New Roman" w:eastAsia="Times New Roman" w:hAnsi="Times New Roman" w:cs="Times New Roman"/>
          <w:sz w:val="28"/>
          <w:szCs w:val="28"/>
          <w:lang w:val="de-DE" w:eastAsia="ru-RU"/>
        </w:rPr>
        <w:t>Juventa</w:t>
      </w:r>
      <w:proofErr w:type="spellEnd"/>
      <w:r>
        <w:rPr>
          <w:rFonts w:ascii="Times New Roman" w:eastAsia="Times New Roman" w:hAnsi="Times New Roman" w:cs="Times New Roman"/>
          <w:sz w:val="28"/>
          <w:szCs w:val="28"/>
          <w:lang w:val="de-DE" w:eastAsia="ru-RU"/>
        </w:rPr>
        <w:t>. Weinheim, München.</w:t>
      </w:r>
      <w:r>
        <w:rPr>
          <w:rFonts w:ascii="Times New Roman" w:eastAsia="Times New Roman" w:hAnsi="Times New Roman" w:cs="Times New Roman"/>
          <w:sz w:val="28"/>
          <w:szCs w:val="28"/>
          <w:lang w:val="uk-UA" w:eastAsia="ru-RU"/>
        </w:rPr>
        <w:t xml:space="preserve"> 1991. S.133.</w:t>
      </w:r>
      <w:bookmarkEnd w:id="44"/>
      <w:r>
        <w:rPr>
          <w:rFonts w:ascii="Times New Roman" w:eastAsia="Times New Roman" w:hAnsi="Times New Roman" w:cs="Times New Roman"/>
          <w:sz w:val="28"/>
          <w:szCs w:val="28"/>
          <w:lang w:val="uk-UA" w:eastAsia="ru-RU"/>
        </w:rPr>
        <w:t xml:space="preserve"> </w:t>
      </w:r>
    </w:p>
    <w:p w:rsidR="00E619C4" w:rsidRDefault="00D0625C">
      <w:pPr>
        <w:numPr>
          <w:ilvl w:val="0"/>
          <w:numId w:val="3"/>
        </w:numPr>
        <w:tabs>
          <w:tab w:val="left" w:pos="1550"/>
        </w:tabs>
        <w:spacing w:line="360" w:lineRule="auto"/>
        <w:jc w:val="both"/>
        <w:rPr>
          <w:rFonts w:ascii="Times New Roman" w:hAnsi="Times New Roman"/>
          <w:sz w:val="28"/>
          <w:szCs w:val="28"/>
          <w:lang w:val="de-DE"/>
        </w:rPr>
      </w:pPr>
      <w:r>
        <w:rPr>
          <w:rFonts w:ascii="Times New Roman" w:eastAsia="Times New Roman" w:hAnsi="Times New Roman" w:cs="Times New Roman"/>
          <w:sz w:val="28"/>
          <w:szCs w:val="28"/>
          <w:lang w:val="de-DE" w:eastAsia="ru-RU"/>
        </w:rPr>
        <w:t xml:space="preserve">Fritz J. Das Spiel verstehen: Eine Einführung in Theorie und Bedeutung. Weinheim, München: </w:t>
      </w:r>
      <w:proofErr w:type="spellStart"/>
      <w:r>
        <w:rPr>
          <w:rFonts w:ascii="Times New Roman" w:eastAsia="Times New Roman" w:hAnsi="Times New Roman" w:cs="Times New Roman"/>
          <w:sz w:val="28"/>
          <w:szCs w:val="28"/>
          <w:lang w:val="de-DE" w:eastAsia="ru-RU"/>
        </w:rPr>
        <w:t>Juventa</w:t>
      </w:r>
      <w:proofErr w:type="spellEnd"/>
      <w:r>
        <w:rPr>
          <w:rFonts w:ascii="Times New Roman" w:eastAsia="Times New Roman" w:hAnsi="Times New Roman" w:cs="Times New Roman"/>
          <w:sz w:val="28"/>
          <w:szCs w:val="28"/>
          <w:lang w:val="de-DE" w:eastAsia="ru-RU"/>
        </w:rPr>
        <w:t>-Verl.</w:t>
      </w:r>
      <w:r>
        <w:rPr>
          <w:rFonts w:ascii="Times New Roman" w:hAnsi="Times New Roman"/>
          <w:sz w:val="28"/>
          <w:szCs w:val="28"/>
          <w:lang w:val="uk-UA"/>
        </w:rPr>
        <w:t xml:space="preserve"> </w:t>
      </w:r>
      <w:r>
        <w:rPr>
          <w:rFonts w:ascii="Times New Roman" w:eastAsia="Times New Roman" w:hAnsi="Times New Roman" w:cs="Times New Roman"/>
          <w:sz w:val="28"/>
          <w:szCs w:val="28"/>
          <w:lang w:val="de-DE" w:eastAsia="ru-RU"/>
        </w:rPr>
        <w:t xml:space="preserve">2004. </w:t>
      </w:r>
    </w:p>
    <w:p w:rsidR="00E619C4" w:rsidRPr="00B15DC7" w:rsidRDefault="00B15DC7">
      <w:pPr>
        <w:numPr>
          <w:ilvl w:val="0"/>
          <w:numId w:val="3"/>
        </w:numPr>
        <w:tabs>
          <w:tab w:val="left" w:pos="1550"/>
        </w:tabs>
        <w:spacing w:line="360" w:lineRule="auto"/>
        <w:jc w:val="both"/>
        <w:rPr>
          <w:rFonts w:ascii="Times New Roman" w:hAnsi="Times New Roman"/>
          <w:sz w:val="28"/>
          <w:szCs w:val="28"/>
          <w:lang w:val="de-DE"/>
        </w:rPr>
      </w:pPr>
      <w:bookmarkStart w:id="45" w:name="_Ref153495714"/>
      <w:proofErr w:type="spellStart"/>
      <w:r w:rsidRPr="004B3C96">
        <w:rPr>
          <w:rFonts w:ascii="Times New Roman" w:eastAsia="Times New Roman" w:hAnsi="Times New Roman" w:cs="Times New Roman"/>
          <w:sz w:val="28"/>
          <w:szCs w:val="28"/>
          <w:lang w:val="en-US" w:eastAsia="ru-RU"/>
        </w:rPr>
        <w:t>Ganschow</w:t>
      </w:r>
      <w:proofErr w:type="spellEnd"/>
      <w:r w:rsidRPr="004B3C96">
        <w:rPr>
          <w:rFonts w:ascii="Times New Roman" w:eastAsia="Times New Roman" w:hAnsi="Times New Roman" w:cs="Times New Roman"/>
          <w:sz w:val="28"/>
          <w:szCs w:val="28"/>
          <w:lang w:val="en-US" w:eastAsia="ru-RU"/>
        </w:rPr>
        <w:t xml:space="preserve"> L.</w:t>
      </w:r>
      <w:r>
        <w:rPr>
          <w:rFonts w:ascii="Times New Roman" w:eastAsia="Times New Roman" w:hAnsi="Times New Roman" w:cs="Times New Roman"/>
          <w:sz w:val="28"/>
          <w:szCs w:val="28"/>
          <w:lang w:val="uk-UA" w:eastAsia="ru-RU"/>
        </w:rPr>
        <w:t xml:space="preserve">, </w:t>
      </w:r>
      <w:r w:rsidR="00D0625C" w:rsidRPr="004B3C96">
        <w:rPr>
          <w:rFonts w:ascii="Times New Roman" w:eastAsia="Times New Roman" w:hAnsi="Times New Roman" w:cs="Times New Roman"/>
          <w:sz w:val="28"/>
          <w:szCs w:val="28"/>
          <w:lang w:val="en-US" w:eastAsia="ru-RU"/>
        </w:rPr>
        <w:t xml:space="preserve">Sparks R. L. Reflections on foreign language study for students with language learning problems: research, issues and challenges / Dyslexia. </w:t>
      </w:r>
      <w:r w:rsidR="00D0625C" w:rsidRPr="00B15DC7">
        <w:rPr>
          <w:rFonts w:ascii="Times New Roman" w:eastAsia="Times New Roman" w:hAnsi="Times New Roman" w:cs="Times New Roman"/>
          <w:sz w:val="28"/>
          <w:szCs w:val="28"/>
          <w:lang w:val="de-DE" w:eastAsia="ru-RU"/>
        </w:rPr>
        <w:t>2000. 6, S. 87-100.</w:t>
      </w:r>
      <w:bookmarkEnd w:id="45"/>
    </w:p>
    <w:p w:rsidR="00E619C4" w:rsidRDefault="00D0625C">
      <w:pPr>
        <w:numPr>
          <w:ilvl w:val="0"/>
          <w:numId w:val="3"/>
        </w:numPr>
        <w:tabs>
          <w:tab w:val="left" w:pos="1550"/>
        </w:tabs>
        <w:spacing w:line="360" w:lineRule="auto"/>
        <w:jc w:val="both"/>
        <w:rPr>
          <w:rFonts w:ascii="Times New Roman" w:hAnsi="Times New Roman"/>
          <w:sz w:val="28"/>
          <w:szCs w:val="28"/>
          <w:lang w:val="de-DE"/>
        </w:rPr>
      </w:pPr>
      <w:bookmarkStart w:id="46" w:name="_Ref153498062"/>
      <w:r>
        <w:rPr>
          <w:rFonts w:ascii="Times New Roman" w:eastAsia="Times New Roman" w:hAnsi="Times New Roman" w:cs="Times New Roman"/>
          <w:sz w:val="28"/>
          <w:szCs w:val="28"/>
          <w:lang w:val="de-DE" w:eastAsia="ru-RU"/>
        </w:rPr>
        <w:t>Gerlach D. Inklusion im Fremdsprachenunterricht. Zwischen Ansprüchen und Grenzen von Heterogenität, Fachdidaktik und Unterricht(</w:t>
      </w:r>
      <w:proofErr w:type="spellStart"/>
      <w:r>
        <w:rPr>
          <w:rFonts w:ascii="Times New Roman" w:eastAsia="Times New Roman" w:hAnsi="Times New Roman" w:cs="Times New Roman"/>
          <w:sz w:val="28"/>
          <w:szCs w:val="28"/>
          <w:lang w:val="de-DE" w:eastAsia="ru-RU"/>
        </w:rPr>
        <w:t>srealität</w:t>
      </w:r>
      <w:proofErr w:type="spellEnd"/>
      <w:r>
        <w:rPr>
          <w:rFonts w:ascii="Times New Roman" w:eastAsia="Times New Roman" w:hAnsi="Times New Roman" w:cs="Times New Roman"/>
          <w:sz w:val="28"/>
          <w:szCs w:val="28"/>
          <w:lang w:val="de-DE" w:eastAsia="ru-RU"/>
        </w:rPr>
        <w:t>) Fremdsprachen Lehren und Lernen. 2015. 44(1) S. 123-137.</w:t>
      </w:r>
      <w:bookmarkEnd w:id="46"/>
    </w:p>
    <w:p w:rsidR="00E619C4" w:rsidRDefault="00D0625C">
      <w:pPr>
        <w:numPr>
          <w:ilvl w:val="0"/>
          <w:numId w:val="3"/>
        </w:numPr>
        <w:tabs>
          <w:tab w:val="left" w:pos="1550"/>
        </w:tabs>
        <w:spacing w:line="360" w:lineRule="auto"/>
        <w:jc w:val="both"/>
        <w:rPr>
          <w:rFonts w:ascii="Times New Roman" w:hAnsi="Times New Roman"/>
          <w:sz w:val="28"/>
          <w:szCs w:val="28"/>
        </w:rPr>
      </w:pPr>
      <w:r>
        <w:rPr>
          <w:rFonts w:ascii="Times New Roman" w:eastAsia="Times New Roman" w:hAnsi="Times New Roman" w:cs="Times New Roman"/>
          <w:sz w:val="28"/>
          <w:szCs w:val="28"/>
          <w:lang w:val="de-DE" w:eastAsia="ru-RU"/>
        </w:rPr>
        <w:t>Heyl V., </w:t>
      </w:r>
      <w:proofErr w:type="spellStart"/>
      <w:r>
        <w:rPr>
          <w:rFonts w:ascii="Times New Roman" w:eastAsia="Times New Roman" w:hAnsi="Times New Roman" w:cs="Times New Roman"/>
          <w:sz w:val="28"/>
          <w:szCs w:val="28"/>
          <w:lang w:val="de-DE" w:eastAsia="ru-RU"/>
        </w:rPr>
        <w:t>Trumpa</w:t>
      </w:r>
      <w:proofErr w:type="spellEnd"/>
      <w:r>
        <w:rPr>
          <w:rFonts w:ascii="Times New Roman" w:eastAsia="Times New Roman" w:hAnsi="Times New Roman" w:cs="Times New Roman"/>
          <w:sz w:val="28"/>
          <w:szCs w:val="28"/>
          <w:lang w:val="de-DE" w:eastAsia="ru-RU"/>
        </w:rPr>
        <w:t xml:space="preserve"> S., Janz F., Seifried S. Inklusion beginnt im Kopf!? Einstellungsforschung zu Inklusion (EFI), in: Saskia </w:t>
      </w:r>
      <w:proofErr w:type="spellStart"/>
      <w:r>
        <w:rPr>
          <w:rFonts w:ascii="Times New Roman" w:eastAsia="Times New Roman" w:hAnsi="Times New Roman" w:cs="Times New Roman"/>
          <w:sz w:val="28"/>
          <w:szCs w:val="28"/>
          <w:lang w:val="de-DE" w:eastAsia="ru-RU"/>
        </w:rPr>
        <w:t>Schuppener</w:t>
      </w:r>
      <w:proofErr w:type="spellEnd"/>
      <w:r>
        <w:rPr>
          <w:rFonts w:ascii="Times New Roman" w:eastAsia="Times New Roman" w:hAnsi="Times New Roman" w:cs="Times New Roman"/>
          <w:sz w:val="28"/>
          <w:szCs w:val="28"/>
          <w:lang w:val="de-DE" w:eastAsia="ru-RU"/>
        </w:rPr>
        <w:t xml:space="preserve"> / Nora Bernhardt / Mandy Hauser / Frederik Poppe (Eds.): Inklusion und Chancengleichheit. </w:t>
      </w:r>
      <w:proofErr w:type="spellStart"/>
      <w:r>
        <w:rPr>
          <w:rFonts w:ascii="Times New Roman" w:eastAsia="Times New Roman" w:hAnsi="Times New Roman" w:cs="Times New Roman"/>
          <w:sz w:val="28"/>
          <w:szCs w:val="28"/>
          <w:lang w:val="de-DE" w:eastAsia="ru-RU"/>
        </w:rPr>
        <w:t>Diversity</w:t>
      </w:r>
      <w:proofErr w:type="spellEnd"/>
      <w:r>
        <w:rPr>
          <w:rFonts w:ascii="Times New Roman" w:eastAsia="Times New Roman" w:hAnsi="Times New Roman" w:cs="Times New Roman"/>
          <w:sz w:val="28"/>
          <w:szCs w:val="28"/>
          <w:lang w:val="de-DE" w:eastAsia="ru-RU"/>
        </w:rPr>
        <w:t xml:space="preserve"> im Spiegel von Bildung und Didaktik, Bad Heilbrunn: Julius </w:t>
      </w:r>
      <w:proofErr w:type="spellStart"/>
      <w:r>
        <w:rPr>
          <w:rFonts w:ascii="Times New Roman" w:eastAsia="Times New Roman" w:hAnsi="Times New Roman" w:cs="Times New Roman"/>
          <w:sz w:val="28"/>
          <w:szCs w:val="28"/>
          <w:lang w:val="de-DE" w:eastAsia="ru-RU"/>
        </w:rPr>
        <w:t>Klinkhardt</w:t>
      </w:r>
      <w:proofErr w:type="spellEnd"/>
      <w:r>
        <w:rPr>
          <w:rFonts w:ascii="Times New Roman" w:eastAsia="Times New Roman" w:hAnsi="Times New Roman" w:cs="Times New Roman"/>
          <w:sz w:val="28"/>
          <w:szCs w:val="28"/>
          <w:lang w:val="de-DE" w:eastAsia="ru-RU"/>
        </w:rPr>
        <w:t>,</w:t>
      </w:r>
      <w:r>
        <w:rPr>
          <w:rFonts w:ascii="Times New Roman" w:eastAsia="Times New Roman" w:hAnsi="Times New Roman" w:cs="Times New Roman"/>
          <w:sz w:val="28"/>
          <w:szCs w:val="28"/>
          <w:lang w:val="uk-UA" w:eastAsia="ru-RU"/>
        </w:rPr>
        <w:t xml:space="preserve"> 2014. S.39-47.</w:t>
      </w:r>
    </w:p>
    <w:p w:rsidR="00E619C4" w:rsidRDefault="00D0625C">
      <w:pPr>
        <w:numPr>
          <w:ilvl w:val="0"/>
          <w:numId w:val="3"/>
        </w:numPr>
        <w:tabs>
          <w:tab w:val="left" w:pos="155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de-DE" w:eastAsia="ru-RU"/>
        </w:rPr>
        <w:t xml:space="preserve">Hinz A., Boban I., Gille N., </w:t>
      </w:r>
      <w:proofErr w:type="spellStart"/>
      <w:r>
        <w:rPr>
          <w:rFonts w:ascii="Times New Roman" w:eastAsia="Times New Roman" w:hAnsi="Times New Roman" w:cs="Times New Roman"/>
          <w:sz w:val="28"/>
          <w:szCs w:val="28"/>
          <w:lang w:val="de-DE" w:eastAsia="ru-RU"/>
        </w:rPr>
        <w:t>Kirzeder</w:t>
      </w:r>
      <w:proofErr w:type="spellEnd"/>
      <w:r>
        <w:rPr>
          <w:rFonts w:ascii="Times New Roman" w:eastAsia="Times New Roman" w:hAnsi="Times New Roman" w:cs="Times New Roman"/>
          <w:sz w:val="28"/>
          <w:szCs w:val="28"/>
          <w:lang w:val="de-DE" w:eastAsia="ru-RU"/>
        </w:rPr>
        <w:t xml:space="preserve"> A., Laufer K., </w:t>
      </w:r>
      <w:proofErr w:type="spellStart"/>
      <w:r>
        <w:rPr>
          <w:rFonts w:ascii="Times New Roman" w:eastAsia="Times New Roman" w:hAnsi="Times New Roman" w:cs="Times New Roman"/>
          <w:sz w:val="28"/>
          <w:szCs w:val="28"/>
          <w:lang w:val="de-DE" w:eastAsia="ru-RU"/>
        </w:rPr>
        <w:t>Trescher</w:t>
      </w:r>
      <w:proofErr w:type="spellEnd"/>
      <w:r>
        <w:rPr>
          <w:rFonts w:ascii="Times New Roman" w:eastAsia="Times New Roman" w:hAnsi="Times New Roman" w:cs="Times New Roman"/>
          <w:sz w:val="28"/>
          <w:szCs w:val="28"/>
          <w:lang w:val="de-DE" w:eastAsia="ru-RU"/>
        </w:rPr>
        <w:t xml:space="preserve"> E. Entwicklung der Ganztagsschule auf der Basis des Index für Inklusion. Bericht zur Umsetzung des Investitionsprogramms «Zukunft Bildung und Betreuung» im Land Sachsen-Anhalt, Bad Heilbrunn: Julius </w:t>
      </w:r>
      <w:proofErr w:type="spellStart"/>
      <w:r>
        <w:rPr>
          <w:rFonts w:ascii="Times New Roman" w:eastAsia="Times New Roman" w:hAnsi="Times New Roman" w:cs="Times New Roman"/>
          <w:sz w:val="28"/>
          <w:szCs w:val="28"/>
          <w:lang w:val="de-DE" w:eastAsia="ru-RU"/>
        </w:rPr>
        <w:t>Klinkhardt</w:t>
      </w:r>
      <w:proofErr w:type="spellEnd"/>
      <w:r>
        <w:rPr>
          <w:rFonts w:ascii="Times New Roman" w:eastAsia="Times New Roman" w:hAnsi="Times New Roman" w:cs="Times New Roman"/>
          <w:sz w:val="28"/>
          <w:szCs w:val="28"/>
          <w:lang w:val="de-DE" w:eastAsia="ru-RU"/>
        </w:rPr>
        <w:t xml:space="preserve"> Verlag.</w:t>
      </w:r>
      <w:r>
        <w:rPr>
          <w:rFonts w:ascii="Times New Roman" w:eastAsia="Times New Roman" w:hAnsi="Times New Roman" w:cs="Times New Roman"/>
          <w:sz w:val="28"/>
          <w:szCs w:val="28"/>
          <w:lang w:val="uk-UA" w:eastAsia="ru-RU"/>
        </w:rPr>
        <w:t xml:space="preserve"> 2013. </w:t>
      </w:r>
      <w:hyperlink r:id="rId39">
        <w:r>
          <w:rPr>
            <w:rFonts w:ascii="Times New Roman" w:eastAsia="Times New Roman" w:hAnsi="Times New Roman" w:cs="Times New Roman"/>
            <w:sz w:val="28"/>
            <w:szCs w:val="28"/>
            <w:lang w:val="uk-UA" w:eastAsia="ru-RU"/>
          </w:rPr>
          <w:t>https://www.eenet.org.uk/resources/docs/Index%20German.pdf</w:t>
        </w:r>
      </w:hyperlink>
      <w:r>
        <w:rPr>
          <w:rFonts w:ascii="Times New Roman" w:eastAsia="Times New Roman" w:hAnsi="Times New Roman" w:cs="Times New Roman"/>
          <w:sz w:val="28"/>
          <w:szCs w:val="28"/>
          <w:lang w:val="uk-UA" w:eastAsia="ru-RU"/>
        </w:rPr>
        <w:t xml:space="preserve"> (дата звернення: 18.03. 2022).</w:t>
      </w:r>
    </w:p>
    <w:p w:rsidR="00E619C4" w:rsidRDefault="00D0625C">
      <w:pPr>
        <w:numPr>
          <w:ilvl w:val="0"/>
          <w:numId w:val="3"/>
        </w:numPr>
        <w:tabs>
          <w:tab w:val="left" w:pos="1550"/>
        </w:tabs>
        <w:spacing w:line="360" w:lineRule="auto"/>
        <w:jc w:val="both"/>
        <w:rPr>
          <w:rFonts w:ascii="Times New Roman" w:hAnsi="Times New Roman"/>
          <w:sz w:val="28"/>
          <w:szCs w:val="28"/>
          <w:lang w:val="de-DE"/>
        </w:rPr>
      </w:pPr>
      <w:bookmarkStart w:id="47" w:name="_Ref153498085"/>
      <w:r>
        <w:rPr>
          <w:rFonts w:ascii="Times New Roman" w:eastAsia="Times New Roman" w:hAnsi="Times New Roman" w:cs="Times New Roman"/>
          <w:sz w:val="28"/>
          <w:szCs w:val="28"/>
          <w:lang w:val="de-DE" w:eastAsia="ru-RU"/>
        </w:rPr>
        <w:t xml:space="preserve">Meyer H. Was ist guter Unterricht? Berlin: Cornelsen Scriptor. MSW NRW. Kernlehrplan Englisch. </w:t>
      </w:r>
      <w:r>
        <w:rPr>
          <w:rFonts w:ascii="Times New Roman" w:eastAsia="Times New Roman" w:hAnsi="Times New Roman" w:cs="Times New Roman"/>
          <w:sz w:val="28"/>
          <w:szCs w:val="28"/>
          <w:lang w:eastAsia="ru-RU"/>
        </w:rPr>
        <w:t>2004.</w:t>
      </w:r>
      <w:r>
        <w:t xml:space="preserve"> </w:t>
      </w:r>
      <w:hyperlink r:id="rId40">
        <w:r>
          <w:rPr>
            <w:rFonts w:ascii="Times New Roman" w:eastAsia="Times New Roman" w:hAnsi="Times New Roman" w:cs="Times New Roman"/>
            <w:sz w:val="28"/>
            <w:szCs w:val="28"/>
            <w:lang w:val="de-DE" w:eastAsia="ru-RU"/>
          </w:rPr>
          <w:t>https</w:t>
        </w:r>
        <w:r>
          <w:rPr>
            <w:rFonts w:ascii="Times New Roman" w:eastAsia="Times New Roman" w:hAnsi="Times New Roman" w:cs="Times New Roman"/>
            <w:sz w:val="28"/>
            <w:szCs w:val="28"/>
            <w:lang w:eastAsia="ru-RU"/>
          </w:rPr>
          <w:t>://</w:t>
        </w:r>
        <w:proofErr w:type="spellStart"/>
        <w:r>
          <w:rPr>
            <w:rFonts w:ascii="Times New Roman" w:eastAsia="Times New Roman" w:hAnsi="Times New Roman" w:cs="Times New Roman"/>
            <w:sz w:val="28"/>
            <w:szCs w:val="28"/>
            <w:lang w:val="de-DE" w:eastAsia="ru-RU"/>
          </w:rPr>
          <w:t>content</w:t>
        </w:r>
        <w:proofErr w:type="spellEnd"/>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de-DE" w:eastAsia="ru-RU"/>
          </w:rPr>
          <w:t>e</w:t>
        </w:r>
        <w:r>
          <w:rPr>
            <w:rFonts w:ascii="Times New Roman" w:eastAsia="Times New Roman" w:hAnsi="Times New Roman" w:cs="Times New Roman"/>
            <w:sz w:val="28"/>
            <w:szCs w:val="28"/>
            <w:lang w:eastAsia="ru-RU"/>
          </w:rPr>
          <w:t>-</w:t>
        </w:r>
        <w:proofErr w:type="spellStart"/>
        <w:r>
          <w:rPr>
            <w:rFonts w:ascii="Times New Roman" w:eastAsia="Times New Roman" w:hAnsi="Times New Roman" w:cs="Times New Roman"/>
            <w:sz w:val="28"/>
            <w:szCs w:val="28"/>
            <w:lang w:val="de-DE" w:eastAsia="ru-RU"/>
          </w:rPr>
          <w:t>bookshelf</w:t>
        </w:r>
        <w:proofErr w:type="spellEnd"/>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de-DE" w:eastAsia="ru-RU"/>
          </w:rPr>
          <w:t>de</w:t>
        </w:r>
        <w:r>
          <w:rPr>
            <w:rFonts w:ascii="Times New Roman" w:eastAsia="Times New Roman" w:hAnsi="Times New Roman" w:cs="Times New Roman"/>
            <w:sz w:val="28"/>
            <w:szCs w:val="28"/>
            <w:lang w:eastAsia="ru-RU"/>
          </w:rPr>
          <w:t>/</w:t>
        </w:r>
        <w:proofErr w:type="spellStart"/>
        <w:r>
          <w:rPr>
            <w:rFonts w:ascii="Times New Roman" w:eastAsia="Times New Roman" w:hAnsi="Times New Roman" w:cs="Times New Roman"/>
            <w:sz w:val="28"/>
            <w:szCs w:val="28"/>
            <w:lang w:val="de-DE" w:eastAsia="ru-RU"/>
          </w:rPr>
          <w:t>media</w:t>
        </w:r>
        <w:proofErr w:type="spellEnd"/>
        <w:r>
          <w:rPr>
            <w:rFonts w:ascii="Times New Roman" w:eastAsia="Times New Roman" w:hAnsi="Times New Roman" w:cs="Times New Roman"/>
            <w:sz w:val="28"/>
            <w:szCs w:val="28"/>
            <w:lang w:eastAsia="ru-RU"/>
          </w:rPr>
          <w:t>/</w:t>
        </w:r>
        <w:proofErr w:type="spellStart"/>
        <w:r>
          <w:rPr>
            <w:rFonts w:ascii="Times New Roman" w:eastAsia="Times New Roman" w:hAnsi="Times New Roman" w:cs="Times New Roman"/>
            <w:sz w:val="28"/>
            <w:szCs w:val="28"/>
            <w:lang w:val="de-DE" w:eastAsia="ru-RU"/>
          </w:rPr>
          <w:t>reading</w:t>
        </w:r>
        <w:proofErr w:type="spellEnd"/>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de-DE" w:eastAsia="ru-RU"/>
          </w:rPr>
          <w:t>L</w:t>
        </w:r>
        <w:r>
          <w:rPr>
            <w:rFonts w:ascii="Times New Roman" w:eastAsia="Times New Roman" w:hAnsi="Times New Roman" w:cs="Times New Roman"/>
            <w:sz w:val="28"/>
            <w:szCs w:val="28"/>
            <w:lang w:eastAsia="ru-RU"/>
          </w:rPr>
          <w:t>-3090784-5</w:t>
        </w:r>
        <w:r>
          <w:rPr>
            <w:rFonts w:ascii="Times New Roman" w:eastAsia="Times New Roman" w:hAnsi="Times New Roman" w:cs="Times New Roman"/>
            <w:sz w:val="28"/>
            <w:szCs w:val="28"/>
            <w:lang w:val="de-DE" w:eastAsia="ru-RU"/>
          </w:rPr>
          <w:t>d</w:t>
        </w:r>
        <w:r>
          <w:rPr>
            <w:rFonts w:ascii="Times New Roman" w:eastAsia="Times New Roman" w:hAnsi="Times New Roman" w:cs="Times New Roman"/>
            <w:sz w:val="28"/>
            <w:szCs w:val="28"/>
            <w:lang w:eastAsia="ru-RU"/>
          </w:rPr>
          <w:t>327</w:t>
        </w:r>
        <w:r>
          <w:rPr>
            <w:rFonts w:ascii="Times New Roman" w:eastAsia="Times New Roman" w:hAnsi="Times New Roman" w:cs="Times New Roman"/>
            <w:sz w:val="28"/>
            <w:szCs w:val="28"/>
            <w:lang w:val="de-DE" w:eastAsia="ru-RU"/>
          </w:rPr>
          <w:t>a</w:t>
        </w:r>
        <w:r>
          <w:rPr>
            <w:rFonts w:ascii="Times New Roman" w:eastAsia="Times New Roman" w:hAnsi="Times New Roman" w:cs="Times New Roman"/>
            <w:sz w:val="28"/>
            <w:szCs w:val="28"/>
            <w:lang w:eastAsia="ru-RU"/>
          </w:rPr>
          <w:t>838</w:t>
        </w:r>
        <w:r>
          <w:rPr>
            <w:rFonts w:ascii="Times New Roman" w:eastAsia="Times New Roman" w:hAnsi="Times New Roman" w:cs="Times New Roman"/>
            <w:sz w:val="28"/>
            <w:szCs w:val="28"/>
            <w:lang w:val="de-DE" w:eastAsia="ru-RU"/>
          </w:rPr>
          <w:t>d</w:t>
        </w:r>
        <w:r>
          <w:rPr>
            <w:rFonts w:ascii="Times New Roman" w:eastAsia="Times New Roman" w:hAnsi="Times New Roman" w:cs="Times New Roman"/>
            <w:sz w:val="28"/>
            <w:szCs w:val="28"/>
            <w:lang w:eastAsia="ru-RU"/>
          </w:rPr>
          <w:t>.</w:t>
        </w:r>
        <w:proofErr w:type="spellStart"/>
        <w:r>
          <w:rPr>
            <w:rFonts w:ascii="Times New Roman" w:eastAsia="Times New Roman" w:hAnsi="Times New Roman" w:cs="Times New Roman"/>
            <w:sz w:val="28"/>
            <w:szCs w:val="28"/>
            <w:lang w:val="de-DE" w:eastAsia="ru-RU"/>
          </w:rPr>
          <w:t>pdf</w:t>
        </w:r>
        <w:proofErr w:type="spellEnd"/>
      </w:hyperlink>
      <w:r>
        <w:rPr>
          <w:rFonts w:ascii="Times New Roman" w:eastAsia="Times New Roman" w:hAnsi="Times New Roman" w:cs="Times New Roman"/>
          <w:sz w:val="28"/>
          <w:szCs w:val="28"/>
          <w:lang w:eastAsia="ru-RU"/>
        </w:rPr>
        <w:t xml:space="preserve"> </w:t>
      </w:r>
      <w:r>
        <w:t xml:space="preserve"> </w:t>
      </w:r>
      <w:r>
        <w:rPr>
          <w:rFonts w:ascii="Times New Roman" w:eastAsia="Times New Roman" w:hAnsi="Times New Roman" w:cs="Times New Roman"/>
          <w:sz w:val="28"/>
          <w:szCs w:val="28"/>
          <w:lang w:eastAsia="ru-RU"/>
        </w:rPr>
        <w:t xml:space="preserve">(дата </w:t>
      </w:r>
      <w:proofErr w:type="spellStart"/>
      <w:r>
        <w:rPr>
          <w:rFonts w:ascii="Times New Roman" w:eastAsia="Times New Roman" w:hAnsi="Times New Roman" w:cs="Times New Roman"/>
          <w:sz w:val="28"/>
          <w:szCs w:val="28"/>
          <w:lang w:eastAsia="ru-RU"/>
        </w:rPr>
        <w:t>звернення</w:t>
      </w:r>
      <w:proofErr w:type="spellEnd"/>
      <w:r>
        <w:rPr>
          <w:rFonts w:ascii="Times New Roman" w:eastAsia="Times New Roman" w:hAnsi="Times New Roman" w:cs="Times New Roman"/>
          <w:sz w:val="28"/>
          <w:szCs w:val="28"/>
          <w:lang w:eastAsia="ru-RU"/>
        </w:rPr>
        <w:t xml:space="preserve">: 22. </w:t>
      </w:r>
      <w:r>
        <w:rPr>
          <w:rFonts w:ascii="Times New Roman" w:eastAsia="Times New Roman" w:hAnsi="Times New Roman" w:cs="Times New Roman"/>
          <w:sz w:val="28"/>
          <w:szCs w:val="28"/>
          <w:lang w:val="de-DE" w:eastAsia="ru-RU"/>
        </w:rPr>
        <w:t>12. 2022).</w:t>
      </w:r>
      <w:bookmarkEnd w:id="47"/>
    </w:p>
    <w:p w:rsidR="00E619C4" w:rsidRDefault="00D0625C">
      <w:pPr>
        <w:numPr>
          <w:ilvl w:val="0"/>
          <w:numId w:val="3"/>
        </w:numPr>
        <w:tabs>
          <w:tab w:val="left" w:pos="1550"/>
        </w:tabs>
        <w:spacing w:line="360" w:lineRule="auto"/>
        <w:jc w:val="both"/>
        <w:rPr>
          <w:rFonts w:ascii="Times New Roman" w:hAnsi="Times New Roman"/>
          <w:sz w:val="28"/>
          <w:szCs w:val="28"/>
        </w:rPr>
      </w:pPr>
      <w:bookmarkStart w:id="48" w:name="_Ref153495773"/>
      <w:proofErr w:type="spellStart"/>
      <w:r>
        <w:rPr>
          <w:rFonts w:ascii="Times New Roman" w:eastAsia="Times New Roman" w:hAnsi="Times New Roman" w:cs="Times New Roman"/>
          <w:sz w:val="28"/>
          <w:szCs w:val="28"/>
          <w:lang w:val="de-DE" w:eastAsia="ru-RU"/>
        </w:rPr>
        <w:t>Romonath</w:t>
      </w:r>
      <w:proofErr w:type="spellEnd"/>
      <w:r>
        <w:rPr>
          <w:rFonts w:ascii="Times New Roman" w:eastAsia="Times New Roman" w:hAnsi="Times New Roman" w:cs="Times New Roman"/>
          <w:sz w:val="28"/>
          <w:szCs w:val="28"/>
          <w:lang w:val="de-DE" w:eastAsia="ru-RU"/>
        </w:rPr>
        <w:t xml:space="preserve"> R., Wahn C. Fremdsprachenlernen mit Legasthenie: Evidenzbasierte Förderung und Therapie. In R. Bahr, C. </w:t>
      </w:r>
      <w:proofErr w:type="spellStart"/>
      <w:r>
        <w:rPr>
          <w:rFonts w:ascii="Times New Roman" w:eastAsia="Times New Roman" w:hAnsi="Times New Roman" w:cs="Times New Roman"/>
          <w:sz w:val="28"/>
          <w:szCs w:val="28"/>
          <w:lang w:val="de-DE" w:eastAsia="ru-RU"/>
        </w:rPr>
        <w:t>Iven</w:t>
      </w:r>
      <w:proofErr w:type="spellEnd"/>
      <w:r>
        <w:rPr>
          <w:rFonts w:ascii="Times New Roman" w:eastAsia="Times New Roman" w:hAnsi="Times New Roman" w:cs="Times New Roman"/>
          <w:sz w:val="28"/>
          <w:szCs w:val="28"/>
          <w:lang w:val="de-DE" w:eastAsia="ru-RU"/>
        </w:rPr>
        <w:t xml:space="preserve"> (Hrsg.), Sprache, Emotion, Bewusstheit. Beiträge zur Sprachtherapie in Schule, Praxis, Klinik. Idstein: Schulz-Kirchner. 2006. 488 S</w:t>
      </w:r>
      <w:r>
        <w:rPr>
          <w:rFonts w:ascii="Times New Roman" w:eastAsia="Times New Roman" w:hAnsi="Times New Roman" w:cs="Times New Roman"/>
          <w:sz w:val="28"/>
          <w:szCs w:val="28"/>
          <w:lang w:val="uk-UA" w:eastAsia="ru-RU"/>
        </w:rPr>
        <w:t>.</w:t>
      </w:r>
      <w:bookmarkEnd w:id="48"/>
    </w:p>
    <w:p w:rsidR="00E619C4" w:rsidRDefault="00D0625C">
      <w:pPr>
        <w:numPr>
          <w:ilvl w:val="0"/>
          <w:numId w:val="3"/>
        </w:numPr>
        <w:tabs>
          <w:tab w:val="left" w:pos="1550"/>
        </w:tabs>
        <w:spacing w:line="360" w:lineRule="auto"/>
        <w:jc w:val="both"/>
        <w:rPr>
          <w:rFonts w:ascii="Times New Roman" w:hAnsi="Times New Roman"/>
          <w:sz w:val="28"/>
          <w:szCs w:val="28"/>
          <w:lang w:val="de-DE"/>
        </w:rPr>
      </w:pPr>
      <w:bookmarkStart w:id="49" w:name="_Ref153495672"/>
      <w:r>
        <w:rPr>
          <w:rFonts w:ascii="Times New Roman" w:eastAsia="Times New Roman" w:hAnsi="Times New Roman" w:cs="Times New Roman"/>
          <w:sz w:val="28"/>
          <w:szCs w:val="28"/>
          <w:lang w:val="de-DE" w:eastAsia="ru-RU"/>
        </w:rPr>
        <w:t xml:space="preserve">Sellin K. Wenn Kinder mit Legasthenie Fremdsprachen erlernen. München/Basel: Ernst </w:t>
      </w:r>
      <w:proofErr w:type="spellStart"/>
      <w:r>
        <w:rPr>
          <w:rFonts w:ascii="Times New Roman" w:eastAsia="Times New Roman" w:hAnsi="Times New Roman" w:cs="Times New Roman"/>
          <w:sz w:val="28"/>
          <w:szCs w:val="28"/>
          <w:lang w:val="de-DE" w:eastAsia="ru-RU"/>
        </w:rPr>
        <w:t>Reinhar</w:t>
      </w:r>
      <w:proofErr w:type="spellEnd"/>
      <w:r>
        <w:rPr>
          <w:rFonts w:ascii="Times New Roman" w:eastAsia="Times New Roman" w:hAnsi="Times New Roman" w:cs="Times New Roman"/>
          <w:sz w:val="28"/>
          <w:szCs w:val="28"/>
          <w:lang w:val="de-DE" w:eastAsia="ru-RU"/>
        </w:rPr>
        <w:t>, 2004. S. 81.</w:t>
      </w:r>
      <w:bookmarkEnd w:id="49"/>
    </w:p>
    <w:p w:rsidR="00E619C4" w:rsidRDefault="00D0625C">
      <w:pPr>
        <w:numPr>
          <w:ilvl w:val="0"/>
          <w:numId w:val="3"/>
        </w:numPr>
        <w:tabs>
          <w:tab w:val="left" w:pos="1550"/>
        </w:tabs>
        <w:spacing w:line="360" w:lineRule="auto"/>
        <w:jc w:val="both"/>
        <w:rPr>
          <w:rFonts w:ascii="Times New Roman" w:hAnsi="Times New Roman"/>
          <w:sz w:val="28"/>
          <w:szCs w:val="28"/>
        </w:rPr>
      </w:pPr>
      <w:proofErr w:type="spellStart"/>
      <w:r>
        <w:rPr>
          <w:rFonts w:ascii="Times New Roman" w:eastAsia="Times New Roman" w:hAnsi="Times New Roman" w:cs="Times New Roman"/>
          <w:sz w:val="28"/>
          <w:szCs w:val="28"/>
          <w:lang w:val="de-DE" w:eastAsia="ru-RU"/>
        </w:rPr>
        <w:t>Schega</w:t>
      </w:r>
      <w:proofErr w:type="spellEnd"/>
      <w:r>
        <w:rPr>
          <w:rFonts w:ascii="Times New Roman" w:eastAsia="Times New Roman" w:hAnsi="Times New Roman" w:cs="Times New Roman"/>
          <w:sz w:val="28"/>
          <w:szCs w:val="28"/>
          <w:lang w:val="de-DE" w:eastAsia="ru-RU"/>
        </w:rPr>
        <w:t xml:space="preserve"> M. Inklusion als Konzept, Schulen ans Netz e.V., Zugriff unter. </w:t>
      </w:r>
      <w:r>
        <w:rPr>
          <w:rFonts w:ascii="Times New Roman" w:eastAsia="Times New Roman" w:hAnsi="Times New Roman" w:cs="Times New Roman"/>
          <w:sz w:val="28"/>
          <w:szCs w:val="28"/>
          <w:lang w:eastAsia="ru-RU"/>
        </w:rPr>
        <w:t xml:space="preserve">2004. </w:t>
      </w:r>
      <w:hyperlink r:id="rId41">
        <w:r>
          <w:rPr>
            <w:rFonts w:ascii="Times New Roman" w:eastAsia="Times New Roman" w:hAnsi="Times New Roman" w:cs="Times New Roman"/>
            <w:sz w:val="28"/>
            <w:szCs w:val="28"/>
            <w:lang w:eastAsia="ru-RU"/>
          </w:rPr>
          <w:t>https://www.bug-nrw.de/fileadmin/web/pdf/Inklusion/427940-430725-1-konzept_inklusion.pdf</w:t>
        </w:r>
      </w:hyperlink>
      <w:r>
        <w:rPr>
          <w:rFonts w:ascii="Times New Roman" w:eastAsia="Times New Roman" w:hAnsi="Times New Roman" w:cs="Times New Roman"/>
          <w:sz w:val="28"/>
          <w:szCs w:val="28"/>
          <w:lang w:eastAsia="ru-RU"/>
        </w:rPr>
        <w:t xml:space="preserve"> (дата </w:t>
      </w:r>
      <w:proofErr w:type="spellStart"/>
      <w:r>
        <w:rPr>
          <w:rFonts w:ascii="Times New Roman" w:eastAsia="Times New Roman" w:hAnsi="Times New Roman" w:cs="Times New Roman"/>
          <w:sz w:val="28"/>
          <w:szCs w:val="28"/>
          <w:lang w:eastAsia="ru-RU"/>
        </w:rPr>
        <w:t>звернення</w:t>
      </w:r>
      <w:proofErr w:type="spellEnd"/>
      <w:r>
        <w:rPr>
          <w:rFonts w:ascii="Times New Roman" w:eastAsia="Times New Roman" w:hAnsi="Times New Roman" w:cs="Times New Roman"/>
          <w:sz w:val="28"/>
          <w:szCs w:val="28"/>
          <w:lang w:eastAsia="ru-RU"/>
        </w:rPr>
        <w:t>: 18.</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03. 2022).</w:t>
      </w:r>
    </w:p>
    <w:p w:rsidR="00E619C4" w:rsidRDefault="00D0625C">
      <w:pPr>
        <w:numPr>
          <w:ilvl w:val="0"/>
          <w:numId w:val="3"/>
        </w:numPr>
        <w:tabs>
          <w:tab w:val="left" w:pos="1550"/>
        </w:tabs>
        <w:spacing w:line="360" w:lineRule="auto"/>
        <w:jc w:val="both"/>
        <w:rPr>
          <w:rFonts w:ascii="Times New Roman" w:hAnsi="Times New Roman"/>
          <w:sz w:val="28"/>
          <w:szCs w:val="28"/>
          <w:lang w:val="en-US"/>
        </w:rPr>
      </w:pPr>
      <w:bookmarkStart w:id="50" w:name="_Ref153496508"/>
      <w:proofErr w:type="spellStart"/>
      <w:r>
        <w:rPr>
          <w:rFonts w:ascii="Times New Roman" w:eastAsia="Times New Roman" w:hAnsi="Times New Roman" w:cs="Times New Roman"/>
          <w:sz w:val="28"/>
          <w:szCs w:val="28"/>
          <w:lang w:val="en-US" w:eastAsia="ru-RU"/>
        </w:rPr>
        <w:t>Schopler</w:t>
      </w:r>
      <w:proofErr w:type="spellEnd"/>
      <w:r>
        <w:rPr>
          <w:rFonts w:ascii="Times New Roman" w:eastAsia="Times New Roman" w:hAnsi="Times New Roman" w:cs="Times New Roman"/>
          <w:sz w:val="28"/>
          <w:szCs w:val="28"/>
          <w:lang w:val="en-US" w:eastAsia="ru-RU"/>
        </w:rPr>
        <w:t xml:space="preserve"> E. Individualized Assessment and Treatment for Autistic and Developmentally Disabled Children. Vol 2: Teaching Strategies for Parents and Professionals Austin. IX Pro Ed., 1992. 152 S.</w:t>
      </w:r>
      <w:bookmarkEnd w:id="50"/>
      <w:r>
        <w:rPr>
          <w:rFonts w:ascii="Times New Roman" w:eastAsia="Times New Roman" w:hAnsi="Times New Roman" w:cs="Times New Roman"/>
          <w:sz w:val="28"/>
          <w:szCs w:val="28"/>
          <w:lang w:val="en-US" w:eastAsia="ru-RU"/>
        </w:rPr>
        <w:t xml:space="preserve"> </w:t>
      </w:r>
    </w:p>
    <w:p w:rsidR="00E619C4" w:rsidRDefault="00D0625C">
      <w:pPr>
        <w:numPr>
          <w:ilvl w:val="0"/>
          <w:numId w:val="3"/>
        </w:numPr>
        <w:tabs>
          <w:tab w:val="left" w:pos="1550"/>
        </w:tabs>
        <w:spacing w:line="360" w:lineRule="auto"/>
        <w:jc w:val="both"/>
        <w:rPr>
          <w:rFonts w:ascii="Times New Roman" w:hAnsi="Times New Roman"/>
          <w:sz w:val="28"/>
          <w:szCs w:val="28"/>
          <w:lang w:val="de-DE"/>
        </w:rPr>
      </w:pPr>
      <w:bookmarkStart w:id="51" w:name="_Ref153495570"/>
      <w:r>
        <w:rPr>
          <w:rFonts w:ascii="Times New Roman" w:eastAsia="Times New Roman" w:hAnsi="Times New Roman" w:cs="Times New Roman"/>
          <w:sz w:val="28"/>
          <w:szCs w:val="28"/>
          <w:lang w:val="en-US" w:eastAsia="ru-RU"/>
        </w:rPr>
        <w:t>Sparks R. L. Foreign Language Learning Problems of Students Classified as Learning Disabled and Non-Learning Disabled: Is There a Difference?                               Topics in Language Disorders, 2001 21 (2), S. 42</w:t>
      </w:r>
      <w:r>
        <w:rPr>
          <w:rFonts w:ascii="Times New Roman" w:eastAsia="Times New Roman" w:hAnsi="Times New Roman" w:cs="Times New Roman"/>
          <w:sz w:val="28"/>
          <w:szCs w:val="28"/>
          <w:lang w:val="de-DE" w:eastAsia="ru-RU"/>
        </w:rPr>
        <w:t>.</w:t>
      </w:r>
      <w:bookmarkEnd w:id="51"/>
      <w:r>
        <w:rPr>
          <w:rFonts w:ascii="Times New Roman" w:eastAsia="Times New Roman" w:hAnsi="Times New Roman" w:cs="Times New Roman"/>
          <w:sz w:val="28"/>
          <w:szCs w:val="28"/>
          <w:lang w:val="de-DE" w:eastAsia="ru-RU"/>
        </w:rPr>
        <w:t xml:space="preserve">  </w:t>
      </w:r>
    </w:p>
    <w:p w:rsidR="00E619C4" w:rsidRDefault="00D0625C">
      <w:pPr>
        <w:numPr>
          <w:ilvl w:val="0"/>
          <w:numId w:val="3"/>
        </w:numPr>
        <w:tabs>
          <w:tab w:val="left" w:pos="1550"/>
        </w:tabs>
        <w:spacing w:line="360" w:lineRule="auto"/>
        <w:jc w:val="both"/>
        <w:rPr>
          <w:rFonts w:ascii="Times New Roman" w:hAnsi="Times New Roman"/>
          <w:sz w:val="28"/>
          <w:szCs w:val="28"/>
          <w:lang w:val="de-DE"/>
        </w:rPr>
      </w:pPr>
      <w:bookmarkStart w:id="52" w:name="_Ref153495932"/>
      <w:r>
        <w:rPr>
          <w:rFonts w:ascii="Times New Roman" w:eastAsia="Times New Roman" w:hAnsi="Times New Roman" w:cs="Times New Roman"/>
          <w:sz w:val="28"/>
          <w:szCs w:val="28"/>
          <w:lang w:val="de-DE" w:eastAsia="ru-RU"/>
        </w:rPr>
        <w:t>Speck O. Menschen mit geistiger Behinderung: Ein Lehrbuch zur Erziehung und Bildung. München: Reinhardt, 2005.</w:t>
      </w:r>
      <w:bookmarkEnd w:id="52"/>
    </w:p>
    <w:p w:rsidR="00E619C4" w:rsidRDefault="00D0625C">
      <w:pPr>
        <w:numPr>
          <w:ilvl w:val="0"/>
          <w:numId w:val="3"/>
        </w:numPr>
        <w:tabs>
          <w:tab w:val="left" w:pos="1550"/>
        </w:tabs>
        <w:spacing w:line="360" w:lineRule="auto"/>
        <w:jc w:val="both"/>
        <w:rPr>
          <w:rFonts w:ascii="Times New Roman" w:hAnsi="Times New Roman"/>
          <w:sz w:val="28"/>
          <w:szCs w:val="28"/>
        </w:rPr>
      </w:pPr>
      <w:bookmarkStart w:id="53" w:name="_Ref153497634"/>
      <w:r>
        <w:rPr>
          <w:rFonts w:ascii="Times New Roman" w:eastAsia="Times New Roman" w:hAnsi="Times New Roman" w:cs="Times New Roman"/>
          <w:sz w:val="28"/>
          <w:szCs w:val="28"/>
          <w:lang w:val="de-DE" w:eastAsia="ru-RU"/>
        </w:rPr>
        <w:t>Steinhilber J. Didaktik des Spiels im Fremdspracheunterricht /Steinberg Juergen // Monographie Frankfurt, Main: Hirschgraben, 1986. S.</w:t>
      </w:r>
      <w:r>
        <w:rPr>
          <w:rFonts w:ascii="Times New Roman" w:eastAsia="Times New Roman" w:hAnsi="Times New Roman" w:cs="Times New Roman"/>
          <w:sz w:val="28"/>
          <w:szCs w:val="28"/>
          <w:lang w:val="uk-UA" w:eastAsia="ru-RU"/>
        </w:rPr>
        <w:t>5</w:t>
      </w:r>
      <w:bookmarkEnd w:id="53"/>
      <w:r>
        <w:rPr>
          <w:rFonts w:ascii="Times New Roman" w:eastAsia="Times New Roman" w:hAnsi="Times New Roman" w:cs="Times New Roman"/>
          <w:sz w:val="28"/>
          <w:szCs w:val="28"/>
          <w:lang w:val="uk-UA" w:eastAsia="ru-RU"/>
        </w:rPr>
        <w:t xml:space="preserve">  </w:t>
      </w:r>
    </w:p>
    <w:p w:rsidR="00E619C4" w:rsidRDefault="00D0625C">
      <w:pPr>
        <w:numPr>
          <w:ilvl w:val="0"/>
          <w:numId w:val="3"/>
        </w:numPr>
        <w:tabs>
          <w:tab w:val="left" w:pos="1550"/>
        </w:tabs>
        <w:spacing w:line="360" w:lineRule="auto"/>
        <w:jc w:val="both"/>
        <w:rPr>
          <w:rFonts w:ascii="Times New Roman" w:hAnsi="Times New Roman"/>
          <w:sz w:val="28"/>
          <w:szCs w:val="28"/>
        </w:rPr>
      </w:pPr>
      <w:r>
        <w:rPr>
          <w:rFonts w:ascii="Times New Roman" w:eastAsia="Times New Roman" w:hAnsi="Times New Roman" w:cs="Times New Roman"/>
          <w:sz w:val="28"/>
          <w:szCs w:val="28"/>
          <w:lang w:val="de-DE" w:eastAsia="ru-RU"/>
        </w:rPr>
        <w:t xml:space="preserve">Wahn C. Zur sprachspezifischen Förderung von Vorschulkindern am Beispiel der semantisch-lexikalischen Spracherwerbsebene. Erste Ergebnisse einer </w:t>
      </w:r>
      <w:r>
        <w:rPr>
          <w:rFonts w:ascii="Times New Roman" w:eastAsia="Times New Roman" w:hAnsi="Times New Roman" w:cs="Times New Roman"/>
          <w:sz w:val="28"/>
          <w:szCs w:val="28"/>
          <w:lang w:val="de-DE" w:eastAsia="ru-RU"/>
        </w:rPr>
        <w:lastRenderedPageBreak/>
        <w:t>Evaluation von Förderformaten als Kurzzeitintervention</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de-DE" w:eastAsia="ru-RU"/>
        </w:rPr>
        <w:t>Zeitschrift für Sprachheilpädagogik.  20</w:t>
      </w:r>
      <w:r>
        <w:rPr>
          <w:rFonts w:ascii="Times New Roman" w:eastAsia="Times New Roman" w:hAnsi="Times New Roman" w:cs="Times New Roman"/>
          <w:sz w:val="28"/>
          <w:szCs w:val="28"/>
          <w:lang w:val="uk-UA" w:eastAsia="ru-RU"/>
        </w:rPr>
        <w:t>15.  №3. S. 5.</w:t>
      </w:r>
    </w:p>
    <w:p w:rsidR="00E619C4" w:rsidRDefault="00415FB5">
      <w:pPr>
        <w:numPr>
          <w:ilvl w:val="0"/>
          <w:numId w:val="3"/>
        </w:numPr>
        <w:tabs>
          <w:tab w:val="left" w:pos="1550"/>
        </w:tabs>
        <w:spacing w:line="360" w:lineRule="auto"/>
        <w:jc w:val="both"/>
        <w:rPr>
          <w:rFonts w:ascii="Times New Roman" w:hAnsi="Times New Roman"/>
          <w:sz w:val="28"/>
          <w:szCs w:val="28"/>
        </w:rPr>
      </w:pPr>
      <w:hyperlink r:id="rId42">
        <w:r w:rsidR="00D0625C">
          <w:rPr>
            <w:rFonts w:ascii="Times New Roman" w:eastAsia="Times New Roman" w:hAnsi="Times New Roman" w:cs="Times New Roman"/>
            <w:sz w:val="28"/>
            <w:szCs w:val="28"/>
            <w:lang w:val="uk-UA" w:eastAsia="ru-RU"/>
          </w:rPr>
          <w:t>https://zakon.rada.gov.ua/laws/show/2145-19.Text</w:t>
        </w:r>
      </w:hyperlink>
      <w:r w:rsidR="00D0625C">
        <w:rPr>
          <w:rFonts w:ascii="Times New Roman" w:eastAsia="Times New Roman" w:hAnsi="Times New Roman" w:cs="Times New Roman"/>
          <w:sz w:val="28"/>
          <w:szCs w:val="28"/>
          <w:lang w:val="uk-UA" w:eastAsia="ru-RU"/>
        </w:rPr>
        <w:t>. (дата звернення: 12.10 2021).</w:t>
      </w:r>
    </w:p>
    <w:p w:rsidR="00E619C4" w:rsidRDefault="00E619C4">
      <w:pPr>
        <w:tabs>
          <w:tab w:val="left" w:pos="1550"/>
        </w:tabs>
        <w:spacing w:line="360" w:lineRule="auto"/>
        <w:ind w:left="357"/>
        <w:jc w:val="both"/>
        <w:rPr>
          <w:rFonts w:ascii="Times New Roman" w:hAnsi="Times New Roman"/>
          <w:sz w:val="28"/>
          <w:szCs w:val="28"/>
        </w:rPr>
      </w:pPr>
    </w:p>
    <w:p w:rsidR="00E619C4" w:rsidRDefault="002F1AD0" w:rsidP="00DC42F6">
      <w:pPr>
        <w:spacing w:after="0" w:line="240" w:lineRule="auto"/>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br w:type="page"/>
      </w:r>
    </w:p>
    <w:p w:rsidR="00E619C4" w:rsidRDefault="00E619C4" w:rsidP="007E5549">
      <w:pPr>
        <w:spacing w:after="0" w:line="240" w:lineRule="auto"/>
        <w:rPr>
          <w:rFonts w:ascii="Times New Roman" w:eastAsia="Times New Roman" w:hAnsi="Times New Roman" w:cs="Times New Roman"/>
          <w:b/>
          <w:sz w:val="28"/>
          <w:szCs w:val="28"/>
          <w:lang w:val="uk-UA" w:eastAsia="ru-RU"/>
        </w:rPr>
      </w:pPr>
    </w:p>
    <w:p w:rsidR="00E619C4" w:rsidRDefault="00D0625C">
      <w:pPr>
        <w:spacing w:line="36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ДОДАТКИ</w:t>
      </w:r>
    </w:p>
    <w:p w:rsidR="00E619C4" w:rsidRDefault="00D0625C">
      <w:pPr>
        <w:spacing w:line="360" w:lineRule="auto"/>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Додаток А</w:t>
      </w:r>
    </w:p>
    <w:p w:rsidR="00E619C4" w:rsidRDefault="00D0625C">
      <w:pPr>
        <w:spacing w:line="360" w:lineRule="auto"/>
        <w:jc w:val="both"/>
        <w:rPr>
          <w:rFonts w:ascii="Times New Roman" w:eastAsia="Times New Roman" w:hAnsi="Times New Roman" w:cs="Times New Roman"/>
          <w:sz w:val="28"/>
          <w:szCs w:val="28"/>
          <w:lang w:val="uk-UA" w:eastAsia="ru-RU"/>
        </w:rPr>
      </w:pPr>
      <w:r>
        <w:rPr>
          <w:noProof/>
          <w:lang w:val="en-US"/>
        </w:rPr>
        <w:drawing>
          <wp:inline distT="0" distB="0" distL="0" distR="0">
            <wp:extent cx="6120765" cy="3242310"/>
            <wp:effectExtent l="0" t="0" r="0" b="0"/>
            <wp:docPr id="9"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10"/>
                    <pic:cNvPicPr>
                      <a:picLocks noChangeAspect="1" noChangeArrowheads="1"/>
                    </pic:cNvPicPr>
                  </pic:nvPicPr>
                  <pic:blipFill>
                    <a:blip r:embed="rId43"/>
                    <a:stretch>
                      <a:fillRect/>
                    </a:stretch>
                  </pic:blipFill>
                  <pic:spPr bwMode="auto">
                    <a:xfrm>
                      <a:off x="0" y="0"/>
                      <a:ext cx="6120765" cy="3242310"/>
                    </a:xfrm>
                    <a:prstGeom prst="rect">
                      <a:avLst/>
                    </a:prstGeom>
                  </pic:spPr>
                </pic:pic>
              </a:graphicData>
            </a:graphic>
          </wp:inline>
        </w:drawing>
      </w:r>
    </w:p>
    <w:p w:rsidR="00E619C4" w:rsidRDefault="00E619C4">
      <w:pPr>
        <w:spacing w:line="360" w:lineRule="auto"/>
        <w:ind w:firstLine="720"/>
        <w:jc w:val="center"/>
        <w:rPr>
          <w:rFonts w:ascii="Times New Roman" w:eastAsia="Times New Roman" w:hAnsi="Times New Roman" w:cs="Times New Roman"/>
          <w:b/>
          <w:sz w:val="28"/>
          <w:szCs w:val="28"/>
          <w:lang w:val="uk-UA" w:eastAsia="ru-RU"/>
        </w:rPr>
      </w:pPr>
    </w:p>
    <w:p w:rsidR="00E619C4" w:rsidRDefault="00D0625C">
      <w:pPr>
        <w:spacing w:line="360" w:lineRule="auto"/>
        <w:jc w:val="right"/>
        <w:rPr>
          <w:rFonts w:ascii="Times New Roman" w:eastAsia="Times New Roman" w:hAnsi="Times New Roman" w:cs="Times New Roman"/>
          <w:sz w:val="28"/>
          <w:szCs w:val="28"/>
          <w:lang w:val="uk-UA" w:eastAsia="ru-RU"/>
        </w:rPr>
      </w:pPr>
      <w:r>
        <w:rPr>
          <w:noProof/>
          <w:lang w:val="en-US"/>
        </w:rPr>
        <w:drawing>
          <wp:anchor distT="0" distB="0" distL="114300" distR="114300" simplePos="0" relativeHeight="10" behindDoc="0" locked="0" layoutInCell="0" allowOverlap="1">
            <wp:simplePos x="0" y="0"/>
            <wp:positionH relativeFrom="page">
              <wp:posOffset>609600</wp:posOffset>
            </wp:positionH>
            <wp:positionV relativeFrom="paragraph">
              <wp:posOffset>297815</wp:posOffset>
            </wp:positionV>
            <wp:extent cx="6584950" cy="2924175"/>
            <wp:effectExtent l="0" t="0" r="0" b="0"/>
            <wp:wrapSquare wrapText="bothSides"/>
            <wp:docPr id="10"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1"/>
                    <pic:cNvPicPr>
                      <a:picLocks noChangeAspect="1" noChangeArrowheads="1"/>
                    </pic:cNvPicPr>
                  </pic:nvPicPr>
                  <pic:blipFill>
                    <a:blip r:embed="rId44"/>
                    <a:stretch>
                      <a:fillRect/>
                    </a:stretch>
                  </pic:blipFill>
                  <pic:spPr bwMode="auto">
                    <a:xfrm>
                      <a:off x="0" y="0"/>
                      <a:ext cx="6584950" cy="2924175"/>
                    </a:xfrm>
                    <a:prstGeom prst="rect">
                      <a:avLst/>
                    </a:prstGeom>
                  </pic:spPr>
                </pic:pic>
              </a:graphicData>
            </a:graphic>
          </wp:anchor>
        </w:drawing>
      </w:r>
      <w:r>
        <w:rPr>
          <w:rFonts w:ascii="Times New Roman" w:eastAsia="Times New Roman" w:hAnsi="Times New Roman" w:cs="Times New Roman"/>
          <w:sz w:val="28"/>
          <w:szCs w:val="28"/>
          <w:lang w:val="uk-UA" w:eastAsia="ru-RU"/>
        </w:rPr>
        <w:t>Додаток Б</w:t>
      </w:r>
    </w:p>
    <w:p w:rsidR="00E619C4" w:rsidRDefault="00E619C4">
      <w:pPr>
        <w:spacing w:line="360" w:lineRule="auto"/>
        <w:ind w:firstLine="720"/>
        <w:rPr>
          <w:rFonts w:ascii="Times New Roman" w:eastAsia="Times New Roman" w:hAnsi="Times New Roman" w:cs="Times New Roman"/>
          <w:sz w:val="28"/>
          <w:szCs w:val="28"/>
          <w:lang w:val="uk-UA" w:eastAsia="ru-RU"/>
        </w:rPr>
      </w:pPr>
    </w:p>
    <w:p w:rsidR="00E619C4" w:rsidRDefault="00E619C4">
      <w:pPr>
        <w:spacing w:line="360" w:lineRule="auto"/>
        <w:ind w:firstLine="720"/>
        <w:rPr>
          <w:rFonts w:ascii="Times New Roman" w:eastAsia="Times New Roman" w:hAnsi="Times New Roman" w:cs="Times New Roman"/>
          <w:sz w:val="28"/>
          <w:szCs w:val="28"/>
          <w:lang w:val="uk-UA" w:eastAsia="ru-RU"/>
        </w:rPr>
      </w:pPr>
    </w:p>
    <w:p w:rsidR="00E619C4" w:rsidRDefault="00E619C4">
      <w:pPr>
        <w:spacing w:line="360" w:lineRule="auto"/>
        <w:ind w:firstLine="720"/>
        <w:rPr>
          <w:rFonts w:ascii="Times New Roman" w:eastAsia="Times New Roman" w:hAnsi="Times New Roman" w:cs="Times New Roman"/>
          <w:sz w:val="28"/>
          <w:szCs w:val="28"/>
          <w:lang w:val="uk-UA" w:eastAsia="ru-RU"/>
        </w:rPr>
      </w:pPr>
    </w:p>
    <w:p w:rsidR="00E619C4" w:rsidRDefault="00D0625C">
      <w:pPr>
        <w:spacing w:line="360" w:lineRule="auto"/>
        <w:ind w:firstLine="720"/>
        <w:jc w:val="right"/>
        <w:rPr>
          <w:rFonts w:ascii="Times New Roman" w:eastAsia="Times New Roman" w:hAnsi="Times New Roman" w:cs="Times New Roman"/>
          <w:sz w:val="28"/>
          <w:szCs w:val="28"/>
          <w:lang w:val="uk-UA" w:eastAsia="ru-RU"/>
        </w:rPr>
      </w:pPr>
      <w:r>
        <w:rPr>
          <w:noProof/>
          <w:lang w:val="en-US"/>
        </w:rPr>
        <w:drawing>
          <wp:anchor distT="0" distB="0" distL="114300" distR="114300" simplePos="0" relativeHeight="11" behindDoc="0" locked="0" layoutInCell="0" allowOverlap="1">
            <wp:simplePos x="0" y="0"/>
            <wp:positionH relativeFrom="column">
              <wp:posOffset>119380</wp:posOffset>
            </wp:positionH>
            <wp:positionV relativeFrom="paragraph">
              <wp:posOffset>403225</wp:posOffset>
            </wp:positionV>
            <wp:extent cx="6120765" cy="2706370"/>
            <wp:effectExtent l="0" t="0" r="0" b="0"/>
            <wp:wrapSquare wrapText="bothSides"/>
            <wp:docPr id="11"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2"/>
                    <pic:cNvPicPr>
                      <a:picLocks noChangeAspect="1" noChangeArrowheads="1"/>
                    </pic:cNvPicPr>
                  </pic:nvPicPr>
                  <pic:blipFill>
                    <a:blip r:embed="rId45"/>
                    <a:stretch>
                      <a:fillRect/>
                    </a:stretch>
                  </pic:blipFill>
                  <pic:spPr bwMode="auto">
                    <a:xfrm>
                      <a:off x="0" y="0"/>
                      <a:ext cx="6120765" cy="2706370"/>
                    </a:xfrm>
                    <a:prstGeom prst="rect">
                      <a:avLst/>
                    </a:prstGeom>
                  </pic:spPr>
                </pic:pic>
              </a:graphicData>
            </a:graphic>
          </wp:anchor>
        </w:drawing>
      </w:r>
      <w:r>
        <w:rPr>
          <w:rFonts w:ascii="Times New Roman" w:eastAsia="Times New Roman" w:hAnsi="Times New Roman" w:cs="Times New Roman"/>
          <w:sz w:val="28"/>
          <w:szCs w:val="28"/>
          <w:lang w:val="uk-UA" w:eastAsia="ru-RU"/>
        </w:rPr>
        <w:t>Додаток В</w:t>
      </w:r>
    </w:p>
    <w:p w:rsidR="00E619C4" w:rsidRDefault="00E619C4">
      <w:pPr>
        <w:spacing w:line="360" w:lineRule="auto"/>
        <w:ind w:firstLine="720"/>
        <w:jc w:val="right"/>
        <w:rPr>
          <w:rFonts w:ascii="Times New Roman" w:eastAsia="Times New Roman" w:hAnsi="Times New Roman" w:cs="Times New Roman"/>
          <w:sz w:val="28"/>
          <w:szCs w:val="28"/>
          <w:lang w:val="uk-UA" w:eastAsia="ru-RU"/>
        </w:rPr>
      </w:pPr>
    </w:p>
    <w:sectPr w:rsidR="00E619C4">
      <w:footerReference w:type="default" r:id="rId46"/>
      <w:pgSz w:w="11906" w:h="16838"/>
      <w:pgMar w:top="850" w:right="850" w:bottom="850" w:left="1417" w:header="0" w:footer="708" w:gutter="0"/>
      <w:cols w:space="720"/>
      <w:formProt w:val="0"/>
      <w:docGrid w:linePitch="360" w:charSpace="1228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15FB5" w:rsidRDefault="00415FB5">
      <w:pPr>
        <w:spacing w:after="0" w:line="240" w:lineRule="auto"/>
      </w:pPr>
      <w:r>
        <w:separator/>
      </w:r>
    </w:p>
  </w:endnote>
  <w:endnote w:type="continuationSeparator" w:id="0">
    <w:p w:rsidR="00415FB5" w:rsidRDefault="00415F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Liberation Sans">
    <w:altName w:val="Times New Roman"/>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Lucida Sans">
    <w:altName w:val="Arial"/>
    <w:charset w:val="00"/>
    <w:family w:val="swiss"/>
    <w:pitch w:val="variable"/>
  </w:font>
  <w:font w:name="TimesNewRomanPSMT">
    <w:altName w:val="Times New Roman"/>
    <w:charset w:val="CC"/>
    <w:family w:val="roman"/>
    <w:pitch w:val="variable"/>
  </w:font>
  <w:font w:name="TimesNewRomanPS-BoldItalicMT">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79201943"/>
      <w:docPartObj>
        <w:docPartGallery w:val="Page Numbers (Bottom of Page)"/>
        <w:docPartUnique/>
      </w:docPartObj>
    </w:sdtPr>
    <w:sdtEndPr/>
    <w:sdtContent>
      <w:p w:rsidR="00F80B28" w:rsidRDefault="00F80B28">
        <w:pPr>
          <w:pStyle w:val="af5"/>
          <w:jc w:val="center"/>
        </w:pPr>
        <w:r>
          <w:fldChar w:fldCharType="begin"/>
        </w:r>
        <w:r>
          <w:instrText>PAGE</w:instrText>
        </w:r>
        <w:r>
          <w:fldChar w:fldCharType="separate"/>
        </w:r>
        <w:r w:rsidR="00562430">
          <w:rPr>
            <w:noProof/>
          </w:rPr>
          <w:t>12</w:t>
        </w:r>
        <w:r>
          <w:fldChar w:fldCharType="end"/>
        </w:r>
      </w:p>
    </w:sdtContent>
  </w:sdt>
  <w:p w:rsidR="00F80B28" w:rsidRDefault="00F80B28">
    <w:pPr>
      <w:pStyle w:val="af5"/>
    </w:pPr>
  </w:p>
  <w:p w:rsidR="00F80B28" w:rsidRDefault="00F80B28">
    <w:pPr>
      <w:pStyle w:val="af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15FB5" w:rsidRDefault="00415FB5">
      <w:pPr>
        <w:spacing w:after="0" w:line="240" w:lineRule="auto"/>
      </w:pPr>
      <w:r>
        <w:separator/>
      </w:r>
    </w:p>
  </w:footnote>
  <w:footnote w:type="continuationSeparator" w:id="0">
    <w:p w:rsidR="00415FB5" w:rsidRDefault="00415FB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0144F0"/>
    <w:multiLevelType w:val="multilevel"/>
    <w:tmpl w:val="D52EDB76"/>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63268A0"/>
    <w:multiLevelType w:val="multilevel"/>
    <w:tmpl w:val="37B2328E"/>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37E80CFC"/>
    <w:multiLevelType w:val="hybridMultilevel"/>
    <w:tmpl w:val="3A4A975E"/>
    <w:lvl w:ilvl="0" w:tplc="9B5817AA">
      <w:start w:val="4"/>
      <w:numFmt w:val="bullet"/>
      <w:lvlText w:val="-"/>
      <w:lvlJc w:val="left"/>
      <w:pPr>
        <w:ind w:left="1068" w:hanging="360"/>
      </w:pPr>
      <w:rPr>
        <w:rFonts w:ascii="Times New Roman" w:eastAsiaTheme="minorHAnsi" w:hAnsi="Times New Roman"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3" w15:restartNumberingAfterBreak="0">
    <w:nsid w:val="5BF51B62"/>
    <w:multiLevelType w:val="multilevel"/>
    <w:tmpl w:val="4448FABE"/>
    <w:lvl w:ilvl="0">
      <w:start w:val="6"/>
      <w:numFmt w:val="bullet"/>
      <w:lvlText w:val="-"/>
      <w:lvlJc w:val="left"/>
      <w:pPr>
        <w:tabs>
          <w:tab w:val="num" w:pos="0"/>
        </w:tabs>
        <w:ind w:left="1068" w:hanging="360"/>
      </w:pPr>
      <w:rPr>
        <w:rFonts w:ascii="Times New Roman" w:eastAsiaTheme="minorHAnsi" w:hAnsi="Times New Roman" w:cs="Times New Roman" w:hint="default"/>
      </w:rPr>
    </w:lvl>
    <w:lvl w:ilvl="1">
      <w:start w:val="1"/>
      <w:numFmt w:val="bullet"/>
      <w:lvlText w:val="o"/>
      <w:lvlJc w:val="left"/>
      <w:pPr>
        <w:tabs>
          <w:tab w:val="num" w:pos="0"/>
        </w:tabs>
        <w:ind w:left="1788" w:hanging="360"/>
      </w:pPr>
      <w:rPr>
        <w:rFonts w:ascii="Courier New" w:hAnsi="Courier New" w:cs="Courier New" w:hint="default"/>
      </w:rPr>
    </w:lvl>
    <w:lvl w:ilvl="2">
      <w:start w:val="1"/>
      <w:numFmt w:val="bullet"/>
      <w:lvlText w:val=""/>
      <w:lvlJc w:val="left"/>
      <w:pPr>
        <w:tabs>
          <w:tab w:val="num" w:pos="0"/>
        </w:tabs>
        <w:ind w:left="2508" w:hanging="360"/>
      </w:pPr>
      <w:rPr>
        <w:rFonts w:ascii="Wingdings" w:hAnsi="Wingdings" w:cs="Wingdings" w:hint="default"/>
      </w:rPr>
    </w:lvl>
    <w:lvl w:ilvl="3">
      <w:start w:val="1"/>
      <w:numFmt w:val="bullet"/>
      <w:lvlText w:val=""/>
      <w:lvlJc w:val="left"/>
      <w:pPr>
        <w:tabs>
          <w:tab w:val="num" w:pos="0"/>
        </w:tabs>
        <w:ind w:left="3228" w:hanging="360"/>
      </w:pPr>
      <w:rPr>
        <w:rFonts w:ascii="Symbol" w:hAnsi="Symbol" w:cs="Symbol" w:hint="default"/>
      </w:rPr>
    </w:lvl>
    <w:lvl w:ilvl="4">
      <w:start w:val="1"/>
      <w:numFmt w:val="bullet"/>
      <w:lvlText w:val="o"/>
      <w:lvlJc w:val="left"/>
      <w:pPr>
        <w:tabs>
          <w:tab w:val="num" w:pos="0"/>
        </w:tabs>
        <w:ind w:left="3948" w:hanging="360"/>
      </w:pPr>
      <w:rPr>
        <w:rFonts w:ascii="Courier New" w:hAnsi="Courier New" w:cs="Courier New" w:hint="default"/>
      </w:rPr>
    </w:lvl>
    <w:lvl w:ilvl="5">
      <w:start w:val="1"/>
      <w:numFmt w:val="bullet"/>
      <w:lvlText w:val=""/>
      <w:lvlJc w:val="left"/>
      <w:pPr>
        <w:tabs>
          <w:tab w:val="num" w:pos="0"/>
        </w:tabs>
        <w:ind w:left="4668" w:hanging="360"/>
      </w:pPr>
      <w:rPr>
        <w:rFonts w:ascii="Wingdings" w:hAnsi="Wingdings" w:cs="Wingdings" w:hint="default"/>
      </w:rPr>
    </w:lvl>
    <w:lvl w:ilvl="6">
      <w:start w:val="1"/>
      <w:numFmt w:val="bullet"/>
      <w:lvlText w:val=""/>
      <w:lvlJc w:val="left"/>
      <w:pPr>
        <w:tabs>
          <w:tab w:val="num" w:pos="0"/>
        </w:tabs>
        <w:ind w:left="5388" w:hanging="360"/>
      </w:pPr>
      <w:rPr>
        <w:rFonts w:ascii="Symbol" w:hAnsi="Symbol" w:cs="Symbol" w:hint="default"/>
      </w:rPr>
    </w:lvl>
    <w:lvl w:ilvl="7">
      <w:start w:val="1"/>
      <w:numFmt w:val="bullet"/>
      <w:lvlText w:val="o"/>
      <w:lvlJc w:val="left"/>
      <w:pPr>
        <w:tabs>
          <w:tab w:val="num" w:pos="0"/>
        </w:tabs>
        <w:ind w:left="6108" w:hanging="360"/>
      </w:pPr>
      <w:rPr>
        <w:rFonts w:ascii="Courier New" w:hAnsi="Courier New" w:cs="Courier New" w:hint="default"/>
      </w:rPr>
    </w:lvl>
    <w:lvl w:ilvl="8">
      <w:start w:val="1"/>
      <w:numFmt w:val="bullet"/>
      <w:lvlText w:val=""/>
      <w:lvlJc w:val="left"/>
      <w:pPr>
        <w:tabs>
          <w:tab w:val="num" w:pos="0"/>
        </w:tabs>
        <w:ind w:left="6828" w:hanging="360"/>
      </w:pPr>
      <w:rPr>
        <w:rFonts w:ascii="Wingdings" w:hAnsi="Wingdings" w:cs="Wingdings" w:hint="default"/>
      </w:rPr>
    </w:lvl>
  </w:abstractNum>
  <w:abstractNum w:abstractNumId="4" w15:restartNumberingAfterBreak="0">
    <w:nsid w:val="72FA3224"/>
    <w:multiLevelType w:val="multilevel"/>
    <w:tmpl w:val="A8BCB408"/>
    <w:lvl w:ilvl="0">
      <w:start w:val="1"/>
      <w:numFmt w:val="decimal"/>
      <w:lvlText w:val="%1."/>
      <w:lvlJc w:val="left"/>
      <w:pPr>
        <w:tabs>
          <w:tab w:val="num" w:pos="324"/>
        </w:tabs>
        <w:ind w:left="681" w:hanging="397"/>
      </w:pPr>
      <w:rPr>
        <w:rFonts w:ascii="Times New Roman" w:hAnsi="Times New Roman"/>
        <w:sz w:val="28"/>
        <w:szCs w:val="28"/>
      </w:rPr>
    </w:lvl>
    <w:lvl w:ilvl="1">
      <w:start w:val="1"/>
      <w:numFmt w:val="decimal"/>
      <w:lvlText w:val="%2."/>
      <w:lvlJc w:val="left"/>
      <w:pPr>
        <w:tabs>
          <w:tab w:val="num" w:pos="794"/>
        </w:tabs>
        <w:ind w:left="1151" w:hanging="397"/>
      </w:pPr>
      <w:rPr>
        <w:rFonts w:ascii="Times New Roman" w:hAnsi="Times New Roman"/>
        <w:sz w:val="28"/>
        <w:szCs w:val="28"/>
      </w:rPr>
    </w:lvl>
    <w:lvl w:ilvl="2">
      <w:start w:val="1"/>
      <w:numFmt w:val="decimal"/>
      <w:lvlText w:val="%3."/>
      <w:lvlJc w:val="left"/>
      <w:pPr>
        <w:tabs>
          <w:tab w:val="num" w:pos="1191"/>
        </w:tabs>
        <w:ind w:left="1548" w:hanging="397"/>
      </w:pPr>
      <w:rPr>
        <w:rFonts w:ascii="Times New Roman" w:hAnsi="Times New Roman"/>
        <w:sz w:val="28"/>
        <w:szCs w:val="28"/>
      </w:rPr>
    </w:lvl>
    <w:lvl w:ilvl="3">
      <w:start w:val="1"/>
      <w:numFmt w:val="decimal"/>
      <w:lvlText w:val="%4."/>
      <w:lvlJc w:val="left"/>
      <w:pPr>
        <w:tabs>
          <w:tab w:val="num" w:pos="1588"/>
        </w:tabs>
        <w:ind w:left="1945" w:hanging="397"/>
      </w:pPr>
      <w:rPr>
        <w:rFonts w:ascii="Times New Roman" w:hAnsi="Times New Roman"/>
        <w:sz w:val="28"/>
        <w:szCs w:val="28"/>
      </w:rPr>
    </w:lvl>
    <w:lvl w:ilvl="4">
      <w:start w:val="1"/>
      <w:numFmt w:val="decimal"/>
      <w:lvlText w:val="%5."/>
      <w:lvlJc w:val="left"/>
      <w:pPr>
        <w:tabs>
          <w:tab w:val="num" w:pos="1985"/>
        </w:tabs>
        <w:ind w:left="2342" w:hanging="397"/>
      </w:pPr>
      <w:rPr>
        <w:rFonts w:ascii="Times New Roman" w:hAnsi="Times New Roman"/>
        <w:sz w:val="28"/>
        <w:szCs w:val="28"/>
      </w:rPr>
    </w:lvl>
    <w:lvl w:ilvl="5">
      <w:start w:val="1"/>
      <w:numFmt w:val="decimal"/>
      <w:lvlText w:val="%6."/>
      <w:lvlJc w:val="left"/>
      <w:pPr>
        <w:tabs>
          <w:tab w:val="num" w:pos="2381"/>
        </w:tabs>
        <w:ind w:left="2738" w:hanging="397"/>
      </w:pPr>
      <w:rPr>
        <w:rFonts w:ascii="Times New Roman" w:hAnsi="Times New Roman"/>
        <w:sz w:val="28"/>
        <w:szCs w:val="28"/>
      </w:rPr>
    </w:lvl>
    <w:lvl w:ilvl="6">
      <w:start w:val="1"/>
      <w:numFmt w:val="decimal"/>
      <w:lvlText w:val="%7."/>
      <w:lvlJc w:val="left"/>
      <w:pPr>
        <w:tabs>
          <w:tab w:val="num" w:pos="2778"/>
        </w:tabs>
        <w:ind w:left="3135" w:hanging="397"/>
      </w:pPr>
      <w:rPr>
        <w:rFonts w:ascii="Times New Roman" w:hAnsi="Times New Roman"/>
        <w:sz w:val="28"/>
        <w:szCs w:val="28"/>
      </w:rPr>
    </w:lvl>
    <w:lvl w:ilvl="7">
      <w:start w:val="1"/>
      <w:numFmt w:val="decimal"/>
      <w:lvlText w:val="%8."/>
      <w:lvlJc w:val="left"/>
      <w:pPr>
        <w:tabs>
          <w:tab w:val="num" w:pos="3175"/>
        </w:tabs>
        <w:ind w:left="3532" w:hanging="397"/>
      </w:pPr>
      <w:rPr>
        <w:rFonts w:ascii="Times New Roman" w:hAnsi="Times New Roman"/>
        <w:sz w:val="28"/>
        <w:szCs w:val="28"/>
      </w:rPr>
    </w:lvl>
    <w:lvl w:ilvl="8">
      <w:start w:val="1"/>
      <w:numFmt w:val="decimal"/>
      <w:lvlText w:val="%9."/>
      <w:lvlJc w:val="left"/>
      <w:pPr>
        <w:tabs>
          <w:tab w:val="num" w:pos="3572"/>
        </w:tabs>
        <w:ind w:left="3929" w:hanging="397"/>
      </w:pPr>
      <w:rPr>
        <w:rFonts w:ascii="Times New Roman" w:hAnsi="Times New Roman"/>
        <w:sz w:val="28"/>
        <w:szCs w:val="28"/>
      </w:rPr>
    </w:lvl>
  </w:abstractNum>
  <w:num w:numId="1">
    <w:abstractNumId w:val="1"/>
  </w:num>
  <w:num w:numId="2">
    <w:abstractNumId w:val="3"/>
  </w:num>
  <w:num w:numId="3">
    <w:abstractNumId w:val="4"/>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19C4"/>
    <w:rsid w:val="00000F52"/>
    <w:rsid w:val="00003DAD"/>
    <w:rsid w:val="00004872"/>
    <w:rsid w:val="00006A81"/>
    <w:rsid w:val="000076EF"/>
    <w:rsid w:val="00007893"/>
    <w:rsid w:val="00010820"/>
    <w:rsid w:val="00012AD0"/>
    <w:rsid w:val="00012C2F"/>
    <w:rsid w:val="00013129"/>
    <w:rsid w:val="00013462"/>
    <w:rsid w:val="00014223"/>
    <w:rsid w:val="00017B58"/>
    <w:rsid w:val="00021EC2"/>
    <w:rsid w:val="000231D7"/>
    <w:rsid w:val="00025767"/>
    <w:rsid w:val="00025CAC"/>
    <w:rsid w:val="00027841"/>
    <w:rsid w:val="00032228"/>
    <w:rsid w:val="0003302B"/>
    <w:rsid w:val="00033667"/>
    <w:rsid w:val="0003419C"/>
    <w:rsid w:val="000347EE"/>
    <w:rsid w:val="00040F0B"/>
    <w:rsid w:val="000423EC"/>
    <w:rsid w:val="0004326C"/>
    <w:rsid w:val="00044B41"/>
    <w:rsid w:val="00045A12"/>
    <w:rsid w:val="00051419"/>
    <w:rsid w:val="00051B89"/>
    <w:rsid w:val="00052E50"/>
    <w:rsid w:val="00052EF1"/>
    <w:rsid w:val="00057288"/>
    <w:rsid w:val="00057768"/>
    <w:rsid w:val="0006119D"/>
    <w:rsid w:val="00062143"/>
    <w:rsid w:val="00062384"/>
    <w:rsid w:val="0007247F"/>
    <w:rsid w:val="00075013"/>
    <w:rsid w:val="00087F08"/>
    <w:rsid w:val="00090A9D"/>
    <w:rsid w:val="00092F8D"/>
    <w:rsid w:val="000935DC"/>
    <w:rsid w:val="00094CEE"/>
    <w:rsid w:val="000A4E50"/>
    <w:rsid w:val="000A508D"/>
    <w:rsid w:val="000B1FCC"/>
    <w:rsid w:val="000C43AE"/>
    <w:rsid w:val="000C699C"/>
    <w:rsid w:val="000C7E85"/>
    <w:rsid w:val="000D4A38"/>
    <w:rsid w:val="000D58E8"/>
    <w:rsid w:val="000E050D"/>
    <w:rsid w:val="000E1AA4"/>
    <w:rsid w:val="000E33D4"/>
    <w:rsid w:val="000E3B07"/>
    <w:rsid w:val="000E5F6A"/>
    <w:rsid w:val="000E77D1"/>
    <w:rsid w:val="000F0922"/>
    <w:rsid w:val="000F27FC"/>
    <w:rsid w:val="000F3F90"/>
    <w:rsid w:val="000F66CE"/>
    <w:rsid w:val="000F7656"/>
    <w:rsid w:val="0010313D"/>
    <w:rsid w:val="00103848"/>
    <w:rsid w:val="0010431D"/>
    <w:rsid w:val="001132AF"/>
    <w:rsid w:val="00114DED"/>
    <w:rsid w:val="001221B9"/>
    <w:rsid w:val="00122668"/>
    <w:rsid w:val="00123B65"/>
    <w:rsid w:val="0012472C"/>
    <w:rsid w:val="00127047"/>
    <w:rsid w:val="00131212"/>
    <w:rsid w:val="00133AFF"/>
    <w:rsid w:val="00134D4A"/>
    <w:rsid w:val="001354F6"/>
    <w:rsid w:val="00135A97"/>
    <w:rsid w:val="001370E2"/>
    <w:rsid w:val="00145EE4"/>
    <w:rsid w:val="00146931"/>
    <w:rsid w:val="00147471"/>
    <w:rsid w:val="001476ED"/>
    <w:rsid w:val="001477EF"/>
    <w:rsid w:val="00151BE2"/>
    <w:rsid w:val="001529B7"/>
    <w:rsid w:val="00154C8C"/>
    <w:rsid w:val="001637FA"/>
    <w:rsid w:val="00164E35"/>
    <w:rsid w:val="001725D2"/>
    <w:rsid w:val="00174D72"/>
    <w:rsid w:val="001756D2"/>
    <w:rsid w:val="00180E5E"/>
    <w:rsid w:val="00181E0A"/>
    <w:rsid w:val="00186137"/>
    <w:rsid w:val="00187C45"/>
    <w:rsid w:val="00190EDC"/>
    <w:rsid w:val="001943F0"/>
    <w:rsid w:val="00195812"/>
    <w:rsid w:val="00196693"/>
    <w:rsid w:val="001A1B88"/>
    <w:rsid w:val="001A35A2"/>
    <w:rsid w:val="001A5039"/>
    <w:rsid w:val="001A73BC"/>
    <w:rsid w:val="001A7C06"/>
    <w:rsid w:val="001B0205"/>
    <w:rsid w:val="001B04D4"/>
    <w:rsid w:val="001B08CF"/>
    <w:rsid w:val="001B54AF"/>
    <w:rsid w:val="001B7AE7"/>
    <w:rsid w:val="001C0F1B"/>
    <w:rsid w:val="001C1BF5"/>
    <w:rsid w:val="001C35F4"/>
    <w:rsid w:val="001C5FB0"/>
    <w:rsid w:val="001C6687"/>
    <w:rsid w:val="001D7D86"/>
    <w:rsid w:val="001E4578"/>
    <w:rsid w:val="001E52D6"/>
    <w:rsid w:val="001E5C70"/>
    <w:rsid w:val="001E7A44"/>
    <w:rsid w:val="001F09B3"/>
    <w:rsid w:val="001F583E"/>
    <w:rsid w:val="001F7B6B"/>
    <w:rsid w:val="00201061"/>
    <w:rsid w:val="002016B2"/>
    <w:rsid w:val="002023CB"/>
    <w:rsid w:val="0020368B"/>
    <w:rsid w:val="0020394D"/>
    <w:rsid w:val="00203972"/>
    <w:rsid w:val="002064AD"/>
    <w:rsid w:val="002101AA"/>
    <w:rsid w:val="00210B77"/>
    <w:rsid w:val="00216541"/>
    <w:rsid w:val="002167C2"/>
    <w:rsid w:val="002169B3"/>
    <w:rsid w:val="0022175D"/>
    <w:rsid w:val="00224CE4"/>
    <w:rsid w:val="00224DF7"/>
    <w:rsid w:val="00227231"/>
    <w:rsid w:val="002303C5"/>
    <w:rsid w:val="00230BD3"/>
    <w:rsid w:val="00233E5D"/>
    <w:rsid w:val="00234566"/>
    <w:rsid w:val="00235FD9"/>
    <w:rsid w:val="0023753E"/>
    <w:rsid w:val="002413C5"/>
    <w:rsid w:val="002420A4"/>
    <w:rsid w:val="002428B4"/>
    <w:rsid w:val="00243A25"/>
    <w:rsid w:val="002505F8"/>
    <w:rsid w:val="00253BDD"/>
    <w:rsid w:val="00256A68"/>
    <w:rsid w:val="00256FDB"/>
    <w:rsid w:val="00276AC4"/>
    <w:rsid w:val="00277DA4"/>
    <w:rsid w:val="002826E4"/>
    <w:rsid w:val="00287367"/>
    <w:rsid w:val="002917D1"/>
    <w:rsid w:val="00292919"/>
    <w:rsid w:val="002950FB"/>
    <w:rsid w:val="00295D62"/>
    <w:rsid w:val="00295F2C"/>
    <w:rsid w:val="00297B43"/>
    <w:rsid w:val="002A61A4"/>
    <w:rsid w:val="002B0152"/>
    <w:rsid w:val="002B6E72"/>
    <w:rsid w:val="002C1006"/>
    <w:rsid w:val="002C1ABD"/>
    <w:rsid w:val="002C339D"/>
    <w:rsid w:val="002C4A5D"/>
    <w:rsid w:val="002D1283"/>
    <w:rsid w:val="002D4B4C"/>
    <w:rsid w:val="002D5094"/>
    <w:rsid w:val="002E1858"/>
    <w:rsid w:val="002E35F1"/>
    <w:rsid w:val="002F1AD0"/>
    <w:rsid w:val="00300164"/>
    <w:rsid w:val="003001A2"/>
    <w:rsid w:val="00304CC4"/>
    <w:rsid w:val="003107DE"/>
    <w:rsid w:val="00310C3F"/>
    <w:rsid w:val="0031192C"/>
    <w:rsid w:val="00317837"/>
    <w:rsid w:val="00317ACA"/>
    <w:rsid w:val="003212D5"/>
    <w:rsid w:val="00322D71"/>
    <w:rsid w:val="003239E7"/>
    <w:rsid w:val="00324E75"/>
    <w:rsid w:val="0032746D"/>
    <w:rsid w:val="00327A60"/>
    <w:rsid w:val="00327F21"/>
    <w:rsid w:val="00332837"/>
    <w:rsid w:val="0033708D"/>
    <w:rsid w:val="0034166F"/>
    <w:rsid w:val="00342AD4"/>
    <w:rsid w:val="00347656"/>
    <w:rsid w:val="00347D71"/>
    <w:rsid w:val="003503AD"/>
    <w:rsid w:val="00352107"/>
    <w:rsid w:val="0035469A"/>
    <w:rsid w:val="003557C6"/>
    <w:rsid w:val="00356CBA"/>
    <w:rsid w:val="00357217"/>
    <w:rsid w:val="00360979"/>
    <w:rsid w:val="00361FB1"/>
    <w:rsid w:val="00364303"/>
    <w:rsid w:val="00364339"/>
    <w:rsid w:val="003A0313"/>
    <w:rsid w:val="003A3ABB"/>
    <w:rsid w:val="003A41A8"/>
    <w:rsid w:val="003A491F"/>
    <w:rsid w:val="003A7124"/>
    <w:rsid w:val="003A7BDA"/>
    <w:rsid w:val="003B1FA8"/>
    <w:rsid w:val="003B1FF7"/>
    <w:rsid w:val="003B20E7"/>
    <w:rsid w:val="003B2333"/>
    <w:rsid w:val="003B2B77"/>
    <w:rsid w:val="003B348F"/>
    <w:rsid w:val="003B38DB"/>
    <w:rsid w:val="003B3DCA"/>
    <w:rsid w:val="003C116E"/>
    <w:rsid w:val="003C3F33"/>
    <w:rsid w:val="003C4BC7"/>
    <w:rsid w:val="003C5E59"/>
    <w:rsid w:val="003C6CAC"/>
    <w:rsid w:val="003D00C8"/>
    <w:rsid w:val="003E04CF"/>
    <w:rsid w:val="003E48B6"/>
    <w:rsid w:val="003E67D4"/>
    <w:rsid w:val="003E7371"/>
    <w:rsid w:val="003E75E4"/>
    <w:rsid w:val="003F0D60"/>
    <w:rsid w:val="003F41DA"/>
    <w:rsid w:val="003F4B40"/>
    <w:rsid w:val="003F5125"/>
    <w:rsid w:val="003F7A1B"/>
    <w:rsid w:val="00401737"/>
    <w:rsid w:val="0040295C"/>
    <w:rsid w:val="00403905"/>
    <w:rsid w:val="00404D28"/>
    <w:rsid w:val="00407EE5"/>
    <w:rsid w:val="00415FB5"/>
    <w:rsid w:val="004167F1"/>
    <w:rsid w:val="00416B56"/>
    <w:rsid w:val="00423FFF"/>
    <w:rsid w:val="004247F4"/>
    <w:rsid w:val="00427D13"/>
    <w:rsid w:val="00432B83"/>
    <w:rsid w:val="00434249"/>
    <w:rsid w:val="00434433"/>
    <w:rsid w:val="00434DE8"/>
    <w:rsid w:val="00435B87"/>
    <w:rsid w:val="00437C7A"/>
    <w:rsid w:val="00440E73"/>
    <w:rsid w:val="00453955"/>
    <w:rsid w:val="00456E86"/>
    <w:rsid w:val="00462DBA"/>
    <w:rsid w:val="00464371"/>
    <w:rsid w:val="00464914"/>
    <w:rsid w:val="0047116E"/>
    <w:rsid w:val="00474FA9"/>
    <w:rsid w:val="004758FD"/>
    <w:rsid w:val="004779BA"/>
    <w:rsid w:val="004823DC"/>
    <w:rsid w:val="004839DC"/>
    <w:rsid w:val="00485B10"/>
    <w:rsid w:val="0048606B"/>
    <w:rsid w:val="00486647"/>
    <w:rsid w:val="00486E4C"/>
    <w:rsid w:val="0049220C"/>
    <w:rsid w:val="00495B25"/>
    <w:rsid w:val="004A0730"/>
    <w:rsid w:val="004A48D4"/>
    <w:rsid w:val="004A4C2B"/>
    <w:rsid w:val="004A5C11"/>
    <w:rsid w:val="004B1051"/>
    <w:rsid w:val="004B33F9"/>
    <w:rsid w:val="004B399B"/>
    <w:rsid w:val="004B3C96"/>
    <w:rsid w:val="004B784A"/>
    <w:rsid w:val="004C34BE"/>
    <w:rsid w:val="004C37AC"/>
    <w:rsid w:val="004C4427"/>
    <w:rsid w:val="004C5328"/>
    <w:rsid w:val="004C5E57"/>
    <w:rsid w:val="004C72B1"/>
    <w:rsid w:val="004D0E4C"/>
    <w:rsid w:val="004D16AE"/>
    <w:rsid w:val="004D2138"/>
    <w:rsid w:val="004D3789"/>
    <w:rsid w:val="004D43C5"/>
    <w:rsid w:val="004D5951"/>
    <w:rsid w:val="004D5CB3"/>
    <w:rsid w:val="004E13DE"/>
    <w:rsid w:val="004E2F18"/>
    <w:rsid w:val="004E655A"/>
    <w:rsid w:val="004F0569"/>
    <w:rsid w:val="004F3A12"/>
    <w:rsid w:val="00504A2C"/>
    <w:rsid w:val="00512F21"/>
    <w:rsid w:val="005144D0"/>
    <w:rsid w:val="00523050"/>
    <w:rsid w:val="00530507"/>
    <w:rsid w:val="00534DAA"/>
    <w:rsid w:val="005357E8"/>
    <w:rsid w:val="0053675A"/>
    <w:rsid w:val="005414F4"/>
    <w:rsid w:val="005500C8"/>
    <w:rsid w:val="0055097E"/>
    <w:rsid w:val="0055149D"/>
    <w:rsid w:val="005578BE"/>
    <w:rsid w:val="005622DB"/>
    <w:rsid w:val="00562430"/>
    <w:rsid w:val="00567406"/>
    <w:rsid w:val="0057062D"/>
    <w:rsid w:val="00572C4F"/>
    <w:rsid w:val="005745BB"/>
    <w:rsid w:val="00581161"/>
    <w:rsid w:val="00582A47"/>
    <w:rsid w:val="005836F1"/>
    <w:rsid w:val="00584253"/>
    <w:rsid w:val="005842A1"/>
    <w:rsid w:val="00585584"/>
    <w:rsid w:val="00586756"/>
    <w:rsid w:val="00586C9F"/>
    <w:rsid w:val="00587C6E"/>
    <w:rsid w:val="005911F8"/>
    <w:rsid w:val="005926B8"/>
    <w:rsid w:val="00593B2F"/>
    <w:rsid w:val="00594BF9"/>
    <w:rsid w:val="00594E6C"/>
    <w:rsid w:val="00597A72"/>
    <w:rsid w:val="005A3334"/>
    <w:rsid w:val="005B1FEF"/>
    <w:rsid w:val="005C1CF3"/>
    <w:rsid w:val="005C30C9"/>
    <w:rsid w:val="005C4782"/>
    <w:rsid w:val="005C6A72"/>
    <w:rsid w:val="005C7C8A"/>
    <w:rsid w:val="005D032C"/>
    <w:rsid w:val="005D2807"/>
    <w:rsid w:val="005D2AD3"/>
    <w:rsid w:val="005D48A1"/>
    <w:rsid w:val="005D5086"/>
    <w:rsid w:val="005D6941"/>
    <w:rsid w:val="005D7286"/>
    <w:rsid w:val="005E25B3"/>
    <w:rsid w:val="005E38D2"/>
    <w:rsid w:val="005E61DF"/>
    <w:rsid w:val="005F03C0"/>
    <w:rsid w:val="005F2B43"/>
    <w:rsid w:val="005F7519"/>
    <w:rsid w:val="00604FC1"/>
    <w:rsid w:val="00605FC1"/>
    <w:rsid w:val="0061257A"/>
    <w:rsid w:val="006147B0"/>
    <w:rsid w:val="00616A27"/>
    <w:rsid w:val="0062165C"/>
    <w:rsid w:val="00623F53"/>
    <w:rsid w:val="00624083"/>
    <w:rsid w:val="006250C8"/>
    <w:rsid w:val="00627205"/>
    <w:rsid w:val="00630D5B"/>
    <w:rsid w:val="00631B29"/>
    <w:rsid w:val="00633CCB"/>
    <w:rsid w:val="00634C3A"/>
    <w:rsid w:val="0063566B"/>
    <w:rsid w:val="00640465"/>
    <w:rsid w:val="006417FD"/>
    <w:rsid w:val="00641FDF"/>
    <w:rsid w:val="00645155"/>
    <w:rsid w:val="0065061A"/>
    <w:rsid w:val="00650A26"/>
    <w:rsid w:val="00656052"/>
    <w:rsid w:val="00657674"/>
    <w:rsid w:val="00657B3C"/>
    <w:rsid w:val="00657C2F"/>
    <w:rsid w:val="00660FE9"/>
    <w:rsid w:val="0066156A"/>
    <w:rsid w:val="00663D28"/>
    <w:rsid w:val="006652BE"/>
    <w:rsid w:val="0066617D"/>
    <w:rsid w:val="00667A6E"/>
    <w:rsid w:val="00667ABE"/>
    <w:rsid w:val="006757E3"/>
    <w:rsid w:val="00675E82"/>
    <w:rsid w:val="00681712"/>
    <w:rsid w:val="00685F18"/>
    <w:rsid w:val="00686C3E"/>
    <w:rsid w:val="006914B3"/>
    <w:rsid w:val="00694EA9"/>
    <w:rsid w:val="00696B4D"/>
    <w:rsid w:val="00696F7F"/>
    <w:rsid w:val="006A413D"/>
    <w:rsid w:val="006A4AED"/>
    <w:rsid w:val="006A526F"/>
    <w:rsid w:val="006A689B"/>
    <w:rsid w:val="006B11A1"/>
    <w:rsid w:val="006B1E8A"/>
    <w:rsid w:val="006B7547"/>
    <w:rsid w:val="006B79D8"/>
    <w:rsid w:val="006C1605"/>
    <w:rsid w:val="006C469F"/>
    <w:rsid w:val="006C50ED"/>
    <w:rsid w:val="006D0EAB"/>
    <w:rsid w:val="006D551F"/>
    <w:rsid w:val="006D6CE6"/>
    <w:rsid w:val="006D6ECB"/>
    <w:rsid w:val="006E2174"/>
    <w:rsid w:val="006E2924"/>
    <w:rsid w:val="006E45D3"/>
    <w:rsid w:val="006E7B21"/>
    <w:rsid w:val="006F0BCD"/>
    <w:rsid w:val="006F3EF0"/>
    <w:rsid w:val="006F7846"/>
    <w:rsid w:val="00701159"/>
    <w:rsid w:val="00701E43"/>
    <w:rsid w:val="0070286C"/>
    <w:rsid w:val="0070297F"/>
    <w:rsid w:val="00704363"/>
    <w:rsid w:val="007069F8"/>
    <w:rsid w:val="007141D8"/>
    <w:rsid w:val="0071736C"/>
    <w:rsid w:val="00720414"/>
    <w:rsid w:val="00721E58"/>
    <w:rsid w:val="00725CF7"/>
    <w:rsid w:val="00726165"/>
    <w:rsid w:val="00727A16"/>
    <w:rsid w:val="00735A52"/>
    <w:rsid w:val="00740D44"/>
    <w:rsid w:val="00740E63"/>
    <w:rsid w:val="00744A82"/>
    <w:rsid w:val="007467C6"/>
    <w:rsid w:val="0074778A"/>
    <w:rsid w:val="007523FF"/>
    <w:rsid w:val="00752F81"/>
    <w:rsid w:val="00754292"/>
    <w:rsid w:val="00763AED"/>
    <w:rsid w:val="00765517"/>
    <w:rsid w:val="00770BAC"/>
    <w:rsid w:val="00772378"/>
    <w:rsid w:val="007723A0"/>
    <w:rsid w:val="00772977"/>
    <w:rsid w:val="00774D26"/>
    <w:rsid w:val="00775D1C"/>
    <w:rsid w:val="00777261"/>
    <w:rsid w:val="00780199"/>
    <w:rsid w:val="00786F8A"/>
    <w:rsid w:val="00791940"/>
    <w:rsid w:val="0079256E"/>
    <w:rsid w:val="007929A9"/>
    <w:rsid w:val="00794EF5"/>
    <w:rsid w:val="007A114C"/>
    <w:rsid w:val="007A15D3"/>
    <w:rsid w:val="007A5107"/>
    <w:rsid w:val="007B107E"/>
    <w:rsid w:val="007B1F6D"/>
    <w:rsid w:val="007B417D"/>
    <w:rsid w:val="007B4900"/>
    <w:rsid w:val="007C3E11"/>
    <w:rsid w:val="007C3FC3"/>
    <w:rsid w:val="007C5B67"/>
    <w:rsid w:val="007D36D4"/>
    <w:rsid w:val="007D3F09"/>
    <w:rsid w:val="007E120D"/>
    <w:rsid w:val="007E51A5"/>
    <w:rsid w:val="007E5549"/>
    <w:rsid w:val="007F0114"/>
    <w:rsid w:val="007F3644"/>
    <w:rsid w:val="007F3F11"/>
    <w:rsid w:val="007F53A5"/>
    <w:rsid w:val="007F7741"/>
    <w:rsid w:val="008012AF"/>
    <w:rsid w:val="008129D1"/>
    <w:rsid w:val="00813C3A"/>
    <w:rsid w:val="00816552"/>
    <w:rsid w:val="00820676"/>
    <w:rsid w:val="00822DA4"/>
    <w:rsid w:val="00827557"/>
    <w:rsid w:val="00830656"/>
    <w:rsid w:val="00831296"/>
    <w:rsid w:val="0083384B"/>
    <w:rsid w:val="0083600F"/>
    <w:rsid w:val="008360AC"/>
    <w:rsid w:val="0083626A"/>
    <w:rsid w:val="008400F4"/>
    <w:rsid w:val="0084404E"/>
    <w:rsid w:val="00850E88"/>
    <w:rsid w:val="0085238D"/>
    <w:rsid w:val="00855403"/>
    <w:rsid w:val="00863962"/>
    <w:rsid w:val="00865124"/>
    <w:rsid w:val="008669FC"/>
    <w:rsid w:val="00870083"/>
    <w:rsid w:val="0087637A"/>
    <w:rsid w:val="00886EF9"/>
    <w:rsid w:val="00890666"/>
    <w:rsid w:val="0089337E"/>
    <w:rsid w:val="00896882"/>
    <w:rsid w:val="008A114E"/>
    <w:rsid w:val="008A1DB7"/>
    <w:rsid w:val="008A1FCB"/>
    <w:rsid w:val="008A3255"/>
    <w:rsid w:val="008A622C"/>
    <w:rsid w:val="008A6868"/>
    <w:rsid w:val="008B059A"/>
    <w:rsid w:val="008B3B29"/>
    <w:rsid w:val="008B41A5"/>
    <w:rsid w:val="008B6051"/>
    <w:rsid w:val="008C12F1"/>
    <w:rsid w:val="008C3FF8"/>
    <w:rsid w:val="008C6A7E"/>
    <w:rsid w:val="008D5ADA"/>
    <w:rsid w:val="008E01E5"/>
    <w:rsid w:val="008E374F"/>
    <w:rsid w:val="008E49E2"/>
    <w:rsid w:val="008E4E0D"/>
    <w:rsid w:val="008E6050"/>
    <w:rsid w:val="008F20B5"/>
    <w:rsid w:val="008F2B03"/>
    <w:rsid w:val="008F58D3"/>
    <w:rsid w:val="008F7310"/>
    <w:rsid w:val="00906075"/>
    <w:rsid w:val="009065F2"/>
    <w:rsid w:val="00907EC7"/>
    <w:rsid w:val="00915EA3"/>
    <w:rsid w:val="00920F99"/>
    <w:rsid w:val="00921F2F"/>
    <w:rsid w:val="009329F1"/>
    <w:rsid w:val="00932A0A"/>
    <w:rsid w:val="00935B83"/>
    <w:rsid w:val="009409F4"/>
    <w:rsid w:val="00943322"/>
    <w:rsid w:val="0094539A"/>
    <w:rsid w:val="00951BF5"/>
    <w:rsid w:val="00951CE0"/>
    <w:rsid w:val="00952B55"/>
    <w:rsid w:val="00952F74"/>
    <w:rsid w:val="0095693D"/>
    <w:rsid w:val="0095707A"/>
    <w:rsid w:val="0095742E"/>
    <w:rsid w:val="009625B7"/>
    <w:rsid w:val="00964C23"/>
    <w:rsid w:val="00967BC9"/>
    <w:rsid w:val="00970A0A"/>
    <w:rsid w:val="00971DF5"/>
    <w:rsid w:val="0098056D"/>
    <w:rsid w:val="00983D53"/>
    <w:rsid w:val="00986BFC"/>
    <w:rsid w:val="0099173B"/>
    <w:rsid w:val="00991E89"/>
    <w:rsid w:val="009954D7"/>
    <w:rsid w:val="009A09C3"/>
    <w:rsid w:val="009A4F9E"/>
    <w:rsid w:val="009A657B"/>
    <w:rsid w:val="009A67DA"/>
    <w:rsid w:val="009A7858"/>
    <w:rsid w:val="009B02B5"/>
    <w:rsid w:val="009B4EDC"/>
    <w:rsid w:val="009B7B61"/>
    <w:rsid w:val="009B7D82"/>
    <w:rsid w:val="009C6F22"/>
    <w:rsid w:val="009D7D74"/>
    <w:rsid w:val="009E0830"/>
    <w:rsid w:val="009E3B28"/>
    <w:rsid w:val="009E79D1"/>
    <w:rsid w:val="009F1948"/>
    <w:rsid w:val="009F45CB"/>
    <w:rsid w:val="009F6411"/>
    <w:rsid w:val="009F6BE0"/>
    <w:rsid w:val="00A02E75"/>
    <w:rsid w:val="00A03AC0"/>
    <w:rsid w:val="00A04D60"/>
    <w:rsid w:val="00A06D37"/>
    <w:rsid w:val="00A0789A"/>
    <w:rsid w:val="00A07AE8"/>
    <w:rsid w:val="00A11DBB"/>
    <w:rsid w:val="00A1253E"/>
    <w:rsid w:val="00A14EF1"/>
    <w:rsid w:val="00A2077A"/>
    <w:rsid w:val="00A21CF3"/>
    <w:rsid w:val="00A235CB"/>
    <w:rsid w:val="00A27227"/>
    <w:rsid w:val="00A302A2"/>
    <w:rsid w:val="00A30BA4"/>
    <w:rsid w:val="00A30D8E"/>
    <w:rsid w:val="00A3339D"/>
    <w:rsid w:val="00A37044"/>
    <w:rsid w:val="00A40B0A"/>
    <w:rsid w:val="00A42440"/>
    <w:rsid w:val="00A42D5D"/>
    <w:rsid w:val="00A435F3"/>
    <w:rsid w:val="00A43930"/>
    <w:rsid w:val="00A469AA"/>
    <w:rsid w:val="00A50DE0"/>
    <w:rsid w:val="00A525E5"/>
    <w:rsid w:val="00A54F92"/>
    <w:rsid w:val="00A5507A"/>
    <w:rsid w:val="00A66CAF"/>
    <w:rsid w:val="00A71CFE"/>
    <w:rsid w:val="00A741FB"/>
    <w:rsid w:val="00A7686B"/>
    <w:rsid w:val="00A8273B"/>
    <w:rsid w:val="00A84CF4"/>
    <w:rsid w:val="00A87DB5"/>
    <w:rsid w:val="00AA1E84"/>
    <w:rsid w:val="00AA2070"/>
    <w:rsid w:val="00AB03C0"/>
    <w:rsid w:val="00AB25D5"/>
    <w:rsid w:val="00AB6FF6"/>
    <w:rsid w:val="00AC2CD2"/>
    <w:rsid w:val="00AC46E4"/>
    <w:rsid w:val="00AC5DF4"/>
    <w:rsid w:val="00AC6825"/>
    <w:rsid w:val="00AD1AE6"/>
    <w:rsid w:val="00AD5240"/>
    <w:rsid w:val="00AD6210"/>
    <w:rsid w:val="00AE12CC"/>
    <w:rsid w:val="00AE274E"/>
    <w:rsid w:val="00AE570E"/>
    <w:rsid w:val="00B03427"/>
    <w:rsid w:val="00B03981"/>
    <w:rsid w:val="00B05BE0"/>
    <w:rsid w:val="00B063E6"/>
    <w:rsid w:val="00B07866"/>
    <w:rsid w:val="00B12388"/>
    <w:rsid w:val="00B156E4"/>
    <w:rsid w:val="00B15DC7"/>
    <w:rsid w:val="00B174C5"/>
    <w:rsid w:val="00B23DFD"/>
    <w:rsid w:val="00B24810"/>
    <w:rsid w:val="00B25F50"/>
    <w:rsid w:val="00B266E1"/>
    <w:rsid w:val="00B26BDE"/>
    <w:rsid w:val="00B26DEA"/>
    <w:rsid w:val="00B30260"/>
    <w:rsid w:val="00B30712"/>
    <w:rsid w:val="00B30A62"/>
    <w:rsid w:val="00B31371"/>
    <w:rsid w:val="00B32330"/>
    <w:rsid w:val="00B34166"/>
    <w:rsid w:val="00B35147"/>
    <w:rsid w:val="00B405F9"/>
    <w:rsid w:val="00B42FB5"/>
    <w:rsid w:val="00B45992"/>
    <w:rsid w:val="00B507BF"/>
    <w:rsid w:val="00B66F0D"/>
    <w:rsid w:val="00B66F5A"/>
    <w:rsid w:val="00B70BFA"/>
    <w:rsid w:val="00B70EB0"/>
    <w:rsid w:val="00B717D2"/>
    <w:rsid w:val="00B71CF3"/>
    <w:rsid w:val="00B72519"/>
    <w:rsid w:val="00B75D03"/>
    <w:rsid w:val="00B76E5B"/>
    <w:rsid w:val="00B83386"/>
    <w:rsid w:val="00B8365E"/>
    <w:rsid w:val="00B838DF"/>
    <w:rsid w:val="00B9067C"/>
    <w:rsid w:val="00B91932"/>
    <w:rsid w:val="00B923C1"/>
    <w:rsid w:val="00B92560"/>
    <w:rsid w:val="00B942D4"/>
    <w:rsid w:val="00B97A2F"/>
    <w:rsid w:val="00BA0502"/>
    <w:rsid w:val="00BA47FC"/>
    <w:rsid w:val="00BA70FC"/>
    <w:rsid w:val="00BB0522"/>
    <w:rsid w:val="00BB0B8C"/>
    <w:rsid w:val="00BB46C3"/>
    <w:rsid w:val="00BB5AF7"/>
    <w:rsid w:val="00BB6429"/>
    <w:rsid w:val="00BC1C90"/>
    <w:rsid w:val="00BC2595"/>
    <w:rsid w:val="00BC5D76"/>
    <w:rsid w:val="00BC7696"/>
    <w:rsid w:val="00BD2EDC"/>
    <w:rsid w:val="00BD30A2"/>
    <w:rsid w:val="00BE03FF"/>
    <w:rsid w:val="00BE219B"/>
    <w:rsid w:val="00BF088B"/>
    <w:rsid w:val="00BF1768"/>
    <w:rsid w:val="00BF68E5"/>
    <w:rsid w:val="00C002C7"/>
    <w:rsid w:val="00C0159D"/>
    <w:rsid w:val="00C0188E"/>
    <w:rsid w:val="00C02274"/>
    <w:rsid w:val="00C06D36"/>
    <w:rsid w:val="00C13375"/>
    <w:rsid w:val="00C14B2D"/>
    <w:rsid w:val="00C17385"/>
    <w:rsid w:val="00C17CCF"/>
    <w:rsid w:val="00C17EE0"/>
    <w:rsid w:val="00C2737D"/>
    <w:rsid w:val="00C31E75"/>
    <w:rsid w:val="00C32DE6"/>
    <w:rsid w:val="00C33621"/>
    <w:rsid w:val="00C421BF"/>
    <w:rsid w:val="00C43EC1"/>
    <w:rsid w:val="00C43F28"/>
    <w:rsid w:val="00C44560"/>
    <w:rsid w:val="00C50910"/>
    <w:rsid w:val="00C5287A"/>
    <w:rsid w:val="00C54A83"/>
    <w:rsid w:val="00C56EA4"/>
    <w:rsid w:val="00C57651"/>
    <w:rsid w:val="00C57F7F"/>
    <w:rsid w:val="00C61D6F"/>
    <w:rsid w:val="00C64AA6"/>
    <w:rsid w:val="00C658B0"/>
    <w:rsid w:val="00C65DDF"/>
    <w:rsid w:val="00C6670E"/>
    <w:rsid w:val="00C70C48"/>
    <w:rsid w:val="00C7125D"/>
    <w:rsid w:val="00C71EED"/>
    <w:rsid w:val="00C7275D"/>
    <w:rsid w:val="00C7698F"/>
    <w:rsid w:val="00C801F1"/>
    <w:rsid w:val="00C812DE"/>
    <w:rsid w:val="00C92A9A"/>
    <w:rsid w:val="00C93F8D"/>
    <w:rsid w:val="00C950EA"/>
    <w:rsid w:val="00CA2C72"/>
    <w:rsid w:val="00CA6245"/>
    <w:rsid w:val="00CA6E7E"/>
    <w:rsid w:val="00CA7662"/>
    <w:rsid w:val="00CB51FD"/>
    <w:rsid w:val="00CB5577"/>
    <w:rsid w:val="00CB6D81"/>
    <w:rsid w:val="00CC313D"/>
    <w:rsid w:val="00CC7C8A"/>
    <w:rsid w:val="00CD6A8B"/>
    <w:rsid w:val="00CD704D"/>
    <w:rsid w:val="00CD76E0"/>
    <w:rsid w:val="00CE011A"/>
    <w:rsid w:val="00CE094C"/>
    <w:rsid w:val="00CE34BA"/>
    <w:rsid w:val="00CE3D1C"/>
    <w:rsid w:val="00CE61B0"/>
    <w:rsid w:val="00CE7FF1"/>
    <w:rsid w:val="00CF038C"/>
    <w:rsid w:val="00CF17A6"/>
    <w:rsid w:val="00D05597"/>
    <w:rsid w:val="00D0625C"/>
    <w:rsid w:val="00D159C6"/>
    <w:rsid w:val="00D1694C"/>
    <w:rsid w:val="00D20AA9"/>
    <w:rsid w:val="00D2550B"/>
    <w:rsid w:val="00D26469"/>
    <w:rsid w:val="00D310BE"/>
    <w:rsid w:val="00D3385D"/>
    <w:rsid w:val="00D37704"/>
    <w:rsid w:val="00D40176"/>
    <w:rsid w:val="00D411F5"/>
    <w:rsid w:val="00D445D3"/>
    <w:rsid w:val="00D5031F"/>
    <w:rsid w:val="00D51C87"/>
    <w:rsid w:val="00D535B9"/>
    <w:rsid w:val="00D5589B"/>
    <w:rsid w:val="00D55F8C"/>
    <w:rsid w:val="00D55FC4"/>
    <w:rsid w:val="00D60B42"/>
    <w:rsid w:val="00D66CBD"/>
    <w:rsid w:val="00D735AA"/>
    <w:rsid w:val="00D80087"/>
    <w:rsid w:val="00D809C6"/>
    <w:rsid w:val="00D854E7"/>
    <w:rsid w:val="00D868D1"/>
    <w:rsid w:val="00D9215A"/>
    <w:rsid w:val="00D929D6"/>
    <w:rsid w:val="00D932C9"/>
    <w:rsid w:val="00DA5665"/>
    <w:rsid w:val="00DA7CF5"/>
    <w:rsid w:val="00DB0A45"/>
    <w:rsid w:val="00DB2F73"/>
    <w:rsid w:val="00DB2F77"/>
    <w:rsid w:val="00DB3258"/>
    <w:rsid w:val="00DB6732"/>
    <w:rsid w:val="00DB74E8"/>
    <w:rsid w:val="00DC10AF"/>
    <w:rsid w:val="00DC37CF"/>
    <w:rsid w:val="00DC42F6"/>
    <w:rsid w:val="00DC477C"/>
    <w:rsid w:val="00DC5473"/>
    <w:rsid w:val="00DC5A16"/>
    <w:rsid w:val="00DC73F5"/>
    <w:rsid w:val="00DD148D"/>
    <w:rsid w:val="00DD7361"/>
    <w:rsid w:val="00DD7974"/>
    <w:rsid w:val="00DE4F38"/>
    <w:rsid w:val="00DF2092"/>
    <w:rsid w:val="00DF599E"/>
    <w:rsid w:val="00E0784D"/>
    <w:rsid w:val="00E1434A"/>
    <w:rsid w:val="00E176AA"/>
    <w:rsid w:val="00E22283"/>
    <w:rsid w:val="00E30C85"/>
    <w:rsid w:val="00E325E1"/>
    <w:rsid w:val="00E3297D"/>
    <w:rsid w:val="00E357A5"/>
    <w:rsid w:val="00E35E85"/>
    <w:rsid w:val="00E42887"/>
    <w:rsid w:val="00E4625D"/>
    <w:rsid w:val="00E51929"/>
    <w:rsid w:val="00E53DC0"/>
    <w:rsid w:val="00E600FB"/>
    <w:rsid w:val="00E619C4"/>
    <w:rsid w:val="00E61AEC"/>
    <w:rsid w:val="00E641B4"/>
    <w:rsid w:val="00E6433F"/>
    <w:rsid w:val="00E64622"/>
    <w:rsid w:val="00E651C1"/>
    <w:rsid w:val="00E65A85"/>
    <w:rsid w:val="00E669EE"/>
    <w:rsid w:val="00E71DD0"/>
    <w:rsid w:val="00E739E2"/>
    <w:rsid w:val="00E80C20"/>
    <w:rsid w:val="00E81265"/>
    <w:rsid w:val="00E818FC"/>
    <w:rsid w:val="00E86673"/>
    <w:rsid w:val="00E90E13"/>
    <w:rsid w:val="00E91EE0"/>
    <w:rsid w:val="00E954A0"/>
    <w:rsid w:val="00EA26FE"/>
    <w:rsid w:val="00EA69FF"/>
    <w:rsid w:val="00EA748A"/>
    <w:rsid w:val="00EA79CE"/>
    <w:rsid w:val="00EB22E3"/>
    <w:rsid w:val="00EB2FDF"/>
    <w:rsid w:val="00EB35E5"/>
    <w:rsid w:val="00EB4CA0"/>
    <w:rsid w:val="00EB63B3"/>
    <w:rsid w:val="00EC0F0D"/>
    <w:rsid w:val="00EC3847"/>
    <w:rsid w:val="00EC48AD"/>
    <w:rsid w:val="00EC655B"/>
    <w:rsid w:val="00ED0F14"/>
    <w:rsid w:val="00ED6F4D"/>
    <w:rsid w:val="00EE1709"/>
    <w:rsid w:val="00EE7065"/>
    <w:rsid w:val="00EF0916"/>
    <w:rsid w:val="00EF0CB9"/>
    <w:rsid w:val="00EF3353"/>
    <w:rsid w:val="00EF3CBE"/>
    <w:rsid w:val="00EF5A08"/>
    <w:rsid w:val="00EF7203"/>
    <w:rsid w:val="00F02DF8"/>
    <w:rsid w:val="00F05BDC"/>
    <w:rsid w:val="00F07D0C"/>
    <w:rsid w:val="00F11455"/>
    <w:rsid w:val="00F12CAE"/>
    <w:rsid w:val="00F12CD0"/>
    <w:rsid w:val="00F14B6F"/>
    <w:rsid w:val="00F15A14"/>
    <w:rsid w:val="00F15C00"/>
    <w:rsid w:val="00F16784"/>
    <w:rsid w:val="00F16B19"/>
    <w:rsid w:val="00F17FE0"/>
    <w:rsid w:val="00F20B69"/>
    <w:rsid w:val="00F212C7"/>
    <w:rsid w:val="00F22CAA"/>
    <w:rsid w:val="00F259D1"/>
    <w:rsid w:val="00F31DB4"/>
    <w:rsid w:val="00F325AE"/>
    <w:rsid w:val="00F33A78"/>
    <w:rsid w:val="00F35EC9"/>
    <w:rsid w:val="00F361A8"/>
    <w:rsid w:val="00F3663E"/>
    <w:rsid w:val="00F43A93"/>
    <w:rsid w:val="00F44B87"/>
    <w:rsid w:val="00F472F9"/>
    <w:rsid w:val="00F52338"/>
    <w:rsid w:val="00F523F3"/>
    <w:rsid w:val="00F5638E"/>
    <w:rsid w:val="00F627D6"/>
    <w:rsid w:val="00F6489D"/>
    <w:rsid w:val="00F66464"/>
    <w:rsid w:val="00F67517"/>
    <w:rsid w:val="00F73191"/>
    <w:rsid w:val="00F7337D"/>
    <w:rsid w:val="00F73417"/>
    <w:rsid w:val="00F7761E"/>
    <w:rsid w:val="00F80B28"/>
    <w:rsid w:val="00F81747"/>
    <w:rsid w:val="00F82824"/>
    <w:rsid w:val="00F83FBE"/>
    <w:rsid w:val="00F85E77"/>
    <w:rsid w:val="00F8650A"/>
    <w:rsid w:val="00F8663F"/>
    <w:rsid w:val="00F87829"/>
    <w:rsid w:val="00F90F3D"/>
    <w:rsid w:val="00F92597"/>
    <w:rsid w:val="00F949C3"/>
    <w:rsid w:val="00FA0C61"/>
    <w:rsid w:val="00FA1D95"/>
    <w:rsid w:val="00FA5B2F"/>
    <w:rsid w:val="00FB0824"/>
    <w:rsid w:val="00FB5F25"/>
    <w:rsid w:val="00FC1989"/>
    <w:rsid w:val="00FC2883"/>
    <w:rsid w:val="00FC295A"/>
    <w:rsid w:val="00FC54BB"/>
    <w:rsid w:val="00FE0863"/>
    <w:rsid w:val="00FE3317"/>
    <w:rsid w:val="00FE484A"/>
    <w:rsid w:val="00FE7C18"/>
    <w:rsid w:val="00FF4C61"/>
    <w:rsid w:val="00FF4CC4"/>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34B800"/>
  <w15:docId w15:val="{8E72ADE3-9153-48D2-B2D8-D53C75A36A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F0C1B"/>
    <w:pPr>
      <w:spacing w:after="200" w:line="276" w:lineRule="auto"/>
    </w:pPr>
  </w:style>
  <w:style w:type="paragraph" w:styleId="3">
    <w:name w:val="heading 3"/>
    <w:basedOn w:val="a"/>
    <w:next w:val="a"/>
    <w:link w:val="30"/>
    <w:uiPriority w:val="9"/>
    <w:semiHidden/>
    <w:unhideWhenUsed/>
    <w:qFormat/>
    <w:rsid w:val="004C5B92"/>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выноски Знак"/>
    <w:basedOn w:val="a0"/>
    <w:uiPriority w:val="99"/>
    <w:semiHidden/>
    <w:qFormat/>
    <w:rsid w:val="004C37D0"/>
    <w:rPr>
      <w:rFonts w:ascii="Tahoma" w:hAnsi="Tahoma" w:cs="Tahoma"/>
      <w:sz w:val="16"/>
      <w:szCs w:val="16"/>
    </w:rPr>
  </w:style>
  <w:style w:type="character" w:customStyle="1" w:styleId="a4">
    <w:name w:val="Гіперпосилання"/>
    <w:basedOn w:val="a0"/>
    <w:uiPriority w:val="99"/>
    <w:unhideWhenUsed/>
    <w:rsid w:val="0058617F"/>
    <w:rPr>
      <w:color w:val="0000FF" w:themeColor="hyperlink"/>
      <w:u w:val="single"/>
    </w:rPr>
  </w:style>
  <w:style w:type="character" w:customStyle="1" w:styleId="a5">
    <w:name w:val="Верхний колонтитул Знак"/>
    <w:basedOn w:val="a0"/>
    <w:uiPriority w:val="99"/>
    <w:qFormat/>
    <w:rsid w:val="00140A9E"/>
  </w:style>
  <w:style w:type="character" w:customStyle="1" w:styleId="a6">
    <w:name w:val="Нижний колонтитул Знак"/>
    <w:basedOn w:val="a0"/>
    <w:uiPriority w:val="99"/>
    <w:qFormat/>
    <w:rsid w:val="00140A9E"/>
  </w:style>
  <w:style w:type="character" w:customStyle="1" w:styleId="30">
    <w:name w:val="Заголовок 3 Знак"/>
    <w:basedOn w:val="a0"/>
    <w:link w:val="3"/>
    <w:uiPriority w:val="9"/>
    <w:semiHidden/>
    <w:qFormat/>
    <w:rsid w:val="004C5B92"/>
    <w:rPr>
      <w:rFonts w:asciiTheme="majorHAnsi" w:eastAsiaTheme="majorEastAsia" w:hAnsiTheme="majorHAnsi" w:cstheme="majorBidi"/>
      <w:color w:val="243F60" w:themeColor="accent1" w:themeShade="7F"/>
      <w:sz w:val="24"/>
      <w:szCs w:val="24"/>
    </w:rPr>
  </w:style>
  <w:style w:type="character" w:customStyle="1" w:styleId="a7">
    <w:name w:val="Виділення жирним"/>
    <w:qFormat/>
    <w:rPr>
      <w:b/>
      <w:bCs/>
    </w:rPr>
  </w:style>
  <w:style w:type="character" w:customStyle="1" w:styleId="a8">
    <w:name w:val="Виділення"/>
    <w:qFormat/>
    <w:rPr>
      <w:i/>
      <w:iCs/>
    </w:rPr>
  </w:style>
  <w:style w:type="character" w:customStyle="1" w:styleId="a9">
    <w:name w:val="Символ нумерації"/>
    <w:qFormat/>
    <w:rPr>
      <w:rFonts w:ascii="Times New Roman" w:hAnsi="Times New Roman"/>
      <w:sz w:val="28"/>
      <w:szCs w:val="28"/>
    </w:rPr>
  </w:style>
  <w:style w:type="character" w:customStyle="1" w:styleId="aa">
    <w:name w:val="Відвідане гіперпосилання"/>
    <w:basedOn w:val="a0"/>
    <w:uiPriority w:val="99"/>
    <w:semiHidden/>
    <w:unhideWhenUsed/>
    <w:rsid w:val="0097156F"/>
    <w:rPr>
      <w:color w:val="800080" w:themeColor="followedHyperlink"/>
      <w:u w:val="single"/>
    </w:rPr>
  </w:style>
  <w:style w:type="paragraph" w:styleId="ab">
    <w:name w:val="Title"/>
    <w:basedOn w:val="a"/>
    <w:next w:val="ac"/>
    <w:qFormat/>
    <w:pPr>
      <w:keepNext/>
      <w:spacing w:before="240" w:after="120"/>
    </w:pPr>
    <w:rPr>
      <w:rFonts w:ascii="Liberation Sans" w:eastAsia="Microsoft YaHei" w:hAnsi="Liberation Sans" w:cs="Lucida Sans"/>
      <w:sz w:val="28"/>
      <w:szCs w:val="28"/>
    </w:rPr>
  </w:style>
  <w:style w:type="paragraph" w:styleId="ac">
    <w:name w:val="Body Text"/>
    <w:basedOn w:val="a"/>
    <w:pPr>
      <w:spacing w:after="140"/>
    </w:pPr>
  </w:style>
  <w:style w:type="paragraph" w:styleId="ad">
    <w:name w:val="List"/>
    <w:basedOn w:val="ac"/>
    <w:rPr>
      <w:rFonts w:cs="Lucida Sans"/>
    </w:rPr>
  </w:style>
  <w:style w:type="paragraph" w:styleId="ae">
    <w:name w:val="caption"/>
    <w:basedOn w:val="a"/>
    <w:next w:val="a"/>
    <w:uiPriority w:val="35"/>
    <w:unhideWhenUsed/>
    <w:qFormat/>
    <w:rsid w:val="00763CCF"/>
    <w:pPr>
      <w:spacing w:line="240" w:lineRule="auto"/>
    </w:pPr>
    <w:rPr>
      <w:b/>
      <w:bCs/>
      <w:color w:val="4F81BD" w:themeColor="accent1"/>
      <w:sz w:val="18"/>
      <w:szCs w:val="18"/>
    </w:rPr>
  </w:style>
  <w:style w:type="paragraph" w:customStyle="1" w:styleId="af">
    <w:name w:val="Покажчик"/>
    <w:basedOn w:val="a"/>
    <w:qFormat/>
    <w:pPr>
      <w:suppressLineNumbers/>
    </w:pPr>
    <w:rPr>
      <w:rFonts w:cs="Lucida Sans"/>
    </w:rPr>
  </w:style>
  <w:style w:type="paragraph" w:styleId="af0">
    <w:name w:val="Balloon Text"/>
    <w:basedOn w:val="a"/>
    <w:uiPriority w:val="99"/>
    <w:semiHidden/>
    <w:unhideWhenUsed/>
    <w:qFormat/>
    <w:rsid w:val="004C37D0"/>
    <w:pPr>
      <w:spacing w:after="0" w:line="240" w:lineRule="auto"/>
    </w:pPr>
    <w:rPr>
      <w:rFonts w:ascii="Tahoma" w:hAnsi="Tahoma" w:cs="Tahoma"/>
      <w:sz w:val="16"/>
      <w:szCs w:val="16"/>
    </w:rPr>
  </w:style>
  <w:style w:type="paragraph" w:styleId="af1">
    <w:name w:val="Normal (Web)"/>
    <w:basedOn w:val="a"/>
    <w:uiPriority w:val="99"/>
    <w:semiHidden/>
    <w:unhideWhenUsed/>
    <w:qFormat/>
    <w:rsid w:val="00893575"/>
    <w:pPr>
      <w:spacing w:beforeAutospacing="1" w:afterAutospacing="1" w:line="240" w:lineRule="auto"/>
    </w:pPr>
    <w:rPr>
      <w:rFonts w:ascii="Times New Roman" w:eastAsia="Times New Roman" w:hAnsi="Times New Roman" w:cs="Times New Roman"/>
      <w:sz w:val="24"/>
      <w:szCs w:val="24"/>
      <w:lang w:eastAsia="ru-RU"/>
    </w:rPr>
  </w:style>
  <w:style w:type="paragraph" w:styleId="af2">
    <w:name w:val="List Paragraph"/>
    <w:basedOn w:val="a"/>
    <w:uiPriority w:val="34"/>
    <w:qFormat/>
    <w:rsid w:val="00893575"/>
    <w:pPr>
      <w:ind w:left="720"/>
      <w:contextualSpacing/>
    </w:pPr>
  </w:style>
  <w:style w:type="paragraph" w:customStyle="1" w:styleId="af3">
    <w:name w:val="Верхній і нижній колонтитули"/>
    <w:basedOn w:val="a"/>
    <w:qFormat/>
  </w:style>
  <w:style w:type="paragraph" w:styleId="af4">
    <w:name w:val="header"/>
    <w:basedOn w:val="a"/>
    <w:uiPriority w:val="99"/>
    <w:unhideWhenUsed/>
    <w:rsid w:val="00140A9E"/>
    <w:pPr>
      <w:tabs>
        <w:tab w:val="center" w:pos="4819"/>
        <w:tab w:val="right" w:pos="9639"/>
      </w:tabs>
      <w:spacing w:after="0" w:line="240" w:lineRule="auto"/>
    </w:pPr>
  </w:style>
  <w:style w:type="paragraph" w:styleId="af5">
    <w:name w:val="footer"/>
    <w:basedOn w:val="a"/>
    <w:uiPriority w:val="99"/>
    <w:unhideWhenUsed/>
    <w:rsid w:val="00140A9E"/>
    <w:pPr>
      <w:tabs>
        <w:tab w:val="center" w:pos="4819"/>
        <w:tab w:val="right" w:pos="9639"/>
      </w:tabs>
      <w:spacing w:after="0" w:line="240" w:lineRule="auto"/>
    </w:pPr>
  </w:style>
  <w:style w:type="paragraph" w:customStyle="1" w:styleId="af6">
    <w:name w:val="Вміст рамки"/>
    <w:basedOn w:val="a"/>
    <w:qFormat/>
  </w:style>
  <w:style w:type="paragraph" w:customStyle="1" w:styleId="af7">
    <w:name w:val="Вміст таблиці"/>
    <w:basedOn w:val="a"/>
    <w:qFormat/>
    <w:pPr>
      <w:widowControl w:val="0"/>
      <w:suppressLineNumbers/>
    </w:pPr>
  </w:style>
  <w:style w:type="paragraph" w:customStyle="1" w:styleId="af8">
    <w:name w:val="Заголовок таблиці"/>
    <w:basedOn w:val="af7"/>
    <w:qFormat/>
    <w:pPr>
      <w:jc w:val="center"/>
    </w:pPr>
    <w:rPr>
      <w:b/>
      <w:bCs/>
    </w:rPr>
  </w:style>
  <w:style w:type="numbering" w:customStyle="1" w:styleId="af9">
    <w:name w:val="Маркер •"/>
    <w:qFormat/>
  </w:style>
  <w:style w:type="numbering" w:customStyle="1" w:styleId="ABC">
    <w:name w:val="Нумерація ABC"/>
    <w:qFormat/>
  </w:style>
  <w:style w:type="numbering" w:customStyle="1" w:styleId="123">
    <w:name w:val="Нумерація 123"/>
    <w:qFormat/>
  </w:style>
  <w:style w:type="character" w:styleId="afa">
    <w:name w:val="Hyperlink"/>
    <w:basedOn w:val="a0"/>
    <w:uiPriority w:val="99"/>
    <w:unhideWhenUsed/>
    <w:rsid w:val="00DE4F38"/>
    <w:rPr>
      <w:color w:val="0000FF" w:themeColor="hyperlink"/>
      <w:u w:val="single"/>
    </w:rPr>
  </w:style>
  <w:style w:type="character" w:styleId="afb">
    <w:name w:val="FollowedHyperlink"/>
    <w:basedOn w:val="a0"/>
    <w:uiPriority w:val="99"/>
    <w:semiHidden/>
    <w:unhideWhenUsed/>
    <w:rsid w:val="00E61AE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mountainschool.pu.if.ua/sites/default/files/Issue_18/31.pdf" TargetMode="External"/><Relationship Id="rId26" Type="http://schemas.openxmlformats.org/officeDocument/2006/relationships/hyperlink" Target="https://core.ac.uk/download/pdf/132487725.pdf" TargetMode="External"/><Relationship Id="rId39" Type="http://schemas.openxmlformats.org/officeDocument/2006/relationships/hyperlink" Target="https://www.eenet.org.uk/resources/docs/Index%20German.pdf" TargetMode="External"/><Relationship Id="rId3" Type="http://schemas.openxmlformats.org/officeDocument/2006/relationships/styles" Target="styles.xml"/><Relationship Id="rId21" Type="http://schemas.openxmlformats.org/officeDocument/2006/relationships/hyperlink" Target="http://nbuv.gov.ua/UJRN/nvd_2012_1_11" TargetMode="External"/><Relationship Id="rId34" Type="http://schemas.openxmlformats.org/officeDocument/2006/relationships/hyperlink" Target="https://pednauk.cuspu.edu.ua/index.php/pednauk/article/view/768/704" TargetMode="External"/><Relationship Id="rId42" Type="http://schemas.openxmlformats.org/officeDocument/2006/relationships/hyperlink" Target="https://zakon.rada.gov.ua/laws/show/2145-19.Text"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elar.kpnu.edu.ua:8081/xmlui/bitstream/handle/123456789/1121/%D0%91%D0%BE%D0%B9%D0%BA%D0%BE%20%D0%9D.%20%D0%92.%2C%20%D0%86%D0%B2%D0%B0%D0%BD%D0%BE%D0%B2%D0%B0%20%D0%9B.%D0%9E.%20%D0%94%D0%B8%D0%B4%D0%B0%D0%BA%D1%82%D0%B8%D1%87%D0%BD%D1%96%20%D1%96%D0%B3%D1%80%D0%B8%20%D0%BD%D0%B0%20%D1%83%D1%80%D0%BE%D0%BA%D0%B0%D1%85%20%D0%BD%D1%96%D0%BC%D0%B5%D1%86%D1%8C%D0%BA%D0%BE%D1%97%20%D0%BC%D0%BE%D0%B2%D0%B8%20%D0%B4%D0%BB%D1%8F%20%D0%BF%D0%BE%D1%87%D0%B0%D1%82%D0%BA%D0%BE%D0%B2%D0%BE%D1%97%20%D1%88%D0%BA%D0%BE%D0%BB%D0%B8.pdf?sequence=1&amp;isAllowed=y" TargetMode="External"/><Relationship Id="rId25" Type="http://schemas.openxmlformats.org/officeDocument/2006/relationships/hyperlink" Target="https://scholar.google.com.ua/citations?user=U44P9I8AAAAJ&amp;hl=uk" TargetMode="External"/><Relationship Id="rId33" Type="http://schemas.openxmlformats.org/officeDocument/2006/relationships/hyperlink" Target="http://www.innovpedagogy.od.ua/archives/2022/43/part_2/8.pdf" TargetMode="External"/><Relationship Id="rId38" Type="http://schemas.openxmlformats.org/officeDocument/2006/relationships/hyperlink" Target="https://www.inklusion-online.net/index.php/inklusion-online/article/view/89/89" TargetMode="External"/><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learningapps.org/watch?v=p2ntpntpn23" TargetMode="External"/><Relationship Id="rId20" Type="http://schemas.openxmlformats.org/officeDocument/2006/relationships/hyperlink" Target="http://nbuv.gov.ua/UJRN/NZTNPU_ped_2016_4_23" TargetMode="External"/><Relationship Id="rId29" Type="http://schemas.openxmlformats.org/officeDocument/2006/relationships/hyperlink" Target="http://elar.kpnu.edu.ua:8081/xmlui/bitstream/handle/123456789/3007/Myronova-S.P.-Metodyka-korektsiinoi-roboty-pry-porushenniakh-piznavalnoi-diialnosti.pdf?sequence=1&amp;isAllowed=y" TargetMode="External"/><Relationship Id="rId41" Type="http://schemas.openxmlformats.org/officeDocument/2006/relationships/hyperlink" Target="https://www.bug-nrw.de/fileadmin/web/pdf/Inklusion/427940-430725-1-konzept_inklusion.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www.niss.gov.ua/doslidzhennya/gumanitarniy-rozvitok/svitoviy-dosvid-rozvitku-distanciynikh-form-osviti-u" TargetMode="External"/><Relationship Id="rId32" Type="http://schemas.openxmlformats.org/officeDocument/2006/relationships/hyperlink" Target="https://core.ac.uk/download/pdf/32308393.pdf" TargetMode="External"/><Relationship Id="rId37" Type="http://schemas.openxmlformats.org/officeDocument/2006/relationships/hyperlink" Target="https://www.praxis-sprache.eu/fileadmin/SHA_Archiv/2004/2004_49-4_komplett_ocr.pdf" TargetMode="External"/><Relationship Id="rId40" Type="http://schemas.openxmlformats.org/officeDocument/2006/relationships/hyperlink" Target="https://content.e-bookshelf.de/media/reading/L-3090784-5d327a838d.pdf" TargetMode="External"/><Relationship Id="rId45" Type="http://schemas.openxmlformats.org/officeDocument/2006/relationships/image" Target="media/image10.png"/><Relationship Id="rId5" Type="http://schemas.openxmlformats.org/officeDocument/2006/relationships/webSettings" Target="webSettings.xml"/><Relationship Id="rId15" Type="http://schemas.openxmlformats.org/officeDocument/2006/relationships/hyperlink" Target="https://learningapps.org/watch?v=prnq36jdk23" TargetMode="External"/><Relationship Id="rId23" Type="http://schemas.openxmlformats.org/officeDocument/2006/relationships/hyperlink" Target="http://www.innovpedagogy.od.ua/archives/2019/11/part_1/37.pdf" TargetMode="External"/><Relationship Id="rId28" Type="http://schemas.openxmlformats.org/officeDocument/2006/relationships/hyperlink" Target="http://nbuv.gov.ua/UJRN/nz_pmfm_2016_9(3)__51" TargetMode="External"/><Relationship Id="rId36" Type="http://schemas.openxmlformats.org/officeDocument/2006/relationships/hyperlink" Target="http://nbuv.gov.ua/UJRN/Npchduped_2008_97_84_19" TargetMode="External"/><Relationship Id="rId10" Type="http://schemas.openxmlformats.org/officeDocument/2006/relationships/image" Target="media/image3.png"/><Relationship Id="rId19" Type="http://schemas.openxmlformats.org/officeDocument/2006/relationships/hyperlink" Target="https://ela.kpi.ua/bitstream/123456789/16888/1/16_Vasylchenko2.pdf" TargetMode="External"/><Relationship Id="rId31" Type="http://schemas.openxmlformats.org/officeDocument/2006/relationships/hyperlink" Target="https://ed.poippo.pl.ua/handle/022518134/554" TargetMode="External"/><Relationship Id="rId44"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hyperlink" Target="http://molodyvcheny.in.ua/files/journal/2016/2/65.pdf" TargetMode="External"/><Relationship Id="rId27" Type="http://schemas.openxmlformats.org/officeDocument/2006/relationships/hyperlink" Target="https://dspace.hnpu.edu.ua/server/api/core/bitstreams/b2eba313-28ac-4695-9e5e-ea4c44b73132/content" TargetMode="External"/><Relationship Id="rId30" Type="http://schemas.openxmlformats.org/officeDocument/2006/relationships/hyperlink" Target="https://moodle.znu.edu.ua/mod/resource/view.php?id=245711&amp;forceview=1" TargetMode="External"/><Relationship Id="rId35" Type="http://schemas.openxmlformats.org/officeDocument/2006/relationships/hyperlink" Target="https://repository.sspu.edu.ua/bitstream/123456789/1320/1/Dydaktychna%20hra%20yak%20odyn%20iz%20zasobiv%20piznavalnoi%20diialnosti%20uchniv.pdf" TargetMode="External"/><Relationship Id="rId43" Type="http://schemas.openxmlformats.org/officeDocument/2006/relationships/image" Target="media/image8.png"/><Relationship Id="rId48"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7B7AFDB-2706-4471-9B62-B4190DE477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3320</TotalTime>
  <Pages>68</Pages>
  <Words>16593</Words>
  <Characters>94582</Characters>
  <Application>Microsoft Office Word</Application>
  <DocSecurity>0</DocSecurity>
  <Lines>788</Lines>
  <Paragraphs>221</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110954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dc:description/>
  <cp:lastModifiedBy>777</cp:lastModifiedBy>
  <cp:revision>1888</cp:revision>
  <cp:lastPrinted>2023-11-20T19:30:00Z</cp:lastPrinted>
  <dcterms:created xsi:type="dcterms:W3CDTF">2023-11-11T20:07:00Z</dcterms:created>
  <dcterms:modified xsi:type="dcterms:W3CDTF">2023-12-15T07:25:00Z</dcterms:modified>
  <dc:language>uk-UA</dc:language>
</cp:coreProperties>
</file>