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3311" w:rsidRPr="00833311" w:rsidRDefault="00833311" w:rsidP="00833311">
      <w:pPr>
        <w:pBdr>
          <w:bottom w:val="single" w:sz="4" w:space="1" w:color="000000"/>
        </w:pBdr>
        <w:spacing w:after="0" w:line="240" w:lineRule="auto"/>
        <w:jc w:val="center"/>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Одеський національний університет імені І. І. Мечникова</w:t>
      </w:r>
    </w:p>
    <w:p w:rsidR="00833311" w:rsidRPr="00833311" w:rsidRDefault="00833311" w:rsidP="00833311">
      <w:pPr>
        <w:spacing w:after="0" w:line="240" w:lineRule="auto"/>
        <w:jc w:val="center"/>
        <w:rPr>
          <w:rFonts w:ascii="Times New Roman" w:eastAsia="Times New Roman" w:hAnsi="Times New Roman" w:cs="Times New Roman"/>
          <w:sz w:val="20"/>
          <w:szCs w:val="20"/>
        </w:rPr>
      </w:pPr>
      <w:r w:rsidRPr="00833311">
        <w:rPr>
          <w:rFonts w:ascii="Times New Roman" w:eastAsia="Times New Roman" w:hAnsi="Times New Roman" w:cs="Times New Roman"/>
          <w:sz w:val="20"/>
          <w:szCs w:val="20"/>
        </w:rPr>
        <w:t>(повне найменування вищого навчального закладу)</w:t>
      </w:r>
    </w:p>
    <w:p w:rsidR="00833311" w:rsidRPr="00833311" w:rsidRDefault="00833311" w:rsidP="00833311">
      <w:pPr>
        <w:pBdr>
          <w:bottom w:val="single" w:sz="4" w:space="1" w:color="000000"/>
        </w:pBdr>
        <w:spacing w:before="240" w:after="0" w:line="240" w:lineRule="auto"/>
        <w:jc w:val="center"/>
        <w:rPr>
          <w:rFonts w:ascii="Times New Roman" w:eastAsia="Times New Roman" w:hAnsi="Times New Roman" w:cs="Times New Roman"/>
          <w:sz w:val="28"/>
          <w:szCs w:val="28"/>
        </w:rPr>
      </w:pPr>
      <w:bookmarkStart w:id="0" w:name="_heading=h.gjdgxs" w:colFirst="0" w:colLast="0"/>
      <w:bookmarkEnd w:id="0"/>
      <w:r w:rsidRPr="00833311">
        <w:rPr>
          <w:rFonts w:ascii="Times New Roman" w:eastAsia="Times New Roman" w:hAnsi="Times New Roman" w:cs="Times New Roman"/>
          <w:sz w:val="28"/>
          <w:szCs w:val="28"/>
        </w:rPr>
        <w:t>Філологічний факультет</w:t>
      </w:r>
    </w:p>
    <w:p w:rsidR="00833311" w:rsidRPr="00833311" w:rsidRDefault="00833311" w:rsidP="00833311">
      <w:pPr>
        <w:spacing w:after="0" w:line="240" w:lineRule="auto"/>
        <w:jc w:val="center"/>
        <w:rPr>
          <w:rFonts w:ascii="Times New Roman" w:eastAsia="Times New Roman" w:hAnsi="Times New Roman" w:cs="Times New Roman"/>
          <w:sz w:val="18"/>
          <w:szCs w:val="18"/>
        </w:rPr>
      </w:pPr>
      <w:r w:rsidRPr="00833311">
        <w:rPr>
          <w:rFonts w:ascii="Times New Roman" w:eastAsia="Times New Roman" w:hAnsi="Times New Roman" w:cs="Times New Roman"/>
          <w:sz w:val="18"/>
          <w:szCs w:val="18"/>
        </w:rPr>
        <w:t>(повне найменування інституту/факультету)</w:t>
      </w:r>
    </w:p>
    <w:p w:rsidR="00833311" w:rsidRPr="00833311" w:rsidRDefault="00833311" w:rsidP="00833311">
      <w:pPr>
        <w:pBdr>
          <w:bottom w:val="single" w:sz="4" w:space="1" w:color="000000"/>
        </w:pBdr>
        <w:spacing w:before="240" w:after="0" w:line="240" w:lineRule="auto"/>
        <w:jc w:val="center"/>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Кафедра прикладної лінгвістики</w:t>
      </w:r>
    </w:p>
    <w:p w:rsidR="00833311" w:rsidRPr="00833311" w:rsidRDefault="00833311" w:rsidP="00833311">
      <w:pPr>
        <w:spacing w:after="0" w:line="240" w:lineRule="auto"/>
        <w:jc w:val="center"/>
        <w:rPr>
          <w:rFonts w:ascii="Times New Roman" w:eastAsia="Times New Roman" w:hAnsi="Times New Roman" w:cs="Times New Roman"/>
          <w:sz w:val="18"/>
          <w:szCs w:val="18"/>
        </w:rPr>
      </w:pPr>
      <w:r w:rsidRPr="00833311">
        <w:rPr>
          <w:rFonts w:ascii="Times New Roman" w:eastAsia="Times New Roman" w:hAnsi="Times New Roman" w:cs="Times New Roman"/>
          <w:sz w:val="18"/>
          <w:szCs w:val="18"/>
        </w:rPr>
        <w:t>(повна назва кафедри)</w:t>
      </w:r>
    </w:p>
    <w:p w:rsidR="00833311" w:rsidRPr="00833311" w:rsidRDefault="00833311" w:rsidP="00833311">
      <w:pPr>
        <w:spacing w:after="0" w:line="240" w:lineRule="auto"/>
        <w:jc w:val="both"/>
        <w:rPr>
          <w:rFonts w:ascii="Times New Roman" w:eastAsia="Times New Roman" w:hAnsi="Times New Roman" w:cs="Times New Roman"/>
          <w:b/>
          <w:sz w:val="40"/>
          <w:szCs w:val="40"/>
        </w:rPr>
      </w:pPr>
    </w:p>
    <w:p w:rsidR="00833311" w:rsidRPr="00833311" w:rsidRDefault="00833311" w:rsidP="00833311">
      <w:pPr>
        <w:spacing w:after="0" w:line="240" w:lineRule="auto"/>
        <w:jc w:val="center"/>
        <w:rPr>
          <w:rFonts w:ascii="Times New Roman" w:eastAsia="Times New Roman" w:hAnsi="Times New Roman" w:cs="Times New Roman"/>
          <w:b/>
          <w:sz w:val="32"/>
          <w:szCs w:val="32"/>
        </w:rPr>
      </w:pPr>
      <w:r w:rsidRPr="00833311">
        <w:rPr>
          <w:rFonts w:ascii="Times New Roman" w:eastAsia="Times New Roman" w:hAnsi="Times New Roman" w:cs="Times New Roman"/>
          <w:b/>
          <w:sz w:val="32"/>
          <w:szCs w:val="32"/>
        </w:rPr>
        <w:t>Кваліфікаційна робота</w:t>
      </w:r>
    </w:p>
    <w:p w:rsidR="00833311" w:rsidRPr="00833311" w:rsidRDefault="00DF5786" w:rsidP="00833311">
      <w:pPr>
        <w:pBdr>
          <w:bottom w:val="single" w:sz="4" w:space="1" w:color="000000"/>
        </w:pBd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w:t>
      </w:r>
      <w:r w:rsidR="00A53E07" w:rsidRPr="00A53E07">
        <w:rPr>
          <w:rFonts w:ascii="Times New Roman" w:eastAsia="Times New Roman" w:hAnsi="Times New Roman" w:cs="Times New Roman"/>
          <w:b/>
          <w:sz w:val="28"/>
          <w:szCs w:val="28"/>
        </w:rPr>
        <w:t>Лексико-семантичне поле ПЕРЕМОГА за лексикографічними джерелами і ГРАКом</w:t>
      </w:r>
      <w:r>
        <w:rPr>
          <w:rFonts w:ascii="Times New Roman" w:eastAsia="Times New Roman" w:hAnsi="Times New Roman" w:cs="Times New Roman"/>
          <w:b/>
          <w:sz w:val="28"/>
          <w:szCs w:val="28"/>
        </w:rPr>
        <w:t>»</w:t>
      </w:r>
    </w:p>
    <w:p w:rsidR="00833311" w:rsidRPr="00833311" w:rsidRDefault="00833311" w:rsidP="00833311">
      <w:pPr>
        <w:tabs>
          <w:tab w:val="right" w:pos="9355"/>
        </w:tabs>
        <w:spacing w:after="0" w:line="240" w:lineRule="auto"/>
        <w:jc w:val="center"/>
        <w:rPr>
          <w:rFonts w:ascii="Times New Roman" w:eastAsia="Times New Roman" w:hAnsi="Times New Roman" w:cs="Times New Roman"/>
          <w:sz w:val="28"/>
          <w:szCs w:val="28"/>
        </w:rPr>
      </w:pPr>
    </w:p>
    <w:p w:rsidR="00833311" w:rsidRPr="00833311" w:rsidRDefault="00DF5786" w:rsidP="00DF5786">
      <w:pPr>
        <w:tabs>
          <w:tab w:val="right" w:pos="9355"/>
        </w:tabs>
        <w:spacing w:after="0" w:line="240" w:lineRule="auto"/>
        <w:jc w:val="center"/>
        <w:rPr>
          <w:rFonts w:ascii="Times New Roman" w:eastAsia="Times New Roman" w:hAnsi="Times New Roman" w:cs="Times New Roman"/>
          <w:b/>
          <w:sz w:val="24"/>
          <w:szCs w:val="24"/>
        </w:rPr>
      </w:pPr>
      <w:r w:rsidRPr="00DF5786">
        <w:rPr>
          <w:rFonts w:ascii="Times New Roman" w:eastAsia="Times New Roman" w:hAnsi="Times New Roman" w:cs="Times New Roman"/>
          <w:b/>
          <w:sz w:val="24"/>
          <w:szCs w:val="24"/>
        </w:rPr>
        <w:t>«Lexical-semantic field PEREMOGA according to dictionaries and GRAC»</w:t>
      </w:r>
    </w:p>
    <w:p w:rsidR="00DF5786" w:rsidRDefault="00DF5786" w:rsidP="00833311">
      <w:pPr>
        <w:tabs>
          <w:tab w:val="right" w:pos="9355"/>
        </w:tabs>
        <w:spacing w:after="0" w:line="240" w:lineRule="auto"/>
        <w:jc w:val="center"/>
        <w:rPr>
          <w:rFonts w:ascii="Times New Roman" w:eastAsia="Times New Roman" w:hAnsi="Times New Roman" w:cs="Times New Roman"/>
          <w:sz w:val="28"/>
          <w:szCs w:val="28"/>
        </w:rPr>
      </w:pPr>
    </w:p>
    <w:p w:rsidR="00833311" w:rsidRPr="00833311" w:rsidRDefault="00833311" w:rsidP="00833311">
      <w:pPr>
        <w:tabs>
          <w:tab w:val="right" w:pos="9355"/>
        </w:tabs>
        <w:spacing w:after="0" w:line="240" w:lineRule="auto"/>
        <w:jc w:val="center"/>
        <w:rPr>
          <w:rFonts w:ascii="Times New Roman" w:eastAsia="Times New Roman" w:hAnsi="Times New Roman" w:cs="Times New Roman"/>
          <w:sz w:val="28"/>
          <w:szCs w:val="28"/>
          <w:u w:val="single"/>
        </w:rPr>
      </w:pPr>
      <w:r w:rsidRPr="00833311">
        <w:rPr>
          <w:rFonts w:ascii="Times New Roman" w:eastAsia="Times New Roman" w:hAnsi="Times New Roman" w:cs="Times New Roman"/>
          <w:sz w:val="28"/>
          <w:szCs w:val="28"/>
        </w:rPr>
        <w:t>на здобуття другого (магістерського) рівня вищої освіти</w:t>
      </w:r>
    </w:p>
    <w:p w:rsidR="00833311" w:rsidRPr="00833311" w:rsidRDefault="00833311" w:rsidP="00833311">
      <w:pPr>
        <w:tabs>
          <w:tab w:val="left" w:pos="3600"/>
          <w:tab w:val="left" w:pos="3780"/>
          <w:tab w:val="left" w:pos="3960"/>
          <w:tab w:val="right" w:pos="9355"/>
        </w:tabs>
        <w:spacing w:after="0" w:line="240" w:lineRule="auto"/>
        <w:jc w:val="both"/>
        <w:rPr>
          <w:rFonts w:ascii="Times New Roman" w:eastAsia="Times New Roman" w:hAnsi="Times New Roman" w:cs="Times New Roman"/>
          <w:sz w:val="28"/>
          <w:szCs w:val="28"/>
          <w:u w:val="single"/>
        </w:rPr>
      </w:pPr>
    </w:p>
    <w:p w:rsidR="00833311" w:rsidRPr="00833311" w:rsidRDefault="00833311" w:rsidP="00833311">
      <w:pPr>
        <w:tabs>
          <w:tab w:val="right" w:pos="9355"/>
        </w:tabs>
        <w:spacing w:after="0" w:line="240" w:lineRule="auto"/>
        <w:jc w:val="both"/>
        <w:rPr>
          <w:rFonts w:ascii="Times New Roman" w:eastAsia="Times New Roman" w:hAnsi="Times New Roman" w:cs="Times New Roman"/>
          <w:sz w:val="28"/>
          <w:szCs w:val="28"/>
          <w:u w:val="single"/>
        </w:rPr>
      </w:pPr>
    </w:p>
    <w:p w:rsidR="00833311" w:rsidRPr="00833311" w:rsidRDefault="00B315D6" w:rsidP="00833311">
      <w:pPr>
        <w:spacing w:after="0" w:line="240" w:lineRule="auto"/>
        <w:ind w:firstLine="3402"/>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 здобувач</w:t>
      </w:r>
      <w:r w:rsidR="00833311" w:rsidRPr="00833311">
        <w:rPr>
          <w:rFonts w:ascii="Times New Roman" w:eastAsia="Times New Roman" w:hAnsi="Times New Roman" w:cs="Times New Roman"/>
          <w:sz w:val="28"/>
          <w:szCs w:val="28"/>
        </w:rPr>
        <w:t>ка очної (денної)</w:t>
      </w:r>
    </w:p>
    <w:p w:rsidR="00833311" w:rsidRPr="00833311" w:rsidRDefault="00833311" w:rsidP="00833311">
      <w:pPr>
        <w:spacing w:after="0" w:line="240" w:lineRule="auto"/>
        <w:ind w:firstLine="3402"/>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форми навчання</w:t>
      </w:r>
    </w:p>
    <w:p w:rsidR="00833311" w:rsidRPr="00833311" w:rsidRDefault="00833311" w:rsidP="00833311">
      <w:pPr>
        <w:spacing w:after="0" w:line="240" w:lineRule="auto"/>
        <w:ind w:firstLine="3402"/>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спеціальності 035 Філологія</w:t>
      </w:r>
    </w:p>
    <w:p w:rsidR="00833311" w:rsidRPr="00833311" w:rsidRDefault="00833311" w:rsidP="00833311">
      <w:pPr>
        <w:spacing w:after="0" w:line="240" w:lineRule="auto"/>
        <w:ind w:firstLine="3402"/>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спеціалізації 035.10 Прикладна лінгвістика</w:t>
      </w:r>
    </w:p>
    <w:p w:rsidR="00833311" w:rsidRPr="00833311" w:rsidRDefault="00833311" w:rsidP="00833311">
      <w:pPr>
        <w:spacing w:after="0" w:line="240" w:lineRule="auto"/>
        <w:ind w:firstLine="3402"/>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ОП Прикладна лінгвістика</w:t>
      </w:r>
    </w:p>
    <w:p w:rsidR="00625DA4" w:rsidRDefault="00625DA4" w:rsidP="00833311">
      <w:pPr>
        <w:tabs>
          <w:tab w:val="left" w:pos="3600"/>
          <w:tab w:val="left" w:pos="3780"/>
          <w:tab w:val="left" w:pos="3960"/>
          <w:tab w:val="left" w:pos="5245"/>
          <w:tab w:val="right" w:pos="9355"/>
        </w:tabs>
        <w:spacing w:after="0" w:line="240" w:lineRule="auto"/>
        <w:ind w:firstLine="3402"/>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Олена БЕЗВЕРХНА</w:t>
      </w:r>
    </w:p>
    <w:p w:rsidR="00833311" w:rsidRPr="00833311" w:rsidRDefault="00833311" w:rsidP="00833311">
      <w:pPr>
        <w:tabs>
          <w:tab w:val="left" w:pos="3600"/>
          <w:tab w:val="left" w:pos="3780"/>
          <w:tab w:val="left" w:pos="3960"/>
          <w:tab w:val="left" w:pos="5245"/>
          <w:tab w:val="right" w:pos="9355"/>
        </w:tabs>
        <w:spacing w:after="0" w:line="240" w:lineRule="auto"/>
        <w:ind w:firstLine="3402"/>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Науковий керівник:</w:t>
      </w:r>
    </w:p>
    <w:p w:rsidR="00833311" w:rsidRPr="00833311" w:rsidRDefault="00625DA4" w:rsidP="00833311">
      <w:pPr>
        <w:tabs>
          <w:tab w:val="left" w:pos="3119"/>
          <w:tab w:val="left" w:pos="3261"/>
          <w:tab w:val="left" w:pos="3600"/>
          <w:tab w:val="left" w:pos="3780"/>
          <w:tab w:val="left" w:pos="3960"/>
          <w:tab w:val="left" w:pos="5245"/>
          <w:tab w:val="right" w:pos="9355"/>
        </w:tabs>
        <w:spacing w:after="0" w:line="240" w:lineRule="auto"/>
        <w:ind w:firstLine="340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833311" w:rsidRPr="00833311">
        <w:rPr>
          <w:rFonts w:ascii="Times New Roman" w:eastAsia="Times New Roman" w:hAnsi="Times New Roman" w:cs="Times New Roman"/>
          <w:sz w:val="28"/>
          <w:szCs w:val="28"/>
        </w:rPr>
        <w:t>д. філол. н.</w:t>
      </w:r>
      <w:r>
        <w:rPr>
          <w:rFonts w:ascii="Times New Roman" w:eastAsia="Times New Roman" w:hAnsi="Times New Roman" w:cs="Times New Roman"/>
          <w:sz w:val="28"/>
          <w:szCs w:val="28"/>
        </w:rPr>
        <w:t xml:space="preserve">, проф. Наталія КОНДРАТЕНКО </w:t>
      </w:r>
    </w:p>
    <w:p w:rsidR="00833311" w:rsidRPr="00833311" w:rsidRDefault="00833311" w:rsidP="00833311">
      <w:pPr>
        <w:tabs>
          <w:tab w:val="left" w:pos="3600"/>
          <w:tab w:val="left" w:pos="3780"/>
          <w:tab w:val="left" w:pos="3960"/>
          <w:tab w:val="left" w:pos="5245"/>
          <w:tab w:val="right" w:pos="9355"/>
        </w:tabs>
        <w:spacing w:after="0" w:line="240" w:lineRule="auto"/>
        <w:ind w:firstLine="3402"/>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 xml:space="preserve"> Рецензент:</w:t>
      </w:r>
    </w:p>
    <w:p w:rsidR="00833311" w:rsidRPr="00833311" w:rsidRDefault="00833311" w:rsidP="00833311">
      <w:pPr>
        <w:tabs>
          <w:tab w:val="left" w:pos="3600"/>
          <w:tab w:val="left" w:pos="3780"/>
          <w:tab w:val="left" w:pos="3960"/>
          <w:tab w:val="left" w:pos="5245"/>
          <w:tab w:val="right" w:pos="9355"/>
        </w:tabs>
        <w:spacing w:after="0" w:line="240" w:lineRule="auto"/>
        <w:ind w:firstLine="3402"/>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 xml:space="preserve"> </w:t>
      </w:r>
      <w:r w:rsidR="007E2B6D" w:rsidRPr="00182C21">
        <w:rPr>
          <w:rFonts w:ascii="Times New Roman" w:eastAsia="Times New Roman" w:hAnsi="Times New Roman" w:cs="Times New Roman"/>
          <w:sz w:val="28"/>
          <w:szCs w:val="28"/>
        </w:rPr>
        <w:t>доктор філософії</w:t>
      </w:r>
      <w:r w:rsidRPr="00182C21">
        <w:rPr>
          <w:rFonts w:ascii="Times New Roman" w:eastAsia="Times New Roman" w:hAnsi="Times New Roman" w:cs="Times New Roman"/>
          <w:sz w:val="28"/>
          <w:szCs w:val="28"/>
        </w:rPr>
        <w:t xml:space="preserve">, доц. </w:t>
      </w:r>
      <w:r w:rsidR="00FF7589" w:rsidRPr="00182C21">
        <w:rPr>
          <w:rFonts w:ascii="Times New Roman" w:eastAsia="Times New Roman" w:hAnsi="Times New Roman" w:cs="Times New Roman"/>
          <w:sz w:val="28"/>
          <w:szCs w:val="28"/>
        </w:rPr>
        <w:t>Марія МАЛИШЕВА</w:t>
      </w:r>
    </w:p>
    <w:p w:rsidR="00833311" w:rsidRPr="00833311" w:rsidRDefault="00833311" w:rsidP="00833311">
      <w:pPr>
        <w:spacing w:after="0" w:line="240" w:lineRule="auto"/>
        <w:jc w:val="both"/>
        <w:rPr>
          <w:rFonts w:ascii="Times New Roman" w:eastAsia="Times New Roman" w:hAnsi="Times New Roman" w:cs="Times New Roman"/>
          <w:sz w:val="28"/>
          <w:szCs w:val="28"/>
        </w:rPr>
      </w:pPr>
    </w:p>
    <w:p w:rsidR="00833311" w:rsidRPr="00833311" w:rsidRDefault="00833311" w:rsidP="00833311">
      <w:pPr>
        <w:spacing w:after="0" w:line="240" w:lineRule="auto"/>
        <w:jc w:val="both"/>
        <w:rPr>
          <w:rFonts w:ascii="Times New Roman" w:eastAsia="Times New Roman" w:hAnsi="Times New Roman" w:cs="Times New Roman"/>
          <w:sz w:val="28"/>
          <w:szCs w:val="28"/>
        </w:rPr>
      </w:pPr>
    </w:p>
    <w:tbl>
      <w:tblPr>
        <w:tblW w:w="9868" w:type="dxa"/>
        <w:jc w:val="center"/>
        <w:tblLayout w:type="fixed"/>
        <w:tblLook w:val="0000" w:firstRow="0" w:lastRow="0" w:firstColumn="0" w:lastColumn="0" w:noHBand="0" w:noVBand="0"/>
      </w:tblPr>
      <w:tblGrid>
        <w:gridCol w:w="5082"/>
        <w:gridCol w:w="4786"/>
      </w:tblGrid>
      <w:tr w:rsidR="00833311" w:rsidRPr="00833311" w:rsidTr="004F06D4">
        <w:trPr>
          <w:jc w:val="center"/>
        </w:trPr>
        <w:tc>
          <w:tcPr>
            <w:tcW w:w="5082" w:type="dxa"/>
          </w:tcPr>
          <w:p w:rsidR="00833311" w:rsidRPr="00833311" w:rsidRDefault="00833311" w:rsidP="00833311">
            <w:pPr>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Рекомендовано до захисту:</w:t>
            </w:r>
          </w:p>
          <w:p w:rsidR="00833311" w:rsidRPr="00833311" w:rsidRDefault="00833311" w:rsidP="00833311">
            <w:pPr>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протокол засідання кафедри прикладної лінгвістики</w:t>
            </w:r>
          </w:p>
          <w:p w:rsidR="00833311" w:rsidRPr="00833311" w:rsidRDefault="00833311" w:rsidP="00833311">
            <w:pPr>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 xml:space="preserve">№ __ від ____________2025 р. </w:t>
            </w:r>
          </w:p>
          <w:p w:rsidR="00833311" w:rsidRPr="00833311" w:rsidRDefault="00833311" w:rsidP="00833311">
            <w:pPr>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В.о. завідувача кафедри</w:t>
            </w:r>
          </w:p>
          <w:p w:rsidR="00833311" w:rsidRPr="00833311" w:rsidRDefault="00833311" w:rsidP="00833311">
            <w:pPr>
              <w:tabs>
                <w:tab w:val="left" w:pos="1168"/>
                <w:tab w:val="left" w:pos="3861"/>
              </w:tabs>
              <w:spacing w:after="0" w:line="360" w:lineRule="auto"/>
              <w:jc w:val="both"/>
              <w:rPr>
                <w:rFonts w:ascii="Times New Roman" w:eastAsia="Times New Roman" w:hAnsi="Times New Roman" w:cs="Times New Roman"/>
                <w:sz w:val="28"/>
                <w:szCs w:val="28"/>
                <w:u w:val="single"/>
              </w:rPr>
            </w:pPr>
            <w:r w:rsidRPr="00833311">
              <w:rPr>
                <w:rFonts w:ascii="Times New Roman" w:eastAsia="Times New Roman" w:hAnsi="Times New Roman" w:cs="Times New Roman"/>
                <w:sz w:val="28"/>
                <w:szCs w:val="28"/>
              </w:rPr>
              <w:t>проф.</w:t>
            </w:r>
            <w:r w:rsidRPr="00833311">
              <w:rPr>
                <w:rFonts w:ascii="Times New Roman" w:eastAsia="Times New Roman" w:hAnsi="Times New Roman" w:cs="Times New Roman"/>
                <w:sz w:val="28"/>
                <w:szCs w:val="28"/>
                <w:u w:val="single"/>
              </w:rPr>
              <w:t xml:space="preserve"> </w:t>
            </w:r>
            <w:r w:rsidRPr="00833311">
              <w:rPr>
                <w:rFonts w:ascii="Times New Roman" w:eastAsia="Times New Roman" w:hAnsi="Times New Roman" w:cs="Times New Roman"/>
                <w:sz w:val="28"/>
                <w:szCs w:val="28"/>
                <w:u w:val="single"/>
              </w:rPr>
              <w:tab/>
              <w:t xml:space="preserve">     </w:t>
            </w:r>
            <w:r w:rsidRPr="00833311">
              <w:rPr>
                <w:rFonts w:ascii="Times New Roman" w:eastAsia="Times New Roman" w:hAnsi="Times New Roman" w:cs="Times New Roman"/>
                <w:sz w:val="28"/>
                <w:szCs w:val="28"/>
              </w:rPr>
              <w:t>Наталя КОНДРАТЕНКО</w:t>
            </w:r>
          </w:p>
          <w:p w:rsidR="00833311" w:rsidRPr="00833311" w:rsidRDefault="00833311" w:rsidP="00833311">
            <w:pPr>
              <w:tabs>
                <w:tab w:val="left" w:pos="284"/>
                <w:tab w:val="left" w:pos="1767"/>
              </w:tabs>
              <w:spacing w:after="0" w:line="360" w:lineRule="auto"/>
              <w:jc w:val="both"/>
              <w:rPr>
                <w:rFonts w:ascii="Times New Roman" w:eastAsia="Times New Roman" w:hAnsi="Times New Roman" w:cs="Times New Roman"/>
                <w:sz w:val="20"/>
                <w:szCs w:val="20"/>
              </w:rPr>
            </w:pPr>
            <w:r w:rsidRPr="00833311">
              <w:rPr>
                <w:rFonts w:ascii="Times New Roman" w:eastAsia="Times New Roman" w:hAnsi="Times New Roman" w:cs="Times New Roman"/>
                <w:sz w:val="20"/>
                <w:szCs w:val="20"/>
              </w:rPr>
              <w:tab/>
              <w:t>(підпис)</w:t>
            </w:r>
            <w:r w:rsidRPr="00833311">
              <w:rPr>
                <w:rFonts w:ascii="Times New Roman" w:eastAsia="Times New Roman" w:hAnsi="Times New Roman" w:cs="Times New Roman"/>
                <w:sz w:val="20"/>
                <w:szCs w:val="20"/>
              </w:rPr>
              <w:tab/>
            </w:r>
          </w:p>
        </w:tc>
        <w:tc>
          <w:tcPr>
            <w:tcW w:w="4786" w:type="dxa"/>
          </w:tcPr>
          <w:p w:rsidR="00833311" w:rsidRPr="00833311" w:rsidRDefault="00833311" w:rsidP="00833311">
            <w:pPr>
              <w:tabs>
                <w:tab w:val="right" w:pos="4462"/>
              </w:tabs>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Захищено на засіданні ЕК № 2</w:t>
            </w:r>
          </w:p>
          <w:p w:rsidR="00833311" w:rsidRPr="00833311" w:rsidRDefault="00833311" w:rsidP="00833311">
            <w:pPr>
              <w:tabs>
                <w:tab w:val="right" w:pos="4462"/>
              </w:tabs>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протокол № ____ від _______2025 р.</w:t>
            </w:r>
            <w:r w:rsidRPr="00833311">
              <w:rPr>
                <w:rFonts w:ascii="Times New Roman" w:eastAsia="Times New Roman" w:hAnsi="Times New Roman" w:cs="Times New Roman"/>
                <w:sz w:val="28"/>
                <w:szCs w:val="28"/>
              </w:rPr>
              <w:tab/>
            </w:r>
          </w:p>
          <w:p w:rsidR="00833311" w:rsidRPr="00833311" w:rsidRDefault="00833311" w:rsidP="00833311">
            <w:pPr>
              <w:tabs>
                <w:tab w:val="right" w:pos="4462"/>
              </w:tabs>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Оцінка______________/___</w:t>
            </w:r>
            <w:r w:rsidRPr="00833311">
              <w:rPr>
                <w:rFonts w:ascii="Times New Roman" w:eastAsia="Times New Roman" w:hAnsi="Times New Roman" w:cs="Times New Roman"/>
                <w:sz w:val="20"/>
                <w:szCs w:val="20"/>
              </w:rPr>
              <w:tab/>
            </w:r>
            <w:r w:rsidRPr="00833311">
              <w:rPr>
                <w:rFonts w:ascii="Times New Roman" w:eastAsia="Times New Roman" w:hAnsi="Times New Roman" w:cs="Times New Roman"/>
                <w:sz w:val="28"/>
                <w:szCs w:val="28"/>
              </w:rPr>
              <w:t>___/_____</w:t>
            </w:r>
          </w:p>
          <w:p w:rsidR="00833311" w:rsidRPr="00833311" w:rsidRDefault="00833311" w:rsidP="00833311">
            <w:pPr>
              <w:spacing w:after="0" w:line="360" w:lineRule="auto"/>
              <w:jc w:val="center"/>
              <w:rPr>
                <w:rFonts w:ascii="Times New Roman" w:eastAsia="Times New Roman" w:hAnsi="Times New Roman" w:cs="Times New Roman"/>
                <w:sz w:val="20"/>
                <w:szCs w:val="20"/>
              </w:rPr>
            </w:pPr>
            <w:r w:rsidRPr="00833311">
              <w:rPr>
                <w:rFonts w:ascii="Times New Roman" w:eastAsia="Times New Roman" w:hAnsi="Times New Roman" w:cs="Times New Roman"/>
                <w:sz w:val="20"/>
                <w:szCs w:val="20"/>
              </w:rPr>
              <w:t>(за національною шкалою/шкалою ЕСТS/ бали)</w:t>
            </w:r>
          </w:p>
          <w:p w:rsidR="00833311" w:rsidRPr="00833311" w:rsidRDefault="00833311" w:rsidP="00833311">
            <w:pPr>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8"/>
                <w:szCs w:val="28"/>
              </w:rPr>
              <w:t>Голова ЕК</w:t>
            </w:r>
          </w:p>
          <w:p w:rsidR="00833311" w:rsidRPr="00833311" w:rsidRDefault="00833311" w:rsidP="00833311">
            <w:pPr>
              <w:tabs>
                <w:tab w:val="left" w:pos="1168"/>
                <w:tab w:val="left" w:pos="3861"/>
              </w:tabs>
              <w:spacing w:after="0" w:line="360" w:lineRule="auto"/>
              <w:jc w:val="both"/>
              <w:rPr>
                <w:rFonts w:ascii="Times New Roman" w:eastAsia="Times New Roman" w:hAnsi="Times New Roman" w:cs="Times New Roman"/>
                <w:sz w:val="28"/>
                <w:szCs w:val="28"/>
                <w:u w:val="single"/>
              </w:rPr>
            </w:pPr>
            <w:r w:rsidRPr="00833311">
              <w:rPr>
                <w:rFonts w:ascii="Times New Roman" w:eastAsia="Times New Roman" w:hAnsi="Times New Roman" w:cs="Times New Roman"/>
                <w:sz w:val="28"/>
                <w:szCs w:val="28"/>
              </w:rPr>
              <w:t>доц.</w:t>
            </w:r>
            <w:r w:rsidRPr="00833311">
              <w:rPr>
                <w:rFonts w:ascii="Times New Roman" w:eastAsia="Times New Roman" w:hAnsi="Times New Roman" w:cs="Times New Roman"/>
                <w:sz w:val="28"/>
                <w:szCs w:val="28"/>
                <w:u w:val="single"/>
              </w:rPr>
              <w:t xml:space="preserve"> </w:t>
            </w:r>
            <w:r w:rsidRPr="00833311">
              <w:rPr>
                <w:rFonts w:ascii="Times New Roman" w:eastAsia="Times New Roman" w:hAnsi="Times New Roman" w:cs="Times New Roman"/>
                <w:sz w:val="28"/>
                <w:szCs w:val="28"/>
                <w:u w:val="single"/>
              </w:rPr>
              <w:tab/>
              <w:t xml:space="preserve">    </w:t>
            </w:r>
            <w:r w:rsidRPr="00833311">
              <w:rPr>
                <w:rFonts w:ascii="Times New Roman" w:eastAsia="Times New Roman" w:hAnsi="Times New Roman" w:cs="Times New Roman"/>
                <w:sz w:val="28"/>
                <w:szCs w:val="28"/>
              </w:rPr>
              <w:t>Лариса ШЕВЧУК</w:t>
            </w:r>
          </w:p>
          <w:p w:rsidR="00833311" w:rsidRPr="00833311" w:rsidRDefault="00833311" w:rsidP="00833311">
            <w:pPr>
              <w:tabs>
                <w:tab w:val="left" w:pos="454"/>
                <w:tab w:val="left" w:pos="2155"/>
              </w:tabs>
              <w:spacing w:after="0" w:line="360" w:lineRule="auto"/>
              <w:jc w:val="both"/>
              <w:rPr>
                <w:rFonts w:ascii="Times New Roman" w:eastAsia="Times New Roman" w:hAnsi="Times New Roman" w:cs="Times New Roman"/>
                <w:sz w:val="28"/>
                <w:szCs w:val="28"/>
              </w:rPr>
            </w:pPr>
            <w:r w:rsidRPr="00833311">
              <w:rPr>
                <w:rFonts w:ascii="Times New Roman" w:eastAsia="Times New Roman" w:hAnsi="Times New Roman" w:cs="Times New Roman"/>
                <w:sz w:val="20"/>
                <w:szCs w:val="20"/>
              </w:rPr>
              <w:tab/>
              <w:t>(підпис)</w:t>
            </w:r>
            <w:r w:rsidRPr="00833311">
              <w:rPr>
                <w:rFonts w:ascii="Times New Roman" w:eastAsia="Times New Roman" w:hAnsi="Times New Roman" w:cs="Times New Roman"/>
                <w:sz w:val="20"/>
                <w:szCs w:val="20"/>
              </w:rPr>
              <w:tab/>
            </w:r>
          </w:p>
        </w:tc>
      </w:tr>
    </w:tbl>
    <w:p w:rsidR="00833311" w:rsidRPr="00833311" w:rsidRDefault="00833311" w:rsidP="00833311">
      <w:pPr>
        <w:spacing w:after="0" w:line="240" w:lineRule="auto"/>
        <w:jc w:val="center"/>
        <w:rPr>
          <w:rFonts w:ascii="Times New Roman" w:eastAsia="Times New Roman" w:hAnsi="Times New Roman" w:cs="Times New Roman"/>
          <w:b/>
          <w:sz w:val="28"/>
          <w:szCs w:val="28"/>
        </w:rPr>
      </w:pPr>
    </w:p>
    <w:p w:rsidR="00833311" w:rsidRPr="00833311" w:rsidRDefault="00833311" w:rsidP="00833311">
      <w:pPr>
        <w:spacing w:after="0" w:line="240" w:lineRule="auto"/>
        <w:jc w:val="both"/>
        <w:rPr>
          <w:rFonts w:ascii="Times New Roman" w:eastAsia="Times New Roman" w:hAnsi="Times New Roman" w:cs="Times New Roman"/>
          <w:b/>
          <w:sz w:val="28"/>
          <w:szCs w:val="28"/>
        </w:rPr>
      </w:pPr>
    </w:p>
    <w:p w:rsidR="00833311" w:rsidRPr="00833311" w:rsidRDefault="00833311" w:rsidP="00833311">
      <w:pPr>
        <w:spacing w:after="0" w:line="240" w:lineRule="auto"/>
        <w:jc w:val="both"/>
        <w:rPr>
          <w:rFonts w:ascii="Times New Roman" w:eastAsia="Times New Roman" w:hAnsi="Times New Roman" w:cs="Times New Roman"/>
          <w:b/>
          <w:sz w:val="28"/>
          <w:szCs w:val="28"/>
        </w:rPr>
      </w:pPr>
    </w:p>
    <w:p w:rsidR="00833311" w:rsidRPr="00833311" w:rsidRDefault="00833311" w:rsidP="00833311">
      <w:pPr>
        <w:spacing w:after="0" w:line="240" w:lineRule="auto"/>
        <w:jc w:val="center"/>
        <w:rPr>
          <w:rFonts w:ascii="Times New Roman" w:eastAsia="Times New Roman" w:hAnsi="Times New Roman" w:cs="Times New Roman"/>
          <w:b/>
          <w:sz w:val="28"/>
          <w:szCs w:val="28"/>
        </w:rPr>
      </w:pPr>
      <w:r w:rsidRPr="00833311">
        <w:rPr>
          <w:rFonts w:ascii="Times New Roman" w:eastAsia="Times New Roman" w:hAnsi="Times New Roman" w:cs="Times New Roman"/>
          <w:b/>
          <w:sz w:val="28"/>
          <w:szCs w:val="28"/>
        </w:rPr>
        <w:t xml:space="preserve">Одеса </w:t>
      </w:r>
    </w:p>
    <w:p w:rsidR="00833311" w:rsidRPr="00833311" w:rsidRDefault="00833311" w:rsidP="00833311">
      <w:pPr>
        <w:spacing w:after="0" w:line="240" w:lineRule="auto"/>
        <w:jc w:val="center"/>
        <w:rPr>
          <w:rFonts w:ascii="Times New Roman" w:eastAsia="Times New Roman" w:hAnsi="Times New Roman" w:cs="Times New Roman"/>
          <w:b/>
          <w:sz w:val="28"/>
          <w:szCs w:val="28"/>
        </w:rPr>
      </w:pPr>
      <w:r w:rsidRPr="00833311">
        <w:rPr>
          <w:rFonts w:ascii="Times New Roman" w:eastAsia="Times New Roman" w:hAnsi="Times New Roman" w:cs="Times New Roman"/>
          <w:b/>
          <w:sz w:val="28"/>
          <w:szCs w:val="28"/>
        </w:rPr>
        <w:t>2025</w:t>
      </w:r>
    </w:p>
    <w:p w:rsidR="00256E5F" w:rsidRDefault="009C2201" w:rsidP="00BB0244">
      <w:pPr>
        <w:spacing w:after="0" w:line="360" w:lineRule="auto"/>
        <w:ind w:firstLine="709"/>
        <w:jc w:val="center"/>
        <w:rPr>
          <w:rFonts w:ascii="Times New Roman" w:hAnsi="Times New Roman" w:cs="Times New Roman"/>
          <w:b/>
          <w:sz w:val="28"/>
          <w:szCs w:val="28"/>
        </w:rPr>
      </w:pPr>
      <w:r w:rsidRPr="0076509C">
        <w:rPr>
          <w:rFonts w:ascii="Times New Roman" w:hAnsi="Times New Roman" w:cs="Times New Roman"/>
          <w:b/>
          <w:sz w:val="28"/>
          <w:szCs w:val="28"/>
        </w:rPr>
        <w:lastRenderedPageBreak/>
        <w:t>ЗМІСТ</w:t>
      </w:r>
    </w:p>
    <w:p w:rsidR="00BA68D5" w:rsidRDefault="00BA68D5" w:rsidP="00BB0244">
      <w:pPr>
        <w:pStyle w:val="11"/>
        <w:spacing w:line="360" w:lineRule="auto"/>
        <w:rPr>
          <w:rFonts w:asciiTheme="minorHAnsi" w:eastAsiaTheme="minorEastAsia" w:hAnsiTheme="minorHAnsi" w:cstheme="minorBidi"/>
          <w:sz w:val="22"/>
          <w:szCs w:val="22"/>
          <w:lang w:val="en-US"/>
        </w:rPr>
      </w:pPr>
      <w:r>
        <w:rPr>
          <w:b/>
        </w:rPr>
        <w:fldChar w:fldCharType="begin"/>
      </w:r>
      <w:r>
        <w:rPr>
          <w:b/>
        </w:rPr>
        <w:instrText xml:space="preserve"> TOC \h \z \t "Стиль(вступ);1" </w:instrText>
      </w:r>
      <w:r>
        <w:rPr>
          <w:b/>
        </w:rPr>
        <w:fldChar w:fldCharType="separate"/>
      </w:r>
      <w:hyperlink w:anchor="_Toc216895531" w:history="1">
        <w:r w:rsidR="00FD4C65">
          <w:rPr>
            <w:rStyle w:val="a4"/>
            <w:lang w:val="uk-UA"/>
          </w:rPr>
          <w:t>Вступ</w:t>
        </w:r>
        <w:r>
          <w:rPr>
            <w:webHidden/>
          </w:rPr>
          <w:tab/>
        </w:r>
        <w:r>
          <w:rPr>
            <w:webHidden/>
          </w:rPr>
          <w:fldChar w:fldCharType="begin"/>
        </w:r>
        <w:r>
          <w:rPr>
            <w:webHidden/>
          </w:rPr>
          <w:instrText xml:space="preserve"> PAGEREF _Toc216895531 \h </w:instrText>
        </w:r>
        <w:r>
          <w:rPr>
            <w:webHidden/>
          </w:rPr>
        </w:r>
        <w:r>
          <w:rPr>
            <w:webHidden/>
          </w:rPr>
          <w:fldChar w:fldCharType="separate"/>
        </w:r>
        <w:r>
          <w:rPr>
            <w:webHidden/>
          </w:rPr>
          <w:t>3</w:t>
        </w:r>
        <w:r>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32" w:history="1">
        <w:r w:rsidR="00FD4C65" w:rsidRPr="00FD4C65">
          <w:rPr>
            <w:rStyle w:val="a4"/>
          </w:rPr>
          <w:t>Розділ 1. Лексико-семантичне поле як об'єкт лінгвістичних досліджень</w:t>
        </w:r>
      </w:hyperlink>
      <w:hyperlink w:anchor="_Toc216895533" w:history="1">
        <w:r w:rsidR="00BA68D5">
          <w:rPr>
            <w:webHidden/>
          </w:rPr>
          <w:tab/>
        </w:r>
        <w:r w:rsidR="00BA68D5">
          <w:rPr>
            <w:webHidden/>
          </w:rPr>
          <w:fldChar w:fldCharType="begin"/>
        </w:r>
        <w:r w:rsidR="00BA68D5">
          <w:rPr>
            <w:webHidden/>
          </w:rPr>
          <w:instrText xml:space="preserve"> PAGEREF _Toc216895533 \h </w:instrText>
        </w:r>
        <w:r w:rsidR="00BA68D5">
          <w:rPr>
            <w:webHidden/>
          </w:rPr>
        </w:r>
        <w:r w:rsidR="00BA68D5">
          <w:rPr>
            <w:webHidden/>
          </w:rPr>
          <w:fldChar w:fldCharType="separate"/>
        </w:r>
        <w:r w:rsidR="00BA68D5">
          <w:rPr>
            <w:webHidden/>
          </w:rPr>
          <w:t>8</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34" w:history="1">
        <w:r w:rsidR="00BA68D5" w:rsidRPr="00560108">
          <w:rPr>
            <w:rStyle w:val="a4"/>
          </w:rPr>
          <w:t>1.1. Лексико-семантична система мови</w:t>
        </w:r>
        <w:r w:rsidR="00BA68D5">
          <w:rPr>
            <w:webHidden/>
          </w:rPr>
          <w:tab/>
        </w:r>
        <w:r w:rsidR="00BA68D5">
          <w:rPr>
            <w:webHidden/>
          </w:rPr>
          <w:fldChar w:fldCharType="begin"/>
        </w:r>
        <w:r w:rsidR="00BA68D5">
          <w:rPr>
            <w:webHidden/>
          </w:rPr>
          <w:instrText xml:space="preserve"> PAGEREF _Toc216895534 \h </w:instrText>
        </w:r>
        <w:r w:rsidR="00BA68D5">
          <w:rPr>
            <w:webHidden/>
          </w:rPr>
        </w:r>
        <w:r w:rsidR="00BA68D5">
          <w:rPr>
            <w:webHidden/>
          </w:rPr>
          <w:fldChar w:fldCharType="separate"/>
        </w:r>
        <w:r w:rsidR="00BA68D5">
          <w:rPr>
            <w:webHidden/>
          </w:rPr>
          <w:t>8</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35" w:history="1">
        <w:r w:rsidR="00BA68D5" w:rsidRPr="00560108">
          <w:rPr>
            <w:rStyle w:val="a4"/>
          </w:rPr>
          <w:t>1.2. Поняття лексико-семантичне поле</w:t>
        </w:r>
        <w:r w:rsidR="00BA68D5">
          <w:rPr>
            <w:webHidden/>
          </w:rPr>
          <w:tab/>
        </w:r>
        <w:r w:rsidR="00BA68D5">
          <w:rPr>
            <w:webHidden/>
          </w:rPr>
          <w:fldChar w:fldCharType="begin"/>
        </w:r>
        <w:r w:rsidR="00BA68D5">
          <w:rPr>
            <w:webHidden/>
          </w:rPr>
          <w:instrText xml:space="preserve"> PAGEREF _Toc216895535 \h </w:instrText>
        </w:r>
        <w:r w:rsidR="00BA68D5">
          <w:rPr>
            <w:webHidden/>
          </w:rPr>
        </w:r>
        <w:r w:rsidR="00BA68D5">
          <w:rPr>
            <w:webHidden/>
          </w:rPr>
          <w:fldChar w:fldCharType="separate"/>
        </w:r>
        <w:r w:rsidR="00BA68D5">
          <w:rPr>
            <w:webHidden/>
          </w:rPr>
          <w:t>11</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36" w:history="1">
        <w:r w:rsidR="00BA68D5" w:rsidRPr="00560108">
          <w:rPr>
            <w:rStyle w:val="a4"/>
          </w:rPr>
          <w:t>1.3. Структура ЛСП. Взаємозв'язок ЛСП у системі мови.</w:t>
        </w:r>
        <w:r w:rsidR="00BA68D5">
          <w:rPr>
            <w:webHidden/>
          </w:rPr>
          <w:tab/>
        </w:r>
        <w:r w:rsidR="00BA68D5">
          <w:rPr>
            <w:webHidden/>
          </w:rPr>
          <w:fldChar w:fldCharType="begin"/>
        </w:r>
        <w:r w:rsidR="00BA68D5">
          <w:rPr>
            <w:webHidden/>
          </w:rPr>
          <w:instrText xml:space="preserve"> PAGEREF _Toc216895536 \h </w:instrText>
        </w:r>
        <w:r w:rsidR="00BA68D5">
          <w:rPr>
            <w:webHidden/>
          </w:rPr>
        </w:r>
        <w:r w:rsidR="00BA68D5">
          <w:rPr>
            <w:webHidden/>
          </w:rPr>
          <w:fldChar w:fldCharType="separate"/>
        </w:r>
        <w:r w:rsidR="00BA68D5">
          <w:rPr>
            <w:webHidden/>
          </w:rPr>
          <w:t>13</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37" w:history="1">
        <w:r w:rsidR="00BA68D5" w:rsidRPr="00560108">
          <w:rPr>
            <w:rStyle w:val="a4"/>
          </w:rPr>
          <w:t>1.4. Види семантичних відношень</w:t>
        </w:r>
        <w:r w:rsidR="00BA68D5">
          <w:rPr>
            <w:webHidden/>
          </w:rPr>
          <w:tab/>
        </w:r>
        <w:r w:rsidR="00BA68D5">
          <w:rPr>
            <w:webHidden/>
          </w:rPr>
          <w:fldChar w:fldCharType="begin"/>
        </w:r>
        <w:r w:rsidR="00BA68D5">
          <w:rPr>
            <w:webHidden/>
          </w:rPr>
          <w:instrText xml:space="preserve"> PAGEREF _Toc216895537 \h </w:instrText>
        </w:r>
        <w:r w:rsidR="00BA68D5">
          <w:rPr>
            <w:webHidden/>
          </w:rPr>
        </w:r>
        <w:r w:rsidR="00BA68D5">
          <w:rPr>
            <w:webHidden/>
          </w:rPr>
          <w:fldChar w:fldCharType="separate"/>
        </w:r>
        <w:r w:rsidR="00BA68D5">
          <w:rPr>
            <w:webHidden/>
          </w:rPr>
          <w:t>15</w:t>
        </w:r>
        <w:r w:rsidR="00BA68D5">
          <w:rPr>
            <w:webHidden/>
          </w:rPr>
          <w:fldChar w:fldCharType="end"/>
        </w:r>
      </w:hyperlink>
    </w:p>
    <w:p w:rsidR="00BB0244" w:rsidRPr="00BB0244" w:rsidRDefault="00421326" w:rsidP="00BB0244">
      <w:pPr>
        <w:pStyle w:val="11"/>
        <w:spacing w:line="360" w:lineRule="auto"/>
        <w:rPr>
          <w:rStyle w:val="a4"/>
          <w:rFonts w:asciiTheme="minorHAnsi" w:eastAsiaTheme="minorEastAsia" w:hAnsiTheme="minorHAnsi" w:cstheme="minorBidi"/>
          <w:color w:val="auto"/>
          <w:sz w:val="22"/>
          <w:szCs w:val="22"/>
          <w:u w:val="none"/>
          <w:lang w:val="en-US"/>
        </w:rPr>
      </w:pPr>
      <w:hyperlink w:anchor="_Toc216895538" w:history="1">
        <w:r w:rsidR="00BA68D5" w:rsidRPr="00560108">
          <w:rPr>
            <w:rStyle w:val="a4"/>
          </w:rPr>
          <w:t>1.5. Методи  аналізу ЛСП</w:t>
        </w:r>
        <w:r w:rsidR="00BA68D5">
          <w:rPr>
            <w:webHidden/>
          </w:rPr>
          <w:tab/>
        </w:r>
        <w:r w:rsidR="00BA68D5">
          <w:rPr>
            <w:webHidden/>
          </w:rPr>
          <w:fldChar w:fldCharType="begin"/>
        </w:r>
        <w:r w:rsidR="00BA68D5">
          <w:rPr>
            <w:webHidden/>
          </w:rPr>
          <w:instrText xml:space="preserve"> PAGEREF _Toc216895538 \h </w:instrText>
        </w:r>
        <w:r w:rsidR="00BA68D5">
          <w:rPr>
            <w:webHidden/>
          </w:rPr>
        </w:r>
        <w:r w:rsidR="00BA68D5">
          <w:rPr>
            <w:webHidden/>
          </w:rPr>
          <w:fldChar w:fldCharType="separate"/>
        </w:r>
        <w:r w:rsidR="00BA68D5">
          <w:rPr>
            <w:webHidden/>
          </w:rPr>
          <w:t>22</w:t>
        </w:r>
        <w:r w:rsidR="00BA68D5">
          <w:rPr>
            <w:webHidden/>
          </w:rPr>
          <w:fldChar w:fldCharType="end"/>
        </w:r>
      </w:hyperlink>
    </w:p>
    <w:p w:rsidR="00BA68D5" w:rsidRPr="00FD4C65" w:rsidRDefault="00BB0244" w:rsidP="00BB0244">
      <w:pPr>
        <w:pStyle w:val="11"/>
        <w:spacing w:line="360" w:lineRule="auto"/>
        <w:rPr>
          <w:color w:val="000000" w:themeColor="text1"/>
        </w:rPr>
      </w:pPr>
      <w:r w:rsidRPr="00BB0244">
        <w:rPr>
          <w:rStyle w:val="a4"/>
          <w:color w:val="000000" w:themeColor="text1"/>
          <w:u w:val="none"/>
          <w:lang w:val="uk-UA"/>
        </w:rPr>
        <w:t xml:space="preserve">Розділ 2. </w:t>
      </w:r>
      <w:hyperlink w:anchor="_Toc216895539" w:history="1">
        <w:hyperlink w:anchor="_Toc215596500" w:history="1">
          <w:r w:rsidR="00FD4C65" w:rsidRPr="00CA3E5D">
            <w:rPr>
              <w:color w:val="000000" w:themeColor="text1"/>
              <w:lang w:val="uk-UA"/>
            </w:rPr>
            <w:t>Л</w:t>
          </w:r>
          <w:r w:rsidR="00FD4C65" w:rsidRPr="00CA3E5D">
            <w:rPr>
              <w:color w:val="000000" w:themeColor="text1"/>
            </w:rPr>
            <w:t xml:space="preserve">ексико-семантичне поле лексеми «перемога» за лексикографічними джерелами та матеріалами корпусу </w:t>
          </w:r>
          <w:r w:rsidR="00FD4C65" w:rsidRPr="00CA3E5D">
            <w:rPr>
              <w:color w:val="000000" w:themeColor="text1"/>
              <w:lang w:val="uk-UA"/>
            </w:rPr>
            <w:t>ГРАК</w:t>
          </w:r>
        </w:hyperlink>
        <w:r w:rsidR="00BA68D5">
          <w:rPr>
            <w:webHidden/>
          </w:rPr>
          <w:tab/>
        </w:r>
        <w:r w:rsidR="00BA68D5">
          <w:rPr>
            <w:webHidden/>
          </w:rPr>
          <w:fldChar w:fldCharType="begin"/>
        </w:r>
        <w:r w:rsidR="00BA68D5">
          <w:rPr>
            <w:webHidden/>
          </w:rPr>
          <w:instrText xml:space="preserve"> PAGEREF _Toc216895539 \h </w:instrText>
        </w:r>
        <w:r w:rsidR="00BA68D5">
          <w:rPr>
            <w:webHidden/>
          </w:rPr>
        </w:r>
        <w:r w:rsidR="00BA68D5">
          <w:rPr>
            <w:webHidden/>
          </w:rPr>
          <w:fldChar w:fldCharType="separate"/>
        </w:r>
        <w:r w:rsidR="00BA68D5">
          <w:rPr>
            <w:webHidden/>
          </w:rPr>
          <w:t>27</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41" w:history="1">
        <w:r w:rsidR="00BA68D5" w:rsidRPr="00560108">
          <w:rPr>
            <w:rStyle w:val="a4"/>
          </w:rPr>
          <w:t>2.1. Лексикографічні джерела як інструмент дослідження лексико-семантичного поля</w:t>
        </w:r>
        <w:r w:rsidR="00BA68D5">
          <w:rPr>
            <w:webHidden/>
          </w:rPr>
          <w:tab/>
        </w:r>
        <w:r w:rsidR="00BA68D5">
          <w:rPr>
            <w:webHidden/>
          </w:rPr>
          <w:fldChar w:fldCharType="begin"/>
        </w:r>
        <w:r w:rsidR="00BA68D5">
          <w:rPr>
            <w:webHidden/>
          </w:rPr>
          <w:instrText xml:space="preserve"> PAGEREF _Toc216895541 \h </w:instrText>
        </w:r>
        <w:r w:rsidR="00BA68D5">
          <w:rPr>
            <w:webHidden/>
          </w:rPr>
        </w:r>
        <w:r w:rsidR="00BA68D5">
          <w:rPr>
            <w:webHidden/>
          </w:rPr>
          <w:fldChar w:fldCharType="separate"/>
        </w:r>
        <w:r w:rsidR="00BA68D5">
          <w:rPr>
            <w:webHidden/>
          </w:rPr>
          <w:t>27</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42" w:history="1">
        <w:r w:rsidR="00BA68D5" w:rsidRPr="00560108">
          <w:rPr>
            <w:rStyle w:val="a4"/>
          </w:rPr>
          <w:t>2. 2. Лексикографічне представлення лексеми «перемога»</w:t>
        </w:r>
        <w:r w:rsidR="00BA68D5">
          <w:rPr>
            <w:webHidden/>
          </w:rPr>
          <w:tab/>
        </w:r>
        <w:r w:rsidR="00BA68D5">
          <w:rPr>
            <w:webHidden/>
          </w:rPr>
          <w:fldChar w:fldCharType="begin"/>
        </w:r>
        <w:r w:rsidR="00BA68D5">
          <w:rPr>
            <w:webHidden/>
          </w:rPr>
          <w:instrText xml:space="preserve"> PAGEREF _Toc216895542 \h </w:instrText>
        </w:r>
        <w:r w:rsidR="00BA68D5">
          <w:rPr>
            <w:webHidden/>
          </w:rPr>
        </w:r>
        <w:r w:rsidR="00BA68D5">
          <w:rPr>
            <w:webHidden/>
          </w:rPr>
          <w:fldChar w:fldCharType="separate"/>
        </w:r>
        <w:r w:rsidR="00BA68D5">
          <w:rPr>
            <w:webHidden/>
          </w:rPr>
          <w:t>29</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43" w:history="1">
        <w:r w:rsidR="00BA68D5" w:rsidRPr="00560108">
          <w:rPr>
            <w:rStyle w:val="a4"/>
          </w:rPr>
          <w:t>2. 3. Синонімічне, антонімічне та семантичне поле лексеми «перемога»</w:t>
        </w:r>
        <w:r w:rsidR="00BA68D5">
          <w:rPr>
            <w:webHidden/>
          </w:rPr>
          <w:tab/>
        </w:r>
        <w:r w:rsidR="00BA68D5">
          <w:rPr>
            <w:webHidden/>
          </w:rPr>
          <w:fldChar w:fldCharType="begin"/>
        </w:r>
        <w:r w:rsidR="00BA68D5">
          <w:rPr>
            <w:webHidden/>
          </w:rPr>
          <w:instrText xml:space="preserve"> PAGEREF _Toc216895543 \h </w:instrText>
        </w:r>
        <w:r w:rsidR="00BA68D5">
          <w:rPr>
            <w:webHidden/>
          </w:rPr>
        </w:r>
        <w:r w:rsidR="00BA68D5">
          <w:rPr>
            <w:webHidden/>
          </w:rPr>
          <w:fldChar w:fldCharType="separate"/>
        </w:r>
        <w:r w:rsidR="00BA68D5">
          <w:rPr>
            <w:webHidden/>
          </w:rPr>
          <w:t>34</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44" w:history="1">
        <w:r w:rsidR="00BA68D5" w:rsidRPr="00560108">
          <w:rPr>
            <w:rStyle w:val="a4"/>
          </w:rPr>
          <w:t>2.4. Лексема «перемога» у корпусі ГРАК</w:t>
        </w:r>
        <w:r w:rsidR="00BA68D5">
          <w:rPr>
            <w:webHidden/>
          </w:rPr>
          <w:tab/>
        </w:r>
        <w:r w:rsidR="00BA68D5">
          <w:rPr>
            <w:webHidden/>
          </w:rPr>
          <w:fldChar w:fldCharType="begin"/>
        </w:r>
        <w:r w:rsidR="00BA68D5">
          <w:rPr>
            <w:webHidden/>
          </w:rPr>
          <w:instrText xml:space="preserve"> PAGEREF _Toc216895544 \h </w:instrText>
        </w:r>
        <w:r w:rsidR="00BA68D5">
          <w:rPr>
            <w:webHidden/>
          </w:rPr>
        </w:r>
        <w:r w:rsidR="00BA68D5">
          <w:rPr>
            <w:webHidden/>
          </w:rPr>
          <w:fldChar w:fldCharType="separate"/>
        </w:r>
        <w:r w:rsidR="00BA68D5">
          <w:rPr>
            <w:webHidden/>
          </w:rPr>
          <w:t>39</w:t>
        </w:r>
        <w:r w:rsidR="00BA68D5">
          <w:rPr>
            <w:webHidden/>
          </w:rPr>
          <w:fldChar w:fldCharType="end"/>
        </w:r>
      </w:hyperlink>
    </w:p>
    <w:p w:rsidR="00BA68D5" w:rsidRDefault="00BB0244" w:rsidP="00BB0244">
      <w:pPr>
        <w:pStyle w:val="11"/>
        <w:spacing w:line="360" w:lineRule="auto"/>
        <w:rPr>
          <w:rFonts w:asciiTheme="minorHAnsi" w:eastAsiaTheme="minorEastAsia" w:hAnsiTheme="minorHAnsi" w:cstheme="minorBidi"/>
          <w:sz w:val="22"/>
          <w:szCs w:val="22"/>
          <w:lang w:val="en-US"/>
        </w:rPr>
      </w:pPr>
      <w:r w:rsidRPr="00BB0244">
        <w:rPr>
          <w:rStyle w:val="a4"/>
          <w:color w:val="000000" w:themeColor="text1"/>
          <w:u w:val="none"/>
          <w:lang w:val="uk-UA"/>
        </w:rPr>
        <w:t>Розділ</w:t>
      </w:r>
      <w:r>
        <w:rPr>
          <w:rStyle w:val="a4"/>
          <w:color w:val="000000" w:themeColor="text1"/>
          <w:u w:val="none"/>
          <w:lang w:val="uk-UA"/>
        </w:rPr>
        <w:t> </w:t>
      </w:r>
      <w:r w:rsidRPr="00BB0244">
        <w:rPr>
          <w:rStyle w:val="a4"/>
          <w:color w:val="000000" w:themeColor="text1"/>
          <w:u w:val="none"/>
          <w:lang w:val="uk-UA"/>
        </w:rPr>
        <w:t>3.</w:t>
      </w:r>
      <w:r>
        <w:rPr>
          <w:rStyle w:val="a4"/>
          <w:color w:val="000000" w:themeColor="text1"/>
          <w:u w:val="none"/>
          <w:lang w:val="uk-UA"/>
        </w:rPr>
        <w:t> </w:t>
      </w:r>
      <w:hyperlink w:anchor="_Toc216895545" w:history="1">
        <w:hyperlink w:anchor="_Toc215596506" w:history="1">
          <w:r w:rsidR="000C5414" w:rsidRPr="00CA3E5D">
            <w:rPr>
              <w:color w:val="000000" w:themeColor="text1"/>
            </w:rPr>
            <w:t>Експериментальне дослідження лексико-семантичного поля «перемога» шляхом анкетування</w:t>
          </w:r>
        </w:hyperlink>
        <w:r w:rsidR="00BA68D5">
          <w:rPr>
            <w:webHidden/>
          </w:rPr>
          <w:tab/>
        </w:r>
        <w:r w:rsidR="00BA68D5">
          <w:rPr>
            <w:webHidden/>
          </w:rPr>
          <w:fldChar w:fldCharType="begin"/>
        </w:r>
        <w:r w:rsidR="00BA68D5">
          <w:rPr>
            <w:webHidden/>
          </w:rPr>
          <w:instrText xml:space="preserve"> PAGEREF _Toc216895545 \h </w:instrText>
        </w:r>
        <w:r w:rsidR="00BA68D5">
          <w:rPr>
            <w:webHidden/>
          </w:rPr>
        </w:r>
        <w:r w:rsidR="00BA68D5">
          <w:rPr>
            <w:webHidden/>
          </w:rPr>
          <w:fldChar w:fldCharType="separate"/>
        </w:r>
        <w:r w:rsidR="00BA68D5">
          <w:rPr>
            <w:webHidden/>
          </w:rPr>
          <w:t>49</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47" w:history="1">
        <w:r w:rsidR="00BA68D5" w:rsidRPr="00560108">
          <w:rPr>
            <w:rStyle w:val="a4"/>
          </w:rPr>
          <w:t>3.1. Мета та формат проведення лінгвістичного дослідження</w:t>
        </w:r>
        <w:r w:rsidR="00BA68D5">
          <w:rPr>
            <w:webHidden/>
          </w:rPr>
          <w:tab/>
        </w:r>
        <w:r w:rsidR="00BA68D5">
          <w:rPr>
            <w:webHidden/>
          </w:rPr>
          <w:fldChar w:fldCharType="begin"/>
        </w:r>
        <w:r w:rsidR="00BA68D5">
          <w:rPr>
            <w:webHidden/>
          </w:rPr>
          <w:instrText xml:space="preserve"> PAGEREF _Toc216895547 \h </w:instrText>
        </w:r>
        <w:r w:rsidR="00BA68D5">
          <w:rPr>
            <w:webHidden/>
          </w:rPr>
        </w:r>
        <w:r w:rsidR="00BA68D5">
          <w:rPr>
            <w:webHidden/>
          </w:rPr>
          <w:fldChar w:fldCharType="separate"/>
        </w:r>
        <w:r w:rsidR="00BA68D5">
          <w:rPr>
            <w:webHidden/>
          </w:rPr>
          <w:t>49</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48" w:history="1">
        <w:r w:rsidR="00BA68D5" w:rsidRPr="00BA68D5">
          <w:rPr>
            <w:rStyle w:val="a4"/>
          </w:rPr>
          <w:t>Висновки</w:t>
        </w:r>
        <w:r w:rsidR="00BA68D5">
          <w:rPr>
            <w:webHidden/>
          </w:rPr>
          <w:tab/>
        </w:r>
        <w:r w:rsidR="00BA68D5">
          <w:rPr>
            <w:webHidden/>
          </w:rPr>
          <w:fldChar w:fldCharType="begin"/>
        </w:r>
        <w:r w:rsidR="00BA68D5">
          <w:rPr>
            <w:webHidden/>
          </w:rPr>
          <w:instrText xml:space="preserve"> PAGEREF _Toc216895548 \h </w:instrText>
        </w:r>
        <w:r w:rsidR="00BA68D5">
          <w:rPr>
            <w:webHidden/>
          </w:rPr>
        </w:r>
        <w:r w:rsidR="00BA68D5">
          <w:rPr>
            <w:webHidden/>
          </w:rPr>
          <w:fldChar w:fldCharType="separate"/>
        </w:r>
        <w:r w:rsidR="00BA68D5">
          <w:rPr>
            <w:webHidden/>
          </w:rPr>
          <w:t>60</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49" w:history="1">
        <w:r w:rsidR="00BA68D5" w:rsidRPr="00BA68D5">
          <w:rPr>
            <w:rStyle w:val="a4"/>
          </w:rPr>
          <w:t>Список використаної літератури</w:t>
        </w:r>
        <w:r w:rsidR="00BA68D5">
          <w:rPr>
            <w:webHidden/>
          </w:rPr>
          <w:tab/>
        </w:r>
        <w:r w:rsidR="00BA68D5">
          <w:rPr>
            <w:webHidden/>
          </w:rPr>
          <w:fldChar w:fldCharType="begin"/>
        </w:r>
        <w:r w:rsidR="00BA68D5">
          <w:rPr>
            <w:webHidden/>
          </w:rPr>
          <w:instrText xml:space="preserve"> PAGEREF _Toc216895549 \h </w:instrText>
        </w:r>
        <w:r w:rsidR="00BA68D5">
          <w:rPr>
            <w:webHidden/>
          </w:rPr>
        </w:r>
        <w:r w:rsidR="00BA68D5">
          <w:rPr>
            <w:webHidden/>
          </w:rPr>
          <w:fldChar w:fldCharType="separate"/>
        </w:r>
        <w:r w:rsidR="00BA68D5">
          <w:rPr>
            <w:webHidden/>
          </w:rPr>
          <w:t>63</w:t>
        </w:r>
        <w:r w:rsidR="00BA68D5">
          <w:rPr>
            <w:webHidden/>
          </w:rPr>
          <w:fldChar w:fldCharType="end"/>
        </w:r>
      </w:hyperlink>
    </w:p>
    <w:p w:rsidR="00BA68D5" w:rsidRDefault="00421326" w:rsidP="00BB0244">
      <w:pPr>
        <w:pStyle w:val="11"/>
        <w:spacing w:line="360" w:lineRule="auto"/>
        <w:rPr>
          <w:rFonts w:asciiTheme="minorHAnsi" w:eastAsiaTheme="minorEastAsia" w:hAnsiTheme="minorHAnsi" w:cstheme="minorBidi"/>
          <w:sz w:val="22"/>
          <w:szCs w:val="22"/>
          <w:lang w:val="en-US"/>
        </w:rPr>
      </w:pPr>
      <w:hyperlink w:anchor="_Toc216895550" w:history="1">
        <w:r w:rsidR="00BA68D5" w:rsidRPr="00BA68D5">
          <w:rPr>
            <w:rStyle w:val="a4"/>
          </w:rPr>
          <w:t>Додатки</w:t>
        </w:r>
        <w:r w:rsidR="00BA68D5">
          <w:rPr>
            <w:webHidden/>
          </w:rPr>
          <w:tab/>
        </w:r>
        <w:r w:rsidR="00BA68D5">
          <w:rPr>
            <w:webHidden/>
          </w:rPr>
          <w:fldChar w:fldCharType="begin"/>
        </w:r>
        <w:r w:rsidR="00BA68D5">
          <w:rPr>
            <w:webHidden/>
          </w:rPr>
          <w:instrText xml:space="preserve"> PAGEREF _Toc216895550 \h </w:instrText>
        </w:r>
        <w:r w:rsidR="00BA68D5">
          <w:rPr>
            <w:webHidden/>
          </w:rPr>
        </w:r>
        <w:r w:rsidR="00BA68D5">
          <w:rPr>
            <w:webHidden/>
          </w:rPr>
          <w:fldChar w:fldCharType="separate"/>
        </w:r>
        <w:r w:rsidR="00BA68D5">
          <w:rPr>
            <w:webHidden/>
          </w:rPr>
          <w:t>71</w:t>
        </w:r>
        <w:r w:rsidR="00BA68D5">
          <w:rPr>
            <w:webHidden/>
          </w:rPr>
          <w:fldChar w:fldCharType="end"/>
        </w:r>
      </w:hyperlink>
    </w:p>
    <w:p w:rsidR="00256E5F" w:rsidRPr="00BA68D5" w:rsidRDefault="00BA68D5" w:rsidP="00BB0244">
      <w:pPr>
        <w:pStyle w:val="11"/>
        <w:spacing w:line="360" w:lineRule="auto"/>
      </w:pPr>
      <w:r>
        <w:rPr>
          <w:b/>
        </w:rPr>
        <w:fldChar w:fldCharType="end"/>
      </w:r>
      <w:r w:rsidR="00256E5F">
        <w:rPr>
          <w:b/>
        </w:rPr>
        <w:br w:type="page"/>
      </w:r>
    </w:p>
    <w:p w:rsidR="00137D8C" w:rsidRPr="00790825" w:rsidRDefault="00137D8C" w:rsidP="00790825">
      <w:pPr>
        <w:pStyle w:val="ad"/>
      </w:pPr>
      <w:bookmarkStart w:id="1" w:name="_Toc215596491"/>
      <w:bookmarkStart w:id="2" w:name="_Toc216895531"/>
      <w:r w:rsidRPr="00790825">
        <w:lastRenderedPageBreak/>
        <w:t>ВСТУП</w:t>
      </w:r>
      <w:bookmarkEnd w:id="1"/>
      <w:bookmarkEnd w:id="2"/>
    </w:p>
    <w:p w:rsidR="00836265" w:rsidRDefault="00836265" w:rsidP="009C2201">
      <w:pPr>
        <w:spacing w:after="0" w:line="360" w:lineRule="auto"/>
        <w:ind w:firstLine="709"/>
        <w:jc w:val="center"/>
        <w:rPr>
          <w:rFonts w:ascii="Times New Roman" w:hAnsi="Times New Roman" w:cs="Times New Roman"/>
          <w:b/>
          <w:sz w:val="28"/>
          <w:szCs w:val="28"/>
          <w:lang w:val="ru-RU"/>
        </w:rPr>
      </w:pPr>
    </w:p>
    <w:p w:rsidR="00987B04" w:rsidRPr="00182C21" w:rsidRDefault="00A34F46" w:rsidP="009D11F1">
      <w:pPr>
        <w:spacing w:after="0" w:line="360" w:lineRule="auto"/>
        <w:ind w:firstLine="709"/>
        <w:jc w:val="both"/>
        <w:rPr>
          <w:rFonts w:ascii="Times New Roman" w:hAnsi="Times New Roman" w:cs="Times New Roman"/>
          <w:sz w:val="28"/>
          <w:szCs w:val="28"/>
        </w:rPr>
      </w:pPr>
      <w:r w:rsidRPr="0076509C">
        <w:rPr>
          <w:rFonts w:ascii="Times New Roman" w:hAnsi="Times New Roman" w:cs="Times New Roman"/>
          <w:b/>
          <w:sz w:val="28"/>
          <w:szCs w:val="28"/>
        </w:rPr>
        <w:t>Актуальність дослідження</w:t>
      </w:r>
      <w:r w:rsidRPr="0076509C">
        <w:rPr>
          <w:rFonts w:ascii="Times New Roman" w:hAnsi="Times New Roman" w:cs="Times New Roman"/>
          <w:sz w:val="28"/>
          <w:szCs w:val="28"/>
        </w:rPr>
        <w:t>.</w:t>
      </w:r>
      <w:r w:rsidR="00987B04">
        <w:rPr>
          <w:rFonts w:ascii="Times New Roman" w:hAnsi="Times New Roman" w:cs="Times New Roman"/>
          <w:sz w:val="28"/>
          <w:szCs w:val="28"/>
        </w:rPr>
        <w:t xml:space="preserve"> Сучасний стан лінгвокультурології </w:t>
      </w:r>
      <w:r w:rsidR="00987B04" w:rsidRPr="00182C21">
        <w:rPr>
          <w:rFonts w:ascii="Times New Roman" w:hAnsi="Times New Roman" w:cs="Times New Roman"/>
          <w:sz w:val="28"/>
          <w:szCs w:val="28"/>
        </w:rPr>
        <w:t>українського народу особливо змінився в пері</w:t>
      </w:r>
      <w:r w:rsidR="00B527F3" w:rsidRPr="00182C21">
        <w:rPr>
          <w:rFonts w:ascii="Times New Roman" w:hAnsi="Times New Roman" w:cs="Times New Roman"/>
          <w:sz w:val="28"/>
          <w:szCs w:val="28"/>
        </w:rPr>
        <w:t>од повномасштабного вторгнення</w:t>
      </w:r>
      <w:r w:rsidR="00DF3B2E" w:rsidRPr="00182C21">
        <w:rPr>
          <w:rFonts w:ascii="Times New Roman" w:hAnsi="Times New Roman" w:cs="Times New Roman"/>
          <w:sz w:val="28"/>
          <w:szCs w:val="28"/>
        </w:rPr>
        <w:t xml:space="preserve"> </w:t>
      </w:r>
      <w:r w:rsidR="00B527F3" w:rsidRPr="00182C21">
        <w:rPr>
          <w:rFonts w:ascii="Times New Roman" w:hAnsi="Times New Roman" w:cs="Times New Roman"/>
          <w:sz w:val="28"/>
          <w:szCs w:val="28"/>
        </w:rPr>
        <w:t>(</w:t>
      </w:r>
      <w:r w:rsidR="00987B04" w:rsidRPr="00182C21">
        <w:rPr>
          <w:rFonts w:ascii="Times New Roman" w:hAnsi="Times New Roman" w:cs="Times New Roman"/>
          <w:sz w:val="28"/>
          <w:szCs w:val="28"/>
        </w:rPr>
        <w:t xml:space="preserve">з 2022 і донині). </w:t>
      </w:r>
      <w:r w:rsidR="003C1D23" w:rsidRPr="00182C21">
        <w:rPr>
          <w:rFonts w:ascii="Times New Roman" w:hAnsi="Times New Roman" w:cs="Times New Roman"/>
          <w:sz w:val="28"/>
          <w:szCs w:val="28"/>
        </w:rPr>
        <w:t>Російсько-українська війна впливає на мовну картину носіїв</w:t>
      </w:r>
      <w:r w:rsidR="00DF3B2E" w:rsidRPr="00182C21">
        <w:rPr>
          <w:rFonts w:ascii="Times New Roman" w:hAnsi="Times New Roman" w:cs="Times New Roman"/>
          <w:sz w:val="28"/>
          <w:szCs w:val="28"/>
        </w:rPr>
        <w:t xml:space="preserve"> української мови: змінюється склад актуальної лексики, виникають нові значення у слів, окремі лексеми набувають концептуального характеру</w:t>
      </w:r>
      <w:r w:rsidR="003C1D23" w:rsidRPr="00182C21">
        <w:rPr>
          <w:rFonts w:ascii="Times New Roman" w:hAnsi="Times New Roman" w:cs="Times New Roman"/>
          <w:sz w:val="28"/>
          <w:szCs w:val="28"/>
        </w:rPr>
        <w:t xml:space="preserve">. Мовна картина уособлює всі історичні зміни, національну-визвольну боротьбу, яка супроводжує український народ досить часто протягом існування, моральні цінності, аксіологічний характер. </w:t>
      </w:r>
      <w:r w:rsidR="00DF3B2E" w:rsidRPr="00182C21">
        <w:rPr>
          <w:rFonts w:ascii="Times New Roman" w:hAnsi="Times New Roman" w:cs="Times New Roman"/>
          <w:sz w:val="28"/>
          <w:szCs w:val="28"/>
        </w:rPr>
        <w:t>Серед лексем, що набули нових відтінків значення та постали в центрі національної картини світу українців, – лексема «перемога». Вона</w:t>
      </w:r>
      <w:r w:rsidR="004E5EA1" w:rsidRPr="00182C21">
        <w:rPr>
          <w:rFonts w:ascii="Times New Roman" w:hAnsi="Times New Roman" w:cs="Times New Roman"/>
          <w:sz w:val="28"/>
          <w:szCs w:val="28"/>
        </w:rPr>
        <w:t xml:space="preserve"> набуває</w:t>
      </w:r>
      <w:r w:rsidR="00DF3B2E" w:rsidRPr="00182C21">
        <w:rPr>
          <w:rFonts w:ascii="Times New Roman" w:hAnsi="Times New Roman" w:cs="Times New Roman"/>
          <w:sz w:val="28"/>
          <w:szCs w:val="28"/>
        </w:rPr>
        <w:t xml:space="preserve"> нових значень</w:t>
      </w:r>
      <w:r w:rsidR="004E5EA1" w:rsidRPr="00182C21">
        <w:rPr>
          <w:rFonts w:ascii="Times New Roman" w:hAnsi="Times New Roman" w:cs="Times New Roman"/>
          <w:sz w:val="28"/>
          <w:szCs w:val="28"/>
        </w:rPr>
        <w:t xml:space="preserve">, </w:t>
      </w:r>
      <w:r w:rsidR="00DF3B2E" w:rsidRPr="00182C21">
        <w:rPr>
          <w:rFonts w:ascii="Times New Roman" w:hAnsi="Times New Roman" w:cs="Times New Roman"/>
          <w:sz w:val="28"/>
          <w:szCs w:val="28"/>
        </w:rPr>
        <w:t xml:space="preserve">її семантика </w:t>
      </w:r>
      <w:r w:rsidR="004E5EA1" w:rsidRPr="00182C21">
        <w:rPr>
          <w:rFonts w:ascii="Times New Roman" w:hAnsi="Times New Roman" w:cs="Times New Roman"/>
          <w:sz w:val="28"/>
          <w:szCs w:val="28"/>
        </w:rPr>
        <w:t>розширюється</w:t>
      </w:r>
      <w:r w:rsidR="00DF3B2E" w:rsidRPr="00182C21">
        <w:rPr>
          <w:rFonts w:ascii="Times New Roman" w:hAnsi="Times New Roman" w:cs="Times New Roman"/>
          <w:sz w:val="28"/>
          <w:szCs w:val="28"/>
        </w:rPr>
        <w:t xml:space="preserve"> та модифікується</w:t>
      </w:r>
      <w:r w:rsidR="004E5EA1" w:rsidRPr="00182C21">
        <w:rPr>
          <w:rFonts w:ascii="Times New Roman" w:hAnsi="Times New Roman" w:cs="Times New Roman"/>
          <w:sz w:val="28"/>
          <w:szCs w:val="28"/>
        </w:rPr>
        <w:t xml:space="preserve"> у зв’язку з історичними змінами чи певними зовнішніми чинниками</w:t>
      </w:r>
      <w:r w:rsidR="00DF3B2E" w:rsidRPr="00182C21">
        <w:rPr>
          <w:rFonts w:ascii="Times New Roman" w:hAnsi="Times New Roman" w:cs="Times New Roman"/>
          <w:sz w:val="28"/>
          <w:szCs w:val="28"/>
        </w:rPr>
        <w:t xml:space="preserve"> під час функціювання</w:t>
      </w:r>
      <w:r w:rsidR="005C31C4" w:rsidRPr="00182C21">
        <w:rPr>
          <w:rFonts w:ascii="Times New Roman" w:hAnsi="Times New Roman" w:cs="Times New Roman"/>
          <w:sz w:val="28"/>
          <w:szCs w:val="28"/>
        </w:rPr>
        <w:t xml:space="preserve"> в різних дискурсах</w:t>
      </w:r>
      <w:r w:rsidR="00DF3B2E" w:rsidRPr="00182C21">
        <w:rPr>
          <w:rFonts w:ascii="Times New Roman" w:hAnsi="Times New Roman" w:cs="Times New Roman"/>
          <w:sz w:val="28"/>
          <w:szCs w:val="28"/>
        </w:rPr>
        <w:t xml:space="preserve"> </w:t>
      </w:r>
      <w:r w:rsidR="005C31C4" w:rsidRPr="00182C21">
        <w:rPr>
          <w:rFonts w:ascii="Times New Roman" w:hAnsi="Times New Roman" w:cs="Times New Roman"/>
          <w:sz w:val="28"/>
          <w:szCs w:val="28"/>
        </w:rPr>
        <w:t>(публіцистичн</w:t>
      </w:r>
      <w:r w:rsidR="00DF3B2E" w:rsidRPr="00182C21">
        <w:rPr>
          <w:rFonts w:ascii="Times New Roman" w:hAnsi="Times New Roman" w:cs="Times New Roman"/>
          <w:sz w:val="28"/>
          <w:szCs w:val="28"/>
        </w:rPr>
        <w:t>ому</w:t>
      </w:r>
      <w:r w:rsidR="005C31C4" w:rsidRPr="00182C21">
        <w:rPr>
          <w:rFonts w:ascii="Times New Roman" w:hAnsi="Times New Roman" w:cs="Times New Roman"/>
          <w:sz w:val="28"/>
          <w:szCs w:val="28"/>
        </w:rPr>
        <w:t>, науков</w:t>
      </w:r>
      <w:r w:rsidR="00DF3B2E" w:rsidRPr="00182C21">
        <w:rPr>
          <w:rFonts w:ascii="Times New Roman" w:hAnsi="Times New Roman" w:cs="Times New Roman"/>
          <w:sz w:val="28"/>
          <w:szCs w:val="28"/>
        </w:rPr>
        <w:t>ому</w:t>
      </w:r>
      <w:r w:rsidR="005C31C4" w:rsidRPr="00182C21">
        <w:rPr>
          <w:rFonts w:ascii="Times New Roman" w:hAnsi="Times New Roman" w:cs="Times New Roman"/>
          <w:sz w:val="28"/>
          <w:szCs w:val="28"/>
        </w:rPr>
        <w:t>, художн</w:t>
      </w:r>
      <w:r w:rsidR="00DF3B2E" w:rsidRPr="00182C21">
        <w:rPr>
          <w:rFonts w:ascii="Times New Roman" w:hAnsi="Times New Roman" w:cs="Times New Roman"/>
          <w:sz w:val="28"/>
          <w:szCs w:val="28"/>
        </w:rPr>
        <w:t>ьому</w:t>
      </w:r>
      <w:r w:rsidR="005C31C4" w:rsidRPr="00182C21">
        <w:rPr>
          <w:rFonts w:ascii="Times New Roman" w:hAnsi="Times New Roman" w:cs="Times New Roman"/>
          <w:sz w:val="28"/>
          <w:szCs w:val="28"/>
        </w:rPr>
        <w:t>, розмовн</w:t>
      </w:r>
      <w:r w:rsidR="00DF3B2E" w:rsidRPr="00182C21">
        <w:rPr>
          <w:rFonts w:ascii="Times New Roman" w:hAnsi="Times New Roman" w:cs="Times New Roman"/>
          <w:sz w:val="28"/>
          <w:szCs w:val="28"/>
        </w:rPr>
        <w:t>ому</w:t>
      </w:r>
      <w:r w:rsidR="005C31C4" w:rsidRPr="00182C21">
        <w:rPr>
          <w:rFonts w:ascii="Times New Roman" w:hAnsi="Times New Roman" w:cs="Times New Roman"/>
          <w:sz w:val="28"/>
          <w:szCs w:val="28"/>
        </w:rPr>
        <w:t xml:space="preserve">) і формуючи нові </w:t>
      </w:r>
      <w:r w:rsidR="0052724D" w:rsidRPr="00182C21">
        <w:rPr>
          <w:rFonts w:ascii="Times New Roman" w:hAnsi="Times New Roman" w:cs="Times New Roman"/>
          <w:sz w:val="28"/>
          <w:szCs w:val="28"/>
        </w:rPr>
        <w:t xml:space="preserve">смислові компоненти </w:t>
      </w:r>
      <w:r w:rsidR="005C31C4" w:rsidRPr="00182C21">
        <w:rPr>
          <w:rFonts w:ascii="Times New Roman" w:hAnsi="Times New Roman" w:cs="Times New Roman"/>
          <w:sz w:val="28"/>
          <w:szCs w:val="28"/>
        </w:rPr>
        <w:t>концепт</w:t>
      </w:r>
      <w:r w:rsidR="00F9603C" w:rsidRPr="00182C21">
        <w:rPr>
          <w:rFonts w:ascii="Times New Roman" w:hAnsi="Times New Roman" w:cs="Times New Roman"/>
          <w:sz w:val="28"/>
          <w:szCs w:val="28"/>
        </w:rPr>
        <w:t>у</w:t>
      </w:r>
      <w:r w:rsidR="005C31C4" w:rsidRPr="00182C21">
        <w:rPr>
          <w:rFonts w:ascii="Times New Roman" w:hAnsi="Times New Roman" w:cs="Times New Roman"/>
          <w:sz w:val="28"/>
          <w:szCs w:val="28"/>
        </w:rPr>
        <w:t xml:space="preserve">. </w:t>
      </w:r>
    </w:p>
    <w:p w:rsidR="005B430A" w:rsidRPr="00182C21" w:rsidRDefault="00493AAA"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Оскільки ми живемо у ⅩⅩⅠ столітті, в якому весь матеріал оцифровується, то можемо зазначити, що велика кіл</w:t>
      </w:r>
      <w:r w:rsidR="00064BE4" w:rsidRPr="00182C21">
        <w:rPr>
          <w:rFonts w:ascii="Times New Roman" w:hAnsi="Times New Roman" w:cs="Times New Roman"/>
          <w:sz w:val="28"/>
          <w:szCs w:val="28"/>
        </w:rPr>
        <w:t>ькість лексикографічних джерел зберігається також</w:t>
      </w:r>
      <w:r w:rsidRPr="00182C21">
        <w:rPr>
          <w:rFonts w:ascii="Times New Roman" w:hAnsi="Times New Roman" w:cs="Times New Roman"/>
          <w:sz w:val="28"/>
          <w:szCs w:val="28"/>
        </w:rPr>
        <w:t xml:space="preserve"> у вигляді електронних ресурсів. </w:t>
      </w:r>
      <w:r w:rsidR="00C80AAD" w:rsidRPr="00182C21">
        <w:rPr>
          <w:rFonts w:ascii="Times New Roman" w:hAnsi="Times New Roman" w:cs="Times New Roman"/>
          <w:sz w:val="28"/>
          <w:szCs w:val="28"/>
        </w:rPr>
        <w:t xml:space="preserve">Наприклад, </w:t>
      </w:r>
      <w:r w:rsidR="00DB6A5E" w:rsidRPr="00182C21">
        <w:rPr>
          <w:rFonts w:ascii="Times New Roman" w:hAnsi="Times New Roman" w:cs="Times New Roman"/>
          <w:sz w:val="28"/>
          <w:szCs w:val="28"/>
        </w:rPr>
        <w:t xml:space="preserve">Тлумачний словник української мови у 20 томах, </w:t>
      </w:r>
      <w:r w:rsidR="00F36897" w:rsidRPr="00182C21">
        <w:rPr>
          <w:rFonts w:ascii="Times New Roman" w:hAnsi="Times New Roman" w:cs="Times New Roman"/>
          <w:sz w:val="28"/>
          <w:szCs w:val="28"/>
        </w:rPr>
        <w:t xml:space="preserve">Одинадцятитомний словник української мови, </w:t>
      </w:r>
      <w:r w:rsidR="002C06EF" w:rsidRPr="00182C21">
        <w:rPr>
          <w:rFonts w:ascii="Times New Roman" w:hAnsi="Times New Roman" w:cs="Times New Roman"/>
          <w:sz w:val="28"/>
          <w:szCs w:val="28"/>
        </w:rPr>
        <w:t xml:space="preserve">Словарь української мови Б. Грінченка, </w:t>
      </w:r>
      <w:r w:rsidR="00582B88" w:rsidRPr="00182C21">
        <w:rPr>
          <w:rFonts w:ascii="Times New Roman" w:hAnsi="Times New Roman" w:cs="Times New Roman"/>
          <w:sz w:val="28"/>
          <w:szCs w:val="28"/>
        </w:rPr>
        <w:t>Електронний словник синонімів української мови «Slovar Online»</w:t>
      </w:r>
      <w:r w:rsidR="00614C1A" w:rsidRPr="00182C21">
        <w:rPr>
          <w:rFonts w:ascii="Times New Roman" w:hAnsi="Times New Roman" w:cs="Times New Roman"/>
          <w:sz w:val="28"/>
          <w:szCs w:val="28"/>
        </w:rPr>
        <w:t xml:space="preserve">, </w:t>
      </w:r>
      <w:r w:rsidR="0072517B" w:rsidRPr="00182C21">
        <w:rPr>
          <w:rFonts w:ascii="Times New Roman" w:hAnsi="Times New Roman" w:cs="Times New Roman"/>
          <w:sz w:val="28"/>
          <w:szCs w:val="28"/>
        </w:rPr>
        <w:t>Електронний український словник «Горох»</w:t>
      </w:r>
      <w:r w:rsidR="000E5DDA" w:rsidRPr="00182C21">
        <w:rPr>
          <w:rFonts w:ascii="Times New Roman" w:hAnsi="Times New Roman" w:cs="Times New Roman"/>
          <w:sz w:val="28"/>
          <w:szCs w:val="28"/>
        </w:rPr>
        <w:t xml:space="preserve"> тощо. Усі ці словники є в загальному доступі для користувачів інтернет-мережі. Варто зазначити, що з кожним днем зростає кількість різноманітних корпусів</w:t>
      </w:r>
      <w:r w:rsidR="002A7D0E" w:rsidRPr="00182C21">
        <w:rPr>
          <w:rFonts w:ascii="Times New Roman" w:hAnsi="Times New Roman" w:cs="Times New Roman"/>
          <w:sz w:val="28"/>
          <w:szCs w:val="28"/>
        </w:rPr>
        <w:t xml:space="preserve"> мов, деякі з них автоматично </w:t>
      </w:r>
      <w:r w:rsidR="00FF5612" w:rsidRPr="00182C21">
        <w:rPr>
          <w:rFonts w:ascii="Times New Roman" w:hAnsi="Times New Roman" w:cs="Times New Roman"/>
          <w:sz w:val="28"/>
          <w:szCs w:val="28"/>
        </w:rPr>
        <w:t xml:space="preserve">поповнюються </w:t>
      </w:r>
      <w:r w:rsidR="002A7D0E" w:rsidRPr="00182C21">
        <w:rPr>
          <w:rFonts w:ascii="Times New Roman" w:hAnsi="Times New Roman" w:cs="Times New Roman"/>
          <w:sz w:val="28"/>
          <w:szCs w:val="28"/>
        </w:rPr>
        <w:t xml:space="preserve">щодня, </w:t>
      </w:r>
      <w:r w:rsidR="009323D2" w:rsidRPr="00182C21">
        <w:rPr>
          <w:rFonts w:ascii="Times New Roman" w:hAnsi="Times New Roman" w:cs="Times New Roman"/>
          <w:sz w:val="28"/>
          <w:szCs w:val="28"/>
        </w:rPr>
        <w:t xml:space="preserve">а </w:t>
      </w:r>
      <w:r w:rsidR="002A7D0E" w:rsidRPr="00182C21">
        <w:rPr>
          <w:rFonts w:ascii="Times New Roman" w:hAnsi="Times New Roman" w:cs="Times New Roman"/>
          <w:sz w:val="28"/>
          <w:szCs w:val="28"/>
        </w:rPr>
        <w:t xml:space="preserve">деякі </w:t>
      </w:r>
      <w:r w:rsidR="009323D2" w:rsidRPr="00182C21">
        <w:rPr>
          <w:rFonts w:ascii="Times New Roman" w:hAnsi="Times New Roman" w:cs="Times New Roman"/>
          <w:sz w:val="28"/>
          <w:szCs w:val="28"/>
        </w:rPr>
        <w:t xml:space="preserve">– </w:t>
      </w:r>
      <w:r w:rsidR="002A7D0E" w:rsidRPr="00182C21">
        <w:rPr>
          <w:rFonts w:ascii="Times New Roman" w:hAnsi="Times New Roman" w:cs="Times New Roman"/>
          <w:sz w:val="28"/>
          <w:szCs w:val="28"/>
        </w:rPr>
        <w:t xml:space="preserve">механічно за допомогою інших користувачів. </w:t>
      </w:r>
      <w:r w:rsidR="00B14E15" w:rsidRPr="00182C21">
        <w:rPr>
          <w:rFonts w:ascii="Times New Roman" w:hAnsi="Times New Roman" w:cs="Times New Roman"/>
          <w:sz w:val="28"/>
          <w:szCs w:val="28"/>
        </w:rPr>
        <w:t>Одним з таких ресурсів, які мають важливе значення у кваліфікаційній роботі є</w:t>
      </w:r>
      <w:r w:rsidR="00256303" w:rsidRPr="00182C21">
        <w:rPr>
          <w:rFonts w:ascii="Times New Roman" w:hAnsi="Times New Roman" w:cs="Times New Roman"/>
          <w:sz w:val="28"/>
          <w:szCs w:val="28"/>
        </w:rPr>
        <w:t xml:space="preserve"> </w:t>
      </w:r>
      <w:r w:rsidR="00B14E15" w:rsidRPr="00182C21">
        <w:rPr>
          <w:rFonts w:ascii="Times New Roman" w:hAnsi="Times New Roman" w:cs="Times New Roman"/>
          <w:sz w:val="28"/>
          <w:szCs w:val="28"/>
        </w:rPr>
        <w:t>корпус ГРАК</w:t>
      </w:r>
      <w:r w:rsidR="00AC7173" w:rsidRPr="00182C21">
        <w:rPr>
          <w:rFonts w:ascii="Times New Roman" w:hAnsi="Times New Roman" w:cs="Times New Roman"/>
          <w:sz w:val="28"/>
          <w:szCs w:val="28"/>
        </w:rPr>
        <w:t> – регіонально анотований корпус української мови</w:t>
      </w:r>
      <w:r w:rsidR="00C06612" w:rsidRPr="00182C21">
        <w:rPr>
          <w:rFonts w:ascii="Times New Roman" w:hAnsi="Times New Roman" w:cs="Times New Roman"/>
          <w:sz w:val="28"/>
          <w:szCs w:val="28"/>
        </w:rPr>
        <w:t>, в якому розмічено велику кількість текстів, що дають змогу вик</w:t>
      </w:r>
      <w:r w:rsidR="0048027D" w:rsidRPr="00182C21">
        <w:rPr>
          <w:rFonts w:ascii="Times New Roman" w:hAnsi="Times New Roman" w:cs="Times New Roman"/>
          <w:sz w:val="28"/>
          <w:szCs w:val="28"/>
        </w:rPr>
        <w:t>онати лінгвістичне дослідження за допомогою аналізу частотно</w:t>
      </w:r>
      <w:r w:rsidR="00C06612" w:rsidRPr="00182C21">
        <w:rPr>
          <w:rFonts w:ascii="Times New Roman" w:hAnsi="Times New Roman" w:cs="Times New Roman"/>
          <w:sz w:val="28"/>
          <w:szCs w:val="28"/>
        </w:rPr>
        <w:t>ст</w:t>
      </w:r>
      <w:r w:rsidR="0048027D" w:rsidRPr="00182C21">
        <w:rPr>
          <w:rFonts w:ascii="Times New Roman" w:hAnsi="Times New Roman" w:cs="Times New Roman"/>
          <w:sz w:val="28"/>
          <w:szCs w:val="28"/>
        </w:rPr>
        <w:t>і</w:t>
      </w:r>
      <w:r w:rsidR="00C06612" w:rsidRPr="00182C21">
        <w:rPr>
          <w:rFonts w:ascii="Times New Roman" w:hAnsi="Times New Roman" w:cs="Times New Roman"/>
          <w:sz w:val="28"/>
          <w:szCs w:val="28"/>
        </w:rPr>
        <w:t xml:space="preserve"> вживань, семантичн</w:t>
      </w:r>
      <w:r w:rsidR="0048027D" w:rsidRPr="00182C21">
        <w:rPr>
          <w:rFonts w:ascii="Times New Roman" w:hAnsi="Times New Roman" w:cs="Times New Roman"/>
          <w:sz w:val="28"/>
          <w:szCs w:val="28"/>
        </w:rPr>
        <w:t>ого</w:t>
      </w:r>
      <w:r w:rsidR="00C06612" w:rsidRPr="00182C21">
        <w:rPr>
          <w:rFonts w:ascii="Times New Roman" w:hAnsi="Times New Roman" w:cs="Times New Roman"/>
          <w:sz w:val="28"/>
          <w:szCs w:val="28"/>
        </w:rPr>
        <w:t xml:space="preserve"> поєднання, </w:t>
      </w:r>
      <w:r w:rsidR="00C06612" w:rsidRPr="00182C21">
        <w:rPr>
          <w:rFonts w:ascii="Times New Roman" w:hAnsi="Times New Roman" w:cs="Times New Roman"/>
          <w:sz w:val="28"/>
          <w:szCs w:val="28"/>
        </w:rPr>
        <w:lastRenderedPageBreak/>
        <w:t>граматичн</w:t>
      </w:r>
      <w:r w:rsidR="0048027D" w:rsidRPr="00182C21">
        <w:rPr>
          <w:rFonts w:ascii="Times New Roman" w:hAnsi="Times New Roman" w:cs="Times New Roman"/>
          <w:sz w:val="28"/>
          <w:szCs w:val="28"/>
        </w:rPr>
        <w:t>их</w:t>
      </w:r>
      <w:r w:rsidR="00C06612" w:rsidRPr="00182C21">
        <w:rPr>
          <w:rFonts w:ascii="Times New Roman" w:hAnsi="Times New Roman" w:cs="Times New Roman"/>
          <w:sz w:val="28"/>
          <w:szCs w:val="28"/>
        </w:rPr>
        <w:t xml:space="preserve"> конструкці</w:t>
      </w:r>
      <w:r w:rsidR="0048027D" w:rsidRPr="00182C21">
        <w:rPr>
          <w:rFonts w:ascii="Times New Roman" w:hAnsi="Times New Roman" w:cs="Times New Roman"/>
          <w:sz w:val="28"/>
          <w:szCs w:val="28"/>
        </w:rPr>
        <w:t>й, контекстуального</w:t>
      </w:r>
      <w:r w:rsidR="009D77A3" w:rsidRPr="00182C21">
        <w:rPr>
          <w:rFonts w:ascii="Times New Roman" w:hAnsi="Times New Roman" w:cs="Times New Roman"/>
          <w:sz w:val="28"/>
          <w:szCs w:val="28"/>
        </w:rPr>
        <w:t xml:space="preserve"> використання мовних одиниць. </w:t>
      </w:r>
      <w:r w:rsidR="00234141" w:rsidRPr="00182C21">
        <w:rPr>
          <w:rFonts w:ascii="Times New Roman" w:hAnsi="Times New Roman" w:cs="Times New Roman"/>
          <w:sz w:val="28"/>
          <w:szCs w:val="28"/>
        </w:rPr>
        <w:t>ГРАК регулярно розширюється, до цього активно долучаються студенти з інших університетів. Також діє програма грантів від Єнсь</w:t>
      </w:r>
      <w:r w:rsidR="00EB2B64" w:rsidRPr="00182C21">
        <w:rPr>
          <w:rFonts w:ascii="Times New Roman" w:hAnsi="Times New Roman" w:cs="Times New Roman"/>
          <w:sz w:val="28"/>
          <w:szCs w:val="28"/>
        </w:rPr>
        <w:t>к</w:t>
      </w:r>
      <w:r w:rsidR="00234141" w:rsidRPr="00182C21">
        <w:rPr>
          <w:rFonts w:ascii="Times New Roman" w:hAnsi="Times New Roman" w:cs="Times New Roman"/>
          <w:sz w:val="28"/>
          <w:szCs w:val="28"/>
        </w:rPr>
        <w:t xml:space="preserve">ого </w:t>
      </w:r>
      <w:r w:rsidR="00EB2B64" w:rsidRPr="00182C21">
        <w:rPr>
          <w:rFonts w:ascii="Times New Roman" w:hAnsi="Times New Roman" w:cs="Times New Roman"/>
          <w:sz w:val="28"/>
          <w:szCs w:val="28"/>
        </w:rPr>
        <w:t>університету</w:t>
      </w:r>
      <w:r w:rsidR="00234141" w:rsidRPr="00182C21">
        <w:rPr>
          <w:rFonts w:ascii="Times New Roman" w:hAnsi="Times New Roman" w:cs="Times New Roman"/>
          <w:sz w:val="28"/>
          <w:szCs w:val="28"/>
        </w:rPr>
        <w:t>, де можна обрати курс і опановувати його дистанційно. Таким онлайн-курсом</w:t>
      </w:r>
      <w:r w:rsidR="00D64380" w:rsidRPr="00182C21">
        <w:rPr>
          <w:rFonts w:ascii="Times New Roman" w:hAnsi="Times New Roman" w:cs="Times New Roman"/>
          <w:sz w:val="28"/>
          <w:szCs w:val="28"/>
        </w:rPr>
        <w:t>, де була змога опанувати механізм</w:t>
      </w:r>
      <w:r w:rsidR="00933130" w:rsidRPr="00182C21">
        <w:rPr>
          <w:rFonts w:ascii="Times New Roman" w:hAnsi="Times New Roman" w:cs="Times New Roman"/>
          <w:sz w:val="28"/>
          <w:szCs w:val="28"/>
        </w:rPr>
        <w:t xml:space="preserve"> роботи</w:t>
      </w:r>
      <w:r w:rsidR="00D64380" w:rsidRPr="00182C21">
        <w:rPr>
          <w:rFonts w:ascii="Times New Roman" w:hAnsi="Times New Roman" w:cs="Times New Roman"/>
          <w:sz w:val="28"/>
          <w:szCs w:val="28"/>
        </w:rPr>
        <w:t xml:space="preserve"> корпусів, став</w:t>
      </w:r>
      <w:r w:rsidR="00234141" w:rsidRPr="00182C21">
        <w:rPr>
          <w:rFonts w:ascii="Times New Roman" w:hAnsi="Times New Roman" w:cs="Times New Roman"/>
          <w:sz w:val="28"/>
          <w:szCs w:val="28"/>
        </w:rPr>
        <w:t xml:space="preserve"> «Корпусна лінгвістика» в межах проєкту «</w:t>
      </w:r>
      <w:r w:rsidR="00234141" w:rsidRPr="00182C21">
        <w:rPr>
          <w:rFonts w:ascii="Times New Roman" w:hAnsi="Times New Roman" w:cs="Times New Roman"/>
          <w:sz w:val="28"/>
          <w:szCs w:val="28"/>
          <w:lang w:val="en-US"/>
        </w:rPr>
        <w:t>Network</w:t>
      </w:r>
      <w:r w:rsidR="00234141" w:rsidRPr="00182C21">
        <w:rPr>
          <w:rFonts w:ascii="Times New Roman" w:hAnsi="Times New Roman" w:cs="Times New Roman"/>
          <w:sz w:val="28"/>
          <w:szCs w:val="28"/>
        </w:rPr>
        <w:t xml:space="preserve"> </w:t>
      </w:r>
      <w:r w:rsidR="00234141" w:rsidRPr="00182C21">
        <w:rPr>
          <w:rFonts w:ascii="Times New Roman" w:hAnsi="Times New Roman" w:cs="Times New Roman"/>
          <w:sz w:val="28"/>
          <w:szCs w:val="28"/>
          <w:lang w:val="en-US"/>
        </w:rPr>
        <w:t>for</w:t>
      </w:r>
      <w:r w:rsidR="00234141" w:rsidRPr="00182C21">
        <w:rPr>
          <w:rFonts w:ascii="Times New Roman" w:hAnsi="Times New Roman" w:cs="Times New Roman"/>
          <w:sz w:val="28"/>
          <w:szCs w:val="28"/>
        </w:rPr>
        <w:t xml:space="preserve"> </w:t>
      </w:r>
      <w:r w:rsidR="00234141" w:rsidRPr="00182C21">
        <w:rPr>
          <w:rFonts w:ascii="Times New Roman" w:hAnsi="Times New Roman" w:cs="Times New Roman"/>
          <w:sz w:val="28"/>
          <w:szCs w:val="28"/>
          <w:lang w:val="en-US"/>
        </w:rPr>
        <w:t>Ukrainian</w:t>
      </w:r>
      <w:r w:rsidR="00234141" w:rsidRPr="00182C21">
        <w:rPr>
          <w:rFonts w:ascii="Times New Roman" w:hAnsi="Times New Roman" w:cs="Times New Roman"/>
          <w:sz w:val="28"/>
          <w:szCs w:val="28"/>
        </w:rPr>
        <w:t xml:space="preserve"> </w:t>
      </w:r>
      <w:r w:rsidR="00234141" w:rsidRPr="00182C21">
        <w:rPr>
          <w:rFonts w:ascii="Times New Roman" w:hAnsi="Times New Roman" w:cs="Times New Roman"/>
          <w:sz w:val="28"/>
          <w:szCs w:val="28"/>
          <w:lang w:val="en-US"/>
        </w:rPr>
        <w:t>Studies</w:t>
      </w:r>
      <w:r w:rsidR="0082715B" w:rsidRPr="00182C21">
        <w:rPr>
          <w:rFonts w:ascii="Times New Roman" w:hAnsi="Times New Roman" w:cs="Times New Roman"/>
          <w:sz w:val="28"/>
          <w:szCs w:val="28"/>
        </w:rPr>
        <w:t xml:space="preserve">: </w:t>
      </w:r>
      <w:r w:rsidR="0082715B" w:rsidRPr="00182C21">
        <w:rPr>
          <w:rFonts w:ascii="Times New Roman" w:hAnsi="Times New Roman" w:cs="Times New Roman"/>
          <w:sz w:val="28"/>
          <w:szCs w:val="28"/>
          <w:lang w:val="en-US"/>
        </w:rPr>
        <w:t>C</w:t>
      </w:r>
      <w:r w:rsidR="00234141" w:rsidRPr="00182C21">
        <w:rPr>
          <w:rFonts w:ascii="Times New Roman" w:hAnsi="Times New Roman" w:cs="Times New Roman"/>
          <w:sz w:val="28"/>
          <w:szCs w:val="28"/>
          <w:lang w:val="en-US"/>
        </w:rPr>
        <w:t>ourses</w:t>
      </w:r>
      <w:r w:rsidR="00234141" w:rsidRPr="00182C21">
        <w:rPr>
          <w:rFonts w:ascii="Times New Roman" w:hAnsi="Times New Roman" w:cs="Times New Roman"/>
          <w:sz w:val="28"/>
          <w:szCs w:val="28"/>
        </w:rPr>
        <w:t xml:space="preserve"> </w:t>
      </w:r>
      <w:r w:rsidR="00234141" w:rsidRPr="00182C21">
        <w:rPr>
          <w:rFonts w:ascii="Times New Roman" w:hAnsi="Times New Roman" w:cs="Times New Roman"/>
          <w:sz w:val="28"/>
          <w:szCs w:val="28"/>
          <w:lang w:val="en-US"/>
        </w:rPr>
        <w:t>in</w:t>
      </w:r>
      <w:r w:rsidR="00234141" w:rsidRPr="00182C21">
        <w:rPr>
          <w:rFonts w:ascii="Times New Roman" w:hAnsi="Times New Roman" w:cs="Times New Roman"/>
          <w:sz w:val="28"/>
          <w:szCs w:val="28"/>
        </w:rPr>
        <w:t xml:space="preserve"> </w:t>
      </w:r>
      <w:r w:rsidR="00234141" w:rsidRPr="00182C21">
        <w:rPr>
          <w:rFonts w:ascii="Times New Roman" w:hAnsi="Times New Roman" w:cs="Times New Roman"/>
          <w:sz w:val="28"/>
          <w:szCs w:val="28"/>
          <w:lang w:val="en-US"/>
        </w:rPr>
        <w:t>Digital</w:t>
      </w:r>
      <w:r w:rsidR="00234141" w:rsidRPr="00182C21">
        <w:rPr>
          <w:rFonts w:ascii="Times New Roman" w:hAnsi="Times New Roman" w:cs="Times New Roman"/>
          <w:sz w:val="28"/>
          <w:szCs w:val="28"/>
        </w:rPr>
        <w:t xml:space="preserve"> </w:t>
      </w:r>
      <w:r w:rsidR="00234141" w:rsidRPr="00182C21">
        <w:rPr>
          <w:rFonts w:ascii="Times New Roman" w:hAnsi="Times New Roman" w:cs="Times New Roman"/>
          <w:sz w:val="28"/>
          <w:szCs w:val="28"/>
          <w:lang w:val="en-US"/>
        </w:rPr>
        <w:t>Ukrainian</w:t>
      </w:r>
      <w:r w:rsidR="00234141" w:rsidRPr="00182C21">
        <w:rPr>
          <w:rFonts w:ascii="Times New Roman" w:hAnsi="Times New Roman" w:cs="Times New Roman"/>
          <w:sz w:val="28"/>
          <w:szCs w:val="28"/>
        </w:rPr>
        <w:t xml:space="preserve"> </w:t>
      </w:r>
      <w:r w:rsidR="00234141" w:rsidRPr="00182C21">
        <w:rPr>
          <w:rFonts w:ascii="Times New Roman" w:hAnsi="Times New Roman" w:cs="Times New Roman"/>
          <w:sz w:val="28"/>
          <w:szCs w:val="28"/>
          <w:lang w:val="en-US"/>
        </w:rPr>
        <w:t>Philology</w:t>
      </w:r>
      <w:r w:rsidR="00BA5EAB" w:rsidRPr="00182C21">
        <w:rPr>
          <w:rFonts w:ascii="Times New Roman" w:hAnsi="Times New Roman" w:cs="Times New Roman"/>
          <w:sz w:val="28"/>
          <w:szCs w:val="28"/>
        </w:rPr>
        <w:t xml:space="preserve"> – </w:t>
      </w:r>
      <w:r w:rsidR="00234141" w:rsidRPr="00182C21">
        <w:rPr>
          <w:rFonts w:ascii="Times New Roman" w:hAnsi="Times New Roman" w:cs="Times New Roman"/>
          <w:sz w:val="28"/>
          <w:szCs w:val="28"/>
        </w:rPr>
        <w:t>2025»</w:t>
      </w:r>
      <w:r w:rsidR="00D64380" w:rsidRPr="00182C21">
        <w:rPr>
          <w:rFonts w:ascii="Times New Roman" w:hAnsi="Times New Roman" w:cs="Times New Roman"/>
          <w:sz w:val="28"/>
          <w:szCs w:val="28"/>
        </w:rPr>
        <w:t xml:space="preserve"> о</w:t>
      </w:r>
      <w:r w:rsidR="00234141" w:rsidRPr="00182C21">
        <w:rPr>
          <w:rFonts w:ascii="Times New Roman" w:hAnsi="Times New Roman" w:cs="Times New Roman"/>
          <w:sz w:val="28"/>
          <w:szCs w:val="28"/>
        </w:rPr>
        <w:t>бсяг</w:t>
      </w:r>
      <w:r w:rsidR="00D64380" w:rsidRPr="00182C21">
        <w:rPr>
          <w:rFonts w:ascii="Times New Roman" w:hAnsi="Times New Roman" w:cs="Times New Roman"/>
          <w:sz w:val="28"/>
          <w:szCs w:val="28"/>
        </w:rPr>
        <w:t>ом</w:t>
      </w:r>
      <w:r w:rsidR="00234141" w:rsidRPr="00182C21">
        <w:rPr>
          <w:rFonts w:ascii="Times New Roman" w:hAnsi="Times New Roman" w:cs="Times New Roman"/>
          <w:sz w:val="28"/>
          <w:szCs w:val="28"/>
        </w:rPr>
        <w:t xml:space="preserve"> 90 год. </w:t>
      </w:r>
      <w:r w:rsidR="00130EEF" w:rsidRPr="00182C21">
        <w:rPr>
          <w:rFonts w:ascii="Times New Roman" w:hAnsi="Times New Roman" w:cs="Times New Roman"/>
          <w:sz w:val="28"/>
          <w:szCs w:val="28"/>
        </w:rPr>
        <w:t xml:space="preserve">Вивчення цього матеріалу дало змогу більш чітко та повно дослідити лексему «перемога» за обраним корпусом. </w:t>
      </w:r>
    </w:p>
    <w:p w:rsidR="00E354CD" w:rsidRPr="00182C21" w:rsidRDefault="0048027D"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О</w:t>
      </w:r>
      <w:r w:rsidR="008254A7" w:rsidRPr="00182C21">
        <w:rPr>
          <w:rFonts w:ascii="Times New Roman" w:hAnsi="Times New Roman" w:cs="Times New Roman"/>
          <w:sz w:val="28"/>
          <w:szCs w:val="28"/>
        </w:rPr>
        <w:t xml:space="preserve">сновними ресурсами нашої </w:t>
      </w:r>
      <w:r w:rsidR="00B527F3" w:rsidRPr="00182C21">
        <w:rPr>
          <w:rFonts w:ascii="Times New Roman" w:hAnsi="Times New Roman" w:cs="Times New Roman"/>
          <w:sz w:val="28"/>
          <w:szCs w:val="28"/>
        </w:rPr>
        <w:t>наукової</w:t>
      </w:r>
      <w:r w:rsidR="008254A7" w:rsidRPr="00182C21">
        <w:rPr>
          <w:rFonts w:ascii="Times New Roman" w:hAnsi="Times New Roman" w:cs="Times New Roman"/>
          <w:sz w:val="28"/>
          <w:szCs w:val="28"/>
        </w:rPr>
        <w:t xml:space="preserve"> стали лексикографічні джерела та корпус ГРАК, завдяки яким ми змогли дослідити первинне значення лексеми, </w:t>
      </w:r>
      <w:r w:rsidR="007C442D" w:rsidRPr="00182C21">
        <w:rPr>
          <w:rFonts w:ascii="Times New Roman" w:hAnsi="Times New Roman" w:cs="Times New Roman"/>
          <w:sz w:val="28"/>
          <w:szCs w:val="28"/>
        </w:rPr>
        <w:t>етимологічне походження, тлумачення за старими та новими електронними словниками, засоби словотворення</w:t>
      </w:r>
      <w:r w:rsidR="007741E4" w:rsidRPr="00182C21">
        <w:rPr>
          <w:rFonts w:ascii="Times New Roman" w:hAnsi="Times New Roman" w:cs="Times New Roman"/>
          <w:sz w:val="28"/>
          <w:szCs w:val="28"/>
        </w:rPr>
        <w:t xml:space="preserve">; у </w:t>
      </w:r>
      <w:r w:rsidRPr="00182C21">
        <w:rPr>
          <w:rFonts w:ascii="Times New Roman" w:hAnsi="Times New Roman" w:cs="Times New Roman"/>
          <w:sz w:val="28"/>
          <w:szCs w:val="28"/>
        </w:rPr>
        <w:t>ГРАКу</w:t>
      </w:r>
      <w:r w:rsidR="007741E4" w:rsidRPr="00182C21">
        <w:rPr>
          <w:rFonts w:ascii="Times New Roman" w:hAnsi="Times New Roman" w:cs="Times New Roman"/>
          <w:sz w:val="28"/>
          <w:szCs w:val="28"/>
        </w:rPr>
        <w:t xml:space="preserve"> ми змогли знайти первинні слововживання лексеми та її застарілих синонімів, частотність використання залежно від стилів мовлення, сполучуваність з іншими частинами мовлення незалежно від граматичних категорій, синтагматичні та парадигматичні відношення</w:t>
      </w:r>
      <w:r w:rsidR="00514F18" w:rsidRPr="00182C21">
        <w:rPr>
          <w:rFonts w:ascii="Times New Roman" w:hAnsi="Times New Roman" w:cs="Times New Roman"/>
          <w:sz w:val="28"/>
          <w:szCs w:val="28"/>
        </w:rPr>
        <w:t xml:space="preserve">, що </w:t>
      </w:r>
      <w:r w:rsidRPr="00182C21">
        <w:rPr>
          <w:rFonts w:ascii="Times New Roman" w:hAnsi="Times New Roman" w:cs="Times New Roman"/>
          <w:sz w:val="28"/>
          <w:szCs w:val="28"/>
        </w:rPr>
        <w:t xml:space="preserve">в </w:t>
      </w:r>
      <w:r w:rsidR="00514F18" w:rsidRPr="00182C21">
        <w:rPr>
          <w:rFonts w:ascii="Times New Roman" w:hAnsi="Times New Roman" w:cs="Times New Roman"/>
          <w:sz w:val="28"/>
          <w:szCs w:val="28"/>
        </w:rPr>
        <w:t xml:space="preserve">умовах повномасштабного вторгнення суттєво змінились. </w:t>
      </w:r>
      <w:r w:rsidR="002C286F" w:rsidRPr="00182C21">
        <w:rPr>
          <w:rFonts w:ascii="Times New Roman" w:hAnsi="Times New Roman" w:cs="Times New Roman"/>
          <w:sz w:val="28"/>
          <w:szCs w:val="28"/>
        </w:rPr>
        <w:t xml:space="preserve">Тепер лексема «перемога» пов’язана з перемогою України, закінченням війни та поразкою росії. </w:t>
      </w:r>
    </w:p>
    <w:p w:rsidR="00357C66" w:rsidRPr="00182C21" w:rsidRDefault="00A34F4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b/>
          <w:sz w:val="28"/>
          <w:szCs w:val="28"/>
        </w:rPr>
        <w:t>Мета</w:t>
      </w:r>
      <w:r w:rsidR="00052C86" w:rsidRPr="00182C21">
        <w:rPr>
          <w:rFonts w:ascii="Times New Roman" w:hAnsi="Times New Roman" w:cs="Times New Roman"/>
          <w:sz w:val="28"/>
          <w:szCs w:val="28"/>
        </w:rPr>
        <w:t xml:space="preserve"> кваліфікаційної</w:t>
      </w:r>
      <w:r w:rsidRPr="00182C21">
        <w:rPr>
          <w:rFonts w:ascii="Times New Roman" w:hAnsi="Times New Roman" w:cs="Times New Roman"/>
          <w:sz w:val="28"/>
          <w:szCs w:val="28"/>
        </w:rPr>
        <w:t xml:space="preserve"> роботи – </w:t>
      </w:r>
      <w:r w:rsidR="00EC29DB" w:rsidRPr="00182C21">
        <w:rPr>
          <w:rFonts w:ascii="Times New Roman" w:hAnsi="Times New Roman" w:cs="Times New Roman"/>
          <w:sz w:val="28"/>
          <w:szCs w:val="28"/>
        </w:rPr>
        <w:t>дослідити</w:t>
      </w:r>
      <w:r w:rsidR="006E33F9" w:rsidRPr="00182C21">
        <w:rPr>
          <w:rFonts w:ascii="Times New Roman" w:hAnsi="Times New Roman" w:cs="Times New Roman"/>
          <w:sz w:val="28"/>
          <w:szCs w:val="28"/>
          <w:lang w:val="ru-RU"/>
        </w:rPr>
        <w:t xml:space="preserve"> та окреслити</w:t>
      </w:r>
      <w:r w:rsidR="00EC29DB" w:rsidRPr="00182C21">
        <w:rPr>
          <w:rFonts w:ascii="Times New Roman" w:hAnsi="Times New Roman" w:cs="Times New Roman"/>
          <w:sz w:val="28"/>
          <w:szCs w:val="28"/>
        </w:rPr>
        <w:t xml:space="preserve"> лексико-семантичне поле лексеми «перемога»</w:t>
      </w:r>
      <w:r w:rsidR="00DC6FC4" w:rsidRPr="00182C21">
        <w:rPr>
          <w:rFonts w:ascii="Times New Roman" w:hAnsi="Times New Roman" w:cs="Times New Roman"/>
          <w:sz w:val="28"/>
          <w:szCs w:val="28"/>
        </w:rPr>
        <w:t xml:space="preserve"> за матеріалами</w:t>
      </w:r>
      <w:r w:rsidR="006E33F9" w:rsidRPr="00182C21">
        <w:rPr>
          <w:rFonts w:ascii="Times New Roman" w:hAnsi="Times New Roman" w:cs="Times New Roman"/>
          <w:sz w:val="28"/>
          <w:szCs w:val="28"/>
        </w:rPr>
        <w:t xml:space="preserve"> словників та ГРАКу, зробивши </w:t>
      </w:r>
      <w:r w:rsidR="00DC6FC4" w:rsidRPr="00182C21">
        <w:rPr>
          <w:rFonts w:ascii="Times New Roman" w:hAnsi="Times New Roman" w:cs="Times New Roman"/>
          <w:sz w:val="28"/>
          <w:szCs w:val="28"/>
        </w:rPr>
        <w:t>лінгвістичне дослідження у формі</w:t>
      </w:r>
      <w:r w:rsidR="006E33F9" w:rsidRPr="00182C21">
        <w:rPr>
          <w:rFonts w:ascii="Times New Roman" w:hAnsi="Times New Roman" w:cs="Times New Roman"/>
          <w:sz w:val="28"/>
          <w:szCs w:val="28"/>
        </w:rPr>
        <w:t xml:space="preserve"> анкетування. З’ясувати чи змінюється семантичне наповнення концепту у свідомості мовців під впливом повномасштабного вторгнення.  </w:t>
      </w:r>
    </w:p>
    <w:p w:rsidR="00A34F46" w:rsidRPr="00182C21" w:rsidRDefault="00A34F4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Мета передбачала виконання таких </w:t>
      </w:r>
      <w:r w:rsidRPr="00182C21">
        <w:rPr>
          <w:rFonts w:ascii="Times New Roman" w:hAnsi="Times New Roman" w:cs="Times New Roman"/>
          <w:b/>
          <w:sz w:val="28"/>
          <w:szCs w:val="28"/>
        </w:rPr>
        <w:t>завдань:</w:t>
      </w:r>
    </w:p>
    <w:p w:rsidR="00825D9E" w:rsidRPr="00182C21" w:rsidRDefault="00825D9E" w:rsidP="009D11F1">
      <w:pPr>
        <w:pStyle w:val="a5"/>
        <w:numPr>
          <w:ilvl w:val="0"/>
          <w:numId w:val="22"/>
        </w:num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описати </w:t>
      </w:r>
      <w:r w:rsidR="0074751C" w:rsidRPr="00182C21">
        <w:rPr>
          <w:rFonts w:ascii="Times New Roman" w:hAnsi="Times New Roman" w:cs="Times New Roman"/>
          <w:sz w:val="28"/>
          <w:szCs w:val="28"/>
        </w:rPr>
        <w:t>основні концепції дослідження</w:t>
      </w:r>
      <w:r w:rsidRPr="00182C21">
        <w:rPr>
          <w:rFonts w:ascii="Times New Roman" w:hAnsi="Times New Roman" w:cs="Times New Roman"/>
          <w:sz w:val="28"/>
          <w:szCs w:val="28"/>
        </w:rPr>
        <w:t xml:space="preserve"> лексико-семантичної системи мови, поняття «лексико-семантичне поле», </w:t>
      </w:r>
      <w:r w:rsidR="00752FF2" w:rsidRPr="00182C21">
        <w:rPr>
          <w:rFonts w:ascii="Times New Roman" w:hAnsi="Times New Roman" w:cs="Times New Roman"/>
          <w:sz w:val="28"/>
          <w:szCs w:val="28"/>
        </w:rPr>
        <w:t>його структуру, види семантичних відношень та методи дослідження</w:t>
      </w:r>
      <w:r w:rsidR="00CA0588" w:rsidRPr="00182C21">
        <w:rPr>
          <w:rFonts w:ascii="Times New Roman" w:hAnsi="Times New Roman" w:cs="Times New Roman"/>
          <w:sz w:val="28"/>
          <w:szCs w:val="28"/>
        </w:rPr>
        <w:t>;</w:t>
      </w:r>
      <w:r w:rsidR="00752FF2" w:rsidRPr="00182C21">
        <w:rPr>
          <w:rFonts w:ascii="Times New Roman" w:hAnsi="Times New Roman" w:cs="Times New Roman"/>
          <w:sz w:val="28"/>
          <w:szCs w:val="28"/>
        </w:rPr>
        <w:t xml:space="preserve"> </w:t>
      </w:r>
    </w:p>
    <w:p w:rsidR="00067345" w:rsidRPr="00182C21" w:rsidRDefault="00CA0588" w:rsidP="009D11F1">
      <w:pPr>
        <w:pStyle w:val="a5"/>
        <w:numPr>
          <w:ilvl w:val="0"/>
          <w:numId w:val="22"/>
        </w:num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проаналізувати лексико-семантичне значення «перемога» за </w:t>
      </w:r>
      <w:r w:rsidR="00067345" w:rsidRPr="00182C21">
        <w:rPr>
          <w:rFonts w:ascii="Times New Roman" w:hAnsi="Times New Roman" w:cs="Times New Roman"/>
          <w:sz w:val="28"/>
          <w:szCs w:val="28"/>
        </w:rPr>
        <w:t xml:space="preserve">різними </w:t>
      </w:r>
      <w:r w:rsidRPr="00182C21">
        <w:rPr>
          <w:rFonts w:ascii="Times New Roman" w:hAnsi="Times New Roman" w:cs="Times New Roman"/>
          <w:sz w:val="28"/>
          <w:szCs w:val="28"/>
        </w:rPr>
        <w:t>словниками</w:t>
      </w:r>
      <w:r w:rsidR="00067345" w:rsidRPr="00182C21">
        <w:rPr>
          <w:rFonts w:ascii="Times New Roman" w:hAnsi="Times New Roman" w:cs="Times New Roman"/>
          <w:sz w:val="28"/>
          <w:szCs w:val="28"/>
        </w:rPr>
        <w:t xml:space="preserve">; </w:t>
      </w:r>
    </w:p>
    <w:p w:rsidR="00CA0588" w:rsidRPr="00182C21" w:rsidRDefault="00CA0588" w:rsidP="009D11F1">
      <w:pPr>
        <w:pStyle w:val="a5"/>
        <w:numPr>
          <w:ilvl w:val="0"/>
          <w:numId w:val="22"/>
        </w:num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lastRenderedPageBreak/>
        <w:t>описати ядерні та периферійні семи лексико-семантичного поля;</w:t>
      </w:r>
    </w:p>
    <w:p w:rsidR="00067345" w:rsidRPr="00182C21" w:rsidRDefault="003A42F1" w:rsidP="009D11F1">
      <w:pPr>
        <w:pStyle w:val="a5"/>
        <w:numPr>
          <w:ilvl w:val="0"/>
          <w:numId w:val="22"/>
        </w:num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дослідити</w:t>
      </w:r>
      <w:r w:rsidR="00C94500" w:rsidRPr="00182C21">
        <w:rPr>
          <w:rFonts w:ascii="Times New Roman" w:hAnsi="Times New Roman" w:cs="Times New Roman"/>
          <w:sz w:val="28"/>
          <w:szCs w:val="28"/>
        </w:rPr>
        <w:t xml:space="preserve"> </w:t>
      </w:r>
      <w:r w:rsidRPr="00182C21">
        <w:rPr>
          <w:rFonts w:ascii="Times New Roman" w:hAnsi="Times New Roman" w:cs="Times New Roman"/>
          <w:sz w:val="28"/>
          <w:szCs w:val="28"/>
        </w:rPr>
        <w:t xml:space="preserve">за допомогою контекстуальної мови запитів (CQL) </w:t>
      </w:r>
      <w:r w:rsidR="00C94500" w:rsidRPr="00182C21">
        <w:rPr>
          <w:rFonts w:ascii="Times New Roman" w:hAnsi="Times New Roman" w:cs="Times New Roman"/>
          <w:sz w:val="28"/>
          <w:szCs w:val="28"/>
        </w:rPr>
        <w:t xml:space="preserve">у ГРАКу </w:t>
      </w:r>
      <w:r w:rsidRPr="00182C21">
        <w:rPr>
          <w:rFonts w:ascii="Times New Roman" w:hAnsi="Times New Roman" w:cs="Times New Roman"/>
          <w:sz w:val="28"/>
          <w:szCs w:val="28"/>
        </w:rPr>
        <w:t xml:space="preserve">вживання лексеми «перемога», її частотність, сполучуваність, використання у функціональних стилях; </w:t>
      </w:r>
    </w:p>
    <w:p w:rsidR="00A015BB" w:rsidRPr="00182C21" w:rsidRDefault="00A015BB" w:rsidP="009D11F1">
      <w:pPr>
        <w:pStyle w:val="a5"/>
        <w:numPr>
          <w:ilvl w:val="0"/>
          <w:numId w:val="22"/>
        </w:num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провести онлайн-опитування з метою визначення лексеми «перемога» як </w:t>
      </w:r>
      <w:r w:rsidR="00AB731E" w:rsidRPr="00182C21">
        <w:rPr>
          <w:rFonts w:ascii="Times New Roman" w:hAnsi="Times New Roman" w:cs="Times New Roman"/>
          <w:sz w:val="28"/>
          <w:szCs w:val="28"/>
        </w:rPr>
        <w:t>концепту</w:t>
      </w:r>
      <w:r w:rsidRPr="00182C21">
        <w:rPr>
          <w:rFonts w:ascii="Times New Roman" w:hAnsi="Times New Roman" w:cs="Times New Roman"/>
          <w:sz w:val="28"/>
          <w:szCs w:val="28"/>
        </w:rPr>
        <w:t xml:space="preserve"> лінгвокультурної системи українців</w:t>
      </w:r>
      <w:r w:rsidR="004A16DC" w:rsidRPr="00182C21">
        <w:rPr>
          <w:rFonts w:ascii="Times New Roman" w:hAnsi="Times New Roman" w:cs="Times New Roman"/>
          <w:sz w:val="28"/>
          <w:szCs w:val="28"/>
        </w:rPr>
        <w:t xml:space="preserve">; </w:t>
      </w:r>
    </w:p>
    <w:p w:rsidR="004A16DC" w:rsidRPr="00182C21" w:rsidRDefault="004A16DC" w:rsidP="009D11F1">
      <w:pPr>
        <w:pStyle w:val="a5"/>
        <w:numPr>
          <w:ilvl w:val="0"/>
          <w:numId w:val="22"/>
        </w:num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порівняти опрацьований матеріал, а саме: словникові дефініції, корпусні дані та відповіді</w:t>
      </w:r>
      <w:r w:rsidR="0074751C" w:rsidRPr="00182C21">
        <w:rPr>
          <w:rFonts w:ascii="Times New Roman" w:hAnsi="Times New Roman" w:cs="Times New Roman"/>
          <w:sz w:val="28"/>
          <w:szCs w:val="28"/>
        </w:rPr>
        <w:t>,</w:t>
      </w:r>
      <w:r w:rsidRPr="00182C21">
        <w:rPr>
          <w:rFonts w:ascii="Times New Roman" w:hAnsi="Times New Roman" w:cs="Times New Roman"/>
          <w:sz w:val="28"/>
          <w:szCs w:val="28"/>
        </w:rPr>
        <w:t xml:space="preserve"> отримані від респондентів</w:t>
      </w:r>
      <w:r w:rsidR="004C34D0" w:rsidRPr="00182C21">
        <w:rPr>
          <w:rFonts w:ascii="Times New Roman" w:hAnsi="Times New Roman" w:cs="Times New Roman"/>
          <w:sz w:val="28"/>
          <w:szCs w:val="28"/>
        </w:rPr>
        <w:t xml:space="preserve">; </w:t>
      </w:r>
    </w:p>
    <w:p w:rsidR="007E48F9" w:rsidRPr="00182C21" w:rsidRDefault="004C34D0" w:rsidP="009D11F1">
      <w:pPr>
        <w:pStyle w:val="a5"/>
        <w:numPr>
          <w:ilvl w:val="0"/>
          <w:numId w:val="22"/>
        </w:num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систематизувати результати, визначивши структуру концепту «перемога». </w:t>
      </w:r>
    </w:p>
    <w:p w:rsidR="00426406" w:rsidRPr="00182C21" w:rsidRDefault="0042640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b/>
          <w:sz w:val="28"/>
          <w:szCs w:val="28"/>
        </w:rPr>
        <w:t>Об’єктом</w:t>
      </w:r>
      <w:r w:rsidRPr="00182C21">
        <w:rPr>
          <w:rFonts w:ascii="Times New Roman" w:hAnsi="Times New Roman" w:cs="Times New Roman"/>
          <w:sz w:val="28"/>
          <w:szCs w:val="28"/>
        </w:rPr>
        <w:t xml:space="preserve"> дослідження </w:t>
      </w:r>
      <w:r w:rsidR="007E48F9" w:rsidRPr="00182C21">
        <w:rPr>
          <w:rFonts w:ascii="Times New Roman" w:hAnsi="Times New Roman" w:cs="Times New Roman"/>
          <w:sz w:val="28"/>
          <w:szCs w:val="28"/>
        </w:rPr>
        <w:t xml:space="preserve">є лексема «перемога» в лексико-семантичній системі української мови. </w:t>
      </w:r>
    </w:p>
    <w:p w:rsidR="00825D9E" w:rsidRPr="00182C21" w:rsidRDefault="006554BB"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b/>
          <w:sz w:val="28"/>
          <w:szCs w:val="28"/>
        </w:rPr>
        <w:t>Предмет</w:t>
      </w:r>
      <w:r w:rsidR="007E48F9" w:rsidRPr="00182C21">
        <w:rPr>
          <w:rFonts w:ascii="Times New Roman" w:hAnsi="Times New Roman" w:cs="Times New Roman"/>
          <w:sz w:val="28"/>
          <w:szCs w:val="28"/>
        </w:rPr>
        <w:t xml:space="preserve"> наукової роботи </w:t>
      </w:r>
      <w:r w:rsidRPr="00182C21">
        <w:rPr>
          <w:rFonts w:ascii="Times New Roman" w:hAnsi="Times New Roman" w:cs="Times New Roman"/>
          <w:sz w:val="28"/>
          <w:szCs w:val="28"/>
        </w:rPr>
        <w:t>окреслюється лексико-семантичним поле</w:t>
      </w:r>
      <w:r w:rsidR="007D3B81" w:rsidRPr="00182C21">
        <w:rPr>
          <w:rFonts w:ascii="Times New Roman" w:hAnsi="Times New Roman" w:cs="Times New Roman"/>
          <w:sz w:val="28"/>
          <w:szCs w:val="28"/>
        </w:rPr>
        <w:t>м</w:t>
      </w:r>
      <w:r w:rsidRPr="00182C21">
        <w:rPr>
          <w:rFonts w:ascii="Times New Roman" w:hAnsi="Times New Roman" w:cs="Times New Roman"/>
          <w:sz w:val="28"/>
          <w:szCs w:val="28"/>
        </w:rPr>
        <w:t xml:space="preserve"> лексеми «перемога» та </w:t>
      </w:r>
      <w:r w:rsidR="004E5475" w:rsidRPr="00182C21">
        <w:rPr>
          <w:rFonts w:ascii="Times New Roman" w:hAnsi="Times New Roman" w:cs="Times New Roman"/>
          <w:sz w:val="28"/>
          <w:szCs w:val="28"/>
        </w:rPr>
        <w:t>визначенням його структури</w:t>
      </w:r>
      <w:r w:rsidR="0074751C" w:rsidRPr="00182C21">
        <w:rPr>
          <w:rFonts w:ascii="Times New Roman" w:hAnsi="Times New Roman" w:cs="Times New Roman"/>
          <w:sz w:val="28"/>
          <w:szCs w:val="28"/>
        </w:rPr>
        <w:t xml:space="preserve"> </w:t>
      </w:r>
      <w:r w:rsidR="004E5475" w:rsidRPr="00182C21">
        <w:rPr>
          <w:rFonts w:ascii="Times New Roman" w:hAnsi="Times New Roman" w:cs="Times New Roman"/>
          <w:sz w:val="28"/>
          <w:szCs w:val="28"/>
        </w:rPr>
        <w:t>(ядерних та периферійних сем</w:t>
      </w:r>
      <w:r w:rsidR="00D42BE6" w:rsidRPr="00182C21">
        <w:rPr>
          <w:rFonts w:ascii="Times New Roman" w:hAnsi="Times New Roman" w:cs="Times New Roman"/>
          <w:sz w:val="28"/>
          <w:szCs w:val="28"/>
        </w:rPr>
        <w:t>)</w:t>
      </w:r>
      <w:r w:rsidRPr="00182C21">
        <w:rPr>
          <w:rFonts w:ascii="Times New Roman" w:hAnsi="Times New Roman" w:cs="Times New Roman"/>
          <w:sz w:val="28"/>
          <w:szCs w:val="28"/>
        </w:rPr>
        <w:t xml:space="preserve">, функціональне значення за лексикографічними джерелами та ГРАКом. </w:t>
      </w:r>
    </w:p>
    <w:p w:rsidR="007E7548" w:rsidRPr="00182C21" w:rsidRDefault="00A34F4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b/>
          <w:sz w:val="28"/>
          <w:szCs w:val="28"/>
        </w:rPr>
        <w:t>Джерельна база</w:t>
      </w:r>
      <w:r w:rsidRPr="00182C21">
        <w:rPr>
          <w:rFonts w:ascii="Times New Roman" w:hAnsi="Times New Roman" w:cs="Times New Roman"/>
          <w:sz w:val="28"/>
          <w:szCs w:val="28"/>
        </w:rPr>
        <w:t xml:space="preserve"> </w:t>
      </w:r>
      <w:r w:rsidR="007E7548" w:rsidRPr="00182C21">
        <w:rPr>
          <w:rFonts w:ascii="Times New Roman" w:hAnsi="Times New Roman" w:cs="Times New Roman"/>
          <w:sz w:val="28"/>
          <w:szCs w:val="28"/>
        </w:rPr>
        <w:t xml:space="preserve">ґрунтується на тлумачних, </w:t>
      </w:r>
      <w:r w:rsidR="0074751C" w:rsidRPr="00182C21">
        <w:rPr>
          <w:rFonts w:ascii="Times New Roman" w:hAnsi="Times New Roman" w:cs="Times New Roman"/>
          <w:sz w:val="28"/>
          <w:szCs w:val="28"/>
        </w:rPr>
        <w:t>граматичних, етимологічних</w:t>
      </w:r>
      <w:r w:rsidR="00760F3D" w:rsidRPr="00182C21">
        <w:rPr>
          <w:rFonts w:ascii="Times New Roman" w:hAnsi="Times New Roman" w:cs="Times New Roman"/>
          <w:sz w:val="28"/>
          <w:szCs w:val="28"/>
        </w:rPr>
        <w:t xml:space="preserve"> словниках, а також </w:t>
      </w:r>
      <w:r w:rsidR="006D3848" w:rsidRPr="00182C21">
        <w:rPr>
          <w:rFonts w:ascii="Times New Roman" w:hAnsi="Times New Roman" w:cs="Times New Roman"/>
          <w:sz w:val="28"/>
          <w:szCs w:val="28"/>
        </w:rPr>
        <w:t>словниках</w:t>
      </w:r>
      <w:r w:rsidR="0074751C" w:rsidRPr="00182C21">
        <w:rPr>
          <w:rFonts w:ascii="Times New Roman" w:hAnsi="Times New Roman" w:cs="Times New Roman"/>
          <w:sz w:val="28"/>
          <w:szCs w:val="28"/>
        </w:rPr>
        <w:t xml:space="preserve"> синонімів та антонімів</w:t>
      </w:r>
      <w:r w:rsidR="006D3848" w:rsidRPr="00182C21">
        <w:rPr>
          <w:rFonts w:ascii="Times New Roman" w:hAnsi="Times New Roman" w:cs="Times New Roman"/>
          <w:sz w:val="28"/>
          <w:szCs w:val="28"/>
        </w:rPr>
        <w:t>, наукових посібниках, підручниках</w:t>
      </w:r>
      <w:r w:rsidR="00760F3D" w:rsidRPr="00182C21">
        <w:rPr>
          <w:rFonts w:ascii="Times New Roman" w:hAnsi="Times New Roman" w:cs="Times New Roman"/>
          <w:sz w:val="28"/>
          <w:szCs w:val="28"/>
        </w:rPr>
        <w:t xml:space="preserve"> з української мови й наукових статтях. </w:t>
      </w:r>
    </w:p>
    <w:p w:rsidR="003D7AB3" w:rsidRPr="00182C21" w:rsidRDefault="00A34F4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b/>
          <w:sz w:val="28"/>
          <w:szCs w:val="28"/>
        </w:rPr>
        <w:t>Теоретичне значення</w:t>
      </w:r>
      <w:r w:rsidRPr="00182C21">
        <w:rPr>
          <w:rFonts w:ascii="Times New Roman" w:hAnsi="Times New Roman" w:cs="Times New Roman"/>
          <w:sz w:val="28"/>
          <w:szCs w:val="28"/>
        </w:rPr>
        <w:t xml:space="preserve"> </w:t>
      </w:r>
      <w:r w:rsidR="003D7AB3" w:rsidRPr="00182C21">
        <w:rPr>
          <w:rFonts w:ascii="Times New Roman" w:hAnsi="Times New Roman" w:cs="Times New Roman"/>
          <w:sz w:val="28"/>
          <w:szCs w:val="28"/>
        </w:rPr>
        <w:t>розкривається в окресленні лексико-семантичного поля лексеми «перемога»</w:t>
      </w:r>
      <w:r w:rsidR="009E5E75" w:rsidRPr="00182C21">
        <w:rPr>
          <w:rFonts w:ascii="Times New Roman" w:hAnsi="Times New Roman" w:cs="Times New Roman"/>
          <w:sz w:val="28"/>
          <w:szCs w:val="28"/>
        </w:rPr>
        <w:t xml:space="preserve"> на основі матеріалу, ук</w:t>
      </w:r>
      <w:r w:rsidR="0079670A" w:rsidRPr="00182C21">
        <w:rPr>
          <w:rFonts w:ascii="Times New Roman" w:hAnsi="Times New Roman" w:cs="Times New Roman"/>
          <w:sz w:val="28"/>
          <w:szCs w:val="28"/>
        </w:rPr>
        <w:t>ладеного в словниках. Крім цього</w:t>
      </w:r>
      <w:r w:rsidR="009E5E75" w:rsidRPr="00182C21">
        <w:rPr>
          <w:rFonts w:ascii="Times New Roman" w:hAnsi="Times New Roman" w:cs="Times New Roman"/>
          <w:sz w:val="28"/>
          <w:szCs w:val="28"/>
        </w:rPr>
        <w:t>, у визначенні певних семантични</w:t>
      </w:r>
      <w:r w:rsidR="0079670A" w:rsidRPr="00182C21">
        <w:rPr>
          <w:rFonts w:ascii="Times New Roman" w:hAnsi="Times New Roman" w:cs="Times New Roman"/>
          <w:sz w:val="28"/>
          <w:szCs w:val="28"/>
        </w:rPr>
        <w:t>х та граматичних характеристик</w:t>
      </w:r>
      <w:r w:rsidR="009E5E75" w:rsidRPr="00182C21">
        <w:rPr>
          <w:rFonts w:ascii="Times New Roman" w:hAnsi="Times New Roman" w:cs="Times New Roman"/>
          <w:sz w:val="28"/>
          <w:szCs w:val="28"/>
        </w:rPr>
        <w:t xml:space="preserve"> на основі складного пошуку </w:t>
      </w:r>
      <w:r w:rsidR="0080433D" w:rsidRPr="00182C21">
        <w:rPr>
          <w:rFonts w:ascii="Times New Roman" w:hAnsi="Times New Roman" w:cs="Times New Roman"/>
          <w:sz w:val="28"/>
          <w:szCs w:val="28"/>
        </w:rPr>
        <w:t>в Concordance, ГРАК-18 через інтерфейс NoSketch Engine</w:t>
      </w:r>
      <w:r w:rsidR="00052CD3" w:rsidRPr="00182C21">
        <w:rPr>
          <w:rFonts w:ascii="Times New Roman" w:hAnsi="Times New Roman" w:cs="Times New Roman"/>
          <w:sz w:val="28"/>
          <w:szCs w:val="28"/>
        </w:rPr>
        <w:t xml:space="preserve">. </w:t>
      </w:r>
      <w:r w:rsidR="00D873CE" w:rsidRPr="00182C21">
        <w:rPr>
          <w:rFonts w:ascii="Times New Roman" w:hAnsi="Times New Roman" w:cs="Times New Roman"/>
          <w:sz w:val="28"/>
          <w:szCs w:val="28"/>
        </w:rPr>
        <w:t xml:space="preserve">Теоретичне підґрунтя щодо </w:t>
      </w:r>
      <w:r w:rsidR="0079670A" w:rsidRPr="00182C21">
        <w:rPr>
          <w:rFonts w:ascii="Times New Roman" w:hAnsi="Times New Roman" w:cs="Times New Roman"/>
          <w:sz w:val="28"/>
          <w:szCs w:val="28"/>
        </w:rPr>
        <w:t xml:space="preserve">наукових досліджень </w:t>
      </w:r>
      <w:r w:rsidR="00D873CE" w:rsidRPr="00182C21">
        <w:rPr>
          <w:rFonts w:ascii="Times New Roman" w:hAnsi="Times New Roman" w:cs="Times New Roman"/>
          <w:sz w:val="28"/>
          <w:szCs w:val="28"/>
        </w:rPr>
        <w:t xml:space="preserve">семантичних трансформацій під впливом зовнішніх чинників, які є вагомими у лінгвокультурології, семантичній лінгвістиці, </w:t>
      </w:r>
      <w:r w:rsidR="00B14775" w:rsidRPr="00182C21">
        <w:rPr>
          <w:rFonts w:ascii="Times New Roman" w:hAnsi="Times New Roman" w:cs="Times New Roman"/>
          <w:sz w:val="28"/>
          <w:szCs w:val="28"/>
        </w:rPr>
        <w:t>прикладному словотворі</w:t>
      </w:r>
      <w:r w:rsidR="00BB202F" w:rsidRPr="00182C21">
        <w:rPr>
          <w:rFonts w:ascii="Times New Roman" w:hAnsi="Times New Roman" w:cs="Times New Roman"/>
          <w:sz w:val="28"/>
          <w:szCs w:val="28"/>
        </w:rPr>
        <w:t xml:space="preserve"> тощо. </w:t>
      </w:r>
    </w:p>
    <w:p w:rsidR="00617CC0" w:rsidRPr="00182C21" w:rsidRDefault="00A34F4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b/>
          <w:sz w:val="28"/>
          <w:szCs w:val="28"/>
        </w:rPr>
        <w:t>Практичне значення</w:t>
      </w:r>
      <w:r w:rsidRPr="00182C21">
        <w:rPr>
          <w:rFonts w:ascii="Times New Roman" w:hAnsi="Times New Roman" w:cs="Times New Roman"/>
          <w:sz w:val="28"/>
          <w:szCs w:val="28"/>
        </w:rPr>
        <w:t xml:space="preserve"> </w:t>
      </w:r>
      <w:r w:rsidR="0074751C" w:rsidRPr="00182C21">
        <w:rPr>
          <w:rFonts w:ascii="Times New Roman" w:hAnsi="Times New Roman" w:cs="Times New Roman"/>
          <w:sz w:val="28"/>
          <w:szCs w:val="28"/>
        </w:rPr>
        <w:t>зумовлене</w:t>
      </w:r>
      <w:r w:rsidR="00617CC0" w:rsidRPr="00182C21">
        <w:rPr>
          <w:rFonts w:ascii="Times New Roman" w:hAnsi="Times New Roman" w:cs="Times New Roman"/>
          <w:sz w:val="28"/>
          <w:szCs w:val="28"/>
        </w:rPr>
        <w:t xml:space="preserve"> дослідженн</w:t>
      </w:r>
      <w:r w:rsidR="0074751C" w:rsidRPr="00182C21">
        <w:rPr>
          <w:rFonts w:ascii="Times New Roman" w:hAnsi="Times New Roman" w:cs="Times New Roman"/>
          <w:sz w:val="28"/>
          <w:szCs w:val="28"/>
        </w:rPr>
        <w:t>ям</w:t>
      </w:r>
      <w:r w:rsidR="00617CC0" w:rsidRPr="00182C21">
        <w:rPr>
          <w:rFonts w:ascii="Times New Roman" w:hAnsi="Times New Roman" w:cs="Times New Roman"/>
          <w:sz w:val="28"/>
          <w:szCs w:val="28"/>
        </w:rPr>
        <w:t xml:space="preserve"> лексико-семантичної структури мови, </w:t>
      </w:r>
      <w:r w:rsidR="0074751C" w:rsidRPr="00182C21">
        <w:rPr>
          <w:rFonts w:ascii="Times New Roman" w:hAnsi="Times New Roman" w:cs="Times New Roman"/>
          <w:sz w:val="28"/>
          <w:szCs w:val="28"/>
        </w:rPr>
        <w:t xml:space="preserve">оскільки </w:t>
      </w:r>
      <w:r w:rsidR="00617CC0" w:rsidRPr="00182C21">
        <w:rPr>
          <w:rFonts w:ascii="Times New Roman" w:hAnsi="Times New Roman" w:cs="Times New Roman"/>
          <w:sz w:val="28"/>
          <w:szCs w:val="28"/>
        </w:rPr>
        <w:t>значення де</w:t>
      </w:r>
      <w:r w:rsidR="007044F8" w:rsidRPr="00182C21">
        <w:rPr>
          <w:rFonts w:ascii="Times New Roman" w:hAnsi="Times New Roman" w:cs="Times New Roman"/>
          <w:sz w:val="28"/>
          <w:szCs w:val="28"/>
        </w:rPr>
        <w:t>яких лексем якої може змінюватися</w:t>
      </w:r>
      <w:r w:rsidR="00617CC0" w:rsidRPr="00182C21">
        <w:rPr>
          <w:rFonts w:ascii="Times New Roman" w:hAnsi="Times New Roman" w:cs="Times New Roman"/>
          <w:sz w:val="28"/>
          <w:szCs w:val="28"/>
        </w:rPr>
        <w:t xml:space="preserve"> під впливом певних дій, чинників. </w:t>
      </w:r>
      <w:r w:rsidR="004E24D4" w:rsidRPr="00182C21">
        <w:rPr>
          <w:rFonts w:ascii="Times New Roman" w:hAnsi="Times New Roman" w:cs="Times New Roman"/>
          <w:sz w:val="28"/>
          <w:szCs w:val="28"/>
        </w:rPr>
        <w:t xml:space="preserve">Адже завдяки цьому ми можемо дослідити </w:t>
      </w:r>
      <w:r w:rsidR="004E24D4" w:rsidRPr="00182C21">
        <w:rPr>
          <w:rFonts w:ascii="Times New Roman" w:hAnsi="Times New Roman" w:cs="Times New Roman"/>
          <w:sz w:val="28"/>
          <w:szCs w:val="28"/>
        </w:rPr>
        <w:lastRenderedPageBreak/>
        <w:t>мовну картину українського народу</w:t>
      </w:r>
      <w:r w:rsidR="00DA0F84" w:rsidRPr="00182C21">
        <w:rPr>
          <w:rFonts w:ascii="Times New Roman" w:hAnsi="Times New Roman" w:cs="Times New Roman"/>
          <w:sz w:val="28"/>
          <w:szCs w:val="28"/>
        </w:rPr>
        <w:t xml:space="preserve">, формуючи певну думку про аксіологічну систему етносу. </w:t>
      </w:r>
      <w:r w:rsidR="001D2C39" w:rsidRPr="00182C21">
        <w:rPr>
          <w:rFonts w:ascii="Times New Roman" w:hAnsi="Times New Roman" w:cs="Times New Roman"/>
          <w:sz w:val="28"/>
          <w:szCs w:val="28"/>
        </w:rPr>
        <w:t xml:space="preserve">Зокрема в окресленні синонімічних, антонімічних та асоціативних відношень лексеми «перемога», які можуть бути корисними в укладанні навчальних схем, електронних баз даних, що мали б вагоме значення у лексикології, семантиці, комп’ютерній лінгвістиці, а саме в корпусній лінгвістиці. </w:t>
      </w:r>
    </w:p>
    <w:p w:rsidR="00A34F46" w:rsidRPr="00182C21" w:rsidRDefault="00A34F4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b/>
          <w:sz w:val="28"/>
          <w:szCs w:val="28"/>
        </w:rPr>
        <w:t xml:space="preserve">Апробація роботи. </w:t>
      </w:r>
    </w:p>
    <w:p w:rsidR="00A34F46" w:rsidRPr="00182C21" w:rsidRDefault="00A34F4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i/>
          <w:sz w:val="28"/>
          <w:szCs w:val="28"/>
        </w:rPr>
        <w:t>Участь у наукових конференціях</w:t>
      </w:r>
      <w:r w:rsidRPr="00182C21">
        <w:rPr>
          <w:rFonts w:ascii="Times New Roman" w:hAnsi="Times New Roman" w:cs="Times New Roman"/>
          <w:sz w:val="28"/>
          <w:szCs w:val="28"/>
        </w:rPr>
        <w:t>:</w:t>
      </w:r>
    </w:p>
    <w:p w:rsidR="00427244" w:rsidRPr="00182C21" w:rsidRDefault="006F794A" w:rsidP="00581E76">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1). </w:t>
      </w:r>
      <w:r w:rsidR="0067619D" w:rsidRPr="00182C21">
        <w:rPr>
          <w:rFonts w:ascii="Times New Roman" w:hAnsi="Times New Roman" w:cs="Times New Roman"/>
          <w:sz w:val="28"/>
          <w:szCs w:val="28"/>
        </w:rPr>
        <w:t xml:space="preserve">81-ї звітна студентська наукова конференція Одеського національного університету імені І. І. Мечникова (присвячується 160-й річниці університету) (Одеса, ОНУ імені І. І. Мечникова, 22–25 квітня 2025 року). </w:t>
      </w:r>
      <w:r w:rsidR="00427244" w:rsidRPr="00182C21">
        <w:rPr>
          <w:rFonts w:ascii="Times New Roman" w:hAnsi="Times New Roman" w:cs="Times New Roman"/>
          <w:sz w:val="28"/>
          <w:szCs w:val="28"/>
        </w:rPr>
        <w:t>Доповідь: Лексема «перемога» у ГРАКу: корпусне дослідження</w:t>
      </w:r>
      <w:r w:rsidR="0067619D" w:rsidRPr="00182C21">
        <w:rPr>
          <w:rFonts w:ascii="Times New Roman" w:hAnsi="Times New Roman" w:cs="Times New Roman"/>
          <w:sz w:val="28"/>
          <w:szCs w:val="28"/>
        </w:rPr>
        <w:t>;</w:t>
      </w:r>
    </w:p>
    <w:p w:rsidR="006F794A" w:rsidRPr="00182C21" w:rsidRDefault="006F794A" w:rsidP="006F794A">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2). ІІ</w:t>
      </w:r>
      <w:r w:rsidRPr="00182C21">
        <w:rPr>
          <w:rFonts w:ascii="Times New Roman" w:hAnsi="Times New Roman" w:cs="Times New Roman"/>
          <w:sz w:val="28"/>
          <w:szCs w:val="28"/>
        </w:rPr>
        <w:tab/>
        <w:t xml:space="preserve">Міжнародна науково-практична конференція «Сучасні соціокультурні трансформації: медіа, мова, комунікація» (Київ, НУБІП, </w:t>
      </w:r>
      <w:r w:rsidR="00A96F0A" w:rsidRPr="00182C21">
        <w:rPr>
          <w:rFonts w:ascii="Times New Roman" w:hAnsi="Times New Roman" w:cs="Times New Roman"/>
          <w:sz w:val="28"/>
          <w:szCs w:val="28"/>
        </w:rPr>
        <w:t>3 </w:t>
      </w:r>
      <w:r w:rsidRPr="00182C21">
        <w:rPr>
          <w:rFonts w:ascii="Times New Roman" w:hAnsi="Times New Roman" w:cs="Times New Roman"/>
          <w:sz w:val="28"/>
          <w:szCs w:val="28"/>
        </w:rPr>
        <w:t>квітня 2025). Доповідь: Лексико-семантичне поле ПЕРЕМОГА (за Генеральним регіонально анотованим корпусом (ГРАК) української мови);</w:t>
      </w:r>
    </w:p>
    <w:p w:rsidR="00581E76" w:rsidRPr="00182C21" w:rsidRDefault="006F794A" w:rsidP="00581E76">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3). </w:t>
      </w:r>
      <w:r w:rsidR="00581E76" w:rsidRPr="00182C21">
        <w:rPr>
          <w:rFonts w:ascii="Times New Roman" w:hAnsi="Times New Roman" w:cs="Times New Roman"/>
          <w:sz w:val="28"/>
          <w:szCs w:val="28"/>
        </w:rPr>
        <w:t xml:space="preserve">VІ Міжнародна наукова конференція «Нова наукова парадигма: теоретичні і прикладні аспекти» (Одеса, 26–27 вересня 2025 року). Тема доповіді: </w:t>
      </w:r>
      <w:r w:rsidR="00232DAA" w:rsidRPr="00182C21">
        <w:rPr>
          <w:rFonts w:ascii="Times New Roman" w:hAnsi="Times New Roman" w:cs="Times New Roman"/>
          <w:sz w:val="28"/>
          <w:szCs w:val="28"/>
        </w:rPr>
        <w:t>Семантичне поле «перемога» в лексикографічних джерелах і ГРАКу</w:t>
      </w:r>
      <w:r w:rsidRPr="00182C21">
        <w:rPr>
          <w:rFonts w:ascii="Times New Roman" w:hAnsi="Times New Roman" w:cs="Times New Roman"/>
          <w:sz w:val="28"/>
          <w:szCs w:val="28"/>
        </w:rPr>
        <w:t>;</w:t>
      </w:r>
    </w:p>
    <w:p w:rsidR="00581E76" w:rsidRPr="00182C21" w:rsidRDefault="006F794A" w:rsidP="003B60FF">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4). </w:t>
      </w:r>
      <w:r w:rsidR="003B60FF" w:rsidRPr="00182C21">
        <w:rPr>
          <w:rFonts w:ascii="Times New Roman" w:hAnsi="Times New Roman" w:cs="Times New Roman"/>
          <w:sz w:val="28"/>
          <w:szCs w:val="28"/>
        </w:rPr>
        <w:t>Всеукраїнська науково-практична конференція «Українська журналістика: вчора, сьогодні, завтра» (на пошану пам’яті доктора філологічних наук, професора В. І. Шкляра) (Вінниця, Вінницький державний педагогічний університет імені Михайла Коцюбинського, 25</w:t>
      </w:r>
      <w:r w:rsidR="00B07854" w:rsidRPr="00182C21">
        <w:rPr>
          <w:rFonts w:ascii="Times New Roman" w:hAnsi="Times New Roman" w:cs="Times New Roman"/>
          <w:sz w:val="28"/>
          <w:szCs w:val="28"/>
        </w:rPr>
        <w:t xml:space="preserve"> листопада </w:t>
      </w:r>
      <w:r w:rsidR="003B60FF" w:rsidRPr="00182C21">
        <w:rPr>
          <w:rFonts w:ascii="Times New Roman" w:hAnsi="Times New Roman" w:cs="Times New Roman"/>
          <w:sz w:val="28"/>
          <w:szCs w:val="28"/>
        </w:rPr>
        <w:t>2025). Доповідь: Трансформація семантики лексеми «перемога» у лінгвосвідомості українців під час повномасштабного вторгнення.</w:t>
      </w:r>
    </w:p>
    <w:p w:rsidR="0067619D" w:rsidRPr="00581E76" w:rsidRDefault="0067619D" w:rsidP="00094C32">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 xml:space="preserve">5). Всеукраїнська науково-практична конференція молодих науковців </w:t>
      </w:r>
      <w:r w:rsidR="00094C32" w:rsidRPr="00182C21">
        <w:rPr>
          <w:rFonts w:ascii="Times New Roman" w:hAnsi="Times New Roman" w:cs="Times New Roman"/>
          <w:sz w:val="28"/>
          <w:szCs w:val="28"/>
        </w:rPr>
        <w:t xml:space="preserve">«Лінгвістика 1 лінгводидактика: здобутки і перспективи розвитку» </w:t>
      </w:r>
      <w:r w:rsidRPr="00182C21">
        <w:rPr>
          <w:rFonts w:ascii="Times New Roman" w:hAnsi="Times New Roman" w:cs="Times New Roman"/>
          <w:sz w:val="28"/>
          <w:szCs w:val="28"/>
        </w:rPr>
        <w:t xml:space="preserve">(м. Одеса, </w:t>
      </w:r>
      <w:r w:rsidR="00094C32" w:rsidRPr="00182C21">
        <w:rPr>
          <w:rFonts w:ascii="Times New Roman" w:hAnsi="Times New Roman" w:cs="Times New Roman"/>
          <w:sz w:val="28"/>
          <w:szCs w:val="28"/>
        </w:rPr>
        <w:t>Південноукраїнський національний педагогічний університет імені К. Д. Ушинського, 6–</w:t>
      </w:r>
      <w:r w:rsidRPr="00182C21">
        <w:rPr>
          <w:rFonts w:ascii="Times New Roman" w:hAnsi="Times New Roman" w:cs="Times New Roman"/>
          <w:sz w:val="28"/>
          <w:szCs w:val="28"/>
        </w:rPr>
        <w:t>7 грудня 2024 р.)</w:t>
      </w:r>
      <w:r w:rsidR="00094C32" w:rsidRPr="00182C21">
        <w:rPr>
          <w:rFonts w:ascii="Times New Roman" w:hAnsi="Times New Roman" w:cs="Times New Roman"/>
          <w:sz w:val="28"/>
          <w:szCs w:val="28"/>
        </w:rPr>
        <w:t>. Доповідь: Активне словотворення в медіадискурсі періоду повномасштабного вторгнення: за матеріалами ГРАК</w:t>
      </w:r>
      <w:r w:rsidR="00094C32" w:rsidRPr="00424E9A">
        <w:rPr>
          <w:rFonts w:ascii="Times New Roman" w:hAnsi="Times New Roman" w:cs="Times New Roman"/>
          <w:sz w:val="28"/>
          <w:szCs w:val="28"/>
        </w:rPr>
        <w:t>у.</w:t>
      </w:r>
    </w:p>
    <w:p w:rsidR="00A34F46" w:rsidRPr="0076509C" w:rsidRDefault="00A34F46" w:rsidP="009D11F1">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i/>
          <w:sz w:val="28"/>
          <w:szCs w:val="28"/>
        </w:rPr>
        <w:lastRenderedPageBreak/>
        <w:t>Публікації:</w:t>
      </w:r>
      <w:r w:rsidRPr="0076509C">
        <w:rPr>
          <w:rFonts w:ascii="Times New Roman" w:hAnsi="Times New Roman" w:cs="Times New Roman"/>
          <w:i/>
          <w:sz w:val="28"/>
          <w:szCs w:val="28"/>
        </w:rPr>
        <w:t xml:space="preserve"> </w:t>
      </w:r>
    </w:p>
    <w:p w:rsidR="0074751C" w:rsidRDefault="00424E9A" w:rsidP="009D11F1">
      <w:pPr>
        <w:spacing w:after="0" w:line="360" w:lineRule="auto"/>
        <w:ind w:firstLine="709"/>
        <w:jc w:val="both"/>
        <w:rPr>
          <w:rFonts w:ascii="Times New Roman" w:hAnsi="Times New Roman" w:cs="Times New Roman"/>
          <w:sz w:val="28"/>
          <w:szCs w:val="28"/>
        </w:rPr>
      </w:pPr>
      <w:r w:rsidRPr="00424E9A">
        <w:rPr>
          <w:rFonts w:ascii="Times New Roman" w:hAnsi="Times New Roman" w:cs="Times New Roman"/>
          <w:sz w:val="28"/>
          <w:szCs w:val="28"/>
        </w:rPr>
        <w:t xml:space="preserve">Безверхна О. Активне словотворення в медіадискурсі періоду повномасштабного вторгнення: за матеріалами ГРАКу. </w:t>
      </w:r>
      <w:r w:rsidRPr="00424E9A">
        <w:rPr>
          <w:rFonts w:ascii="Times New Roman" w:hAnsi="Times New Roman" w:cs="Times New Roman"/>
          <w:i/>
          <w:sz w:val="28"/>
          <w:szCs w:val="28"/>
        </w:rPr>
        <w:t>Матеріали Всеукраїнської науково-практичної конференції молодих науковців «Лінгвістика й лінгводидактика: здобутки і перспективи розвитку</w:t>
      </w:r>
      <w:r w:rsidRPr="00424E9A">
        <w:rPr>
          <w:rFonts w:ascii="Times New Roman" w:hAnsi="Times New Roman" w:cs="Times New Roman"/>
          <w:sz w:val="28"/>
          <w:szCs w:val="28"/>
        </w:rPr>
        <w:t>». Одеса: ПДПУ імені К.</w:t>
      </w:r>
      <w:r>
        <w:rPr>
          <w:rFonts w:ascii="Times New Roman" w:hAnsi="Times New Roman" w:cs="Times New Roman"/>
          <w:sz w:val="28"/>
          <w:szCs w:val="28"/>
        </w:rPr>
        <w:t xml:space="preserve"> </w:t>
      </w:r>
      <w:r w:rsidRPr="00424E9A">
        <w:rPr>
          <w:rFonts w:ascii="Times New Roman" w:hAnsi="Times New Roman" w:cs="Times New Roman"/>
          <w:sz w:val="28"/>
          <w:szCs w:val="28"/>
        </w:rPr>
        <w:t>Д.</w:t>
      </w:r>
      <w:r>
        <w:rPr>
          <w:rFonts w:ascii="Times New Roman" w:hAnsi="Times New Roman" w:cs="Times New Roman"/>
          <w:sz w:val="28"/>
          <w:szCs w:val="28"/>
        </w:rPr>
        <w:t xml:space="preserve"> </w:t>
      </w:r>
      <w:r w:rsidRPr="00424E9A">
        <w:rPr>
          <w:rFonts w:ascii="Times New Roman" w:hAnsi="Times New Roman" w:cs="Times New Roman"/>
          <w:sz w:val="28"/>
          <w:szCs w:val="28"/>
        </w:rPr>
        <w:t>Ушинського, ред Т.</w:t>
      </w:r>
      <w:r>
        <w:rPr>
          <w:rFonts w:ascii="Times New Roman" w:hAnsi="Times New Roman" w:cs="Times New Roman"/>
          <w:sz w:val="28"/>
          <w:szCs w:val="28"/>
        </w:rPr>
        <w:t xml:space="preserve"> </w:t>
      </w:r>
      <w:r w:rsidRPr="00424E9A">
        <w:rPr>
          <w:rFonts w:ascii="Times New Roman" w:hAnsi="Times New Roman" w:cs="Times New Roman"/>
          <w:sz w:val="28"/>
          <w:szCs w:val="28"/>
        </w:rPr>
        <w:t>О.</w:t>
      </w:r>
      <w:r>
        <w:rPr>
          <w:rFonts w:ascii="Times New Roman" w:hAnsi="Times New Roman" w:cs="Times New Roman"/>
          <w:sz w:val="28"/>
          <w:szCs w:val="28"/>
        </w:rPr>
        <w:t xml:space="preserve"> </w:t>
      </w:r>
      <w:r w:rsidRPr="00424E9A">
        <w:rPr>
          <w:rFonts w:ascii="Times New Roman" w:hAnsi="Times New Roman" w:cs="Times New Roman"/>
          <w:sz w:val="28"/>
          <w:szCs w:val="28"/>
        </w:rPr>
        <w:t>Євтушина, 2024. С. 11–15.</w:t>
      </w:r>
    </w:p>
    <w:p w:rsidR="00424E9A" w:rsidRPr="00424E9A" w:rsidRDefault="007B1758" w:rsidP="009D1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Безверхна О. Лексема «перемога» у лінгвосвідомості носіїв української мови: трансфрмація семантики під час повномасштабного вторгнення. </w:t>
      </w:r>
      <w:r w:rsidRPr="007B1758">
        <w:rPr>
          <w:rFonts w:ascii="Times New Roman" w:hAnsi="Times New Roman" w:cs="Times New Roman"/>
          <w:i/>
          <w:sz w:val="28"/>
          <w:szCs w:val="28"/>
        </w:rPr>
        <w:t xml:space="preserve">Вісник Одеського національного університету імені І. І. Мечникова. </w:t>
      </w:r>
      <w:r>
        <w:rPr>
          <w:rFonts w:ascii="Times New Roman" w:hAnsi="Times New Roman" w:cs="Times New Roman"/>
          <w:sz w:val="28"/>
          <w:szCs w:val="28"/>
        </w:rPr>
        <w:t>Серія Філологія. 2025. Вип. 1 (31). С. 21–29. (подано до друку).</w:t>
      </w:r>
    </w:p>
    <w:p w:rsidR="00A6368F" w:rsidRDefault="00A34F46" w:rsidP="009D11F1">
      <w:pPr>
        <w:spacing w:after="0" w:line="360" w:lineRule="auto"/>
        <w:ind w:firstLine="709"/>
        <w:jc w:val="both"/>
        <w:rPr>
          <w:rFonts w:ascii="Times New Roman" w:hAnsi="Times New Roman" w:cs="Times New Roman"/>
          <w:sz w:val="28"/>
          <w:szCs w:val="28"/>
        </w:rPr>
      </w:pPr>
      <w:r w:rsidRPr="0076509C">
        <w:rPr>
          <w:rFonts w:ascii="Times New Roman" w:hAnsi="Times New Roman" w:cs="Times New Roman"/>
          <w:b/>
          <w:sz w:val="28"/>
          <w:szCs w:val="28"/>
        </w:rPr>
        <w:t>Структура роботи.</w:t>
      </w:r>
      <w:r w:rsidRPr="0076509C">
        <w:rPr>
          <w:rFonts w:ascii="Times New Roman" w:hAnsi="Times New Roman" w:cs="Times New Roman"/>
          <w:sz w:val="28"/>
          <w:szCs w:val="28"/>
        </w:rPr>
        <w:t xml:space="preserve"> Робота складається зі всту</w:t>
      </w:r>
      <w:r w:rsidR="00220341">
        <w:rPr>
          <w:rFonts w:ascii="Times New Roman" w:hAnsi="Times New Roman" w:cs="Times New Roman"/>
          <w:sz w:val="28"/>
          <w:szCs w:val="28"/>
        </w:rPr>
        <w:t xml:space="preserve">пу, трьох розділів, висновків, </w:t>
      </w:r>
      <w:r w:rsidRPr="0076509C">
        <w:rPr>
          <w:rFonts w:ascii="Times New Roman" w:hAnsi="Times New Roman" w:cs="Times New Roman"/>
          <w:sz w:val="28"/>
          <w:szCs w:val="28"/>
        </w:rPr>
        <w:t>списку використаної літератури</w:t>
      </w:r>
      <w:r w:rsidR="00220341">
        <w:rPr>
          <w:rFonts w:ascii="Times New Roman" w:hAnsi="Times New Roman" w:cs="Times New Roman"/>
          <w:sz w:val="28"/>
          <w:szCs w:val="28"/>
        </w:rPr>
        <w:t xml:space="preserve"> та додатків</w:t>
      </w:r>
      <w:r w:rsidR="00CE331D">
        <w:rPr>
          <w:rFonts w:ascii="Times New Roman" w:hAnsi="Times New Roman" w:cs="Times New Roman"/>
          <w:sz w:val="28"/>
          <w:szCs w:val="28"/>
        </w:rPr>
        <w:t>. У першому розділі «Л</w:t>
      </w:r>
      <w:r w:rsidR="00CE331D" w:rsidRPr="00CE331D">
        <w:rPr>
          <w:rFonts w:ascii="Times New Roman" w:hAnsi="Times New Roman" w:cs="Times New Roman"/>
          <w:sz w:val="28"/>
          <w:szCs w:val="28"/>
        </w:rPr>
        <w:t>ексико-семантичне поле як об'єкт лінгвістичних досліджень</w:t>
      </w:r>
      <w:r w:rsidR="00CE331D">
        <w:rPr>
          <w:rFonts w:ascii="Times New Roman" w:hAnsi="Times New Roman" w:cs="Times New Roman"/>
          <w:sz w:val="28"/>
          <w:szCs w:val="28"/>
        </w:rPr>
        <w:t>»</w:t>
      </w:r>
      <w:r w:rsidR="000D063C">
        <w:rPr>
          <w:rFonts w:ascii="Times New Roman" w:hAnsi="Times New Roman" w:cs="Times New Roman"/>
          <w:sz w:val="28"/>
          <w:szCs w:val="28"/>
        </w:rPr>
        <w:t xml:space="preserve"> описано лексико-семантичну</w:t>
      </w:r>
      <w:r w:rsidR="00F847B1">
        <w:rPr>
          <w:rFonts w:ascii="Times New Roman" w:hAnsi="Times New Roman" w:cs="Times New Roman"/>
          <w:sz w:val="28"/>
          <w:szCs w:val="28"/>
        </w:rPr>
        <w:t xml:space="preserve"> структуру як систему, різноманітні дефініції поняття «лексико-семантичне поле», його структура, взаємозв’язок у системі мови, види аналізу та види семантичних відношень. </w:t>
      </w:r>
      <w:r w:rsidRPr="0076509C">
        <w:rPr>
          <w:rFonts w:ascii="Times New Roman" w:hAnsi="Times New Roman" w:cs="Times New Roman"/>
          <w:sz w:val="28"/>
          <w:szCs w:val="28"/>
        </w:rPr>
        <w:t>У другому розділі</w:t>
      </w:r>
      <w:r w:rsidR="00047367">
        <w:rPr>
          <w:rFonts w:ascii="Times New Roman" w:hAnsi="Times New Roman" w:cs="Times New Roman"/>
          <w:sz w:val="28"/>
          <w:szCs w:val="28"/>
        </w:rPr>
        <w:t xml:space="preserve"> «Л</w:t>
      </w:r>
      <w:r w:rsidR="00047367" w:rsidRPr="00047367">
        <w:rPr>
          <w:rFonts w:ascii="Times New Roman" w:hAnsi="Times New Roman" w:cs="Times New Roman"/>
          <w:sz w:val="28"/>
          <w:szCs w:val="28"/>
        </w:rPr>
        <w:t>ексико-семантичне поле лексеми «перемога» за лексикографічними джере</w:t>
      </w:r>
      <w:r w:rsidR="00047367">
        <w:rPr>
          <w:rFonts w:ascii="Times New Roman" w:hAnsi="Times New Roman" w:cs="Times New Roman"/>
          <w:sz w:val="28"/>
          <w:szCs w:val="28"/>
        </w:rPr>
        <w:t>лами та матеріалами корпусу ГРАК»</w:t>
      </w:r>
      <w:r w:rsidR="006B4214">
        <w:rPr>
          <w:rFonts w:ascii="Times New Roman" w:hAnsi="Times New Roman" w:cs="Times New Roman"/>
          <w:sz w:val="28"/>
          <w:szCs w:val="28"/>
        </w:rPr>
        <w:t>, у якому наведено словникові статі, що тлумачать семантичне значення лексеми, наведено синонімічні та антонімічні відповідники, описано семантичні, граматичні вживання лексеми у результаті складного пошуку за допомогою контекстуальної мови запитів</w:t>
      </w:r>
      <w:r w:rsidR="00230AE7">
        <w:rPr>
          <w:rFonts w:ascii="Times New Roman" w:hAnsi="Times New Roman" w:cs="Times New Roman"/>
          <w:sz w:val="28"/>
          <w:szCs w:val="28"/>
        </w:rPr>
        <w:t>, їх диференціація</w:t>
      </w:r>
      <w:r w:rsidR="006B4214">
        <w:rPr>
          <w:rFonts w:ascii="Times New Roman" w:hAnsi="Times New Roman" w:cs="Times New Roman"/>
          <w:sz w:val="28"/>
          <w:szCs w:val="28"/>
        </w:rPr>
        <w:t xml:space="preserve">.  </w:t>
      </w:r>
      <w:r w:rsidR="00A6368F">
        <w:rPr>
          <w:rFonts w:ascii="Times New Roman" w:hAnsi="Times New Roman" w:cs="Times New Roman"/>
          <w:sz w:val="28"/>
          <w:szCs w:val="28"/>
        </w:rPr>
        <w:t>У третьому розділі «Е</w:t>
      </w:r>
      <w:r w:rsidR="00A6368F" w:rsidRPr="00A6368F">
        <w:rPr>
          <w:rFonts w:ascii="Times New Roman" w:hAnsi="Times New Roman" w:cs="Times New Roman"/>
          <w:sz w:val="28"/>
          <w:szCs w:val="28"/>
        </w:rPr>
        <w:t>кспериментальне дослідження лексико-семантичного поля «перемога» шляхом анкетування</w:t>
      </w:r>
      <w:r w:rsidR="00A6368F">
        <w:rPr>
          <w:rFonts w:ascii="Times New Roman" w:hAnsi="Times New Roman" w:cs="Times New Roman"/>
          <w:sz w:val="28"/>
          <w:szCs w:val="28"/>
        </w:rPr>
        <w:t xml:space="preserve">» </w:t>
      </w:r>
      <w:r w:rsidR="00230AE7">
        <w:rPr>
          <w:rFonts w:ascii="Times New Roman" w:hAnsi="Times New Roman" w:cs="Times New Roman"/>
          <w:sz w:val="28"/>
          <w:szCs w:val="28"/>
        </w:rPr>
        <w:t xml:space="preserve">проведено опитування у форматі Google-форми, наведено діаграми результатів дослідження. </w:t>
      </w:r>
      <w:r w:rsidR="00896579">
        <w:rPr>
          <w:rFonts w:ascii="Times New Roman" w:hAnsi="Times New Roman" w:cs="Times New Roman"/>
          <w:sz w:val="28"/>
          <w:szCs w:val="28"/>
        </w:rPr>
        <w:t>У додатках прикрі</w:t>
      </w:r>
      <w:r w:rsidR="00E2173D">
        <w:rPr>
          <w:rFonts w:ascii="Times New Roman" w:hAnsi="Times New Roman" w:cs="Times New Roman"/>
          <w:sz w:val="28"/>
          <w:szCs w:val="28"/>
        </w:rPr>
        <w:t>плено анкетування, яке проходили</w:t>
      </w:r>
      <w:r w:rsidR="00896579">
        <w:rPr>
          <w:rFonts w:ascii="Times New Roman" w:hAnsi="Times New Roman" w:cs="Times New Roman"/>
          <w:sz w:val="28"/>
          <w:szCs w:val="28"/>
        </w:rPr>
        <w:t xml:space="preserve"> респонденти на сайті </w:t>
      </w:r>
      <w:r w:rsidR="00E2173D">
        <w:rPr>
          <w:rFonts w:ascii="Times New Roman" w:hAnsi="Times New Roman" w:cs="Times New Roman"/>
          <w:sz w:val="28"/>
          <w:szCs w:val="28"/>
        </w:rPr>
        <w:t>Google-форми</w:t>
      </w:r>
      <w:r w:rsidR="00896579">
        <w:rPr>
          <w:rFonts w:ascii="Times New Roman" w:hAnsi="Times New Roman" w:cs="Times New Roman"/>
          <w:sz w:val="28"/>
          <w:szCs w:val="28"/>
        </w:rPr>
        <w:t xml:space="preserve">, а також посилання на неї. </w:t>
      </w:r>
    </w:p>
    <w:p w:rsidR="00A34F46" w:rsidRPr="00A34F46" w:rsidRDefault="00A34F46" w:rsidP="00A34F46">
      <w:pPr>
        <w:spacing w:after="0" w:line="360" w:lineRule="auto"/>
        <w:ind w:firstLine="709"/>
        <w:jc w:val="both"/>
        <w:rPr>
          <w:rFonts w:ascii="Times New Roman" w:hAnsi="Times New Roman" w:cs="Times New Roman"/>
          <w:sz w:val="28"/>
          <w:szCs w:val="28"/>
          <w:lang w:val="ru-RU"/>
        </w:rPr>
      </w:pPr>
    </w:p>
    <w:p w:rsidR="001D054D" w:rsidRDefault="001D054D" w:rsidP="001D054D">
      <w:pPr>
        <w:spacing w:after="0" w:line="360" w:lineRule="auto"/>
        <w:ind w:firstLine="709"/>
        <w:jc w:val="both"/>
        <w:rPr>
          <w:rFonts w:ascii="Times New Roman" w:hAnsi="Times New Roman" w:cs="Times New Roman"/>
          <w:b/>
          <w:sz w:val="28"/>
          <w:szCs w:val="28"/>
          <w:lang w:val="ru-RU"/>
        </w:rPr>
      </w:pPr>
    </w:p>
    <w:p w:rsidR="00836265" w:rsidRDefault="00836265">
      <w:pPr>
        <w:spacing w:after="0" w:line="240" w:lineRule="auto"/>
        <w:rPr>
          <w:rFonts w:ascii="Times New Roman" w:hAnsi="Times New Roman" w:cs="Times New Roman"/>
          <w:b/>
          <w:sz w:val="28"/>
          <w:szCs w:val="28"/>
          <w:lang w:val="ru-RU"/>
        </w:rPr>
      </w:pPr>
      <w:r>
        <w:rPr>
          <w:rFonts w:ascii="Times New Roman" w:hAnsi="Times New Roman" w:cs="Times New Roman"/>
          <w:b/>
          <w:sz w:val="28"/>
          <w:szCs w:val="28"/>
          <w:lang w:val="ru-RU"/>
        </w:rPr>
        <w:br w:type="page"/>
      </w:r>
    </w:p>
    <w:p w:rsidR="002F1BF1" w:rsidRDefault="00993233" w:rsidP="00790825">
      <w:pPr>
        <w:pStyle w:val="ad"/>
        <w:rPr>
          <w:lang w:val="ru-RU"/>
        </w:rPr>
      </w:pPr>
      <w:bookmarkStart w:id="3" w:name="_Toc215596492"/>
      <w:bookmarkStart w:id="4" w:name="_Toc216895532"/>
      <w:r>
        <w:rPr>
          <w:lang w:val="ru-RU"/>
        </w:rPr>
        <w:lastRenderedPageBreak/>
        <w:t>РОЗДІЛ 1</w:t>
      </w:r>
      <w:bookmarkEnd w:id="3"/>
      <w:bookmarkEnd w:id="4"/>
    </w:p>
    <w:p w:rsidR="002F1BF1" w:rsidRDefault="00993233" w:rsidP="00790825">
      <w:pPr>
        <w:pStyle w:val="ad"/>
        <w:rPr>
          <w:lang w:val="ru-RU"/>
        </w:rPr>
      </w:pPr>
      <w:bookmarkStart w:id="5" w:name="_Toc215596493"/>
      <w:bookmarkStart w:id="6" w:name="_Toc216895533"/>
      <w:r>
        <w:rPr>
          <w:lang w:val="ru-RU"/>
        </w:rPr>
        <w:t>ЛЕКСИКО-СЕМАНТИЧНЕ ПОЛЕ ЯК ОБ'ЄКТ ЛІНГВІСТИЧНИХ ДОСЛІДЖЕНЬ</w:t>
      </w:r>
      <w:bookmarkEnd w:id="5"/>
      <w:bookmarkEnd w:id="6"/>
      <w:r>
        <w:rPr>
          <w:lang w:val="ru-RU"/>
        </w:rPr>
        <w:t xml:space="preserve"> </w:t>
      </w:r>
    </w:p>
    <w:p w:rsidR="002F1BF1" w:rsidRDefault="002F1BF1">
      <w:pPr>
        <w:spacing w:after="0" w:line="360" w:lineRule="auto"/>
        <w:ind w:firstLine="709"/>
        <w:jc w:val="center"/>
        <w:rPr>
          <w:rFonts w:ascii="Times New Roman" w:hAnsi="Times New Roman" w:cs="Times New Roman"/>
          <w:b/>
          <w:sz w:val="28"/>
          <w:szCs w:val="28"/>
          <w:lang w:val="ru-RU"/>
        </w:rPr>
      </w:pPr>
    </w:p>
    <w:p w:rsidR="002F1BF1" w:rsidRDefault="00993233" w:rsidP="00790825">
      <w:pPr>
        <w:pStyle w:val="ad"/>
      </w:pPr>
      <w:bookmarkStart w:id="7" w:name="_Toc215596494"/>
      <w:bookmarkStart w:id="8" w:name="_Toc216895534"/>
      <w:r>
        <w:t>1.1</w:t>
      </w:r>
      <w:r w:rsidRPr="00FA0944">
        <w:t>.</w:t>
      </w:r>
      <w:r>
        <w:t xml:space="preserve"> Лексико-семантична система мови</w:t>
      </w:r>
      <w:bookmarkEnd w:id="7"/>
      <w:bookmarkEnd w:id="8"/>
    </w:p>
    <w:p w:rsidR="002F1BF1" w:rsidRDefault="002F1BF1">
      <w:pPr>
        <w:pStyle w:val="a5"/>
        <w:spacing w:after="0" w:line="360" w:lineRule="auto"/>
        <w:ind w:left="1129"/>
        <w:rPr>
          <w:rFonts w:ascii="Times New Roman" w:hAnsi="Times New Roman" w:cs="Times New Roman"/>
          <w:sz w:val="28"/>
          <w:szCs w:val="28"/>
        </w:rPr>
      </w:pP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Лексико-семантична система мови – це складна мовна система, яка характеризується багатовимірною структурою, неоднорідними одиницями, а також різноманітністю відношень, з постійною відкритістю поповнення новими одиницями. Ця система тісно пов'язана з об'єктивною дійсністю, оскільки саме її лексико-семантична система віддзеркалює. </w:t>
      </w:r>
    </w:p>
    <w:p w:rsidR="002F1BF1" w:rsidRPr="00CE49A4" w:rsidRDefault="00993233" w:rsidP="00637F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Раніше, зарубіжні мовознавці вважали лексику –</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несистемною (А. </w:t>
      </w:r>
      <w:r>
        <w:rPr>
          <w:rFonts w:ascii="Times New Roman" w:hAnsi="Times New Roman" w:cs="Times New Roman"/>
          <w:sz w:val="28"/>
          <w:szCs w:val="28"/>
          <w:lang w:val="ru-RU"/>
        </w:rPr>
        <w:t> </w:t>
      </w:r>
      <w:r>
        <w:rPr>
          <w:rFonts w:ascii="Times New Roman" w:hAnsi="Times New Roman" w:cs="Times New Roman"/>
          <w:sz w:val="28"/>
          <w:szCs w:val="28"/>
        </w:rPr>
        <w:t xml:space="preserve">Мартіне). В українському мовознавстві, у </w:t>
      </w:r>
      <w:r w:rsidRPr="00FA0944">
        <w:rPr>
          <w:rFonts w:ascii="Times New Roman" w:hAnsi="Times New Roman" w:cs="Times New Roman"/>
          <w:sz w:val="28"/>
          <w:szCs w:val="28"/>
          <w:lang w:val="ru-RU"/>
        </w:rPr>
        <w:t>ХХ</w:t>
      </w:r>
      <w:r>
        <w:rPr>
          <w:rFonts w:ascii="Times New Roman" w:hAnsi="Times New Roman" w:cs="Times New Roman"/>
          <w:sz w:val="28"/>
          <w:szCs w:val="28"/>
        </w:rPr>
        <w:t xml:space="preserve"> столітті вже заявили про те, що лексика є системною. Тут ми маємо згадати ім'я О. О. Потебні і його вчення про форму і зміст слова, в якому він закликав вивчати саме семантичні відношення між словами. </w:t>
      </w:r>
      <w:r w:rsidR="00F128B6" w:rsidRPr="00E354CD">
        <w:rPr>
          <w:rFonts w:ascii="Times New Roman" w:hAnsi="Times New Roman" w:cs="Times New Roman"/>
          <w:sz w:val="28"/>
          <w:szCs w:val="28"/>
        </w:rPr>
        <w:t xml:space="preserve">У своїх лінгвістичних дослідженнях лінгвіст використовував поняття внутрішньої форми як багатовимірного явища, що містить семантичний, етимологічний, психологічний аспект. </w:t>
      </w:r>
      <w:r w:rsidR="007B64A5" w:rsidRPr="00E354CD">
        <w:rPr>
          <w:rFonts w:ascii="Times New Roman" w:hAnsi="Times New Roman" w:cs="Times New Roman"/>
          <w:sz w:val="28"/>
          <w:szCs w:val="28"/>
        </w:rPr>
        <w:t xml:space="preserve">А слова трьохелементні, тобто: звук(як комплекс), знак-уявлення й значення. </w:t>
      </w:r>
      <w:r w:rsidR="00C46466" w:rsidRPr="00E354CD">
        <w:rPr>
          <w:rFonts w:ascii="Times New Roman" w:hAnsi="Times New Roman" w:cs="Times New Roman"/>
          <w:sz w:val="28"/>
          <w:szCs w:val="28"/>
        </w:rPr>
        <w:t>Також учений розмежовує об’єктивний та суб’єктивний зміст, де об’єктивний</w:t>
      </w:r>
      <w:r w:rsidR="0055011E" w:rsidRPr="00E354CD">
        <w:rPr>
          <w:rFonts w:ascii="Times New Roman" w:hAnsi="Times New Roman" w:cs="Times New Roman"/>
          <w:sz w:val="28"/>
          <w:szCs w:val="28"/>
        </w:rPr>
        <w:t>(внутрішня форма)</w:t>
      </w:r>
      <w:r w:rsidR="00C46466" w:rsidRPr="00E354CD">
        <w:rPr>
          <w:rFonts w:ascii="Times New Roman" w:hAnsi="Times New Roman" w:cs="Times New Roman"/>
          <w:sz w:val="28"/>
          <w:szCs w:val="28"/>
        </w:rPr>
        <w:t xml:space="preserve"> є най</w:t>
      </w:r>
      <w:r w:rsidR="00534780" w:rsidRPr="00E354CD">
        <w:rPr>
          <w:rFonts w:ascii="Times New Roman" w:hAnsi="Times New Roman" w:cs="Times New Roman"/>
          <w:sz w:val="28"/>
          <w:szCs w:val="28"/>
        </w:rPr>
        <w:t>ближче та найширше значення, що</w:t>
      </w:r>
      <w:r w:rsidR="00C46466" w:rsidRPr="00E354CD">
        <w:rPr>
          <w:rFonts w:ascii="Times New Roman" w:hAnsi="Times New Roman" w:cs="Times New Roman"/>
          <w:sz w:val="28"/>
          <w:szCs w:val="28"/>
        </w:rPr>
        <w:t xml:space="preserve"> найчастіше сприймається мовцями; а </w:t>
      </w:r>
      <w:r w:rsidR="00760085" w:rsidRPr="00E354CD">
        <w:rPr>
          <w:rFonts w:ascii="Times New Roman" w:hAnsi="Times New Roman" w:cs="Times New Roman"/>
          <w:sz w:val="28"/>
          <w:szCs w:val="28"/>
        </w:rPr>
        <w:t xml:space="preserve">суб’єктивне – це вже те, як слово стосується реальності та яку роль відіграє саме у процесі мовлення. </w:t>
      </w:r>
      <w:r w:rsidR="00637F32" w:rsidRPr="00E354CD">
        <w:rPr>
          <w:rFonts w:ascii="Times New Roman" w:hAnsi="Times New Roman" w:cs="Times New Roman"/>
          <w:sz w:val="28"/>
          <w:szCs w:val="28"/>
        </w:rPr>
        <w:t xml:space="preserve">На думку О. О. Потебні «причина перетворення поетичного слова на прозове чи слова з уявленням (в якому є порівняння) на слово без уявлення полягає в розширенні значення </w:t>
      </w:r>
      <w:r w:rsidR="00637F32" w:rsidRPr="00CE49A4">
        <w:rPr>
          <w:rFonts w:ascii="Times New Roman" w:hAnsi="Times New Roman" w:cs="Times New Roman"/>
          <w:sz w:val="28"/>
          <w:szCs w:val="28"/>
        </w:rPr>
        <w:t>слова»</w:t>
      </w:r>
      <w:r w:rsidR="00931611" w:rsidRPr="00CE49A4">
        <w:rPr>
          <w:rFonts w:ascii="Times New Roman" w:hAnsi="Times New Roman" w:cs="Times New Roman"/>
          <w:sz w:val="28"/>
          <w:szCs w:val="28"/>
        </w:rPr>
        <w:t xml:space="preserve"> </w:t>
      </w:r>
      <w:r w:rsidR="00004990" w:rsidRPr="00CE49A4">
        <w:rPr>
          <w:rFonts w:ascii="Times New Roman" w:hAnsi="Times New Roman" w:cs="Times New Roman"/>
          <w:sz w:val="28"/>
          <w:szCs w:val="28"/>
        </w:rPr>
        <w:t>[</w:t>
      </w:r>
      <w:r w:rsidR="008F57F1" w:rsidRPr="00CE49A4">
        <w:rPr>
          <w:rFonts w:ascii="Times New Roman" w:hAnsi="Times New Roman" w:cs="Times New Roman"/>
          <w:sz w:val="28"/>
          <w:szCs w:val="28"/>
        </w:rPr>
        <w:fldChar w:fldCharType="begin"/>
      </w:r>
      <w:r w:rsidR="008F57F1" w:rsidRPr="00CE49A4">
        <w:rPr>
          <w:rFonts w:ascii="Times New Roman" w:hAnsi="Times New Roman" w:cs="Times New Roman"/>
          <w:sz w:val="28"/>
          <w:szCs w:val="28"/>
        </w:rPr>
        <w:instrText xml:space="preserve"> REF _Ref215771342 \r \h </w:instrText>
      </w:r>
      <w:r w:rsidR="00CE49A4">
        <w:rPr>
          <w:rFonts w:ascii="Times New Roman" w:hAnsi="Times New Roman" w:cs="Times New Roman"/>
          <w:sz w:val="28"/>
          <w:szCs w:val="28"/>
        </w:rPr>
        <w:instrText xml:space="preserve"> \* MERGEFORMAT </w:instrText>
      </w:r>
      <w:r w:rsidR="008F57F1" w:rsidRPr="00CE49A4">
        <w:rPr>
          <w:rFonts w:ascii="Times New Roman" w:hAnsi="Times New Roman" w:cs="Times New Roman"/>
          <w:sz w:val="28"/>
          <w:szCs w:val="28"/>
        </w:rPr>
      </w:r>
      <w:r w:rsidR="008F57F1" w:rsidRPr="00CE49A4">
        <w:rPr>
          <w:rFonts w:ascii="Times New Roman" w:hAnsi="Times New Roman" w:cs="Times New Roman"/>
          <w:sz w:val="28"/>
          <w:szCs w:val="28"/>
        </w:rPr>
        <w:fldChar w:fldCharType="separate"/>
      </w:r>
      <w:r w:rsidR="008F57F1" w:rsidRPr="00CE49A4">
        <w:rPr>
          <w:rFonts w:ascii="Times New Roman" w:hAnsi="Times New Roman" w:cs="Times New Roman"/>
          <w:sz w:val="28"/>
          <w:szCs w:val="28"/>
        </w:rPr>
        <w:t>30</w:t>
      </w:r>
      <w:r w:rsidR="008F57F1" w:rsidRPr="00CE49A4">
        <w:rPr>
          <w:rFonts w:ascii="Times New Roman" w:hAnsi="Times New Roman" w:cs="Times New Roman"/>
          <w:sz w:val="28"/>
          <w:szCs w:val="28"/>
        </w:rPr>
        <w:fldChar w:fldCharType="end"/>
      </w:r>
      <w:r w:rsidR="00004990" w:rsidRPr="00CE49A4">
        <w:rPr>
          <w:rFonts w:ascii="Times New Roman" w:hAnsi="Times New Roman" w:cs="Times New Roman"/>
          <w:sz w:val="28"/>
          <w:szCs w:val="28"/>
        </w:rPr>
        <w:t>, с. </w:t>
      </w:r>
      <w:r w:rsidR="0027714B" w:rsidRPr="00CE49A4">
        <w:rPr>
          <w:rFonts w:ascii="Times New Roman" w:hAnsi="Times New Roman" w:cs="Times New Roman"/>
          <w:sz w:val="28"/>
          <w:szCs w:val="28"/>
        </w:rPr>
        <w:t>124</w:t>
      </w:r>
      <w:r w:rsidR="00C85749" w:rsidRPr="00CE49A4">
        <w:rPr>
          <w:rFonts w:ascii="Times New Roman" w:hAnsi="Times New Roman" w:cs="Times New Roman"/>
          <w:sz w:val="28"/>
          <w:szCs w:val="28"/>
        </w:rPr>
        <w:t>]</w:t>
      </w:r>
      <w:r w:rsidR="002C2742" w:rsidRPr="00CE49A4">
        <w:rPr>
          <w:rFonts w:ascii="Times New Roman" w:hAnsi="Times New Roman" w:cs="Times New Roman"/>
          <w:sz w:val="28"/>
          <w:szCs w:val="28"/>
        </w:rPr>
        <w:t>. Отже, внутрішня форма є, певною мірою, переходом від первинного значення до нового, вторинного, набутого внаслідок семантичної деривації, переосмислення понять</w:t>
      </w:r>
      <w:r w:rsidR="00931611" w:rsidRPr="00CE49A4">
        <w:rPr>
          <w:rFonts w:ascii="Times New Roman" w:hAnsi="Times New Roman" w:cs="Times New Roman"/>
          <w:sz w:val="28"/>
          <w:szCs w:val="28"/>
        </w:rPr>
        <w:t xml:space="preserve"> </w:t>
      </w:r>
      <w:r w:rsidR="00890B8A" w:rsidRPr="00CE49A4">
        <w:rPr>
          <w:rFonts w:ascii="Times New Roman" w:hAnsi="Times New Roman" w:cs="Times New Roman"/>
          <w:sz w:val="28"/>
          <w:szCs w:val="28"/>
        </w:rPr>
        <w:t>[</w:t>
      </w:r>
      <w:r w:rsidR="008F57F1" w:rsidRPr="00CE49A4">
        <w:rPr>
          <w:rFonts w:ascii="Times New Roman" w:hAnsi="Times New Roman" w:cs="Times New Roman"/>
          <w:sz w:val="28"/>
          <w:szCs w:val="28"/>
        </w:rPr>
        <w:fldChar w:fldCharType="begin"/>
      </w:r>
      <w:r w:rsidR="008F57F1" w:rsidRPr="00CE49A4">
        <w:rPr>
          <w:rFonts w:ascii="Times New Roman" w:hAnsi="Times New Roman" w:cs="Times New Roman"/>
          <w:sz w:val="28"/>
          <w:szCs w:val="28"/>
        </w:rPr>
        <w:instrText xml:space="preserve"> REF _Ref215771307 \r \h </w:instrText>
      </w:r>
      <w:r w:rsidR="00CE49A4">
        <w:rPr>
          <w:rFonts w:ascii="Times New Roman" w:hAnsi="Times New Roman" w:cs="Times New Roman"/>
          <w:sz w:val="28"/>
          <w:szCs w:val="28"/>
        </w:rPr>
        <w:instrText xml:space="preserve"> \* MERGEFORMAT </w:instrText>
      </w:r>
      <w:r w:rsidR="008F57F1" w:rsidRPr="00CE49A4">
        <w:rPr>
          <w:rFonts w:ascii="Times New Roman" w:hAnsi="Times New Roman" w:cs="Times New Roman"/>
          <w:sz w:val="28"/>
          <w:szCs w:val="28"/>
        </w:rPr>
      </w:r>
      <w:r w:rsidR="008F57F1" w:rsidRPr="00CE49A4">
        <w:rPr>
          <w:rFonts w:ascii="Times New Roman" w:hAnsi="Times New Roman" w:cs="Times New Roman"/>
          <w:sz w:val="28"/>
          <w:szCs w:val="28"/>
        </w:rPr>
        <w:fldChar w:fldCharType="separate"/>
      </w:r>
      <w:r w:rsidR="008F57F1" w:rsidRPr="00CE49A4">
        <w:rPr>
          <w:rFonts w:ascii="Times New Roman" w:hAnsi="Times New Roman" w:cs="Times New Roman"/>
          <w:sz w:val="28"/>
          <w:szCs w:val="28"/>
        </w:rPr>
        <w:t>39</w:t>
      </w:r>
      <w:r w:rsidR="008F57F1" w:rsidRPr="00CE49A4">
        <w:rPr>
          <w:rFonts w:ascii="Times New Roman" w:hAnsi="Times New Roman" w:cs="Times New Roman"/>
          <w:sz w:val="28"/>
          <w:szCs w:val="28"/>
        </w:rPr>
        <w:fldChar w:fldCharType="end"/>
      </w:r>
      <w:r w:rsidR="00890B8A" w:rsidRPr="00CE49A4">
        <w:rPr>
          <w:rFonts w:ascii="Times New Roman" w:hAnsi="Times New Roman" w:cs="Times New Roman"/>
          <w:sz w:val="28"/>
          <w:szCs w:val="28"/>
        </w:rPr>
        <w:t>, с. </w:t>
      </w:r>
      <w:r w:rsidR="000A5A7D" w:rsidRPr="00CE49A4">
        <w:rPr>
          <w:rFonts w:ascii="Times New Roman" w:hAnsi="Times New Roman" w:cs="Times New Roman"/>
          <w:sz w:val="28"/>
          <w:szCs w:val="28"/>
        </w:rPr>
        <w:t>20</w:t>
      </w:r>
      <w:r w:rsidR="00FF5D45" w:rsidRPr="00CE49A4">
        <w:rPr>
          <w:rFonts w:ascii="Times New Roman" w:hAnsi="Times New Roman" w:cs="Times New Roman"/>
          <w:sz w:val="28"/>
          <w:szCs w:val="28"/>
        </w:rPr>
        <w:t>]</w:t>
      </w:r>
      <w:r w:rsidR="002C2742" w:rsidRPr="00CE49A4">
        <w:rPr>
          <w:rFonts w:ascii="Times New Roman" w:hAnsi="Times New Roman" w:cs="Times New Roman"/>
          <w:sz w:val="28"/>
          <w:szCs w:val="28"/>
        </w:rPr>
        <w:t xml:space="preserve">. </w:t>
      </w:r>
    </w:p>
    <w:p w:rsidR="00065B00" w:rsidRPr="00CE49A4" w:rsidRDefault="00065B00" w:rsidP="00637F32">
      <w:pPr>
        <w:spacing w:after="0" w:line="360" w:lineRule="auto"/>
        <w:ind w:firstLine="709"/>
        <w:jc w:val="both"/>
        <w:rPr>
          <w:rFonts w:ascii="Times New Roman" w:hAnsi="Times New Roman" w:cs="Times New Roman"/>
          <w:b/>
          <w:sz w:val="28"/>
          <w:szCs w:val="28"/>
        </w:rPr>
      </w:pPr>
    </w:p>
    <w:p w:rsidR="00705CD4" w:rsidRPr="00CE49A4" w:rsidRDefault="00091F66">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 xml:space="preserve">Ф. де Соссюр </w:t>
      </w:r>
      <w:r w:rsidR="00730F54" w:rsidRPr="00CE49A4">
        <w:rPr>
          <w:rFonts w:ascii="Times New Roman" w:hAnsi="Times New Roman" w:cs="Times New Roman"/>
          <w:sz w:val="28"/>
          <w:szCs w:val="28"/>
        </w:rPr>
        <w:t>вплинув на формування ідеї щодо</w:t>
      </w:r>
      <w:r w:rsidRPr="00CE49A4">
        <w:rPr>
          <w:rFonts w:ascii="Times New Roman" w:hAnsi="Times New Roman" w:cs="Times New Roman"/>
          <w:sz w:val="28"/>
          <w:szCs w:val="28"/>
        </w:rPr>
        <w:t xml:space="preserve"> системності природи мови. Мовознавець розмежував поняття синхронії та діахронії, доводячи, що закономірності </w:t>
      </w:r>
      <w:r w:rsidR="00BE5FA6" w:rsidRPr="00CE49A4">
        <w:rPr>
          <w:rFonts w:ascii="Times New Roman" w:hAnsi="Times New Roman" w:cs="Times New Roman"/>
          <w:sz w:val="28"/>
          <w:szCs w:val="28"/>
        </w:rPr>
        <w:t xml:space="preserve">у мові – </w:t>
      </w:r>
      <w:r w:rsidR="0001287A" w:rsidRPr="00CE49A4">
        <w:rPr>
          <w:rFonts w:ascii="Times New Roman" w:hAnsi="Times New Roman" w:cs="Times New Roman"/>
          <w:sz w:val="28"/>
          <w:szCs w:val="28"/>
        </w:rPr>
        <w:t xml:space="preserve">це не </w:t>
      </w:r>
      <w:r w:rsidR="00083F10" w:rsidRPr="00CE49A4">
        <w:rPr>
          <w:rFonts w:ascii="Times New Roman" w:hAnsi="Times New Roman" w:cs="Times New Roman"/>
          <w:sz w:val="28"/>
          <w:szCs w:val="28"/>
        </w:rPr>
        <w:t xml:space="preserve">універсальні </w:t>
      </w:r>
      <w:r w:rsidR="0001287A" w:rsidRPr="00CE49A4">
        <w:rPr>
          <w:rFonts w:ascii="Times New Roman" w:hAnsi="Times New Roman" w:cs="Times New Roman"/>
          <w:sz w:val="28"/>
          <w:szCs w:val="28"/>
        </w:rPr>
        <w:t>«закон</w:t>
      </w:r>
      <w:r w:rsidR="00083F10" w:rsidRPr="00CE49A4">
        <w:rPr>
          <w:rFonts w:ascii="Times New Roman" w:hAnsi="Times New Roman" w:cs="Times New Roman"/>
          <w:sz w:val="28"/>
          <w:szCs w:val="28"/>
        </w:rPr>
        <w:t>и</w:t>
      </w:r>
      <w:r w:rsidR="0001287A" w:rsidRPr="00CE49A4">
        <w:rPr>
          <w:rFonts w:ascii="Times New Roman" w:hAnsi="Times New Roman" w:cs="Times New Roman"/>
          <w:sz w:val="28"/>
          <w:szCs w:val="28"/>
        </w:rPr>
        <w:t>», а етап</w:t>
      </w:r>
      <w:r w:rsidR="00083F10" w:rsidRPr="00CE49A4">
        <w:rPr>
          <w:rFonts w:ascii="Times New Roman" w:hAnsi="Times New Roman" w:cs="Times New Roman"/>
          <w:sz w:val="28"/>
          <w:szCs w:val="28"/>
        </w:rPr>
        <w:t>и</w:t>
      </w:r>
      <w:r w:rsidR="0001287A" w:rsidRPr="00CE49A4">
        <w:rPr>
          <w:rFonts w:ascii="Times New Roman" w:hAnsi="Times New Roman" w:cs="Times New Roman"/>
          <w:sz w:val="28"/>
          <w:szCs w:val="28"/>
        </w:rPr>
        <w:t xml:space="preserve"> упорядкування певного стану мови. Учений підкреслює, що «</w:t>
      </w:r>
      <w:r w:rsidR="0000718D" w:rsidRPr="00CE49A4">
        <w:rPr>
          <w:rFonts w:ascii="Times New Roman" w:hAnsi="Times New Roman" w:cs="Times New Roman"/>
          <w:sz w:val="28"/>
          <w:szCs w:val="28"/>
        </w:rPr>
        <w:t>у мові немає жодної сили, яка б гарантувала збереження регулярності, властивої певному явищу. Як просте відображення наявного порядку речей, синхронічний закон лише констатує певний стан</w:t>
      </w:r>
      <w:r w:rsidR="00767C25" w:rsidRPr="00CE49A4">
        <w:rPr>
          <w:rFonts w:ascii="Times New Roman" w:hAnsi="Times New Roman" w:cs="Times New Roman"/>
          <w:sz w:val="28"/>
          <w:szCs w:val="28"/>
        </w:rPr>
        <w:t>…</w:t>
      </w:r>
      <w:r w:rsidR="0000718D" w:rsidRPr="00CE49A4">
        <w:rPr>
          <w:rFonts w:ascii="Times New Roman" w:hAnsi="Times New Roman" w:cs="Times New Roman"/>
          <w:sz w:val="28"/>
          <w:szCs w:val="28"/>
        </w:rPr>
        <w:t xml:space="preserve"> Таким чином, якщо ми й говоримо про закон у синхронії, то лише в розумінні впорядкованості, тобто принципу регулярності.»</w:t>
      </w:r>
      <w:r w:rsidR="00BE3949" w:rsidRPr="00CE49A4">
        <w:rPr>
          <w:rFonts w:ascii="Times New Roman" w:hAnsi="Times New Roman" w:cs="Times New Roman"/>
          <w:sz w:val="28"/>
          <w:szCs w:val="28"/>
        </w:rPr>
        <w:t xml:space="preserve"> [</w:t>
      </w:r>
      <w:r w:rsidR="008F57F1" w:rsidRPr="00CE49A4">
        <w:rPr>
          <w:rFonts w:ascii="Times New Roman" w:hAnsi="Times New Roman" w:cs="Times New Roman"/>
          <w:sz w:val="28"/>
          <w:szCs w:val="28"/>
        </w:rPr>
        <w:fldChar w:fldCharType="begin"/>
      </w:r>
      <w:r w:rsidR="008F57F1" w:rsidRPr="00CE49A4">
        <w:rPr>
          <w:rFonts w:ascii="Times New Roman" w:hAnsi="Times New Roman" w:cs="Times New Roman"/>
          <w:sz w:val="28"/>
          <w:szCs w:val="28"/>
        </w:rPr>
        <w:instrText xml:space="preserve"> REF _Ref215771239 \r \h </w:instrText>
      </w:r>
      <w:r w:rsidR="00CE49A4">
        <w:rPr>
          <w:rFonts w:ascii="Times New Roman" w:hAnsi="Times New Roman" w:cs="Times New Roman"/>
          <w:sz w:val="28"/>
          <w:szCs w:val="28"/>
        </w:rPr>
        <w:instrText xml:space="preserve"> \* MERGEFORMAT </w:instrText>
      </w:r>
      <w:r w:rsidR="008F57F1" w:rsidRPr="00CE49A4">
        <w:rPr>
          <w:rFonts w:ascii="Times New Roman" w:hAnsi="Times New Roman" w:cs="Times New Roman"/>
          <w:sz w:val="28"/>
          <w:szCs w:val="28"/>
        </w:rPr>
      </w:r>
      <w:r w:rsidR="008F57F1" w:rsidRPr="00CE49A4">
        <w:rPr>
          <w:rFonts w:ascii="Times New Roman" w:hAnsi="Times New Roman" w:cs="Times New Roman"/>
          <w:sz w:val="28"/>
          <w:szCs w:val="28"/>
        </w:rPr>
        <w:fldChar w:fldCharType="separate"/>
      </w:r>
      <w:r w:rsidR="008F57F1" w:rsidRPr="00CE49A4">
        <w:rPr>
          <w:rFonts w:ascii="Times New Roman" w:hAnsi="Times New Roman" w:cs="Times New Roman"/>
          <w:sz w:val="28"/>
          <w:szCs w:val="28"/>
        </w:rPr>
        <w:t>33</w:t>
      </w:r>
      <w:r w:rsidR="008F57F1" w:rsidRPr="00CE49A4">
        <w:rPr>
          <w:rFonts w:ascii="Times New Roman" w:hAnsi="Times New Roman" w:cs="Times New Roman"/>
          <w:sz w:val="28"/>
          <w:szCs w:val="28"/>
        </w:rPr>
        <w:fldChar w:fldCharType="end"/>
      </w:r>
      <w:r w:rsidR="00BE3949" w:rsidRPr="00CE49A4">
        <w:rPr>
          <w:rFonts w:ascii="Times New Roman" w:hAnsi="Times New Roman" w:cs="Times New Roman"/>
          <w:sz w:val="28"/>
          <w:szCs w:val="28"/>
        </w:rPr>
        <w:t>, с. </w:t>
      </w:r>
      <w:r w:rsidR="00126E11" w:rsidRPr="00CE49A4">
        <w:rPr>
          <w:rFonts w:ascii="Times New Roman" w:hAnsi="Times New Roman" w:cs="Times New Roman"/>
          <w:sz w:val="28"/>
          <w:szCs w:val="28"/>
        </w:rPr>
        <w:t>118]</w:t>
      </w:r>
      <w:r w:rsidR="007C7D21" w:rsidRPr="00CE49A4">
        <w:rPr>
          <w:rFonts w:ascii="Times New Roman" w:hAnsi="Times New Roman" w:cs="Times New Roman"/>
          <w:sz w:val="28"/>
          <w:szCs w:val="28"/>
        </w:rPr>
        <w:t xml:space="preserve">. Відповідно до такої думки, мова є динамічною, постійно змінюється. </w:t>
      </w:r>
      <w:r w:rsidR="00705CD4" w:rsidRPr="00CE49A4">
        <w:rPr>
          <w:rFonts w:ascii="Times New Roman" w:hAnsi="Times New Roman" w:cs="Times New Roman"/>
          <w:sz w:val="28"/>
          <w:szCs w:val="28"/>
        </w:rPr>
        <w:t>У синхронічному зрізі мовні правила та закономірності справді можуть бути сталими, однак у діахронічному аспекті вони зазнають змін під впливом різних історичних, соціальних чи внутрішньомовних чинників. Тому синхронія відображає відносно стабільний стан мови, тоді як діахронія демонструє її рухливість і варіативність</w:t>
      </w:r>
      <w:r w:rsidR="00BE3949" w:rsidRPr="00CE49A4">
        <w:rPr>
          <w:rFonts w:ascii="Times New Roman" w:hAnsi="Times New Roman" w:cs="Times New Roman"/>
          <w:sz w:val="28"/>
          <w:szCs w:val="28"/>
        </w:rPr>
        <w:t xml:space="preserve"> [</w:t>
      </w:r>
      <w:r w:rsidR="008F57F1" w:rsidRPr="00CE49A4">
        <w:rPr>
          <w:rFonts w:ascii="Times New Roman" w:hAnsi="Times New Roman" w:cs="Times New Roman"/>
          <w:sz w:val="28"/>
          <w:szCs w:val="28"/>
        </w:rPr>
        <w:fldChar w:fldCharType="begin"/>
      </w:r>
      <w:r w:rsidR="008F57F1" w:rsidRPr="00CE49A4">
        <w:rPr>
          <w:rFonts w:ascii="Times New Roman" w:hAnsi="Times New Roman" w:cs="Times New Roman"/>
          <w:sz w:val="28"/>
          <w:szCs w:val="28"/>
        </w:rPr>
        <w:instrText xml:space="preserve"> REF _Ref215771239 \r \h </w:instrText>
      </w:r>
      <w:r w:rsidR="00CE49A4">
        <w:rPr>
          <w:rFonts w:ascii="Times New Roman" w:hAnsi="Times New Roman" w:cs="Times New Roman"/>
          <w:sz w:val="28"/>
          <w:szCs w:val="28"/>
        </w:rPr>
        <w:instrText xml:space="preserve"> \* MERGEFORMAT </w:instrText>
      </w:r>
      <w:r w:rsidR="008F57F1" w:rsidRPr="00CE49A4">
        <w:rPr>
          <w:rFonts w:ascii="Times New Roman" w:hAnsi="Times New Roman" w:cs="Times New Roman"/>
          <w:sz w:val="28"/>
          <w:szCs w:val="28"/>
        </w:rPr>
      </w:r>
      <w:r w:rsidR="008F57F1" w:rsidRPr="00CE49A4">
        <w:rPr>
          <w:rFonts w:ascii="Times New Roman" w:hAnsi="Times New Roman" w:cs="Times New Roman"/>
          <w:sz w:val="28"/>
          <w:szCs w:val="28"/>
        </w:rPr>
        <w:fldChar w:fldCharType="separate"/>
      </w:r>
      <w:r w:rsidR="008F57F1" w:rsidRPr="00CE49A4">
        <w:rPr>
          <w:rFonts w:ascii="Times New Roman" w:hAnsi="Times New Roman" w:cs="Times New Roman"/>
          <w:sz w:val="28"/>
          <w:szCs w:val="28"/>
        </w:rPr>
        <w:t>33</w:t>
      </w:r>
      <w:r w:rsidR="008F57F1" w:rsidRPr="00CE49A4">
        <w:rPr>
          <w:rFonts w:ascii="Times New Roman" w:hAnsi="Times New Roman" w:cs="Times New Roman"/>
          <w:sz w:val="28"/>
          <w:szCs w:val="28"/>
        </w:rPr>
        <w:fldChar w:fldCharType="end"/>
      </w:r>
      <w:r w:rsidR="00BE3949" w:rsidRPr="00CE49A4">
        <w:rPr>
          <w:rFonts w:ascii="Times New Roman" w:hAnsi="Times New Roman" w:cs="Times New Roman"/>
          <w:sz w:val="28"/>
          <w:szCs w:val="28"/>
        </w:rPr>
        <w:t>, с. </w:t>
      </w:r>
      <w:r w:rsidR="001E295B" w:rsidRPr="00CE49A4">
        <w:rPr>
          <w:rFonts w:ascii="Times New Roman" w:hAnsi="Times New Roman" w:cs="Times New Roman"/>
          <w:sz w:val="28"/>
          <w:szCs w:val="28"/>
        </w:rPr>
        <w:t>118]</w:t>
      </w:r>
      <w:r w:rsidR="00705CD4" w:rsidRPr="00CE49A4">
        <w:rPr>
          <w:rFonts w:ascii="Times New Roman" w:hAnsi="Times New Roman" w:cs="Times New Roman"/>
          <w:sz w:val="28"/>
          <w:szCs w:val="28"/>
        </w:rPr>
        <w:t>.</w:t>
      </w:r>
    </w:p>
    <w:p w:rsidR="00752073" w:rsidRPr="00CE49A4" w:rsidRDefault="00886BF4">
      <w:pPr>
        <w:spacing w:after="0" w:line="360" w:lineRule="auto"/>
        <w:ind w:firstLine="709"/>
        <w:jc w:val="both"/>
        <w:rPr>
          <w:rFonts w:ascii="Times New Roman" w:hAnsi="Times New Roman" w:cs="Times New Roman"/>
          <w:color w:val="000000" w:themeColor="text1"/>
          <w:sz w:val="28"/>
          <w:szCs w:val="28"/>
        </w:rPr>
      </w:pPr>
      <w:r w:rsidRPr="00CE49A4">
        <w:rPr>
          <w:rFonts w:ascii="Times New Roman" w:hAnsi="Times New Roman" w:cs="Times New Roman"/>
          <w:color w:val="000000" w:themeColor="text1"/>
          <w:sz w:val="28"/>
          <w:szCs w:val="28"/>
        </w:rPr>
        <w:t xml:space="preserve">Дослідженням займалась Л. А. Лисиченко, яка доводить, що лексичний склад української мови не функціонує без системної організації у власній структурі, тому й в одній зі своїх наукових працю зазначає, що </w:t>
      </w:r>
      <w:r w:rsidR="00752073" w:rsidRPr="00CE49A4">
        <w:rPr>
          <w:rFonts w:ascii="Times New Roman" w:hAnsi="Times New Roman" w:cs="Times New Roman"/>
          <w:color w:val="000000" w:themeColor="text1"/>
          <w:sz w:val="28"/>
          <w:szCs w:val="28"/>
        </w:rPr>
        <w:t>«Системність лексичного складу сучасної мови виявляється у всіх її елементах: в організації тематичних лексичних груп, у структурі багатозначного слова, у наявності синонімічних, антонімічних і т. п. зв’язків.  У лексичній системі, як і на інших рівнях мови, слова можуть вступати у відношення двох типів: 1) відношення семантичної опозиції, або протиставлення, і 2) відношення семантичної подібності, або синоніміки.»</w:t>
      </w:r>
      <w:r w:rsidR="00931611" w:rsidRPr="00CE49A4">
        <w:rPr>
          <w:rFonts w:ascii="Times New Roman" w:hAnsi="Times New Roman" w:cs="Times New Roman"/>
          <w:color w:val="000000" w:themeColor="text1"/>
          <w:sz w:val="28"/>
          <w:szCs w:val="28"/>
        </w:rPr>
        <w:t xml:space="preserve"> </w:t>
      </w:r>
      <w:r w:rsidR="008049E2" w:rsidRPr="00CE49A4">
        <w:rPr>
          <w:rFonts w:ascii="Times New Roman" w:hAnsi="Times New Roman" w:cs="Times New Roman"/>
          <w:sz w:val="28"/>
          <w:szCs w:val="28"/>
        </w:rPr>
        <w:t>[</w:t>
      </w:r>
      <w:r w:rsidR="008F57F1" w:rsidRPr="00CE49A4">
        <w:rPr>
          <w:rFonts w:ascii="Times New Roman" w:hAnsi="Times New Roman" w:cs="Times New Roman"/>
          <w:sz w:val="28"/>
          <w:szCs w:val="28"/>
        </w:rPr>
        <w:fldChar w:fldCharType="begin"/>
      </w:r>
      <w:r w:rsidR="008F57F1" w:rsidRPr="00CE49A4">
        <w:rPr>
          <w:rFonts w:ascii="Times New Roman" w:hAnsi="Times New Roman" w:cs="Times New Roman"/>
          <w:sz w:val="28"/>
          <w:szCs w:val="28"/>
        </w:rPr>
        <w:instrText xml:space="preserve"> REF _Ref215771214 \r \h </w:instrText>
      </w:r>
      <w:r w:rsidR="00CE49A4">
        <w:rPr>
          <w:rFonts w:ascii="Times New Roman" w:hAnsi="Times New Roman" w:cs="Times New Roman"/>
          <w:sz w:val="28"/>
          <w:szCs w:val="28"/>
        </w:rPr>
        <w:instrText xml:space="preserve"> \* MERGEFORMAT </w:instrText>
      </w:r>
      <w:r w:rsidR="008F57F1" w:rsidRPr="00CE49A4">
        <w:rPr>
          <w:rFonts w:ascii="Times New Roman" w:hAnsi="Times New Roman" w:cs="Times New Roman"/>
          <w:sz w:val="28"/>
          <w:szCs w:val="28"/>
        </w:rPr>
      </w:r>
      <w:r w:rsidR="008F57F1" w:rsidRPr="00CE49A4">
        <w:rPr>
          <w:rFonts w:ascii="Times New Roman" w:hAnsi="Times New Roman" w:cs="Times New Roman"/>
          <w:sz w:val="28"/>
          <w:szCs w:val="28"/>
        </w:rPr>
        <w:fldChar w:fldCharType="separate"/>
      </w:r>
      <w:r w:rsidR="008F57F1" w:rsidRPr="00CE49A4">
        <w:rPr>
          <w:rFonts w:ascii="Times New Roman" w:hAnsi="Times New Roman" w:cs="Times New Roman"/>
          <w:sz w:val="28"/>
          <w:szCs w:val="28"/>
        </w:rPr>
        <w:t>20</w:t>
      </w:r>
      <w:r w:rsidR="008F57F1" w:rsidRPr="00CE49A4">
        <w:rPr>
          <w:rFonts w:ascii="Times New Roman" w:hAnsi="Times New Roman" w:cs="Times New Roman"/>
          <w:sz w:val="28"/>
          <w:szCs w:val="28"/>
        </w:rPr>
        <w:fldChar w:fldCharType="end"/>
      </w:r>
      <w:r w:rsidR="008049E2" w:rsidRPr="00CE49A4">
        <w:rPr>
          <w:rFonts w:ascii="Times New Roman" w:hAnsi="Times New Roman" w:cs="Times New Roman"/>
          <w:sz w:val="28"/>
          <w:szCs w:val="28"/>
        </w:rPr>
        <w:t>, с. </w:t>
      </w:r>
      <w:r w:rsidR="00785CA4" w:rsidRPr="00CE49A4">
        <w:rPr>
          <w:rFonts w:ascii="Times New Roman" w:hAnsi="Times New Roman" w:cs="Times New Roman"/>
          <w:sz w:val="28"/>
          <w:szCs w:val="28"/>
        </w:rPr>
        <w:t>4]</w:t>
      </w:r>
      <w:r w:rsidR="00931611" w:rsidRPr="00CE49A4">
        <w:rPr>
          <w:rFonts w:ascii="Times New Roman" w:hAnsi="Times New Roman" w:cs="Times New Roman"/>
          <w:sz w:val="28"/>
          <w:szCs w:val="28"/>
        </w:rPr>
        <w:t>.</w:t>
      </w:r>
      <w:r w:rsidR="00752073" w:rsidRPr="00CE49A4">
        <w:rPr>
          <w:rFonts w:ascii="Times New Roman" w:hAnsi="Times New Roman" w:cs="Times New Roman"/>
          <w:color w:val="000000" w:themeColor="text1"/>
          <w:sz w:val="28"/>
          <w:szCs w:val="28"/>
        </w:rPr>
        <w:t xml:space="preserve">  </w:t>
      </w:r>
    </w:p>
    <w:p w:rsidR="00446073" w:rsidRPr="00CE49A4" w:rsidRDefault="00446073" w:rsidP="00633687">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color w:val="000000" w:themeColor="text1"/>
          <w:sz w:val="28"/>
          <w:szCs w:val="28"/>
        </w:rPr>
        <w:t>Н. В. Векуа розглядає лексичний склад мови як структуровану систему, яка постійно змінюється у зв’язку з комунікативної активністю мовців у культурі, житті та загалом у спілкуванні. Дослідниця наголошує на тому, що лексико-семантична система української мови досить специфічна, відрізняється</w:t>
      </w:r>
      <w:r w:rsidR="00993233" w:rsidRPr="00CE49A4">
        <w:rPr>
          <w:rFonts w:ascii="Times New Roman" w:hAnsi="Times New Roman" w:cs="Times New Roman"/>
          <w:color w:val="000000" w:themeColor="text1"/>
          <w:sz w:val="28"/>
          <w:szCs w:val="28"/>
        </w:rPr>
        <w:t xml:space="preserve"> від інших, адже </w:t>
      </w:r>
      <w:r w:rsidR="00633687" w:rsidRPr="00CE49A4">
        <w:rPr>
          <w:rFonts w:ascii="Times New Roman" w:hAnsi="Times New Roman" w:cs="Times New Roman"/>
          <w:color w:val="000000" w:themeColor="text1"/>
          <w:sz w:val="28"/>
          <w:szCs w:val="28"/>
        </w:rPr>
        <w:t>«складається з неоднорідних елементів (лексем, сем, лексико-семантичних полів, лексико</w:t>
      </w:r>
      <w:r w:rsidR="00470290" w:rsidRPr="00CE49A4">
        <w:rPr>
          <w:rFonts w:ascii="Times New Roman" w:hAnsi="Times New Roman" w:cs="Times New Roman"/>
          <w:color w:val="000000" w:themeColor="text1"/>
          <w:sz w:val="28"/>
          <w:szCs w:val="28"/>
        </w:rPr>
        <w:t>-</w:t>
      </w:r>
      <w:r w:rsidR="00633687" w:rsidRPr="00CE49A4">
        <w:rPr>
          <w:rFonts w:ascii="Times New Roman" w:hAnsi="Times New Roman" w:cs="Times New Roman"/>
          <w:color w:val="000000" w:themeColor="text1"/>
          <w:sz w:val="28"/>
          <w:szCs w:val="28"/>
        </w:rPr>
        <w:t xml:space="preserve">семантичних груп тощо). Вона </w:t>
      </w:r>
      <w:r w:rsidR="00633687" w:rsidRPr="00CE49A4">
        <w:rPr>
          <w:rFonts w:ascii="Times New Roman" w:hAnsi="Times New Roman" w:cs="Times New Roman"/>
          <w:color w:val="000000" w:themeColor="text1"/>
          <w:sz w:val="28"/>
          <w:szCs w:val="28"/>
        </w:rPr>
        <w:lastRenderedPageBreak/>
        <w:t>постійно поповнюється новими одиницями, адже лексика є тією ділянкою, яка пов'язує мову з об'єктивною дійсністю, з суспільством.»</w:t>
      </w:r>
      <w:r w:rsidR="00931611" w:rsidRPr="00CE49A4">
        <w:rPr>
          <w:rFonts w:ascii="Times New Roman" w:hAnsi="Times New Roman" w:cs="Times New Roman"/>
          <w:color w:val="000000" w:themeColor="text1"/>
          <w:sz w:val="28"/>
          <w:szCs w:val="28"/>
        </w:rPr>
        <w:t xml:space="preserve"> </w:t>
      </w:r>
      <w:r w:rsidR="006406A3" w:rsidRPr="00CE49A4">
        <w:rPr>
          <w:rFonts w:ascii="Times New Roman" w:hAnsi="Times New Roman" w:cs="Times New Roman"/>
          <w:sz w:val="28"/>
          <w:szCs w:val="28"/>
        </w:rPr>
        <w:t>[</w:t>
      </w:r>
      <w:r w:rsidR="003D037B" w:rsidRPr="00CE49A4">
        <w:rPr>
          <w:rFonts w:ascii="Times New Roman" w:hAnsi="Times New Roman" w:cs="Times New Roman"/>
          <w:sz w:val="28"/>
          <w:szCs w:val="28"/>
        </w:rPr>
        <w:fldChar w:fldCharType="begin"/>
      </w:r>
      <w:r w:rsidR="003D037B" w:rsidRPr="00CE49A4">
        <w:rPr>
          <w:rFonts w:ascii="Times New Roman" w:hAnsi="Times New Roman" w:cs="Times New Roman"/>
          <w:sz w:val="28"/>
          <w:szCs w:val="28"/>
        </w:rPr>
        <w:instrText xml:space="preserve"> REF _Ref216893860 \r \h </w:instrText>
      </w:r>
      <w:r w:rsidR="00CE49A4">
        <w:rPr>
          <w:rFonts w:ascii="Times New Roman" w:hAnsi="Times New Roman" w:cs="Times New Roman"/>
          <w:sz w:val="28"/>
          <w:szCs w:val="28"/>
        </w:rPr>
        <w:instrText xml:space="preserve"> \* MERGEFORMAT </w:instrText>
      </w:r>
      <w:r w:rsidR="003D037B" w:rsidRPr="00CE49A4">
        <w:rPr>
          <w:rFonts w:ascii="Times New Roman" w:hAnsi="Times New Roman" w:cs="Times New Roman"/>
          <w:sz w:val="28"/>
          <w:szCs w:val="28"/>
        </w:rPr>
      </w:r>
      <w:r w:rsidR="003D037B" w:rsidRPr="00CE49A4">
        <w:rPr>
          <w:rFonts w:ascii="Times New Roman" w:hAnsi="Times New Roman" w:cs="Times New Roman"/>
          <w:sz w:val="28"/>
          <w:szCs w:val="28"/>
        </w:rPr>
        <w:fldChar w:fldCharType="separate"/>
      </w:r>
      <w:r w:rsidR="003D037B" w:rsidRPr="00CE49A4">
        <w:rPr>
          <w:rFonts w:ascii="Times New Roman" w:hAnsi="Times New Roman" w:cs="Times New Roman"/>
          <w:sz w:val="28"/>
          <w:szCs w:val="28"/>
        </w:rPr>
        <w:t>3</w:t>
      </w:r>
      <w:r w:rsidR="003D037B" w:rsidRPr="00CE49A4">
        <w:rPr>
          <w:rFonts w:ascii="Times New Roman" w:hAnsi="Times New Roman" w:cs="Times New Roman"/>
          <w:sz w:val="28"/>
          <w:szCs w:val="28"/>
        </w:rPr>
        <w:fldChar w:fldCharType="end"/>
      </w:r>
      <w:r w:rsidR="006406A3" w:rsidRPr="00CE49A4">
        <w:rPr>
          <w:rFonts w:ascii="Times New Roman" w:hAnsi="Times New Roman" w:cs="Times New Roman"/>
          <w:sz w:val="28"/>
          <w:szCs w:val="28"/>
        </w:rPr>
        <w:t>, с. </w:t>
      </w:r>
      <w:r w:rsidR="00F419DC" w:rsidRPr="00CE49A4">
        <w:rPr>
          <w:rFonts w:ascii="Times New Roman" w:hAnsi="Times New Roman" w:cs="Times New Roman"/>
          <w:sz w:val="28"/>
          <w:szCs w:val="28"/>
        </w:rPr>
        <w:t>179]</w:t>
      </w:r>
      <w:r w:rsidR="001A12F7" w:rsidRPr="00CE49A4">
        <w:rPr>
          <w:rFonts w:ascii="Times New Roman" w:hAnsi="Times New Roman" w:cs="Times New Roman"/>
          <w:sz w:val="28"/>
          <w:szCs w:val="28"/>
        </w:rPr>
        <w:t xml:space="preserve">. </w:t>
      </w:r>
    </w:p>
    <w:p w:rsidR="00386812" w:rsidRPr="00CE49A4" w:rsidRDefault="00470290" w:rsidP="00633687">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На думку З. В. Данилової, у системному підході у лінгвістиці слово не розглядається окремо, ізольовано – семантичне значення відтворюється у сполученні з іншими словами, синонімічними або ж антонімічними, які належать до одного лексико-семантичного поля. Досліджуючи лексику, крім внутрішню структуру, ми можемо відтворити ще гра</w:t>
      </w:r>
      <w:r w:rsidR="009E0737" w:rsidRPr="00CE49A4">
        <w:rPr>
          <w:rFonts w:ascii="Times New Roman" w:hAnsi="Times New Roman" w:cs="Times New Roman"/>
          <w:sz w:val="28"/>
          <w:szCs w:val="28"/>
        </w:rPr>
        <w:t xml:space="preserve">матичний, стилістичний зв’язок. Лексеми можуть утворювати «групи» зі </w:t>
      </w:r>
      <w:r w:rsidR="00D9200D" w:rsidRPr="00CE49A4">
        <w:rPr>
          <w:rFonts w:ascii="Times New Roman" w:hAnsi="Times New Roman" w:cs="Times New Roman"/>
          <w:sz w:val="28"/>
          <w:szCs w:val="28"/>
        </w:rPr>
        <w:t>спільним або контрастивним</w:t>
      </w:r>
      <w:r w:rsidR="009E0737" w:rsidRPr="00CE49A4">
        <w:rPr>
          <w:rFonts w:ascii="Times New Roman" w:hAnsi="Times New Roman" w:cs="Times New Roman"/>
          <w:sz w:val="28"/>
          <w:szCs w:val="28"/>
        </w:rPr>
        <w:t xml:space="preserve"> зв’язком</w:t>
      </w:r>
      <w:r w:rsidR="00C71524" w:rsidRPr="00CE49A4">
        <w:rPr>
          <w:rFonts w:ascii="Times New Roman" w:hAnsi="Times New Roman" w:cs="Times New Roman"/>
          <w:sz w:val="28"/>
          <w:szCs w:val="28"/>
        </w:rPr>
        <w:t xml:space="preserve"> </w:t>
      </w:r>
      <w:r w:rsidR="000F7343" w:rsidRPr="00CE49A4">
        <w:rPr>
          <w:rFonts w:ascii="Times New Roman" w:hAnsi="Times New Roman" w:cs="Times New Roman"/>
          <w:sz w:val="28"/>
          <w:szCs w:val="28"/>
        </w:rPr>
        <w:t>[</w:t>
      </w:r>
      <w:r w:rsidR="003D037B" w:rsidRPr="00CE49A4">
        <w:rPr>
          <w:rFonts w:ascii="Times New Roman" w:hAnsi="Times New Roman" w:cs="Times New Roman"/>
          <w:sz w:val="28"/>
          <w:szCs w:val="28"/>
        </w:rPr>
        <w:fldChar w:fldCharType="begin"/>
      </w:r>
      <w:r w:rsidR="003D037B" w:rsidRPr="00CE49A4">
        <w:rPr>
          <w:rFonts w:ascii="Times New Roman" w:hAnsi="Times New Roman" w:cs="Times New Roman"/>
          <w:sz w:val="28"/>
          <w:szCs w:val="28"/>
        </w:rPr>
        <w:instrText xml:space="preserve"> REF _Ref215771169 \r \h </w:instrText>
      </w:r>
      <w:r w:rsidR="00CE49A4">
        <w:rPr>
          <w:rFonts w:ascii="Times New Roman" w:hAnsi="Times New Roman" w:cs="Times New Roman"/>
          <w:sz w:val="28"/>
          <w:szCs w:val="28"/>
        </w:rPr>
        <w:instrText xml:space="preserve"> \* MERGEFORMAT </w:instrText>
      </w:r>
      <w:r w:rsidR="003D037B" w:rsidRPr="00CE49A4">
        <w:rPr>
          <w:rFonts w:ascii="Times New Roman" w:hAnsi="Times New Roman" w:cs="Times New Roman"/>
          <w:sz w:val="28"/>
          <w:szCs w:val="28"/>
        </w:rPr>
      </w:r>
      <w:r w:rsidR="003D037B" w:rsidRPr="00CE49A4">
        <w:rPr>
          <w:rFonts w:ascii="Times New Roman" w:hAnsi="Times New Roman" w:cs="Times New Roman"/>
          <w:sz w:val="28"/>
          <w:szCs w:val="28"/>
        </w:rPr>
        <w:fldChar w:fldCharType="separate"/>
      </w:r>
      <w:r w:rsidR="003D037B" w:rsidRPr="00CE49A4">
        <w:rPr>
          <w:rFonts w:ascii="Times New Roman" w:hAnsi="Times New Roman" w:cs="Times New Roman"/>
          <w:sz w:val="28"/>
          <w:szCs w:val="28"/>
        </w:rPr>
        <w:t>7</w:t>
      </w:r>
      <w:r w:rsidR="003D037B" w:rsidRPr="00CE49A4">
        <w:rPr>
          <w:rFonts w:ascii="Times New Roman" w:hAnsi="Times New Roman" w:cs="Times New Roman"/>
          <w:sz w:val="28"/>
          <w:szCs w:val="28"/>
        </w:rPr>
        <w:fldChar w:fldCharType="end"/>
      </w:r>
      <w:r w:rsidR="000F7343" w:rsidRPr="00CE49A4">
        <w:rPr>
          <w:rFonts w:ascii="Times New Roman" w:hAnsi="Times New Roman" w:cs="Times New Roman"/>
          <w:sz w:val="28"/>
          <w:szCs w:val="28"/>
        </w:rPr>
        <w:t>, с. </w:t>
      </w:r>
      <w:r w:rsidR="00BA101E" w:rsidRPr="00CE49A4">
        <w:rPr>
          <w:rFonts w:ascii="Times New Roman" w:hAnsi="Times New Roman" w:cs="Times New Roman"/>
          <w:sz w:val="28"/>
          <w:szCs w:val="28"/>
        </w:rPr>
        <w:t>23-24]</w:t>
      </w:r>
      <w:r w:rsidR="009E0737" w:rsidRPr="00CE49A4">
        <w:rPr>
          <w:rFonts w:ascii="Times New Roman" w:hAnsi="Times New Roman" w:cs="Times New Roman"/>
          <w:sz w:val="28"/>
          <w:szCs w:val="28"/>
        </w:rPr>
        <w:t xml:space="preserve">. </w:t>
      </w:r>
    </w:p>
    <w:p w:rsidR="006C62A7" w:rsidRPr="00CE49A4" w:rsidRDefault="006C62A7" w:rsidP="00633687">
      <w:pPr>
        <w:spacing w:after="0" w:line="360" w:lineRule="auto"/>
        <w:ind w:firstLine="709"/>
        <w:jc w:val="both"/>
        <w:rPr>
          <w:rFonts w:ascii="Times New Roman" w:hAnsi="Times New Roman" w:cs="Times New Roman"/>
          <w:color w:val="000000" w:themeColor="text1"/>
          <w:sz w:val="28"/>
          <w:szCs w:val="28"/>
        </w:rPr>
      </w:pPr>
      <w:r w:rsidRPr="00CE49A4">
        <w:rPr>
          <w:rFonts w:ascii="Times New Roman" w:hAnsi="Times New Roman" w:cs="Times New Roman"/>
          <w:sz w:val="28"/>
          <w:szCs w:val="28"/>
        </w:rPr>
        <w:t>Системність лексико-семантичного поля спостерігається у багатьох лінгвістичних дослідженнях.</w:t>
      </w:r>
      <w:r w:rsidR="003D037B" w:rsidRPr="00CE49A4">
        <w:rPr>
          <w:rFonts w:ascii="Times New Roman" w:hAnsi="Times New Roman" w:cs="Times New Roman"/>
          <w:sz w:val="28"/>
          <w:szCs w:val="28"/>
        </w:rPr>
        <w:t xml:space="preserve"> Одним</w:t>
      </w:r>
      <w:r w:rsidR="00471DA5" w:rsidRPr="00CE49A4">
        <w:rPr>
          <w:rFonts w:ascii="Times New Roman" w:hAnsi="Times New Roman" w:cs="Times New Roman"/>
          <w:sz w:val="28"/>
          <w:szCs w:val="28"/>
        </w:rPr>
        <w:t xml:space="preserve"> з ключових моментів є те, що лексико-семантичне поле складається з ядра та периферії. </w:t>
      </w:r>
      <w:r w:rsidRPr="00CE49A4">
        <w:rPr>
          <w:rFonts w:ascii="Times New Roman" w:hAnsi="Times New Roman" w:cs="Times New Roman"/>
          <w:sz w:val="28"/>
          <w:szCs w:val="28"/>
        </w:rPr>
        <w:t xml:space="preserve"> Найголовнішим є ядро, яке об’єднує всі </w:t>
      </w:r>
      <w:r w:rsidR="005E52E4">
        <w:rPr>
          <w:rFonts w:ascii="Times New Roman" w:hAnsi="Times New Roman" w:cs="Times New Roman"/>
          <w:sz w:val="28"/>
          <w:szCs w:val="28"/>
        </w:rPr>
        <w:t>ключові одиниці</w:t>
      </w:r>
      <w:r w:rsidR="001E0D6E" w:rsidRPr="00CE49A4">
        <w:rPr>
          <w:rFonts w:ascii="Times New Roman" w:hAnsi="Times New Roman" w:cs="Times New Roman"/>
          <w:sz w:val="28"/>
          <w:szCs w:val="28"/>
        </w:rPr>
        <w:t xml:space="preserve"> у межах одного концепту, а до периферії входять віддалені, вторинні значення слів</w:t>
      </w:r>
      <w:r w:rsidR="006439DE" w:rsidRPr="00CE49A4">
        <w:rPr>
          <w:rFonts w:ascii="Times New Roman" w:hAnsi="Times New Roman" w:cs="Times New Roman"/>
          <w:sz w:val="28"/>
          <w:szCs w:val="28"/>
        </w:rPr>
        <w:t xml:space="preserve"> при цьому «периферійні елементи перебувають у зв’язку з іншими семантичними полями, утворюючи при цьому лексико-семантичну цілісність мовної системи»</w:t>
      </w:r>
      <w:r w:rsidR="00C71524" w:rsidRPr="00CE49A4">
        <w:rPr>
          <w:rFonts w:ascii="Times New Roman" w:hAnsi="Times New Roman" w:cs="Times New Roman"/>
          <w:sz w:val="28"/>
          <w:szCs w:val="28"/>
        </w:rPr>
        <w:t xml:space="preserve"> </w:t>
      </w:r>
      <w:r w:rsidR="00EE4B3B" w:rsidRPr="00CE49A4">
        <w:rPr>
          <w:rFonts w:ascii="Times New Roman" w:hAnsi="Times New Roman" w:cs="Times New Roman"/>
          <w:sz w:val="28"/>
          <w:szCs w:val="28"/>
        </w:rPr>
        <w:t>[</w:t>
      </w:r>
      <w:r w:rsidR="00394AD1" w:rsidRPr="00CE49A4">
        <w:rPr>
          <w:rFonts w:ascii="Times New Roman" w:hAnsi="Times New Roman" w:cs="Times New Roman"/>
          <w:sz w:val="28"/>
          <w:szCs w:val="28"/>
        </w:rPr>
        <w:fldChar w:fldCharType="begin"/>
      </w:r>
      <w:r w:rsidR="00394AD1" w:rsidRPr="00CE49A4">
        <w:rPr>
          <w:rFonts w:ascii="Times New Roman" w:hAnsi="Times New Roman" w:cs="Times New Roman"/>
          <w:sz w:val="28"/>
          <w:szCs w:val="28"/>
        </w:rPr>
        <w:instrText xml:space="preserve"> REF _Ref215771144 \r \h </w:instrText>
      </w:r>
      <w:r w:rsidR="00CE49A4">
        <w:rPr>
          <w:rFonts w:ascii="Times New Roman" w:hAnsi="Times New Roman" w:cs="Times New Roman"/>
          <w:sz w:val="28"/>
          <w:szCs w:val="28"/>
        </w:rPr>
        <w:instrText xml:space="preserve"> \* MERGEFORMAT </w:instrText>
      </w:r>
      <w:r w:rsidR="00394AD1" w:rsidRPr="00CE49A4">
        <w:rPr>
          <w:rFonts w:ascii="Times New Roman" w:hAnsi="Times New Roman" w:cs="Times New Roman"/>
          <w:sz w:val="28"/>
          <w:szCs w:val="28"/>
        </w:rPr>
      </w:r>
      <w:r w:rsidR="00394AD1" w:rsidRPr="00CE49A4">
        <w:rPr>
          <w:rFonts w:ascii="Times New Roman" w:hAnsi="Times New Roman" w:cs="Times New Roman"/>
          <w:sz w:val="28"/>
          <w:szCs w:val="28"/>
        </w:rPr>
        <w:fldChar w:fldCharType="separate"/>
      </w:r>
      <w:r w:rsidR="00394AD1" w:rsidRPr="00CE49A4">
        <w:rPr>
          <w:rFonts w:ascii="Times New Roman" w:hAnsi="Times New Roman" w:cs="Times New Roman"/>
          <w:sz w:val="28"/>
          <w:szCs w:val="28"/>
        </w:rPr>
        <w:t>12</w:t>
      </w:r>
      <w:r w:rsidR="00394AD1" w:rsidRPr="00CE49A4">
        <w:rPr>
          <w:rFonts w:ascii="Times New Roman" w:hAnsi="Times New Roman" w:cs="Times New Roman"/>
          <w:sz w:val="28"/>
          <w:szCs w:val="28"/>
        </w:rPr>
        <w:fldChar w:fldCharType="end"/>
      </w:r>
      <w:r w:rsidR="00EE4B3B" w:rsidRPr="00CE49A4">
        <w:rPr>
          <w:rFonts w:ascii="Times New Roman" w:hAnsi="Times New Roman" w:cs="Times New Roman"/>
          <w:sz w:val="28"/>
          <w:szCs w:val="28"/>
        </w:rPr>
        <w:t>, с. </w:t>
      </w:r>
      <w:r w:rsidR="00751953" w:rsidRPr="00CE49A4">
        <w:rPr>
          <w:rFonts w:ascii="Times New Roman" w:hAnsi="Times New Roman" w:cs="Times New Roman"/>
          <w:sz w:val="28"/>
          <w:szCs w:val="28"/>
        </w:rPr>
        <w:t>130</w:t>
      </w:r>
      <w:r w:rsidR="00C71524" w:rsidRPr="00CE49A4">
        <w:rPr>
          <w:rFonts w:ascii="Times New Roman" w:hAnsi="Times New Roman" w:cs="Times New Roman"/>
          <w:sz w:val="28"/>
          <w:szCs w:val="28"/>
        </w:rPr>
        <w:t>]</w:t>
      </w:r>
      <w:r w:rsidR="001E0D6E" w:rsidRPr="00CE49A4">
        <w:rPr>
          <w:rFonts w:ascii="Times New Roman" w:hAnsi="Times New Roman" w:cs="Times New Roman"/>
          <w:sz w:val="28"/>
          <w:szCs w:val="28"/>
        </w:rPr>
        <w:t xml:space="preserve">. </w:t>
      </w:r>
    </w:p>
    <w:p w:rsidR="008A50D3" w:rsidRPr="00CE49A4" w:rsidRDefault="0023749C">
      <w:pPr>
        <w:spacing w:after="0" w:line="360" w:lineRule="auto"/>
        <w:ind w:firstLine="709"/>
        <w:jc w:val="both"/>
        <w:rPr>
          <w:rFonts w:ascii="Times New Roman" w:hAnsi="Times New Roman" w:cs="Times New Roman"/>
          <w:color w:val="000000" w:themeColor="text1"/>
          <w:sz w:val="28"/>
          <w:szCs w:val="28"/>
        </w:rPr>
      </w:pPr>
      <w:r w:rsidRPr="00CE49A4">
        <w:rPr>
          <w:rFonts w:ascii="Times New Roman" w:hAnsi="Times New Roman" w:cs="Times New Roman"/>
          <w:color w:val="000000" w:themeColor="text1"/>
          <w:sz w:val="28"/>
          <w:szCs w:val="28"/>
        </w:rPr>
        <w:t xml:space="preserve">В Енциклопедії української мови окреслено 3 аспекти згідно з якими </w:t>
      </w:r>
      <w:r w:rsidR="00A9305A" w:rsidRPr="00CE49A4">
        <w:rPr>
          <w:rFonts w:ascii="Times New Roman" w:hAnsi="Times New Roman" w:cs="Times New Roman"/>
          <w:color w:val="000000" w:themeColor="text1"/>
          <w:sz w:val="28"/>
          <w:szCs w:val="28"/>
        </w:rPr>
        <w:t>стверджується</w:t>
      </w:r>
      <w:r w:rsidRPr="00CE49A4">
        <w:rPr>
          <w:rFonts w:ascii="Times New Roman" w:hAnsi="Times New Roman" w:cs="Times New Roman"/>
          <w:color w:val="000000" w:themeColor="text1"/>
          <w:sz w:val="28"/>
          <w:szCs w:val="28"/>
        </w:rPr>
        <w:t xml:space="preserve"> розуміння поняття системності мови: «</w:t>
      </w:r>
      <w:r w:rsidR="008A50D3" w:rsidRPr="00CE49A4">
        <w:rPr>
          <w:rFonts w:ascii="Times New Roman" w:hAnsi="Times New Roman" w:cs="Times New Roman"/>
          <w:color w:val="000000" w:themeColor="text1"/>
          <w:sz w:val="28"/>
          <w:szCs w:val="28"/>
        </w:rPr>
        <w:t xml:space="preserve">1) у вивідності одних лекс. </w:t>
      </w:r>
      <w:r w:rsidR="003D1580" w:rsidRPr="00CE49A4">
        <w:rPr>
          <w:rFonts w:ascii="Times New Roman" w:hAnsi="Times New Roman" w:cs="Times New Roman"/>
          <w:color w:val="000000" w:themeColor="text1"/>
          <w:sz w:val="28"/>
          <w:szCs w:val="28"/>
        </w:rPr>
        <w:t>о</w:t>
      </w:r>
      <w:r w:rsidR="008A50D3" w:rsidRPr="00CE49A4">
        <w:rPr>
          <w:rFonts w:ascii="Times New Roman" w:hAnsi="Times New Roman" w:cs="Times New Roman"/>
          <w:color w:val="000000" w:themeColor="text1"/>
          <w:sz w:val="28"/>
          <w:szCs w:val="28"/>
        </w:rPr>
        <w:t xml:space="preserve">диниць з інших, тобто у можливості тлумачення будь-якого слова ін. словами тієї самої мови; 2) у можливості опису всіх лекс. одиниць за допомогою обмеженого числа елементів </w:t>
      </w:r>
      <w:r w:rsidR="008A50D3" w:rsidRPr="00CE49A4">
        <w:rPr>
          <w:rFonts w:ascii="Times New Roman" w:hAnsi="Times New Roman" w:cs="Times New Roman"/>
          <w:sz w:val="28"/>
          <w:szCs w:val="28"/>
        </w:rPr>
        <w:t>– семантично найважливіших слів; 3) у системності й упорядкованості зафіксованого в лексиці об’єктив. світу</w:t>
      </w:r>
      <w:r w:rsidRPr="00CE49A4">
        <w:rPr>
          <w:rFonts w:ascii="Times New Roman" w:hAnsi="Times New Roman" w:cs="Times New Roman"/>
          <w:sz w:val="28"/>
          <w:szCs w:val="28"/>
        </w:rPr>
        <w:t>»</w:t>
      </w:r>
      <w:r w:rsidR="008433A2" w:rsidRPr="00CE49A4">
        <w:rPr>
          <w:rFonts w:ascii="Times New Roman" w:hAnsi="Times New Roman" w:cs="Times New Roman"/>
          <w:sz w:val="28"/>
          <w:szCs w:val="28"/>
        </w:rPr>
        <w:t xml:space="preserve"> </w:t>
      </w:r>
      <w:r w:rsidR="00491115" w:rsidRPr="00CE49A4">
        <w:rPr>
          <w:rFonts w:ascii="Times New Roman" w:hAnsi="Times New Roman" w:cs="Times New Roman"/>
          <w:sz w:val="28"/>
          <w:szCs w:val="28"/>
        </w:rPr>
        <w:t>[</w:t>
      </w:r>
      <w:r w:rsidR="00394AD1" w:rsidRPr="00CE49A4">
        <w:rPr>
          <w:rFonts w:ascii="Times New Roman" w:hAnsi="Times New Roman" w:cs="Times New Roman"/>
          <w:sz w:val="28"/>
          <w:szCs w:val="28"/>
        </w:rPr>
        <w:fldChar w:fldCharType="begin"/>
      </w:r>
      <w:r w:rsidR="00394AD1" w:rsidRPr="00CE49A4">
        <w:rPr>
          <w:rFonts w:ascii="Times New Roman" w:hAnsi="Times New Roman" w:cs="Times New Roman"/>
          <w:sz w:val="28"/>
          <w:szCs w:val="28"/>
        </w:rPr>
        <w:instrText xml:space="preserve"> REF _Ref215771114 \r \h </w:instrText>
      </w:r>
      <w:r w:rsidR="00CE49A4">
        <w:rPr>
          <w:rFonts w:ascii="Times New Roman" w:hAnsi="Times New Roman" w:cs="Times New Roman"/>
          <w:sz w:val="28"/>
          <w:szCs w:val="28"/>
        </w:rPr>
        <w:instrText xml:space="preserve"> \* MERGEFORMAT </w:instrText>
      </w:r>
      <w:r w:rsidR="00394AD1" w:rsidRPr="00CE49A4">
        <w:rPr>
          <w:rFonts w:ascii="Times New Roman" w:hAnsi="Times New Roman" w:cs="Times New Roman"/>
          <w:sz w:val="28"/>
          <w:szCs w:val="28"/>
        </w:rPr>
      </w:r>
      <w:r w:rsidR="00394AD1" w:rsidRPr="00CE49A4">
        <w:rPr>
          <w:rFonts w:ascii="Times New Roman" w:hAnsi="Times New Roman" w:cs="Times New Roman"/>
          <w:sz w:val="28"/>
          <w:szCs w:val="28"/>
        </w:rPr>
        <w:fldChar w:fldCharType="separate"/>
      </w:r>
      <w:r w:rsidR="00394AD1" w:rsidRPr="00CE49A4">
        <w:rPr>
          <w:rFonts w:ascii="Times New Roman" w:hAnsi="Times New Roman" w:cs="Times New Roman"/>
          <w:sz w:val="28"/>
          <w:szCs w:val="28"/>
        </w:rPr>
        <w:t>38</w:t>
      </w:r>
      <w:r w:rsidR="00394AD1" w:rsidRPr="00CE49A4">
        <w:rPr>
          <w:rFonts w:ascii="Times New Roman" w:hAnsi="Times New Roman" w:cs="Times New Roman"/>
          <w:sz w:val="28"/>
          <w:szCs w:val="28"/>
        </w:rPr>
        <w:fldChar w:fldCharType="end"/>
      </w:r>
      <w:r w:rsidR="00491115" w:rsidRPr="00CE49A4">
        <w:rPr>
          <w:rFonts w:ascii="Times New Roman" w:hAnsi="Times New Roman" w:cs="Times New Roman"/>
          <w:sz w:val="28"/>
          <w:szCs w:val="28"/>
        </w:rPr>
        <w:t>, </w:t>
      </w:r>
      <w:r w:rsidR="008433A2" w:rsidRPr="00CE49A4">
        <w:rPr>
          <w:rFonts w:ascii="Times New Roman" w:hAnsi="Times New Roman" w:cs="Times New Roman"/>
          <w:sz w:val="28"/>
          <w:szCs w:val="28"/>
        </w:rPr>
        <w:t>с. 305]</w:t>
      </w:r>
      <w:r w:rsidR="008A50D3" w:rsidRPr="00CE49A4">
        <w:rPr>
          <w:rFonts w:ascii="Times New Roman" w:hAnsi="Times New Roman" w:cs="Times New Roman"/>
          <w:sz w:val="28"/>
          <w:szCs w:val="28"/>
        </w:rPr>
        <w:t>.</w:t>
      </w:r>
      <w:r w:rsidR="00A9305A" w:rsidRPr="00CE49A4">
        <w:rPr>
          <w:rFonts w:ascii="Times New Roman" w:hAnsi="Times New Roman" w:cs="Times New Roman"/>
          <w:sz w:val="28"/>
          <w:szCs w:val="28"/>
        </w:rPr>
        <w:t xml:space="preserve"> Таким чином, кожне слово у цій системі пов’язане між собою, утворюючи певні угр</w:t>
      </w:r>
      <w:r w:rsidR="00C96B2B" w:rsidRPr="00CE49A4">
        <w:rPr>
          <w:rFonts w:ascii="Times New Roman" w:hAnsi="Times New Roman" w:cs="Times New Roman"/>
          <w:sz w:val="28"/>
          <w:szCs w:val="28"/>
        </w:rPr>
        <w:t>упування, які</w:t>
      </w:r>
      <w:r w:rsidR="00A9305A" w:rsidRPr="00CE49A4">
        <w:rPr>
          <w:rFonts w:ascii="Times New Roman" w:hAnsi="Times New Roman" w:cs="Times New Roman"/>
          <w:sz w:val="28"/>
          <w:szCs w:val="28"/>
        </w:rPr>
        <w:t xml:space="preserve"> змістовно пов’язані</w:t>
      </w:r>
      <w:r w:rsidR="008433A2"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lang w:val="ru-RU"/>
        </w:rPr>
      </w:pPr>
      <w:r w:rsidRPr="00CE49A4">
        <w:rPr>
          <w:rFonts w:ascii="Times New Roman" w:hAnsi="Times New Roman" w:cs="Times New Roman"/>
          <w:sz w:val="28"/>
          <w:szCs w:val="28"/>
        </w:rPr>
        <w:t>Загалом системність лексики ми можемо схарактеризувати як</w:t>
      </w:r>
      <w:r w:rsidRPr="00CE49A4">
        <w:rPr>
          <w:rFonts w:ascii="Times New Roman" w:hAnsi="Times New Roman" w:cs="Times New Roman"/>
          <w:sz w:val="28"/>
          <w:szCs w:val="28"/>
          <w:lang w:val="ru-RU"/>
        </w:rPr>
        <w:t>:</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1) вивідна здатність одних лексичних одиниць з інших одиниць (однієї та тієї ж мови). Мається на увазі, що ми можемо тлумачити слово іншими словами однієї мови, наприклад: літературознавство — наука про літературу.</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2) обмежене число елементарних слів, які є найбільш важливими, дають змогу описати семантику слів.</w:t>
      </w:r>
    </w:p>
    <w:p w:rsidR="002F1BF1"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3) системний і упорядкований об'єктивний</w:t>
      </w:r>
      <w:r>
        <w:rPr>
          <w:rFonts w:ascii="Times New Roman" w:hAnsi="Times New Roman" w:cs="Times New Roman"/>
          <w:sz w:val="28"/>
          <w:szCs w:val="28"/>
        </w:rPr>
        <w:t xml:space="preserve"> світ, відображається в лексиці.</w:t>
      </w:r>
    </w:p>
    <w:p w:rsidR="00D52E4F" w:rsidRDefault="00D52E4F">
      <w:pPr>
        <w:spacing w:after="0" w:line="360" w:lineRule="auto"/>
        <w:ind w:firstLine="709"/>
        <w:jc w:val="both"/>
        <w:rPr>
          <w:rFonts w:ascii="Times New Roman" w:hAnsi="Times New Roman" w:cs="Times New Roman"/>
          <w:sz w:val="28"/>
          <w:szCs w:val="28"/>
        </w:rPr>
      </w:pPr>
    </w:p>
    <w:p w:rsidR="002F1BF1" w:rsidRDefault="00993233" w:rsidP="00790825">
      <w:pPr>
        <w:pStyle w:val="ad"/>
      </w:pPr>
      <w:bookmarkStart w:id="9" w:name="_Toc215596495"/>
      <w:bookmarkStart w:id="10" w:name="_Toc216895535"/>
      <w:r>
        <w:t>1.</w:t>
      </w:r>
      <w:r>
        <w:rPr>
          <w:lang w:val="ru-RU"/>
        </w:rPr>
        <w:t>2</w:t>
      </w:r>
      <w:r w:rsidRPr="00FA0944">
        <w:rPr>
          <w:lang w:val="ru-RU"/>
        </w:rPr>
        <w:t>.</w:t>
      </w:r>
      <w:r>
        <w:rPr>
          <w:lang w:val="ru-RU"/>
        </w:rPr>
        <w:t xml:space="preserve"> </w:t>
      </w:r>
      <w:r>
        <w:t>Поняття лексико-семантичне поле</w:t>
      </w:r>
      <w:bookmarkEnd w:id="9"/>
      <w:bookmarkEnd w:id="10"/>
    </w:p>
    <w:p w:rsidR="002F1BF1" w:rsidRDefault="002F1BF1">
      <w:pPr>
        <w:spacing w:after="0" w:line="360" w:lineRule="auto"/>
        <w:ind w:firstLine="709"/>
        <w:jc w:val="center"/>
        <w:rPr>
          <w:rFonts w:ascii="Times New Roman" w:hAnsi="Times New Roman" w:cs="Times New Roman"/>
          <w:sz w:val="28"/>
          <w:szCs w:val="28"/>
        </w:rPr>
      </w:pPr>
    </w:p>
    <w:p w:rsidR="002F1BF1" w:rsidRDefault="00993233">
      <w:pPr>
        <w:spacing w:after="0" w:line="360" w:lineRule="auto"/>
        <w:ind w:firstLine="709"/>
        <w:jc w:val="both"/>
        <w:rPr>
          <w:rFonts w:ascii="Times New Roman" w:hAnsi="Times New Roman" w:cs="Times New Roman"/>
          <w:sz w:val="28"/>
          <w:szCs w:val="28"/>
        </w:rPr>
      </w:pPr>
      <w:r w:rsidRPr="00FA0944">
        <w:rPr>
          <w:rFonts w:ascii="Times New Roman" w:hAnsi="Times New Roman" w:cs="Times New Roman"/>
          <w:sz w:val="28"/>
          <w:szCs w:val="28"/>
        </w:rPr>
        <w:t>Поняття</w:t>
      </w:r>
      <w:r>
        <w:rPr>
          <w:rFonts w:ascii="Times New Roman" w:hAnsi="Times New Roman" w:cs="Times New Roman"/>
          <w:sz w:val="28"/>
          <w:szCs w:val="28"/>
        </w:rPr>
        <w:t xml:space="preserve"> лексико-семантичне поле ввели Е. Оксар і О. </w:t>
      </w:r>
      <w:r>
        <w:rPr>
          <w:rFonts w:ascii="Times New Roman" w:hAnsi="Times New Roman" w:cs="Times New Roman"/>
          <w:sz w:val="28"/>
          <w:szCs w:val="28"/>
          <w:lang w:val="ru-RU"/>
        </w:rPr>
        <w:t> </w:t>
      </w:r>
      <w:r>
        <w:rPr>
          <w:rFonts w:ascii="Times New Roman" w:hAnsi="Times New Roman" w:cs="Times New Roman"/>
          <w:sz w:val="28"/>
          <w:szCs w:val="28"/>
        </w:rPr>
        <w:t xml:space="preserve">Духачек. Відповідно лексико-семантичне поле – це, як зазначає М. </w:t>
      </w:r>
      <w:r>
        <w:rPr>
          <w:rFonts w:ascii="Times New Roman" w:hAnsi="Times New Roman" w:cs="Times New Roman"/>
          <w:sz w:val="28"/>
          <w:szCs w:val="28"/>
          <w:lang w:val="ru-RU"/>
        </w:rPr>
        <w:t> </w:t>
      </w:r>
      <w:r>
        <w:rPr>
          <w:rFonts w:ascii="Times New Roman" w:hAnsi="Times New Roman" w:cs="Times New Roman"/>
          <w:sz w:val="28"/>
          <w:szCs w:val="28"/>
        </w:rPr>
        <w:t xml:space="preserve">П. </w:t>
      </w:r>
      <w:r>
        <w:rPr>
          <w:rFonts w:ascii="Times New Roman" w:hAnsi="Times New Roman" w:cs="Times New Roman"/>
          <w:sz w:val="28"/>
          <w:szCs w:val="28"/>
          <w:lang w:val="ru-RU"/>
        </w:rPr>
        <w:t> </w:t>
      </w:r>
      <w:r>
        <w:rPr>
          <w:rFonts w:ascii="Times New Roman" w:hAnsi="Times New Roman" w:cs="Times New Roman"/>
          <w:sz w:val="28"/>
          <w:szCs w:val="28"/>
        </w:rPr>
        <w:t xml:space="preserve">Кочерган, </w:t>
      </w:r>
      <w:r w:rsidRPr="00BD071B">
        <w:rPr>
          <w:rFonts w:ascii="Times New Roman" w:hAnsi="Times New Roman" w:cs="Times New Roman"/>
          <w:sz w:val="28"/>
          <w:szCs w:val="28"/>
        </w:rPr>
        <w:t>«</w:t>
      </w:r>
      <w:r w:rsidRPr="00BD071B">
        <w:rPr>
          <w:rFonts w:ascii="Times New Roman" w:hAnsi="Times New Roman" w:cs="Times New Roman"/>
          <w:iCs/>
          <w:sz w:val="28"/>
          <w:szCs w:val="28"/>
        </w:rPr>
        <w:t xml:space="preserve">сукупність лексичних одиниць, які об'єднані спільністю змісту (іноді й спільністю формальних показників) і </w:t>
      </w:r>
      <w:r w:rsidRPr="00CE49A4">
        <w:rPr>
          <w:rFonts w:ascii="Times New Roman" w:hAnsi="Times New Roman" w:cs="Times New Roman"/>
          <w:iCs/>
          <w:sz w:val="28"/>
          <w:szCs w:val="28"/>
        </w:rPr>
        <w:t>відображають поняттєву, предметну або функціональну подібність позначуваних явищ</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 </w:t>
      </w:r>
      <w:r w:rsidR="00354FC6" w:rsidRPr="00CE49A4">
        <w:rPr>
          <w:rFonts w:ascii="Times New Roman" w:hAnsi="Times New Roman" w:cs="Times New Roman"/>
          <w:sz w:val="28"/>
          <w:szCs w:val="28"/>
        </w:rPr>
        <w:t>[</w:t>
      </w:r>
      <w:r w:rsidR="006F0C90" w:rsidRPr="00CE49A4">
        <w:rPr>
          <w:rFonts w:ascii="Times New Roman" w:hAnsi="Times New Roman" w:cs="Times New Roman"/>
          <w:sz w:val="28"/>
          <w:szCs w:val="28"/>
        </w:rPr>
        <w:fldChar w:fldCharType="begin"/>
      </w:r>
      <w:r w:rsidR="006F0C90" w:rsidRPr="00CE49A4">
        <w:rPr>
          <w:rFonts w:ascii="Times New Roman" w:hAnsi="Times New Roman" w:cs="Times New Roman"/>
          <w:sz w:val="28"/>
          <w:szCs w:val="28"/>
        </w:rPr>
        <w:instrText xml:space="preserve"> REF _Ref216893984 \r \h </w:instrText>
      </w:r>
      <w:r w:rsidR="00CE49A4">
        <w:rPr>
          <w:rFonts w:ascii="Times New Roman" w:hAnsi="Times New Roman" w:cs="Times New Roman"/>
          <w:sz w:val="28"/>
          <w:szCs w:val="28"/>
        </w:rPr>
        <w:instrText xml:space="preserve"> \* MERGEFORMAT </w:instrText>
      </w:r>
      <w:r w:rsidR="006F0C90" w:rsidRPr="00CE49A4">
        <w:rPr>
          <w:rFonts w:ascii="Times New Roman" w:hAnsi="Times New Roman" w:cs="Times New Roman"/>
          <w:sz w:val="28"/>
          <w:szCs w:val="28"/>
        </w:rPr>
      </w:r>
      <w:r w:rsidR="006F0C90" w:rsidRPr="00CE49A4">
        <w:rPr>
          <w:rFonts w:ascii="Times New Roman" w:hAnsi="Times New Roman" w:cs="Times New Roman"/>
          <w:sz w:val="28"/>
          <w:szCs w:val="28"/>
        </w:rPr>
        <w:fldChar w:fldCharType="separate"/>
      </w:r>
      <w:r w:rsidR="006F0C90" w:rsidRPr="00CE49A4">
        <w:rPr>
          <w:rFonts w:ascii="Times New Roman" w:hAnsi="Times New Roman" w:cs="Times New Roman"/>
          <w:sz w:val="28"/>
          <w:szCs w:val="28"/>
        </w:rPr>
        <w:t>16</w:t>
      </w:r>
      <w:r w:rsidR="006F0C90" w:rsidRPr="00CE49A4">
        <w:rPr>
          <w:rFonts w:ascii="Times New Roman" w:hAnsi="Times New Roman" w:cs="Times New Roman"/>
          <w:sz w:val="28"/>
          <w:szCs w:val="28"/>
        </w:rPr>
        <w:fldChar w:fldCharType="end"/>
      </w:r>
      <w:r w:rsidR="00354FC6" w:rsidRPr="00CE49A4">
        <w:rPr>
          <w:rFonts w:ascii="Times New Roman" w:hAnsi="Times New Roman" w:cs="Times New Roman"/>
          <w:sz w:val="28"/>
          <w:szCs w:val="28"/>
        </w:rPr>
        <w:t>, с. </w:t>
      </w:r>
      <w:r w:rsidRPr="00CE49A4">
        <w:rPr>
          <w:rFonts w:ascii="Times New Roman" w:hAnsi="Times New Roman" w:cs="Times New Roman"/>
          <w:sz w:val="28"/>
          <w:szCs w:val="28"/>
        </w:rPr>
        <w:t>265]. Отже, такі лексичні одиниці (слова) формують семантичну єдність, оскільки</w:t>
      </w:r>
      <w:r>
        <w:rPr>
          <w:rFonts w:ascii="Times New Roman" w:hAnsi="Times New Roman" w:cs="Times New Roman"/>
          <w:sz w:val="28"/>
          <w:szCs w:val="28"/>
        </w:rPr>
        <w:t xml:space="preserve"> пов'язані з одним і тим самим фрагментом дійсності. </w:t>
      </w:r>
    </w:p>
    <w:p w:rsidR="00D56476" w:rsidRPr="00D56476" w:rsidRDefault="00D56476">
      <w:pPr>
        <w:spacing w:after="0" w:line="360" w:lineRule="auto"/>
        <w:ind w:firstLine="709"/>
        <w:jc w:val="both"/>
        <w:rPr>
          <w:rFonts w:ascii="Times New Roman" w:hAnsi="Times New Roman" w:cs="Times New Roman"/>
          <w:sz w:val="28"/>
          <w:szCs w:val="28"/>
        </w:rPr>
      </w:pPr>
      <w:r w:rsidRPr="000412C1">
        <w:rPr>
          <w:rFonts w:ascii="Times New Roman" w:hAnsi="Times New Roman" w:cs="Times New Roman"/>
          <w:sz w:val="28"/>
          <w:szCs w:val="28"/>
        </w:rPr>
        <w:t xml:space="preserve">Проблематику лексико-семантичних полів у різних аспектах досліджували </w:t>
      </w:r>
      <w:r w:rsidR="0076747C" w:rsidRPr="000412C1">
        <w:rPr>
          <w:rFonts w:ascii="Times New Roman" w:hAnsi="Times New Roman" w:cs="Times New Roman"/>
          <w:bCs/>
          <w:sz w:val="28"/>
          <w:szCs w:val="28"/>
        </w:rPr>
        <w:t>Н. </w:t>
      </w:r>
      <w:r w:rsidRPr="000412C1">
        <w:rPr>
          <w:rFonts w:ascii="Times New Roman" w:hAnsi="Times New Roman" w:cs="Times New Roman"/>
          <w:bCs/>
          <w:sz w:val="28"/>
          <w:szCs w:val="28"/>
        </w:rPr>
        <w:t>Комісаренко</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561C09" w:rsidRPr="000412C1">
        <w:rPr>
          <w:rFonts w:ascii="Times New Roman" w:hAnsi="Times New Roman" w:cs="Times New Roman"/>
          <w:bCs/>
          <w:sz w:val="28"/>
          <w:szCs w:val="28"/>
          <w:lang w:val="en-US"/>
        </w:rPr>
        <w:fldChar w:fldCharType="begin"/>
      </w:r>
      <w:r w:rsidR="00561C09" w:rsidRPr="000412C1">
        <w:rPr>
          <w:rFonts w:ascii="Times New Roman" w:hAnsi="Times New Roman" w:cs="Times New Roman"/>
          <w:bCs/>
          <w:sz w:val="28"/>
          <w:szCs w:val="28"/>
          <w:lang w:val="en-US"/>
        </w:rPr>
        <w:instrText xml:space="preserve"> REF _Ref216893063 \r \h </w:instrText>
      </w:r>
      <w:r w:rsidR="000412C1">
        <w:rPr>
          <w:rFonts w:ascii="Times New Roman" w:hAnsi="Times New Roman" w:cs="Times New Roman"/>
          <w:bCs/>
          <w:sz w:val="28"/>
          <w:szCs w:val="28"/>
          <w:lang w:val="en-US"/>
        </w:rPr>
        <w:instrText xml:space="preserve"> \* MERGEFORMAT </w:instrText>
      </w:r>
      <w:r w:rsidR="00561C09" w:rsidRPr="000412C1">
        <w:rPr>
          <w:rFonts w:ascii="Times New Roman" w:hAnsi="Times New Roman" w:cs="Times New Roman"/>
          <w:bCs/>
          <w:sz w:val="28"/>
          <w:szCs w:val="28"/>
          <w:lang w:val="en-US"/>
        </w:rPr>
      </w:r>
      <w:r w:rsidR="00561C09" w:rsidRPr="000412C1">
        <w:rPr>
          <w:rFonts w:ascii="Times New Roman" w:hAnsi="Times New Roman" w:cs="Times New Roman"/>
          <w:bCs/>
          <w:sz w:val="28"/>
          <w:szCs w:val="28"/>
          <w:lang w:val="en-US"/>
        </w:rPr>
        <w:fldChar w:fldCharType="separate"/>
      </w:r>
      <w:r w:rsidR="00561C09" w:rsidRPr="000412C1">
        <w:rPr>
          <w:rFonts w:ascii="Times New Roman" w:hAnsi="Times New Roman" w:cs="Times New Roman"/>
          <w:bCs/>
          <w:sz w:val="28"/>
          <w:szCs w:val="28"/>
          <w:lang w:val="en-US"/>
        </w:rPr>
        <w:t>15</w:t>
      </w:r>
      <w:r w:rsidR="00561C09"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rPr>
        <w:t>,</w:t>
      </w:r>
      <w:r w:rsidR="008F57FC" w:rsidRPr="000412C1">
        <w:rPr>
          <w:rFonts w:ascii="Times New Roman" w:hAnsi="Times New Roman" w:cs="Times New Roman"/>
          <w:bCs/>
          <w:sz w:val="28"/>
          <w:szCs w:val="28"/>
          <w:lang w:val="en-US"/>
        </w:rPr>
        <w:t xml:space="preserve"> </w:t>
      </w:r>
      <w:r w:rsidR="0076747C" w:rsidRPr="000412C1">
        <w:rPr>
          <w:rFonts w:ascii="Times New Roman" w:hAnsi="Times New Roman" w:cs="Times New Roman"/>
          <w:bCs/>
          <w:sz w:val="28"/>
          <w:szCs w:val="28"/>
        </w:rPr>
        <w:t>Н. </w:t>
      </w:r>
      <w:r w:rsidRPr="000412C1">
        <w:rPr>
          <w:rFonts w:ascii="Times New Roman" w:hAnsi="Times New Roman" w:cs="Times New Roman"/>
          <w:bCs/>
          <w:sz w:val="28"/>
          <w:szCs w:val="28"/>
        </w:rPr>
        <w:t>Ключка</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_Ref215771144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12</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76747C" w:rsidRPr="000412C1">
        <w:rPr>
          <w:rFonts w:ascii="Times New Roman" w:hAnsi="Times New Roman" w:cs="Times New Roman"/>
          <w:bCs/>
          <w:sz w:val="28"/>
          <w:szCs w:val="28"/>
        </w:rPr>
        <w:t>, М. </w:t>
      </w:r>
      <w:r w:rsidRPr="000412C1">
        <w:rPr>
          <w:rFonts w:ascii="Times New Roman" w:hAnsi="Times New Roman" w:cs="Times New Roman"/>
          <w:bCs/>
          <w:sz w:val="28"/>
          <w:szCs w:val="28"/>
        </w:rPr>
        <w:t>Ончуленко</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_Ref216893171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28</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76747C" w:rsidRPr="000412C1">
        <w:rPr>
          <w:rFonts w:ascii="Times New Roman" w:hAnsi="Times New Roman" w:cs="Times New Roman"/>
          <w:bCs/>
          <w:sz w:val="28"/>
          <w:szCs w:val="28"/>
        </w:rPr>
        <w:t>, Д. </w:t>
      </w:r>
      <w:r w:rsidRPr="000412C1">
        <w:rPr>
          <w:rFonts w:ascii="Times New Roman" w:hAnsi="Times New Roman" w:cs="Times New Roman"/>
          <w:bCs/>
          <w:sz w:val="28"/>
          <w:szCs w:val="28"/>
        </w:rPr>
        <w:t>Горбачук</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_Ref216893184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5</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76747C" w:rsidRPr="000412C1">
        <w:rPr>
          <w:rFonts w:ascii="Times New Roman" w:hAnsi="Times New Roman" w:cs="Times New Roman"/>
          <w:bCs/>
          <w:sz w:val="28"/>
          <w:szCs w:val="28"/>
        </w:rPr>
        <w:t>, М. </w:t>
      </w:r>
      <w:r w:rsidRPr="000412C1">
        <w:rPr>
          <w:rFonts w:ascii="Times New Roman" w:hAnsi="Times New Roman" w:cs="Times New Roman"/>
          <w:bCs/>
          <w:sz w:val="28"/>
          <w:szCs w:val="28"/>
        </w:rPr>
        <w:t>Тхір</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_Ref216893201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37</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76747C" w:rsidRPr="000412C1">
        <w:rPr>
          <w:rFonts w:ascii="Times New Roman" w:hAnsi="Times New Roman" w:cs="Times New Roman"/>
          <w:bCs/>
          <w:sz w:val="28"/>
          <w:szCs w:val="28"/>
        </w:rPr>
        <w:t>, М. </w:t>
      </w:r>
      <w:r w:rsidRPr="000412C1">
        <w:rPr>
          <w:rFonts w:ascii="Times New Roman" w:hAnsi="Times New Roman" w:cs="Times New Roman"/>
          <w:bCs/>
          <w:sz w:val="28"/>
          <w:szCs w:val="28"/>
        </w:rPr>
        <w:t>Івашко</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_Ref216893235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9</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76747C" w:rsidRPr="000412C1">
        <w:rPr>
          <w:rFonts w:ascii="Times New Roman" w:hAnsi="Times New Roman" w:cs="Times New Roman"/>
          <w:bCs/>
          <w:sz w:val="28"/>
          <w:szCs w:val="28"/>
        </w:rPr>
        <w:t>, Н. </w:t>
      </w:r>
      <w:r w:rsidRPr="000412C1">
        <w:rPr>
          <w:rFonts w:ascii="Times New Roman" w:hAnsi="Times New Roman" w:cs="Times New Roman"/>
          <w:bCs/>
          <w:sz w:val="28"/>
          <w:szCs w:val="28"/>
        </w:rPr>
        <w:t>Герцовська</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_Ref216893245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4</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76747C" w:rsidRPr="000412C1">
        <w:rPr>
          <w:rFonts w:ascii="Times New Roman" w:hAnsi="Times New Roman" w:cs="Times New Roman"/>
          <w:bCs/>
          <w:sz w:val="28"/>
          <w:szCs w:val="28"/>
        </w:rPr>
        <w:t>, О. </w:t>
      </w:r>
      <w:r w:rsidRPr="000412C1">
        <w:rPr>
          <w:rFonts w:ascii="Times New Roman" w:hAnsi="Times New Roman" w:cs="Times New Roman"/>
          <w:bCs/>
          <w:sz w:val="28"/>
          <w:szCs w:val="28"/>
        </w:rPr>
        <w:t>Гутиряк</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_Ref216893245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4</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76747C" w:rsidRPr="000412C1">
        <w:rPr>
          <w:rFonts w:ascii="Times New Roman" w:hAnsi="Times New Roman" w:cs="Times New Roman"/>
          <w:bCs/>
          <w:sz w:val="28"/>
          <w:szCs w:val="28"/>
        </w:rPr>
        <w:t>, Т. </w:t>
      </w:r>
      <w:r w:rsidRPr="000412C1">
        <w:rPr>
          <w:rFonts w:ascii="Times New Roman" w:hAnsi="Times New Roman" w:cs="Times New Roman"/>
          <w:bCs/>
          <w:sz w:val="28"/>
          <w:szCs w:val="28"/>
        </w:rPr>
        <w:t>Крижановська</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_Ref216893267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17</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0076747C" w:rsidRPr="000412C1">
        <w:rPr>
          <w:rFonts w:ascii="Times New Roman" w:hAnsi="Times New Roman" w:cs="Times New Roman"/>
          <w:bCs/>
          <w:sz w:val="28"/>
          <w:szCs w:val="28"/>
        </w:rPr>
        <w:t>, С. </w:t>
      </w:r>
      <w:r w:rsidRPr="000412C1">
        <w:rPr>
          <w:rFonts w:ascii="Times New Roman" w:hAnsi="Times New Roman" w:cs="Times New Roman"/>
          <w:bCs/>
          <w:sz w:val="28"/>
          <w:szCs w:val="28"/>
        </w:rPr>
        <w:t>Липка</w:t>
      </w:r>
      <w:r w:rsidR="0076747C" w:rsidRPr="000412C1">
        <w:rPr>
          <w:rFonts w:ascii="Times New Roman" w:hAnsi="Times New Roman" w:cs="Times New Roman"/>
          <w:bCs/>
          <w:sz w:val="28"/>
          <w:szCs w:val="28"/>
        </w:rPr>
        <w:t> </w:t>
      </w:r>
      <w:r w:rsidR="00561C09" w:rsidRPr="000412C1">
        <w:rPr>
          <w:rFonts w:ascii="Times New Roman" w:hAnsi="Times New Roman" w:cs="Times New Roman"/>
          <w:bCs/>
          <w:sz w:val="28"/>
          <w:szCs w:val="28"/>
          <w:lang w:val="en-US"/>
        </w:rPr>
        <w:t>[</w:t>
      </w:r>
      <w:r w:rsidR="008F57FC" w:rsidRPr="000412C1">
        <w:rPr>
          <w:rFonts w:ascii="Times New Roman" w:hAnsi="Times New Roman" w:cs="Times New Roman"/>
          <w:bCs/>
          <w:sz w:val="28"/>
          <w:szCs w:val="28"/>
          <w:lang w:val="en-US"/>
        </w:rPr>
        <w:fldChar w:fldCharType="begin"/>
      </w:r>
      <w:r w:rsidR="008F57FC" w:rsidRPr="000412C1">
        <w:rPr>
          <w:rFonts w:ascii="Times New Roman" w:hAnsi="Times New Roman" w:cs="Times New Roman"/>
          <w:bCs/>
          <w:sz w:val="28"/>
          <w:szCs w:val="28"/>
          <w:lang w:val="en-US"/>
        </w:rPr>
        <w:instrText xml:space="preserve"> REF _Ref216893275 \r \h </w:instrText>
      </w:r>
      <w:r w:rsidR="000412C1">
        <w:rPr>
          <w:rFonts w:ascii="Times New Roman" w:hAnsi="Times New Roman" w:cs="Times New Roman"/>
          <w:bCs/>
          <w:sz w:val="28"/>
          <w:szCs w:val="28"/>
          <w:lang w:val="en-US"/>
        </w:rPr>
        <w:instrText xml:space="preserve"> \* MERGEFORMAT </w:instrText>
      </w:r>
      <w:r w:rsidR="008F57FC" w:rsidRPr="000412C1">
        <w:rPr>
          <w:rFonts w:ascii="Times New Roman" w:hAnsi="Times New Roman" w:cs="Times New Roman"/>
          <w:bCs/>
          <w:sz w:val="28"/>
          <w:szCs w:val="28"/>
          <w:lang w:val="en-US"/>
        </w:rPr>
      </w:r>
      <w:r w:rsidR="008F57FC" w:rsidRPr="000412C1">
        <w:rPr>
          <w:rFonts w:ascii="Times New Roman" w:hAnsi="Times New Roman" w:cs="Times New Roman"/>
          <w:bCs/>
          <w:sz w:val="28"/>
          <w:szCs w:val="28"/>
          <w:lang w:val="en-US"/>
        </w:rPr>
        <w:fldChar w:fldCharType="separate"/>
      </w:r>
      <w:r w:rsidR="008F57FC" w:rsidRPr="000412C1">
        <w:rPr>
          <w:rFonts w:ascii="Times New Roman" w:hAnsi="Times New Roman" w:cs="Times New Roman"/>
          <w:bCs/>
          <w:sz w:val="28"/>
          <w:szCs w:val="28"/>
          <w:lang w:val="en-US"/>
        </w:rPr>
        <w:t>19</w:t>
      </w:r>
      <w:r w:rsidR="008F57FC" w:rsidRPr="000412C1">
        <w:rPr>
          <w:rFonts w:ascii="Times New Roman" w:hAnsi="Times New Roman" w:cs="Times New Roman"/>
          <w:bCs/>
          <w:sz w:val="28"/>
          <w:szCs w:val="28"/>
          <w:lang w:val="en-US"/>
        </w:rPr>
        <w:fldChar w:fldCharType="end"/>
      </w:r>
      <w:r w:rsidR="00561C09" w:rsidRPr="000412C1">
        <w:rPr>
          <w:rFonts w:ascii="Times New Roman" w:hAnsi="Times New Roman" w:cs="Times New Roman"/>
          <w:bCs/>
          <w:sz w:val="28"/>
          <w:szCs w:val="28"/>
          <w:lang w:val="en-US"/>
        </w:rPr>
        <w:t>]</w:t>
      </w:r>
      <w:r w:rsidRPr="000412C1">
        <w:rPr>
          <w:rFonts w:ascii="Times New Roman" w:hAnsi="Times New Roman" w:cs="Times New Roman"/>
          <w:sz w:val="28"/>
          <w:szCs w:val="28"/>
        </w:rPr>
        <w:t>, зосереджуючись на структурі, ядерно-периферійній організації та функціонуванні лексико-семантичних угруповань у мовній картині світу.</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 П. Кочерган схарактеризував види лексико-семантичних полів в кожній мові, серед яких виділяє:</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поле руху (переміщення),</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часу (темпоральне),</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погоди,</w:t>
      </w:r>
    </w:p>
    <w:p w:rsidR="002F1BF1" w:rsidRPr="00CE49A4"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Pr="00CE49A4">
        <w:rPr>
          <w:rFonts w:ascii="Times New Roman" w:hAnsi="Times New Roman" w:cs="Times New Roman"/>
          <w:sz w:val="28"/>
          <w:szCs w:val="28"/>
        </w:rPr>
        <w:t>) мислення</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5) почуттів [</w:t>
      </w:r>
      <w:r w:rsidR="006F0C90" w:rsidRPr="00CE49A4">
        <w:rPr>
          <w:rFonts w:ascii="Times New Roman" w:hAnsi="Times New Roman" w:cs="Times New Roman"/>
          <w:sz w:val="28"/>
          <w:szCs w:val="28"/>
          <w:lang w:val="ru-RU"/>
        </w:rPr>
        <w:fldChar w:fldCharType="begin"/>
      </w:r>
      <w:r w:rsidR="006F0C90" w:rsidRPr="00CE49A4">
        <w:rPr>
          <w:rFonts w:ascii="Times New Roman" w:hAnsi="Times New Roman" w:cs="Times New Roman"/>
          <w:sz w:val="28"/>
          <w:szCs w:val="28"/>
        </w:rPr>
        <w:instrText xml:space="preserve"> REF _Ref216893984 \r \h </w:instrText>
      </w:r>
      <w:r w:rsidR="00CE49A4">
        <w:rPr>
          <w:rFonts w:ascii="Times New Roman" w:hAnsi="Times New Roman" w:cs="Times New Roman"/>
          <w:sz w:val="28"/>
          <w:szCs w:val="28"/>
          <w:lang w:val="ru-RU"/>
        </w:rPr>
        <w:instrText xml:space="preserve"> \* MERGEFORMAT </w:instrText>
      </w:r>
      <w:r w:rsidR="006F0C90" w:rsidRPr="00CE49A4">
        <w:rPr>
          <w:rFonts w:ascii="Times New Roman" w:hAnsi="Times New Roman" w:cs="Times New Roman"/>
          <w:sz w:val="28"/>
          <w:szCs w:val="28"/>
          <w:lang w:val="ru-RU"/>
        </w:rPr>
      </w:r>
      <w:r w:rsidR="006F0C90" w:rsidRPr="00CE49A4">
        <w:rPr>
          <w:rFonts w:ascii="Times New Roman" w:hAnsi="Times New Roman" w:cs="Times New Roman"/>
          <w:sz w:val="28"/>
          <w:szCs w:val="28"/>
          <w:lang w:val="ru-RU"/>
        </w:rPr>
        <w:fldChar w:fldCharType="separate"/>
      </w:r>
      <w:r w:rsidR="006F0C90" w:rsidRPr="00CE49A4">
        <w:rPr>
          <w:rFonts w:ascii="Times New Roman" w:hAnsi="Times New Roman" w:cs="Times New Roman"/>
          <w:sz w:val="28"/>
          <w:szCs w:val="28"/>
        </w:rPr>
        <w:t>16</w:t>
      </w:r>
      <w:r w:rsidR="006F0C90" w:rsidRPr="00CE49A4">
        <w:rPr>
          <w:rFonts w:ascii="Times New Roman" w:hAnsi="Times New Roman" w:cs="Times New Roman"/>
          <w:sz w:val="28"/>
          <w:szCs w:val="28"/>
          <w:lang w:val="ru-RU"/>
        </w:rPr>
        <w:fldChar w:fldCharType="end"/>
      </w:r>
      <w:r w:rsidR="00C042CE" w:rsidRPr="00CE49A4">
        <w:rPr>
          <w:rFonts w:ascii="Times New Roman" w:hAnsi="Times New Roman" w:cs="Times New Roman"/>
          <w:sz w:val="28"/>
          <w:szCs w:val="28"/>
        </w:rPr>
        <w:t>,</w:t>
      </w:r>
      <w:r w:rsidR="00C042CE" w:rsidRPr="00CE49A4">
        <w:rPr>
          <w:rFonts w:ascii="Times New Roman" w:hAnsi="Times New Roman" w:cs="Times New Roman"/>
          <w:sz w:val="28"/>
          <w:szCs w:val="28"/>
          <w:lang w:val="ru-RU"/>
        </w:rPr>
        <w:t> </w:t>
      </w:r>
      <w:r w:rsidR="00C042CE" w:rsidRPr="00CE49A4">
        <w:rPr>
          <w:rFonts w:ascii="Times New Roman" w:hAnsi="Times New Roman" w:cs="Times New Roman"/>
          <w:sz w:val="28"/>
          <w:szCs w:val="28"/>
        </w:rPr>
        <w:t>с. </w:t>
      </w:r>
      <w:r w:rsidRPr="00CE49A4">
        <w:rPr>
          <w:rFonts w:ascii="Times New Roman" w:hAnsi="Times New Roman" w:cs="Times New Roman"/>
          <w:sz w:val="28"/>
          <w:szCs w:val="28"/>
        </w:rPr>
        <w:t>265].</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Зважаючи на це, ми можемо стверджувати про нерозривний взаємозв'язок цих полів, так, наприклад: ми часто виражаємо процеси мислення, використовуючи дієслова руху, тут ми бачимо, як взаємодіють поле руху та поле мислення. Стосовно лексем часу, то вони часто пов'язані із номінацією різноманітних погодних термінів і понять. Лексеми можуть </w:t>
      </w:r>
      <w:r w:rsidRPr="00CE49A4">
        <w:rPr>
          <w:rFonts w:ascii="Times New Roman" w:hAnsi="Times New Roman" w:cs="Times New Roman"/>
          <w:sz w:val="28"/>
          <w:szCs w:val="28"/>
        </w:rPr>
        <w:lastRenderedPageBreak/>
        <w:t xml:space="preserve">належати не лише до одного лексико-семантичного поля, вони часто «мігрують» з одного в інше. Відповідно одиницею лексико-семантичного поля будуть слова або лексико-семантичні варіанти слів. Усі слова входять до певних семантичних полів і розподіляються між собою на основі спільної архісеми (семи). Наприклад, слова </w:t>
      </w:r>
      <w:r w:rsidRPr="00CE49A4">
        <w:rPr>
          <w:rFonts w:ascii="Times New Roman" w:hAnsi="Times New Roman" w:cs="Times New Roman"/>
          <w:i/>
          <w:iCs/>
          <w:sz w:val="28"/>
          <w:szCs w:val="28"/>
        </w:rPr>
        <w:t>мама, тато</w:t>
      </w:r>
      <w:r w:rsidRPr="00CE49A4">
        <w:rPr>
          <w:rFonts w:ascii="Times New Roman" w:hAnsi="Times New Roman" w:cs="Times New Roman"/>
          <w:sz w:val="28"/>
          <w:szCs w:val="28"/>
        </w:rPr>
        <w:t xml:space="preserve"> будуть входити до даного семантичного поля, тому що мають спільну архісему</w:t>
      </w:r>
      <w:r w:rsidRPr="00CE49A4">
        <w:rPr>
          <w:rFonts w:ascii="Times New Roman" w:hAnsi="Times New Roman" w:cs="Times New Roman"/>
          <w:sz w:val="28"/>
          <w:szCs w:val="28"/>
          <w:lang w:val="ru-RU"/>
        </w:rPr>
        <w:t xml:space="preserve"> </w:t>
      </w:r>
      <w:r w:rsidRPr="00CE49A4">
        <w:rPr>
          <w:rFonts w:ascii="Times New Roman" w:hAnsi="Times New Roman" w:cs="Times New Roman"/>
          <w:i/>
          <w:iCs/>
          <w:sz w:val="28"/>
          <w:szCs w:val="28"/>
        </w:rPr>
        <w:t>родич</w:t>
      </w:r>
      <w:r w:rsidRPr="00CE49A4">
        <w:rPr>
          <w:rFonts w:ascii="Times New Roman" w:hAnsi="Times New Roman" w:cs="Times New Roman"/>
          <w:sz w:val="28"/>
          <w:szCs w:val="28"/>
        </w:rPr>
        <w:t xml:space="preserve">. </w:t>
      </w:r>
    </w:p>
    <w:p w:rsidR="00E01FC9" w:rsidRPr="00CE49A4" w:rsidRDefault="000A028C" w:rsidP="00926CF6">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У свою чергу, Н. Канонік та А. Шкаровецька </w:t>
      </w:r>
      <w:r w:rsidR="007F2910" w:rsidRPr="00CE49A4">
        <w:rPr>
          <w:rFonts w:ascii="Times New Roman" w:hAnsi="Times New Roman" w:cs="Times New Roman"/>
          <w:sz w:val="28"/>
          <w:szCs w:val="28"/>
        </w:rPr>
        <w:t xml:space="preserve">також у своїх дослідженням займались вивченням ЛСП. </w:t>
      </w:r>
      <w:r w:rsidR="001363E8" w:rsidRPr="00CE49A4">
        <w:rPr>
          <w:rFonts w:ascii="Times New Roman" w:hAnsi="Times New Roman" w:cs="Times New Roman"/>
          <w:sz w:val="28"/>
          <w:szCs w:val="28"/>
        </w:rPr>
        <w:t>На думку вчених, лексико-семантичне поле «об’єднує значення слів-елементів горизонтальної структури мовної системи. Інваріантом у ЛСП є абстрактна загальна семантична система слів, яка варіюється конституентами поля, що, своєю чергою, варіюють одна в одну та визначається як низка парадигматично пов’язаних слів»</w:t>
      </w:r>
      <w:r w:rsidR="00E04F0A" w:rsidRPr="00CE49A4">
        <w:rPr>
          <w:rFonts w:ascii="Times New Roman" w:hAnsi="Times New Roman" w:cs="Times New Roman"/>
          <w:sz w:val="28"/>
          <w:szCs w:val="28"/>
        </w:rPr>
        <w:t xml:space="preserve"> </w:t>
      </w:r>
      <w:r w:rsidR="008C11D8" w:rsidRPr="00CE49A4">
        <w:rPr>
          <w:rFonts w:ascii="Times New Roman" w:hAnsi="Times New Roman" w:cs="Times New Roman"/>
          <w:sz w:val="28"/>
          <w:szCs w:val="28"/>
        </w:rPr>
        <w:t>[</w:t>
      </w:r>
      <w:r w:rsidR="003179A0" w:rsidRPr="00CE49A4">
        <w:rPr>
          <w:rFonts w:ascii="Times New Roman" w:hAnsi="Times New Roman" w:cs="Times New Roman"/>
          <w:color w:val="000000" w:themeColor="text1"/>
          <w:sz w:val="28"/>
          <w:szCs w:val="28"/>
        </w:rPr>
        <w:fldChar w:fldCharType="begin"/>
      </w:r>
      <w:r w:rsidR="003179A0" w:rsidRPr="00CE49A4">
        <w:rPr>
          <w:rFonts w:ascii="Times New Roman" w:hAnsi="Times New Roman" w:cs="Times New Roman"/>
          <w:sz w:val="28"/>
          <w:szCs w:val="28"/>
        </w:rPr>
        <w:instrText xml:space="preserve"> REF _Ref216894026 \r \h </w:instrText>
      </w:r>
      <w:r w:rsidR="00CE49A4">
        <w:rPr>
          <w:rFonts w:ascii="Times New Roman" w:hAnsi="Times New Roman" w:cs="Times New Roman"/>
          <w:color w:val="000000" w:themeColor="text1"/>
          <w:sz w:val="28"/>
          <w:szCs w:val="28"/>
        </w:rPr>
        <w:instrText xml:space="preserve"> \* MERGEFORMAT </w:instrText>
      </w:r>
      <w:r w:rsidR="003179A0" w:rsidRPr="00CE49A4">
        <w:rPr>
          <w:rFonts w:ascii="Times New Roman" w:hAnsi="Times New Roman" w:cs="Times New Roman"/>
          <w:color w:val="000000" w:themeColor="text1"/>
          <w:sz w:val="28"/>
          <w:szCs w:val="28"/>
        </w:rPr>
      </w:r>
      <w:r w:rsidR="003179A0" w:rsidRPr="00CE49A4">
        <w:rPr>
          <w:rFonts w:ascii="Times New Roman" w:hAnsi="Times New Roman" w:cs="Times New Roman"/>
          <w:color w:val="000000" w:themeColor="text1"/>
          <w:sz w:val="28"/>
          <w:szCs w:val="28"/>
        </w:rPr>
        <w:fldChar w:fldCharType="separate"/>
      </w:r>
      <w:r w:rsidR="003179A0" w:rsidRPr="00CE49A4">
        <w:rPr>
          <w:rFonts w:ascii="Times New Roman" w:hAnsi="Times New Roman" w:cs="Times New Roman"/>
          <w:sz w:val="28"/>
          <w:szCs w:val="28"/>
        </w:rPr>
        <w:t>10</w:t>
      </w:r>
      <w:r w:rsidR="003179A0" w:rsidRPr="00CE49A4">
        <w:rPr>
          <w:rFonts w:ascii="Times New Roman" w:hAnsi="Times New Roman" w:cs="Times New Roman"/>
          <w:color w:val="000000" w:themeColor="text1"/>
          <w:sz w:val="28"/>
          <w:szCs w:val="28"/>
        </w:rPr>
        <w:fldChar w:fldCharType="end"/>
      </w:r>
      <w:r w:rsidR="00B321C7" w:rsidRPr="00CE49A4">
        <w:rPr>
          <w:rFonts w:ascii="Times New Roman" w:hAnsi="Times New Roman" w:cs="Times New Roman"/>
          <w:color w:val="000000" w:themeColor="text1"/>
          <w:sz w:val="28"/>
          <w:szCs w:val="28"/>
        </w:rPr>
        <w:t>, </w:t>
      </w:r>
      <w:r w:rsidR="00B321C7" w:rsidRPr="00CE49A4">
        <w:rPr>
          <w:rFonts w:ascii="Times New Roman" w:hAnsi="Times New Roman" w:cs="Times New Roman"/>
          <w:sz w:val="28"/>
          <w:szCs w:val="28"/>
        </w:rPr>
        <w:t>с. </w:t>
      </w:r>
      <w:r w:rsidR="008C11D8" w:rsidRPr="00CE49A4">
        <w:rPr>
          <w:rFonts w:ascii="Times New Roman" w:hAnsi="Times New Roman" w:cs="Times New Roman"/>
          <w:sz w:val="28"/>
          <w:szCs w:val="28"/>
        </w:rPr>
        <w:t>192].</w:t>
      </w:r>
      <w:r w:rsidR="00E04F0A" w:rsidRPr="00CE49A4">
        <w:rPr>
          <w:rFonts w:ascii="Times New Roman" w:hAnsi="Times New Roman" w:cs="Times New Roman"/>
          <w:sz w:val="28"/>
          <w:szCs w:val="28"/>
        </w:rPr>
        <w:t xml:space="preserve"> </w:t>
      </w:r>
    </w:p>
    <w:p w:rsidR="00802872" w:rsidRPr="00CE49A4" w:rsidRDefault="00926CF6" w:rsidP="00E01FC9">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О. О. Селіванова</w:t>
      </w:r>
      <w:r w:rsidR="003812C7" w:rsidRPr="00CE49A4">
        <w:rPr>
          <w:rFonts w:ascii="Times New Roman" w:hAnsi="Times New Roman" w:cs="Times New Roman"/>
          <w:sz w:val="28"/>
          <w:szCs w:val="28"/>
        </w:rPr>
        <w:t xml:space="preserve"> розтлумачує</w:t>
      </w:r>
      <w:r w:rsidR="005332C6" w:rsidRPr="00CE49A4">
        <w:rPr>
          <w:rFonts w:ascii="Times New Roman" w:hAnsi="Times New Roman" w:cs="Times New Roman"/>
          <w:sz w:val="28"/>
          <w:szCs w:val="28"/>
        </w:rPr>
        <w:t xml:space="preserve"> </w:t>
      </w:r>
      <w:r w:rsidR="003812C7" w:rsidRPr="00CE49A4">
        <w:rPr>
          <w:rFonts w:ascii="Times New Roman" w:hAnsi="Times New Roman" w:cs="Times New Roman"/>
          <w:sz w:val="28"/>
          <w:szCs w:val="28"/>
        </w:rPr>
        <w:t>лексико-семантичне поле як «</w:t>
      </w:r>
      <w:r w:rsidR="00802872" w:rsidRPr="00CE49A4">
        <w:rPr>
          <w:rFonts w:ascii="Times New Roman" w:hAnsi="Times New Roman" w:cs="Times New Roman"/>
          <w:sz w:val="28"/>
          <w:szCs w:val="28"/>
        </w:rPr>
        <w:t xml:space="preserve">парадигматичне об’єднання лексичних одиниць певної частини мови за спільністю </w:t>
      </w:r>
      <w:r w:rsidR="003812C7" w:rsidRPr="00CE49A4">
        <w:rPr>
          <w:rFonts w:ascii="Times New Roman" w:hAnsi="Times New Roman" w:cs="Times New Roman"/>
          <w:sz w:val="28"/>
          <w:szCs w:val="28"/>
        </w:rPr>
        <w:t>інтегрального компонента» [</w:t>
      </w:r>
      <w:r w:rsidR="003179A0" w:rsidRPr="00CE49A4">
        <w:rPr>
          <w:rFonts w:ascii="Times New Roman" w:hAnsi="Times New Roman" w:cs="Times New Roman"/>
          <w:sz w:val="28"/>
          <w:szCs w:val="28"/>
        </w:rPr>
        <w:fldChar w:fldCharType="begin"/>
      </w:r>
      <w:r w:rsidR="003179A0" w:rsidRPr="00CE49A4">
        <w:rPr>
          <w:rFonts w:ascii="Times New Roman" w:hAnsi="Times New Roman" w:cs="Times New Roman"/>
          <w:sz w:val="28"/>
          <w:szCs w:val="28"/>
        </w:rPr>
        <w:instrText xml:space="preserve"> REF _Ref215769355 \r \h </w:instrText>
      </w:r>
      <w:r w:rsidR="00CE49A4">
        <w:rPr>
          <w:rFonts w:ascii="Times New Roman" w:hAnsi="Times New Roman" w:cs="Times New Roman"/>
          <w:sz w:val="28"/>
          <w:szCs w:val="28"/>
        </w:rPr>
        <w:instrText xml:space="preserve"> \* MERGEFORMAT </w:instrText>
      </w:r>
      <w:r w:rsidR="003179A0" w:rsidRPr="00CE49A4">
        <w:rPr>
          <w:rFonts w:ascii="Times New Roman" w:hAnsi="Times New Roman" w:cs="Times New Roman"/>
          <w:sz w:val="28"/>
          <w:szCs w:val="28"/>
        </w:rPr>
      </w:r>
      <w:r w:rsidR="003179A0" w:rsidRPr="00CE49A4">
        <w:rPr>
          <w:rFonts w:ascii="Times New Roman" w:hAnsi="Times New Roman" w:cs="Times New Roman"/>
          <w:sz w:val="28"/>
          <w:szCs w:val="28"/>
        </w:rPr>
        <w:fldChar w:fldCharType="separate"/>
      </w:r>
      <w:r w:rsidR="003179A0" w:rsidRPr="00CE49A4">
        <w:rPr>
          <w:rFonts w:ascii="Times New Roman" w:hAnsi="Times New Roman" w:cs="Times New Roman"/>
          <w:sz w:val="28"/>
          <w:szCs w:val="28"/>
        </w:rPr>
        <w:t>57</w:t>
      </w:r>
      <w:r w:rsidR="003179A0" w:rsidRPr="00CE49A4">
        <w:rPr>
          <w:rFonts w:ascii="Times New Roman" w:hAnsi="Times New Roman" w:cs="Times New Roman"/>
          <w:sz w:val="28"/>
          <w:szCs w:val="28"/>
        </w:rPr>
        <w:fldChar w:fldCharType="end"/>
      </w:r>
      <w:r w:rsidR="00D3339F" w:rsidRPr="00CE49A4">
        <w:rPr>
          <w:rFonts w:ascii="Times New Roman" w:hAnsi="Times New Roman" w:cs="Times New Roman"/>
          <w:sz w:val="28"/>
          <w:szCs w:val="28"/>
        </w:rPr>
        <w:t>, с. </w:t>
      </w:r>
      <w:r w:rsidR="003812C7" w:rsidRPr="00CE49A4">
        <w:rPr>
          <w:rFonts w:ascii="Times New Roman" w:hAnsi="Times New Roman" w:cs="Times New Roman"/>
          <w:sz w:val="28"/>
          <w:szCs w:val="28"/>
        </w:rPr>
        <w:t>281-282]</w:t>
      </w:r>
      <w:r w:rsidR="002031B0" w:rsidRPr="00CE49A4">
        <w:rPr>
          <w:rFonts w:ascii="Times New Roman" w:hAnsi="Times New Roman" w:cs="Times New Roman"/>
          <w:sz w:val="28"/>
          <w:szCs w:val="28"/>
        </w:rPr>
        <w:t xml:space="preserve">. </w:t>
      </w:r>
      <w:r w:rsidR="00E01FC9" w:rsidRPr="00CE49A4">
        <w:rPr>
          <w:rFonts w:ascii="Times New Roman" w:hAnsi="Times New Roman" w:cs="Times New Roman"/>
          <w:sz w:val="28"/>
          <w:szCs w:val="28"/>
        </w:rPr>
        <w:t xml:space="preserve">Обов’язковою є архісема, яка й забезпечуватиме схожість, концептуальну єдність слів. </w:t>
      </w:r>
      <w:r w:rsidR="00374D67" w:rsidRPr="00CE49A4">
        <w:rPr>
          <w:rFonts w:ascii="Times New Roman" w:hAnsi="Times New Roman" w:cs="Times New Roman"/>
          <w:sz w:val="28"/>
          <w:szCs w:val="28"/>
        </w:rPr>
        <w:t>Про це</w:t>
      </w:r>
      <w:r w:rsidR="00E04082" w:rsidRPr="00CE49A4">
        <w:rPr>
          <w:rFonts w:ascii="Times New Roman" w:hAnsi="Times New Roman" w:cs="Times New Roman"/>
          <w:sz w:val="28"/>
          <w:szCs w:val="28"/>
        </w:rPr>
        <w:t xml:space="preserve"> також пише у своїх наукових роботах </w:t>
      </w:r>
      <w:r w:rsidR="00EE1870" w:rsidRPr="00CE49A4">
        <w:rPr>
          <w:rFonts w:ascii="Times New Roman" w:hAnsi="Times New Roman" w:cs="Times New Roman"/>
          <w:sz w:val="28"/>
          <w:szCs w:val="28"/>
        </w:rPr>
        <w:t>С. </w:t>
      </w:r>
      <w:r w:rsidR="00E04082" w:rsidRPr="00CE49A4">
        <w:rPr>
          <w:rFonts w:ascii="Times New Roman" w:hAnsi="Times New Roman" w:cs="Times New Roman"/>
          <w:sz w:val="28"/>
          <w:szCs w:val="28"/>
        </w:rPr>
        <w:t>Форманова, що спільна мовна о</w:t>
      </w:r>
      <w:r w:rsidR="00B00391" w:rsidRPr="00CE49A4">
        <w:rPr>
          <w:rFonts w:ascii="Times New Roman" w:hAnsi="Times New Roman" w:cs="Times New Roman"/>
          <w:sz w:val="28"/>
          <w:szCs w:val="28"/>
        </w:rPr>
        <w:t>диниця поєднує ознаки денотата у різних тлумаченнях за лексикографічними джерела</w:t>
      </w:r>
      <w:r w:rsidR="00863B8E">
        <w:rPr>
          <w:rFonts w:ascii="Times New Roman" w:hAnsi="Times New Roman" w:cs="Times New Roman"/>
          <w:sz w:val="28"/>
          <w:szCs w:val="28"/>
        </w:rPr>
        <w:t xml:space="preserve">ми </w:t>
      </w:r>
      <w:r w:rsidR="00B00391" w:rsidRPr="00CE49A4">
        <w:rPr>
          <w:rFonts w:ascii="Times New Roman" w:hAnsi="Times New Roman" w:cs="Times New Roman"/>
          <w:sz w:val="28"/>
          <w:szCs w:val="28"/>
        </w:rPr>
        <w:t>[</w:t>
      </w:r>
      <w:r w:rsidR="003179A0" w:rsidRPr="00CE49A4">
        <w:rPr>
          <w:rFonts w:ascii="Times New Roman" w:hAnsi="Times New Roman" w:cs="Times New Roman"/>
          <w:sz w:val="28"/>
          <w:szCs w:val="28"/>
        </w:rPr>
        <w:fldChar w:fldCharType="begin"/>
      </w:r>
      <w:r w:rsidR="003179A0" w:rsidRPr="00CE49A4">
        <w:rPr>
          <w:rFonts w:ascii="Times New Roman" w:hAnsi="Times New Roman" w:cs="Times New Roman"/>
          <w:sz w:val="28"/>
          <w:szCs w:val="28"/>
        </w:rPr>
        <w:instrText xml:space="preserve"> REF _Ref215771587 \r \h </w:instrText>
      </w:r>
      <w:r w:rsidR="00CE49A4">
        <w:rPr>
          <w:rFonts w:ascii="Times New Roman" w:hAnsi="Times New Roman" w:cs="Times New Roman"/>
          <w:sz w:val="28"/>
          <w:szCs w:val="28"/>
        </w:rPr>
        <w:instrText xml:space="preserve"> \* MERGEFORMAT </w:instrText>
      </w:r>
      <w:r w:rsidR="003179A0" w:rsidRPr="00CE49A4">
        <w:rPr>
          <w:rFonts w:ascii="Times New Roman" w:hAnsi="Times New Roman" w:cs="Times New Roman"/>
          <w:sz w:val="28"/>
          <w:szCs w:val="28"/>
        </w:rPr>
      </w:r>
      <w:r w:rsidR="003179A0" w:rsidRPr="00CE49A4">
        <w:rPr>
          <w:rFonts w:ascii="Times New Roman" w:hAnsi="Times New Roman" w:cs="Times New Roman"/>
          <w:sz w:val="28"/>
          <w:szCs w:val="28"/>
        </w:rPr>
        <w:fldChar w:fldCharType="separate"/>
      </w:r>
      <w:r w:rsidR="003179A0" w:rsidRPr="00CE49A4">
        <w:rPr>
          <w:rFonts w:ascii="Times New Roman" w:hAnsi="Times New Roman" w:cs="Times New Roman"/>
          <w:sz w:val="28"/>
          <w:szCs w:val="28"/>
        </w:rPr>
        <w:t>40</w:t>
      </w:r>
      <w:r w:rsidR="003179A0" w:rsidRPr="00CE49A4">
        <w:rPr>
          <w:rFonts w:ascii="Times New Roman" w:hAnsi="Times New Roman" w:cs="Times New Roman"/>
          <w:sz w:val="28"/>
          <w:szCs w:val="28"/>
        </w:rPr>
        <w:fldChar w:fldCharType="end"/>
      </w:r>
      <w:r w:rsidR="00D3339F" w:rsidRPr="00CE49A4">
        <w:rPr>
          <w:rFonts w:ascii="Times New Roman" w:hAnsi="Times New Roman" w:cs="Times New Roman"/>
          <w:sz w:val="28"/>
          <w:szCs w:val="28"/>
        </w:rPr>
        <w:t>, c. </w:t>
      </w:r>
      <w:r w:rsidR="00B00391" w:rsidRPr="00CE49A4">
        <w:rPr>
          <w:rFonts w:ascii="Times New Roman" w:hAnsi="Times New Roman" w:cs="Times New Roman"/>
          <w:sz w:val="28"/>
          <w:szCs w:val="28"/>
        </w:rPr>
        <w:t xml:space="preserve">46]. </w:t>
      </w:r>
    </w:p>
    <w:p w:rsidR="00BD071B" w:rsidRPr="00CE49A4" w:rsidRDefault="00374D67" w:rsidP="00802872">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color w:val="000000" w:themeColor="text1"/>
          <w:sz w:val="28"/>
          <w:szCs w:val="28"/>
        </w:rPr>
        <w:t>За енциклопедією української мови</w:t>
      </w:r>
      <w:r w:rsidRPr="00CE49A4">
        <w:rPr>
          <w:rFonts w:ascii="Times New Roman" w:hAnsi="Times New Roman" w:cs="Times New Roman"/>
          <w:sz w:val="28"/>
          <w:szCs w:val="28"/>
        </w:rPr>
        <w:t xml:space="preserve"> поняття </w:t>
      </w:r>
      <w:r w:rsidR="00E82C75" w:rsidRPr="00CE49A4">
        <w:rPr>
          <w:rFonts w:ascii="Times New Roman" w:hAnsi="Times New Roman" w:cs="Times New Roman"/>
          <w:sz w:val="28"/>
          <w:szCs w:val="28"/>
        </w:rPr>
        <w:t>л</w:t>
      </w:r>
      <w:r w:rsidR="005332C6" w:rsidRPr="00CE49A4">
        <w:rPr>
          <w:rFonts w:ascii="Times New Roman" w:hAnsi="Times New Roman" w:cs="Times New Roman"/>
          <w:sz w:val="28"/>
          <w:szCs w:val="28"/>
        </w:rPr>
        <w:t>ексико-семантична система – «один з ярусів мовної структури, що складається зі слів та їхніх значень» [</w:t>
      </w:r>
      <w:r w:rsidR="003179A0" w:rsidRPr="00CE49A4">
        <w:rPr>
          <w:rFonts w:ascii="Times New Roman" w:hAnsi="Times New Roman" w:cs="Times New Roman"/>
          <w:sz w:val="28"/>
          <w:szCs w:val="28"/>
        </w:rPr>
        <w:fldChar w:fldCharType="begin"/>
      </w:r>
      <w:r w:rsidR="003179A0" w:rsidRPr="00CE49A4">
        <w:rPr>
          <w:rFonts w:ascii="Times New Roman" w:hAnsi="Times New Roman" w:cs="Times New Roman"/>
          <w:sz w:val="28"/>
          <w:szCs w:val="28"/>
        </w:rPr>
        <w:instrText xml:space="preserve"> REF _Ref215771114 \r \h </w:instrText>
      </w:r>
      <w:r w:rsidR="00CE49A4">
        <w:rPr>
          <w:rFonts w:ascii="Times New Roman" w:hAnsi="Times New Roman" w:cs="Times New Roman"/>
          <w:sz w:val="28"/>
          <w:szCs w:val="28"/>
        </w:rPr>
        <w:instrText xml:space="preserve"> \* MERGEFORMAT </w:instrText>
      </w:r>
      <w:r w:rsidR="003179A0" w:rsidRPr="00CE49A4">
        <w:rPr>
          <w:rFonts w:ascii="Times New Roman" w:hAnsi="Times New Roman" w:cs="Times New Roman"/>
          <w:sz w:val="28"/>
          <w:szCs w:val="28"/>
        </w:rPr>
      </w:r>
      <w:r w:rsidR="003179A0" w:rsidRPr="00CE49A4">
        <w:rPr>
          <w:rFonts w:ascii="Times New Roman" w:hAnsi="Times New Roman" w:cs="Times New Roman"/>
          <w:sz w:val="28"/>
          <w:szCs w:val="28"/>
        </w:rPr>
        <w:fldChar w:fldCharType="separate"/>
      </w:r>
      <w:r w:rsidR="003179A0" w:rsidRPr="00CE49A4">
        <w:rPr>
          <w:rFonts w:ascii="Times New Roman" w:hAnsi="Times New Roman" w:cs="Times New Roman"/>
          <w:sz w:val="28"/>
          <w:szCs w:val="28"/>
        </w:rPr>
        <w:t>38</w:t>
      </w:r>
      <w:r w:rsidR="003179A0" w:rsidRPr="00CE49A4">
        <w:rPr>
          <w:rFonts w:ascii="Times New Roman" w:hAnsi="Times New Roman" w:cs="Times New Roman"/>
          <w:sz w:val="28"/>
          <w:szCs w:val="28"/>
        </w:rPr>
        <w:fldChar w:fldCharType="end"/>
      </w:r>
      <w:r w:rsidR="00491115" w:rsidRPr="00CE49A4">
        <w:rPr>
          <w:rFonts w:ascii="Times New Roman" w:hAnsi="Times New Roman" w:cs="Times New Roman"/>
          <w:color w:val="000000" w:themeColor="text1"/>
          <w:sz w:val="28"/>
          <w:szCs w:val="28"/>
        </w:rPr>
        <w:t>, </w:t>
      </w:r>
      <w:r w:rsidR="00491115" w:rsidRPr="00CE49A4">
        <w:rPr>
          <w:rFonts w:ascii="Times New Roman" w:hAnsi="Times New Roman" w:cs="Times New Roman"/>
          <w:sz w:val="28"/>
          <w:szCs w:val="28"/>
        </w:rPr>
        <w:t>с. </w:t>
      </w:r>
      <w:r w:rsidR="005332C6" w:rsidRPr="00CE49A4">
        <w:rPr>
          <w:rFonts w:ascii="Times New Roman" w:hAnsi="Times New Roman" w:cs="Times New Roman"/>
          <w:sz w:val="28"/>
          <w:szCs w:val="28"/>
        </w:rPr>
        <w:t xml:space="preserve">305]. </w:t>
      </w:r>
      <w:r w:rsidR="00EC6E7F" w:rsidRPr="00CE49A4">
        <w:rPr>
          <w:rFonts w:ascii="Times New Roman" w:hAnsi="Times New Roman" w:cs="Times New Roman"/>
          <w:sz w:val="28"/>
          <w:szCs w:val="28"/>
        </w:rPr>
        <w:t>Отже, у тлумачення</w:t>
      </w:r>
      <w:r w:rsidR="00283B63">
        <w:rPr>
          <w:rFonts w:ascii="Times New Roman" w:hAnsi="Times New Roman" w:cs="Times New Roman"/>
          <w:sz w:val="28"/>
          <w:szCs w:val="28"/>
        </w:rPr>
        <w:t>х</w:t>
      </w:r>
      <w:r w:rsidR="00EC6E7F" w:rsidRPr="00CE49A4">
        <w:rPr>
          <w:rFonts w:ascii="Times New Roman" w:hAnsi="Times New Roman" w:cs="Times New Roman"/>
          <w:sz w:val="28"/>
          <w:szCs w:val="28"/>
        </w:rPr>
        <w:t xml:space="preserve"> поняття ми простежуємо певну логіку між мовними одиницями, упорядкованих за схожістю змісту.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Структура лексико-семантичного поля є надзвичайно багатовимірним поняттям. Серед головних характеристик ЛСП вчені виділяють: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1) вимір поля;</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2) семантичні відношення його одиниць;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3) центр і периферію поля;</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4) взаємовідношення поля з іншими суміжними полями [</w:t>
      </w:r>
      <w:r w:rsidR="004277D4" w:rsidRPr="00CE49A4">
        <w:rPr>
          <w:rFonts w:ascii="Times New Roman" w:hAnsi="Times New Roman" w:cs="Times New Roman"/>
          <w:sz w:val="28"/>
          <w:szCs w:val="28"/>
        </w:rPr>
        <w:fldChar w:fldCharType="begin"/>
      </w:r>
      <w:r w:rsidR="004277D4"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4277D4" w:rsidRPr="00CE49A4">
        <w:rPr>
          <w:rFonts w:ascii="Times New Roman" w:hAnsi="Times New Roman" w:cs="Times New Roman"/>
          <w:sz w:val="28"/>
          <w:szCs w:val="28"/>
        </w:rPr>
      </w:r>
      <w:r w:rsidR="004277D4" w:rsidRPr="00CE49A4">
        <w:rPr>
          <w:rFonts w:ascii="Times New Roman" w:hAnsi="Times New Roman" w:cs="Times New Roman"/>
          <w:sz w:val="28"/>
          <w:szCs w:val="28"/>
        </w:rPr>
        <w:fldChar w:fldCharType="separate"/>
      </w:r>
      <w:r w:rsidR="004277D4" w:rsidRPr="00CE49A4">
        <w:rPr>
          <w:rFonts w:ascii="Times New Roman" w:hAnsi="Times New Roman" w:cs="Times New Roman"/>
          <w:sz w:val="28"/>
          <w:szCs w:val="28"/>
        </w:rPr>
        <w:t>35</w:t>
      </w:r>
      <w:r w:rsidR="004277D4" w:rsidRPr="00CE49A4">
        <w:rPr>
          <w:rFonts w:ascii="Times New Roman" w:hAnsi="Times New Roman" w:cs="Times New Roman"/>
          <w:sz w:val="28"/>
          <w:szCs w:val="28"/>
        </w:rPr>
        <w:fldChar w:fldCharType="end"/>
      </w:r>
      <w:r w:rsidR="000F0A16" w:rsidRPr="00CE49A4">
        <w:rPr>
          <w:rFonts w:ascii="Times New Roman" w:hAnsi="Times New Roman" w:cs="Times New Roman"/>
          <w:sz w:val="28"/>
          <w:szCs w:val="28"/>
        </w:rPr>
        <w:t>, с. </w:t>
      </w:r>
      <w:r w:rsidRPr="00CE49A4">
        <w:rPr>
          <w:rFonts w:ascii="Times New Roman" w:hAnsi="Times New Roman" w:cs="Times New Roman"/>
          <w:sz w:val="28"/>
          <w:szCs w:val="28"/>
        </w:rPr>
        <w:t xml:space="preserve">21]. </w:t>
      </w:r>
    </w:p>
    <w:p w:rsidR="002F1BF1"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Але ми визначаємо його структуру як ядро та периферію. Ядро, у свою чергу, формує слова, які називають ключовими або центральними, що мають</w:t>
      </w:r>
      <w:r>
        <w:rPr>
          <w:rFonts w:ascii="Times New Roman" w:hAnsi="Times New Roman" w:cs="Times New Roman"/>
          <w:sz w:val="28"/>
          <w:szCs w:val="28"/>
        </w:rPr>
        <w:t xml:space="preserve"> спільне інваріантне значення. На периферії ж розташовуються слова, які входять до певного лексико-семантичного поля завдяки своєму варіативному значенню або вони будуть менш значущими в процесі комунікації (маємо на увазі архаїзми або діалектизми). Лексико-семантичне поле також може містити в собі мікросистеми (лексико-семантичні групи), які об'єднуються завдяки спільним ознакам. Коли ми говоримо про ядро та периферію семантичного поля, варто зазначити про три критерії їхнього визначення: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ступінь інтегрованості лексичної одиниці в мережу відношень, що властиві певному полю, а також ознаки, за якими ці одиниці «тягнуться» до інших ЛСП;</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яку роль слово виконує в системі. Тут ми беремо до уваги ступінь важливості функції лексичної одиниці, чим він вищий, відповідно, тим ближче розташований до ядра;</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частота використання. Чим рідше слово використовується, тим ближче до периферії воно розташовується.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якщо слово менш інтегроване, менш схоже (подібне) і рідко зустрічаються </w:t>
      </w:r>
      <w:r>
        <w:rPr>
          <w:rFonts w:ascii="Times New Roman" w:eastAsia="Calibri" w:hAnsi="Times New Roman" w:cs="Times New Roman"/>
          <w:sz w:val="28"/>
          <w:szCs w:val="28"/>
        </w:rPr>
        <w:t xml:space="preserve">– </w:t>
      </w:r>
      <w:r>
        <w:rPr>
          <w:rFonts w:ascii="Times New Roman" w:hAnsi="Times New Roman" w:cs="Times New Roman"/>
          <w:sz w:val="28"/>
          <w:szCs w:val="28"/>
        </w:rPr>
        <w:t>воно знаходиться на периферії. А якщо воно матиме багато зв’язків, виконуватиме більш важливу функцію і частіше вживатиметься – воно знаходитиметься в центрі. Проте ми не можемо назвати межі лексико-семантичного поля чіткими, тому що відповідно до різних класифікацій, їхні поля будуть варіюватись. Як ми зазначали вище, у складі великих за обсягом ЛСП  можуть виділятися мікрополя, які й називають лексико-семантичними групами.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2F1BF1" w:rsidRDefault="00993233" w:rsidP="00790825">
      <w:pPr>
        <w:pStyle w:val="ad"/>
        <w:rPr>
          <w:lang w:val="ru-RU"/>
        </w:rPr>
      </w:pPr>
      <w:bookmarkStart w:id="11" w:name="_Toc215596496"/>
      <w:bookmarkStart w:id="12" w:name="_Toc216895536"/>
      <w:r>
        <w:t>1.</w:t>
      </w:r>
      <w:r w:rsidRPr="00FA0944">
        <w:rPr>
          <w:lang w:val="ru-RU"/>
        </w:rPr>
        <w:t>3.</w:t>
      </w:r>
      <w:r>
        <w:t xml:space="preserve"> Структура ЛСП. Взаємозв'язок ЛСП у системі мови</w:t>
      </w:r>
      <w:r>
        <w:rPr>
          <w:lang w:val="ru-RU"/>
        </w:rPr>
        <w:t>.</w:t>
      </w:r>
      <w:bookmarkEnd w:id="11"/>
      <w:bookmarkEnd w:id="12"/>
    </w:p>
    <w:p w:rsidR="002F1BF1" w:rsidRDefault="002F1BF1">
      <w:pPr>
        <w:spacing w:after="0" w:line="360" w:lineRule="auto"/>
        <w:ind w:firstLine="709"/>
        <w:jc w:val="center"/>
        <w:rPr>
          <w:rFonts w:ascii="Times New Roman" w:hAnsi="Times New Roman" w:cs="Times New Roman"/>
          <w:sz w:val="28"/>
          <w:szCs w:val="28"/>
          <w:lang w:val="ru-RU"/>
        </w:rPr>
      </w:pP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Лексико-семантичне поле є надзвичайно складною систем</w:t>
      </w:r>
      <w:r w:rsidR="00356593">
        <w:rPr>
          <w:rFonts w:ascii="Times New Roman" w:hAnsi="Times New Roman" w:cs="Times New Roman"/>
          <w:sz w:val="28"/>
          <w:szCs w:val="28"/>
        </w:rPr>
        <w:t>н</w:t>
      </w:r>
      <w:r>
        <w:rPr>
          <w:rFonts w:ascii="Times New Roman" w:hAnsi="Times New Roman" w:cs="Times New Roman"/>
          <w:sz w:val="28"/>
          <w:szCs w:val="28"/>
        </w:rPr>
        <w:t xml:space="preserve">ою одиницею, в межах якої представлено три типи семантичних відношень між </w:t>
      </w:r>
      <w:r>
        <w:rPr>
          <w:rFonts w:ascii="Times New Roman" w:hAnsi="Times New Roman" w:cs="Times New Roman"/>
          <w:sz w:val="28"/>
          <w:szCs w:val="28"/>
        </w:rPr>
        <w:lastRenderedPageBreak/>
        <w:t xml:space="preserve">лексичними одиницями. У семантичних полях функціонують у взаємодії різні мовні елементи, які об'єднані за спільністю змісту, проте водночас відрізняються граматичними, стилістичними або функціональними характеристиками.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основних вимірів семантичного поля виділяють систематичний, парадигма</w:t>
      </w:r>
      <w:r>
        <w:rPr>
          <w:rFonts w:ascii="Times New Roman" w:hAnsi="Times New Roman" w:cs="Times New Roman"/>
          <w:sz w:val="28"/>
          <w:szCs w:val="28"/>
          <w:lang w:val="ru-RU"/>
        </w:rPr>
        <w:t>тичн</w:t>
      </w:r>
      <w:r>
        <w:rPr>
          <w:rFonts w:ascii="Times New Roman" w:hAnsi="Times New Roman" w:cs="Times New Roman"/>
          <w:sz w:val="28"/>
          <w:szCs w:val="28"/>
        </w:rPr>
        <w:t xml:space="preserve">ий та асоціативно-дериваційний.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Систематичний вимір – це вимір, у якому виявляється сполучуваність слів між собою в мовленні, або його називають здатністю лексем вступати у горизонтальні зв'язки (мається на увазі, на горизонтальній осі мовної системи, вона ж синтагматика, що розглядає мовні елементи у послідовному, лінійному зв'язку).</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Парадигматичний вимір – відповідно охоплює вертикальні зв'язки між словами, відповідає за системність зв’язків спільності або протилежності значень. Асоціативно-дериваційний вимір – демонструє відображення індивідуальних і колективних уявлень носіїв мови є які виникають в процесі сприйняття слова. Асоціації є важливою частина, оскільки саме вони створюють нові або додаткові смислові зв'язки між поняттями.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Наступним важливим елементом, який ми розглянули є асоціативне поле або ж можна сказати асоціативна група.</w:t>
      </w:r>
    </w:p>
    <w:p w:rsidR="002F1BF1" w:rsidRPr="00CE49A4"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зазначають мовознавці, асоціативна група – </w:t>
      </w:r>
      <w:r w:rsidRPr="005A2D37">
        <w:rPr>
          <w:rFonts w:ascii="Times New Roman" w:hAnsi="Times New Roman" w:cs="Times New Roman"/>
          <w:sz w:val="28"/>
          <w:szCs w:val="28"/>
        </w:rPr>
        <w:t>«</w:t>
      </w:r>
      <w:r w:rsidRPr="005A2D37">
        <w:rPr>
          <w:rFonts w:ascii="Times New Roman" w:hAnsi="Times New Roman" w:cs="Times New Roman"/>
          <w:iCs/>
          <w:sz w:val="28"/>
          <w:szCs w:val="28"/>
        </w:rPr>
        <w:t>сукупність слів, пов'язаних у свідомості людини з яким-</w:t>
      </w:r>
      <w:r w:rsidRPr="00CE49A4">
        <w:rPr>
          <w:rFonts w:ascii="Times New Roman" w:hAnsi="Times New Roman" w:cs="Times New Roman"/>
          <w:iCs/>
          <w:sz w:val="28"/>
          <w:szCs w:val="28"/>
        </w:rPr>
        <w:t>небудь словом</w:t>
      </w:r>
      <w:r w:rsidRPr="00CE49A4">
        <w:rPr>
          <w:rFonts w:ascii="Times New Roman" w:hAnsi="Times New Roman" w:cs="Times New Roman"/>
          <w:sz w:val="28"/>
          <w:szCs w:val="28"/>
        </w:rPr>
        <w:t>»</w:t>
      </w:r>
      <w:r w:rsidR="00587543" w:rsidRPr="00CE49A4">
        <w:rPr>
          <w:rFonts w:ascii="Times New Roman" w:hAnsi="Times New Roman" w:cs="Times New Roman"/>
          <w:sz w:val="28"/>
          <w:szCs w:val="28"/>
        </w:rPr>
        <w:t xml:space="preserve"> [</w:t>
      </w:r>
      <w:r w:rsidR="004277D4" w:rsidRPr="00CE49A4">
        <w:rPr>
          <w:rFonts w:ascii="Times New Roman" w:hAnsi="Times New Roman" w:cs="Times New Roman"/>
          <w:sz w:val="28"/>
          <w:szCs w:val="28"/>
        </w:rPr>
        <w:fldChar w:fldCharType="begin"/>
      </w:r>
      <w:r w:rsidR="004277D4"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4277D4" w:rsidRPr="00CE49A4">
        <w:rPr>
          <w:rFonts w:ascii="Times New Roman" w:hAnsi="Times New Roman" w:cs="Times New Roman"/>
          <w:sz w:val="28"/>
          <w:szCs w:val="28"/>
        </w:rPr>
      </w:r>
      <w:r w:rsidR="004277D4" w:rsidRPr="00CE49A4">
        <w:rPr>
          <w:rFonts w:ascii="Times New Roman" w:hAnsi="Times New Roman" w:cs="Times New Roman"/>
          <w:sz w:val="28"/>
          <w:szCs w:val="28"/>
        </w:rPr>
        <w:fldChar w:fldCharType="separate"/>
      </w:r>
      <w:r w:rsidR="004277D4" w:rsidRPr="00CE49A4">
        <w:rPr>
          <w:rFonts w:ascii="Times New Roman" w:hAnsi="Times New Roman" w:cs="Times New Roman"/>
          <w:sz w:val="28"/>
          <w:szCs w:val="28"/>
        </w:rPr>
        <w:t>35</w:t>
      </w:r>
      <w:r w:rsidR="004277D4" w:rsidRPr="00CE49A4">
        <w:rPr>
          <w:rFonts w:ascii="Times New Roman" w:hAnsi="Times New Roman" w:cs="Times New Roman"/>
          <w:sz w:val="28"/>
          <w:szCs w:val="28"/>
        </w:rPr>
        <w:fldChar w:fldCharType="end"/>
      </w:r>
      <w:r w:rsidR="00587543" w:rsidRPr="00CE49A4">
        <w:rPr>
          <w:rFonts w:ascii="Times New Roman" w:hAnsi="Times New Roman" w:cs="Times New Roman"/>
          <w:sz w:val="28"/>
          <w:szCs w:val="28"/>
        </w:rPr>
        <w:t>, с. </w:t>
      </w:r>
      <w:r w:rsidRPr="00CE49A4">
        <w:rPr>
          <w:rFonts w:ascii="Times New Roman" w:hAnsi="Times New Roman" w:cs="Times New Roman"/>
          <w:sz w:val="28"/>
          <w:szCs w:val="28"/>
        </w:rPr>
        <w:t xml:space="preserve">22]. Такі поля не входять до ієрархічної організації лексичних угрупувань, вони є скрізь, в усіх напрямах лексичної системи мови. Однорідність понятійної співвіднесеності і є головною характеристикою одиницею лексико-семантичного поля, тому значення, які є асоціативно пов'язаними входитимуть не в одне, в декілька полів. </w:t>
      </w:r>
    </w:p>
    <w:p w:rsidR="002F1BF1" w:rsidRPr="00CE49A4" w:rsidRDefault="006675E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розуміємо, що слова</w:t>
      </w:r>
      <w:r w:rsidR="00993233" w:rsidRPr="00CE49A4">
        <w:rPr>
          <w:rFonts w:ascii="Times New Roman" w:hAnsi="Times New Roman" w:cs="Times New Roman"/>
          <w:sz w:val="28"/>
          <w:szCs w:val="28"/>
        </w:rPr>
        <w:t>, які увійшли в одне лексико-семантичне поле, розвиватимуть «</w:t>
      </w:r>
      <w:r w:rsidR="00993233" w:rsidRPr="00CE49A4">
        <w:rPr>
          <w:rFonts w:ascii="Times New Roman" w:hAnsi="Times New Roman" w:cs="Times New Roman"/>
          <w:iCs/>
          <w:sz w:val="28"/>
          <w:szCs w:val="28"/>
        </w:rPr>
        <w:t>однотипні конотації, переживають тотожні перетворення топонімічні і метафоричні зсуви</w:t>
      </w:r>
      <w:r w:rsidR="00993233" w:rsidRPr="00CE49A4">
        <w:rPr>
          <w:rFonts w:ascii="Times New Roman" w:hAnsi="Times New Roman" w:cs="Times New Roman"/>
          <w:sz w:val="28"/>
          <w:szCs w:val="28"/>
        </w:rPr>
        <w:t>»</w:t>
      </w:r>
      <w:r w:rsidR="00F35797" w:rsidRPr="00CE49A4">
        <w:rPr>
          <w:rFonts w:ascii="Times New Roman" w:hAnsi="Times New Roman" w:cs="Times New Roman"/>
          <w:sz w:val="28"/>
          <w:szCs w:val="28"/>
        </w:rPr>
        <w:t xml:space="preserve"> [</w:t>
      </w:r>
      <w:r w:rsidR="004277D4" w:rsidRPr="00CE49A4">
        <w:rPr>
          <w:rFonts w:ascii="Times New Roman" w:hAnsi="Times New Roman" w:cs="Times New Roman"/>
          <w:sz w:val="28"/>
          <w:szCs w:val="28"/>
        </w:rPr>
        <w:fldChar w:fldCharType="begin"/>
      </w:r>
      <w:r w:rsidR="004277D4"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4277D4" w:rsidRPr="00CE49A4">
        <w:rPr>
          <w:rFonts w:ascii="Times New Roman" w:hAnsi="Times New Roman" w:cs="Times New Roman"/>
          <w:sz w:val="28"/>
          <w:szCs w:val="28"/>
        </w:rPr>
      </w:r>
      <w:r w:rsidR="004277D4" w:rsidRPr="00CE49A4">
        <w:rPr>
          <w:rFonts w:ascii="Times New Roman" w:hAnsi="Times New Roman" w:cs="Times New Roman"/>
          <w:sz w:val="28"/>
          <w:szCs w:val="28"/>
        </w:rPr>
        <w:fldChar w:fldCharType="separate"/>
      </w:r>
      <w:r w:rsidR="004277D4" w:rsidRPr="00CE49A4">
        <w:rPr>
          <w:rFonts w:ascii="Times New Roman" w:hAnsi="Times New Roman" w:cs="Times New Roman"/>
          <w:sz w:val="28"/>
          <w:szCs w:val="28"/>
        </w:rPr>
        <w:t>35</w:t>
      </w:r>
      <w:r w:rsidR="004277D4" w:rsidRPr="00CE49A4">
        <w:rPr>
          <w:rFonts w:ascii="Times New Roman" w:hAnsi="Times New Roman" w:cs="Times New Roman"/>
          <w:sz w:val="28"/>
          <w:szCs w:val="28"/>
        </w:rPr>
        <w:fldChar w:fldCharType="end"/>
      </w:r>
      <w:r w:rsidR="00F35797" w:rsidRPr="00CE49A4">
        <w:rPr>
          <w:rFonts w:ascii="Times New Roman" w:hAnsi="Times New Roman" w:cs="Times New Roman"/>
          <w:sz w:val="28"/>
          <w:szCs w:val="28"/>
        </w:rPr>
        <w:t>, с. </w:t>
      </w:r>
      <w:r w:rsidR="00993233" w:rsidRPr="00CE49A4">
        <w:rPr>
          <w:rFonts w:ascii="Times New Roman" w:hAnsi="Times New Roman" w:cs="Times New Roman"/>
          <w:sz w:val="28"/>
          <w:szCs w:val="28"/>
        </w:rPr>
        <w:t xml:space="preserve">22]. </w:t>
      </w:r>
    </w:p>
    <w:p w:rsidR="002F1BF1"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Лексико-семантичні поля визначають як найадекватнішу модель лексико-семантичної системи мови. Ця система має ієрархічну будову: лексична картина світу формується завдяки тому, що поля</w:t>
      </w:r>
      <w:r>
        <w:rPr>
          <w:rFonts w:ascii="Times New Roman" w:hAnsi="Times New Roman" w:cs="Times New Roman"/>
          <w:sz w:val="28"/>
          <w:szCs w:val="28"/>
        </w:rPr>
        <w:t xml:space="preserve"> об'єднуються і створюють більші утворення — тематичні групи, які й спричинили формування. У такій структурі ми маємо розташовувати слова не згідно з алфавітним порядком, а за понятійним або тематичним принципом (змістом). Схожий принцип систематизації називається ідеографічним описом, який використовується під час створення ідеографічних словників, де слова поділено за певними темами.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 вивченні лексико-семантичних полів ми маємо брати до уваги той факт, що вони мають свою національно-культурну специфіку. Компаративний (порівняльний) аналіз споріднених мов дозволяє виявляти універсальні та індивідуальні, унікальні риси їхніх семантичних систем. Це говорить про те, що мовна система тісно пов'язана із культурним досвідом народу, його способом життя і навіть кліматичними умовами.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Головним виявом системності лексики є її синонімічні, антонімічні відношення тощо.</w:t>
      </w:r>
    </w:p>
    <w:p w:rsidR="002F1BF1" w:rsidRDefault="002F1BF1">
      <w:pPr>
        <w:spacing w:after="0" w:line="360" w:lineRule="auto"/>
        <w:ind w:firstLine="709"/>
        <w:jc w:val="both"/>
        <w:rPr>
          <w:rFonts w:ascii="Times New Roman" w:hAnsi="Times New Roman" w:cs="Times New Roman"/>
          <w:sz w:val="28"/>
          <w:szCs w:val="28"/>
        </w:rPr>
      </w:pPr>
    </w:p>
    <w:p w:rsidR="002F1BF1" w:rsidRDefault="00993233" w:rsidP="00790825">
      <w:pPr>
        <w:pStyle w:val="ad"/>
      </w:pPr>
      <w:bookmarkStart w:id="13" w:name="_Toc215596497"/>
      <w:bookmarkStart w:id="14" w:name="_Toc216895537"/>
      <w:r>
        <w:t>1.4. Види семантичних відношень</w:t>
      </w:r>
      <w:bookmarkEnd w:id="13"/>
      <w:bookmarkEnd w:id="14"/>
    </w:p>
    <w:p w:rsidR="002F1BF1" w:rsidRDefault="002F1BF1">
      <w:pPr>
        <w:spacing w:after="0" w:line="360" w:lineRule="auto"/>
        <w:ind w:firstLine="709"/>
        <w:jc w:val="center"/>
        <w:rPr>
          <w:rFonts w:ascii="Times New Roman" w:hAnsi="Times New Roman" w:cs="Times New Roman"/>
          <w:sz w:val="28"/>
          <w:szCs w:val="28"/>
        </w:rPr>
      </w:pP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співвідношенням змісту і форми, тобто лексико-семантичними відношеннями мовознавці поділяють лексику на:</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синоніми;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антоніми;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пароніми;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омоніми. </w:t>
      </w:r>
    </w:p>
    <w:p w:rsidR="002F1BF1" w:rsidRPr="00CE49A4" w:rsidRDefault="00993233">
      <w:pPr>
        <w:spacing w:after="0" w:line="360" w:lineRule="auto"/>
        <w:ind w:firstLine="709"/>
        <w:jc w:val="both"/>
        <w:rPr>
          <w:rFonts w:ascii="Times New Roman" w:hAnsi="Times New Roman" w:cs="Times New Roman"/>
          <w:i/>
          <w:iCs/>
          <w:color w:val="FF0000"/>
          <w:sz w:val="28"/>
          <w:szCs w:val="28"/>
        </w:rPr>
      </w:pPr>
      <w:r>
        <w:rPr>
          <w:rFonts w:ascii="Times New Roman" w:hAnsi="Times New Roman" w:cs="Times New Roman"/>
          <w:sz w:val="28"/>
          <w:szCs w:val="28"/>
        </w:rPr>
        <w:t>Синоніми –</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слова, </w:t>
      </w:r>
      <w:r>
        <w:rPr>
          <w:rFonts w:ascii="Times New Roman" w:hAnsi="Times New Roman" w:cs="Times New Roman"/>
          <w:sz w:val="28"/>
          <w:szCs w:val="28"/>
          <w:lang w:val="ru-RU"/>
        </w:rPr>
        <w:t>я</w:t>
      </w:r>
      <w:r>
        <w:rPr>
          <w:rFonts w:ascii="Times New Roman" w:hAnsi="Times New Roman" w:cs="Times New Roman"/>
          <w:sz w:val="28"/>
          <w:szCs w:val="28"/>
        </w:rPr>
        <w:t xml:space="preserve">кі називають одне й те саме поняття, є близькими за своїм основним значенням, проте різні за написанням. Синоніми виконують дуже важливу функцію в мовленні, вони потрібні для того, щоб запобігти тавтології, для точнішого висловлення думки, привернення уваги слухача або </w:t>
      </w:r>
      <w:r>
        <w:rPr>
          <w:rFonts w:ascii="Times New Roman" w:hAnsi="Times New Roman" w:cs="Times New Roman"/>
          <w:sz w:val="28"/>
          <w:szCs w:val="28"/>
        </w:rPr>
        <w:lastRenderedPageBreak/>
        <w:t xml:space="preserve">читача, а також для підсилення емоційно-експресивної характеристики поняття. </w:t>
      </w:r>
      <w:r>
        <w:rPr>
          <w:rFonts w:ascii="Times New Roman" w:hAnsi="Times New Roman" w:cs="Times New Roman"/>
          <w:iCs/>
          <w:sz w:val="28"/>
          <w:szCs w:val="28"/>
        </w:rPr>
        <w:t xml:space="preserve">«Сукупність синонімів певної мови складають її синоніміку. Розділ </w:t>
      </w:r>
      <w:r w:rsidRPr="00CE49A4">
        <w:rPr>
          <w:rFonts w:ascii="Times New Roman" w:hAnsi="Times New Roman" w:cs="Times New Roman"/>
          <w:iCs/>
          <w:sz w:val="28"/>
          <w:szCs w:val="28"/>
        </w:rPr>
        <w:t>лексикології, що вивчає синонімію, також називається синонімікою»</w:t>
      </w:r>
      <w:r w:rsidRPr="00CE49A4">
        <w:rPr>
          <w:rFonts w:ascii="Times New Roman" w:hAnsi="Times New Roman" w:cs="Times New Roman"/>
          <w:sz w:val="28"/>
          <w:szCs w:val="28"/>
        </w:rPr>
        <w:t xml:space="preserve"> [</w:t>
      </w:r>
      <w:r w:rsidR="004277D4" w:rsidRPr="00CE49A4">
        <w:rPr>
          <w:rFonts w:ascii="Times New Roman" w:hAnsi="Times New Roman" w:cs="Times New Roman"/>
          <w:sz w:val="28"/>
          <w:szCs w:val="28"/>
        </w:rPr>
        <w:fldChar w:fldCharType="begin"/>
      </w:r>
      <w:r w:rsidR="004277D4"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4277D4" w:rsidRPr="00CE49A4">
        <w:rPr>
          <w:rFonts w:ascii="Times New Roman" w:hAnsi="Times New Roman" w:cs="Times New Roman"/>
          <w:sz w:val="28"/>
          <w:szCs w:val="28"/>
        </w:rPr>
      </w:r>
      <w:r w:rsidR="004277D4" w:rsidRPr="00CE49A4">
        <w:rPr>
          <w:rFonts w:ascii="Times New Roman" w:hAnsi="Times New Roman" w:cs="Times New Roman"/>
          <w:sz w:val="28"/>
          <w:szCs w:val="28"/>
        </w:rPr>
        <w:fldChar w:fldCharType="separate"/>
      </w:r>
      <w:r w:rsidR="004277D4" w:rsidRPr="00CE49A4">
        <w:rPr>
          <w:rFonts w:ascii="Times New Roman" w:hAnsi="Times New Roman" w:cs="Times New Roman"/>
          <w:sz w:val="28"/>
          <w:szCs w:val="28"/>
        </w:rPr>
        <w:t>35</w:t>
      </w:r>
      <w:r w:rsidR="004277D4" w:rsidRPr="00CE49A4">
        <w:rPr>
          <w:rFonts w:ascii="Times New Roman" w:hAnsi="Times New Roman" w:cs="Times New Roman"/>
          <w:sz w:val="28"/>
          <w:szCs w:val="28"/>
        </w:rPr>
        <w:fldChar w:fldCharType="end"/>
      </w:r>
      <w:r w:rsidR="008E27AE" w:rsidRPr="00CE49A4">
        <w:rPr>
          <w:rFonts w:ascii="Times New Roman" w:hAnsi="Times New Roman" w:cs="Times New Roman"/>
          <w:sz w:val="28"/>
          <w:szCs w:val="28"/>
        </w:rPr>
        <w:t>, c. </w:t>
      </w:r>
      <w:r w:rsidRPr="00CE49A4">
        <w:rPr>
          <w:rFonts w:ascii="Times New Roman" w:hAnsi="Times New Roman" w:cs="Times New Roman"/>
          <w:sz w:val="28"/>
          <w:szCs w:val="28"/>
        </w:rPr>
        <w:t>71].</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Синонімія має декілька різновидів:</w:t>
      </w:r>
    </w:p>
    <w:p w:rsidR="002F1BF1"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1) словотвірна синонімія, яка є характерною для морфем здебільшого для префіксів та суфіксів</w:t>
      </w:r>
      <w:r>
        <w:rPr>
          <w:rFonts w:ascii="Times New Roman" w:hAnsi="Times New Roman" w:cs="Times New Roman"/>
          <w:sz w:val="28"/>
          <w:szCs w:val="28"/>
        </w:rPr>
        <w:t>, наприклад: з'єднати — поєднати.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морфологічна синонімія. Вона функціонує на рівні словозміни.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синтаксична синонімія, наприклад: морське повітря — повітря з моря. Також синонімами можуть бути деякі типи речень, а саме сполучникові та безсполучникові: пливе моряк, вертається додому </w:t>
      </w:r>
      <w:r w:rsidR="00997228">
        <w:rPr>
          <w:rFonts w:ascii="Times New Roman" w:hAnsi="Times New Roman" w:cs="Times New Roman"/>
          <w:sz w:val="28"/>
          <w:szCs w:val="28"/>
        </w:rPr>
        <w:t>і пливе моряк, а тому — повертає</w:t>
      </w:r>
      <w:r>
        <w:rPr>
          <w:rFonts w:ascii="Times New Roman" w:hAnsi="Times New Roman" w:cs="Times New Roman"/>
          <w:sz w:val="28"/>
          <w:szCs w:val="28"/>
        </w:rPr>
        <w:t xml:space="preserve">ться додому.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фразеологічна синонімія, наприклад: нічого не робити – байдики бити.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лексична синонімія: гарний –</w:t>
      </w:r>
      <w:r>
        <w:rPr>
          <w:rFonts w:ascii="Times New Roman" w:hAnsi="Times New Roman" w:cs="Times New Roman"/>
          <w:sz w:val="28"/>
          <w:szCs w:val="28"/>
          <w:lang w:val="ru-RU"/>
        </w:rPr>
        <w:t xml:space="preserve"> </w:t>
      </w:r>
      <w:r>
        <w:rPr>
          <w:rFonts w:ascii="Times New Roman" w:hAnsi="Times New Roman" w:cs="Times New Roman"/>
          <w:sz w:val="28"/>
          <w:szCs w:val="28"/>
        </w:rPr>
        <w:t>красивий – привабливий тощо.</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 цікавить саме лексична синонімія. Її об'єктом є слова-синоніми, а наука, яка вивчає сукупність слів-синонімів називається синоніміка. Українська мова характеризується неймовірною кількістю синонімів, що свідчить про її мовне багатство, тому варто розглянути на основі чого виникають лексичні синоніми.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Причина їхнього виникнення відбувається на основі взаємодії слів, перш за все, тому що людина постійно пізнає навколишнє середовище, по-друге, на основі взаємодії літературної мови та діалектів, наприклад: тлити – їсти. По-третє, слів з української мови у взаємодії з іноземними мовами, наприклад: репетитор – тьютор, рішення – резолюція.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Усі лексичні синоніми поділяють на види:</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абсолютні синоніми –</w:t>
      </w:r>
      <w:r>
        <w:rPr>
          <w:rFonts w:ascii="Times New Roman" w:hAnsi="Times New Roman" w:cs="Times New Roman"/>
          <w:sz w:val="28"/>
          <w:szCs w:val="28"/>
          <w:lang w:val="ru-RU"/>
        </w:rPr>
        <w:t xml:space="preserve"> с</w:t>
      </w:r>
      <w:r>
        <w:rPr>
          <w:rFonts w:ascii="Times New Roman" w:hAnsi="Times New Roman" w:cs="Times New Roman"/>
          <w:sz w:val="28"/>
          <w:szCs w:val="28"/>
        </w:rPr>
        <w:t>лова, які мають тотожне значення, наприклад: мовознавство і лінгвістика. Хоча сучасні мовознавці заперечують існування таких синонімів.</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семантико-стилістичні синоніми – слова, які по-різному уточнюють якесь поняття, оскільки вони можуть бути відмінні одне від одного через </w:t>
      </w:r>
      <w:r>
        <w:rPr>
          <w:rFonts w:ascii="Times New Roman" w:hAnsi="Times New Roman" w:cs="Times New Roman"/>
          <w:sz w:val="28"/>
          <w:szCs w:val="28"/>
        </w:rPr>
        <w:lastRenderedPageBreak/>
        <w:t xml:space="preserve">додаткові значення, або через неоднакову міру вияву ознаки, різне емоційно-експресивне виявлення, обмеженість сфери вживання, використання в різних мовних стилях, а також відмінною здатністю сполучуваності з певними словами, наприклад слово заплющувати є синонімом до слова закривати, проте заплющувати ми можемо лише очі в українській мові.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контекстуальні синоніми –</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слова, які перебувають у синонімічних відношеннях лише у певному контексті. </w:t>
      </w:r>
    </w:p>
    <w:p w:rsidR="002F1BF1" w:rsidRPr="00CE49A4" w:rsidRDefault="00993233">
      <w:pPr>
        <w:spacing w:after="0" w:line="360" w:lineRule="auto"/>
        <w:ind w:firstLine="709"/>
        <w:jc w:val="both"/>
        <w:rPr>
          <w:rFonts w:ascii="Times New Roman" w:hAnsi="Times New Roman" w:cs="Times New Roman"/>
          <w:i/>
          <w:iCs/>
          <w:sz w:val="28"/>
          <w:szCs w:val="28"/>
        </w:rPr>
      </w:pPr>
      <w:r>
        <w:rPr>
          <w:rFonts w:ascii="Times New Roman" w:hAnsi="Times New Roman" w:cs="Times New Roman"/>
          <w:iCs/>
          <w:sz w:val="28"/>
          <w:szCs w:val="28"/>
        </w:rPr>
        <w:t xml:space="preserve">«Можна виділити три основні підходи до розгляду синонімії. Семантичний підхід дає підстави визначати синоніми як слова однієї частини мови з повністю або частково однаковими значеннями. При другому підході синоніми визначаються як слова, що можуть взаємно заміщуватися, не </w:t>
      </w:r>
      <w:r w:rsidRPr="00CE49A4">
        <w:rPr>
          <w:rFonts w:ascii="Times New Roman" w:hAnsi="Times New Roman" w:cs="Times New Roman"/>
          <w:iCs/>
          <w:sz w:val="28"/>
          <w:szCs w:val="28"/>
        </w:rPr>
        <w:t>змінюючи смислу тексту. Синонімія може також розглядатися як стилістичне явище, а синоніми — як вираження емоційно-експресивної оцінки позначуваного»</w:t>
      </w:r>
      <w:r w:rsidRPr="00CE49A4">
        <w:rPr>
          <w:rFonts w:ascii="Times New Roman" w:hAnsi="Times New Roman" w:cs="Times New Roman"/>
          <w:i/>
          <w:iCs/>
          <w:sz w:val="28"/>
          <w:szCs w:val="28"/>
        </w:rPr>
        <w:t xml:space="preserve"> </w:t>
      </w:r>
      <w:r w:rsidR="00AD4871" w:rsidRPr="00CE49A4">
        <w:rPr>
          <w:rFonts w:ascii="Times New Roman" w:hAnsi="Times New Roman" w:cs="Times New Roman"/>
          <w:sz w:val="28"/>
          <w:szCs w:val="28"/>
        </w:rPr>
        <w:t>[</w:t>
      </w:r>
      <w:r w:rsidR="00307A72" w:rsidRPr="00CE49A4">
        <w:rPr>
          <w:rFonts w:ascii="Times New Roman" w:hAnsi="Times New Roman" w:cs="Times New Roman"/>
          <w:sz w:val="28"/>
          <w:szCs w:val="28"/>
        </w:rPr>
        <w:fldChar w:fldCharType="begin"/>
      </w:r>
      <w:r w:rsidR="00307A72"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307A72" w:rsidRPr="00CE49A4">
        <w:rPr>
          <w:rFonts w:ascii="Times New Roman" w:hAnsi="Times New Roman" w:cs="Times New Roman"/>
          <w:sz w:val="28"/>
          <w:szCs w:val="28"/>
        </w:rPr>
      </w:r>
      <w:r w:rsidR="00307A72" w:rsidRPr="00CE49A4">
        <w:rPr>
          <w:rFonts w:ascii="Times New Roman" w:hAnsi="Times New Roman" w:cs="Times New Roman"/>
          <w:sz w:val="28"/>
          <w:szCs w:val="28"/>
        </w:rPr>
        <w:fldChar w:fldCharType="separate"/>
      </w:r>
      <w:r w:rsidR="00307A72" w:rsidRPr="00CE49A4">
        <w:rPr>
          <w:rFonts w:ascii="Times New Roman" w:hAnsi="Times New Roman" w:cs="Times New Roman"/>
          <w:sz w:val="28"/>
          <w:szCs w:val="28"/>
        </w:rPr>
        <w:t>35</w:t>
      </w:r>
      <w:r w:rsidR="00307A72" w:rsidRPr="00CE49A4">
        <w:rPr>
          <w:rFonts w:ascii="Times New Roman" w:hAnsi="Times New Roman" w:cs="Times New Roman"/>
          <w:sz w:val="28"/>
          <w:szCs w:val="28"/>
        </w:rPr>
        <w:fldChar w:fldCharType="end"/>
      </w:r>
      <w:r w:rsidR="00AD4871" w:rsidRPr="00CE49A4">
        <w:rPr>
          <w:rFonts w:ascii="Times New Roman" w:hAnsi="Times New Roman" w:cs="Times New Roman"/>
          <w:sz w:val="28"/>
          <w:szCs w:val="28"/>
        </w:rPr>
        <w:t>, c. </w:t>
      </w:r>
      <w:r w:rsidRPr="00CE49A4">
        <w:rPr>
          <w:rFonts w:ascii="Times New Roman" w:hAnsi="Times New Roman" w:cs="Times New Roman"/>
          <w:sz w:val="28"/>
          <w:szCs w:val="28"/>
        </w:rPr>
        <w:t>71].</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Усі синоніми здатні утворювати синонімічні ряди або синонімічні гнізда, це така сукупність слів, які співвідносяться до позначення одного і того ж самого предмета, ознаки тощо. У такому ряді існує стрижневе (опорне) слово, яке є домінантою. Визначають таке слово відповідно до певної характеристики, наприклад за характеристикою зменшення або збільшення чогось. «</w:t>
      </w:r>
      <w:r w:rsidRPr="00CE49A4">
        <w:rPr>
          <w:rFonts w:ascii="Times New Roman" w:hAnsi="Times New Roman" w:cs="Times New Roman"/>
          <w:iCs/>
          <w:sz w:val="28"/>
          <w:szCs w:val="28"/>
        </w:rPr>
        <w:t>А. Грищенко на основі протиставлення за повним і неповним збігом лексичних значень класифікує синоніми за двома основними типами: синоніми (з тотожними, ідентичними лексичними значеннями) та квазісиноніми (з близькими, але нетотожними лексичними значеннями)</w:t>
      </w:r>
      <w:r w:rsidRPr="00CE49A4">
        <w:rPr>
          <w:rFonts w:ascii="Times New Roman" w:hAnsi="Times New Roman" w:cs="Times New Roman"/>
          <w:sz w:val="28"/>
          <w:szCs w:val="28"/>
        </w:rPr>
        <w:t xml:space="preserve">» </w:t>
      </w:r>
      <w:r w:rsidR="00C038DE" w:rsidRPr="00CE49A4">
        <w:rPr>
          <w:rFonts w:ascii="Times New Roman" w:hAnsi="Times New Roman" w:cs="Times New Roman"/>
          <w:sz w:val="28"/>
          <w:szCs w:val="28"/>
          <w:lang w:val="ru-RU"/>
        </w:rPr>
        <w:t>[</w:t>
      </w:r>
      <w:r w:rsidR="00307A72" w:rsidRPr="00CE49A4">
        <w:rPr>
          <w:rFonts w:ascii="Times New Roman" w:hAnsi="Times New Roman" w:cs="Times New Roman"/>
          <w:sz w:val="28"/>
          <w:szCs w:val="28"/>
          <w:lang w:val="ru-RU"/>
        </w:rPr>
        <w:fldChar w:fldCharType="begin"/>
      </w:r>
      <w:r w:rsidR="00307A72" w:rsidRPr="00CE49A4">
        <w:rPr>
          <w:rFonts w:ascii="Times New Roman" w:hAnsi="Times New Roman" w:cs="Times New Roman"/>
          <w:sz w:val="28"/>
          <w:szCs w:val="28"/>
          <w:lang w:val="ru-RU"/>
        </w:rPr>
        <w:instrText xml:space="preserve"> REF _Ref215770209 \r \h </w:instrText>
      </w:r>
      <w:r w:rsidR="00CE49A4">
        <w:rPr>
          <w:rFonts w:ascii="Times New Roman" w:hAnsi="Times New Roman" w:cs="Times New Roman"/>
          <w:sz w:val="28"/>
          <w:szCs w:val="28"/>
          <w:lang w:val="ru-RU"/>
        </w:rPr>
        <w:instrText xml:space="preserve"> \* MERGEFORMAT </w:instrText>
      </w:r>
      <w:r w:rsidR="00307A72" w:rsidRPr="00CE49A4">
        <w:rPr>
          <w:rFonts w:ascii="Times New Roman" w:hAnsi="Times New Roman" w:cs="Times New Roman"/>
          <w:sz w:val="28"/>
          <w:szCs w:val="28"/>
          <w:lang w:val="ru-RU"/>
        </w:rPr>
      </w:r>
      <w:r w:rsidR="00307A72" w:rsidRPr="00CE49A4">
        <w:rPr>
          <w:rFonts w:ascii="Times New Roman" w:hAnsi="Times New Roman" w:cs="Times New Roman"/>
          <w:sz w:val="28"/>
          <w:szCs w:val="28"/>
          <w:lang w:val="ru-RU"/>
        </w:rPr>
        <w:fldChar w:fldCharType="separate"/>
      </w:r>
      <w:r w:rsidR="00307A72" w:rsidRPr="00CE49A4">
        <w:rPr>
          <w:rFonts w:ascii="Times New Roman" w:hAnsi="Times New Roman" w:cs="Times New Roman"/>
          <w:sz w:val="28"/>
          <w:szCs w:val="28"/>
          <w:lang w:val="ru-RU"/>
        </w:rPr>
        <w:t>34</w:t>
      </w:r>
      <w:r w:rsidR="00307A72" w:rsidRPr="00CE49A4">
        <w:rPr>
          <w:rFonts w:ascii="Times New Roman" w:hAnsi="Times New Roman" w:cs="Times New Roman"/>
          <w:sz w:val="28"/>
          <w:szCs w:val="28"/>
          <w:lang w:val="ru-RU"/>
        </w:rPr>
        <w:fldChar w:fldCharType="end"/>
      </w:r>
      <w:r w:rsidR="00C038DE" w:rsidRPr="00CE49A4">
        <w:rPr>
          <w:rFonts w:ascii="Times New Roman" w:hAnsi="Times New Roman" w:cs="Times New Roman"/>
          <w:sz w:val="28"/>
          <w:szCs w:val="28"/>
          <w:lang w:val="ru-RU"/>
        </w:rPr>
        <w:t>, </w:t>
      </w:r>
      <w:r w:rsidRPr="00CE49A4">
        <w:rPr>
          <w:rFonts w:ascii="Times New Roman" w:hAnsi="Times New Roman" w:cs="Times New Roman"/>
          <w:sz w:val="28"/>
          <w:szCs w:val="28"/>
          <w:lang w:val="en-US"/>
        </w:rPr>
        <w:t>c</w:t>
      </w:r>
      <w:r w:rsidR="00C038DE" w:rsidRPr="00CE49A4">
        <w:rPr>
          <w:rFonts w:ascii="Times New Roman" w:hAnsi="Times New Roman" w:cs="Times New Roman"/>
          <w:sz w:val="28"/>
          <w:szCs w:val="28"/>
          <w:lang w:val="ru-RU"/>
        </w:rPr>
        <w:t>. </w:t>
      </w:r>
      <w:r w:rsidRPr="00CE49A4">
        <w:rPr>
          <w:rFonts w:ascii="Times New Roman" w:hAnsi="Times New Roman" w:cs="Times New Roman"/>
          <w:sz w:val="28"/>
          <w:szCs w:val="28"/>
          <w:lang w:val="ru-RU"/>
        </w:rPr>
        <w:t>32].</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Стилістично синоніми є важливими, тому що творять такі стилістичні фігури як: ампліфікація, евфемізм та перифраз.</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Антоніми –</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слова, що мають протилежне значення, але ґрунтуються на чомусь спільному. Вони протиставляються на основі спільного родового явища. Наприклад, співвідношення значення за кольором: білий –</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чорний. Серед антонімів вирізняють такі групи:</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1) контрарні,</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2) комплементарні,</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3) контрадикторні,</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4) векторні.</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Контрарними називаються ті антоніми, які виражають якісне протиставлення та перебувають у градіальній опозиції, відповідно, з огляду на це, між ними ми можемо вставити мезонім (серединний член). Наприклад: добре –</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 xml:space="preserve">погано, між цим ми можемо вставити </w:t>
      </w:r>
      <w:r w:rsidRPr="00CE49A4">
        <w:rPr>
          <w:rFonts w:ascii="Times New Roman" w:hAnsi="Times New Roman" w:cs="Times New Roman"/>
          <w:i/>
          <w:iCs/>
          <w:sz w:val="28"/>
          <w:szCs w:val="28"/>
        </w:rPr>
        <w:t>нормально</w:t>
      </w:r>
      <w:r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w:t>
      </w:r>
      <w:r w:rsidRPr="00CE49A4">
        <w:rPr>
          <w:rFonts w:ascii="Times New Roman" w:hAnsi="Times New Roman" w:cs="Times New Roman"/>
          <w:iCs/>
          <w:sz w:val="28"/>
          <w:szCs w:val="28"/>
        </w:rPr>
        <w:t xml:space="preserve">За сферою вживання виділяють загальномовні, загальновживані (І. Ющук), узуальні (А. Грищенко) (такі, протилежне значення яких міститься в семантиці слів, напр.: мало – багато, усе – ніщо) та контекстуальні антоніми, чи індивідуально-авторські (А. Грищенко) (слова, що набувають протилежного значення лише в певному контексті на основі вживання слів у переносному значенні, напр.: </w:t>
      </w:r>
      <w:r w:rsidRPr="00CE49A4">
        <w:rPr>
          <w:rFonts w:ascii="Times New Roman" w:hAnsi="Times New Roman" w:cs="Times New Roman"/>
          <w:i/>
          <w:iCs/>
          <w:sz w:val="28"/>
          <w:szCs w:val="28"/>
        </w:rPr>
        <w:t>Мати в’яне, дочка червоніє</w:t>
      </w:r>
      <w:r w:rsidRPr="00CE49A4">
        <w:rPr>
          <w:rFonts w:ascii="Times New Roman" w:hAnsi="Times New Roman" w:cs="Times New Roman"/>
          <w:iCs/>
          <w:sz w:val="28"/>
          <w:szCs w:val="28"/>
        </w:rPr>
        <w:t>)</w:t>
      </w:r>
      <w:r w:rsidRPr="00CE49A4">
        <w:rPr>
          <w:rFonts w:ascii="Times New Roman" w:hAnsi="Times New Roman" w:cs="Times New Roman"/>
          <w:sz w:val="28"/>
          <w:szCs w:val="28"/>
        </w:rPr>
        <w:t xml:space="preserve">» </w:t>
      </w:r>
      <w:r w:rsidR="0018233D" w:rsidRPr="00CE49A4">
        <w:rPr>
          <w:rFonts w:ascii="Times New Roman" w:hAnsi="Times New Roman" w:cs="Times New Roman"/>
          <w:sz w:val="28"/>
          <w:szCs w:val="28"/>
        </w:rPr>
        <w:t>[</w:t>
      </w:r>
      <w:r w:rsidR="00307A72" w:rsidRPr="00CE49A4">
        <w:rPr>
          <w:rFonts w:ascii="Times New Roman" w:hAnsi="Times New Roman" w:cs="Times New Roman"/>
          <w:sz w:val="28"/>
          <w:szCs w:val="28"/>
        </w:rPr>
        <w:fldChar w:fldCharType="begin"/>
      </w:r>
      <w:r w:rsidR="00307A72" w:rsidRPr="00CE49A4">
        <w:rPr>
          <w:rFonts w:ascii="Times New Roman" w:hAnsi="Times New Roman" w:cs="Times New Roman"/>
          <w:sz w:val="28"/>
          <w:szCs w:val="28"/>
        </w:rPr>
        <w:instrText xml:space="preserve"> REF _Ref215770209 \r \h </w:instrText>
      </w:r>
      <w:r w:rsidR="00CE49A4">
        <w:rPr>
          <w:rFonts w:ascii="Times New Roman" w:hAnsi="Times New Roman" w:cs="Times New Roman"/>
          <w:sz w:val="28"/>
          <w:szCs w:val="28"/>
        </w:rPr>
        <w:instrText xml:space="preserve"> \* MERGEFORMAT </w:instrText>
      </w:r>
      <w:r w:rsidR="00307A72" w:rsidRPr="00CE49A4">
        <w:rPr>
          <w:rFonts w:ascii="Times New Roman" w:hAnsi="Times New Roman" w:cs="Times New Roman"/>
          <w:sz w:val="28"/>
          <w:szCs w:val="28"/>
        </w:rPr>
      </w:r>
      <w:r w:rsidR="00307A72" w:rsidRPr="00CE49A4">
        <w:rPr>
          <w:rFonts w:ascii="Times New Roman" w:hAnsi="Times New Roman" w:cs="Times New Roman"/>
          <w:sz w:val="28"/>
          <w:szCs w:val="28"/>
        </w:rPr>
        <w:fldChar w:fldCharType="separate"/>
      </w:r>
      <w:r w:rsidR="00307A72" w:rsidRPr="00CE49A4">
        <w:rPr>
          <w:rFonts w:ascii="Times New Roman" w:hAnsi="Times New Roman" w:cs="Times New Roman"/>
          <w:sz w:val="28"/>
          <w:szCs w:val="28"/>
        </w:rPr>
        <w:t>34</w:t>
      </w:r>
      <w:r w:rsidR="00307A72" w:rsidRPr="00CE49A4">
        <w:rPr>
          <w:rFonts w:ascii="Times New Roman" w:hAnsi="Times New Roman" w:cs="Times New Roman"/>
          <w:sz w:val="28"/>
          <w:szCs w:val="28"/>
        </w:rPr>
        <w:fldChar w:fldCharType="end"/>
      </w:r>
      <w:r w:rsidR="0018233D" w:rsidRPr="00CE49A4">
        <w:rPr>
          <w:rFonts w:ascii="Times New Roman" w:hAnsi="Times New Roman" w:cs="Times New Roman"/>
          <w:sz w:val="28"/>
          <w:szCs w:val="28"/>
        </w:rPr>
        <w:t>, </w:t>
      </w:r>
      <w:r w:rsidRPr="00CE49A4">
        <w:rPr>
          <w:rFonts w:ascii="Times New Roman" w:hAnsi="Times New Roman" w:cs="Times New Roman"/>
          <w:sz w:val="28"/>
          <w:szCs w:val="28"/>
          <w:lang w:val="en-US"/>
        </w:rPr>
        <w:t>c</w:t>
      </w:r>
      <w:r w:rsidR="0018233D" w:rsidRPr="00CE49A4">
        <w:rPr>
          <w:rFonts w:ascii="Times New Roman" w:hAnsi="Times New Roman" w:cs="Times New Roman"/>
          <w:sz w:val="28"/>
          <w:szCs w:val="28"/>
        </w:rPr>
        <w:t>. </w:t>
      </w:r>
      <w:r w:rsidRPr="00CE49A4">
        <w:rPr>
          <w:rFonts w:ascii="Times New Roman" w:hAnsi="Times New Roman" w:cs="Times New Roman"/>
          <w:sz w:val="28"/>
          <w:szCs w:val="28"/>
        </w:rPr>
        <w:t>37].</w:t>
      </w:r>
    </w:p>
    <w:p w:rsidR="002F1BF1"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Комплементарні антоніми –</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це ті, що виражають доповнювальні</w:t>
      </w:r>
      <w:r>
        <w:rPr>
          <w:rFonts w:ascii="Times New Roman" w:hAnsi="Times New Roman" w:cs="Times New Roman"/>
          <w:sz w:val="28"/>
          <w:szCs w:val="28"/>
        </w:rPr>
        <w:t xml:space="preserve"> відношення.  Тут важливо зазначити, що існування одного поняття, заперечує існування іншого. Наприклад: </w:t>
      </w:r>
      <w:r>
        <w:rPr>
          <w:rFonts w:ascii="Times New Roman" w:hAnsi="Times New Roman" w:cs="Times New Roman"/>
          <w:i/>
          <w:sz w:val="28"/>
          <w:szCs w:val="28"/>
        </w:rPr>
        <w:t>добрий – злий</w:t>
      </w:r>
      <w:r>
        <w:rPr>
          <w:rFonts w:ascii="Times New Roman" w:hAnsi="Times New Roman" w:cs="Times New Roman"/>
          <w:sz w:val="28"/>
          <w:szCs w:val="28"/>
        </w:rPr>
        <w:t>, добрий = не + злий, злий = не + добрий.</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Контрадикторні антоніми – такі слова-антоніми, в яких одне утворюється за допомогою префі</w:t>
      </w:r>
      <w:r w:rsidRPr="00FA0944">
        <w:rPr>
          <w:rFonts w:ascii="Times New Roman" w:hAnsi="Times New Roman" w:cs="Times New Roman"/>
          <w:sz w:val="28"/>
          <w:szCs w:val="28"/>
        </w:rPr>
        <w:t>ксу</w:t>
      </w:r>
      <w:r>
        <w:rPr>
          <w:rFonts w:ascii="Times New Roman" w:hAnsi="Times New Roman" w:cs="Times New Roman"/>
          <w:sz w:val="28"/>
          <w:szCs w:val="28"/>
        </w:rPr>
        <w:t xml:space="preserve"> </w:t>
      </w:r>
      <w:r>
        <w:rPr>
          <w:rFonts w:ascii="Times New Roman" w:hAnsi="Times New Roman" w:cs="Times New Roman"/>
          <w:b/>
          <w:bCs/>
          <w:i/>
          <w:iCs/>
          <w:sz w:val="28"/>
          <w:szCs w:val="28"/>
        </w:rPr>
        <w:t>не</w:t>
      </w:r>
      <w:r>
        <w:rPr>
          <w:rFonts w:ascii="Times New Roman" w:hAnsi="Times New Roman" w:cs="Times New Roman"/>
          <w:sz w:val="28"/>
          <w:szCs w:val="28"/>
        </w:rPr>
        <w:t>, а також не має точної семантичної визначеності. Наприклад, дешевий і недешевий, де недешевий може бути як дорогим, так і не дуже дорогим.</w:t>
      </w:r>
    </w:p>
    <w:p w:rsidR="002F1BF1" w:rsidRPr="00CE49A4" w:rsidRDefault="00993233" w:rsidP="004D3E50">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Векторні – такі антоніми, які виражають протилежну спрямованість дій, ознак та властивостей. У таких антонімах функціонують однокореневі слова, які відрізняються префіксами. Наприклад, </w:t>
      </w:r>
      <w:r w:rsidRPr="004D3E50">
        <w:rPr>
          <w:rFonts w:ascii="Times New Roman" w:hAnsi="Times New Roman" w:cs="Times New Roman"/>
          <w:i/>
          <w:sz w:val="28"/>
          <w:szCs w:val="28"/>
        </w:rPr>
        <w:t>прийти – відійти</w:t>
      </w:r>
      <w:r>
        <w:rPr>
          <w:rFonts w:ascii="Times New Roman" w:hAnsi="Times New Roman" w:cs="Times New Roman"/>
          <w:sz w:val="28"/>
          <w:szCs w:val="28"/>
        </w:rPr>
        <w:t xml:space="preserve">. Проте ми маємо брати до уваги думку деяких мовознавців про те, що такі слова не вважаються антонімами, як і контрадикторні. </w:t>
      </w:r>
      <w:r w:rsidR="004D3E50" w:rsidRPr="00480564">
        <w:rPr>
          <w:rFonts w:ascii="Times New Roman" w:hAnsi="Times New Roman" w:cs="Times New Roman"/>
          <w:sz w:val="28"/>
          <w:szCs w:val="28"/>
        </w:rPr>
        <w:t>Підтвердження такої позиції описано у посібниках з сучасної української мови, узагальнюючи характеристики антонімії: «</w:t>
      </w:r>
      <w:r w:rsidRPr="00480564">
        <w:rPr>
          <w:rFonts w:ascii="Times New Roman" w:hAnsi="Times New Roman" w:cs="Times New Roman"/>
          <w:iCs/>
          <w:sz w:val="28"/>
          <w:szCs w:val="28"/>
        </w:rPr>
        <w:t xml:space="preserve">Лексичні одиниці </w:t>
      </w:r>
      <w:r>
        <w:rPr>
          <w:rFonts w:ascii="Times New Roman" w:hAnsi="Times New Roman" w:cs="Times New Roman"/>
          <w:iCs/>
          <w:sz w:val="28"/>
          <w:szCs w:val="28"/>
        </w:rPr>
        <w:t>є антонімами, якщо в них різні знаки (лексеми) і протилежні значення (семеми). Різні лексичні одиниці, що в</w:t>
      </w:r>
      <w:r w:rsidRPr="00FA0944">
        <w:rPr>
          <w:rFonts w:ascii="Times New Roman" w:hAnsi="Times New Roman" w:cs="Times New Roman"/>
          <w:iCs/>
          <w:sz w:val="28"/>
          <w:szCs w:val="28"/>
        </w:rPr>
        <w:t>ира</w:t>
      </w:r>
      <w:r>
        <w:rPr>
          <w:rFonts w:ascii="Times New Roman" w:hAnsi="Times New Roman" w:cs="Times New Roman"/>
          <w:iCs/>
          <w:sz w:val="28"/>
          <w:szCs w:val="28"/>
        </w:rPr>
        <w:t xml:space="preserve">жають </w:t>
      </w:r>
      <w:r>
        <w:rPr>
          <w:rFonts w:ascii="Times New Roman" w:hAnsi="Times New Roman" w:cs="Times New Roman"/>
          <w:iCs/>
          <w:sz w:val="28"/>
          <w:szCs w:val="28"/>
        </w:rPr>
        <w:lastRenderedPageBreak/>
        <w:t xml:space="preserve">антонімію, виявляють загальну ознаку — наявність гранич ного заперечення у тлумаченні одного з членів антонімічної пари. Логічна модель протилежності реалізується в мові як антонімія </w:t>
      </w:r>
      <w:r w:rsidRPr="00FA0944">
        <w:rPr>
          <w:rFonts w:ascii="Times New Roman" w:hAnsi="Times New Roman" w:cs="Times New Roman"/>
          <w:iCs/>
          <w:sz w:val="28"/>
          <w:szCs w:val="28"/>
        </w:rPr>
        <w:t>тільки</w:t>
      </w:r>
      <w:r>
        <w:rPr>
          <w:rFonts w:ascii="Times New Roman" w:hAnsi="Times New Roman" w:cs="Times New Roman"/>
          <w:iCs/>
          <w:sz w:val="28"/>
          <w:szCs w:val="28"/>
        </w:rPr>
        <w:t xml:space="preserve"> у тих слів, які позначають якість, протилежну спрямованість дій, станів, ознак, властивостей, а також у невеликої кількості л</w:t>
      </w:r>
      <w:r w:rsidRPr="00FA0944">
        <w:rPr>
          <w:rFonts w:ascii="Times New Roman" w:hAnsi="Times New Roman" w:cs="Times New Roman"/>
          <w:iCs/>
          <w:sz w:val="28"/>
          <w:szCs w:val="28"/>
        </w:rPr>
        <w:t>ексичних</w:t>
      </w:r>
      <w:r>
        <w:rPr>
          <w:rFonts w:ascii="Times New Roman" w:hAnsi="Times New Roman" w:cs="Times New Roman"/>
          <w:iCs/>
          <w:sz w:val="28"/>
          <w:szCs w:val="28"/>
        </w:rPr>
        <w:t xml:space="preserve"> одиниць зі значенням просторових і часових координат. Не м</w:t>
      </w:r>
      <w:r w:rsidRPr="00FA0944">
        <w:rPr>
          <w:rFonts w:ascii="Times New Roman" w:hAnsi="Times New Roman" w:cs="Times New Roman"/>
          <w:iCs/>
          <w:sz w:val="28"/>
          <w:szCs w:val="28"/>
        </w:rPr>
        <w:t>ают</w:t>
      </w:r>
      <w:r>
        <w:rPr>
          <w:rFonts w:ascii="Times New Roman" w:hAnsi="Times New Roman" w:cs="Times New Roman"/>
          <w:iCs/>
          <w:sz w:val="28"/>
          <w:szCs w:val="28"/>
        </w:rPr>
        <w:t xml:space="preserve">ь </w:t>
      </w:r>
      <w:r w:rsidRPr="00CE49A4">
        <w:rPr>
          <w:rFonts w:ascii="Times New Roman" w:hAnsi="Times New Roman" w:cs="Times New Roman"/>
          <w:iCs/>
          <w:sz w:val="28"/>
          <w:szCs w:val="28"/>
        </w:rPr>
        <w:t>загальномовних антонімів слова конкретної семантики (</w:t>
      </w:r>
      <w:r w:rsidRPr="00CE49A4">
        <w:rPr>
          <w:rFonts w:ascii="Times New Roman" w:hAnsi="Times New Roman" w:cs="Times New Roman"/>
          <w:i/>
          <w:iCs/>
          <w:sz w:val="28"/>
          <w:szCs w:val="28"/>
        </w:rPr>
        <w:t>дерево, людина, сонце, хліб</w:t>
      </w:r>
      <w:r w:rsidRPr="00CE49A4">
        <w:rPr>
          <w:rFonts w:ascii="Times New Roman" w:hAnsi="Times New Roman" w:cs="Times New Roman"/>
          <w:iCs/>
          <w:sz w:val="28"/>
          <w:szCs w:val="28"/>
        </w:rPr>
        <w:t>).</w:t>
      </w:r>
      <w:r w:rsidRPr="00CE49A4">
        <w:rPr>
          <w:rFonts w:ascii="Times New Roman" w:hAnsi="Times New Roman" w:cs="Times New Roman"/>
          <w:iCs/>
          <w:sz w:val="28"/>
          <w:szCs w:val="28"/>
          <w:lang w:val="ru-RU"/>
        </w:rPr>
        <w:t>..</w:t>
      </w:r>
      <w:r w:rsidRPr="00CE49A4">
        <w:rPr>
          <w:rFonts w:ascii="Times New Roman" w:hAnsi="Times New Roman" w:cs="Times New Roman"/>
          <w:iCs/>
          <w:sz w:val="28"/>
          <w:szCs w:val="28"/>
        </w:rPr>
        <w:t xml:space="preserve"> сутність антонімії можна визначити як відношення граничного заперечення між лексичними одиницями зі значенням якості або спрямованості</w:t>
      </w:r>
      <w:r w:rsidRPr="00CE49A4">
        <w:rPr>
          <w:rFonts w:ascii="Times New Roman" w:hAnsi="Times New Roman" w:cs="Times New Roman"/>
          <w:i/>
          <w:iCs/>
          <w:sz w:val="28"/>
          <w:szCs w:val="28"/>
        </w:rPr>
        <w:t xml:space="preserve">». </w:t>
      </w:r>
      <w:r w:rsidR="003A60A0" w:rsidRPr="00CE49A4">
        <w:rPr>
          <w:rFonts w:ascii="Times New Roman" w:hAnsi="Times New Roman" w:cs="Times New Roman"/>
          <w:sz w:val="28"/>
          <w:szCs w:val="28"/>
        </w:rPr>
        <w:t>[</w:t>
      </w:r>
      <w:r w:rsidR="00307A72" w:rsidRPr="00CE49A4">
        <w:rPr>
          <w:rFonts w:ascii="Times New Roman" w:hAnsi="Times New Roman" w:cs="Times New Roman"/>
          <w:sz w:val="28"/>
          <w:szCs w:val="28"/>
        </w:rPr>
        <w:fldChar w:fldCharType="begin"/>
      </w:r>
      <w:r w:rsidR="00307A72"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307A72" w:rsidRPr="00CE49A4">
        <w:rPr>
          <w:rFonts w:ascii="Times New Roman" w:hAnsi="Times New Roman" w:cs="Times New Roman"/>
          <w:sz w:val="28"/>
          <w:szCs w:val="28"/>
        </w:rPr>
      </w:r>
      <w:r w:rsidR="00307A72" w:rsidRPr="00CE49A4">
        <w:rPr>
          <w:rFonts w:ascii="Times New Roman" w:hAnsi="Times New Roman" w:cs="Times New Roman"/>
          <w:sz w:val="28"/>
          <w:szCs w:val="28"/>
        </w:rPr>
        <w:fldChar w:fldCharType="separate"/>
      </w:r>
      <w:r w:rsidR="00307A72" w:rsidRPr="00CE49A4">
        <w:rPr>
          <w:rFonts w:ascii="Times New Roman" w:hAnsi="Times New Roman" w:cs="Times New Roman"/>
          <w:sz w:val="28"/>
          <w:szCs w:val="28"/>
        </w:rPr>
        <w:t>35</w:t>
      </w:r>
      <w:r w:rsidR="00307A72" w:rsidRPr="00CE49A4">
        <w:rPr>
          <w:rFonts w:ascii="Times New Roman" w:hAnsi="Times New Roman" w:cs="Times New Roman"/>
          <w:sz w:val="28"/>
          <w:szCs w:val="28"/>
        </w:rPr>
        <w:fldChar w:fldCharType="end"/>
      </w:r>
      <w:r w:rsidR="003A60A0" w:rsidRPr="00CE49A4">
        <w:rPr>
          <w:rFonts w:ascii="Times New Roman" w:hAnsi="Times New Roman" w:cs="Times New Roman"/>
          <w:sz w:val="28"/>
          <w:szCs w:val="28"/>
        </w:rPr>
        <w:t>, </w:t>
      </w:r>
      <w:r w:rsidRPr="00CE49A4">
        <w:rPr>
          <w:rFonts w:ascii="Times New Roman" w:hAnsi="Times New Roman" w:cs="Times New Roman"/>
          <w:sz w:val="28"/>
          <w:szCs w:val="28"/>
        </w:rPr>
        <w:t>c.</w:t>
      </w:r>
      <w:r w:rsidR="003A60A0" w:rsidRPr="00CE49A4">
        <w:rPr>
          <w:rFonts w:ascii="Times New Roman" w:hAnsi="Times New Roman" w:cs="Times New Roman"/>
          <w:sz w:val="28"/>
          <w:szCs w:val="28"/>
        </w:rPr>
        <w:t> </w:t>
      </w:r>
      <w:r w:rsidRPr="00CE49A4">
        <w:rPr>
          <w:rFonts w:ascii="Times New Roman" w:hAnsi="Times New Roman" w:cs="Times New Roman"/>
          <w:sz w:val="28"/>
          <w:szCs w:val="28"/>
        </w:rPr>
        <w:t>80].</w:t>
      </w:r>
      <w:r w:rsidRPr="00CE49A4">
        <w:rPr>
          <w:rFonts w:ascii="Times New Roman" w:hAnsi="Times New Roman" w:cs="Times New Roman"/>
          <w:sz w:val="28"/>
          <w:szCs w:val="28"/>
          <w:lang w:val="ru-RU"/>
        </w:rPr>
        <w:t xml:space="preserve"> </w:t>
      </w:r>
    </w:p>
    <w:p w:rsidR="002F1BF1" w:rsidRPr="00CE49A4" w:rsidRDefault="00993233">
      <w:pPr>
        <w:spacing w:after="0" w:line="360" w:lineRule="auto"/>
        <w:ind w:firstLine="709"/>
        <w:jc w:val="both"/>
        <w:rPr>
          <w:rFonts w:ascii="Times New Roman" w:hAnsi="Times New Roman" w:cs="Times New Roman"/>
          <w:bCs/>
          <w:sz w:val="28"/>
          <w:szCs w:val="28"/>
        </w:rPr>
      </w:pPr>
      <w:r w:rsidRPr="00CE49A4">
        <w:rPr>
          <w:rFonts w:ascii="Times New Roman" w:hAnsi="Times New Roman" w:cs="Times New Roman"/>
          <w:bCs/>
          <w:sz w:val="28"/>
          <w:szCs w:val="28"/>
          <w:lang w:val="ru-RU"/>
        </w:rPr>
        <w:t>Отже, контрадикторн</w:t>
      </w:r>
      <w:r w:rsidRPr="00CE49A4">
        <w:rPr>
          <w:rFonts w:ascii="Times New Roman" w:hAnsi="Times New Roman" w:cs="Times New Roman"/>
          <w:bCs/>
          <w:sz w:val="28"/>
          <w:szCs w:val="28"/>
        </w:rPr>
        <w:t>і</w:t>
      </w:r>
      <w:r w:rsidRPr="00CE49A4">
        <w:rPr>
          <w:rFonts w:ascii="Times New Roman" w:hAnsi="Times New Roman" w:cs="Times New Roman"/>
          <w:bCs/>
          <w:sz w:val="28"/>
          <w:szCs w:val="28"/>
          <w:lang w:val="ru-RU"/>
        </w:rPr>
        <w:t xml:space="preserve"> антон</w:t>
      </w:r>
      <w:r w:rsidRPr="00CE49A4">
        <w:rPr>
          <w:rFonts w:ascii="Times New Roman" w:hAnsi="Times New Roman" w:cs="Times New Roman"/>
          <w:bCs/>
          <w:sz w:val="28"/>
          <w:szCs w:val="28"/>
        </w:rPr>
        <w:t>ім</w:t>
      </w:r>
      <w:r w:rsidRPr="00CE49A4">
        <w:rPr>
          <w:rFonts w:ascii="Times New Roman" w:hAnsi="Times New Roman" w:cs="Times New Roman"/>
          <w:bCs/>
          <w:sz w:val="28"/>
          <w:szCs w:val="28"/>
          <w:lang w:val="ru-RU"/>
        </w:rPr>
        <w:t xml:space="preserve">и </w:t>
      </w:r>
      <w:r w:rsidRPr="00CE49A4">
        <w:rPr>
          <w:rFonts w:ascii="Times New Roman" w:hAnsi="Times New Roman" w:cs="Times New Roman"/>
          <w:bCs/>
          <w:sz w:val="28"/>
          <w:szCs w:val="28"/>
        </w:rPr>
        <w:t xml:space="preserve">хоч і не завжди мають суто однозначну семантичну протилежність, вони функціонують в межах логічної моделі заперечення. Наближеними до контрадикторних антонімів є векторні – пари слів, які виражають протилежну спрямованість дій, станів або ознак; це однокореневі слова, що розрізняються за певним афіксом, а саме – префіксом: </w:t>
      </w:r>
      <w:r w:rsidRPr="00CE49A4">
        <w:rPr>
          <w:rFonts w:ascii="Times New Roman" w:hAnsi="Times New Roman" w:cs="Times New Roman"/>
          <w:bCs/>
          <w:i/>
          <w:sz w:val="28"/>
          <w:szCs w:val="28"/>
        </w:rPr>
        <w:t>прийшли – відійшли</w:t>
      </w:r>
      <w:r w:rsidRPr="00CE49A4">
        <w:rPr>
          <w:rFonts w:ascii="Times New Roman" w:hAnsi="Times New Roman" w:cs="Times New Roman"/>
          <w:bCs/>
          <w:sz w:val="28"/>
          <w:szCs w:val="28"/>
        </w:rPr>
        <w:t xml:space="preserve">, наприклад. Вони не суперечать наведеними вище термінам, оскільки виражають протилежну спрямованість дій.  Але далеко не всі мовознавці вважають, що варто вважати контрадикторні та векторні пари слів – антонімами. Ця суперечлива думка з’явилася, оскільки не існує між словами в таких видах антонімів, чітких меж між запереченням і протилежністю. </w:t>
      </w:r>
    </w:p>
    <w:p w:rsidR="002F1BF1" w:rsidRPr="00CE49A4" w:rsidRDefault="00993233">
      <w:pPr>
        <w:spacing w:after="0" w:line="360" w:lineRule="auto"/>
        <w:ind w:firstLine="709"/>
        <w:jc w:val="both"/>
        <w:rPr>
          <w:rFonts w:ascii="Times New Roman" w:hAnsi="Times New Roman" w:cs="Times New Roman"/>
          <w:bCs/>
          <w:sz w:val="28"/>
          <w:szCs w:val="28"/>
        </w:rPr>
      </w:pPr>
      <w:r w:rsidRPr="00CE49A4">
        <w:rPr>
          <w:rFonts w:ascii="Times New Roman" w:hAnsi="Times New Roman" w:cs="Times New Roman"/>
          <w:bCs/>
          <w:sz w:val="28"/>
          <w:szCs w:val="28"/>
        </w:rPr>
        <w:t xml:space="preserve">Дослідники кажуть, що антонімія не охоплює слова </w:t>
      </w:r>
      <w:r w:rsidR="005C0235" w:rsidRPr="00CE49A4">
        <w:rPr>
          <w:rFonts w:ascii="Times New Roman" w:hAnsi="Times New Roman" w:cs="Times New Roman"/>
          <w:bCs/>
          <w:sz w:val="28"/>
          <w:szCs w:val="28"/>
        </w:rPr>
        <w:t>конкретної</w:t>
      </w:r>
      <w:r w:rsidRPr="00CE49A4">
        <w:rPr>
          <w:rFonts w:ascii="Times New Roman" w:hAnsi="Times New Roman" w:cs="Times New Roman"/>
          <w:bCs/>
          <w:sz w:val="28"/>
          <w:szCs w:val="28"/>
        </w:rPr>
        <w:t xml:space="preserve"> семантики та існує лише там, де є чітка опозиц</w:t>
      </w:r>
      <w:r w:rsidR="00A2112C" w:rsidRPr="00CE49A4">
        <w:rPr>
          <w:rFonts w:ascii="Times New Roman" w:hAnsi="Times New Roman" w:cs="Times New Roman"/>
          <w:bCs/>
          <w:sz w:val="28"/>
          <w:szCs w:val="28"/>
        </w:rPr>
        <w:t>і</w:t>
      </w:r>
      <w:r w:rsidRPr="00CE49A4">
        <w:rPr>
          <w:rFonts w:ascii="Times New Roman" w:hAnsi="Times New Roman" w:cs="Times New Roman"/>
          <w:bCs/>
          <w:sz w:val="28"/>
          <w:szCs w:val="28"/>
        </w:rPr>
        <w:t xml:space="preserve">я. </w:t>
      </w:r>
    </w:p>
    <w:p w:rsidR="002F1BF1" w:rsidRPr="00CE49A4" w:rsidRDefault="00993233">
      <w:pPr>
        <w:spacing w:after="0" w:line="360" w:lineRule="auto"/>
        <w:ind w:leftChars="127" w:left="279" w:firstLineChars="272" w:firstLine="762"/>
        <w:jc w:val="both"/>
        <w:rPr>
          <w:rFonts w:ascii="Times New Roman" w:hAnsi="Times New Roman" w:cs="Times New Roman"/>
          <w:sz w:val="28"/>
          <w:szCs w:val="28"/>
        </w:rPr>
      </w:pPr>
      <w:r w:rsidRPr="00CE49A4">
        <w:rPr>
          <w:rFonts w:ascii="Times New Roman" w:hAnsi="Times New Roman" w:cs="Times New Roman"/>
          <w:bCs/>
          <w:sz w:val="28"/>
          <w:szCs w:val="28"/>
        </w:rPr>
        <w:t>На ві</w:t>
      </w:r>
      <w:r w:rsidR="00E354CD" w:rsidRPr="00CE49A4">
        <w:rPr>
          <w:rFonts w:ascii="Times New Roman" w:hAnsi="Times New Roman" w:cs="Times New Roman"/>
          <w:bCs/>
          <w:sz w:val="28"/>
          <w:szCs w:val="28"/>
        </w:rPr>
        <w:t>д</w:t>
      </w:r>
      <w:r w:rsidRPr="00CE49A4">
        <w:rPr>
          <w:rFonts w:ascii="Times New Roman" w:hAnsi="Times New Roman" w:cs="Times New Roman"/>
          <w:bCs/>
          <w:sz w:val="28"/>
          <w:szCs w:val="28"/>
        </w:rPr>
        <w:t xml:space="preserve">міну від антонімів, пароніми не виражають семантичної опозиції – їх поєднує лише формальна подібність. Отже, пароніми </w:t>
      </w:r>
      <w:r w:rsidRPr="00CE49A4">
        <w:rPr>
          <w:rFonts w:ascii="Times New Roman" w:hAnsi="Times New Roman" w:cs="Times New Roman"/>
          <w:sz w:val="28"/>
          <w:szCs w:val="28"/>
        </w:rPr>
        <w:t>– це слова, що мають спільний корінь і відрізняються за афіксами та значенням, або «</w:t>
      </w:r>
      <w:r w:rsidRPr="00CE49A4">
        <w:rPr>
          <w:rFonts w:ascii="Times New Roman" w:hAnsi="Times New Roman" w:cs="Times New Roman"/>
          <w:iCs/>
          <w:sz w:val="28"/>
          <w:szCs w:val="28"/>
        </w:rPr>
        <w:t>слова, близькі за звуковим складом і вимовою, але різні за значенням</w:t>
      </w:r>
      <w:r w:rsidR="0071156E" w:rsidRPr="00CE49A4">
        <w:rPr>
          <w:rFonts w:ascii="Times New Roman" w:hAnsi="Times New Roman" w:cs="Times New Roman"/>
          <w:sz w:val="28"/>
          <w:szCs w:val="28"/>
        </w:rPr>
        <w:t>» </w:t>
      </w:r>
      <w:r w:rsidR="00C77A46" w:rsidRPr="00CE49A4">
        <w:rPr>
          <w:rFonts w:ascii="Times New Roman" w:hAnsi="Times New Roman" w:cs="Times New Roman"/>
          <w:sz w:val="28"/>
          <w:szCs w:val="28"/>
        </w:rPr>
        <w:t>[</w:t>
      </w:r>
      <w:r w:rsidR="00307A72" w:rsidRPr="00CE49A4">
        <w:rPr>
          <w:rFonts w:ascii="Times New Roman" w:hAnsi="Times New Roman" w:cs="Times New Roman"/>
          <w:sz w:val="28"/>
          <w:szCs w:val="28"/>
        </w:rPr>
        <w:fldChar w:fldCharType="begin"/>
      </w:r>
      <w:r w:rsidR="00307A72" w:rsidRPr="00CE49A4">
        <w:rPr>
          <w:rFonts w:ascii="Times New Roman" w:hAnsi="Times New Roman" w:cs="Times New Roman"/>
          <w:sz w:val="28"/>
          <w:szCs w:val="28"/>
        </w:rPr>
        <w:instrText xml:space="preserve"> REF _Ref215769834 \r \h </w:instrText>
      </w:r>
      <w:r w:rsidR="00CE49A4">
        <w:rPr>
          <w:rFonts w:ascii="Times New Roman" w:hAnsi="Times New Roman" w:cs="Times New Roman"/>
          <w:sz w:val="28"/>
          <w:szCs w:val="28"/>
        </w:rPr>
        <w:instrText xml:space="preserve"> \* MERGEFORMAT </w:instrText>
      </w:r>
      <w:r w:rsidR="00307A72" w:rsidRPr="00CE49A4">
        <w:rPr>
          <w:rFonts w:ascii="Times New Roman" w:hAnsi="Times New Roman" w:cs="Times New Roman"/>
          <w:sz w:val="28"/>
          <w:szCs w:val="28"/>
        </w:rPr>
      </w:r>
      <w:r w:rsidR="00307A72" w:rsidRPr="00CE49A4">
        <w:rPr>
          <w:rFonts w:ascii="Times New Roman" w:hAnsi="Times New Roman" w:cs="Times New Roman"/>
          <w:sz w:val="28"/>
          <w:szCs w:val="28"/>
        </w:rPr>
        <w:fldChar w:fldCharType="separate"/>
      </w:r>
      <w:r w:rsidR="00307A72" w:rsidRPr="00CE49A4">
        <w:rPr>
          <w:rFonts w:ascii="Times New Roman" w:hAnsi="Times New Roman" w:cs="Times New Roman"/>
          <w:sz w:val="28"/>
          <w:szCs w:val="28"/>
        </w:rPr>
        <w:t>36</w:t>
      </w:r>
      <w:r w:rsidR="00307A72" w:rsidRPr="00CE49A4">
        <w:rPr>
          <w:rFonts w:ascii="Times New Roman" w:hAnsi="Times New Roman" w:cs="Times New Roman"/>
          <w:sz w:val="28"/>
          <w:szCs w:val="28"/>
        </w:rPr>
        <w:fldChar w:fldCharType="end"/>
      </w:r>
      <w:r w:rsidRPr="00CE49A4">
        <w:rPr>
          <w:rFonts w:ascii="Times New Roman" w:hAnsi="Times New Roman" w:cs="Times New Roman"/>
          <w:sz w:val="28"/>
          <w:szCs w:val="28"/>
        </w:rPr>
        <w:t xml:space="preserve">, с. 81]. Наприклад: виборний (орган) і виборчий (компанія).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Паронімами ми називаємо, згідно з О. Микитюк </w:t>
      </w:r>
      <w:r w:rsidR="00EC0BED" w:rsidRPr="00CE49A4">
        <w:rPr>
          <w:rFonts w:ascii="Times New Roman" w:hAnsi="Times New Roman" w:cs="Times New Roman"/>
          <w:sz w:val="28"/>
          <w:szCs w:val="28"/>
        </w:rPr>
        <w:t>[</w:t>
      </w:r>
      <w:r w:rsidR="00307A72" w:rsidRPr="00CE49A4">
        <w:rPr>
          <w:rFonts w:ascii="Times New Roman" w:hAnsi="Times New Roman" w:cs="Times New Roman"/>
          <w:sz w:val="28"/>
          <w:szCs w:val="28"/>
        </w:rPr>
        <w:fldChar w:fldCharType="begin"/>
      </w:r>
      <w:r w:rsidR="00307A72" w:rsidRPr="00CE49A4">
        <w:rPr>
          <w:rFonts w:ascii="Times New Roman" w:hAnsi="Times New Roman" w:cs="Times New Roman"/>
          <w:sz w:val="28"/>
          <w:szCs w:val="28"/>
        </w:rPr>
        <w:instrText xml:space="preserve"> REF _Ref215769834 \r \h </w:instrText>
      </w:r>
      <w:r w:rsidR="00CE49A4">
        <w:rPr>
          <w:rFonts w:ascii="Times New Roman" w:hAnsi="Times New Roman" w:cs="Times New Roman"/>
          <w:sz w:val="28"/>
          <w:szCs w:val="28"/>
        </w:rPr>
        <w:instrText xml:space="preserve"> \* MERGEFORMAT </w:instrText>
      </w:r>
      <w:r w:rsidR="00307A72" w:rsidRPr="00CE49A4">
        <w:rPr>
          <w:rFonts w:ascii="Times New Roman" w:hAnsi="Times New Roman" w:cs="Times New Roman"/>
          <w:sz w:val="28"/>
          <w:szCs w:val="28"/>
        </w:rPr>
      </w:r>
      <w:r w:rsidR="00307A72" w:rsidRPr="00CE49A4">
        <w:rPr>
          <w:rFonts w:ascii="Times New Roman" w:hAnsi="Times New Roman" w:cs="Times New Roman"/>
          <w:sz w:val="28"/>
          <w:szCs w:val="28"/>
        </w:rPr>
        <w:fldChar w:fldCharType="separate"/>
      </w:r>
      <w:r w:rsidR="00307A72" w:rsidRPr="00CE49A4">
        <w:rPr>
          <w:rFonts w:ascii="Times New Roman" w:hAnsi="Times New Roman" w:cs="Times New Roman"/>
          <w:sz w:val="28"/>
          <w:szCs w:val="28"/>
        </w:rPr>
        <w:t>36</w:t>
      </w:r>
      <w:r w:rsidR="00307A72" w:rsidRPr="00CE49A4">
        <w:rPr>
          <w:rFonts w:ascii="Times New Roman" w:hAnsi="Times New Roman" w:cs="Times New Roman"/>
          <w:sz w:val="28"/>
          <w:szCs w:val="28"/>
        </w:rPr>
        <w:fldChar w:fldCharType="end"/>
      </w:r>
      <w:r w:rsidR="00EC0BED" w:rsidRPr="00CE49A4">
        <w:rPr>
          <w:rFonts w:ascii="Times New Roman" w:hAnsi="Times New Roman" w:cs="Times New Roman"/>
          <w:sz w:val="28"/>
          <w:szCs w:val="28"/>
        </w:rPr>
        <w:t>, с. </w:t>
      </w:r>
      <w:r w:rsidRPr="00CE49A4">
        <w:rPr>
          <w:rFonts w:ascii="Times New Roman" w:hAnsi="Times New Roman" w:cs="Times New Roman"/>
          <w:sz w:val="28"/>
          <w:szCs w:val="28"/>
        </w:rPr>
        <w:t>81]:</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1) однокореневі слова, наприклад гривна –</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гривня;</w:t>
      </w:r>
    </w:p>
    <w:p w:rsidR="002F1BF1" w:rsidRPr="00CE49A4" w:rsidRDefault="00993233">
      <w:pPr>
        <w:shd w:val="clear" w:color="auto" w:fill="FFFFFF"/>
        <w:spacing w:after="0" w:line="360" w:lineRule="auto"/>
        <w:ind w:firstLine="709"/>
        <w:jc w:val="both"/>
        <w:rPr>
          <w:rFonts w:ascii="Times New Roman" w:eastAsia="Times New Roman" w:hAnsi="Times New Roman" w:cs="Times New Roman"/>
          <w:sz w:val="28"/>
          <w:szCs w:val="28"/>
        </w:rPr>
      </w:pPr>
      <w:r w:rsidRPr="00CE49A4">
        <w:rPr>
          <w:rFonts w:ascii="Times New Roman" w:hAnsi="Times New Roman" w:cs="Times New Roman"/>
          <w:sz w:val="28"/>
          <w:szCs w:val="28"/>
        </w:rPr>
        <w:lastRenderedPageBreak/>
        <w:t>2) різнокореневі слова: воєнний – військовий;</w:t>
      </w:r>
      <w:r w:rsidRPr="00CE49A4">
        <w:rPr>
          <w:rFonts w:ascii="Times New Roman" w:hAnsi="Times New Roman" w:cs="Times New Roman"/>
          <w:sz w:val="28"/>
          <w:szCs w:val="28"/>
        </w:rPr>
        <w:br/>
      </w:r>
      <w:r w:rsidRPr="00CE49A4">
        <w:rPr>
          <w:rFonts w:ascii="Times New Roman" w:eastAsia="Times New Roman" w:hAnsi="Times New Roman" w:cs="Times New Roman"/>
          <w:sz w:val="28"/>
          <w:szCs w:val="28"/>
        </w:rPr>
        <w:t>«</w:t>
      </w:r>
      <w:r w:rsidRPr="00CE49A4">
        <w:rPr>
          <w:rFonts w:ascii="Times New Roman" w:eastAsia="Times New Roman" w:hAnsi="Times New Roman" w:cs="Times New Roman"/>
          <w:iCs/>
          <w:sz w:val="28"/>
          <w:szCs w:val="28"/>
        </w:rPr>
        <w:t>Є ширше і вужче розуміння паронімів. Щодо вужчого, то до паронімів відносять лише однокореневі слова, що належать до однієї частини мови, подібність у морфемному складі яких зумовлює, відповідно, їхню семантичну подібність.</w:t>
      </w:r>
      <w:r w:rsidRPr="00CE49A4">
        <w:rPr>
          <w:iCs/>
        </w:rPr>
        <w:t xml:space="preserve"> </w:t>
      </w:r>
      <w:r w:rsidRPr="00CE49A4">
        <w:rPr>
          <w:rFonts w:ascii="Times New Roman" w:eastAsia="Times New Roman" w:hAnsi="Times New Roman" w:cs="Times New Roman"/>
          <w:iCs/>
          <w:sz w:val="28"/>
          <w:szCs w:val="28"/>
        </w:rPr>
        <w:t>Вони розрізняються переважно суфіксами, рідше префіксами та закінченнями</w:t>
      </w:r>
      <w:r w:rsidRPr="00CE49A4">
        <w:rPr>
          <w:rFonts w:ascii="Times New Roman" w:eastAsia="Times New Roman" w:hAnsi="Times New Roman" w:cs="Times New Roman"/>
          <w:sz w:val="28"/>
          <w:szCs w:val="28"/>
        </w:rPr>
        <w:t xml:space="preserve">» </w:t>
      </w:r>
      <w:r w:rsidR="00EC0BED" w:rsidRPr="00CE49A4">
        <w:rPr>
          <w:rFonts w:ascii="Times New Roman" w:eastAsia="Times New Roman" w:hAnsi="Times New Roman" w:cs="Times New Roman"/>
          <w:sz w:val="28"/>
          <w:szCs w:val="28"/>
        </w:rPr>
        <w:t>[</w:t>
      </w:r>
      <w:r w:rsidR="00685A69" w:rsidRPr="00CE49A4">
        <w:rPr>
          <w:rFonts w:ascii="Times New Roman" w:eastAsia="Times New Roman" w:hAnsi="Times New Roman" w:cs="Times New Roman"/>
          <w:sz w:val="28"/>
          <w:szCs w:val="28"/>
        </w:rPr>
        <w:fldChar w:fldCharType="begin"/>
      </w:r>
      <w:r w:rsidR="00685A69" w:rsidRPr="00CE49A4">
        <w:rPr>
          <w:rFonts w:ascii="Times New Roman" w:eastAsia="Times New Roman" w:hAnsi="Times New Roman" w:cs="Times New Roman"/>
          <w:sz w:val="28"/>
          <w:szCs w:val="28"/>
        </w:rPr>
        <w:instrText xml:space="preserve"> REF _Ref215770209 \r \h </w:instrText>
      </w:r>
      <w:r w:rsidR="00CE49A4">
        <w:rPr>
          <w:rFonts w:ascii="Times New Roman" w:eastAsia="Times New Roman" w:hAnsi="Times New Roman" w:cs="Times New Roman"/>
          <w:sz w:val="28"/>
          <w:szCs w:val="28"/>
        </w:rPr>
        <w:instrText xml:space="preserve"> \* MERGEFORMAT </w:instrText>
      </w:r>
      <w:r w:rsidR="00685A69" w:rsidRPr="00CE49A4">
        <w:rPr>
          <w:rFonts w:ascii="Times New Roman" w:eastAsia="Times New Roman" w:hAnsi="Times New Roman" w:cs="Times New Roman"/>
          <w:sz w:val="28"/>
          <w:szCs w:val="28"/>
        </w:rPr>
      </w:r>
      <w:r w:rsidR="00685A69" w:rsidRPr="00CE49A4">
        <w:rPr>
          <w:rFonts w:ascii="Times New Roman" w:eastAsia="Times New Roman" w:hAnsi="Times New Roman" w:cs="Times New Roman"/>
          <w:sz w:val="28"/>
          <w:szCs w:val="28"/>
        </w:rPr>
        <w:fldChar w:fldCharType="separate"/>
      </w:r>
      <w:r w:rsidR="00685A69" w:rsidRPr="00CE49A4">
        <w:rPr>
          <w:rFonts w:ascii="Times New Roman" w:eastAsia="Times New Roman" w:hAnsi="Times New Roman" w:cs="Times New Roman"/>
          <w:sz w:val="28"/>
          <w:szCs w:val="28"/>
        </w:rPr>
        <w:t>34</w:t>
      </w:r>
      <w:r w:rsidR="00685A69" w:rsidRPr="00CE49A4">
        <w:rPr>
          <w:rFonts w:ascii="Times New Roman" w:eastAsia="Times New Roman" w:hAnsi="Times New Roman" w:cs="Times New Roman"/>
          <w:sz w:val="28"/>
          <w:szCs w:val="28"/>
        </w:rPr>
        <w:fldChar w:fldCharType="end"/>
      </w:r>
      <w:r w:rsidR="00EC0BED" w:rsidRPr="00CE49A4">
        <w:rPr>
          <w:rFonts w:ascii="Times New Roman" w:eastAsia="Times New Roman" w:hAnsi="Times New Roman" w:cs="Times New Roman"/>
          <w:sz w:val="28"/>
          <w:szCs w:val="28"/>
        </w:rPr>
        <w:t>, c. 30-</w:t>
      </w:r>
      <w:r w:rsidRPr="00CE49A4">
        <w:rPr>
          <w:rFonts w:ascii="Times New Roman" w:eastAsia="Times New Roman" w:hAnsi="Times New Roman" w:cs="Times New Roman"/>
          <w:sz w:val="28"/>
          <w:szCs w:val="28"/>
        </w:rPr>
        <w:t>31].</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А також розрізняємо пароніми за характером семантичних </w:t>
      </w:r>
      <w:r w:rsidRPr="00CE49A4">
        <w:rPr>
          <w:rFonts w:ascii="Times New Roman" w:hAnsi="Times New Roman" w:cs="Times New Roman"/>
          <w:sz w:val="28"/>
          <w:szCs w:val="28"/>
          <w:lang w:val="ru-RU"/>
        </w:rPr>
        <w:t>з</w:t>
      </w:r>
      <w:r w:rsidRPr="00CE49A4">
        <w:rPr>
          <w:rFonts w:ascii="Times New Roman" w:hAnsi="Times New Roman" w:cs="Times New Roman"/>
          <w:sz w:val="28"/>
          <w:szCs w:val="28"/>
        </w:rPr>
        <w:t>в’язків:</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пароніми із синонімічною близькістю, наприклад: рятувальний – рятівний.</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 пароніми з антонімічною близькістю, наприклад: емігранти – іммігранти.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За ступенем звукової близькості пароніми поділяють на:</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1) мінімальні, тобто значення і звучання відмінні.</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2) максимальні, де слова мають подібне значення і звучання.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Стилістично пароніми спричинили явище парономазії –</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 xml:space="preserve">комічне чи образне вживання співзвучних слів </w:t>
      </w:r>
      <w:r w:rsidR="00BD60EC" w:rsidRPr="00CE49A4">
        <w:rPr>
          <w:rFonts w:ascii="Times New Roman" w:hAnsi="Times New Roman" w:cs="Times New Roman"/>
          <w:sz w:val="28"/>
          <w:szCs w:val="28"/>
        </w:rPr>
        <w:t>[</w:t>
      </w:r>
      <w:r w:rsidR="00685A69" w:rsidRPr="00CE49A4">
        <w:rPr>
          <w:rFonts w:ascii="Times New Roman" w:hAnsi="Times New Roman" w:cs="Times New Roman"/>
          <w:sz w:val="28"/>
          <w:szCs w:val="28"/>
        </w:rPr>
        <w:fldChar w:fldCharType="begin"/>
      </w:r>
      <w:r w:rsidR="00685A69" w:rsidRPr="00CE49A4">
        <w:rPr>
          <w:rFonts w:ascii="Times New Roman" w:hAnsi="Times New Roman" w:cs="Times New Roman"/>
          <w:sz w:val="28"/>
          <w:szCs w:val="28"/>
        </w:rPr>
        <w:instrText xml:space="preserve"> REF _Ref215769834 \r \h </w:instrText>
      </w:r>
      <w:r w:rsidR="00CE49A4">
        <w:rPr>
          <w:rFonts w:ascii="Times New Roman" w:hAnsi="Times New Roman" w:cs="Times New Roman"/>
          <w:sz w:val="28"/>
          <w:szCs w:val="28"/>
        </w:rPr>
        <w:instrText xml:space="preserve"> \* MERGEFORMAT </w:instrText>
      </w:r>
      <w:r w:rsidR="00685A69" w:rsidRPr="00CE49A4">
        <w:rPr>
          <w:rFonts w:ascii="Times New Roman" w:hAnsi="Times New Roman" w:cs="Times New Roman"/>
          <w:sz w:val="28"/>
          <w:szCs w:val="28"/>
        </w:rPr>
      </w:r>
      <w:r w:rsidR="00685A69" w:rsidRPr="00CE49A4">
        <w:rPr>
          <w:rFonts w:ascii="Times New Roman" w:hAnsi="Times New Roman" w:cs="Times New Roman"/>
          <w:sz w:val="28"/>
          <w:szCs w:val="28"/>
        </w:rPr>
        <w:fldChar w:fldCharType="separate"/>
      </w:r>
      <w:r w:rsidR="00685A69" w:rsidRPr="00CE49A4">
        <w:rPr>
          <w:rFonts w:ascii="Times New Roman" w:hAnsi="Times New Roman" w:cs="Times New Roman"/>
          <w:sz w:val="28"/>
          <w:szCs w:val="28"/>
        </w:rPr>
        <w:t>36</w:t>
      </w:r>
      <w:r w:rsidR="00685A69" w:rsidRPr="00CE49A4">
        <w:rPr>
          <w:rFonts w:ascii="Times New Roman" w:hAnsi="Times New Roman" w:cs="Times New Roman"/>
          <w:sz w:val="28"/>
          <w:szCs w:val="28"/>
        </w:rPr>
        <w:fldChar w:fldCharType="end"/>
      </w:r>
      <w:r w:rsidR="00BD60EC" w:rsidRPr="00CE49A4">
        <w:rPr>
          <w:rFonts w:ascii="Times New Roman" w:hAnsi="Times New Roman" w:cs="Times New Roman"/>
          <w:sz w:val="28"/>
          <w:szCs w:val="28"/>
        </w:rPr>
        <w:t>, с. </w:t>
      </w:r>
      <w:r w:rsidRPr="00CE49A4">
        <w:rPr>
          <w:rFonts w:ascii="Times New Roman" w:hAnsi="Times New Roman" w:cs="Times New Roman"/>
          <w:sz w:val="28"/>
          <w:szCs w:val="28"/>
        </w:rPr>
        <w:t xml:space="preserve">81]. </w:t>
      </w:r>
    </w:p>
    <w:p w:rsidR="002F1BF1" w:rsidRPr="00CE49A4" w:rsidRDefault="00993233">
      <w:pPr>
        <w:spacing w:after="0" w:line="360" w:lineRule="auto"/>
        <w:ind w:firstLine="709"/>
        <w:jc w:val="both"/>
        <w:rPr>
          <w:rFonts w:ascii="Times New Roman" w:hAnsi="Times New Roman" w:cs="Times New Roman"/>
          <w:color w:val="FF0000"/>
          <w:sz w:val="28"/>
          <w:szCs w:val="28"/>
        </w:rPr>
      </w:pPr>
      <w:r w:rsidRPr="00CE49A4">
        <w:rPr>
          <w:rFonts w:ascii="Times New Roman" w:hAnsi="Times New Roman" w:cs="Times New Roman"/>
          <w:bCs/>
          <w:iCs/>
          <w:sz w:val="28"/>
          <w:szCs w:val="28"/>
        </w:rPr>
        <w:t>У радянському мовознавстві 60—70-х років XX ст. було вироблено розуміння паронімів як однокореневих слів, які належать до однієї частини мови, подібних за звучанням і лексико-</w:t>
      </w:r>
      <w:r w:rsidR="00F615EB" w:rsidRPr="00CE49A4">
        <w:rPr>
          <w:rFonts w:ascii="Times New Roman" w:hAnsi="Times New Roman" w:cs="Times New Roman"/>
          <w:bCs/>
          <w:iCs/>
          <w:sz w:val="28"/>
          <w:szCs w:val="28"/>
        </w:rPr>
        <w:t>граматичною</w:t>
      </w:r>
      <w:r w:rsidRPr="00CE49A4">
        <w:rPr>
          <w:rFonts w:ascii="Times New Roman" w:hAnsi="Times New Roman" w:cs="Times New Roman"/>
          <w:bCs/>
          <w:iCs/>
          <w:sz w:val="28"/>
          <w:szCs w:val="28"/>
        </w:rPr>
        <w:t xml:space="preserve"> характеристикою</w:t>
      </w:r>
      <w:r w:rsidRPr="00CE49A4">
        <w:rPr>
          <w:rFonts w:ascii="Times New Roman" w:hAnsi="Times New Roman" w:cs="Times New Roman"/>
          <w:b/>
          <w:bCs/>
          <w:i/>
          <w:iCs/>
          <w:sz w:val="28"/>
          <w:szCs w:val="28"/>
        </w:rPr>
        <w:t xml:space="preserve"> </w:t>
      </w:r>
      <w:r w:rsidRPr="00CE49A4">
        <w:rPr>
          <w:rFonts w:ascii="Times New Roman" w:hAnsi="Times New Roman" w:cs="Times New Roman"/>
          <w:iCs/>
          <w:sz w:val="28"/>
          <w:szCs w:val="28"/>
        </w:rPr>
        <w:t>«Найчастіше паронімами називають різні за значенням слова, подібні за вимовою, лексико-граматичною приналежністю і, як правило, спорідненістю коренів. Виділяють вужче і ширше розуміння паронімів»</w:t>
      </w:r>
      <w:r w:rsidRPr="00CE49A4">
        <w:rPr>
          <w:rFonts w:ascii="Times New Roman" w:hAnsi="Times New Roman" w:cs="Times New Roman"/>
          <w:i/>
          <w:iCs/>
          <w:sz w:val="28"/>
          <w:szCs w:val="28"/>
        </w:rPr>
        <w:t xml:space="preserve"> </w:t>
      </w:r>
      <w:r w:rsidR="002861AB" w:rsidRPr="00CE49A4">
        <w:rPr>
          <w:rFonts w:ascii="Times New Roman" w:hAnsi="Times New Roman" w:cs="Times New Roman"/>
          <w:sz w:val="28"/>
          <w:szCs w:val="28"/>
        </w:rPr>
        <w:t>[</w:t>
      </w:r>
      <w:r w:rsidR="00685A69" w:rsidRPr="00CE49A4">
        <w:rPr>
          <w:rFonts w:ascii="Times New Roman" w:hAnsi="Times New Roman" w:cs="Times New Roman"/>
          <w:sz w:val="28"/>
          <w:szCs w:val="28"/>
        </w:rPr>
        <w:fldChar w:fldCharType="begin"/>
      </w:r>
      <w:r w:rsidR="00685A69"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685A69" w:rsidRPr="00CE49A4">
        <w:rPr>
          <w:rFonts w:ascii="Times New Roman" w:hAnsi="Times New Roman" w:cs="Times New Roman"/>
          <w:sz w:val="28"/>
          <w:szCs w:val="28"/>
        </w:rPr>
      </w:r>
      <w:r w:rsidR="00685A69" w:rsidRPr="00CE49A4">
        <w:rPr>
          <w:rFonts w:ascii="Times New Roman" w:hAnsi="Times New Roman" w:cs="Times New Roman"/>
          <w:sz w:val="28"/>
          <w:szCs w:val="28"/>
        </w:rPr>
        <w:fldChar w:fldCharType="separate"/>
      </w:r>
      <w:r w:rsidR="00685A69" w:rsidRPr="00CE49A4">
        <w:rPr>
          <w:rFonts w:ascii="Times New Roman" w:hAnsi="Times New Roman" w:cs="Times New Roman"/>
          <w:sz w:val="28"/>
          <w:szCs w:val="28"/>
        </w:rPr>
        <w:t>35</w:t>
      </w:r>
      <w:r w:rsidR="00685A69" w:rsidRPr="00CE49A4">
        <w:rPr>
          <w:rFonts w:ascii="Times New Roman" w:hAnsi="Times New Roman" w:cs="Times New Roman"/>
          <w:sz w:val="28"/>
          <w:szCs w:val="28"/>
        </w:rPr>
        <w:fldChar w:fldCharType="end"/>
      </w:r>
      <w:r w:rsidR="002861AB" w:rsidRPr="00CE49A4">
        <w:rPr>
          <w:rFonts w:ascii="Times New Roman" w:hAnsi="Times New Roman" w:cs="Times New Roman"/>
          <w:sz w:val="28"/>
          <w:szCs w:val="28"/>
        </w:rPr>
        <w:t>, </w:t>
      </w:r>
      <w:r w:rsidRPr="00CE49A4">
        <w:rPr>
          <w:rFonts w:ascii="Times New Roman" w:hAnsi="Times New Roman" w:cs="Times New Roman"/>
          <w:sz w:val="28"/>
          <w:szCs w:val="28"/>
          <w:lang w:val="en-US"/>
        </w:rPr>
        <w:t>c</w:t>
      </w:r>
      <w:r w:rsidR="002861AB" w:rsidRPr="00CE49A4">
        <w:rPr>
          <w:rFonts w:ascii="Times New Roman" w:hAnsi="Times New Roman" w:cs="Times New Roman"/>
          <w:sz w:val="28"/>
          <w:szCs w:val="28"/>
        </w:rPr>
        <w:t>. </w:t>
      </w:r>
      <w:r w:rsidRPr="00CE49A4">
        <w:rPr>
          <w:rFonts w:ascii="Times New Roman" w:hAnsi="Times New Roman" w:cs="Times New Roman"/>
          <w:sz w:val="28"/>
          <w:szCs w:val="28"/>
        </w:rPr>
        <w:t xml:space="preserve">68]. </w:t>
      </w:r>
    </w:p>
    <w:p w:rsidR="002F1BF1" w:rsidRPr="00FE688D" w:rsidRDefault="00993233" w:rsidP="00683526">
      <w:pPr>
        <w:spacing w:after="0" w:line="360" w:lineRule="auto"/>
        <w:ind w:firstLine="709"/>
        <w:jc w:val="both"/>
        <w:rPr>
          <w:rFonts w:ascii="Times New Roman" w:hAnsi="Times New Roman" w:cs="Times New Roman"/>
          <w:b/>
          <w:bCs/>
          <w:color w:val="000000" w:themeColor="text1"/>
          <w:sz w:val="28"/>
          <w:szCs w:val="28"/>
        </w:rPr>
      </w:pPr>
      <w:r w:rsidRPr="00CE49A4">
        <w:rPr>
          <w:rFonts w:ascii="Times New Roman" w:hAnsi="Times New Roman" w:cs="Times New Roman"/>
          <w:bCs/>
          <w:color w:val="000000" w:themeColor="text1"/>
          <w:sz w:val="28"/>
          <w:szCs w:val="28"/>
        </w:rPr>
        <w:t>Тобто, саме тому, існує співзвучність без урахування відмінностей у значення</w:t>
      </w:r>
      <w:r w:rsidR="000341B7">
        <w:rPr>
          <w:rFonts w:ascii="Times New Roman" w:hAnsi="Times New Roman" w:cs="Times New Roman"/>
          <w:bCs/>
          <w:color w:val="000000" w:themeColor="text1"/>
          <w:sz w:val="28"/>
          <w:szCs w:val="28"/>
        </w:rPr>
        <w:t>х</w:t>
      </w:r>
      <w:r w:rsidRPr="00CE49A4">
        <w:rPr>
          <w:rFonts w:ascii="Times New Roman" w:hAnsi="Times New Roman" w:cs="Times New Roman"/>
          <w:bCs/>
          <w:color w:val="000000" w:themeColor="text1"/>
          <w:sz w:val="28"/>
          <w:szCs w:val="28"/>
        </w:rPr>
        <w:t>, яка може спричиняти певні казуси в процесі комунікації.</w:t>
      </w:r>
      <w:r w:rsidR="00683526" w:rsidRPr="00CE49A4">
        <w:rPr>
          <w:rFonts w:ascii="Times New Roman" w:hAnsi="Times New Roman" w:cs="Times New Roman"/>
          <w:bCs/>
          <w:color w:val="000000" w:themeColor="text1"/>
          <w:sz w:val="28"/>
          <w:szCs w:val="28"/>
        </w:rPr>
        <w:t xml:space="preserve"> Схожі ситуації характерні для паронімів. У сучасній лінгвістиці підкреслюється,</w:t>
      </w:r>
      <w:r w:rsidR="00683526" w:rsidRPr="00CE49A4">
        <w:rPr>
          <w:rFonts w:ascii="Times New Roman" w:hAnsi="Times New Roman" w:cs="Times New Roman"/>
          <w:b/>
          <w:bCs/>
          <w:color w:val="000000" w:themeColor="text1"/>
          <w:sz w:val="28"/>
          <w:szCs w:val="28"/>
        </w:rPr>
        <w:t xml:space="preserve"> </w:t>
      </w:r>
      <w:r w:rsidR="00683526" w:rsidRPr="00CE49A4">
        <w:rPr>
          <w:rFonts w:ascii="Times New Roman" w:hAnsi="Times New Roman" w:cs="Times New Roman"/>
          <w:bCs/>
          <w:color w:val="000000" w:themeColor="text1"/>
          <w:sz w:val="28"/>
          <w:szCs w:val="28"/>
        </w:rPr>
        <w:t>що</w:t>
      </w:r>
      <w:r w:rsidR="00683526" w:rsidRPr="00CE49A4">
        <w:rPr>
          <w:rFonts w:ascii="Times New Roman" w:hAnsi="Times New Roman" w:cs="Times New Roman"/>
          <w:b/>
          <w:bCs/>
          <w:color w:val="000000" w:themeColor="text1"/>
          <w:sz w:val="28"/>
          <w:szCs w:val="28"/>
        </w:rPr>
        <w:t xml:space="preserve"> «</w:t>
      </w:r>
      <w:r w:rsidR="00683526" w:rsidRPr="00CE49A4">
        <w:rPr>
          <w:rFonts w:ascii="Times New Roman" w:hAnsi="Times New Roman" w:cs="Times New Roman"/>
          <w:iCs/>
          <w:sz w:val="28"/>
          <w:szCs w:val="28"/>
        </w:rPr>
        <w:t>ч</w:t>
      </w:r>
      <w:r w:rsidRPr="00CE49A4">
        <w:rPr>
          <w:rFonts w:ascii="Times New Roman" w:hAnsi="Times New Roman" w:cs="Times New Roman"/>
          <w:iCs/>
          <w:sz w:val="28"/>
          <w:szCs w:val="28"/>
        </w:rPr>
        <w:t>ерез певну подібність звучання пароніми близькі до омонімів,  проте між ними є різниця: на відміну від омонімів, пароніми мають різне написання і ніколи не збігаються повністю за вимовою</w:t>
      </w:r>
      <w:r w:rsidRPr="00CE49A4">
        <w:rPr>
          <w:rFonts w:ascii="Times New Roman" w:hAnsi="Times New Roman" w:cs="Times New Roman"/>
          <w:sz w:val="28"/>
          <w:szCs w:val="28"/>
        </w:rPr>
        <w:t xml:space="preserve">» </w:t>
      </w:r>
      <w:r w:rsidR="00B73B9F" w:rsidRPr="00CE49A4">
        <w:rPr>
          <w:rFonts w:ascii="Times New Roman" w:hAnsi="Times New Roman" w:cs="Times New Roman"/>
          <w:sz w:val="28"/>
          <w:szCs w:val="28"/>
        </w:rPr>
        <w:t>[</w:t>
      </w:r>
      <w:r w:rsidR="00685A69" w:rsidRPr="00CE49A4">
        <w:rPr>
          <w:rFonts w:ascii="Times New Roman" w:hAnsi="Times New Roman" w:cs="Times New Roman"/>
          <w:sz w:val="28"/>
          <w:szCs w:val="28"/>
        </w:rPr>
        <w:fldChar w:fldCharType="begin"/>
      </w:r>
      <w:r w:rsidR="00685A69"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685A69" w:rsidRPr="00CE49A4">
        <w:rPr>
          <w:rFonts w:ascii="Times New Roman" w:hAnsi="Times New Roman" w:cs="Times New Roman"/>
          <w:sz w:val="28"/>
          <w:szCs w:val="28"/>
        </w:rPr>
      </w:r>
      <w:r w:rsidR="00685A69" w:rsidRPr="00CE49A4">
        <w:rPr>
          <w:rFonts w:ascii="Times New Roman" w:hAnsi="Times New Roman" w:cs="Times New Roman"/>
          <w:sz w:val="28"/>
          <w:szCs w:val="28"/>
        </w:rPr>
        <w:fldChar w:fldCharType="separate"/>
      </w:r>
      <w:r w:rsidR="00685A69" w:rsidRPr="00CE49A4">
        <w:rPr>
          <w:rFonts w:ascii="Times New Roman" w:hAnsi="Times New Roman" w:cs="Times New Roman"/>
          <w:sz w:val="28"/>
          <w:szCs w:val="28"/>
        </w:rPr>
        <w:t>35</w:t>
      </w:r>
      <w:r w:rsidR="00685A69" w:rsidRPr="00CE49A4">
        <w:rPr>
          <w:rFonts w:ascii="Times New Roman" w:hAnsi="Times New Roman" w:cs="Times New Roman"/>
          <w:sz w:val="28"/>
          <w:szCs w:val="28"/>
        </w:rPr>
        <w:fldChar w:fldCharType="end"/>
      </w:r>
      <w:r w:rsidR="00B73B9F" w:rsidRPr="00CE49A4">
        <w:rPr>
          <w:rFonts w:ascii="Times New Roman" w:hAnsi="Times New Roman" w:cs="Times New Roman"/>
          <w:sz w:val="28"/>
          <w:szCs w:val="28"/>
        </w:rPr>
        <w:t>, </w:t>
      </w:r>
      <w:r w:rsidRPr="00CE49A4">
        <w:rPr>
          <w:rFonts w:ascii="Times New Roman" w:hAnsi="Times New Roman" w:cs="Times New Roman"/>
          <w:sz w:val="28"/>
          <w:szCs w:val="28"/>
          <w:lang w:val="en-US"/>
        </w:rPr>
        <w:t>c</w:t>
      </w:r>
      <w:r w:rsidR="00B73B9F" w:rsidRPr="00CE49A4">
        <w:rPr>
          <w:rFonts w:ascii="Times New Roman" w:hAnsi="Times New Roman" w:cs="Times New Roman"/>
          <w:sz w:val="28"/>
          <w:szCs w:val="28"/>
        </w:rPr>
        <w:t>. </w:t>
      </w:r>
      <w:r w:rsidRPr="00CE49A4">
        <w:rPr>
          <w:rFonts w:ascii="Times New Roman" w:hAnsi="Times New Roman" w:cs="Times New Roman"/>
          <w:sz w:val="28"/>
          <w:szCs w:val="28"/>
        </w:rPr>
        <w:t>68].</w:t>
      </w:r>
      <w:r w:rsidR="003E6066" w:rsidRPr="00CE49A4">
        <w:rPr>
          <w:rFonts w:ascii="Times New Roman" w:hAnsi="Times New Roman" w:cs="Times New Roman"/>
          <w:sz w:val="28"/>
          <w:szCs w:val="28"/>
        </w:rPr>
        <w:t xml:space="preserve"> Така між паронімами та омонімами може ускладнювати сприйняття і викликатиме</w:t>
      </w:r>
      <w:r w:rsidR="003E6066" w:rsidRPr="00CE438C">
        <w:rPr>
          <w:rFonts w:ascii="Times New Roman" w:hAnsi="Times New Roman" w:cs="Times New Roman"/>
          <w:sz w:val="28"/>
          <w:szCs w:val="28"/>
        </w:rPr>
        <w:t xml:space="preserve"> помилки у мовленні.</w:t>
      </w:r>
      <w:r w:rsidR="003E6066" w:rsidRPr="00FE688D">
        <w:rPr>
          <w:rFonts w:ascii="Times New Roman" w:hAnsi="Times New Roman" w:cs="Times New Roman"/>
          <w:b/>
          <w:sz w:val="28"/>
          <w:szCs w:val="28"/>
        </w:rPr>
        <w:t xml:space="preserve">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Омоніми –</w:t>
      </w:r>
      <w:r>
        <w:rPr>
          <w:rFonts w:ascii="Times New Roman" w:hAnsi="Times New Roman" w:cs="Times New Roman"/>
          <w:sz w:val="28"/>
          <w:szCs w:val="28"/>
          <w:lang w:val="ru-RU"/>
        </w:rPr>
        <w:t xml:space="preserve"> </w:t>
      </w:r>
      <w:r>
        <w:rPr>
          <w:rFonts w:ascii="Times New Roman" w:hAnsi="Times New Roman" w:cs="Times New Roman"/>
          <w:sz w:val="28"/>
          <w:szCs w:val="28"/>
        </w:rPr>
        <w:t>слова, що мають однакове написання, проте різні за значенням. Наприклад: луг (як угіддя) і луг (як хімічна речовина).</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Мовознавці виокремили два типи омонімів:</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лексичні – слова, які ідентичні за звучанням, але різні за значенням;</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фразеологічні – сталі вислови.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є розуміння шляхів виникнення саме лексичних омонімів, їх виокремлюють шість:</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розщеплення – тоді, коли багатозначне слово розщеплює свої значення;</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збіг звукового складу (2-х і більше) власне українських слів;</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збіг звукового складу (2-х і більше) запозичених слів;</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збіг звукового складу внаслідок переходу слів з однієї частини мови в іншу;</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5. збіг звукового складу українського та запозиченого слова;</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6. збіг звукового складу в процесі словотворення </w:t>
      </w:r>
      <w:r w:rsidR="00B247F5" w:rsidRPr="00CE49A4">
        <w:rPr>
          <w:rFonts w:ascii="Times New Roman" w:hAnsi="Times New Roman" w:cs="Times New Roman"/>
          <w:sz w:val="28"/>
          <w:szCs w:val="28"/>
        </w:rPr>
        <w:t>[</w:t>
      </w:r>
      <w:r w:rsidR="00D13844" w:rsidRPr="00CE49A4">
        <w:rPr>
          <w:rFonts w:ascii="Times New Roman" w:hAnsi="Times New Roman" w:cs="Times New Roman"/>
          <w:sz w:val="28"/>
          <w:szCs w:val="28"/>
        </w:rPr>
        <w:fldChar w:fldCharType="begin"/>
      </w:r>
      <w:r w:rsidR="00D13844" w:rsidRPr="00CE49A4">
        <w:rPr>
          <w:rFonts w:ascii="Times New Roman" w:hAnsi="Times New Roman" w:cs="Times New Roman"/>
          <w:sz w:val="28"/>
          <w:szCs w:val="28"/>
        </w:rPr>
        <w:instrText xml:space="preserve"> REF _Ref215769834 \r \h </w:instrText>
      </w:r>
      <w:r w:rsidR="00CE49A4">
        <w:rPr>
          <w:rFonts w:ascii="Times New Roman" w:hAnsi="Times New Roman" w:cs="Times New Roman"/>
          <w:sz w:val="28"/>
          <w:szCs w:val="28"/>
        </w:rPr>
        <w:instrText xml:space="preserve"> \* MERGEFORMAT </w:instrText>
      </w:r>
      <w:r w:rsidR="00D13844" w:rsidRPr="00CE49A4">
        <w:rPr>
          <w:rFonts w:ascii="Times New Roman" w:hAnsi="Times New Roman" w:cs="Times New Roman"/>
          <w:sz w:val="28"/>
          <w:szCs w:val="28"/>
        </w:rPr>
      </w:r>
      <w:r w:rsidR="00D13844" w:rsidRPr="00CE49A4">
        <w:rPr>
          <w:rFonts w:ascii="Times New Roman" w:hAnsi="Times New Roman" w:cs="Times New Roman"/>
          <w:sz w:val="28"/>
          <w:szCs w:val="28"/>
        </w:rPr>
        <w:fldChar w:fldCharType="separate"/>
      </w:r>
      <w:r w:rsidR="00D13844" w:rsidRPr="00CE49A4">
        <w:rPr>
          <w:rFonts w:ascii="Times New Roman" w:hAnsi="Times New Roman" w:cs="Times New Roman"/>
          <w:sz w:val="28"/>
          <w:szCs w:val="28"/>
        </w:rPr>
        <w:t>36</w:t>
      </w:r>
      <w:r w:rsidR="00D13844" w:rsidRPr="00CE49A4">
        <w:rPr>
          <w:rFonts w:ascii="Times New Roman" w:hAnsi="Times New Roman" w:cs="Times New Roman"/>
          <w:sz w:val="28"/>
          <w:szCs w:val="28"/>
        </w:rPr>
        <w:fldChar w:fldCharType="end"/>
      </w:r>
      <w:r w:rsidR="00B247F5" w:rsidRPr="00CE49A4">
        <w:rPr>
          <w:rFonts w:ascii="Times New Roman" w:hAnsi="Times New Roman" w:cs="Times New Roman"/>
          <w:sz w:val="28"/>
          <w:szCs w:val="28"/>
        </w:rPr>
        <w:t>, с. </w:t>
      </w:r>
      <w:r w:rsidRPr="00CE49A4">
        <w:rPr>
          <w:rFonts w:ascii="Times New Roman" w:hAnsi="Times New Roman" w:cs="Times New Roman"/>
          <w:sz w:val="28"/>
          <w:szCs w:val="28"/>
        </w:rPr>
        <w:t xml:space="preserve">77].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Відповідно лексичні пароніми поділяють на повні та неповні. Повні — це ті, які належать до однієї й тієї самої частини мови та мають однаковий звуковий склад. Неповні (або часткові) – це ті, які не тотожні, тобто розбіжні, хоча в одній граматичній формі. Серед неповних омонімів також розрізняють:</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1) омоформи – слова, які мають однаковий звуковий склад лише в певній граматичній формі: Діти, куди вас діти?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2) омофони – слова, які тотожні за вимовою, проте різні за написанням: Потри мені по три моркви.</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3) омограми –</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 xml:space="preserve">слова, які тотожні при написанні, але різняться за вимовою: Замок зачинений на замок.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Також існують міжмовні омоніми — це такі слова, </w:t>
      </w:r>
      <w:r w:rsidRPr="00CE49A4">
        <w:rPr>
          <w:rFonts w:ascii="Times New Roman" w:hAnsi="Times New Roman" w:cs="Times New Roman"/>
          <w:sz w:val="28"/>
          <w:szCs w:val="28"/>
          <w:lang w:val="ru-RU"/>
        </w:rPr>
        <w:t>«</w:t>
      </w:r>
      <w:r w:rsidRPr="00CE49A4">
        <w:rPr>
          <w:rFonts w:ascii="Times New Roman" w:hAnsi="Times New Roman" w:cs="Times New Roman"/>
          <w:i/>
          <w:iCs/>
          <w:sz w:val="28"/>
          <w:szCs w:val="28"/>
        </w:rPr>
        <w:t>що мають однаковий звуковий комплекс, але відмінне значення</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00B247F5" w:rsidRPr="00CE49A4">
        <w:rPr>
          <w:rFonts w:ascii="Times New Roman" w:hAnsi="Times New Roman" w:cs="Times New Roman"/>
          <w:sz w:val="28"/>
          <w:szCs w:val="28"/>
        </w:rPr>
        <w:t>[</w:t>
      </w:r>
      <w:r w:rsidR="00D13844" w:rsidRPr="00CE49A4">
        <w:rPr>
          <w:rFonts w:ascii="Times New Roman" w:hAnsi="Times New Roman" w:cs="Times New Roman"/>
          <w:sz w:val="28"/>
          <w:szCs w:val="28"/>
        </w:rPr>
        <w:fldChar w:fldCharType="begin"/>
      </w:r>
      <w:r w:rsidR="00D13844" w:rsidRPr="00CE49A4">
        <w:rPr>
          <w:rFonts w:ascii="Times New Roman" w:hAnsi="Times New Roman" w:cs="Times New Roman"/>
          <w:sz w:val="28"/>
          <w:szCs w:val="28"/>
        </w:rPr>
        <w:instrText xml:space="preserve"> REF _Ref215769834 \r \h </w:instrText>
      </w:r>
      <w:r w:rsidR="00CE49A4">
        <w:rPr>
          <w:rFonts w:ascii="Times New Roman" w:hAnsi="Times New Roman" w:cs="Times New Roman"/>
          <w:sz w:val="28"/>
          <w:szCs w:val="28"/>
        </w:rPr>
        <w:instrText xml:space="preserve"> \* MERGEFORMAT </w:instrText>
      </w:r>
      <w:r w:rsidR="00D13844" w:rsidRPr="00CE49A4">
        <w:rPr>
          <w:rFonts w:ascii="Times New Roman" w:hAnsi="Times New Roman" w:cs="Times New Roman"/>
          <w:sz w:val="28"/>
          <w:szCs w:val="28"/>
        </w:rPr>
      </w:r>
      <w:r w:rsidR="00D13844" w:rsidRPr="00CE49A4">
        <w:rPr>
          <w:rFonts w:ascii="Times New Roman" w:hAnsi="Times New Roman" w:cs="Times New Roman"/>
          <w:sz w:val="28"/>
          <w:szCs w:val="28"/>
        </w:rPr>
        <w:fldChar w:fldCharType="separate"/>
      </w:r>
      <w:r w:rsidR="00D13844" w:rsidRPr="00CE49A4">
        <w:rPr>
          <w:rFonts w:ascii="Times New Roman" w:hAnsi="Times New Roman" w:cs="Times New Roman"/>
          <w:sz w:val="28"/>
          <w:szCs w:val="28"/>
        </w:rPr>
        <w:t>36</w:t>
      </w:r>
      <w:r w:rsidR="00D13844" w:rsidRPr="00CE49A4">
        <w:rPr>
          <w:rFonts w:ascii="Times New Roman" w:hAnsi="Times New Roman" w:cs="Times New Roman"/>
          <w:sz w:val="28"/>
          <w:szCs w:val="28"/>
        </w:rPr>
        <w:fldChar w:fldCharType="end"/>
      </w:r>
      <w:r w:rsidR="00B247F5" w:rsidRPr="00CE49A4">
        <w:rPr>
          <w:rFonts w:ascii="Times New Roman" w:hAnsi="Times New Roman" w:cs="Times New Roman"/>
          <w:sz w:val="28"/>
          <w:szCs w:val="28"/>
        </w:rPr>
        <w:t>, с. </w:t>
      </w:r>
      <w:r w:rsidRPr="00CE49A4">
        <w:rPr>
          <w:rFonts w:ascii="Times New Roman" w:hAnsi="Times New Roman" w:cs="Times New Roman"/>
          <w:sz w:val="28"/>
          <w:szCs w:val="28"/>
        </w:rPr>
        <w:t xml:space="preserve">79]. Наприклад: сік (sick – з англ. хворий) і сік (укр. – фруктовий напій). </w:t>
      </w:r>
    </w:p>
    <w:p w:rsidR="002F1BF1" w:rsidRPr="00CE49A4" w:rsidRDefault="00993233" w:rsidP="00B512A7">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На стилістичному рівні омоніми служать важливим засобом</w:t>
      </w:r>
      <w:r w:rsidR="00B512A7" w:rsidRPr="00CE49A4">
        <w:rPr>
          <w:rFonts w:ascii="Times New Roman" w:hAnsi="Times New Roman" w:cs="Times New Roman"/>
          <w:sz w:val="28"/>
          <w:szCs w:val="28"/>
        </w:rPr>
        <w:t xml:space="preserve"> творення дотепів та каламбурів, що утворюється як наслідок схожості звукової форми, </w:t>
      </w:r>
      <w:r w:rsidR="00B512A7" w:rsidRPr="00CE49A4">
        <w:rPr>
          <w:rFonts w:ascii="Times New Roman" w:hAnsi="Times New Roman" w:cs="Times New Roman"/>
          <w:sz w:val="28"/>
          <w:szCs w:val="28"/>
        </w:rPr>
        <w:lastRenderedPageBreak/>
        <w:t>це також спричинено історичними змінами у внутрішній системі мови. У сучасному мовознавстві</w:t>
      </w:r>
      <w:r w:rsidR="00B512A7" w:rsidRPr="00CE49A4">
        <w:rPr>
          <w:rFonts w:ascii="Times New Roman" w:hAnsi="Times New Roman" w:cs="Times New Roman"/>
          <w:b/>
          <w:sz w:val="28"/>
          <w:szCs w:val="28"/>
        </w:rPr>
        <w:t xml:space="preserve"> </w:t>
      </w:r>
      <w:r w:rsidR="00B512A7" w:rsidRPr="00CE49A4">
        <w:rPr>
          <w:rFonts w:ascii="Times New Roman" w:hAnsi="Times New Roman" w:cs="Times New Roman"/>
          <w:iCs/>
          <w:sz w:val="28"/>
          <w:szCs w:val="28"/>
        </w:rPr>
        <w:t>«о</w:t>
      </w:r>
      <w:r w:rsidRPr="00CE49A4">
        <w:rPr>
          <w:rFonts w:ascii="Times New Roman" w:hAnsi="Times New Roman" w:cs="Times New Roman"/>
          <w:iCs/>
          <w:sz w:val="28"/>
          <w:szCs w:val="28"/>
        </w:rPr>
        <w:t>моніми можуть виникати в результаті розпаду полісемії слів, тобто втрати смислового зв’язку між значеннями (ЛСВ) раніше багатозначного слова та їхнього виділення в сучасній мові в самостійні слова-омоніми (перо птаха перо ‘знаряддя для письма’). Такі лексичні одиниці є семантичними, омонімами. Утворення семантичних омонімів – процес поступовий і тривалий. У багатьох випадках можна казати про процес омонімізації значень слова, коли вони вже не виявляють стійкого, регулярного зв’язку, але ще не стали справжніми омонімами. Через різні зміни у позамовній дійсності, зміну уявлень людей про реальність і зміни в лексичній системі мови смисловий зв’язок значень багатозначного слова може порушуватись. При цьому розпад полісемії певного типу може характеризуватися специфічними закономірностями»</w:t>
      </w:r>
      <w:r w:rsidRPr="00CE49A4">
        <w:rPr>
          <w:rFonts w:ascii="Times New Roman" w:hAnsi="Times New Roman" w:cs="Times New Roman"/>
          <w:i/>
          <w:iCs/>
          <w:sz w:val="28"/>
          <w:szCs w:val="28"/>
        </w:rPr>
        <w:t xml:space="preserve"> </w:t>
      </w:r>
      <w:r w:rsidRPr="00CE49A4">
        <w:rPr>
          <w:rFonts w:ascii="Times New Roman" w:hAnsi="Times New Roman" w:cs="Times New Roman"/>
          <w:sz w:val="28"/>
          <w:szCs w:val="28"/>
        </w:rPr>
        <w:t>[</w:t>
      </w:r>
      <w:r w:rsidR="00D13844" w:rsidRPr="00CE49A4">
        <w:rPr>
          <w:rFonts w:ascii="Times New Roman" w:hAnsi="Times New Roman" w:cs="Times New Roman"/>
          <w:sz w:val="28"/>
          <w:szCs w:val="28"/>
        </w:rPr>
        <w:fldChar w:fldCharType="begin"/>
      </w:r>
      <w:r w:rsidR="00D13844" w:rsidRPr="00CE49A4">
        <w:rPr>
          <w:rFonts w:ascii="Times New Roman" w:hAnsi="Times New Roman" w:cs="Times New Roman"/>
          <w:sz w:val="28"/>
          <w:szCs w:val="28"/>
        </w:rPr>
        <w:instrText xml:space="preserve"> REF _Ref215769777 \r \h </w:instrText>
      </w:r>
      <w:r w:rsidR="00CE49A4">
        <w:rPr>
          <w:rFonts w:ascii="Times New Roman" w:hAnsi="Times New Roman" w:cs="Times New Roman"/>
          <w:sz w:val="28"/>
          <w:szCs w:val="28"/>
        </w:rPr>
        <w:instrText xml:space="preserve"> \* MERGEFORMAT </w:instrText>
      </w:r>
      <w:r w:rsidR="00D13844" w:rsidRPr="00CE49A4">
        <w:rPr>
          <w:rFonts w:ascii="Times New Roman" w:hAnsi="Times New Roman" w:cs="Times New Roman"/>
          <w:sz w:val="28"/>
          <w:szCs w:val="28"/>
        </w:rPr>
      </w:r>
      <w:r w:rsidR="00D13844" w:rsidRPr="00CE49A4">
        <w:rPr>
          <w:rFonts w:ascii="Times New Roman" w:hAnsi="Times New Roman" w:cs="Times New Roman"/>
          <w:sz w:val="28"/>
          <w:szCs w:val="28"/>
        </w:rPr>
        <w:fldChar w:fldCharType="separate"/>
      </w:r>
      <w:r w:rsidR="00D13844" w:rsidRPr="00CE49A4">
        <w:rPr>
          <w:rFonts w:ascii="Times New Roman" w:hAnsi="Times New Roman" w:cs="Times New Roman"/>
          <w:sz w:val="28"/>
          <w:szCs w:val="28"/>
        </w:rPr>
        <w:t>35</w:t>
      </w:r>
      <w:r w:rsidR="00D13844" w:rsidRPr="00CE49A4">
        <w:rPr>
          <w:rFonts w:ascii="Times New Roman" w:hAnsi="Times New Roman" w:cs="Times New Roman"/>
          <w:sz w:val="28"/>
          <w:szCs w:val="28"/>
        </w:rPr>
        <w:fldChar w:fldCharType="end"/>
      </w:r>
      <w:r w:rsidR="00AC07AF" w:rsidRPr="00CE49A4">
        <w:rPr>
          <w:rFonts w:ascii="Times New Roman" w:hAnsi="Times New Roman" w:cs="Times New Roman"/>
          <w:sz w:val="28"/>
          <w:szCs w:val="28"/>
        </w:rPr>
        <w:t>, </w:t>
      </w:r>
      <w:r w:rsidRPr="00CE49A4">
        <w:rPr>
          <w:rFonts w:ascii="Times New Roman" w:hAnsi="Times New Roman" w:cs="Times New Roman"/>
          <w:sz w:val="28"/>
          <w:szCs w:val="28"/>
          <w:lang w:val="en-US"/>
        </w:rPr>
        <w:t>c</w:t>
      </w:r>
      <w:r w:rsidR="00AC07AF" w:rsidRPr="00CE49A4">
        <w:rPr>
          <w:rFonts w:ascii="Times New Roman" w:hAnsi="Times New Roman" w:cs="Times New Roman"/>
          <w:sz w:val="28"/>
          <w:szCs w:val="28"/>
        </w:rPr>
        <w:t>. </w:t>
      </w:r>
      <w:r w:rsidRPr="00CE49A4">
        <w:rPr>
          <w:rFonts w:ascii="Times New Roman" w:hAnsi="Times New Roman" w:cs="Times New Roman"/>
          <w:sz w:val="28"/>
          <w:szCs w:val="28"/>
        </w:rPr>
        <w:t xml:space="preserve">65]. </w:t>
      </w:r>
      <w:r w:rsidR="00481D4C" w:rsidRPr="00CE49A4">
        <w:rPr>
          <w:rFonts w:ascii="Times New Roman" w:hAnsi="Times New Roman" w:cs="Times New Roman"/>
          <w:bCs/>
          <w:sz w:val="28"/>
          <w:szCs w:val="28"/>
        </w:rPr>
        <w:t>Це</w:t>
      </w:r>
      <w:r w:rsidRPr="00CE49A4">
        <w:rPr>
          <w:rFonts w:ascii="Times New Roman" w:hAnsi="Times New Roman" w:cs="Times New Roman"/>
          <w:bCs/>
          <w:sz w:val="28"/>
          <w:szCs w:val="28"/>
        </w:rPr>
        <w:t xml:space="preserve"> твердження дає нам право зрозуміти та поясними, чому омонімія </w:t>
      </w:r>
      <w:r w:rsidRPr="00CE49A4">
        <w:rPr>
          <w:rFonts w:ascii="Times New Roman" w:hAnsi="Times New Roman" w:cs="Times New Roman"/>
          <w:bCs/>
          <w:iCs/>
          <w:sz w:val="28"/>
          <w:szCs w:val="28"/>
        </w:rPr>
        <w:t>– явище принципово інш</w:t>
      </w:r>
      <w:r w:rsidR="00650A42" w:rsidRPr="00CE49A4">
        <w:rPr>
          <w:rFonts w:ascii="Times New Roman" w:hAnsi="Times New Roman" w:cs="Times New Roman"/>
          <w:bCs/>
          <w:iCs/>
          <w:sz w:val="28"/>
          <w:szCs w:val="28"/>
        </w:rPr>
        <w:t>е, відмі</w:t>
      </w:r>
      <w:r w:rsidRPr="00CE49A4">
        <w:rPr>
          <w:rFonts w:ascii="Times New Roman" w:hAnsi="Times New Roman" w:cs="Times New Roman"/>
          <w:bCs/>
          <w:iCs/>
          <w:sz w:val="28"/>
          <w:szCs w:val="28"/>
        </w:rPr>
        <w:t>нне від паронімії. Якщо брати до уваги пароніми, то ми бачимо, що вони відрізняються лише за подібністю звучання і ніяк не пов’язані зі зміною значення слова (слів). Але, якщо змістити фокус уваги на омоніми, можна дійти висновку, що вони виникають саме тоді, коли семантичний зв’язок всередині полісемантичного слова було втрачено. Тобто, джерело походження омоні</w:t>
      </w:r>
      <w:r w:rsidR="00A0629D" w:rsidRPr="00CE49A4">
        <w:rPr>
          <w:rFonts w:ascii="Times New Roman" w:hAnsi="Times New Roman" w:cs="Times New Roman"/>
          <w:bCs/>
          <w:iCs/>
          <w:sz w:val="28"/>
          <w:szCs w:val="28"/>
        </w:rPr>
        <w:t>мі</w:t>
      </w:r>
      <w:r w:rsidRPr="00CE49A4">
        <w:rPr>
          <w:rFonts w:ascii="Times New Roman" w:hAnsi="Times New Roman" w:cs="Times New Roman"/>
          <w:bCs/>
          <w:iCs/>
          <w:sz w:val="28"/>
          <w:szCs w:val="28"/>
        </w:rPr>
        <w:t xml:space="preserve">в – розпад полісемії, але не зовнішня подібність форм слів. </w:t>
      </w:r>
    </w:p>
    <w:p w:rsidR="002F1BF1" w:rsidRDefault="00993233">
      <w:pPr>
        <w:spacing w:after="0" w:line="360" w:lineRule="auto"/>
        <w:ind w:firstLine="709"/>
        <w:jc w:val="both"/>
        <w:rPr>
          <w:rFonts w:ascii="Times New Roman" w:hAnsi="Times New Roman" w:cs="Times New Roman"/>
          <w:iCs/>
          <w:sz w:val="28"/>
          <w:szCs w:val="28"/>
        </w:rPr>
      </w:pPr>
      <w:r w:rsidRPr="00CE49A4">
        <w:rPr>
          <w:rFonts w:ascii="Times New Roman" w:hAnsi="Times New Roman" w:cs="Times New Roman"/>
          <w:bCs/>
          <w:iCs/>
          <w:sz w:val="28"/>
          <w:szCs w:val="28"/>
        </w:rPr>
        <w:t>Отже, омонімія має глибинну семантичну природу, і дозволяє точніше розмежувати омоніми та пароніми, де перші почали та продовжують формуватися у зв’язку з історико-семантичним процесом</w:t>
      </w:r>
      <w:r w:rsidRPr="00CE438C">
        <w:rPr>
          <w:rFonts w:ascii="Times New Roman" w:hAnsi="Times New Roman" w:cs="Times New Roman"/>
          <w:bCs/>
          <w:iCs/>
          <w:sz w:val="28"/>
          <w:szCs w:val="28"/>
        </w:rPr>
        <w:t>, а інші –  завдяки зовнішній, або навіть випадковій подібності звучання</w:t>
      </w:r>
      <w:r>
        <w:rPr>
          <w:rFonts w:ascii="Times New Roman" w:hAnsi="Times New Roman" w:cs="Times New Roman"/>
          <w:iCs/>
          <w:sz w:val="28"/>
          <w:szCs w:val="28"/>
        </w:rPr>
        <w:t xml:space="preserve">. </w:t>
      </w:r>
    </w:p>
    <w:p w:rsidR="002F1BF1" w:rsidRDefault="002F1BF1">
      <w:pPr>
        <w:spacing w:after="0" w:line="360" w:lineRule="auto"/>
        <w:ind w:firstLine="709"/>
        <w:jc w:val="both"/>
        <w:rPr>
          <w:rFonts w:ascii="Times New Roman" w:hAnsi="Times New Roman" w:cs="Times New Roman"/>
          <w:sz w:val="28"/>
          <w:szCs w:val="28"/>
        </w:rPr>
      </w:pPr>
    </w:p>
    <w:p w:rsidR="002F1BF1" w:rsidRDefault="00993233" w:rsidP="00790825">
      <w:pPr>
        <w:pStyle w:val="ad"/>
      </w:pPr>
      <w:bookmarkStart w:id="15" w:name="_Toc215596498"/>
      <w:bookmarkStart w:id="16" w:name="_Toc216895538"/>
      <w:r>
        <w:t>1.5</w:t>
      </w:r>
      <w:r w:rsidRPr="00FA0944">
        <w:t>.</w:t>
      </w:r>
      <w:r>
        <w:t xml:space="preserve"> Методи  аналізу ЛСП</w:t>
      </w:r>
      <w:bookmarkEnd w:id="15"/>
      <w:bookmarkEnd w:id="16"/>
    </w:p>
    <w:p w:rsidR="002F1BF1" w:rsidRDefault="002F1BF1">
      <w:pPr>
        <w:spacing w:after="0" w:line="360" w:lineRule="auto"/>
        <w:ind w:firstLine="709"/>
        <w:jc w:val="both"/>
        <w:rPr>
          <w:rFonts w:ascii="Times New Roman" w:hAnsi="Times New Roman" w:cs="Times New Roman"/>
          <w:sz w:val="28"/>
          <w:szCs w:val="28"/>
        </w:rPr>
      </w:pP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Аналізуючи лексико-семантичні поля, ми використовуємо надзвичайно широкий спектр методів, які поєднують в собі не лише спеціальні лінгвістичні </w:t>
      </w:r>
      <w:r>
        <w:rPr>
          <w:rFonts w:ascii="Times New Roman" w:hAnsi="Times New Roman" w:cs="Times New Roman"/>
          <w:sz w:val="28"/>
          <w:szCs w:val="28"/>
        </w:rPr>
        <w:lastRenderedPageBreak/>
        <w:t xml:space="preserve">прийоми, а й загальнонаукові методи. Проте важливо розуміти, що все залежить від мети дослідження.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загальнонаукових методів виокремлюють:</w:t>
      </w:r>
    </w:p>
    <w:p w:rsidR="002F1BF1" w:rsidRDefault="00993233">
      <w:pPr>
        <w:pStyle w:val="a5"/>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Дедукцію,</w:t>
      </w:r>
    </w:p>
    <w:p w:rsidR="002F1BF1" w:rsidRDefault="00993233">
      <w:pPr>
        <w:pStyle w:val="a5"/>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Індукцію,</w:t>
      </w:r>
    </w:p>
    <w:p w:rsidR="002F1BF1" w:rsidRDefault="00993233">
      <w:pPr>
        <w:pStyle w:val="a5"/>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Узагальнення,</w:t>
      </w:r>
    </w:p>
    <w:p w:rsidR="002F1BF1" w:rsidRDefault="00993233">
      <w:pPr>
        <w:pStyle w:val="a5"/>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Конкретизацію,</w:t>
      </w:r>
    </w:p>
    <w:p w:rsidR="002F1BF1" w:rsidRDefault="00993233">
      <w:pPr>
        <w:pStyle w:val="a5"/>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w:t>
      </w:r>
    </w:p>
    <w:p w:rsidR="002F1BF1" w:rsidRDefault="00993233">
      <w:pPr>
        <w:pStyle w:val="a5"/>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Синтез.</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Саме ці методи дають змогу забезпечити дослідження логічною базою, що, у свою чергу, дає змогу формулювати гіпотези, робити перевірку результатів експериментів або самого дослідження, а також робити теоретичні узагальнення. </w:t>
      </w:r>
    </w:p>
    <w:p w:rsidR="002F1BF1" w:rsidRPr="00CE49A4"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Склад лексико-семантичних угрупувань аналізується за допомогою дедуктивного та індуктивного, а так дефініційного методів. Якщо дослідник ставить собі за мету визначити прагматичний потенціал певних (досліджуваних) висловлювань, тоді використовується комунікативний аналіз. </w:t>
      </w:r>
      <w:r w:rsidRPr="00CE49A4">
        <w:rPr>
          <w:rFonts w:ascii="Times New Roman" w:hAnsi="Times New Roman" w:cs="Times New Roman"/>
          <w:sz w:val="28"/>
          <w:szCs w:val="28"/>
        </w:rPr>
        <w:t>Компонентний аналіз слід використовувати, коли досліджується семантика твірного слова або слів, проте цей вид аналізу також використовується, якщо ми зіставляємо значення слів певного синонімічного ряду. Суть компонентного аналізу полягає в тому, щоб розкласти значення слова на диференціальні семантичні ознаки (множники);</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такий аналіз часто здійснюється на основі словникових дефініцій</w:t>
      </w:r>
      <w:r w:rsidRPr="00CE49A4">
        <w:rPr>
          <w:rFonts w:ascii="Times New Roman" w:hAnsi="Times New Roman" w:cs="Times New Roman"/>
          <w:sz w:val="28"/>
          <w:szCs w:val="28"/>
          <w:lang w:val="ru-RU"/>
        </w:rPr>
        <w:t xml:space="preserve"> </w:t>
      </w:r>
      <w:r w:rsidR="001C07BA" w:rsidRPr="00CE49A4">
        <w:rPr>
          <w:rFonts w:ascii="Times New Roman" w:hAnsi="Times New Roman" w:cs="Times New Roman"/>
          <w:sz w:val="28"/>
          <w:szCs w:val="28"/>
          <w:lang w:val="ru-RU"/>
        </w:rPr>
        <w:t>[</w:t>
      </w:r>
      <w:r w:rsidR="000A736F" w:rsidRPr="00CE49A4">
        <w:rPr>
          <w:rFonts w:ascii="Times New Roman" w:hAnsi="Times New Roman" w:cs="Times New Roman"/>
          <w:sz w:val="28"/>
          <w:szCs w:val="28"/>
          <w:lang w:val="ru-RU"/>
        </w:rPr>
        <w:fldChar w:fldCharType="begin"/>
      </w:r>
      <w:r w:rsidR="000A736F" w:rsidRPr="00CE49A4">
        <w:rPr>
          <w:rFonts w:ascii="Times New Roman" w:hAnsi="Times New Roman" w:cs="Times New Roman"/>
          <w:sz w:val="28"/>
          <w:szCs w:val="28"/>
          <w:lang w:val="ru-RU"/>
        </w:rPr>
        <w:instrText xml:space="preserve"> REF _Ref215769569 \r \h </w:instrText>
      </w:r>
      <w:r w:rsidR="00CE49A4">
        <w:rPr>
          <w:rFonts w:ascii="Times New Roman" w:hAnsi="Times New Roman" w:cs="Times New Roman"/>
          <w:sz w:val="28"/>
          <w:szCs w:val="28"/>
          <w:lang w:val="ru-RU"/>
        </w:rPr>
        <w:instrText xml:space="preserve"> \* MERGEFORMAT </w:instrText>
      </w:r>
      <w:r w:rsidR="000A736F" w:rsidRPr="00CE49A4">
        <w:rPr>
          <w:rFonts w:ascii="Times New Roman" w:hAnsi="Times New Roman" w:cs="Times New Roman"/>
          <w:sz w:val="28"/>
          <w:szCs w:val="28"/>
          <w:lang w:val="ru-RU"/>
        </w:rPr>
      </w:r>
      <w:r w:rsidR="000A736F" w:rsidRPr="00CE49A4">
        <w:rPr>
          <w:rFonts w:ascii="Times New Roman" w:hAnsi="Times New Roman" w:cs="Times New Roman"/>
          <w:sz w:val="28"/>
          <w:szCs w:val="28"/>
          <w:lang w:val="ru-RU"/>
        </w:rPr>
        <w:fldChar w:fldCharType="separate"/>
      </w:r>
      <w:r w:rsidR="000A736F" w:rsidRPr="00CE49A4">
        <w:rPr>
          <w:rFonts w:ascii="Times New Roman" w:hAnsi="Times New Roman" w:cs="Times New Roman"/>
          <w:sz w:val="28"/>
          <w:szCs w:val="28"/>
          <w:lang w:val="ru-RU"/>
        </w:rPr>
        <w:t>22</w:t>
      </w:r>
      <w:r w:rsidR="000A736F"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000E6187" w:rsidRPr="00CE49A4">
        <w:rPr>
          <w:rFonts w:ascii="Times New Roman" w:hAnsi="Times New Roman" w:cs="Times New Roman"/>
          <w:sz w:val="28"/>
          <w:szCs w:val="28"/>
        </w:rPr>
        <w:t>В основі такого дослідження важливими є парадигматичні та синтагматичні відношення з метою опрацювання структури через семи</w:t>
      </w:r>
      <w:r w:rsidR="00535B12" w:rsidRPr="00CE49A4">
        <w:rPr>
          <w:rFonts w:ascii="Times New Roman" w:hAnsi="Times New Roman" w:cs="Times New Roman"/>
          <w:sz w:val="28"/>
          <w:szCs w:val="28"/>
        </w:rPr>
        <w:t> </w:t>
      </w:r>
      <w:r w:rsidR="001C07BA" w:rsidRPr="00CE49A4">
        <w:rPr>
          <w:rFonts w:ascii="Times New Roman" w:hAnsi="Times New Roman" w:cs="Times New Roman"/>
          <w:sz w:val="28"/>
          <w:szCs w:val="28"/>
          <w:lang w:val="ru-RU"/>
        </w:rPr>
        <w:t>[</w:t>
      </w:r>
      <w:r w:rsidR="005851C2" w:rsidRPr="00CE49A4">
        <w:rPr>
          <w:rFonts w:ascii="Times New Roman" w:hAnsi="Times New Roman" w:cs="Times New Roman"/>
          <w:sz w:val="28"/>
          <w:szCs w:val="28"/>
          <w:lang w:val="ru-RU"/>
        </w:rPr>
        <w:fldChar w:fldCharType="begin"/>
      </w:r>
      <w:r w:rsidR="005851C2" w:rsidRPr="00CE49A4">
        <w:rPr>
          <w:rFonts w:ascii="Times New Roman" w:hAnsi="Times New Roman" w:cs="Times New Roman"/>
          <w:sz w:val="28"/>
          <w:szCs w:val="28"/>
          <w:lang w:val="ru-RU"/>
        </w:rPr>
        <w:instrText xml:space="preserve"> REF _Ref215769355 \r \h </w:instrText>
      </w:r>
      <w:r w:rsidR="00CE49A4">
        <w:rPr>
          <w:rFonts w:ascii="Times New Roman" w:hAnsi="Times New Roman" w:cs="Times New Roman"/>
          <w:sz w:val="28"/>
          <w:szCs w:val="28"/>
          <w:lang w:val="ru-RU"/>
        </w:rPr>
        <w:instrText xml:space="preserve"> \* MERGEFORMAT </w:instrText>
      </w:r>
      <w:r w:rsidR="005851C2" w:rsidRPr="00CE49A4">
        <w:rPr>
          <w:rFonts w:ascii="Times New Roman" w:hAnsi="Times New Roman" w:cs="Times New Roman"/>
          <w:sz w:val="28"/>
          <w:szCs w:val="28"/>
          <w:lang w:val="ru-RU"/>
        </w:rPr>
      </w:r>
      <w:r w:rsidR="005851C2" w:rsidRPr="00CE49A4">
        <w:rPr>
          <w:rFonts w:ascii="Times New Roman" w:hAnsi="Times New Roman" w:cs="Times New Roman"/>
          <w:sz w:val="28"/>
          <w:szCs w:val="28"/>
          <w:lang w:val="ru-RU"/>
        </w:rPr>
        <w:fldChar w:fldCharType="separate"/>
      </w:r>
      <w:r w:rsidR="005851C2" w:rsidRPr="00CE49A4">
        <w:rPr>
          <w:rFonts w:ascii="Times New Roman" w:hAnsi="Times New Roman" w:cs="Times New Roman"/>
          <w:sz w:val="28"/>
          <w:szCs w:val="28"/>
          <w:lang w:val="ru-RU"/>
        </w:rPr>
        <w:t>57</w:t>
      </w:r>
      <w:r w:rsidR="005851C2" w:rsidRPr="00CE49A4">
        <w:rPr>
          <w:rFonts w:ascii="Times New Roman" w:hAnsi="Times New Roman" w:cs="Times New Roman"/>
          <w:sz w:val="28"/>
          <w:szCs w:val="28"/>
          <w:lang w:val="ru-RU"/>
        </w:rPr>
        <w:fldChar w:fldCharType="end"/>
      </w:r>
      <w:r w:rsidR="001C07BA" w:rsidRPr="00CE49A4">
        <w:rPr>
          <w:rFonts w:ascii="Times New Roman" w:hAnsi="Times New Roman" w:cs="Times New Roman"/>
          <w:sz w:val="28"/>
          <w:szCs w:val="28"/>
          <w:lang w:val="ru-RU"/>
        </w:rPr>
        <w:t>, с. </w:t>
      </w:r>
      <w:r w:rsidR="00D16952" w:rsidRPr="00CE49A4">
        <w:rPr>
          <w:rFonts w:ascii="Times New Roman" w:hAnsi="Times New Roman" w:cs="Times New Roman"/>
          <w:sz w:val="28"/>
          <w:szCs w:val="28"/>
          <w:lang w:val="ru-RU"/>
        </w:rPr>
        <w:t>106</w:t>
      </w:r>
      <w:r w:rsidR="00535B12" w:rsidRPr="00CE49A4">
        <w:rPr>
          <w:rFonts w:ascii="Times New Roman" w:hAnsi="Times New Roman" w:cs="Times New Roman"/>
          <w:sz w:val="28"/>
          <w:szCs w:val="28"/>
          <w:lang w:val="ru-RU"/>
        </w:rPr>
        <w:t>]</w:t>
      </w:r>
      <w:r w:rsidR="000E6187"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Відповідно аналіз словникових дефініцій сприяє виявленню компонента значення в тлумаченнях лексичних одиниць, але цей аналіз входить до складу структурного методу.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Наступним розглянемо метод семантичних опозицій. Такий метод дає змогу об’єднати компонентний аналіз та опозицію «значення – смисл», також </w:t>
      </w:r>
      <w:r w:rsidRPr="00CE49A4">
        <w:rPr>
          <w:rFonts w:ascii="Times New Roman" w:hAnsi="Times New Roman" w:cs="Times New Roman"/>
          <w:sz w:val="28"/>
          <w:szCs w:val="28"/>
        </w:rPr>
        <w:lastRenderedPageBreak/>
        <w:t xml:space="preserve">використовуючи його ми можемо розмежувати стабільний інваріантний семантичний компонент на смисли.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З метою співвіднести значення лексичної одиниці з певною понятійною сферою та виявити домінанту синонімічного ряду, використовують метод ступеневої ідентифікації значення. А для того, щоб диференціювати кількісну лексику, використовують логіко-семантичний аналіз.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Ці методи спрямовані на те, щоб визначити внутрішню будову та значення одиниць лексико-семантичного поля. Тепер зазначимо ті методи, які слугують задля визначення меж, ядра, периферії та загальної структури лексико-семантичного поля.</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З метою ідентифікувати ядро та периферію семантичного поля ми використовуємо:</w:t>
      </w:r>
    </w:p>
    <w:p w:rsidR="002F1BF1" w:rsidRPr="00CE49A4" w:rsidRDefault="00993233">
      <w:pPr>
        <w:pStyle w:val="a5"/>
        <w:numPr>
          <w:ilvl w:val="0"/>
          <w:numId w:val="2"/>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Польовий метод – який є способом комплексного подання матеріалу, його використовують для ЛСП концепту як засобу смислового простору. </w:t>
      </w:r>
    </w:p>
    <w:p w:rsidR="002F1BF1" w:rsidRPr="00CE49A4" w:rsidRDefault="00993233">
      <w:pPr>
        <w:pStyle w:val="a5"/>
        <w:numPr>
          <w:ilvl w:val="0"/>
          <w:numId w:val="2"/>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Лінгвістичне моделювання – метод, який спрямований на виявлення системи моделей </w:t>
      </w:r>
      <w:r w:rsidRPr="00CE49A4">
        <w:rPr>
          <w:rFonts w:ascii="Times New Roman" w:hAnsi="Times New Roman" w:cs="Times New Roman"/>
          <w:sz w:val="28"/>
          <w:szCs w:val="28"/>
          <w:lang w:val="ru-RU"/>
        </w:rPr>
        <w:t>[</w:t>
      </w:r>
      <w:r w:rsidR="005851C2" w:rsidRPr="00CE49A4">
        <w:rPr>
          <w:rFonts w:ascii="Times New Roman" w:hAnsi="Times New Roman" w:cs="Times New Roman"/>
          <w:sz w:val="28"/>
          <w:szCs w:val="28"/>
          <w:lang w:val="ru-RU"/>
        </w:rPr>
        <w:fldChar w:fldCharType="begin"/>
      </w:r>
      <w:r w:rsidR="005851C2" w:rsidRPr="00CE49A4">
        <w:rPr>
          <w:rFonts w:ascii="Times New Roman" w:hAnsi="Times New Roman" w:cs="Times New Roman"/>
          <w:sz w:val="28"/>
          <w:szCs w:val="28"/>
          <w:lang w:val="ru-RU"/>
        </w:rPr>
        <w:instrText xml:space="preserve"> REF _Ref215769569 \r \h </w:instrText>
      </w:r>
      <w:r w:rsidR="00CE49A4">
        <w:rPr>
          <w:rFonts w:ascii="Times New Roman" w:hAnsi="Times New Roman" w:cs="Times New Roman"/>
          <w:sz w:val="28"/>
          <w:szCs w:val="28"/>
          <w:lang w:val="ru-RU"/>
        </w:rPr>
        <w:instrText xml:space="preserve"> \* MERGEFORMAT </w:instrText>
      </w:r>
      <w:r w:rsidR="005851C2" w:rsidRPr="00CE49A4">
        <w:rPr>
          <w:rFonts w:ascii="Times New Roman" w:hAnsi="Times New Roman" w:cs="Times New Roman"/>
          <w:sz w:val="28"/>
          <w:szCs w:val="28"/>
          <w:lang w:val="ru-RU"/>
        </w:rPr>
      </w:r>
      <w:r w:rsidR="005851C2" w:rsidRPr="00CE49A4">
        <w:rPr>
          <w:rFonts w:ascii="Times New Roman" w:hAnsi="Times New Roman" w:cs="Times New Roman"/>
          <w:sz w:val="28"/>
          <w:szCs w:val="28"/>
          <w:lang w:val="ru-RU"/>
        </w:rPr>
        <w:fldChar w:fldCharType="separate"/>
      </w:r>
      <w:r w:rsidR="005851C2" w:rsidRPr="00CE49A4">
        <w:rPr>
          <w:rFonts w:ascii="Times New Roman" w:hAnsi="Times New Roman" w:cs="Times New Roman"/>
          <w:sz w:val="28"/>
          <w:szCs w:val="28"/>
          <w:lang w:val="ru-RU"/>
        </w:rPr>
        <w:t>22</w:t>
      </w:r>
      <w:r w:rsidR="005851C2"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а також, використовуючи його можна розробляти схеми співвідношення вербального знаку та кінетичного протознаку. </w:t>
      </w:r>
    </w:p>
    <w:p w:rsidR="002F1BF1" w:rsidRPr="00CE49A4" w:rsidRDefault="00993233">
      <w:pPr>
        <w:pStyle w:val="a5"/>
        <w:numPr>
          <w:ilvl w:val="0"/>
          <w:numId w:val="2"/>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Фреймові, реченнєві та сітьові структури – допомагають при створенні концептуальної моделі поняттєвої категорії, що є підґрунтям лексико-семантичного поля, а також сприяють явищу полісемії [</w:t>
      </w:r>
      <w:r w:rsidR="005851C2" w:rsidRPr="00CE49A4">
        <w:rPr>
          <w:rFonts w:ascii="Times New Roman" w:hAnsi="Times New Roman" w:cs="Times New Roman"/>
          <w:sz w:val="28"/>
          <w:szCs w:val="28"/>
        </w:rPr>
        <w:fldChar w:fldCharType="begin"/>
      </w:r>
      <w:r w:rsidR="005851C2" w:rsidRPr="00CE49A4">
        <w:rPr>
          <w:rFonts w:ascii="Times New Roman" w:hAnsi="Times New Roman" w:cs="Times New Roman"/>
          <w:sz w:val="28"/>
          <w:szCs w:val="28"/>
        </w:rPr>
        <w:instrText xml:space="preserve"> REF _Ref215769569 \r \h </w:instrText>
      </w:r>
      <w:r w:rsidR="00CE49A4">
        <w:rPr>
          <w:rFonts w:ascii="Times New Roman" w:hAnsi="Times New Roman" w:cs="Times New Roman"/>
          <w:sz w:val="28"/>
          <w:szCs w:val="28"/>
        </w:rPr>
        <w:instrText xml:space="preserve"> \* MERGEFORMAT </w:instrText>
      </w:r>
      <w:r w:rsidR="005851C2" w:rsidRPr="00CE49A4">
        <w:rPr>
          <w:rFonts w:ascii="Times New Roman" w:hAnsi="Times New Roman" w:cs="Times New Roman"/>
          <w:sz w:val="28"/>
          <w:szCs w:val="28"/>
        </w:rPr>
      </w:r>
      <w:r w:rsidR="005851C2" w:rsidRPr="00CE49A4">
        <w:rPr>
          <w:rFonts w:ascii="Times New Roman" w:hAnsi="Times New Roman" w:cs="Times New Roman"/>
          <w:sz w:val="28"/>
          <w:szCs w:val="28"/>
        </w:rPr>
        <w:fldChar w:fldCharType="separate"/>
      </w:r>
      <w:r w:rsidR="005851C2" w:rsidRPr="00CE49A4">
        <w:rPr>
          <w:rFonts w:ascii="Times New Roman" w:hAnsi="Times New Roman" w:cs="Times New Roman"/>
          <w:sz w:val="28"/>
          <w:szCs w:val="28"/>
        </w:rPr>
        <w:t>22</w:t>
      </w:r>
      <w:r w:rsidR="005851C2" w:rsidRPr="00CE49A4">
        <w:rPr>
          <w:rFonts w:ascii="Times New Roman" w:hAnsi="Times New Roman" w:cs="Times New Roman"/>
          <w:sz w:val="28"/>
          <w:szCs w:val="28"/>
        </w:rPr>
        <w:fldChar w:fldCharType="end"/>
      </w:r>
      <w:r w:rsidRPr="00CE49A4">
        <w:rPr>
          <w:rFonts w:ascii="Times New Roman" w:hAnsi="Times New Roman" w:cs="Times New Roman"/>
          <w:sz w:val="28"/>
          <w:szCs w:val="28"/>
        </w:rPr>
        <w:t>].</w:t>
      </w:r>
    </w:p>
    <w:p w:rsidR="002F1BF1" w:rsidRPr="00CE49A4" w:rsidRDefault="00993233">
      <w:pPr>
        <w:pStyle w:val="a5"/>
        <w:numPr>
          <w:ilvl w:val="0"/>
          <w:numId w:val="2"/>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Структурно-системний підхід – потрібен для опису парадигматичних зв’язків концепту в межах лексико-семантичного поля</w:t>
      </w:r>
      <w:r w:rsidRPr="00CE49A4">
        <w:rPr>
          <w:rFonts w:ascii="Times New Roman" w:hAnsi="Times New Roman" w:cs="Times New Roman"/>
          <w:sz w:val="28"/>
          <w:szCs w:val="28"/>
          <w:lang w:val="ru-RU"/>
        </w:rPr>
        <w:t xml:space="preserve"> [</w:t>
      </w:r>
      <w:r w:rsidR="005851C2" w:rsidRPr="00CE49A4">
        <w:rPr>
          <w:rFonts w:ascii="Times New Roman" w:hAnsi="Times New Roman" w:cs="Times New Roman"/>
          <w:sz w:val="28"/>
          <w:szCs w:val="28"/>
          <w:lang w:val="ru-RU"/>
        </w:rPr>
        <w:fldChar w:fldCharType="begin"/>
      </w:r>
      <w:r w:rsidR="005851C2" w:rsidRPr="00CE49A4">
        <w:rPr>
          <w:rFonts w:ascii="Times New Roman" w:hAnsi="Times New Roman" w:cs="Times New Roman"/>
          <w:sz w:val="28"/>
          <w:szCs w:val="28"/>
          <w:lang w:val="ru-RU"/>
        </w:rPr>
        <w:instrText xml:space="preserve"> REF _Ref215769569 \r \h </w:instrText>
      </w:r>
      <w:r w:rsidR="00CE49A4">
        <w:rPr>
          <w:rFonts w:ascii="Times New Roman" w:hAnsi="Times New Roman" w:cs="Times New Roman"/>
          <w:sz w:val="28"/>
          <w:szCs w:val="28"/>
          <w:lang w:val="ru-RU"/>
        </w:rPr>
        <w:instrText xml:space="preserve"> \* MERGEFORMAT </w:instrText>
      </w:r>
      <w:r w:rsidR="005851C2" w:rsidRPr="00CE49A4">
        <w:rPr>
          <w:rFonts w:ascii="Times New Roman" w:hAnsi="Times New Roman" w:cs="Times New Roman"/>
          <w:sz w:val="28"/>
          <w:szCs w:val="28"/>
          <w:lang w:val="ru-RU"/>
        </w:rPr>
      </w:r>
      <w:r w:rsidR="005851C2" w:rsidRPr="00CE49A4">
        <w:rPr>
          <w:rFonts w:ascii="Times New Roman" w:hAnsi="Times New Roman" w:cs="Times New Roman"/>
          <w:sz w:val="28"/>
          <w:szCs w:val="28"/>
          <w:lang w:val="ru-RU"/>
        </w:rPr>
        <w:fldChar w:fldCharType="separate"/>
      </w:r>
      <w:r w:rsidR="005851C2" w:rsidRPr="00CE49A4">
        <w:rPr>
          <w:rFonts w:ascii="Times New Roman" w:hAnsi="Times New Roman" w:cs="Times New Roman"/>
          <w:sz w:val="28"/>
          <w:szCs w:val="28"/>
          <w:lang w:val="ru-RU"/>
        </w:rPr>
        <w:t>22</w:t>
      </w:r>
      <w:r w:rsidR="005851C2"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w:t>
      </w:r>
    </w:p>
    <w:p w:rsidR="002F1BF1" w:rsidRPr="00CE49A4" w:rsidRDefault="00993233">
      <w:pPr>
        <w:pStyle w:val="a5"/>
        <w:numPr>
          <w:ilvl w:val="0"/>
          <w:numId w:val="2"/>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Метод лінгвістичного опису – допомагає визначити характеристики спільності слів, враховуючи внутрішню ієрархію. </w:t>
      </w:r>
    </w:p>
    <w:p w:rsidR="002F1BF1"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Якщо ми спрямовуємо своє дослідження на вивчення функціонування мовних одиниць у тексті й мовленні, тоді ми використовуємо контекстуальні та функціональні методи. Серед яких можна виділити:</w:t>
      </w:r>
      <w:r>
        <w:rPr>
          <w:rFonts w:ascii="Times New Roman" w:hAnsi="Times New Roman" w:cs="Times New Roman"/>
          <w:sz w:val="28"/>
          <w:szCs w:val="28"/>
        </w:rPr>
        <w:t xml:space="preserve"> </w:t>
      </w:r>
    </w:p>
    <w:p w:rsidR="002F1BF1" w:rsidRPr="00CE49A4" w:rsidRDefault="00993233">
      <w:pPr>
        <w:pStyle w:val="a5"/>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Контекстуальний аналіз – за допомогою якого ми можемо виявити вплив рольової структури ситуації спілкування і соціальних факторів на мовну семантику та функціональні особливості висловлювань, також він входить до складу </w:t>
      </w:r>
      <w:r w:rsidRPr="00CE49A4">
        <w:rPr>
          <w:rFonts w:ascii="Times New Roman" w:hAnsi="Times New Roman" w:cs="Times New Roman"/>
          <w:sz w:val="28"/>
          <w:szCs w:val="28"/>
        </w:rPr>
        <w:t xml:space="preserve">структурного методу </w:t>
      </w:r>
      <w:r w:rsidRPr="00CE49A4">
        <w:rPr>
          <w:rFonts w:ascii="Times New Roman" w:hAnsi="Times New Roman" w:cs="Times New Roman"/>
          <w:sz w:val="28"/>
          <w:szCs w:val="28"/>
          <w:lang w:val="ru-RU"/>
        </w:rPr>
        <w:t>[</w:t>
      </w:r>
      <w:r w:rsidR="005851C2" w:rsidRPr="00CE49A4">
        <w:rPr>
          <w:rFonts w:ascii="Times New Roman" w:hAnsi="Times New Roman" w:cs="Times New Roman"/>
          <w:sz w:val="28"/>
          <w:szCs w:val="28"/>
          <w:lang w:val="ru-RU"/>
        </w:rPr>
        <w:fldChar w:fldCharType="begin"/>
      </w:r>
      <w:r w:rsidR="005851C2" w:rsidRPr="00CE49A4">
        <w:rPr>
          <w:rFonts w:ascii="Times New Roman" w:hAnsi="Times New Roman" w:cs="Times New Roman"/>
          <w:sz w:val="28"/>
          <w:szCs w:val="28"/>
          <w:lang w:val="ru-RU"/>
        </w:rPr>
        <w:instrText xml:space="preserve"> REF _Ref215769569 \r \h </w:instrText>
      </w:r>
      <w:r w:rsidR="00CE49A4">
        <w:rPr>
          <w:rFonts w:ascii="Times New Roman" w:hAnsi="Times New Roman" w:cs="Times New Roman"/>
          <w:sz w:val="28"/>
          <w:szCs w:val="28"/>
          <w:lang w:val="ru-RU"/>
        </w:rPr>
        <w:instrText xml:space="preserve"> \* MERGEFORMAT </w:instrText>
      </w:r>
      <w:r w:rsidR="005851C2" w:rsidRPr="00CE49A4">
        <w:rPr>
          <w:rFonts w:ascii="Times New Roman" w:hAnsi="Times New Roman" w:cs="Times New Roman"/>
          <w:sz w:val="28"/>
          <w:szCs w:val="28"/>
          <w:lang w:val="ru-RU"/>
        </w:rPr>
      </w:r>
      <w:r w:rsidR="005851C2" w:rsidRPr="00CE49A4">
        <w:rPr>
          <w:rFonts w:ascii="Times New Roman" w:hAnsi="Times New Roman" w:cs="Times New Roman"/>
          <w:sz w:val="28"/>
          <w:szCs w:val="28"/>
          <w:lang w:val="ru-RU"/>
        </w:rPr>
        <w:fldChar w:fldCharType="separate"/>
      </w:r>
      <w:r w:rsidR="005851C2" w:rsidRPr="00CE49A4">
        <w:rPr>
          <w:rFonts w:ascii="Times New Roman" w:hAnsi="Times New Roman" w:cs="Times New Roman"/>
          <w:sz w:val="28"/>
          <w:szCs w:val="28"/>
          <w:lang w:val="ru-RU"/>
        </w:rPr>
        <w:t>22</w:t>
      </w:r>
      <w:r w:rsidR="005851C2"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00AF2D8B" w:rsidRPr="00CE49A4">
        <w:rPr>
          <w:rFonts w:ascii="Times New Roman" w:hAnsi="Times New Roman" w:cs="Times New Roman"/>
          <w:sz w:val="28"/>
          <w:szCs w:val="28"/>
        </w:rPr>
        <w:t>Учені розглядають слово у єдності з його контекстуальними індикаторами. Таким чином, метод полегшує чітко визначити значення одиниці, виходячи за обмеження використанням лексем мовцями. При цьому досить важливим є саме контекст, при якому і ким породжується мовлення</w:t>
      </w:r>
      <w:r w:rsidR="00647C16" w:rsidRPr="00CE49A4">
        <w:rPr>
          <w:rFonts w:ascii="Times New Roman" w:hAnsi="Times New Roman" w:cs="Times New Roman"/>
          <w:sz w:val="28"/>
          <w:szCs w:val="28"/>
        </w:rPr>
        <w:t> </w:t>
      </w:r>
      <w:r w:rsidR="00647C16" w:rsidRPr="00CE49A4">
        <w:rPr>
          <w:rFonts w:ascii="Times New Roman" w:hAnsi="Times New Roman" w:cs="Times New Roman"/>
          <w:sz w:val="28"/>
          <w:szCs w:val="28"/>
          <w:lang w:val="ru-RU"/>
        </w:rPr>
        <w:t>[</w:t>
      </w:r>
      <w:r w:rsidR="005851C2" w:rsidRPr="00CE49A4">
        <w:rPr>
          <w:rFonts w:ascii="Times New Roman" w:hAnsi="Times New Roman" w:cs="Times New Roman"/>
          <w:sz w:val="28"/>
          <w:szCs w:val="28"/>
          <w:lang w:val="ru-RU"/>
        </w:rPr>
        <w:fldChar w:fldCharType="begin"/>
      </w:r>
      <w:r w:rsidR="005851C2" w:rsidRPr="00CE49A4">
        <w:rPr>
          <w:rFonts w:ascii="Times New Roman" w:hAnsi="Times New Roman" w:cs="Times New Roman"/>
          <w:sz w:val="28"/>
          <w:szCs w:val="28"/>
          <w:lang w:val="ru-RU"/>
        </w:rPr>
        <w:instrText xml:space="preserve"> REF _Ref215769355 \r \h </w:instrText>
      </w:r>
      <w:r w:rsidR="00CE49A4">
        <w:rPr>
          <w:rFonts w:ascii="Times New Roman" w:hAnsi="Times New Roman" w:cs="Times New Roman"/>
          <w:sz w:val="28"/>
          <w:szCs w:val="28"/>
          <w:lang w:val="ru-RU"/>
        </w:rPr>
        <w:instrText xml:space="preserve"> \* MERGEFORMAT </w:instrText>
      </w:r>
      <w:r w:rsidR="005851C2" w:rsidRPr="00CE49A4">
        <w:rPr>
          <w:rFonts w:ascii="Times New Roman" w:hAnsi="Times New Roman" w:cs="Times New Roman"/>
          <w:sz w:val="28"/>
          <w:szCs w:val="28"/>
          <w:lang w:val="ru-RU"/>
        </w:rPr>
      </w:r>
      <w:r w:rsidR="005851C2" w:rsidRPr="00CE49A4">
        <w:rPr>
          <w:rFonts w:ascii="Times New Roman" w:hAnsi="Times New Roman" w:cs="Times New Roman"/>
          <w:sz w:val="28"/>
          <w:szCs w:val="28"/>
          <w:lang w:val="ru-RU"/>
        </w:rPr>
        <w:fldChar w:fldCharType="separate"/>
      </w:r>
      <w:r w:rsidR="005851C2" w:rsidRPr="00CE49A4">
        <w:rPr>
          <w:rFonts w:ascii="Times New Roman" w:hAnsi="Times New Roman" w:cs="Times New Roman"/>
          <w:sz w:val="28"/>
          <w:szCs w:val="28"/>
          <w:lang w:val="ru-RU"/>
        </w:rPr>
        <w:t>57</w:t>
      </w:r>
      <w:r w:rsidR="005851C2" w:rsidRPr="00CE49A4">
        <w:rPr>
          <w:rFonts w:ascii="Times New Roman" w:hAnsi="Times New Roman" w:cs="Times New Roman"/>
          <w:sz w:val="28"/>
          <w:szCs w:val="28"/>
          <w:lang w:val="ru-RU"/>
        </w:rPr>
        <w:fldChar w:fldCharType="end"/>
      </w:r>
      <w:r w:rsidR="00952635" w:rsidRPr="00CE49A4">
        <w:rPr>
          <w:rFonts w:ascii="Times New Roman" w:hAnsi="Times New Roman" w:cs="Times New Roman"/>
          <w:sz w:val="28"/>
          <w:szCs w:val="28"/>
          <w:lang w:val="ru-RU"/>
        </w:rPr>
        <w:t>, с</w:t>
      </w:r>
      <w:r w:rsidR="00647C16" w:rsidRPr="00CE49A4">
        <w:rPr>
          <w:rFonts w:ascii="Times New Roman" w:hAnsi="Times New Roman" w:cs="Times New Roman"/>
          <w:sz w:val="28"/>
          <w:szCs w:val="28"/>
          <w:lang w:val="ru-RU"/>
        </w:rPr>
        <w:t>.</w:t>
      </w:r>
      <w:r w:rsidR="00952635" w:rsidRPr="00CE49A4">
        <w:rPr>
          <w:rFonts w:ascii="Times New Roman" w:hAnsi="Times New Roman" w:cs="Times New Roman"/>
          <w:sz w:val="28"/>
          <w:szCs w:val="28"/>
          <w:lang w:val="ru-RU"/>
        </w:rPr>
        <w:t> </w:t>
      </w:r>
      <w:r w:rsidR="0061231C" w:rsidRPr="00CE49A4">
        <w:rPr>
          <w:rFonts w:ascii="Times New Roman" w:hAnsi="Times New Roman" w:cs="Times New Roman"/>
          <w:sz w:val="28"/>
          <w:szCs w:val="28"/>
          <w:lang w:val="ru-RU"/>
        </w:rPr>
        <w:t>109</w:t>
      </w:r>
      <w:r w:rsidR="00647C16" w:rsidRPr="00CE49A4">
        <w:rPr>
          <w:rFonts w:ascii="Times New Roman" w:hAnsi="Times New Roman" w:cs="Times New Roman"/>
          <w:sz w:val="28"/>
          <w:szCs w:val="28"/>
          <w:lang w:val="ru-RU"/>
        </w:rPr>
        <w:t>]</w:t>
      </w:r>
      <w:r w:rsidR="00AF2D8B" w:rsidRPr="00CE49A4">
        <w:rPr>
          <w:rFonts w:ascii="Times New Roman" w:hAnsi="Times New Roman" w:cs="Times New Roman"/>
          <w:b/>
          <w:sz w:val="28"/>
          <w:szCs w:val="28"/>
        </w:rPr>
        <w:t xml:space="preserve">. </w:t>
      </w:r>
      <w:r w:rsidR="00AF2D8B" w:rsidRPr="00CE49A4">
        <w:rPr>
          <w:rFonts w:ascii="Times New Roman" w:hAnsi="Times New Roman" w:cs="Times New Roman"/>
          <w:sz w:val="28"/>
          <w:szCs w:val="28"/>
        </w:rPr>
        <w:t xml:space="preserve"> </w:t>
      </w:r>
    </w:p>
    <w:p w:rsidR="002F1BF1" w:rsidRPr="00CE49A4" w:rsidRDefault="00993233">
      <w:pPr>
        <w:pStyle w:val="a5"/>
        <w:numPr>
          <w:ilvl w:val="0"/>
          <w:numId w:val="3"/>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Дистрибутивний аналіз – виявляє сполучуваність слів та виділяє функціонально значущі компоненти метафоричного значення.</w:t>
      </w:r>
      <w:r w:rsidR="007B49CD" w:rsidRPr="00CE49A4">
        <w:rPr>
          <w:rFonts w:ascii="Times New Roman" w:hAnsi="Times New Roman" w:cs="Times New Roman"/>
          <w:sz w:val="28"/>
          <w:szCs w:val="28"/>
        </w:rPr>
        <w:t xml:space="preserve"> Дистрибуція охоплює всі аспекти використання певної лексеми з метою визначення функціональних властивостей</w:t>
      </w:r>
      <w:r w:rsidR="00155E22" w:rsidRPr="00CE49A4">
        <w:rPr>
          <w:rFonts w:ascii="Times New Roman" w:hAnsi="Times New Roman" w:cs="Times New Roman"/>
          <w:b/>
          <w:sz w:val="28"/>
          <w:szCs w:val="28"/>
        </w:rPr>
        <w:t> </w:t>
      </w:r>
      <w:r w:rsidR="00155E22" w:rsidRPr="00CE49A4">
        <w:rPr>
          <w:rFonts w:ascii="Times New Roman" w:hAnsi="Times New Roman" w:cs="Times New Roman"/>
          <w:sz w:val="28"/>
          <w:szCs w:val="28"/>
          <w:lang w:val="ru-RU"/>
        </w:rPr>
        <w:t>[</w:t>
      </w:r>
      <w:r w:rsidR="00C544E5" w:rsidRPr="00CE49A4">
        <w:rPr>
          <w:rFonts w:ascii="Times New Roman" w:hAnsi="Times New Roman" w:cs="Times New Roman"/>
          <w:sz w:val="28"/>
          <w:szCs w:val="28"/>
          <w:lang w:val="ru-RU"/>
        </w:rPr>
        <w:fldChar w:fldCharType="begin"/>
      </w:r>
      <w:r w:rsidR="00C544E5" w:rsidRPr="00CE49A4">
        <w:rPr>
          <w:rFonts w:ascii="Times New Roman" w:hAnsi="Times New Roman" w:cs="Times New Roman"/>
          <w:sz w:val="28"/>
          <w:szCs w:val="28"/>
          <w:lang w:val="ru-RU"/>
        </w:rPr>
        <w:instrText xml:space="preserve"> REF _Ref215769355 \r \h </w:instrText>
      </w:r>
      <w:r w:rsidR="00CE49A4">
        <w:rPr>
          <w:rFonts w:ascii="Times New Roman" w:hAnsi="Times New Roman" w:cs="Times New Roman"/>
          <w:sz w:val="28"/>
          <w:szCs w:val="28"/>
          <w:lang w:val="ru-RU"/>
        </w:rPr>
        <w:instrText xml:space="preserve"> \* MERGEFORMAT </w:instrText>
      </w:r>
      <w:r w:rsidR="00C544E5" w:rsidRPr="00CE49A4">
        <w:rPr>
          <w:rFonts w:ascii="Times New Roman" w:hAnsi="Times New Roman" w:cs="Times New Roman"/>
          <w:sz w:val="28"/>
          <w:szCs w:val="28"/>
          <w:lang w:val="ru-RU"/>
        </w:rPr>
      </w:r>
      <w:r w:rsidR="00C544E5" w:rsidRPr="00CE49A4">
        <w:rPr>
          <w:rFonts w:ascii="Times New Roman" w:hAnsi="Times New Roman" w:cs="Times New Roman"/>
          <w:sz w:val="28"/>
          <w:szCs w:val="28"/>
          <w:lang w:val="ru-RU"/>
        </w:rPr>
        <w:fldChar w:fldCharType="separate"/>
      </w:r>
      <w:r w:rsidR="00C544E5" w:rsidRPr="00CE49A4">
        <w:rPr>
          <w:rFonts w:ascii="Times New Roman" w:hAnsi="Times New Roman" w:cs="Times New Roman"/>
          <w:sz w:val="28"/>
          <w:szCs w:val="28"/>
          <w:lang w:val="ru-RU"/>
        </w:rPr>
        <w:t>57</w:t>
      </w:r>
      <w:r w:rsidR="00C544E5" w:rsidRPr="00CE49A4">
        <w:rPr>
          <w:rFonts w:ascii="Times New Roman" w:hAnsi="Times New Roman" w:cs="Times New Roman"/>
          <w:sz w:val="28"/>
          <w:szCs w:val="28"/>
          <w:lang w:val="ru-RU"/>
        </w:rPr>
        <w:fldChar w:fldCharType="end"/>
      </w:r>
      <w:r w:rsidR="00952635" w:rsidRPr="00CE49A4">
        <w:rPr>
          <w:rFonts w:ascii="Times New Roman" w:hAnsi="Times New Roman" w:cs="Times New Roman"/>
          <w:sz w:val="28"/>
          <w:szCs w:val="28"/>
          <w:lang w:val="ru-RU"/>
        </w:rPr>
        <w:t>, с</w:t>
      </w:r>
      <w:r w:rsidR="00155E22" w:rsidRPr="00CE49A4">
        <w:rPr>
          <w:rFonts w:ascii="Times New Roman" w:hAnsi="Times New Roman" w:cs="Times New Roman"/>
          <w:sz w:val="28"/>
          <w:szCs w:val="28"/>
          <w:lang w:val="ru-RU"/>
        </w:rPr>
        <w:t>.</w:t>
      </w:r>
      <w:r w:rsidR="00624C76" w:rsidRPr="00CE49A4">
        <w:rPr>
          <w:rFonts w:ascii="Times New Roman" w:hAnsi="Times New Roman" w:cs="Times New Roman"/>
          <w:sz w:val="28"/>
          <w:szCs w:val="28"/>
          <w:lang w:val="ru-RU"/>
        </w:rPr>
        <w:t> 108</w:t>
      </w:r>
      <w:r w:rsidR="00155E22" w:rsidRPr="00CE49A4">
        <w:rPr>
          <w:rFonts w:ascii="Times New Roman" w:hAnsi="Times New Roman" w:cs="Times New Roman"/>
          <w:sz w:val="28"/>
          <w:szCs w:val="28"/>
          <w:lang w:val="ru-RU"/>
        </w:rPr>
        <w:t>]</w:t>
      </w:r>
      <w:r w:rsidR="007B49CD" w:rsidRPr="00CE49A4">
        <w:rPr>
          <w:rFonts w:ascii="Times New Roman" w:hAnsi="Times New Roman" w:cs="Times New Roman"/>
          <w:b/>
          <w:sz w:val="28"/>
          <w:szCs w:val="28"/>
        </w:rPr>
        <w:t xml:space="preserve">. </w:t>
      </w:r>
    </w:p>
    <w:p w:rsidR="002F1BF1" w:rsidRPr="00CE49A4" w:rsidRDefault="00993233">
      <w:pPr>
        <w:pStyle w:val="a5"/>
        <w:numPr>
          <w:ilvl w:val="0"/>
          <w:numId w:val="3"/>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Семантико-контекстуальний метод – використовується на перших етапах дослідження.</w:t>
      </w:r>
    </w:p>
    <w:p w:rsidR="002F1BF1" w:rsidRPr="00CE49A4" w:rsidRDefault="00993233">
      <w:pPr>
        <w:pStyle w:val="a5"/>
        <w:numPr>
          <w:ilvl w:val="0"/>
          <w:numId w:val="3"/>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Описово-аналітичний метод – використовується для ідентифікації фактів контекстної реалізації значення, накопичення, систематизації та виявлення закономірностей функціонування мовних одиниць у тексті.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При дослідженні певних мовних явищ, якщо мета дослідження провести або дослідити ці явища у зв’язку з мисленням, треба використовувати когнітивні та психологічні методи.</w:t>
      </w:r>
    </w:p>
    <w:p w:rsidR="002F1BF1" w:rsidRPr="00CE49A4" w:rsidRDefault="00993233">
      <w:pPr>
        <w:pStyle w:val="a5"/>
        <w:numPr>
          <w:ilvl w:val="0"/>
          <w:numId w:val="4"/>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Концептуальний аналіз – встановлення зв’язку явища через дослідження мовних представників концепту, виявляє зміст концепту як культурно-історичного явища. </w:t>
      </w:r>
    </w:p>
    <w:p w:rsidR="002F1BF1" w:rsidRPr="00CE49A4" w:rsidRDefault="00993233">
      <w:pPr>
        <w:pStyle w:val="a5"/>
        <w:numPr>
          <w:ilvl w:val="0"/>
          <w:numId w:val="4"/>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Метафоричний аналіз – пошук і тлумачення т. з. прихованих порівнянь та образів, вони ж когнітивні метафори, у мові. </w:t>
      </w:r>
    </w:p>
    <w:p w:rsidR="002F1BF1" w:rsidRPr="00CE49A4" w:rsidRDefault="00993233">
      <w:pPr>
        <w:pStyle w:val="a5"/>
        <w:numPr>
          <w:ilvl w:val="0"/>
          <w:numId w:val="4"/>
        </w:numPr>
        <w:spacing w:after="0" w:line="360" w:lineRule="auto"/>
        <w:ind w:left="0" w:firstLine="709"/>
        <w:jc w:val="both"/>
        <w:rPr>
          <w:rFonts w:ascii="Times New Roman" w:hAnsi="Times New Roman" w:cs="Times New Roman"/>
          <w:b/>
          <w:sz w:val="28"/>
          <w:szCs w:val="28"/>
        </w:rPr>
      </w:pPr>
      <w:r w:rsidRPr="00CE49A4">
        <w:rPr>
          <w:rFonts w:ascii="Times New Roman" w:hAnsi="Times New Roman" w:cs="Times New Roman"/>
          <w:sz w:val="28"/>
          <w:szCs w:val="28"/>
        </w:rPr>
        <w:t xml:space="preserve">Методика вільної асоціації – можемо використовувати, наприклад, даючи людям слово-стимул, а вони мають швидко назвати свої асоціації, а це допомагає зрозуміти: психолінгвістичний експеримент, в якому можна визначити, які значення слів є найбільш актуальними для людей сьогодні, а також, які з асоціацій залишатимуться унікальними для кожної </w:t>
      </w:r>
      <w:r w:rsidRPr="00CE49A4">
        <w:rPr>
          <w:rFonts w:ascii="Times New Roman" w:hAnsi="Times New Roman" w:cs="Times New Roman"/>
          <w:sz w:val="28"/>
          <w:szCs w:val="28"/>
        </w:rPr>
        <w:lastRenderedPageBreak/>
        <w:t>людини. Вільна асоціація: за допомогою неї ми вивчаємо асоціативні поля.</w:t>
      </w:r>
      <w:r w:rsidR="009C6D2A" w:rsidRPr="00CE49A4">
        <w:rPr>
          <w:rFonts w:ascii="Times New Roman" w:hAnsi="Times New Roman" w:cs="Times New Roman"/>
          <w:sz w:val="28"/>
          <w:szCs w:val="28"/>
        </w:rPr>
        <w:t xml:space="preserve"> Такий метод почав активно використовуватись у другій половині ХХ, що дозволяє дослідникам структурувати сприйняття лексеми у свідомості мовців</w:t>
      </w:r>
      <w:r w:rsidR="009C6D2A" w:rsidRPr="00CE49A4">
        <w:rPr>
          <w:rFonts w:ascii="Times New Roman" w:hAnsi="Times New Roman" w:cs="Times New Roman"/>
          <w:b/>
          <w:sz w:val="28"/>
          <w:szCs w:val="28"/>
        </w:rPr>
        <w:t> </w:t>
      </w:r>
      <w:r w:rsidR="009C6D2A" w:rsidRPr="00CE49A4">
        <w:rPr>
          <w:rFonts w:ascii="Times New Roman" w:hAnsi="Times New Roman" w:cs="Times New Roman"/>
          <w:sz w:val="28"/>
          <w:szCs w:val="28"/>
          <w:lang w:val="ru-RU"/>
        </w:rPr>
        <w:t>[</w:t>
      </w:r>
      <w:r w:rsidR="00C544E5" w:rsidRPr="00CE49A4">
        <w:rPr>
          <w:rFonts w:ascii="Times New Roman" w:hAnsi="Times New Roman" w:cs="Times New Roman"/>
          <w:sz w:val="28"/>
          <w:szCs w:val="28"/>
          <w:lang w:val="ru-RU"/>
        </w:rPr>
        <w:fldChar w:fldCharType="begin"/>
      </w:r>
      <w:r w:rsidR="00C544E5" w:rsidRPr="00CE49A4">
        <w:rPr>
          <w:rFonts w:ascii="Times New Roman" w:hAnsi="Times New Roman" w:cs="Times New Roman"/>
          <w:sz w:val="28"/>
          <w:szCs w:val="28"/>
          <w:lang w:val="ru-RU"/>
        </w:rPr>
        <w:instrText xml:space="preserve"> REF _Ref215769355 \r \h </w:instrText>
      </w:r>
      <w:r w:rsidR="00CE49A4">
        <w:rPr>
          <w:rFonts w:ascii="Times New Roman" w:hAnsi="Times New Roman" w:cs="Times New Roman"/>
          <w:sz w:val="28"/>
          <w:szCs w:val="28"/>
          <w:lang w:val="ru-RU"/>
        </w:rPr>
        <w:instrText xml:space="preserve"> \* MERGEFORMAT </w:instrText>
      </w:r>
      <w:r w:rsidR="00C544E5" w:rsidRPr="00CE49A4">
        <w:rPr>
          <w:rFonts w:ascii="Times New Roman" w:hAnsi="Times New Roman" w:cs="Times New Roman"/>
          <w:sz w:val="28"/>
          <w:szCs w:val="28"/>
          <w:lang w:val="ru-RU"/>
        </w:rPr>
      </w:r>
      <w:r w:rsidR="00C544E5" w:rsidRPr="00CE49A4">
        <w:rPr>
          <w:rFonts w:ascii="Times New Roman" w:hAnsi="Times New Roman" w:cs="Times New Roman"/>
          <w:sz w:val="28"/>
          <w:szCs w:val="28"/>
          <w:lang w:val="ru-RU"/>
        </w:rPr>
        <w:fldChar w:fldCharType="separate"/>
      </w:r>
      <w:r w:rsidR="00C544E5" w:rsidRPr="00CE49A4">
        <w:rPr>
          <w:rFonts w:ascii="Times New Roman" w:hAnsi="Times New Roman" w:cs="Times New Roman"/>
          <w:sz w:val="28"/>
          <w:szCs w:val="28"/>
          <w:lang w:val="ru-RU"/>
        </w:rPr>
        <w:t>57</w:t>
      </w:r>
      <w:r w:rsidR="00C544E5" w:rsidRPr="00CE49A4">
        <w:rPr>
          <w:rFonts w:ascii="Times New Roman" w:hAnsi="Times New Roman" w:cs="Times New Roman"/>
          <w:sz w:val="28"/>
          <w:szCs w:val="28"/>
          <w:lang w:val="ru-RU"/>
        </w:rPr>
        <w:fldChar w:fldCharType="end"/>
      </w:r>
      <w:r w:rsidR="002C4E69" w:rsidRPr="00CE49A4">
        <w:rPr>
          <w:rFonts w:ascii="Times New Roman" w:hAnsi="Times New Roman" w:cs="Times New Roman"/>
          <w:sz w:val="28"/>
          <w:szCs w:val="28"/>
          <w:lang w:val="ru-RU"/>
        </w:rPr>
        <w:t>, с</w:t>
      </w:r>
      <w:r w:rsidR="009C6D2A" w:rsidRPr="00CE49A4">
        <w:rPr>
          <w:rFonts w:ascii="Times New Roman" w:hAnsi="Times New Roman" w:cs="Times New Roman"/>
          <w:sz w:val="28"/>
          <w:szCs w:val="28"/>
          <w:lang w:val="ru-RU"/>
        </w:rPr>
        <w:t>.</w:t>
      </w:r>
      <w:r w:rsidR="002C4E69" w:rsidRPr="00CE49A4">
        <w:rPr>
          <w:rFonts w:ascii="Times New Roman" w:hAnsi="Times New Roman" w:cs="Times New Roman"/>
          <w:sz w:val="28"/>
          <w:szCs w:val="28"/>
          <w:lang w:val="ru-RU"/>
        </w:rPr>
        <w:t> </w:t>
      </w:r>
      <w:r w:rsidR="00F247C6" w:rsidRPr="00CE49A4">
        <w:rPr>
          <w:rFonts w:ascii="Times New Roman" w:hAnsi="Times New Roman" w:cs="Times New Roman"/>
          <w:sz w:val="28"/>
          <w:szCs w:val="28"/>
          <w:lang w:val="ru-RU"/>
        </w:rPr>
        <w:t>110</w:t>
      </w:r>
      <w:r w:rsidR="009C6D2A" w:rsidRPr="00CE49A4">
        <w:rPr>
          <w:rFonts w:ascii="Times New Roman" w:hAnsi="Times New Roman" w:cs="Times New Roman"/>
          <w:sz w:val="28"/>
          <w:szCs w:val="28"/>
          <w:lang w:val="ru-RU"/>
        </w:rPr>
        <w:t>]</w:t>
      </w:r>
      <w:r w:rsidR="009C6D2A" w:rsidRPr="00CE49A4">
        <w:rPr>
          <w:rFonts w:ascii="Times New Roman" w:hAnsi="Times New Roman" w:cs="Times New Roman"/>
          <w:b/>
          <w:sz w:val="28"/>
          <w:szCs w:val="28"/>
        </w:rPr>
        <w:t>.</w:t>
      </w:r>
      <w:r w:rsidR="009C6D2A" w:rsidRPr="00CE49A4">
        <w:rPr>
          <w:rFonts w:ascii="Times New Roman" w:hAnsi="Times New Roman" w:cs="Times New Roman"/>
          <w:b/>
          <w:sz w:val="28"/>
          <w:szCs w:val="28"/>
          <w:lang w:val="ru-RU"/>
        </w:rPr>
        <w:t xml:space="preserve"> </w:t>
      </w:r>
    </w:p>
    <w:p w:rsidR="002F1BF1" w:rsidRPr="00CE49A4" w:rsidRDefault="00993233">
      <w:pPr>
        <w:pStyle w:val="a5"/>
        <w:numPr>
          <w:ilvl w:val="0"/>
          <w:numId w:val="4"/>
        </w:numPr>
        <w:spacing w:after="0" w:line="360" w:lineRule="auto"/>
        <w:ind w:left="0"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Інтроспективний метод – врахування зовнішніх факторів та особистого досвіду людини, коли вона використовує, а також сприймає слово. </w:t>
      </w:r>
    </w:p>
    <w:p w:rsidR="00E71306" w:rsidRPr="00CE49A4" w:rsidRDefault="00993233" w:rsidP="00E71306">
      <w:pPr>
        <w:pStyle w:val="a5"/>
        <w:numPr>
          <w:ilvl w:val="0"/>
          <w:numId w:val="4"/>
        </w:numPr>
        <w:spacing w:after="0" w:line="360" w:lineRule="auto"/>
        <w:ind w:left="0" w:firstLine="709"/>
        <w:jc w:val="both"/>
        <w:rPr>
          <w:rFonts w:ascii="Times New Roman" w:hAnsi="Times New Roman" w:cs="Times New Roman"/>
          <w:b/>
          <w:sz w:val="28"/>
          <w:szCs w:val="28"/>
        </w:rPr>
      </w:pPr>
      <w:r w:rsidRPr="00CE49A4">
        <w:rPr>
          <w:rFonts w:ascii="Times New Roman" w:hAnsi="Times New Roman" w:cs="Times New Roman"/>
          <w:sz w:val="28"/>
          <w:szCs w:val="28"/>
        </w:rPr>
        <w:t>Ч. Осгуд. Метод семантичного диференціалу. Це вимірювання емоційного ставлення людини до слова або поняття. Людям пропонується оцінити слово за певною шкалою протилежних ознак. Завдяки цьому методу ми можемо зрозуміти, які почуття та загальну оцінку викликає те чи інше слово/поняття у свідомості людей.</w:t>
      </w:r>
      <w:r w:rsidR="007B4C95" w:rsidRPr="00CE49A4">
        <w:rPr>
          <w:rFonts w:ascii="Times New Roman" w:hAnsi="Times New Roman" w:cs="Times New Roman"/>
          <w:sz w:val="28"/>
          <w:szCs w:val="28"/>
        </w:rPr>
        <w:t xml:space="preserve"> Таким чином, ми досліджуємо зміст лексеми за допомогою системи шкал</w:t>
      </w:r>
      <w:r w:rsidR="007B4C95" w:rsidRPr="00CE49A4">
        <w:rPr>
          <w:rFonts w:ascii="Times New Roman" w:hAnsi="Times New Roman" w:cs="Times New Roman"/>
          <w:b/>
          <w:sz w:val="28"/>
          <w:szCs w:val="28"/>
        </w:rPr>
        <w:t> </w:t>
      </w:r>
      <w:r w:rsidR="007B4C95" w:rsidRPr="00CE49A4">
        <w:rPr>
          <w:rFonts w:ascii="Times New Roman" w:hAnsi="Times New Roman" w:cs="Times New Roman"/>
          <w:sz w:val="28"/>
          <w:szCs w:val="28"/>
        </w:rPr>
        <w:t>[</w:t>
      </w:r>
      <w:r w:rsidR="002C03E5" w:rsidRPr="00CE49A4">
        <w:rPr>
          <w:rFonts w:ascii="Times New Roman" w:hAnsi="Times New Roman" w:cs="Times New Roman"/>
          <w:sz w:val="28"/>
          <w:szCs w:val="28"/>
          <w:lang w:val="ru-RU"/>
        </w:rPr>
        <w:fldChar w:fldCharType="begin"/>
      </w:r>
      <w:r w:rsidR="002C03E5" w:rsidRPr="00CE49A4">
        <w:rPr>
          <w:rFonts w:ascii="Times New Roman" w:hAnsi="Times New Roman" w:cs="Times New Roman"/>
          <w:sz w:val="28"/>
          <w:szCs w:val="28"/>
        </w:rPr>
        <w:instrText xml:space="preserve"> REF _Ref215769355 \r \h </w:instrText>
      </w:r>
      <w:r w:rsidR="00CE49A4">
        <w:rPr>
          <w:rFonts w:ascii="Times New Roman" w:hAnsi="Times New Roman" w:cs="Times New Roman"/>
          <w:sz w:val="28"/>
          <w:szCs w:val="28"/>
          <w:lang w:val="ru-RU"/>
        </w:rPr>
        <w:instrText xml:space="preserve"> \* MERGEFORMAT </w:instrText>
      </w:r>
      <w:r w:rsidR="002C03E5" w:rsidRPr="00CE49A4">
        <w:rPr>
          <w:rFonts w:ascii="Times New Roman" w:hAnsi="Times New Roman" w:cs="Times New Roman"/>
          <w:sz w:val="28"/>
          <w:szCs w:val="28"/>
          <w:lang w:val="ru-RU"/>
        </w:rPr>
      </w:r>
      <w:r w:rsidR="002C03E5" w:rsidRPr="00CE49A4">
        <w:rPr>
          <w:rFonts w:ascii="Times New Roman" w:hAnsi="Times New Roman" w:cs="Times New Roman"/>
          <w:sz w:val="28"/>
          <w:szCs w:val="28"/>
          <w:lang w:val="ru-RU"/>
        </w:rPr>
        <w:fldChar w:fldCharType="separate"/>
      </w:r>
      <w:r w:rsidR="002C03E5" w:rsidRPr="00CE49A4">
        <w:rPr>
          <w:rFonts w:ascii="Times New Roman" w:hAnsi="Times New Roman" w:cs="Times New Roman"/>
          <w:sz w:val="28"/>
          <w:szCs w:val="28"/>
        </w:rPr>
        <w:t>57</w:t>
      </w:r>
      <w:r w:rsidR="002C03E5" w:rsidRPr="00CE49A4">
        <w:rPr>
          <w:rFonts w:ascii="Times New Roman" w:hAnsi="Times New Roman" w:cs="Times New Roman"/>
          <w:sz w:val="28"/>
          <w:szCs w:val="28"/>
          <w:lang w:val="ru-RU"/>
        </w:rPr>
        <w:fldChar w:fldCharType="end"/>
      </w:r>
      <w:r w:rsidR="004065A3" w:rsidRPr="00CE49A4">
        <w:rPr>
          <w:rFonts w:ascii="Times New Roman" w:hAnsi="Times New Roman" w:cs="Times New Roman"/>
          <w:sz w:val="28"/>
          <w:szCs w:val="28"/>
        </w:rPr>
        <w:t>,</w:t>
      </w:r>
      <w:r w:rsidR="004065A3" w:rsidRPr="00CE49A4">
        <w:rPr>
          <w:rFonts w:ascii="Times New Roman" w:hAnsi="Times New Roman" w:cs="Times New Roman"/>
          <w:sz w:val="28"/>
          <w:szCs w:val="28"/>
          <w:lang w:val="ru-RU"/>
        </w:rPr>
        <w:t> </w:t>
      </w:r>
      <w:r w:rsidR="004065A3" w:rsidRPr="00CE49A4">
        <w:rPr>
          <w:rFonts w:ascii="Times New Roman" w:hAnsi="Times New Roman" w:cs="Times New Roman"/>
          <w:sz w:val="28"/>
          <w:szCs w:val="28"/>
        </w:rPr>
        <w:t>с.</w:t>
      </w:r>
      <w:r w:rsidR="004065A3" w:rsidRPr="00CE49A4">
        <w:rPr>
          <w:rFonts w:ascii="Times New Roman" w:hAnsi="Times New Roman" w:cs="Times New Roman"/>
          <w:sz w:val="28"/>
          <w:szCs w:val="28"/>
          <w:lang w:val="ru-RU"/>
        </w:rPr>
        <w:t> </w:t>
      </w:r>
      <w:r w:rsidR="001E2CB6" w:rsidRPr="00CE49A4">
        <w:rPr>
          <w:rFonts w:ascii="Times New Roman" w:hAnsi="Times New Roman" w:cs="Times New Roman"/>
          <w:sz w:val="28"/>
          <w:szCs w:val="28"/>
        </w:rPr>
        <w:t>110</w:t>
      </w:r>
      <w:r w:rsidR="007B4C95" w:rsidRPr="00CE49A4">
        <w:rPr>
          <w:rFonts w:ascii="Times New Roman" w:hAnsi="Times New Roman" w:cs="Times New Roman"/>
          <w:sz w:val="28"/>
          <w:szCs w:val="28"/>
        </w:rPr>
        <w:t>]</w:t>
      </w:r>
      <w:r w:rsidR="007B4C95" w:rsidRPr="00CE49A4">
        <w:rPr>
          <w:rFonts w:ascii="Times New Roman" w:hAnsi="Times New Roman" w:cs="Times New Roman"/>
          <w:b/>
          <w:sz w:val="28"/>
          <w:szCs w:val="28"/>
        </w:rPr>
        <w:t xml:space="preserve">. </w:t>
      </w:r>
    </w:p>
    <w:p w:rsidR="00E71306" w:rsidRPr="00CE49A4" w:rsidRDefault="00E71306" w:rsidP="00E71306">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Не менш важливим у семасіології є кластерний аналіз, в основі якого згрупування слів за ступенем семантичної близькості, утворюючи своєрідну ієрархію </w:t>
      </w:r>
      <w:r w:rsidRPr="00CE49A4">
        <w:rPr>
          <w:rFonts w:ascii="Times New Roman" w:hAnsi="Times New Roman" w:cs="Times New Roman"/>
          <w:sz w:val="28"/>
          <w:szCs w:val="28"/>
          <w:lang w:val="ru-RU"/>
        </w:rPr>
        <w:t>[</w:t>
      </w:r>
      <w:r w:rsidR="002C03E5" w:rsidRPr="00CE49A4">
        <w:rPr>
          <w:rFonts w:ascii="Times New Roman" w:hAnsi="Times New Roman" w:cs="Times New Roman"/>
          <w:sz w:val="28"/>
          <w:szCs w:val="28"/>
          <w:lang w:val="ru-RU"/>
        </w:rPr>
        <w:fldChar w:fldCharType="begin"/>
      </w:r>
      <w:r w:rsidR="002C03E5" w:rsidRPr="00CE49A4">
        <w:rPr>
          <w:rFonts w:ascii="Times New Roman" w:hAnsi="Times New Roman" w:cs="Times New Roman"/>
          <w:sz w:val="28"/>
          <w:szCs w:val="28"/>
          <w:lang w:val="ru-RU"/>
        </w:rPr>
        <w:instrText xml:space="preserve"> REF _Ref215769355 \r \h </w:instrText>
      </w:r>
      <w:r w:rsidR="00CE49A4">
        <w:rPr>
          <w:rFonts w:ascii="Times New Roman" w:hAnsi="Times New Roman" w:cs="Times New Roman"/>
          <w:sz w:val="28"/>
          <w:szCs w:val="28"/>
          <w:lang w:val="ru-RU"/>
        </w:rPr>
        <w:instrText xml:space="preserve"> \* MERGEFORMAT </w:instrText>
      </w:r>
      <w:r w:rsidR="002C03E5" w:rsidRPr="00CE49A4">
        <w:rPr>
          <w:rFonts w:ascii="Times New Roman" w:hAnsi="Times New Roman" w:cs="Times New Roman"/>
          <w:sz w:val="28"/>
          <w:szCs w:val="28"/>
          <w:lang w:val="ru-RU"/>
        </w:rPr>
      </w:r>
      <w:r w:rsidR="002C03E5" w:rsidRPr="00CE49A4">
        <w:rPr>
          <w:rFonts w:ascii="Times New Roman" w:hAnsi="Times New Roman" w:cs="Times New Roman"/>
          <w:sz w:val="28"/>
          <w:szCs w:val="28"/>
          <w:lang w:val="ru-RU"/>
        </w:rPr>
        <w:fldChar w:fldCharType="separate"/>
      </w:r>
      <w:r w:rsidR="002C03E5" w:rsidRPr="00CE49A4">
        <w:rPr>
          <w:rFonts w:ascii="Times New Roman" w:hAnsi="Times New Roman" w:cs="Times New Roman"/>
          <w:sz w:val="28"/>
          <w:szCs w:val="28"/>
          <w:lang w:val="ru-RU"/>
        </w:rPr>
        <w:t>57</w:t>
      </w:r>
      <w:r w:rsidR="002C03E5" w:rsidRPr="00CE49A4">
        <w:rPr>
          <w:rFonts w:ascii="Times New Roman" w:hAnsi="Times New Roman" w:cs="Times New Roman"/>
          <w:sz w:val="28"/>
          <w:szCs w:val="28"/>
          <w:lang w:val="ru-RU"/>
        </w:rPr>
        <w:fldChar w:fldCharType="end"/>
      </w:r>
      <w:r w:rsidR="002F09CD" w:rsidRPr="00CE49A4">
        <w:rPr>
          <w:rFonts w:ascii="Times New Roman" w:hAnsi="Times New Roman" w:cs="Times New Roman"/>
          <w:sz w:val="28"/>
          <w:szCs w:val="28"/>
          <w:lang w:val="ru-RU"/>
        </w:rPr>
        <w:t>, с</w:t>
      </w:r>
      <w:r w:rsidRPr="00CE49A4">
        <w:rPr>
          <w:rFonts w:ascii="Times New Roman" w:hAnsi="Times New Roman" w:cs="Times New Roman"/>
          <w:sz w:val="28"/>
          <w:szCs w:val="28"/>
          <w:lang w:val="ru-RU"/>
        </w:rPr>
        <w:t>.</w:t>
      </w:r>
      <w:r w:rsidR="002F09CD" w:rsidRPr="00CE49A4">
        <w:rPr>
          <w:rFonts w:ascii="Times New Roman" w:hAnsi="Times New Roman" w:cs="Times New Roman"/>
          <w:sz w:val="28"/>
          <w:szCs w:val="28"/>
          <w:lang w:val="ru-RU"/>
        </w:rPr>
        <w:t> </w:t>
      </w:r>
      <w:r w:rsidR="009203F7" w:rsidRPr="00CE49A4">
        <w:rPr>
          <w:rFonts w:ascii="Times New Roman" w:hAnsi="Times New Roman" w:cs="Times New Roman"/>
          <w:sz w:val="28"/>
          <w:szCs w:val="28"/>
          <w:lang w:val="ru-RU"/>
        </w:rPr>
        <w:t>111</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p>
    <w:p w:rsidR="00E71306" w:rsidRPr="00CE49A4" w:rsidRDefault="00C97E72" w:rsidP="00E71306">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Також у сучасному мовознавстві достатньо поширеним стає лінгвостати</w:t>
      </w:r>
      <w:r w:rsidR="00804677" w:rsidRPr="00CE49A4">
        <w:rPr>
          <w:rFonts w:ascii="Times New Roman" w:hAnsi="Times New Roman" w:cs="Times New Roman"/>
          <w:sz w:val="28"/>
          <w:szCs w:val="28"/>
        </w:rPr>
        <w:t>сти</w:t>
      </w:r>
      <w:r w:rsidRPr="00CE49A4">
        <w:rPr>
          <w:rFonts w:ascii="Times New Roman" w:hAnsi="Times New Roman" w:cs="Times New Roman"/>
          <w:sz w:val="28"/>
          <w:szCs w:val="28"/>
        </w:rPr>
        <w:t>чний експеримент, який дозволяє отримати кількісні показники мовних явищ (фонем, лексем, морфем, довжини речення). Споча</w:t>
      </w:r>
      <w:r w:rsidR="00E40F9F" w:rsidRPr="00CE49A4">
        <w:rPr>
          <w:rFonts w:ascii="Times New Roman" w:hAnsi="Times New Roman" w:cs="Times New Roman"/>
          <w:sz w:val="28"/>
          <w:szCs w:val="28"/>
        </w:rPr>
        <w:t>тку дослідникам</w:t>
      </w:r>
      <w:r w:rsidRPr="00CE49A4">
        <w:rPr>
          <w:rFonts w:ascii="Times New Roman" w:hAnsi="Times New Roman" w:cs="Times New Roman"/>
          <w:sz w:val="28"/>
          <w:szCs w:val="28"/>
        </w:rPr>
        <w:t xml:space="preserve"> нео</w:t>
      </w:r>
      <w:r w:rsidR="00E40F9F" w:rsidRPr="00CE49A4">
        <w:rPr>
          <w:rFonts w:ascii="Times New Roman" w:hAnsi="Times New Roman" w:cs="Times New Roman"/>
          <w:sz w:val="28"/>
          <w:szCs w:val="28"/>
        </w:rPr>
        <w:t>бхід</w:t>
      </w:r>
      <w:r w:rsidRPr="00CE49A4">
        <w:rPr>
          <w:rFonts w:ascii="Times New Roman" w:hAnsi="Times New Roman" w:cs="Times New Roman"/>
          <w:sz w:val="28"/>
          <w:szCs w:val="28"/>
        </w:rPr>
        <w:t>но сформулювати гіпотезу, а відповідно потім перевірити її статистичну достовірність </w:t>
      </w:r>
      <w:r w:rsidRPr="00CE49A4">
        <w:rPr>
          <w:rFonts w:ascii="Times New Roman" w:hAnsi="Times New Roman" w:cs="Times New Roman"/>
          <w:sz w:val="28"/>
          <w:szCs w:val="28"/>
          <w:lang w:val="ru-RU"/>
        </w:rPr>
        <w:t>[</w:t>
      </w:r>
      <w:r w:rsidR="002C03E5" w:rsidRPr="00CE49A4">
        <w:rPr>
          <w:rFonts w:ascii="Times New Roman" w:hAnsi="Times New Roman" w:cs="Times New Roman"/>
          <w:sz w:val="28"/>
          <w:szCs w:val="28"/>
          <w:lang w:val="ru-RU"/>
        </w:rPr>
        <w:fldChar w:fldCharType="begin"/>
      </w:r>
      <w:r w:rsidR="002C03E5" w:rsidRPr="00CE49A4">
        <w:rPr>
          <w:rFonts w:ascii="Times New Roman" w:hAnsi="Times New Roman" w:cs="Times New Roman"/>
          <w:sz w:val="28"/>
          <w:szCs w:val="28"/>
          <w:lang w:val="ru-RU"/>
        </w:rPr>
        <w:instrText xml:space="preserve"> REF _Ref215769355 \r \h </w:instrText>
      </w:r>
      <w:r w:rsidR="00CE49A4">
        <w:rPr>
          <w:rFonts w:ascii="Times New Roman" w:hAnsi="Times New Roman" w:cs="Times New Roman"/>
          <w:sz w:val="28"/>
          <w:szCs w:val="28"/>
          <w:lang w:val="ru-RU"/>
        </w:rPr>
        <w:instrText xml:space="preserve"> \* MERGEFORMAT </w:instrText>
      </w:r>
      <w:r w:rsidR="002C03E5" w:rsidRPr="00CE49A4">
        <w:rPr>
          <w:rFonts w:ascii="Times New Roman" w:hAnsi="Times New Roman" w:cs="Times New Roman"/>
          <w:sz w:val="28"/>
          <w:szCs w:val="28"/>
          <w:lang w:val="ru-RU"/>
        </w:rPr>
      </w:r>
      <w:r w:rsidR="002C03E5" w:rsidRPr="00CE49A4">
        <w:rPr>
          <w:rFonts w:ascii="Times New Roman" w:hAnsi="Times New Roman" w:cs="Times New Roman"/>
          <w:sz w:val="28"/>
          <w:szCs w:val="28"/>
          <w:lang w:val="ru-RU"/>
        </w:rPr>
        <w:fldChar w:fldCharType="separate"/>
      </w:r>
      <w:r w:rsidR="002C03E5" w:rsidRPr="00CE49A4">
        <w:rPr>
          <w:rFonts w:ascii="Times New Roman" w:hAnsi="Times New Roman" w:cs="Times New Roman"/>
          <w:sz w:val="28"/>
          <w:szCs w:val="28"/>
          <w:lang w:val="ru-RU"/>
        </w:rPr>
        <w:t>57</w:t>
      </w:r>
      <w:r w:rsidR="002C03E5" w:rsidRPr="00CE49A4">
        <w:rPr>
          <w:rFonts w:ascii="Times New Roman" w:hAnsi="Times New Roman" w:cs="Times New Roman"/>
          <w:sz w:val="28"/>
          <w:szCs w:val="28"/>
          <w:lang w:val="ru-RU"/>
        </w:rPr>
        <w:fldChar w:fldCharType="end"/>
      </w:r>
      <w:r w:rsidR="000212B7" w:rsidRPr="00CE49A4">
        <w:rPr>
          <w:rFonts w:ascii="Times New Roman" w:hAnsi="Times New Roman" w:cs="Times New Roman"/>
          <w:sz w:val="28"/>
          <w:szCs w:val="28"/>
          <w:lang w:val="ru-RU"/>
        </w:rPr>
        <w:t>, с. </w:t>
      </w:r>
      <w:r w:rsidR="00E40F9F" w:rsidRPr="00CE49A4">
        <w:rPr>
          <w:rFonts w:ascii="Times New Roman" w:hAnsi="Times New Roman" w:cs="Times New Roman"/>
          <w:sz w:val="28"/>
          <w:szCs w:val="28"/>
          <w:lang w:val="ru-RU"/>
        </w:rPr>
        <w:t>112</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w:t>
      </w:r>
    </w:p>
    <w:p w:rsidR="002F1BF1" w:rsidRPr="00C4352E" w:rsidRDefault="00C83916" w:rsidP="00C4352E">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Отже, наприкінці теоретичного розділу ми проаналізували методи дослідження лексико-семантичного</w:t>
      </w:r>
      <w:r w:rsidRPr="007461B8">
        <w:rPr>
          <w:rFonts w:ascii="Times New Roman" w:hAnsi="Times New Roman" w:cs="Times New Roman"/>
          <w:sz w:val="28"/>
          <w:szCs w:val="28"/>
        </w:rPr>
        <w:t xml:space="preserve"> поля, розглянули загальнонаукові та спеціальні лінгвістичні методи, серед яких дали визначення деяким з останніх, які, на нашу думку, є головними. Залежно від мети, завдань та гіпотези мовознавці можуть обрати будь-який метод</w:t>
      </w:r>
      <w:r w:rsidRPr="00CE438C">
        <w:rPr>
          <w:rFonts w:ascii="Times New Roman" w:hAnsi="Times New Roman" w:cs="Times New Roman"/>
          <w:sz w:val="28"/>
          <w:szCs w:val="28"/>
        </w:rPr>
        <w:t xml:space="preserve"> для наукових досягнень. Загальнонаукові методи допомагають опрацювати логічну структуру, основу аналізу; власне лінгвістичні слугують засобами для більш широкого та глибшого аналізу внутрішньої структури, граматичних, стилістичних, семантичних поєднань, розумінням та усвідомленням мовцями певної одиниці мови. Також використання таких методів є можливістю побудови лексико-</w:t>
      </w:r>
      <w:r w:rsidRPr="00CE438C">
        <w:rPr>
          <w:rFonts w:ascii="Times New Roman" w:hAnsi="Times New Roman" w:cs="Times New Roman"/>
          <w:sz w:val="28"/>
          <w:szCs w:val="28"/>
        </w:rPr>
        <w:lastRenderedPageBreak/>
        <w:t>семантичного поля</w:t>
      </w:r>
      <w:r w:rsidR="009C6E6B">
        <w:rPr>
          <w:rFonts w:ascii="Times New Roman" w:hAnsi="Times New Roman" w:cs="Times New Roman"/>
          <w:sz w:val="28"/>
          <w:szCs w:val="28"/>
        </w:rPr>
        <w:t xml:space="preserve"> </w:t>
      </w:r>
      <w:r w:rsidRPr="00CE438C">
        <w:rPr>
          <w:rFonts w:ascii="Times New Roman" w:hAnsi="Times New Roman" w:cs="Times New Roman"/>
          <w:sz w:val="28"/>
          <w:szCs w:val="28"/>
        </w:rPr>
        <w:t xml:space="preserve">(ядра та периферії значень), яке може змінюватись залежно від певних зовнішніх чинників. </w:t>
      </w:r>
    </w:p>
    <w:p w:rsidR="0060498A" w:rsidRDefault="0060498A" w:rsidP="00790825">
      <w:pPr>
        <w:pStyle w:val="ad"/>
      </w:pPr>
      <w:bookmarkStart w:id="17" w:name="_Toc215596499"/>
      <w:bookmarkStart w:id="18" w:name="_Toc216895539"/>
    </w:p>
    <w:p w:rsidR="0060498A" w:rsidRDefault="0060498A">
      <w:pPr>
        <w:spacing w:after="0" w:line="240" w:lineRule="auto"/>
        <w:rPr>
          <w:rFonts w:ascii="Times New Roman" w:hAnsi="Times New Roman" w:cs="Times New Roman"/>
          <w:b/>
          <w:sz w:val="28"/>
          <w:szCs w:val="28"/>
        </w:rPr>
      </w:pPr>
      <w:r>
        <w:br w:type="page"/>
      </w:r>
    </w:p>
    <w:p w:rsidR="002F1BF1" w:rsidRDefault="00993233" w:rsidP="00790825">
      <w:pPr>
        <w:pStyle w:val="ad"/>
      </w:pPr>
      <w:r>
        <w:lastRenderedPageBreak/>
        <w:t>РОЗДІЛ 2</w:t>
      </w:r>
      <w:bookmarkStart w:id="19" w:name="_GoBack"/>
      <w:bookmarkEnd w:id="17"/>
      <w:bookmarkEnd w:id="18"/>
      <w:bookmarkEnd w:id="19"/>
    </w:p>
    <w:p w:rsidR="002F1BF1" w:rsidRDefault="00993233" w:rsidP="00790825">
      <w:pPr>
        <w:pStyle w:val="ad"/>
      </w:pPr>
      <w:bookmarkStart w:id="20" w:name="_Toc215596500"/>
      <w:bookmarkStart w:id="21" w:name="_Toc216895540"/>
      <w:r>
        <w:t>ЛЕКСИКО-СЕМАНТИЧНЕ ПОЛЕ ЛЕКСЕМИ «ПЕРЕМОГА» ЗА ЛЕКСИКОГРАФІЧНИМИ ДЖЕРЕЛАМИ ТА МАТЕРІАЛАМИ КОРПУСУ ГРАК</w:t>
      </w:r>
      <w:bookmarkEnd w:id="20"/>
      <w:bookmarkEnd w:id="21"/>
    </w:p>
    <w:p w:rsidR="002F1BF1" w:rsidRDefault="002F1BF1">
      <w:pPr>
        <w:spacing w:after="0" w:line="360" w:lineRule="auto"/>
        <w:jc w:val="center"/>
        <w:rPr>
          <w:rFonts w:ascii="Times New Roman" w:hAnsi="Times New Roman" w:cs="Times New Roman"/>
          <w:b/>
          <w:sz w:val="28"/>
          <w:szCs w:val="28"/>
        </w:rPr>
      </w:pPr>
    </w:p>
    <w:p w:rsidR="002F1BF1" w:rsidRDefault="00993233" w:rsidP="00790825">
      <w:pPr>
        <w:pStyle w:val="ad"/>
      </w:pPr>
      <w:bookmarkStart w:id="22" w:name="_Toc215596501"/>
      <w:bookmarkStart w:id="23" w:name="_Toc216895541"/>
      <w:r>
        <w:t>2.1. Лексикографічні джерела як інструмент дослідження лексико-семантичного поля</w:t>
      </w:r>
      <w:bookmarkEnd w:id="22"/>
      <w:bookmarkEnd w:id="23"/>
    </w:p>
    <w:p w:rsidR="002F1BF1" w:rsidRDefault="002F1BF1">
      <w:pPr>
        <w:spacing w:after="0" w:line="360" w:lineRule="auto"/>
        <w:jc w:val="center"/>
        <w:rPr>
          <w:rFonts w:ascii="Times New Roman" w:hAnsi="Times New Roman" w:cs="Times New Roman"/>
          <w:b/>
          <w:sz w:val="28"/>
          <w:szCs w:val="28"/>
        </w:rPr>
      </w:pPr>
    </w:p>
    <w:p w:rsidR="002F1BF1" w:rsidRPr="00CE49A4"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сучасних комп’ютерних технологій сприяє вирішенню значної </w:t>
      </w:r>
      <w:r w:rsidRPr="00CE49A4">
        <w:rPr>
          <w:rFonts w:ascii="Times New Roman" w:hAnsi="Times New Roman" w:cs="Times New Roman"/>
          <w:sz w:val="28"/>
          <w:szCs w:val="28"/>
        </w:rPr>
        <w:t xml:space="preserve">кількості проблем мовознавства, що пов’язані з автоматизованим опрацюванням мовних даних. </w:t>
      </w:r>
      <w:r w:rsidRPr="00CE49A4">
        <w:rPr>
          <w:rFonts w:ascii="Times New Roman" w:hAnsi="Times New Roman" w:cs="Times New Roman"/>
          <w:sz w:val="28"/>
          <w:szCs w:val="28"/>
          <w:lang w:val="ru-RU"/>
        </w:rPr>
        <w:t xml:space="preserve">Прогресивним </w:t>
      </w:r>
      <w:r w:rsidRPr="00CE49A4">
        <w:rPr>
          <w:rFonts w:ascii="Times New Roman" w:hAnsi="Times New Roman" w:cs="Times New Roman"/>
          <w:sz w:val="28"/>
          <w:szCs w:val="28"/>
        </w:rPr>
        <w:t>технологічним ресурсом стало створення електронних словників та лінгвістичних баз даних, які забезпечують можливість автоматичного лінгвістичного аналізу текстів, тому й зростає кількість запитів на використання лексикографічних джерел дослідниками, зокрема для семантичного та корпусного аналізу. Сучасне мовознавство актуалізує питання таких аспектів опрацювання текстів у зв’язку з тим, що такі ресурси є менш дослідженими в комп’ютерній лінгвістиці </w:t>
      </w:r>
      <w:r w:rsidR="000212B7" w:rsidRPr="00CE49A4">
        <w:rPr>
          <w:rFonts w:ascii="Times New Roman" w:hAnsi="Times New Roman" w:cs="Times New Roman"/>
          <w:sz w:val="28"/>
          <w:szCs w:val="28"/>
        </w:rPr>
        <w:t>[</w:t>
      </w:r>
      <w:r w:rsidR="00A111A6" w:rsidRPr="00CE49A4">
        <w:rPr>
          <w:rFonts w:ascii="Times New Roman" w:hAnsi="Times New Roman" w:cs="Times New Roman"/>
          <w:sz w:val="28"/>
          <w:szCs w:val="28"/>
        </w:rPr>
        <w:fldChar w:fldCharType="begin"/>
      </w:r>
      <w:r w:rsidR="00A111A6" w:rsidRPr="00CE49A4">
        <w:rPr>
          <w:rFonts w:ascii="Times New Roman" w:hAnsi="Times New Roman" w:cs="Times New Roman"/>
          <w:sz w:val="28"/>
          <w:szCs w:val="28"/>
        </w:rPr>
        <w:instrText xml:space="preserve"> REF _Ref215769228 \r \h </w:instrText>
      </w:r>
      <w:r w:rsidR="00CE49A4">
        <w:rPr>
          <w:rFonts w:ascii="Times New Roman" w:hAnsi="Times New Roman" w:cs="Times New Roman"/>
          <w:sz w:val="28"/>
          <w:szCs w:val="28"/>
        </w:rPr>
        <w:instrText xml:space="preserve"> \* MERGEFORMAT </w:instrText>
      </w:r>
      <w:r w:rsidR="00A111A6" w:rsidRPr="00CE49A4">
        <w:rPr>
          <w:rFonts w:ascii="Times New Roman" w:hAnsi="Times New Roman" w:cs="Times New Roman"/>
          <w:sz w:val="28"/>
          <w:szCs w:val="28"/>
        </w:rPr>
      </w:r>
      <w:r w:rsidR="00A111A6" w:rsidRPr="00CE49A4">
        <w:rPr>
          <w:rFonts w:ascii="Times New Roman" w:hAnsi="Times New Roman" w:cs="Times New Roman"/>
          <w:sz w:val="28"/>
          <w:szCs w:val="28"/>
        </w:rPr>
        <w:fldChar w:fldCharType="separate"/>
      </w:r>
      <w:r w:rsidR="00A111A6" w:rsidRPr="00CE49A4">
        <w:rPr>
          <w:rFonts w:ascii="Times New Roman" w:hAnsi="Times New Roman" w:cs="Times New Roman"/>
          <w:sz w:val="28"/>
          <w:szCs w:val="28"/>
        </w:rPr>
        <w:t>26</w:t>
      </w:r>
      <w:r w:rsidR="00A111A6" w:rsidRPr="00CE49A4">
        <w:rPr>
          <w:rFonts w:ascii="Times New Roman" w:hAnsi="Times New Roman" w:cs="Times New Roman"/>
          <w:sz w:val="28"/>
          <w:szCs w:val="28"/>
        </w:rPr>
        <w:fldChar w:fldCharType="end"/>
      </w:r>
      <w:r w:rsidR="000212B7" w:rsidRPr="00CE49A4">
        <w:rPr>
          <w:rFonts w:ascii="Times New Roman" w:hAnsi="Times New Roman" w:cs="Times New Roman"/>
          <w:sz w:val="28"/>
          <w:szCs w:val="28"/>
        </w:rPr>
        <w:t>; </w:t>
      </w:r>
      <w:r w:rsidR="00A111A6" w:rsidRPr="00CE49A4">
        <w:rPr>
          <w:rFonts w:ascii="Times New Roman" w:hAnsi="Times New Roman" w:cs="Times New Roman"/>
          <w:sz w:val="28"/>
          <w:szCs w:val="28"/>
        </w:rPr>
        <w:fldChar w:fldCharType="begin"/>
      </w:r>
      <w:r w:rsidR="00A111A6" w:rsidRPr="00CE49A4">
        <w:rPr>
          <w:rFonts w:ascii="Times New Roman" w:hAnsi="Times New Roman" w:cs="Times New Roman"/>
          <w:sz w:val="28"/>
          <w:szCs w:val="28"/>
        </w:rPr>
        <w:instrText xml:space="preserve"> REF _Ref215769225 \r \h </w:instrText>
      </w:r>
      <w:r w:rsidR="00CE49A4">
        <w:rPr>
          <w:rFonts w:ascii="Times New Roman" w:hAnsi="Times New Roman" w:cs="Times New Roman"/>
          <w:sz w:val="28"/>
          <w:szCs w:val="28"/>
        </w:rPr>
        <w:instrText xml:space="preserve"> \* MERGEFORMAT </w:instrText>
      </w:r>
      <w:r w:rsidR="00A111A6" w:rsidRPr="00CE49A4">
        <w:rPr>
          <w:rFonts w:ascii="Times New Roman" w:hAnsi="Times New Roman" w:cs="Times New Roman"/>
          <w:sz w:val="28"/>
          <w:szCs w:val="28"/>
        </w:rPr>
      </w:r>
      <w:r w:rsidR="00A111A6" w:rsidRPr="00CE49A4">
        <w:rPr>
          <w:rFonts w:ascii="Times New Roman" w:hAnsi="Times New Roman" w:cs="Times New Roman"/>
          <w:sz w:val="28"/>
          <w:szCs w:val="28"/>
        </w:rPr>
        <w:fldChar w:fldCharType="separate"/>
      </w:r>
      <w:r w:rsidR="00A111A6" w:rsidRPr="00CE49A4">
        <w:rPr>
          <w:rFonts w:ascii="Times New Roman" w:hAnsi="Times New Roman" w:cs="Times New Roman"/>
          <w:sz w:val="28"/>
          <w:szCs w:val="28"/>
        </w:rPr>
        <w:t>27</w:t>
      </w:r>
      <w:r w:rsidR="00A111A6" w:rsidRPr="00CE49A4">
        <w:rPr>
          <w:rFonts w:ascii="Times New Roman" w:hAnsi="Times New Roman" w:cs="Times New Roman"/>
          <w:sz w:val="28"/>
          <w:szCs w:val="28"/>
        </w:rPr>
        <w:fldChar w:fldCharType="end"/>
      </w:r>
      <w:r w:rsidRPr="00CE49A4">
        <w:rPr>
          <w:rFonts w:ascii="Times New Roman" w:hAnsi="Times New Roman" w:cs="Times New Roman"/>
          <w:sz w:val="28"/>
          <w:szCs w:val="28"/>
        </w:rPr>
        <w:t xml:space="preserve">]. Тож етимологічні, тлумачні, синонімічні, антонімічні словники, електронні корпуси мов набули ширшого значення у дослідженнях семантики слів, відображаючи їх значення, походження, синхронічні та діахронічні зміни, а також стилістичну єдність.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Значний внесок у розв’язанні питання сучасних підходів лексикографії та різноманітних новітніх тенденцій зробили такі дослідники: В. І. Перебийніс</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rPr>
        <w:t>[</w:t>
      </w:r>
      <w:r w:rsidR="00831704" w:rsidRPr="00CE49A4">
        <w:rPr>
          <w:rFonts w:ascii="Times New Roman" w:hAnsi="Times New Roman" w:cs="Times New Roman"/>
          <w:sz w:val="28"/>
          <w:szCs w:val="28"/>
        </w:rPr>
        <w:fldChar w:fldCharType="begin"/>
      </w:r>
      <w:r w:rsidR="00831704" w:rsidRPr="00CE49A4">
        <w:rPr>
          <w:rFonts w:ascii="Times New Roman" w:hAnsi="Times New Roman" w:cs="Times New Roman"/>
          <w:sz w:val="28"/>
          <w:szCs w:val="28"/>
        </w:rPr>
        <w:instrText xml:space="preserve"> REF _Ref215768703 \r \h </w:instrText>
      </w:r>
      <w:r w:rsidR="00CE49A4">
        <w:rPr>
          <w:rFonts w:ascii="Times New Roman" w:hAnsi="Times New Roman" w:cs="Times New Roman"/>
          <w:sz w:val="28"/>
          <w:szCs w:val="28"/>
        </w:rPr>
        <w:instrText xml:space="preserve"> \* MERGEFORMAT </w:instrText>
      </w:r>
      <w:r w:rsidR="00831704" w:rsidRPr="00CE49A4">
        <w:rPr>
          <w:rFonts w:ascii="Times New Roman" w:hAnsi="Times New Roman" w:cs="Times New Roman"/>
          <w:sz w:val="28"/>
          <w:szCs w:val="28"/>
        </w:rPr>
      </w:r>
      <w:r w:rsidR="00831704" w:rsidRPr="00CE49A4">
        <w:rPr>
          <w:rFonts w:ascii="Times New Roman" w:hAnsi="Times New Roman" w:cs="Times New Roman"/>
          <w:sz w:val="28"/>
          <w:szCs w:val="28"/>
        </w:rPr>
        <w:fldChar w:fldCharType="separate"/>
      </w:r>
      <w:r w:rsidR="00831704" w:rsidRPr="00CE49A4">
        <w:rPr>
          <w:rFonts w:ascii="Times New Roman" w:hAnsi="Times New Roman" w:cs="Times New Roman"/>
          <w:sz w:val="28"/>
          <w:szCs w:val="28"/>
        </w:rPr>
        <w:t>29</w:t>
      </w:r>
      <w:r w:rsidR="00831704" w:rsidRPr="00CE49A4">
        <w:rPr>
          <w:rFonts w:ascii="Times New Roman" w:hAnsi="Times New Roman" w:cs="Times New Roman"/>
          <w:sz w:val="28"/>
          <w:szCs w:val="28"/>
        </w:rPr>
        <w:fldChar w:fldCharType="end"/>
      </w:r>
      <w:r w:rsidRPr="00CE49A4">
        <w:rPr>
          <w:rFonts w:ascii="Times New Roman" w:hAnsi="Times New Roman" w:cs="Times New Roman"/>
          <w:sz w:val="28"/>
          <w:szCs w:val="28"/>
        </w:rPr>
        <w:t>], В. А. Широков</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rPr>
        <w:t>[</w:t>
      </w:r>
      <w:r w:rsidR="00EE6321" w:rsidRPr="00CE49A4">
        <w:rPr>
          <w:rFonts w:ascii="Times New Roman" w:hAnsi="Times New Roman" w:cs="Times New Roman"/>
          <w:sz w:val="28"/>
          <w:szCs w:val="28"/>
        </w:rPr>
        <w:fldChar w:fldCharType="begin"/>
      </w:r>
      <w:r w:rsidR="00EE6321" w:rsidRPr="00CE49A4">
        <w:rPr>
          <w:rFonts w:ascii="Times New Roman" w:hAnsi="Times New Roman" w:cs="Times New Roman"/>
          <w:sz w:val="28"/>
          <w:szCs w:val="28"/>
        </w:rPr>
        <w:instrText xml:space="preserve"> REF _Ref215768898 \r \h </w:instrText>
      </w:r>
      <w:r w:rsidR="00CE49A4">
        <w:rPr>
          <w:rFonts w:ascii="Times New Roman" w:hAnsi="Times New Roman" w:cs="Times New Roman"/>
          <w:sz w:val="28"/>
          <w:szCs w:val="28"/>
        </w:rPr>
        <w:instrText xml:space="preserve"> \* MERGEFORMAT </w:instrText>
      </w:r>
      <w:r w:rsidR="00EE6321" w:rsidRPr="00CE49A4">
        <w:rPr>
          <w:rFonts w:ascii="Times New Roman" w:hAnsi="Times New Roman" w:cs="Times New Roman"/>
          <w:sz w:val="28"/>
          <w:szCs w:val="28"/>
        </w:rPr>
      </w:r>
      <w:r w:rsidR="00EE6321" w:rsidRPr="00CE49A4">
        <w:rPr>
          <w:rFonts w:ascii="Times New Roman" w:hAnsi="Times New Roman" w:cs="Times New Roman"/>
          <w:sz w:val="28"/>
          <w:szCs w:val="28"/>
        </w:rPr>
        <w:fldChar w:fldCharType="separate"/>
      </w:r>
      <w:r w:rsidR="00EE6321" w:rsidRPr="00CE49A4">
        <w:rPr>
          <w:rFonts w:ascii="Times New Roman" w:hAnsi="Times New Roman" w:cs="Times New Roman"/>
          <w:sz w:val="28"/>
          <w:szCs w:val="28"/>
        </w:rPr>
        <w:t>44</w:t>
      </w:r>
      <w:r w:rsidR="00EE6321" w:rsidRPr="00CE49A4">
        <w:rPr>
          <w:rFonts w:ascii="Times New Roman" w:hAnsi="Times New Roman" w:cs="Times New Roman"/>
          <w:sz w:val="28"/>
          <w:szCs w:val="28"/>
        </w:rPr>
        <w:fldChar w:fldCharType="end"/>
      </w:r>
      <w:r w:rsidR="00EA316A" w:rsidRPr="00CE49A4">
        <w:rPr>
          <w:rFonts w:ascii="Times New Roman" w:hAnsi="Times New Roman" w:cs="Times New Roman"/>
          <w:sz w:val="28"/>
          <w:szCs w:val="28"/>
        </w:rPr>
        <w:t>;</w:t>
      </w:r>
      <w:r w:rsidR="00807498" w:rsidRPr="00CE49A4">
        <w:rPr>
          <w:rFonts w:ascii="Times New Roman" w:hAnsi="Times New Roman" w:cs="Times New Roman"/>
          <w:sz w:val="28"/>
          <w:szCs w:val="28"/>
        </w:rPr>
        <w:t> </w:t>
      </w:r>
      <w:r w:rsidR="00EE6321" w:rsidRPr="00CE49A4">
        <w:rPr>
          <w:rFonts w:ascii="Times New Roman" w:hAnsi="Times New Roman" w:cs="Times New Roman"/>
          <w:sz w:val="28"/>
          <w:szCs w:val="28"/>
        </w:rPr>
        <w:fldChar w:fldCharType="begin"/>
      </w:r>
      <w:r w:rsidR="00EE6321" w:rsidRPr="00CE49A4">
        <w:rPr>
          <w:rFonts w:ascii="Times New Roman" w:hAnsi="Times New Roman" w:cs="Times New Roman"/>
          <w:sz w:val="28"/>
          <w:szCs w:val="28"/>
        </w:rPr>
        <w:instrText xml:space="preserve"> REF _Ref215768436 \r \h </w:instrText>
      </w:r>
      <w:r w:rsidR="00CE49A4">
        <w:rPr>
          <w:rFonts w:ascii="Times New Roman" w:hAnsi="Times New Roman" w:cs="Times New Roman"/>
          <w:sz w:val="28"/>
          <w:szCs w:val="28"/>
        </w:rPr>
        <w:instrText xml:space="preserve"> \* MERGEFORMAT </w:instrText>
      </w:r>
      <w:r w:rsidR="00EE6321" w:rsidRPr="00CE49A4">
        <w:rPr>
          <w:rFonts w:ascii="Times New Roman" w:hAnsi="Times New Roman" w:cs="Times New Roman"/>
          <w:sz w:val="28"/>
          <w:szCs w:val="28"/>
        </w:rPr>
      </w:r>
      <w:r w:rsidR="00EE6321" w:rsidRPr="00CE49A4">
        <w:rPr>
          <w:rFonts w:ascii="Times New Roman" w:hAnsi="Times New Roman" w:cs="Times New Roman"/>
          <w:sz w:val="28"/>
          <w:szCs w:val="28"/>
        </w:rPr>
        <w:fldChar w:fldCharType="separate"/>
      </w:r>
      <w:r w:rsidR="00EE6321" w:rsidRPr="00CE49A4">
        <w:rPr>
          <w:rFonts w:ascii="Times New Roman" w:hAnsi="Times New Roman" w:cs="Times New Roman"/>
          <w:sz w:val="28"/>
          <w:szCs w:val="28"/>
        </w:rPr>
        <w:t>45</w:t>
      </w:r>
      <w:r w:rsidR="00EE6321" w:rsidRPr="00CE49A4">
        <w:rPr>
          <w:rFonts w:ascii="Times New Roman" w:hAnsi="Times New Roman" w:cs="Times New Roman"/>
          <w:sz w:val="28"/>
          <w:szCs w:val="28"/>
        </w:rPr>
        <w:fldChar w:fldCharType="end"/>
      </w:r>
      <w:r w:rsidRPr="00CE49A4">
        <w:rPr>
          <w:rFonts w:ascii="Times New Roman" w:hAnsi="Times New Roman" w:cs="Times New Roman"/>
          <w:sz w:val="28"/>
          <w:szCs w:val="28"/>
        </w:rPr>
        <w:t>], О. Л. Фаст</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rPr>
        <w:t>[</w:t>
      </w:r>
      <w:r w:rsidR="00D36297" w:rsidRPr="00CE49A4">
        <w:rPr>
          <w:rFonts w:ascii="Times New Roman" w:hAnsi="Times New Roman" w:cs="Times New Roman"/>
          <w:sz w:val="28"/>
          <w:szCs w:val="28"/>
        </w:rPr>
        <w:fldChar w:fldCharType="begin"/>
      </w:r>
      <w:r w:rsidR="00D36297" w:rsidRPr="00CE49A4">
        <w:rPr>
          <w:rFonts w:ascii="Times New Roman" w:hAnsi="Times New Roman" w:cs="Times New Roman"/>
          <w:sz w:val="28"/>
          <w:szCs w:val="28"/>
        </w:rPr>
        <w:instrText xml:space="preserve"> REF _Ref215769069 \r \h </w:instrText>
      </w:r>
      <w:r w:rsidR="00CE49A4">
        <w:rPr>
          <w:rFonts w:ascii="Times New Roman" w:hAnsi="Times New Roman" w:cs="Times New Roman"/>
          <w:sz w:val="28"/>
          <w:szCs w:val="28"/>
        </w:rPr>
        <w:instrText xml:space="preserve"> \* MERGEFORMAT </w:instrText>
      </w:r>
      <w:r w:rsidR="00D36297" w:rsidRPr="00CE49A4">
        <w:rPr>
          <w:rFonts w:ascii="Times New Roman" w:hAnsi="Times New Roman" w:cs="Times New Roman"/>
          <w:sz w:val="28"/>
          <w:szCs w:val="28"/>
        </w:rPr>
      </w:r>
      <w:r w:rsidR="00D36297" w:rsidRPr="00CE49A4">
        <w:rPr>
          <w:rFonts w:ascii="Times New Roman" w:hAnsi="Times New Roman" w:cs="Times New Roman"/>
          <w:sz w:val="28"/>
          <w:szCs w:val="28"/>
        </w:rPr>
        <w:fldChar w:fldCharType="separate"/>
      </w:r>
      <w:r w:rsidR="00D36297" w:rsidRPr="00CE49A4">
        <w:rPr>
          <w:rFonts w:ascii="Times New Roman" w:hAnsi="Times New Roman" w:cs="Times New Roman"/>
          <w:sz w:val="28"/>
          <w:szCs w:val="28"/>
        </w:rPr>
        <w:t>23</w:t>
      </w:r>
      <w:r w:rsidR="00D36297" w:rsidRPr="00CE49A4">
        <w:rPr>
          <w:rFonts w:ascii="Times New Roman" w:hAnsi="Times New Roman" w:cs="Times New Roman"/>
          <w:sz w:val="28"/>
          <w:szCs w:val="28"/>
        </w:rPr>
        <w:fldChar w:fldCharType="end"/>
      </w:r>
      <w:r w:rsidR="00807498" w:rsidRPr="00CE49A4">
        <w:rPr>
          <w:rFonts w:ascii="Times New Roman" w:hAnsi="Times New Roman" w:cs="Times New Roman"/>
          <w:sz w:val="28"/>
          <w:szCs w:val="28"/>
        </w:rPr>
        <w:t>;</w:t>
      </w:r>
      <w:r w:rsidR="00D36297" w:rsidRPr="00CE49A4">
        <w:rPr>
          <w:rFonts w:ascii="Times New Roman" w:hAnsi="Times New Roman" w:cs="Times New Roman"/>
          <w:sz w:val="28"/>
          <w:szCs w:val="28"/>
        </w:rPr>
        <w:fldChar w:fldCharType="begin"/>
      </w:r>
      <w:r w:rsidR="00D36297" w:rsidRPr="00CE49A4">
        <w:rPr>
          <w:rFonts w:ascii="Times New Roman" w:hAnsi="Times New Roman" w:cs="Times New Roman"/>
          <w:sz w:val="28"/>
          <w:szCs w:val="28"/>
        </w:rPr>
        <w:instrText xml:space="preserve"> REF _Ref215769078 \r \h </w:instrText>
      </w:r>
      <w:r w:rsidR="00CE49A4">
        <w:rPr>
          <w:rFonts w:ascii="Times New Roman" w:hAnsi="Times New Roman" w:cs="Times New Roman"/>
          <w:sz w:val="28"/>
          <w:szCs w:val="28"/>
        </w:rPr>
        <w:instrText xml:space="preserve"> \* MERGEFORMAT </w:instrText>
      </w:r>
      <w:r w:rsidR="00D36297" w:rsidRPr="00CE49A4">
        <w:rPr>
          <w:rFonts w:ascii="Times New Roman" w:hAnsi="Times New Roman" w:cs="Times New Roman"/>
          <w:sz w:val="28"/>
          <w:szCs w:val="28"/>
        </w:rPr>
      </w:r>
      <w:r w:rsidR="00D36297" w:rsidRPr="00CE49A4">
        <w:rPr>
          <w:rFonts w:ascii="Times New Roman" w:hAnsi="Times New Roman" w:cs="Times New Roman"/>
          <w:sz w:val="28"/>
          <w:szCs w:val="28"/>
        </w:rPr>
        <w:fldChar w:fldCharType="separate"/>
      </w:r>
      <w:r w:rsidR="00D36297" w:rsidRPr="00CE49A4">
        <w:rPr>
          <w:rFonts w:ascii="Times New Roman" w:hAnsi="Times New Roman" w:cs="Times New Roman"/>
          <w:sz w:val="28"/>
          <w:szCs w:val="28"/>
        </w:rPr>
        <w:t>24</w:t>
      </w:r>
      <w:r w:rsidR="00D36297" w:rsidRPr="00CE49A4">
        <w:rPr>
          <w:rFonts w:ascii="Times New Roman" w:hAnsi="Times New Roman" w:cs="Times New Roman"/>
          <w:sz w:val="28"/>
          <w:szCs w:val="28"/>
        </w:rPr>
        <w:fldChar w:fldCharType="end"/>
      </w:r>
      <w:r w:rsidRPr="00CE49A4">
        <w:rPr>
          <w:rFonts w:ascii="Times New Roman" w:hAnsi="Times New Roman" w:cs="Times New Roman"/>
          <w:sz w:val="28"/>
          <w:szCs w:val="28"/>
        </w:rPr>
        <w:t>], М. В. Надутенко</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rPr>
        <w:t>[</w:t>
      </w:r>
      <w:r w:rsidR="00A16109" w:rsidRPr="00CE49A4">
        <w:rPr>
          <w:rFonts w:ascii="Times New Roman" w:hAnsi="Times New Roman" w:cs="Times New Roman"/>
          <w:sz w:val="28"/>
          <w:szCs w:val="28"/>
        </w:rPr>
        <w:fldChar w:fldCharType="begin"/>
      </w:r>
      <w:r w:rsidR="00A16109" w:rsidRPr="00CE49A4">
        <w:rPr>
          <w:rFonts w:ascii="Times New Roman" w:hAnsi="Times New Roman" w:cs="Times New Roman"/>
          <w:sz w:val="28"/>
          <w:szCs w:val="28"/>
        </w:rPr>
        <w:instrText xml:space="preserve"> REF _Ref215769069 \r \h </w:instrText>
      </w:r>
      <w:r w:rsidR="00CE49A4">
        <w:rPr>
          <w:rFonts w:ascii="Times New Roman" w:hAnsi="Times New Roman" w:cs="Times New Roman"/>
          <w:sz w:val="28"/>
          <w:szCs w:val="28"/>
        </w:rPr>
        <w:instrText xml:space="preserve"> \* MERGEFORMAT </w:instrText>
      </w:r>
      <w:r w:rsidR="00A16109" w:rsidRPr="00CE49A4">
        <w:rPr>
          <w:rFonts w:ascii="Times New Roman" w:hAnsi="Times New Roman" w:cs="Times New Roman"/>
          <w:sz w:val="28"/>
          <w:szCs w:val="28"/>
        </w:rPr>
      </w:r>
      <w:r w:rsidR="00A16109" w:rsidRPr="00CE49A4">
        <w:rPr>
          <w:rFonts w:ascii="Times New Roman" w:hAnsi="Times New Roman" w:cs="Times New Roman"/>
          <w:sz w:val="28"/>
          <w:szCs w:val="28"/>
        </w:rPr>
        <w:fldChar w:fldCharType="separate"/>
      </w:r>
      <w:r w:rsidR="00A16109" w:rsidRPr="00CE49A4">
        <w:rPr>
          <w:rFonts w:ascii="Times New Roman" w:hAnsi="Times New Roman" w:cs="Times New Roman"/>
          <w:sz w:val="28"/>
          <w:szCs w:val="28"/>
        </w:rPr>
        <w:t>23</w:t>
      </w:r>
      <w:r w:rsidR="00A16109" w:rsidRPr="00CE49A4">
        <w:rPr>
          <w:rFonts w:ascii="Times New Roman" w:hAnsi="Times New Roman" w:cs="Times New Roman"/>
          <w:sz w:val="28"/>
          <w:szCs w:val="28"/>
        </w:rPr>
        <w:fldChar w:fldCharType="end"/>
      </w:r>
      <w:r w:rsidR="00807498" w:rsidRPr="00CE49A4">
        <w:rPr>
          <w:rFonts w:ascii="Times New Roman" w:hAnsi="Times New Roman" w:cs="Times New Roman"/>
          <w:sz w:val="28"/>
          <w:szCs w:val="28"/>
        </w:rPr>
        <w:t>; </w:t>
      </w:r>
      <w:r w:rsidR="00A16109" w:rsidRPr="00CE49A4">
        <w:rPr>
          <w:rFonts w:ascii="Times New Roman" w:hAnsi="Times New Roman" w:cs="Times New Roman"/>
          <w:sz w:val="28"/>
          <w:szCs w:val="28"/>
        </w:rPr>
        <w:fldChar w:fldCharType="begin"/>
      </w:r>
      <w:r w:rsidR="00A16109" w:rsidRPr="00CE49A4">
        <w:rPr>
          <w:rFonts w:ascii="Times New Roman" w:hAnsi="Times New Roman" w:cs="Times New Roman"/>
          <w:sz w:val="28"/>
          <w:szCs w:val="28"/>
        </w:rPr>
        <w:instrText xml:space="preserve"> REF _Ref215769078 \r \h </w:instrText>
      </w:r>
      <w:r w:rsidR="00CE49A4">
        <w:rPr>
          <w:rFonts w:ascii="Times New Roman" w:hAnsi="Times New Roman" w:cs="Times New Roman"/>
          <w:sz w:val="28"/>
          <w:szCs w:val="28"/>
        </w:rPr>
        <w:instrText xml:space="preserve"> \* MERGEFORMAT </w:instrText>
      </w:r>
      <w:r w:rsidR="00A16109" w:rsidRPr="00CE49A4">
        <w:rPr>
          <w:rFonts w:ascii="Times New Roman" w:hAnsi="Times New Roman" w:cs="Times New Roman"/>
          <w:sz w:val="28"/>
          <w:szCs w:val="28"/>
        </w:rPr>
      </w:r>
      <w:r w:rsidR="00A16109" w:rsidRPr="00CE49A4">
        <w:rPr>
          <w:rFonts w:ascii="Times New Roman" w:hAnsi="Times New Roman" w:cs="Times New Roman"/>
          <w:sz w:val="28"/>
          <w:szCs w:val="28"/>
        </w:rPr>
        <w:fldChar w:fldCharType="separate"/>
      </w:r>
      <w:r w:rsidR="00A16109" w:rsidRPr="00CE49A4">
        <w:rPr>
          <w:rFonts w:ascii="Times New Roman" w:hAnsi="Times New Roman" w:cs="Times New Roman"/>
          <w:sz w:val="28"/>
          <w:szCs w:val="28"/>
        </w:rPr>
        <w:t>24</w:t>
      </w:r>
      <w:r w:rsidR="00A16109" w:rsidRPr="00CE49A4">
        <w:rPr>
          <w:rFonts w:ascii="Times New Roman" w:hAnsi="Times New Roman" w:cs="Times New Roman"/>
          <w:sz w:val="28"/>
          <w:szCs w:val="28"/>
        </w:rPr>
        <w:fldChar w:fldCharType="end"/>
      </w:r>
      <w:r w:rsidRPr="00CE49A4">
        <w:rPr>
          <w:rFonts w:ascii="Times New Roman" w:hAnsi="Times New Roman" w:cs="Times New Roman"/>
          <w:sz w:val="28"/>
          <w:szCs w:val="28"/>
        </w:rPr>
        <w:t>], Н. Г. Гордієнко</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rPr>
        <w:t>[</w:t>
      </w:r>
      <w:r w:rsidR="00D573C7" w:rsidRPr="00CE49A4">
        <w:rPr>
          <w:rFonts w:ascii="Times New Roman" w:hAnsi="Times New Roman" w:cs="Times New Roman"/>
          <w:sz w:val="28"/>
          <w:szCs w:val="28"/>
        </w:rPr>
        <w:fldChar w:fldCharType="begin"/>
      </w:r>
      <w:r w:rsidR="00D573C7" w:rsidRPr="00CE49A4">
        <w:rPr>
          <w:rFonts w:ascii="Times New Roman" w:hAnsi="Times New Roman" w:cs="Times New Roman"/>
          <w:sz w:val="28"/>
          <w:szCs w:val="28"/>
        </w:rPr>
        <w:instrText xml:space="preserve"> REF _Ref215769155 \r \h </w:instrText>
      </w:r>
      <w:r w:rsidR="00CE49A4">
        <w:rPr>
          <w:rFonts w:ascii="Times New Roman" w:hAnsi="Times New Roman" w:cs="Times New Roman"/>
          <w:sz w:val="28"/>
          <w:szCs w:val="28"/>
        </w:rPr>
        <w:instrText xml:space="preserve"> \* MERGEFORMAT </w:instrText>
      </w:r>
      <w:r w:rsidR="00D573C7" w:rsidRPr="00CE49A4">
        <w:rPr>
          <w:rFonts w:ascii="Times New Roman" w:hAnsi="Times New Roman" w:cs="Times New Roman"/>
          <w:sz w:val="28"/>
          <w:szCs w:val="28"/>
        </w:rPr>
      </w:r>
      <w:r w:rsidR="00D573C7" w:rsidRPr="00CE49A4">
        <w:rPr>
          <w:rFonts w:ascii="Times New Roman" w:hAnsi="Times New Roman" w:cs="Times New Roman"/>
          <w:sz w:val="28"/>
          <w:szCs w:val="28"/>
        </w:rPr>
        <w:fldChar w:fldCharType="separate"/>
      </w:r>
      <w:r w:rsidR="00D573C7" w:rsidRPr="00CE49A4">
        <w:rPr>
          <w:rFonts w:ascii="Times New Roman" w:hAnsi="Times New Roman" w:cs="Times New Roman"/>
          <w:sz w:val="28"/>
          <w:szCs w:val="28"/>
        </w:rPr>
        <w:t>6</w:t>
      </w:r>
      <w:r w:rsidR="00D573C7" w:rsidRPr="00CE49A4">
        <w:rPr>
          <w:rFonts w:ascii="Times New Roman" w:hAnsi="Times New Roman" w:cs="Times New Roman"/>
          <w:sz w:val="28"/>
          <w:szCs w:val="28"/>
        </w:rPr>
        <w:fldChar w:fldCharType="end"/>
      </w:r>
      <w:r w:rsidRPr="00CE49A4">
        <w:rPr>
          <w:rFonts w:ascii="Times New Roman" w:hAnsi="Times New Roman" w:cs="Times New Roman"/>
          <w:sz w:val="28"/>
          <w:szCs w:val="28"/>
        </w:rPr>
        <w:t>], О. Тараненко</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rPr>
        <w:t>[</w:t>
      </w:r>
      <w:r w:rsidR="00D573C7" w:rsidRPr="00CE49A4">
        <w:rPr>
          <w:rFonts w:ascii="Times New Roman" w:hAnsi="Times New Roman" w:cs="Times New Roman"/>
          <w:sz w:val="28"/>
          <w:szCs w:val="28"/>
        </w:rPr>
        <w:fldChar w:fldCharType="begin"/>
      </w:r>
      <w:r w:rsidR="00D573C7" w:rsidRPr="00CE49A4">
        <w:rPr>
          <w:rFonts w:ascii="Times New Roman" w:hAnsi="Times New Roman" w:cs="Times New Roman"/>
          <w:sz w:val="28"/>
          <w:szCs w:val="28"/>
        </w:rPr>
        <w:instrText xml:space="preserve"> REF _Ref215769209 \r \h </w:instrText>
      </w:r>
      <w:r w:rsidR="00CE49A4">
        <w:rPr>
          <w:rFonts w:ascii="Times New Roman" w:hAnsi="Times New Roman" w:cs="Times New Roman"/>
          <w:sz w:val="28"/>
          <w:szCs w:val="28"/>
        </w:rPr>
        <w:instrText xml:space="preserve"> \* MERGEFORMAT </w:instrText>
      </w:r>
      <w:r w:rsidR="00D573C7" w:rsidRPr="00CE49A4">
        <w:rPr>
          <w:rFonts w:ascii="Times New Roman" w:hAnsi="Times New Roman" w:cs="Times New Roman"/>
          <w:sz w:val="28"/>
          <w:szCs w:val="28"/>
        </w:rPr>
      </w:r>
      <w:r w:rsidR="00D573C7" w:rsidRPr="00CE49A4">
        <w:rPr>
          <w:rFonts w:ascii="Times New Roman" w:hAnsi="Times New Roman" w:cs="Times New Roman"/>
          <w:sz w:val="28"/>
          <w:szCs w:val="28"/>
        </w:rPr>
        <w:fldChar w:fldCharType="separate"/>
      </w:r>
      <w:r w:rsidR="00D573C7" w:rsidRPr="00CE49A4">
        <w:rPr>
          <w:rFonts w:ascii="Times New Roman" w:hAnsi="Times New Roman" w:cs="Times New Roman"/>
          <w:sz w:val="28"/>
          <w:szCs w:val="28"/>
        </w:rPr>
        <w:t>70</w:t>
      </w:r>
      <w:r w:rsidR="00D573C7" w:rsidRPr="00CE49A4">
        <w:rPr>
          <w:rFonts w:ascii="Times New Roman" w:hAnsi="Times New Roman" w:cs="Times New Roman"/>
          <w:sz w:val="28"/>
          <w:szCs w:val="28"/>
        </w:rPr>
        <w:fldChar w:fldCharType="end"/>
      </w:r>
      <w:r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В. А. Широков розробив інформаційну теорію лексикографічних систем, що утворює базову універсальну методологічну основу для поєднання традиційної та електронної лексикографії. Важливим є і те, що вчений працює над питанням розробки інформаційних моделей проблемно-орієнтованих україномовних лексикографічних систем</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6D3361" w:rsidRPr="00CE49A4">
        <w:rPr>
          <w:rFonts w:ascii="Times New Roman" w:hAnsi="Times New Roman" w:cs="Times New Roman"/>
          <w:sz w:val="28"/>
          <w:szCs w:val="28"/>
          <w:lang w:val="ru-RU"/>
        </w:rPr>
        <w:fldChar w:fldCharType="begin"/>
      </w:r>
      <w:r w:rsidR="006D3361" w:rsidRPr="00CE49A4">
        <w:rPr>
          <w:rFonts w:ascii="Times New Roman" w:hAnsi="Times New Roman" w:cs="Times New Roman"/>
          <w:sz w:val="28"/>
          <w:szCs w:val="28"/>
          <w:lang w:val="ru-RU"/>
        </w:rPr>
        <w:instrText xml:space="preserve"> REF _Ref215768436 \r \h </w:instrText>
      </w:r>
      <w:r w:rsidR="00CE49A4">
        <w:rPr>
          <w:rFonts w:ascii="Times New Roman" w:hAnsi="Times New Roman" w:cs="Times New Roman"/>
          <w:sz w:val="28"/>
          <w:szCs w:val="28"/>
          <w:lang w:val="ru-RU"/>
        </w:rPr>
        <w:instrText xml:space="preserve"> \* MERGEFORMAT </w:instrText>
      </w:r>
      <w:r w:rsidR="006D3361" w:rsidRPr="00CE49A4">
        <w:rPr>
          <w:rFonts w:ascii="Times New Roman" w:hAnsi="Times New Roman" w:cs="Times New Roman"/>
          <w:sz w:val="28"/>
          <w:szCs w:val="28"/>
          <w:lang w:val="ru-RU"/>
        </w:rPr>
      </w:r>
      <w:r w:rsidR="006D3361" w:rsidRPr="00CE49A4">
        <w:rPr>
          <w:rFonts w:ascii="Times New Roman" w:hAnsi="Times New Roman" w:cs="Times New Roman"/>
          <w:sz w:val="28"/>
          <w:szCs w:val="28"/>
          <w:lang w:val="ru-RU"/>
        </w:rPr>
        <w:fldChar w:fldCharType="separate"/>
      </w:r>
      <w:r w:rsidR="006D3361" w:rsidRPr="00CE49A4">
        <w:rPr>
          <w:rFonts w:ascii="Times New Roman" w:hAnsi="Times New Roman" w:cs="Times New Roman"/>
          <w:sz w:val="28"/>
          <w:szCs w:val="28"/>
          <w:lang w:val="ru-RU"/>
        </w:rPr>
        <w:t>45</w:t>
      </w:r>
      <w:r w:rsidR="006D3361" w:rsidRPr="00CE49A4">
        <w:rPr>
          <w:rFonts w:ascii="Times New Roman" w:hAnsi="Times New Roman" w:cs="Times New Roman"/>
          <w:sz w:val="28"/>
          <w:szCs w:val="28"/>
          <w:lang w:val="ru-RU"/>
        </w:rPr>
        <w:fldChar w:fldCharType="end"/>
      </w:r>
      <w:r w:rsidR="006D3361" w:rsidRPr="00CE49A4">
        <w:rPr>
          <w:rFonts w:ascii="Times New Roman" w:hAnsi="Times New Roman" w:cs="Times New Roman"/>
          <w:sz w:val="28"/>
          <w:szCs w:val="28"/>
          <w:lang w:val="ru-RU"/>
        </w:rPr>
        <w:t>; </w:t>
      </w:r>
      <w:r w:rsidR="006D3361" w:rsidRPr="00CE49A4">
        <w:rPr>
          <w:rFonts w:ascii="Times New Roman" w:hAnsi="Times New Roman" w:cs="Times New Roman"/>
          <w:sz w:val="28"/>
          <w:szCs w:val="28"/>
          <w:lang w:val="ru-RU"/>
        </w:rPr>
        <w:fldChar w:fldCharType="begin"/>
      </w:r>
      <w:r w:rsidR="006D3361" w:rsidRPr="00CE49A4">
        <w:rPr>
          <w:rFonts w:ascii="Times New Roman" w:hAnsi="Times New Roman" w:cs="Times New Roman"/>
          <w:sz w:val="28"/>
          <w:szCs w:val="28"/>
          <w:lang w:val="ru-RU"/>
        </w:rPr>
        <w:instrText xml:space="preserve"> REF _Ref215768366 \r \h </w:instrText>
      </w:r>
      <w:r w:rsidR="00CE49A4">
        <w:rPr>
          <w:rFonts w:ascii="Times New Roman" w:hAnsi="Times New Roman" w:cs="Times New Roman"/>
          <w:sz w:val="28"/>
          <w:szCs w:val="28"/>
          <w:lang w:val="ru-RU"/>
        </w:rPr>
        <w:instrText xml:space="preserve"> \* MERGEFORMAT </w:instrText>
      </w:r>
      <w:r w:rsidR="006D3361" w:rsidRPr="00CE49A4">
        <w:rPr>
          <w:rFonts w:ascii="Times New Roman" w:hAnsi="Times New Roman" w:cs="Times New Roman"/>
          <w:sz w:val="28"/>
          <w:szCs w:val="28"/>
          <w:lang w:val="ru-RU"/>
        </w:rPr>
      </w:r>
      <w:r w:rsidR="006D3361" w:rsidRPr="00CE49A4">
        <w:rPr>
          <w:rFonts w:ascii="Times New Roman" w:hAnsi="Times New Roman" w:cs="Times New Roman"/>
          <w:sz w:val="28"/>
          <w:szCs w:val="28"/>
          <w:lang w:val="ru-RU"/>
        </w:rPr>
        <w:fldChar w:fldCharType="separate"/>
      </w:r>
      <w:r w:rsidR="006D3361" w:rsidRPr="00CE49A4">
        <w:rPr>
          <w:rFonts w:ascii="Times New Roman" w:hAnsi="Times New Roman" w:cs="Times New Roman"/>
          <w:sz w:val="28"/>
          <w:szCs w:val="28"/>
          <w:lang w:val="ru-RU"/>
        </w:rPr>
        <w:t>47</w:t>
      </w:r>
      <w:r w:rsidR="006D3361"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p>
    <w:p w:rsidR="002F1BF1" w:rsidRPr="00CE49A4" w:rsidRDefault="00804677" w:rsidP="004D22CE">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О. Г. </w:t>
      </w:r>
      <w:r w:rsidR="00993233" w:rsidRPr="00CE49A4">
        <w:rPr>
          <w:rFonts w:ascii="Times New Roman" w:hAnsi="Times New Roman" w:cs="Times New Roman"/>
          <w:sz w:val="28"/>
          <w:szCs w:val="28"/>
        </w:rPr>
        <w:t xml:space="preserve">Рабулець, </w:t>
      </w:r>
      <w:r w:rsidRPr="00CE49A4">
        <w:rPr>
          <w:rFonts w:ascii="Times New Roman" w:hAnsi="Times New Roman" w:cs="Times New Roman"/>
          <w:sz w:val="28"/>
          <w:szCs w:val="28"/>
        </w:rPr>
        <w:t>Н. М. </w:t>
      </w:r>
      <w:r w:rsidR="00993233" w:rsidRPr="00CE49A4">
        <w:rPr>
          <w:rFonts w:ascii="Times New Roman" w:hAnsi="Times New Roman" w:cs="Times New Roman"/>
          <w:sz w:val="28"/>
          <w:szCs w:val="28"/>
        </w:rPr>
        <w:t xml:space="preserve">Сухарина, </w:t>
      </w:r>
      <w:r w:rsidRPr="00CE49A4">
        <w:rPr>
          <w:rFonts w:ascii="Times New Roman" w:hAnsi="Times New Roman" w:cs="Times New Roman"/>
          <w:sz w:val="28"/>
          <w:szCs w:val="28"/>
        </w:rPr>
        <w:t>В. А. </w:t>
      </w:r>
      <w:r w:rsidR="00993233" w:rsidRPr="00CE49A4">
        <w:rPr>
          <w:rFonts w:ascii="Times New Roman" w:hAnsi="Times New Roman" w:cs="Times New Roman"/>
          <w:sz w:val="28"/>
          <w:szCs w:val="28"/>
        </w:rPr>
        <w:t xml:space="preserve">Широков, </w:t>
      </w:r>
      <w:r w:rsidRPr="00CE49A4">
        <w:rPr>
          <w:rFonts w:ascii="Times New Roman" w:hAnsi="Times New Roman" w:cs="Times New Roman"/>
          <w:sz w:val="28"/>
          <w:szCs w:val="28"/>
        </w:rPr>
        <w:t>К. М. </w:t>
      </w:r>
      <w:r w:rsidR="00993233" w:rsidRPr="00CE49A4">
        <w:rPr>
          <w:rFonts w:ascii="Times New Roman" w:hAnsi="Times New Roman" w:cs="Times New Roman"/>
          <w:sz w:val="28"/>
          <w:szCs w:val="28"/>
        </w:rPr>
        <w:t xml:space="preserve">Якименко у своїй науковій роботі зазначають, що «спеціалізовані комп’ютерні лексикографічні бази даних дають змогу досліджувати різноманітні системні, а не лише кількісні характеристики лексики, об’єктивно визначати системну значущість необхідних ознак, параметрів, категорій лексики, що є основою виділення тих чи інших угруповань, пояснити їх онтологічну сутність, системну зумовленість, а далі – прогнозувати й експериментально перевіряти кореляцію у співвідношенні форми й змісту – граматичної та лексичної семантики – досліджуваних одиниць» </w:t>
      </w:r>
      <w:r w:rsidR="007B2195" w:rsidRPr="00CE49A4">
        <w:rPr>
          <w:rFonts w:ascii="Times New Roman" w:hAnsi="Times New Roman" w:cs="Times New Roman"/>
          <w:sz w:val="28"/>
          <w:szCs w:val="28"/>
        </w:rPr>
        <w:t>[</w:t>
      </w:r>
      <w:r w:rsidR="00965EED" w:rsidRPr="00CE49A4">
        <w:rPr>
          <w:rFonts w:ascii="Times New Roman" w:hAnsi="Times New Roman" w:cs="Times New Roman"/>
          <w:sz w:val="28"/>
          <w:szCs w:val="28"/>
        </w:rPr>
        <w:fldChar w:fldCharType="begin"/>
      </w:r>
      <w:r w:rsidR="00965EED" w:rsidRPr="00CE49A4">
        <w:rPr>
          <w:rFonts w:ascii="Times New Roman" w:hAnsi="Times New Roman" w:cs="Times New Roman"/>
          <w:sz w:val="28"/>
          <w:szCs w:val="28"/>
        </w:rPr>
        <w:instrText xml:space="preserve"> REF _Ref215768311 \r \h </w:instrText>
      </w:r>
      <w:r w:rsidR="00CE49A4">
        <w:rPr>
          <w:rFonts w:ascii="Times New Roman" w:hAnsi="Times New Roman" w:cs="Times New Roman"/>
          <w:sz w:val="28"/>
          <w:szCs w:val="28"/>
        </w:rPr>
        <w:instrText xml:space="preserve"> \* MERGEFORMAT </w:instrText>
      </w:r>
      <w:r w:rsidR="00965EED" w:rsidRPr="00CE49A4">
        <w:rPr>
          <w:rFonts w:ascii="Times New Roman" w:hAnsi="Times New Roman" w:cs="Times New Roman"/>
          <w:sz w:val="28"/>
          <w:szCs w:val="28"/>
        </w:rPr>
      </w:r>
      <w:r w:rsidR="00965EED" w:rsidRPr="00CE49A4">
        <w:rPr>
          <w:rFonts w:ascii="Times New Roman" w:hAnsi="Times New Roman" w:cs="Times New Roman"/>
          <w:sz w:val="28"/>
          <w:szCs w:val="28"/>
        </w:rPr>
        <w:fldChar w:fldCharType="separate"/>
      </w:r>
      <w:r w:rsidR="00965EED" w:rsidRPr="00CE49A4">
        <w:rPr>
          <w:rFonts w:ascii="Times New Roman" w:hAnsi="Times New Roman" w:cs="Times New Roman"/>
          <w:sz w:val="28"/>
          <w:szCs w:val="28"/>
        </w:rPr>
        <w:t>31</w:t>
      </w:r>
      <w:r w:rsidR="00965EED" w:rsidRPr="00CE49A4">
        <w:rPr>
          <w:rFonts w:ascii="Times New Roman" w:hAnsi="Times New Roman" w:cs="Times New Roman"/>
          <w:sz w:val="28"/>
          <w:szCs w:val="28"/>
        </w:rPr>
        <w:fldChar w:fldCharType="end"/>
      </w:r>
      <w:r w:rsidR="007B2195" w:rsidRPr="00CE49A4">
        <w:rPr>
          <w:rFonts w:ascii="Times New Roman" w:hAnsi="Times New Roman" w:cs="Times New Roman"/>
          <w:sz w:val="28"/>
          <w:szCs w:val="28"/>
        </w:rPr>
        <w:t>, </w:t>
      </w:r>
      <w:r w:rsidR="00993233" w:rsidRPr="00CE49A4">
        <w:rPr>
          <w:rFonts w:ascii="Times New Roman" w:hAnsi="Times New Roman" w:cs="Times New Roman"/>
          <w:sz w:val="28"/>
          <w:szCs w:val="28"/>
        </w:rPr>
        <w:t>с.123</w:t>
      </w:r>
      <w:r w:rsidR="00D125BA" w:rsidRPr="00CE49A4">
        <w:rPr>
          <w:rFonts w:ascii="Times New Roman" w:hAnsi="Times New Roman" w:cs="Times New Roman"/>
          <w:sz w:val="28"/>
          <w:szCs w:val="28"/>
        </w:rPr>
        <w:t>–</w:t>
      </w:r>
      <w:r w:rsidR="00993233" w:rsidRPr="00CE49A4">
        <w:rPr>
          <w:rFonts w:ascii="Times New Roman" w:hAnsi="Times New Roman" w:cs="Times New Roman"/>
          <w:sz w:val="28"/>
          <w:szCs w:val="28"/>
        </w:rPr>
        <w:t xml:space="preserve">126].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Протягом певного проміжку часу словники сприймали як довідкові з метою отримати певну коротку інформацію про слово, його дефініцію та певні нормативні правила слововживання. Але, як уже раніше зазначили, активний розвиток цифрових технологій спричинив зацифровування словників і відповідно вже змінилось розуміння їх призначення. Це вже не статичний ресурс, а динамічна платформа, за допомогою якого можна не тільки отримувати певну інформацію, а й самостійно конструювати її, будувати зв’язки, бути активним користувачем мовного пізнання</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0F2305" w:rsidRPr="00CE49A4">
        <w:rPr>
          <w:rFonts w:ascii="Times New Roman" w:hAnsi="Times New Roman" w:cs="Times New Roman"/>
          <w:sz w:val="28"/>
          <w:szCs w:val="28"/>
          <w:lang w:val="en-US"/>
        </w:rPr>
        <w:fldChar w:fldCharType="begin"/>
      </w:r>
      <w:r w:rsidR="000F2305" w:rsidRPr="00CE49A4">
        <w:rPr>
          <w:rFonts w:ascii="Times New Roman" w:hAnsi="Times New Roman" w:cs="Times New Roman"/>
          <w:sz w:val="28"/>
          <w:szCs w:val="28"/>
          <w:lang w:val="ru-RU"/>
        </w:rPr>
        <w:instrText xml:space="preserve"> REF _Ref215767281 \r \h </w:instrText>
      </w:r>
      <w:r w:rsidR="00CE49A4">
        <w:rPr>
          <w:rFonts w:ascii="Times New Roman" w:hAnsi="Times New Roman" w:cs="Times New Roman"/>
          <w:sz w:val="28"/>
          <w:szCs w:val="28"/>
          <w:lang w:val="en-US"/>
        </w:rPr>
        <w:instrText xml:space="preserve"> \* MERGEFORMAT </w:instrText>
      </w:r>
      <w:r w:rsidR="000F2305" w:rsidRPr="00CE49A4">
        <w:rPr>
          <w:rFonts w:ascii="Times New Roman" w:hAnsi="Times New Roman" w:cs="Times New Roman"/>
          <w:sz w:val="28"/>
          <w:szCs w:val="28"/>
          <w:lang w:val="en-US"/>
        </w:rPr>
      </w:r>
      <w:r w:rsidR="000F2305" w:rsidRPr="00CE49A4">
        <w:rPr>
          <w:rFonts w:ascii="Times New Roman" w:hAnsi="Times New Roman" w:cs="Times New Roman"/>
          <w:sz w:val="28"/>
          <w:szCs w:val="28"/>
          <w:lang w:val="en-US"/>
        </w:rPr>
        <w:fldChar w:fldCharType="separate"/>
      </w:r>
      <w:r w:rsidR="000F2305" w:rsidRPr="00CE49A4">
        <w:rPr>
          <w:rFonts w:ascii="Times New Roman" w:hAnsi="Times New Roman" w:cs="Times New Roman"/>
          <w:sz w:val="28"/>
          <w:szCs w:val="28"/>
          <w:lang w:val="ru-RU"/>
        </w:rPr>
        <w:t>49</w:t>
      </w:r>
      <w:r w:rsidR="000F2305" w:rsidRPr="00CE49A4">
        <w:rPr>
          <w:rFonts w:ascii="Times New Roman" w:hAnsi="Times New Roman" w:cs="Times New Roman"/>
          <w:sz w:val="28"/>
          <w:szCs w:val="28"/>
          <w:lang w:val="en-US"/>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lang w:val="ru-RU"/>
        </w:rPr>
      </w:pPr>
      <w:r w:rsidRPr="00CE49A4">
        <w:rPr>
          <w:rFonts w:ascii="Times New Roman" w:hAnsi="Times New Roman" w:cs="Times New Roman"/>
          <w:sz w:val="28"/>
          <w:szCs w:val="28"/>
        </w:rPr>
        <w:t>Таким чином і виникла сучасна галузь мовознавстві – корпусна лінгвістика, яка «зосереджується на аналізі природної мови в умовах реального функціонування з використанням комп’ютерних технологій на основі великих за обсягом, ретельно відібраних та впорядкованих текстових корпусів»</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0F2305" w:rsidRPr="00CE49A4">
        <w:rPr>
          <w:rFonts w:ascii="Times New Roman" w:hAnsi="Times New Roman" w:cs="Times New Roman"/>
          <w:sz w:val="28"/>
          <w:szCs w:val="28"/>
        </w:rPr>
        <w:fldChar w:fldCharType="begin"/>
      </w:r>
      <w:r w:rsidR="000F2305" w:rsidRPr="00CE49A4">
        <w:rPr>
          <w:rFonts w:ascii="Times New Roman" w:hAnsi="Times New Roman" w:cs="Times New Roman"/>
          <w:sz w:val="28"/>
          <w:szCs w:val="28"/>
          <w:lang w:val="ru-RU"/>
        </w:rPr>
        <w:instrText xml:space="preserve"> REF _Ref215767220 \r \h </w:instrText>
      </w:r>
      <w:r w:rsidR="00CE49A4">
        <w:rPr>
          <w:rFonts w:ascii="Times New Roman" w:hAnsi="Times New Roman" w:cs="Times New Roman"/>
          <w:sz w:val="28"/>
          <w:szCs w:val="28"/>
        </w:rPr>
        <w:instrText xml:space="preserve"> \* MERGEFORMAT </w:instrText>
      </w:r>
      <w:r w:rsidR="000F2305" w:rsidRPr="00CE49A4">
        <w:rPr>
          <w:rFonts w:ascii="Times New Roman" w:hAnsi="Times New Roman" w:cs="Times New Roman"/>
          <w:sz w:val="28"/>
          <w:szCs w:val="28"/>
        </w:rPr>
      </w:r>
      <w:r w:rsidR="000F2305" w:rsidRPr="00CE49A4">
        <w:rPr>
          <w:rFonts w:ascii="Times New Roman" w:hAnsi="Times New Roman" w:cs="Times New Roman"/>
          <w:sz w:val="28"/>
          <w:szCs w:val="28"/>
        </w:rPr>
        <w:fldChar w:fldCharType="separate"/>
      </w:r>
      <w:r w:rsidR="000F2305" w:rsidRPr="00CE49A4">
        <w:rPr>
          <w:rFonts w:ascii="Times New Roman" w:hAnsi="Times New Roman" w:cs="Times New Roman"/>
          <w:sz w:val="28"/>
          <w:szCs w:val="28"/>
          <w:lang w:val="ru-RU"/>
        </w:rPr>
        <w:t>8</w:t>
      </w:r>
      <w:r w:rsidR="000F2305" w:rsidRPr="00CE49A4">
        <w:rPr>
          <w:rFonts w:ascii="Times New Roman" w:hAnsi="Times New Roman" w:cs="Times New Roman"/>
          <w:sz w:val="28"/>
          <w:szCs w:val="28"/>
        </w:rPr>
        <w:fldChar w:fldCharType="end"/>
      </w:r>
      <w:r w:rsidRPr="00CE49A4">
        <w:rPr>
          <w:rFonts w:ascii="Times New Roman" w:hAnsi="Times New Roman" w:cs="Times New Roman"/>
          <w:sz w:val="28"/>
          <w:szCs w:val="28"/>
          <w:lang w:val="ru-RU"/>
        </w:rPr>
        <w:t xml:space="preserve">]. </w:t>
      </w:r>
    </w:p>
    <w:p w:rsidR="002F1BF1"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Проте в Сполучених Штатах Америки погляди щодо виникнення корпусної лінгвістики були неоднозначними, навіть дискусійними. Ноам Хомський не розділяв погляди інших вчених і вважав, що цей підхід не  розкриває справжньої природи мовної компетентності людини. Він зазначив, що емпіричний метод не доводить породжувальної здатності мов</w:t>
      </w:r>
      <w:r>
        <w:rPr>
          <w:rFonts w:ascii="Times New Roman" w:hAnsi="Times New Roman" w:cs="Times New Roman"/>
          <w:sz w:val="28"/>
          <w:szCs w:val="28"/>
        </w:rPr>
        <w:t xml:space="preserve">ця. Для нього «перевіреною» є саме інтуїція носія мовця, а не самі корпуси. Адже Хомський розрізняв поняття «мовна компетенція» (мовна система, правила) та поняття «мовленнєва діяльність» (використання мови під час комунікативної ситуації). </w:t>
      </w:r>
      <w:r>
        <w:rPr>
          <w:rFonts w:ascii="Times New Roman" w:hAnsi="Times New Roman" w:cs="Times New Roman"/>
          <w:sz w:val="28"/>
          <w:szCs w:val="28"/>
        </w:rPr>
        <w:lastRenderedPageBreak/>
        <w:t xml:space="preserve">Оскільки корпус мов відображають лише зовнішній рівень, то він спростовував можливість дослідження за їх допомогою внутрішніх когнітивних механізмів, які лежать в основі породження мовлення. </w:t>
      </w:r>
    </w:p>
    <w:p w:rsidR="002F1BF1" w:rsidRDefault="00D125BA">
      <w:pPr>
        <w:spacing w:after="0" w:line="360" w:lineRule="auto"/>
        <w:ind w:firstLine="709"/>
        <w:jc w:val="both"/>
        <w:rPr>
          <w:rFonts w:ascii="Times New Roman" w:hAnsi="Times New Roman" w:cs="Times New Roman"/>
          <w:sz w:val="28"/>
          <w:szCs w:val="28"/>
        </w:rPr>
      </w:pPr>
      <w:r w:rsidRPr="00182C21">
        <w:rPr>
          <w:rFonts w:ascii="Times New Roman" w:hAnsi="Times New Roman" w:cs="Times New Roman"/>
          <w:sz w:val="28"/>
          <w:szCs w:val="28"/>
        </w:rPr>
        <w:t>Отже</w:t>
      </w:r>
      <w:r w:rsidR="00993233" w:rsidRPr="00182C21">
        <w:rPr>
          <w:rFonts w:ascii="Times New Roman" w:hAnsi="Times New Roman" w:cs="Times New Roman"/>
          <w:sz w:val="28"/>
          <w:szCs w:val="28"/>
        </w:rPr>
        <w:t>, розвиток</w:t>
      </w:r>
      <w:r w:rsidR="00993233">
        <w:rPr>
          <w:rFonts w:ascii="Times New Roman" w:hAnsi="Times New Roman" w:cs="Times New Roman"/>
          <w:sz w:val="28"/>
          <w:szCs w:val="28"/>
        </w:rPr>
        <w:t xml:space="preserve"> лексикографічних джерел поєднано з розвитком цифрових технологій, що призвело до виникнення нової сфери мовознавства – корпусної лінгвістики, що стало одним із важливих інструментів для лінгвістів. Хоч існують неоднозначні погляди на нову сферу лінгвістики, але це стало інструментом систематизації великих масивів текстів, що дає можливість більш широкого дослідження з метою отримання комплексних, об’єктивних та репрезентативних результатів мовних явищ. Тому дослідження за допомогою корпусів є важливою складовою лінгвістичних досліджень, чим ми й будемо займатись у цій науковій роботі. </w:t>
      </w:r>
    </w:p>
    <w:p w:rsidR="002F1BF1" w:rsidRDefault="002F1BF1">
      <w:pPr>
        <w:spacing w:after="0" w:line="360" w:lineRule="auto"/>
        <w:ind w:firstLine="709"/>
        <w:jc w:val="both"/>
        <w:rPr>
          <w:rFonts w:ascii="Times New Roman" w:hAnsi="Times New Roman" w:cs="Times New Roman"/>
          <w:sz w:val="28"/>
          <w:szCs w:val="28"/>
        </w:rPr>
      </w:pPr>
    </w:p>
    <w:p w:rsidR="002F1BF1" w:rsidRDefault="00993233" w:rsidP="00790825">
      <w:pPr>
        <w:pStyle w:val="ad"/>
      </w:pPr>
      <w:bookmarkStart w:id="24" w:name="_Toc215596502"/>
      <w:bookmarkStart w:id="25" w:name="_Toc216895542"/>
      <w:r>
        <w:t>2. 2. Лексикографічне представлення лексеми «перемога»</w:t>
      </w:r>
      <w:bookmarkEnd w:id="24"/>
      <w:bookmarkEnd w:id="25"/>
    </w:p>
    <w:p w:rsidR="002F1BF1" w:rsidRDefault="002F1BF1">
      <w:pPr>
        <w:spacing w:after="0" w:line="360" w:lineRule="auto"/>
        <w:ind w:firstLine="709"/>
        <w:jc w:val="center"/>
        <w:rPr>
          <w:rFonts w:ascii="Times New Roman" w:hAnsi="Times New Roman" w:cs="Times New Roman"/>
          <w:b/>
          <w:sz w:val="28"/>
          <w:szCs w:val="28"/>
        </w:rPr>
      </w:pP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Лексема «перемога» є загальновживаним словом, яке часто використовується у різноманітних комунікативних ситуаціях та входить до активної лексики мовців. Мета використання є позначення концепту здолання, успіху, тріумфу. Лексико-семантичне значення формувалось ще з часів старослов’янської мови й надалі продовжує </w:t>
      </w:r>
      <w:r w:rsidR="00DA23E0">
        <w:rPr>
          <w:rFonts w:ascii="Times New Roman" w:hAnsi="Times New Roman" w:cs="Times New Roman"/>
          <w:sz w:val="28"/>
          <w:szCs w:val="28"/>
        </w:rPr>
        <w:t>с</w:t>
      </w:r>
      <w:r w:rsidRPr="00FA0944">
        <w:rPr>
          <w:rFonts w:ascii="Times New Roman" w:hAnsi="Times New Roman" w:cs="Times New Roman"/>
          <w:sz w:val="28"/>
          <w:szCs w:val="28"/>
        </w:rPr>
        <w:t>фор</w:t>
      </w:r>
      <w:r>
        <w:rPr>
          <w:rFonts w:ascii="Times New Roman" w:hAnsi="Times New Roman" w:cs="Times New Roman"/>
          <w:sz w:val="28"/>
          <w:szCs w:val="28"/>
        </w:rPr>
        <w:t xml:space="preserve">мовуватись, наразі, у сучасній українській мові. Існують різні значення лексеми, як пряме – фізичне здолання ворога, так і переносне, а саме: піднесення власної сили духу, вирішення власних цілей, потреб. </w:t>
      </w:r>
    </w:p>
    <w:p w:rsidR="002F1BF1" w:rsidRPr="00CE49A4"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ході дослідження опрацьовано низку кількість словників. Наприклад, в Етимологічному словнику подано різні  словотвірні форми лексеми, які певним чином описують таке значення: «перемогти, перемагати, [перемогіти] Нед., [перемога] «перевага», перемога, переможець, переможник (заст.), переможний; — р. [перемóч] «перемогти», [перемогати], бр. перамагчы, перамагаць, др. перемоці, п. przetoc </w:t>
      </w:r>
      <w:r>
        <w:rPr>
          <w:rFonts w:ascii="Times New Roman" w:hAnsi="Times New Roman" w:cs="Times New Roman"/>
          <w:i/>
          <w:iCs/>
          <w:sz w:val="28"/>
          <w:szCs w:val="28"/>
        </w:rPr>
        <w:t>ст.</w:t>
      </w:r>
      <w:r>
        <w:rPr>
          <w:rFonts w:ascii="Times New Roman" w:hAnsi="Times New Roman" w:cs="Times New Roman"/>
          <w:sz w:val="28"/>
          <w:szCs w:val="28"/>
        </w:rPr>
        <w:t xml:space="preserve"> przemagać «перемагати, переважати», ч. přemoci «перемогти», přemáhati, слн. premóčti, premáhati, вл. prémóc, нл. </w:t>
      </w:r>
      <w:r>
        <w:rPr>
          <w:rFonts w:ascii="Times New Roman" w:hAnsi="Times New Roman" w:cs="Times New Roman"/>
          <w:sz w:val="28"/>
          <w:szCs w:val="28"/>
        </w:rPr>
        <w:lastRenderedPageBreak/>
        <w:t xml:space="preserve">psemo, схв. премоґти (премогти), премоґати, слн. prémóčí, premáhati, стсл. прѣмогнти </w:t>
      </w:r>
      <w:r>
        <w:rPr>
          <w:rFonts w:ascii="Times New Roman" w:hAnsi="Times New Roman" w:cs="Times New Roman"/>
          <w:i/>
          <w:iCs/>
          <w:sz w:val="28"/>
          <w:szCs w:val="28"/>
        </w:rPr>
        <w:t>ст.</w:t>
      </w:r>
      <w:r>
        <w:rPr>
          <w:rFonts w:ascii="Times New Roman" w:hAnsi="Times New Roman" w:cs="Times New Roman"/>
          <w:sz w:val="28"/>
          <w:szCs w:val="28"/>
        </w:rPr>
        <w:t xml:space="preserve">; </w:t>
      </w:r>
      <w:r w:rsidRPr="007461B8">
        <w:rPr>
          <w:rFonts w:ascii="Times New Roman" w:hAnsi="Times New Roman" w:cs="Times New Roman"/>
          <w:sz w:val="28"/>
          <w:szCs w:val="28"/>
        </w:rPr>
        <w:t xml:space="preserve">прѣмагати «перемагати, переважати»; — ісп. </w:t>
      </w:r>
      <w:r w:rsidRPr="007461B8">
        <w:rPr>
          <w:rFonts w:ascii="Times New Roman" w:hAnsi="Times New Roman" w:cs="Times New Roman"/>
          <w:i/>
          <w:iCs/>
          <w:sz w:val="28"/>
          <w:szCs w:val="28"/>
        </w:rPr>
        <w:t>регагать</w:t>
      </w:r>
      <w:r w:rsidRPr="007461B8">
        <w:rPr>
          <w:rFonts w:ascii="Times New Roman" w:hAnsi="Times New Roman" w:cs="Times New Roman"/>
          <w:sz w:val="28"/>
          <w:szCs w:val="28"/>
        </w:rPr>
        <w:t xml:space="preserve"> (очевидно, </w:t>
      </w:r>
      <w:r w:rsidRPr="00CE49A4">
        <w:rPr>
          <w:rFonts w:ascii="Times New Roman" w:hAnsi="Times New Roman" w:cs="Times New Roman"/>
          <w:sz w:val="28"/>
          <w:szCs w:val="28"/>
        </w:rPr>
        <w:t xml:space="preserve">чуж.) «перемогти, переважати», давніше </w:t>
      </w:r>
      <w:r w:rsidRPr="00CE49A4">
        <w:rPr>
          <w:rFonts w:ascii="Times New Roman" w:hAnsi="Times New Roman" w:cs="Times New Roman"/>
          <w:i/>
          <w:iCs/>
          <w:sz w:val="28"/>
          <w:szCs w:val="28"/>
        </w:rPr>
        <w:t>перетягти</w:t>
      </w:r>
      <w:r w:rsidRPr="00CE49A4">
        <w:rPr>
          <w:rFonts w:ascii="Times New Roman" w:hAnsi="Times New Roman" w:cs="Times New Roman"/>
          <w:sz w:val="28"/>
          <w:szCs w:val="28"/>
        </w:rPr>
        <w:t xml:space="preserve">, походить від </w:t>
      </w:r>
      <w:r w:rsidRPr="00CE49A4">
        <w:rPr>
          <w:rFonts w:ascii="Times New Roman" w:hAnsi="Times New Roman" w:cs="Times New Roman"/>
          <w:i/>
          <w:iCs/>
          <w:sz w:val="28"/>
          <w:szCs w:val="28"/>
        </w:rPr>
        <w:t>могти</w:t>
      </w:r>
      <w:r w:rsidRPr="00CE49A4">
        <w:rPr>
          <w:rFonts w:ascii="Times New Roman" w:hAnsi="Times New Roman" w:cs="Times New Roman"/>
          <w:sz w:val="28"/>
          <w:szCs w:val="28"/>
        </w:rPr>
        <w:t xml:space="preserve"> &lt; *тягти»</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C97E08" w:rsidRPr="00CE49A4">
        <w:rPr>
          <w:rFonts w:ascii="Times New Roman" w:hAnsi="Times New Roman" w:cs="Times New Roman"/>
          <w:sz w:val="28"/>
          <w:szCs w:val="28"/>
          <w:lang w:val="ru-RU"/>
        </w:rPr>
        <w:fldChar w:fldCharType="begin"/>
      </w:r>
      <w:r w:rsidR="00C97E08" w:rsidRPr="00CE49A4">
        <w:rPr>
          <w:rFonts w:ascii="Times New Roman" w:hAnsi="Times New Roman" w:cs="Times New Roman"/>
          <w:sz w:val="28"/>
          <w:szCs w:val="28"/>
          <w:lang w:val="ru-RU"/>
        </w:rPr>
        <w:instrText xml:space="preserve"> REF _Ref215767060 \r \h </w:instrText>
      </w:r>
      <w:r w:rsidR="00CE49A4">
        <w:rPr>
          <w:rFonts w:ascii="Times New Roman" w:hAnsi="Times New Roman" w:cs="Times New Roman"/>
          <w:sz w:val="28"/>
          <w:szCs w:val="28"/>
          <w:lang w:val="ru-RU"/>
        </w:rPr>
        <w:instrText xml:space="preserve"> \* MERGEFORMAT </w:instrText>
      </w:r>
      <w:r w:rsidR="00C97E08" w:rsidRPr="00CE49A4">
        <w:rPr>
          <w:rFonts w:ascii="Times New Roman" w:hAnsi="Times New Roman" w:cs="Times New Roman"/>
          <w:sz w:val="28"/>
          <w:szCs w:val="28"/>
          <w:lang w:val="ru-RU"/>
        </w:rPr>
      </w:r>
      <w:r w:rsidR="00C97E08" w:rsidRPr="00CE49A4">
        <w:rPr>
          <w:rFonts w:ascii="Times New Roman" w:hAnsi="Times New Roman" w:cs="Times New Roman"/>
          <w:sz w:val="28"/>
          <w:szCs w:val="28"/>
          <w:lang w:val="ru-RU"/>
        </w:rPr>
        <w:fldChar w:fldCharType="separate"/>
      </w:r>
      <w:r w:rsidR="00C97E08" w:rsidRPr="00CE49A4">
        <w:rPr>
          <w:rFonts w:ascii="Times New Roman" w:hAnsi="Times New Roman" w:cs="Times New Roman"/>
          <w:sz w:val="28"/>
          <w:szCs w:val="28"/>
          <w:lang w:val="ru-RU"/>
        </w:rPr>
        <w:t>21</w:t>
      </w:r>
      <w:r w:rsidR="00C97E08"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w:t>
      </w:r>
      <w:r w:rsidRPr="00CE49A4">
        <w:rPr>
          <w:rFonts w:ascii="Times New Roman" w:hAnsi="Times New Roman" w:cs="Times New Roman"/>
          <w:sz w:val="28"/>
          <w:szCs w:val="28"/>
          <w:lang w:val="ru-RU"/>
        </w:rPr>
        <w:t>[</w:t>
      </w:r>
      <w:r w:rsidR="00E9352C" w:rsidRPr="00CE49A4">
        <w:rPr>
          <w:rFonts w:ascii="Times New Roman" w:hAnsi="Times New Roman" w:cs="Times New Roman"/>
          <w:sz w:val="28"/>
          <w:szCs w:val="28"/>
        </w:rPr>
        <w:fldChar w:fldCharType="begin"/>
      </w:r>
      <w:r w:rsidR="00E9352C" w:rsidRPr="00CE49A4">
        <w:rPr>
          <w:rFonts w:ascii="Times New Roman" w:hAnsi="Times New Roman" w:cs="Times New Roman"/>
          <w:sz w:val="28"/>
          <w:szCs w:val="28"/>
          <w:lang w:val="ru-RU"/>
        </w:rPr>
        <w:instrText xml:space="preserve"> REF _Ref215767087 \r \h </w:instrText>
      </w:r>
      <w:r w:rsidR="00CE49A4">
        <w:rPr>
          <w:rFonts w:ascii="Times New Roman" w:hAnsi="Times New Roman" w:cs="Times New Roman"/>
          <w:sz w:val="28"/>
          <w:szCs w:val="28"/>
        </w:rPr>
        <w:instrText xml:space="preserve"> \* MERGEFORMAT </w:instrText>
      </w:r>
      <w:r w:rsidR="00E9352C" w:rsidRPr="00CE49A4">
        <w:rPr>
          <w:rFonts w:ascii="Times New Roman" w:hAnsi="Times New Roman" w:cs="Times New Roman"/>
          <w:sz w:val="28"/>
          <w:szCs w:val="28"/>
        </w:rPr>
      </w:r>
      <w:r w:rsidR="00E9352C" w:rsidRPr="00CE49A4">
        <w:rPr>
          <w:rFonts w:ascii="Times New Roman" w:hAnsi="Times New Roman" w:cs="Times New Roman"/>
          <w:sz w:val="28"/>
          <w:szCs w:val="28"/>
        </w:rPr>
        <w:fldChar w:fldCharType="separate"/>
      </w:r>
      <w:r w:rsidR="00E9352C" w:rsidRPr="00CE49A4">
        <w:rPr>
          <w:rFonts w:ascii="Times New Roman" w:hAnsi="Times New Roman" w:cs="Times New Roman"/>
          <w:sz w:val="28"/>
          <w:szCs w:val="28"/>
          <w:lang w:val="ru-RU"/>
        </w:rPr>
        <w:t>25</w:t>
      </w:r>
      <w:r w:rsidR="00E9352C" w:rsidRPr="00CE49A4">
        <w:rPr>
          <w:rFonts w:ascii="Times New Roman" w:hAnsi="Times New Roman" w:cs="Times New Roman"/>
          <w:sz w:val="28"/>
          <w:szCs w:val="28"/>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Іменник </w:t>
      </w:r>
      <w:r w:rsidRPr="00CE49A4">
        <w:rPr>
          <w:rFonts w:ascii="Times New Roman" w:hAnsi="Times New Roman" w:cs="Times New Roman"/>
          <w:b/>
          <w:bCs/>
          <w:i/>
          <w:sz w:val="28"/>
          <w:szCs w:val="28"/>
        </w:rPr>
        <w:t>«</w:t>
      </w:r>
      <w:r w:rsidRPr="00CE49A4">
        <w:rPr>
          <w:rFonts w:ascii="Times New Roman" w:hAnsi="Times New Roman" w:cs="Times New Roman"/>
          <w:bCs/>
          <w:i/>
          <w:sz w:val="28"/>
          <w:szCs w:val="28"/>
        </w:rPr>
        <w:t>переможець»</w:t>
      </w:r>
      <w:r w:rsidRPr="00CE49A4">
        <w:rPr>
          <w:rFonts w:ascii="Times New Roman" w:hAnsi="Times New Roman" w:cs="Times New Roman"/>
          <w:sz w:val="28"/>
          <w:szCs w:val="28"/>
        </w:rPr>
        <w:t xml:space="preserve"> — «винагорода за перемогами загубленої речі». Нед.; — результат метатези в [перемегов]</w:t>
      </w:r>
      <w:r w:rsidRPr="00CE49A4">
        <w:rPr>
          <w:rFonts w:ascii="Times New Roman" w:hAnsi="Times New Roman" w:cs="Times New Roman"/>
          <w:sz w:val="28"/>
          <w:szCs w:val="28"/>
          <w:lang w:val="ru-RU"/>
        </w:rPr>
        <w:t>[</w:t>
      </w:r>
      <w:r w:rsidR="00023D71" w:rsidRPr="00CE49A4">
        <w:rPr>
          <w:rFonts w:ascii="Times New Roman" w:hAnsi="Times New Roman" w:cs="Times New Roman"/>
          <w:sz w:val="28"/>
          <w:szCs w:val="28"/>
        </w:rPr>
        <w:fldChar w:fldCharType="begin"/>
      </w:r>
      <w:r w:rsidR="00023D71" w:rsidRPr="00CE49A4">
        <w:rPr>
          <w:rFonts w:ascii="Times New Roman" w:hAnsi="Times New Roman" w:cs="Times New Roman"/>
          <w:sz w:val="28"/>
          <w:szCs w:val="28"/>
          <w:lang w:val="ru-RU"/>
        </w:rPr>
        <w:instrText xml:space="preserve"> REF _Ref215767147 \r \h </w:instrText>
      </w:r>
      <w:r w:rsidR="00CE49A4">
        <w:rPr>
          <w:rFonts w:ascii="Times New Roman" w:hAnsi="Times New Roman" w:cs="Times New Roman"/>
          <w:sz w:val="28"/>
          <w:szCs w:val="28"/>
        </w:rPr>
        <w:instrText xml:space="preserve"> \* MERGEFORMAT </w:instrText>
      </w:r>
      <w:r w:rsidR="00023D71" w:rsidRPr="00CE49A4">
        <w:rPr>
          <w:rFonts w:ascii="Times New Roman" w:hAnsi="Times New Roman" w:cs="Times New Roman"/>
          <w:sz w:val="28"/>
          <w:szCs w:val="28"/>
        </w:rPr>
      </w:r>
      <w:r w:rsidR="00023D71" w:rsidRPr="00CE49A4">
        <w:rPr>
          <w:rFonts w:ascii="Times New Roman" w:hAnsi="Times New Roman" w:cs="Times New Roman"/>
          <w:sz w:val="28"/>
          <w:szCs w:val="28"/>
        </w:rPr>
        <w:fldChar w:fldCharType="separate"/>
      </w:r>
      <w:r w:rsidR="00023D71" w:rsidRPr="00CE49A4">
        <w:rPr>
          <w:rFonts w:ascii="Times New Roman" w:hAnsi="Times New Roman" w:cs="Times New Roman"/>
          <w:sz w:val="28"/>
          <w:szCs w:val="28"/>
          <w:lang w:val="ru-RU"/>
        </w:rPr>
        <w:t>53</w:t>
      </w:r>
      <w:r w:rsidR="00023D71" w:rsidRPr="00CE49A4">
        <w:rPr>
          <w:rFonts w:ascii="Times New Roman" w:hAnsi="Times New Roman" w:cs="Times New Roman"/>
          <w:sz w:val="28"/>
          <w:szCs w:val="28"/>
        </w:rPr>
        <w:fldChar w:fldCharType="end"/>
      </w:r>
      <w:r w:rsidR="004929F7" w:rsidRPr="00CE49A4">
        <w:rPr>
          <w:rFonts w:ascii="Times New Roman" w:hAnsi="Times New Roman" w:cs="Times New Roman"/>
          <w:sz w:val="28"/>
          <w:szCs w:val="28"/>
        </w:rPr>
        <w:t>, с. 344</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Таким чином, лексема «перемога» має праслов’янське походження, утворена від дієслів </w:t>
      </w:r>
      <w:r w:rsidRPr="00CE49A4">
        <w:rPr>
          <w:rFonts w:ascii="Times New Roman" w:hAnsi="Times New Roman" w:cs="Times New Roman"/>
          <w:color w:val="333333"/>
          <w:sz w:val="28"/>
          <w:szCs w:val="28"/>
          <w:shd w:val="clear" w:color="auto" w:fill="FFFFFF"/>
        </w:rPr>
        <w:t>*mogti</w:t>
      </w:r>
      <w:r w:rsidRPr="00CE49A4">
        <w:rPr>
          <w:color w:val="333333"/>
          <w:sz w:val="23"/>
          <w:szCs w:val="23"/>
          <w:shd w:val="clear" w:color="auto" w:fill="FFFFFF"/>
        </w:rPr>
        <w:t xml:space="preserve"> </w:t>
      </w:r>
      <w:r w:rsidRPr="00CE49A4">
        <w:rPr>
          <w:rFonts w:ascii="Times New Roman" w:hAnsi="Times New Roman" w:cs="Times New Roman"/>
          <w:i/>
          <w:sz w:val="28"/>
          <w:szCs w:val="28"/>
        </w:rPr>
        <w:t>«могти», «*тягти»</w:t>
      </w:r>
      <w:r w:rsidRPr="00CE49A4">
        <w:rPr>
          <w:rFonts w:ascii="Times New Roman" w:hAnsi="Times New Roman" w:cs="Times New Roman"/>
          <w:sz w:val="28"/>
          <w:szCs w:val="28"/>
        </w:rPr>
        <w:t xml:space="preserve">, префіксальним способом творення з додаванням префекса </w:t>
      </w:r>
      <w:r w:rsidRPr="00CE49A4">
        <w:rPr>
          <w:rFonts w:ascii="Times New Roman" w:hAnsi="Times New Roman" w:cs="Times New Roman"/>
          <w:i/>
          <w:sz w:val="28"/>
          <w:szCs w:val="28"/>
        </w:rPr>
        <w:t>пере-</w:t>
      </w:r>
      <w:r w:rsidRPr="00CE49A4">
        <w:rPr>
          <w:rFonts w:ascii="Times New Roman" w:hAnsi="Times New Roman" w:cs="Times New Roman"/>
          <w:sz w:val="28"/>
          <w:szCs w:val="28"/>
        </w:rPr>
        <w:t xml:space="preserve"> у значенні </w:t>
      </w:r>
      <w:r w:rsidRPr="00CE49A4">
        <w:rPr>
          <w:rFonts w:ascii="Times New Roman" w:hAnsi="Times New Roman" w:cs="Times New Roman"/>
          <w:i/>
          <w:sz w:val="28"/>
          <w:szCs w:val="28"/>
        </w:rPr>
        <w:t>«здолати когось»</w:t>
      </w:r>
      <w:r w:rsidRPr="00CE49A4">
        <w:rPr>
          <w:rFonts w:ascii="Times New Roman" w:hAnsi="Times New Roman" w:cs="Times New Roman"/>
          <w:sz w:val="28"/>
          <w:szCs w:val="28"/>
        </w:rPr>
        <w:t>. Має спорідненні відповідники з білоруською, верхньолужицькою, давньоруською, нижньолужицькою, польською, сербохорватською, словацькою, словенською, старослов’янською та чеською мовами</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rPr>
        <w:t>[</w:t>
      </w:r>
      <w:r w:rsidR="002446D4" w:rsidRPr="00CE49A4">
        <w:rPr>
          <w:rFonts w:ascii="Times New Roman" w:hAnsi="Times New Roman" w:cs="Times New Roman"/>
          <w:sz w:val="28"/>
          <w:szCs w:val="28"/>
        </w:rPr>
        <w:fldChar w:fldCharType="begin"/>
      </w:r>
      <w:r w:rsidR="002446D4" w:rsidRPr="00CE49A4">
        <w:rPr>
          <w:rFonts w:ascii="Times New Roman" w:hAnsi="Times New Roman" w:cs="Times New Roman"/>
          <w:sz w:val="28"/>
          <w:szCs w:val="28"/>
        </w:rPr>
        <w:instrText xml:space="preserve"> REF _Ref215767147 \r \h </w:instrText>
      </w:r>
      <w:r w:rsidR="00CE49A4">
        <w:rPr>
          <w:rFonts w:ascii="Times New Roman" w:hAnsi="Times New Roman" w:cs="Times New Roman"/>
          <w:sz w:val="28"/>
          <w:szCs w:val="28"/>
        </w:rPr>
        <w:instrText xml:space="preserve"> \* MERGEFORMAT </w:instrText>
      </w:r>
      <w:r w:rsidR="002446D4" w:rsidRPr="00CE49A4">
        <w:rPr>
          <w:rFonts w:ascii="Times New Roman" w:hAnsi="Times New Roman" w:cs="Times New Roman"/>
          <w:sz w:val="28"/>
          <w:szCs w:val="28"/>
        </w:rPr>
      </w:r>
      <w:r w:rsidR="002446D4" w:rsidRPr="00CE49A4">
        <w:rPr>
          <w:rFonts w:ascii="Times New Roman" w:hAnsi="Times New Roman" w:cs="Times New Roman"/>
          <w:sz w:val="28"/>
          <w:szCs w:val="28"/>
        </w:rPr>
        <w:fldChar w:fldCharType="separate"/>
      </w:r>
      <w:r w:rsidR="002446D4" w:rsidRPr="00CE49A4">
        <w:rPr>
          <w:rFonts w:ascii="Times New Roman" w:hAnsi="Times New Roman" w:cs="Times New Roman"/>
          <w:sz w:val="28"/>
          <w:szCs w:val="28"/>
        </w:rPr>
        <w:t>53</w:t>
      </w:r>
      <w:r w:rsidR="002446D4" w:rsidRPr="00CE49A4">
        <w:rPr>
          <w:rFonts w:ascii="Times New Roman" w:hAnsi="Times New Roman" w:cs="Times New Roman"/>
          <w:sz w:val="28"/>
          <w:szCs w:val="28"/>
        </w:rPr>
        <w:fldChar w:fldCharType="end"/>
      </w:r>
      <w:r w:rsidR="009D5090" w:rsidRPr="00CE49A4">
        <w:rPr>
          <w:rFonts w:ascii="Times New Roman" w:hAnsi="Times New Roman" w:cs="Times New Roman"/>
          <w:sz w:val="28"/>
          <w:szCs w:val="28"/>
        </w:rPr>
        <w:t>, с. 344</w:t>
      </w:r>
      <w:r w:rsidRPr="00CE49A4">
        <w:rPr>
          <w:rFonts w:ascii="Times New Roman" w:hAnsi="Times New Roman" w:cs="Times New Roman"/>
          <w:sz w:val="28"/>
          <w:szCs w:val="28"/>
        </w:rPr>
        <w:t xml:space="preserve">]. </w:t>
      </w:r>
    </w:p>
    <w:p w:rsidR="002F1BF1" w:rsidRPr="007461B8"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У Чотиритомному словнику української мови Б. Грінченка лексема «перемога» описується таким чином: </w:t>
      </w:r>
      <w:r w:rsidRPr="00CE49A4">
        <w:rPr>
          <w:rFonts w:ascii="Times New Roman" w:hAnsi="Times New Roman" w:cs="Times New Roman"/>
          <w:i/>
          <w:sz w:val="28"/>
          <w:szCs w:val="28"/>
        </w:rPr>
        <w:t>«Перемога, -ги, ж. Одолѣніе, побѣда, перевѣсъ»</w:t>
      </w:r>
      <w:r w:rsidR="00D125BA" w:rsidRPr="00CE49A4">
        <w:rPr>
          <w:rFonts w:ascii="Times New Roman" w:hAnsi="Times New Roman" w:cs="Times New Roman"/>
          <w:i/>
          <w:sz w:val="28"/>
          <w:szCs w:val="28"/>
        </w:rPr>
        <w:t xml:space="preserve"> </w:t>
      </w:r>
      <w:r w:rsidRPr="00CE49A4">
        <w:rPr>
          <w:rFonts w:ascii="Times New Roman" w:hAnsi="Times New Roman" w:cs="Times New Roman"/>
          <w:sz w:val="28"/>
          <w:szCs w:val="28"/>
          <w:lang w:val="ru-RU"/>
        </w:rPr>
        <w:t>[</w:t>
      </w:r>
      <w:r w:rsidR="002446D4" w:rsidRPr="00CE49A4">
        <w:rPr>
          <w:rFonts w:ascii="Times New Roman" w:hAnsi="Times New Roman" w:cs="Times New Roman"/>
          <w:sz w:val="28"/>
          <w:szCs w:val="28"/>
        </w:rPr>
        <w:fldChar w:fldCharType="begin"/>
      </w:r>
      <w:r w:rsidR="002446D4" w:rsidRPr="00CE49A4">
        <w:rPr>
          <w:rFonts w:ascii="Times New Roman" w:hAnsi="Times New Roman" w:cs="Times New Roman"/>
          <w:sz w:val="28"/>
          <w:szCs w:val="28"/>
          <w:lang w:val="ru-RU"/>
        </w:rPr>
        <w:instrText xml:space="preserve"> REF _Ref215766967 \r \h </w:instrText>
      </w:r>
      <w:r w:rsidR="00CE49A4">
        <w:rPr>
          <w:rFonts w:ascii="Times New Roman" w:hAnsi="Times New Roman" w:cs="Times New Roman"/>
          <w:sz w:val="28"/>
          <w:szCs w:val="28"/>
        </w:rPr>
        <w:instrText xml:space="preserve"> \* MERGEFORMAT </w:instrText>
      </w:r>
      <w:r w:rsidR="002446D4" w:rsidRPr="00CE49A4">
        <w:rPr>
          <w:rFonts w:ascii="Times New Roman" w:hAnsi="Times New Roman" w:cs="Times New Roman"/>
          <w:sz w:val="28"/>
          <w:szCs w:val="28"/>
        </w:rPr>
      </w:r>
      <w:r w:rsidR="002446D4" w:rsidRPr="00CE49A4">
        <w:rPr>
          <w:rFonts w:ascii="Times New Roman" w:hAnsi="Times New Roman" w:cs="Times New Roman"/>
          <w:sz w:val="28"/>
          <w:szCs w:val="28"/>
        </w:rPr>
        <w:fldChar w:fldCharType="separate"/>
      </w:r>
      <w:r w:rsidR="002446D4" w:rsidRPr="00CE49A4">
        <w:rPr>
          <w:rFonts w:ascii="Times New Roman" w:hAnsi="Times New Roman" w:cs="Times New Roman"/>
          <w:sz w:val="28"/>
          <w:szCs w:val="28"/>
          <w:lang w:val="ru-RU"/>
        </w:rPr>
        <w:t>60</w:t>
      </w:r>
      <w:r w:rsidR="002446D4" w:rsidRPr="00CE49A4">
        <w:rPr>
          <w:rFonts w:ascii="Times New Roman" w:hAnsi="Times New Roman" w:cs="Times New Roman"/>
          <w:sz w:val="28"/>
          <w:szCs w:val="28"/>
        </w:rPr>
        <w:fldChar w:fldCharType="end"/>
      </w:r>
      <w:r w:rsidR="007E1C59" w:rsidRPr="00CE49A4">
        <w:rPr>
          <w:rFonts w:ascii="Times New Roman" w:hAnsi="Times New Roman" w:cs="Times New Roman"/>
          <w:sz w:val="28"/>
          <w:szCs w:val="28"/>
        </w:rPr>
        <w:t>, с. 128</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За матеріалами корпусу ГРАК можна дослідити використання цих лексем. Наприклад, з «</w:t>
      </w:r>
      <w:r w:rsidRPr="00CE49A4">
        <w:rPr>
          <w:rFonts w:ascii="Times New Roman" w:hAnsi="Times New Roman" w:cs="Times New Roman"/>
          <w:i/>
          <w:sz w:val="28"/>
          <w:szCs w:val="28"/>
        </w:rPr>
        <w:t xml:space="preserve">побѣда» </w:t>
      </w:r>
      <w:r w:rsidRPr="00CE49A4">
        <w:rPr>
          <w:rFonts w:ascii="Times New Roman" w:hAnsi="Times New Roman" w:cs="Times New Roman"/>
          <w:sz w:val="28"/>
          <w:szCs w:val="28"/>
        </w:rPr>
        <w:t>було знайдено кілька форм. Сергій Єфремов використав у 1924 році «</w:t>
      </w:r>
      <w:r w:rsidRPr="00CE49A4">
        <w:rPr>
          <w:rFonts w:ascii="Times New Roman" w:hAnsi="Times New Roman" w:cs="Times New Roman"/>
          <w:i/>
          <w:sz w:val="28"/>
          <w:szCs w:val="28"/>
        </w:rPr>
        <w:t xml:space="preserve">Предъ такой громадной работой, — писав у своїй рецензії акад. Веселовський, — открывшей науке массу новыхъ данныхъ, руки критика должны бы опуститься стыдливо, — потому именно, что его добыча легка и </w:t>
      </w:r>
      <w:r w:rsidRPr="00CE49A4">
        <w:rPr>
          <w:rFonts w:ascii="Times New Roman" w:hAnsi="Times New Roman" w:cs="Times New Roman"/>
          <w:b/>
          <w:i/>
          <w:sz w:val="28"/>
          <w:szCs w:val="28"/>
        </w:rPr>
        <w:t>побѣда</w:t>
      </w:r>
      <w:r w:rsidRPr="00CE49A4">
        <w:rPr>
          <w:rFonts w:ascii="Times New Roman" w:hAnsi="Times New Roman" w:cs="Times New Roman"/>
          <w:i/>
          <w:sz w:val="28"/>
          <w:szCs w:val="28"/>
        </w:rPr>
        <w:t xml:space="preserve"> ничтожна</w:t>
      </w:r>
      <w:r w:rsidRPr="00CE49A4">
        <w:rPr>
          <w:rFonts w:ascii="Times New Roman" w:hAnsi="Times New Roman" w:cs="Times New Roman"/>
          <w:sz w:val="28"/>
          <w:szCs w:val="28"/>
        </w:rPr>
        <w:t>»</w:t>
      </w:r>
      <w:r w:rsidR="00D125BA"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0C787C" w:rsidRPr="00CE49A4">
        <w:rPr>
          <w:rFonts w:ascii="Times New Roman" w:hAnsi="Times New Roman" w:cs="Times New Roman"/>
          <w:sz w:val="28"/>
          <w:szCs w:val="28"/>
        </w:rPr>
        <w:fldChar w:fldCharType="begin"/>
      </w:r>
      <w:r w:rsidR="000C787C"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rPr>
        <w:instrText xml:space="preserve"> \* MERGEFORMAT </w:instrText>
      </w:r>
      <w:r w:rsidR="000C787C" w:rsidRPr="00CE49A4">
        <w:rPr>
          <w:rFonts w:ascii="Times New Roman" w:hAnsi="Times New Roman" w:cs="Times New Roman"/>
          <w:sz w:val="28"/>
          <w:szCs w:val="28"/>
        </w:rPr>
      </w:r>
      <w:r w:rsidR="000C787C" w:rsidRPr="00CE49A4">
        <w:rPr>
          <w:rFonts w:ascii="Times New Roman" w:hAnsi="Times New Roman" w:cs="Times New Roman"/>
          <w:sz w:val="28"/>
          <w:szCs w:val="28"/>
        </w:rPr>
        <w:fldChar w:fldCharType="separate"/>
      </w:r>
      <w:r w:rsidR="000C787C" w:rsidRPr="00CE49A4">
        <w:rPr>
          <w:rFonts w:ascii="Times New Roman" w:hAnsi="Times New Roman" w:cs="Times New Roman"/>
          <w:sz w:val="28"/>
          <w:szCs w:val="28"/>
          <w:lang w:val="ru-RU"/>
        </w:rPr>
        <w:t>52</w:t>
      </w:r>
      <w:r w:rsidR="000C787C" w:rsidRPr="00CE49A4">
        <w:rPr>
          <w:rFonts w:ascii="Times New Roman" w:hAnsi="Times New Roman" w:cs="Times New Roman"/>
          <w:sz w:val="28"/>
          <w:szCs w:val="28"/>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w:t>
      </w:r>
      <w:r w:rsidRPr="00CE49A4">
        <w:rPr>
          <w:rFonts w:ascii="Times New Roman" w:hAnsi="Times New Roman" w:cs="Times New Roman"/>
          <w:sz w:val="28"/>
          <w:szCs w:val="28"/>
          <w:lang w:val="ru-RU"/>
        </w:rPr>
        <w:t xml:space="preserve"> </w:t>
      </w:r>
      <w:r w:rsidRPr="00CE49A4">
        <w:rPr>
          <w:rFonts w:ascii="Times New Roman" w:hAnsi="Times New Roman" w:cs="Times New Roman"/>
          <w:sz w:val="28"/>
          <w:szCs w:val="28"/>
        </w:rPr>
        <w:t xml:space="preserve">Також ми бачимо використання у газеті «Дїло» у 1913 році </w:t>
      </w:r>
      <w:r w:rsidRPr="00CE49A4">
        <w:rPr>
          <w:rFonts w:ascii="Times New Roman" w:hAnsi="Times New Roman" w:cs="Times New Roman"/>
          <w:i/>
          <w:sz w:val="28"/>
          <w:szCs w:val="28"/>
        </w:rPr>
        <w:t>«</w:t>
      </w:r>
      <w:r w:rsidRPr="00CE49A4">
        <w:rPr>
          <w:rFonts w:ascii="Times New Roman" w:hAnsi="Times New Roman" w:cs="Times New Roman"/>
          <w:i/>
          <w:sz w:val="28"/>
          <w:szCs w:val="28"/>
          <w:lang w:val="ru-RU"/>
        </w:rPr>
        <w:t>Цїкаві нехай заглянуть до „Прикарпатскої Руси “і „Голосу Народа “: із кождої стрічки, із кождого слова проглядає там надменність жаби, безсильної, анемічної, але по виду надутої: „Мы русскій народъ — это цѣ</w:t>
      </w:r>
      <w:r w:rsidRPr="00CE49A4">
        <w:rPr>
          <w:rFonts w:ascii="Times New Roman" w:hAnsi="Times New Roman" w:cs="Times New Roman"/>
          <w:i/>
          <w:sz w:val="28"/>
          <w:szCs w:val="28"/>
        </w:rPr>
        <w:t>-</w:t>
      </w:r>
      <w:r w:rsidRPr="00CE49A4">
        <w:rPr>
          <w:rFonts w:ascii="Times New Roman" w:hAnsi="Times New Roman" w:cs="Times New Roman"/>
          <w:i/>
          <w:sz w:val="28"/>
          <w:szCs w:val="28"/>
          <w:lang w:val="ru-RU"/>
        </w:rPr>
        <w:t xml:space="preserve">лая восточная Галичина, съ изятіемъ кучки (горстки) мазепинцевъ, поляковъ и евреевъ “, „съ нами все сознательное крестьянство “, „ </w:t>
      </w:r>
      <w:r w:rsidRPr="00CE49A4">
        <w:rPr>
          <w:rFonts w:ascii="Times New Roman" w:hAnsi="Times New Roman" w:cs="Times New Roman"/>
          <w:b/>
          <w:i/>
          <w:sz w:val="28"/>
          <w:szCs w:val="28"/>
          <w:lang w:val="ru-RU"/>
        </w:rPr>
        <w:t>побѣда</w:t>
      </w:r>
      <w:r w:rsidRPr="00CE49A4">
        <w:rPr>
          <w:rFonts w:ascii="Times New Roman" w:hAnsi="Times New Roman" w:cs="Times New Roman"/>
          <w:i/>
          <w:sz w:val="28"/>
          <w:szCs w:val="28"/>
          <w:lang w:val="ru-RU"/>
        </w:rPr>
        <w:t xml:space="preserve"> въ вашихъ рукахъ “, „русскій народъ скажетъ свое слово “і т. д. і т. </w:t>
      </w:r>
      <w:r w:rsidRPr="00CE49A4">
        <w:rPr>
          <w:rFonts w:ascii="Times New Roman" w:hAnsi="Times New Roman" w:cs="Times New Roman"/>
          <w:i/>
          <w:sz w:val="28"/>
          <w:szCs w:val="28"/>
        </w:rPr>
        <w:t>д.»</w:t>
      </w:r>
      <w:r w:rsidR="005323D6" w:rsidRPr="00CE49A4">
        <w:rPr>
          <w:rFonts w:ascii="Times New Roman" w:hAnsi="Times New Roman" w:cs="Times New Roman"/>
          <w:i/>
          <w:sz w:val="28"/>
          <w:szCs w:val="28"/>
        </w:rPr>
        <w:t xml:space="preserve"> </w:t>
      </w:r>
      <w:r w:rsidRPr="00CE49A4">
        <w:rPr>
          <w:rFonts w:ascii="Times New Roman" w:hAnsi="Times New Roman" w:cs="Times New Roman"/>
          <w:sz w:val="28"/>
          <w:szCs w:val="28"/>
        </w:rPr>
        <w:t>[</w:t>
      </w:r>
      <w:r w:rsidR="000C787C" w:rsidRPr="00CE49A4">
        <w:rPr>
          <w:rFonts w:ascii="Times New Roman" w:hAnsi="Times New Roman" w:cs="Times New Roman"/>
          <w:sz w:val="28"/>
          <w:szCs w:val="28"/>
        </w:rPr>
        <w:fldChar w:fldCharType="begin"/>
      </w:r>
      <w:r w:rsidR="000C787C" w:rsidRPr="00CE49A4">
        <w:rPr>
          <w:rFonts w:ascii="Times New Roman" w:hAnsi="Times New Roman" w:cs="Times New Roman"/>
          <w:sz w:val="28"/>
          <w:szCs w:val="28"/>
        </w:rPr>
        <w:instrText xml:space="preserve"> REF _Ref215762682 \r \h </w:instrText>
      </w:r>
      <w:r w:rsidR="00CE49A4">
        <w:rPr>
          <w:rFonts w:ascii="Times New Roman" w:hAnsi="Times New Roman" w:cs="Times New Roman"/>
          <w:sz w:val="28"/>
          <w:szCs w:val="28"/>
        </w:rPr>
        <w:instrText xml:space="preserve"> \* MERGEFORMAT </w:instrText>
      </w:r>
      <w:r w:rsidR="000C787C" w:rsidRPr="00CE49A4">
        <w:rPr>
          <w:rFonts w:ascii="Times New Roman" w:hAnsi="Times New Roman" w:cs="Times New Roman"/>
          <w:sz w:val="28"/>
          <w:szCs w:val="28"/>
        </w:rPr>
      </w:r>
      <w:r w:rsidR="000C787C" w:rsidRPr="00CE49A4">
        <w:rPr>
          <w:rFonts w:ascii="Times New Roman" w:hAnsi="Times New Roman" w:cs="Times New Roman"/>
          <w:sz w:val="28"/>
          <w:szCs w:val="28"/>
        </w:rPr>
        <w:fldChar w:fldCharType="separate"/>
      </w:r>
      <w:r w:rsidR="000C787C" w:rsidRPr="00CE49A4">
        <w:rPr>
          <w:rFonts w:ascii="Times New Roman" w:hAnsi="Times New Roman" w:cs="Times New Roman"/>
          <w:sz w:val="28"/>
          <w:szCs w:val="28"/>
        </w:rPr>
        <w:t>52</w:t>
      </w:r>
      <w:r w:rsidR="000C787C" w:rsidRPr="00CE49A4">
        <w:rPr>
          <w:rFonts w:ascii="Times New Roman" w:hAnsi="Times New Roman" w:cs="Times New Roman"/>
          <w:sz w:val="28"/>
          <w:szCs w:val="28"/>
        </w:rPr>
        <w:fldChar w:fldCharType="end"/>
      </w:r>
      <w:r w:rsidRPr="00CE49A4">
        <w:rPr>
          <w:rFonts w:ascii="Times New Roman" w:hAnsi="Times New Roman" w:cs="Times New Roman"/>
          <w:sz w:val="28"/>
          <w:szCs w:val="28"/>
        </w:rPr>
        <w:t>]. Крім цих прикладів, є ще кілька, але немає немає точної інформації щодо дати їх використання. Щод</w:t>
      </w:r>
      <w:r w:rsidRPr="007461B8">
        <w:rPr>
          <w:rFonts w:ascii="Times New Roman" w:hAnsi="Times New Roman" w:cs="Times New Roman"/>
          <w:sz w:val="28"/>
          <w:szCs w:val="28"/>
        </w:rPr>
        <w:t xml:space="preserve">о форм </w:t>
      </w:r>
      <w:r w:rsidRPr="007461B8">
        <w:rPr>
          <w:rFonts w:ascii="Times New Roman" w:hAnsi="Times New Roman" w:cs="Times New Roman"/>
          <w:i/>
          <w:sz w:val="28"/>
          <w:szCs w:val="28"/>
        </w:rPr>
        <w:t xml:space="preserve">«перевѣсъ» та «одолѣніе» </w:t>
      </w:r>
      <w:r w:rsidRPr="007461B8">
        <w:rPr>
          <w:rFonts w:ascii="Times New Roman" w:hAnsi="Times New Roman" w:cs="Times New Roman"/>
          <w:sz w:val="28"/>
          <w:szCs w:val="28"/>
        </w:rPr>
        <w:t xml:space="preserve">у ГРАКу нічого не було знайдено. </w:t>
      </w:r>
    </w:p>
    <w:p w:rsidR="002F1BF1" w:rsidRPr="00CE49A4" w:rsidRDefault="00993233">
      <w:pPr>
        <w:spacing w:after="0" w:line="360" w:lineRule="auto"/>
        <w:ind w:firstLine="709"/>
        <w:jc w:val="both"/>
        <w:rPr>
          <w:rFonts w:ascii="Times New Roman" w:hAnsi="Times New Roman" w:cs="Times New Roman"/>
          <w:sz w:val="28"/>
          <w:szCs w:val="28"/>
        </w:rPr>
      </w:pPr>
      <w:r w:rsidRPr="007461B8">
        <w:rPr>
          <w:rFonts w:ascii="Times New Roman" w:hAnsi="Times New Roman" w:cs="Times New Roman"/>
          <w:sz w:val="28"/>
          <w:szCs w:val="28"/>
        </w:rPr>
        <w:t xml:space="preserve">В Етимологічному словнику також є форма </w:t>
      </w:r>
      <w:r w:rsidRPr="007461B8">
        <w:rPr>
          <w:rFonts w:ascii="Times New Roman" w:hAnsi="Times New Roman" w:cs="Times New Roman"/>
          <w:i/>
          <w:sz w:val="28"/>
          <w:szCs w:val="28"/>
        </w:rPr>
        <w:t xml:space="preserve">побі́да </w:t>
      </w:r>
      <w:r w:rsidRPr="007461B8">
        <w:rPr>
          <w:rFonts w:ascii="Times New Roman" w:hAnsi="Times New Roman" w:cs="Times New Roman"/>
          <w:sz w:val="28"/>
          <w:szCs w:val="28"/>
        </w:rPr>
        <w:t>у значенні</w:t>
      </w:r>
      <w:r w:rsidRPr="007461B8">
        <w:t xml:space="preserve"> </w:t>
      </w:r>
      <w:r w:rsidRPr="007461B8">
        <w:rPr>
          <w:rFonts w:ascii="Times New Roman" w:hAnsi="Times New Roman" w:cs="Times New Roman"/>
          <w:i/>
          <w:sz w:val="28"/>
          <w:szCs w:val="28"/>
        </w:rPr>
        <w:t xml:space="preserve">«перемога, [біда, горе Нед]» </w:t>
      </w:r>
      <w:r w:rsidRPr="007461B8">
        <w:rPr>
          <w:rFonts w:ascii="Times New Roman" w:hAnsi="Times New Roman" w:cs="Times New Roman"/>
          <w:sz w:val="28"/>
          <w:szCs w:val="28"/>
        </w:rPr>
        <w:t>пізньої праслов’янської мови</w:t>
      </w:r>
      <w:r w:rsidRPr="007461B8">
        <w:rPr>
          <w:rFonts w:ascii="Times New Roman" w:hAnsi="Times New Roman" w:cs="Times New Roman"/>
          <w:i/>
          <w:sz w:val="28"/>
          <w:szCs w:val="28"/>
        </w:rPr>
        <w:t xml:space="preserve"> «poběda «тс., війна; біда», </w:t>
      </w:r>
      <w:r w:rsidRPr="007461B8">
        <w:rPr>
          <w:rFonts w:ascii="Times New Roman" w:hAnsi="Times New Roman" w:cs="Times New Roman"/>
          <w:i/>
          <w:sz w:val="28"/>
          <w:szCs w:val="28"/>
        </w:rPr>
        <w:lastRenderedPageBreak/>
        <w:t xml:space="preserve">пов’язане з </w:t>
      </w:r>
      <w:r w:rsidRPr="00CE49A4">
        <w:rPr>
          <w:rFonts w:ascii="Times New Roman" w:hAnsi="Times New Roman" w:cs="Times New Roman"/>
          <w:i/>
          <w:sz w:val="28"/>
          <w:szCs w:val="28"/>
        </w:rPr>
        <w:t>poběditi «скривдити», běda «біда»»</w:t>
      </w:r>
      <w:r w:rsidR="00D125BA" w:rsidRPr="00CE49A4">
        <w:rPr>
          <w:rFonts w:ascii="Times New Roman" w:hAnsi="Times New Roman" w:cs="Times New Roman"/>
          <w:i/>
          <w:sz w:val="28"/>
          <w:szCs w:val="28"/>
        </w:rPr>
        <w:t xml:space="preserve"> </w:t>
      </w:r>
      <w:r w:rsidRPr="00CE49A4">
        <w:rPr>
          <w:rFonts w:ascii="Times New Roman" w:hAnsi="Times New Roman" w:cs="Times New Roman"/>
          <w:sz w:val="28"/>
          <w:szCs w:val="28"/>
        </w:rPr>
        <w:t>[</w:t>
      </w:r>
      <w:r w:rsidR="000C787C" w:rsidRPr="00CE49A4">
        <w:rPr>
          <w:rFonts w:ascii="Times New Roman" w:hAnsi="Times New Roman" w:cs="Times New Roman"/>
          <w:sz w:val="28"/>
          <w:szCs w:val="28"/>
        </w:rPr>
        <w:fldChar w:fldCharType="begin"/>
      </w:r>
      <w:r w:rsidR="000C787C" w:rsidRPr="00CE49A4">
        <w:rPr>
          <w:rFonts w:ascii="Times New Roman" w:hAnsi="Times New Roman" w:cs="Times New Roman"/>
          <w:sz w:val="28"/>
          <w:szCs w:val="28"/>
        </w:rPr>
        <w:instrText xml:space="preserve"> REF _Ref215767147 \r \h </w:instrText>
      </w:r>
      <w:r w:rsidR="00CE49A4">
        <w:rPr>
          <w:rFonts w:ascii="Times New Roman" w:hAnsi="Times New Roman" w:cs="Times New Roman"/>
          <w:sz w:val="28"/>
          <w:szCs w:val="28"/>
        </w:rPr>
        <w:instrText xml:space="preserve"> \* MERGEFORMAT </w:instrText>
      </w:r>
      <w:r w:rsidR="000C787C" w:rsidRPr="00CE49A4">
        <w:rPr>
          <w:rFonts w:ascii="Times New Roman" w:hAnsi="Times New Roman" w:cs="Times New Roman"/>
          <w:sz w:val="28"/>
          <w:szCs w:val="28"/>
        </w:rPr>
      </w:r>
      <w:r w:rsidR="000C787C" w:rsidRPr="00CE49A4">
        <w:rPr>
          <w:rFonts w:ascii="Times New Roman" w:hAnsi="Times New Roman" w:cs="Times New Roman"/>
          <w:sz w:val="28"/>
          <w:szCs w:val="28"/>
        </w:rPr>
        <w:fldChar w:fldCharType="separate"/>
      </w:r>
      <w:r w:rsidR="000C787C" w:rsidRPr="00CE49A4">
        <w:rPr>
          <w:rFonts w:ascii="Times New Roman" w:hAnsi="Times New Roman" w:cs="Times New Roman"/>
          <w:sz w:val="28"/>
          <w:szCs w:val="28"/>
        </w:rPr>
        <w:t>53</w:t>
      </w:r>
      <w:r w:rsidR="000C787C" w:rsidRPr="00CE49A4">
        <w:rPr>
          <w:rFonts w:ascii="Times New Roman" w:hAnsi="Times New Roman" w:cs="Times New Roman"/>
          <w:sz w:val="28"/>
          <w:szCs w:val="28"/>
        </w:rPr>
        <w:fldChar w:fldCharType="end"/>
      </w:r>
      <w:r w:rsidR="004A26EB" w:rsidRPr="00CE49A4">
        <w:rPr>
          <w:rFonts w:ascii="Times New Roman" w:hAnsi="Times New Roman" w:cs="Times New Roman"/>
          <w:sz w:val="28"/>
          <w:szCs w:val="28"/>
        </w:rPr>
        <w:t>, с. 344</w:t>
      </w:r>
      <w:r w:rsidRPr="00CE49A4">
        <w:rPr>
          <w:rFonts w:ascii="Times New Roman" w:hAnsi="Times New Roman" w:cs="Times New Roman"/>
          <w:sz w:val="28"/>
          <w:szCs w:val="28"/>
        </w:rPr>
        <w:t xml:space="preserve">], яке пов’язане саме з війною.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В одинадцятитомному словнику української мови </w:t>
      </w:r>
      <w:r w:rsidRPr="00CE49A4">
        <w:rPr>
          <w:rFonts w:ascii="Times New Roman" w:hAnsi="Times New Roman" w:cs="Times New Roman"/>
          <w:b/>
          <w:sz w:val="28"/>
          <w:szCs w:val="28"/>
        </w:rPr>
        <w:t>перемога</w:t>
      </w:r>
      <w:r w:rsidRPr="00CE49A4">
        <w:rPr>
          <w:rFonts w:ascii="Times New Roman" w:hAnsi="Times New Roman" w:cs="Times New Roman"/>
          <w:sz w:val="28"/>
          <w:szCs w:val="28"/>
        </w:rPr>
        <w:t xml:space="preserve"> має кілька значень, пряме та переносне. По-перше, це «повний успіх у бою, остаточна поразка військ противника. </w:t>
      </w:r>
      <w:r w:rsidRPr="00CE49A4">
        <w:rPr>
          <w:rFonts w:ascii="Times New Roman" w:hAnsi="Times New Roman" w:cs="Times New Roman"/>
          <w:i/>
          <w:sz w:val="28"/>
          <w:szCs w:val="28"/>
        </w:rPr>
        <w:t xml:space="preserve">Не радість, а тривога палала в його погляді. — Ой, ні, ще не зовсім </w:t>
      </w:r>
      <w:r w:rsidRPr="00CE49A4">
        <w:rPr>
          <w:rFonts w:ascii="Times New Roman" w:hAnsi="Times New Roman" w:cs="Times New Roman"/>
          <w:b/>
          <w:i/>
          <w:sz w:val="28"/>
          <w:szCs w:val="28"/>
        </w:rPr>
        <w:t>перемога</w:t>
      </w:r>
      <w:r w:rsidRPr="00CE49A4">
        <w:rPr>
          <w:rFonts w:ascii="Times New Roman" w:hAnsi="Times New Roman" w:cs="Times New Roman"/>
          <w:i/>
          <w:sz w:val="28"/>
          <w:szCs w:val="28"/>
        </w:rPr>
        <w:t>! — промовив він, дивлячись на міську браму. З кріпосної брами вилетів гусарський полк</w:t>
      </w:r>
      <w:r w:rsidRPr="00CE49A4">
        <w:rPr>
          <w:rFonts w:ascii="Times New Roman" w:hAnsi="Times New Roman" w:cs="Times New Roman"/>
          <w:sz w:val="28"/>
          <w:szCs w:val="28"/>
        </w:rPr>
        <w:t xml:space="preserve"> (Довж., І, 1958, 263) </w:t>
      </w:r>
      <w:r w:rsidRPr="00CE49A4">
        <w:rPr>
          <w:rFonts w:ascii="Times New Roman" w:hAnsi="Times New Roman" w:cs="Times New Roman"/>
          <w:i/>
          <w:sz w:val="28"/>
          <w:szCs w:val="28"/>
        </w:rPr>
        <w:t xml:space="preserve">Знали, що воно має от-от пролунати, були певні цього, повторювали його протягом усієї війни, а тепер вимовляли так, ніби вперше почули, ніби ніколи раніше не знали цього слова, не здогадувалися про його красу й велич. </w:t>
      </w:r>
      <w:r w:rsidRPr="00CE49A4">
        <w:rPr>
          <w:rFonts w:ascii="Times New Roman" w:hAnsi="Times New Roman" w:cs="Times New Roman"/>
          <w:b/>
          <w:i/>
          <w:sz w:val="28"/>
          <w:szCs w:val="28"/>
        </w:rPr>
        <w:t>Перемога</w:t>
      </w:r>
      <w:r w:rsidRPr="00CE49A4">
        <w:rPr>
          <w:rFonts w:ascii="Times New Roman" w:hAnsi="Times New Roman" w:cs="Times New Roman"/>
          <w:i/>
          <w:sz w:val="28"/>
          <w:szCs w:val="28"/>
        </w:rPr>
        <w:t>!</w:t>
      </w:r>
      <w:r w:rsidRPr="00CE49A4">
        <w:rPr>
          <w:rFonts w:ascii="Times New Roman" w:hAnsi="Times New Roman" w:cs="Times New Roman"/>
          <w:sz w:val="28"/>
          <w:szCs w:val="28"/>
        </w:rPr>
        <w:t xml:space="preserve"> (Загреб., Європа. Захід, 1961, 94); // Успіх у двобої, змаганнях, що закінчуються поразкою супротивника. </w:t>
      </w:r>
      <w:r w:rsidRPr="00CE49A4">
        <w:rPr>
          <w:rFonts w:ascii="Times New Roman" w:hAnsi="Times New Roman" w:cs="Times New Roman"/>
          <w:i/>
          <w:sz w:val="28"/>
          <w:szCs w:val="28"/>
        </w:rPr>
        <w:t xml:space="preserve">Ці дипломи в різний час присуджено Сашкові за </w:t>
      </w:r>
      <w:r w:rsidRPr="00CE49A4">
        <w:rPr>
          <w:rFonts w:ascii="Times New Roman" w:hAnsi="Times New Roman" w:cs="Times New Roman"/>
          <w:b/>
          <w:i/>
          <w:sz w:val="28"/>
          <w:szCs w:val="28"/>
        </w:rPr>
        <w:t>перемоги</w:t>
      </w:r>
      <w:r w:rsidRPr="00CE49A4">
        <w:rPr>
          <w:rFonts w:ascii="Times New Roman" w:hAnsi="Times New Roman" w:cs="Times New Roman"/>
          <w:i/>
          <w:sz w:val="28"/>
          <w:szCs w:val="28"/>
        </w:rPr>
        <w:t xml:space="preserve"> на змаганнях радіолюбителів-короткохвильовиків (Гончар, Тронка, 1963, 41);</w:t>
      </w:r>
      <w:r w:rsidRPr="00CE49A4">
        <w:rPr>
          <w:rFonts w:ascii="Times New Roman" w:hAnsi="Times New Roman" w:cs="Times New Roman"/>
          <w:sz w:val="28"/>
          <w:szCs w:val="28"/>
        </w:rPr>
        <w:t xml:space="preserve"> </w:t>
      </w:r>
      <w:r w:rsidRPr="00CE49A4">
        <w:rPr>
          <w:rFonts w:ascii="Times New Roman" w:hAnsi="Times New Roman" w:cs="Times New Roman"/>
          <w:b/>
          <w:i/>
          <w:sz w:val="28"/>
          <w:szCs w:val="28"/>
        </w:rPr>
        <w:t>Перемога</w:t>
      </w:r>
      <w:r w:rsidRPr="00CE49A4">
        <w:rPr>
          <w:rFonts w:ascii="Times New Roman" w:hAnsi="Times New Roman" w:cs="Times New Roman"/>
          <w:i/>
          <w:sz w:val="28"/>
          <w:szCs w:val="28"/>
        </w:rPr>
        <w:t xml:space="preserve"> в турнірі»</w:t>
      </w:r>
      <w:r w:rsidR="00D125BA" w:rsidRPr="00CE49A4">
        <w:rPr>
          <w:rFonts w:ascii="Times New Roman" w:hAnsi="Times New Roman" w:cs="Times New Roman"/>
          <w:i/>
          <w:sz w:val="28"/>
          <w:szCs w:val="28"/>
        </w:rPr>
        <w:t xml:space="preserve"> </w:t>
      </w:r>
      <w:r w:rsidRPr="00CE49A4">
        <w:rPr>
          <w:rFonts w:ascii="Times New Roman" w:hAnsi="Times New Roman" w:cs="Times New Roman"/>
          <w:sz w:val="28"/>
          <w:szCs w:val="28"/>
          <w:lang w:val="ru-RU"/>
        </w:rPr>
        <w:t>[</w:t>
      </w:r>
      <w:r w:rsidR="00C171A0" w:rsidRPr="00CE49A4">
        <w:rPr>
          <w:rFonts w:ascii="Times New Roman" w:hAnsi="Times New Roman" w:cs="Times New Roman"/>
          <w:sz w:val="28"/>
          <w:szCs w:val="28"/>
          <w:lang w:val="ru-RU"/>
        </w:rPr>
        <w:fldChar w:fldCharType="begin"/>
      </w:r>
      <w:r w:rsidR="00C171A0" w:rsidRPr="00CE49A4">
        <w:rPr>
          <w:rFonts w:ascii="Times New Roman" w:hAnsi="Times New Roman" w:cs="Times New Roman"/>
          <w:sz w:val="28"/>
          <w:szCs w:val="28"/>
          <w:lang w:val="ru-RU"/>
        </w:rPr>
        <w:instrText xml:space="preserve"> REF _Ref215765935 \r \h </w:instrText>
      </w:r>
      <w:r w:rsidR="00CE49A4">
        <w:rPr>
          <w:rFonts w:ascii="Times New Roman" w:hAnsi="Times New Roman" w:cs="Times New Roman"/>
          <w:sz w:val="28"/>
          <w:szCs w:val="28"/>
          <w:lang w:val="ru-RU"/>
        </w:rPr>
        <w:instrText xml:space="preserve"> \* MERGEFORMAT </w:instrText>
      </w:r>
      <w:r w:rsidR="00C171A0" w:rsidRPr="00CE49A4">
        <w:rPr>
          <w:rFonts w:ascii="Times New Roman" w:hAnsi="Times New Roman" w:cs="Times New Roman"/>
          <w:sz w:val="28"/>
          <w:szCs w:val="28"/>
          <w:lang w:val="ru-RU"/>
        </w:rPr>
      </w:r>
      <w:r w:rsidR="00C171A0" w:rsidRPr="00CE49A4">
        <w:rPr>
          <w:rFonts w:ascii="Times New Roman" w:hAnsi="Times New Roman" w:cs="Times New Roman"/>
          <w:sz w:val="28"/>
          <w:szCs w:val="28"/>
          <w:lang w:val="ru-RU"/>
        </w:rPr>
        <w:fldChar w:fldCharType="separate"/>
      </w:r>
      <w:r w:rsidR="00C171A0" w:rsidRPr="00CE49A4">
        <w:rPr>
          <w:rFonts w:ascii="Times New Roman" w:hAnsi="Times New Roman" w:cs="Times New Roman"/>
          <w:sz w:val="28"/>
          <w:szCs w:val="28"/>
          <w:lang w:val="ru-RU"/>
        </w:rPr>
        <w:t>61</w:t>
      </w:r>
      <w:r w:rsidR="00C171A0" w:rsidRPr="00CE49A4">
        <w:rPr>
          <w:rFonts w:ascii="Times New Roman" w:hAnsi="Times New Roman" w:cs="Times New Roman"/>
          <w:sz w:val="28"/>
          <w:szCs w:val="28"/>
          <w:lang w:val="ru-RU"/>
        </w:rPr>
        <w:fldChar w:fldCharType="end"/>
      </w:r>
      <w:r w:rsidR="00491187" w:rsidRPr="00CE49A4">
        <w:rPr>
          <w:rFonts w:ascii="Times New Roman" w:hAnsi="Times New Roman" w:cs="Times New Roman"/>
          <w:sz w:val="28"/>
          <w:szCs w:val="28"/>
          <w:lang w:val="ru-RU"/>
        </w:rPr>
        <w:t>, с. 230</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По-друге, лексема має й переносне значення, яке можна побачити у значенні «успіх у боротьбі за що-небудь, здійснення чого-небудь у результаті боротьби, подолання якихось труднощів. </w:t>
      </w:r>
      <w:r w:rsidRPr="00CE49A4">
        <w:rPr>
          <w:rFonts w:ascii="Times New Roman" w:hAnsi="Times New Roman" w:cs="Times New Roman"/>
          <w:i/>
          <w:sz w:val="28"/>
          <w:szCs w:val="28"/>
        </w:rPr>
        <w:t xml:space="preserve">Гуща і Прокіп </w:t>
      </w:r>
      <w:r w:rsidRPr="00CE49A4">
        <w:rPr>
          <w:rFonts w:ascii="Times New Roman" w:hAnsi="Times New Roman" w:cs="Times New Roman"/>
          <w:b/>
          <w:i/>
          <w:sz w:val="28"/>
          <w:szCs w:val="28"/>
        </w:rPr>
        <w:t>перемогли</w:t>
      </w:r>
      <w:r w:rsidRPr="00CE49A4">
        <w:rPr>
          <w:rFonts w:ascii="Times New Roman" w:hAnsi="Times New Roman" w:cs="Times New Roman"/>
          <w:i/>
          <w:sz w:val="28"/>
          <w:szCs w:val="28"/>
        </w:rPr>
        <w:t xml:space="preserve">.. Сьогодні мало рішитись, за ким </w:t>
      </w:r>
      <w:r w:rsidRPr="00CE49A4">
        <w:rPr>
          <w:rFonts w:ascii="Times New Roman" w:hAnsi="Times New Roman" w:cs="Times New Roman"/>
          <w:b/>
          <w:i/>
          <w:sz w:val="28"/>
          <w:szCs w:val="28"/>
        </w:rPr>
        <w:t>перемога</w:t>
      </w:r>
      <w:r w:rsidRPr="00CE49A4">
        <w:rPr>
          <w:rFonts w:ascii="Times New Roman" w:hAnsi="Times New Roman" w:cs="Times New Roman"/>
          <w:i/>
          <w:sz w:val="28"/>
          <w:szCs w:val="28"/>
        </w:rPr>
        <w:t>, за ними, чи за Хомою, який підбивав нищити все і все палити</w:t>
      </w:r>
      <w:r w:rsidRPr="00CE49A4">
        <w:rPr>
          <w:rFonts w:ascii="Times New Roman" w:hAnsi="Times New Roman" w:cs="Times New Roman"/>
          <w:sz w:val="28"/>
          <w:szCs w:val="28"/>
        </w:rPr>
        <w:t xml:space="preserve"> </w:t>
      </w:r>
      <w:r w:rsidRPr="00CE49A4">
        <w:rPr>
          <w:rFonts w:ascii="Times New Roman" w:hAnsi="Times New Roman" w:cs="Times New Roman"/>
          <w:i/>
          <w:sz w:val="28"/>
          <w:szCs w:val="28"/>
        </w:rPr>
        <w:t>(Коцюб., II, 1955, 80);</w:t>
      </w:r>
      <w:r w:rsidRPr="00CE49A4">
        <w:rPr>
          <w:rFonts w:ascii="Times New Roman" w:hAnsi="Times New Roman" w:cs="Times New Roman"/>
          <w:sz w:val="28"/>
          <w:szCs w:val="28"/>
        </w:rPr>
        <w:t xml:space="preserve"> </w:t>
      </w:r>
      <w:r w:rsidRPr="00CE49A4">
        <w:rPr>
          <w:rFonts w:ascii="Times New Roman" w:hAnsi="Times New Roman" w:cs="Times New Roman"/>
          <w:i/>
          <w:sz w:val="28"/>
          <w:szCs w:val="28"/>
        </w:rPr>
        <w:t xml:space="preserve">.. Нова видатна </w:t>
      </w:r>
      <w:r w:rsidRPr="00CE49A4">
        <w:rPr>
          <w:rFonts w:ascii="Times New Roman" w:hAnsi="Times New Roman" w:cs="Times New Roman"/>
          <w:b/>
          <w:i/>
          <w:sz w:val="28"/>
          <w:szCs w:val="28"/>
        </w:rPr>
        <w:t>перемога</w:t>
      </w:r>
      <w:r w:rsidRPr="00CE49A4">
        <w:rPr>
          <w:rFonts w:ascii="Times New Roman" w:hAnsi="Times New Roman" w:cs="Times New Roman"/>
          <w:i/>
          <w:sz w:val="28"/>
          <w:szCs w:val="28"/>
        </w:rPr>
        <w:t xml:space="preserve"> Радянської країни в освоєнні космічного простору викликала найпалкіші відгуки в усьому світі</w:t>
      </w:r>
      <w:r w:rsidRPr="00CE49A4">
        <w:rPr>
          <w:rFonts w:ascii="Times New Roman" w:hAnsi="Times New Roman" w:cs="Times New Roman"/>
          <w:sz w:val="28"/>
          <w:szCs w:val="28"/>
        </w:rPr>
        <w:t xml:space="preserve"> </w:t>
      </w:r>
      <w:r w:rsidRPr="00CE49A4">
        <w:rPr>
          <w:rFonts w:ascii="Times New Roman" w:hAnsi="Times New Roman" w:cs="Times New Roman"/>
          <w:i/>
          <w:sz w:val="28"/>
          <w:szCs w:val="28"/>
        </w:rPr>
        <w:t>(Літ. Укр., 23.ІІІ 1965, 1);</w:t>
      </w:r>
      <w:r w:rsidRPr="00CE49A4">
        <w:rPr>
          <w:rFonts w:ascii="Times New Roman" w:hAnsi="Times New Roman" w:cs="Times New Roman"/>
          <w:sz w:val="28"/>
          <w:szCs w:val="28"/>
        </w:rPr>
        <w:t xml:space="preserve"> // Ствердження, доведення своєї більшої в порівнянні з чиєюсь сили, своєї вищості і т. ін.</w:t>
      </w:r>
      <w:r w:rsidRPr="00CE49A4">
        <w:rPr>
          <w:rFonts w:ascii="Times New Roman" w:hAnsi="Times New Roman" w:cs="Times New Roman"/>
          <w:i/>
          <w:sz w:val="28"/>
          <w:szCs w:val="28"/>
        </w:rPr>
        <w:t xml:space="preserve"> Три дні і три ночі.. приборкували його Жайсак, Тайжан і ще два жигіти</w:t>
      </w:r>
      <w:r w:rsidRPr="00CE49A4">
        <w:rPr>
          <w:rFonts w:ascii="Times New Roman" w:hAnsi="Times New Roman" w:cs="Times New Roman"/>
          <w:sz w:val="28"/>
          <w:szCs w:val="28"/>
        </w:rPr>
        <w:t xml:space="preserve"> [джигіти]. </w:t>
      </w:r>
      <w:r w:rsidRPr="00CE49A4">
        <w:rPr>
          <w:rFonts w:ascii="Times New Roman" w:hAnsi="Times New Roman" w:cs="Times New Roman"/>
          <w:i/>
          <w:sz w:val="28"/>
          <w:szCs w:val="28"/>
        </w:rPr>
        <w:t xml:space="preserve">Орел голодував, орел втрачав останні сили, але не визнавав </w:t>
      </w:r>
      <w:r w:rsidRPr="00CE49A4">
        <w:rPr>
          <w:rFonts w:ascii="Times New Roman" w:hAnsi="Times New Roman" w:cs="Times New Roman"/>
          <w:b/>
          <w:i/>
          <w:sz w:val="28"/>
          <w:szCs w:val="28"/>
        </w:rPr>
        <w:t xml:space="preserve">перемоги </w:t>
      </w:r>
      <w:r w:rsidRPr="00CE49A4">
        <w:rPr>
          <w:rFonts w:ascii="Times New Roman" w:hAnsi="Times New Roman" w:cs="Times New Roman"/>
          <w:i/>
          <w:sz w:val="28"/>
          <w:szCs w:val="28"/>
        </w:rPr>
        <w:t>людини</w:t>
      </w:r>
      <w:r w:rsidRPr="00CE49A4">
        <w:rPr>
          <w:rFonts w:ascii="Times New Roman" w:hAnsi="Times New Roman" w:cs="Times New Roman"/>
          <w:sz w:val="28"/>
          <w:szCs w:val="28"/>
        </w:rPr>
        <w:t xml:space="preserve"> </w:t>
      </w:r>
      <w:r w:rsidRPr="00CE49A4">
        <w:rPr>
          <w:rFonts w:ascii="Times New Roman" w:hAnsi="Times New Roman" w:cs="Times New Roman"/>
          <w:i/>
          <w:sz w:val="28"/>
          <w:szCs w:val="28"/>
        </w:rPr>
        <w:t>(Тулуб, В степу.., 1964, 153)</w:t>
      </w:r>
      <w:r w:rsidRPr="00CE49A4">
        <w:rPr>
          <w:rFonts w:ascii="Times New Roman" w:hAnsi="Times New Roman" w:cs="Times New Roman"/>
          <w:sz w:val="28"/>
          <w:szCs w:val="28"/>
        </w:rPr>
        <w:t>»</w:t>
      </w:r>
      <w:r w:rsidRPr="00CE49A4">
        <w:t xml:space="preserve"> </w:t>
      </w:r>
      <w:r w:rsidRPr="00CE49A4">
        <w:rPr>
          <w:rFonts w:ascii="Times New Roman" w:hAnsi="Times New Roman" w:cs="Times New Roman"/>
          <w:sz w:val="28"/>
          <w:szCs w:val="28"/>
        </w:rPr>
        <w:t>[</w:t>
      </w:r>
      <w:r w:rsidR="00BD61EF" w:rsidRPr="00CE49A4">
        <w:rPr>
          <w:rFonts w:ascii="Times New Roman" w:hAnsi="Times New Roman" w:cs="Times New Roman"/>
          <w:sz w:val="28"/>
          <w:szCs w:val="28"/>
        </w:rPr>
        <w:fldChar w:fldCharType="begin"/>
      </w:r>
      <w:r w:rsidR="00BD61EF" w:rsidRPr="00CE49A4">
        <w:rPr>
          <w:rFonts w:ascii="Times New Roman" w:hAnsi="Times New Roman" w:cs="Times New Roman"/>
          <w:sz w:val="28"/>
          <w:szCs w:val="28"/>
        </w:rPr>
        <w:instrText xml:space="preserve"> REF _Ref215765935 \r \h </w:instrText>
      </w:r>
      <w:r w:rsidR="00CE49A4">
        <w:rPr>
          <w:rFonts w:ascii="Times New Roman" w:hAnsi="Times New Roman" w:cs="Times New Roman"/>
          <w:sz w:val="28"/>
          <w:szCs w:val="28"/>
        </w:rPr>
        <w:instrText xml:space="preserve"> \* MERGEFORMAT </w:instrText>
      </w:r>
      <w:r w:rsidR="00BD61EF" w:rsidRPr="00CE49A4">
        <w:rPr>
          <w:rFonts w:ascii="Times New Roman" w:hAnsi="Times New Roman" w:cs="Times New Roman"/>
          <w:sz w:val="28"/>
          <w:szCs w:val="28"/>
        </w:rPr>
      </w:r>
      <w:r w:rsidR="00BD61EF" w:rsidRPr="00CE49A4">
        <w:rPr>
          <w:rFonts w:ascii="Times New Roman" w:hAnsi="Times New Roman" w:cs="Times New Roman"/>
          <w:sz w:val="28"/>
          <w:szCs w:val="28"/>
        </w:rPr>
        <w:fldChar w:fldCharType="separate"/>
      </w:r>
      <w:r w:rsidR="00BD61EF" w:rsidRPr="00CE49A4">
        <w:rPr>
          <w:rFonts w:ascii="Times New Roman" w:hAnsi="Times New Roman" w:cs="Times New Roman"/>
          <w:sz w:val="28"/>
          <w:szCs w:val="28"/>
        </w:rPr>
        <w:t>61</w:t>
      </w:r>
      <w:r w:rsidR="00BD61EF" w:rsidRPr="00CE49A4">
        <w:rPr>
          <w:rFonts w:ascii="Times New Roman" w:hAnsi="Times New Roman" w:cs="Times New Roman"/>
          <w:sz w:val="28"/>
          <w:szCs w:val="28"/>
        </w:rPr>
        <w:fldChar w:fldCharType="end"/>
      </w:r>
      <w:r w:rsidR="00491187" w:rsidRPr="00CE49A4">
        <w:rPr>
          <w:rFonts w:ascii="Times New Roman" w:hAnsi="Times New Roman" w:cs="Times New Roman"/>
          <w:sz w:val="28"/>
          <w:szCs w:val="28"/>
        </w:rPr>
        <w:t>, с. 230</w:t>
      </w:r>
      <w:r w:rsidRPr="00CE49A4">
        <w:rPr>
          <w:rFonts w:ascii="Times New Roman" w:hAnsi="Times New Roman" w:cs="Times New Roman"/>
          <w:sz w:val="28"/>
          <w:szCs w:val="28"/>
        </w:rPr>
        <w:t>].</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Крім цього у словнику подано лексичну сполучуваність «здобува́ти (здобу́ти) перемо́гу — досягати чого-небудь бажаного, жаданого і т. ін., подолавши всі перешкоди. — </w:t>
      </w:r>
      <w:r w:rsidRPr="00CE49A4">
        <w:rPr>
          <w:rFonts w:ascii="Times New Roman" w:hAnsi="Times New Roman" w:cs="Times New Roman"/>
          <w:i/>
          <w:sz w:val="28"/>
          <w:szCs w:val="28"/>
        </w:rPr>
        <w:t xml:space="preserve">По-перше, ти сам нерозважно вплутався у цю халепу і поставив під загрозу і себе і весь колектив, а по-друге, — в білих рукавичках </w:t>
      </w:r>
      <w:r w:rsidRPr="00CE49A4">
        <w:rPr>
          <w:rFonts w:ascii="Times New Roman" w:hAnsi="Times New Roman" w:cs="Times New Roman"/>
          <w:b/>
          <w:i/>
          <w:sz w:val="28"/>
          <w:szCs w:val="28"/>
        </w:rPr>
        <w:t>перемоги</w:t>
      </w:r>
      <w:r w:rsidRPr="00CE49A4">
        <w:rPr>
          <w:rFonts w:ascii="Times New Roman" w:hAnsi="Times New Roman" w:cs="Times New Roman"/>
          <w:i/>
          <w:sz w:val="28"/>
          <w:szCs w:val="28"/>
        </w:rPr>
        <w:t xml:space="preserve"> не здобувають (Коз., Гарячі руки, 1960, 57)</w:t>
      </w:r>
      <w:r w:rsidRPr="00CE49A4">
        <w:rPr>
          <w:rFonts w:ascii="Times New Roman" w:hAnsi="Times New Roman" w:cs="Times New Roman"/>
          <w:sz w:val="28"/>
          <w:szCs w:val="28"/>
        </w:rPr>
        <w:t>»</w:t>
      </w:r>
      <w:r w:rsidR="005323D6" w:rsidRPr="00CE49A4">
        <w:rPr>
          <w:rFonts w:ascii="Times New Roman" w:hAnsi="Times New Roman" w:cs="Times New Roman"/>
          <w:sz w:val="28"/>
          <w:szCs w:val="28"/>
        </w:rPr>
        <w:t xml:space="preserve"> </w:t>
      </w:r>
      <w:r w:rsidRPr="00CE49A4">
        <w:rPr>
          <w:rFonts w:ascii="Times New Roman" w:hAnsi="Times New Roman" w:cs="Times New Roman"/>
          <w:sz w:val="28"/>
          <w:szCs w:val="28"/>
        </w:rPr>
        <w:t>[</w:t>
      </w:r>
      <w:r w:rsidR="00BD61EF" w:rsidRPr="00CE49A4">
        <w:rPr>
          <w:rFonts w:ascii="Times New Roman" w:hAnsi="Times New Roman" w:cs="Times New Roman"/>
          <w:sz w:val="28"/>
          <w:szCs w:val="28"/>
        </w:rPr>
        <w:fldChar w:fldCharType="begin"/>
      </w:r>
      <w:r w:rsidR="00BD61EF" w:rsidRPr="00CE49A4">
        <w:rPr>
          <w:rFonts w:ascii="Times New Roman" w:hAnsi="Times New Roman" w:cs="Times New Roman"/>
          <w:sz w:val="28"/>
          <w:szCs w:val="28"/>
        </w:rPr>
        <w:instrText xml:space="preserve"> REF _Ref215765935 \r \h </w:instrText>
      </w:r>
      <w:r w:rsidR="00CE49A4">
        <w:rPr>
          <w:rFonts w:ascii="Times New Roman" w:hAnsi="Times New Roman" w:cs="Times New Roman"/>
          <w:sz w:val="28"/>
          <w:szCs w:val="28"/>
        </w:rPr>
        <w:instrText xml:space="preserve"> \* MERGEFORMAT </w:instrText>
      </w:r>
      <w:r w:rsidR="00BD61EF" w:rsidRPr="00CE49A4">
        <w:rPr>
          <w:rFonts w:ascii="Times New Roman" w:hAnsi="Times New Roman" w:cs="Times New Roman"/>
          <w:sz w:val="28"/>
          <w:szCs w:val="28"/>
        </w:rPr>
      </w:r>
      <w:r w:rsidR="00BD61EF" w:rsidRPr="00CE49A4">
        <w:rPr>
          <w:rFonts w:ascii="Times New Roman" w:hAnsi="Times New Roman" w:cs="Times New Roman"/>
          <w:sz w:val="28"/>
          <w:szCs w:val="28"/>
        </w:rPr>
        <w:fldChar w:fldCharType="separate"/>
      </w:r>
      <w:r w:rsidR="00BD61EF" w:rsidRPr="00CE49A4">
        <w:rPr>
          <w:rFonts w:ascii="Times New Roman" w:hAnsi="Times New Roman" w:cs="Times New Roman"/>
          <w:sz w:val="28"/>
          <w:szCs w:val="28"/>
        </w:rPr>
        <w:t>61</w:t>
      </w:r>
      <w:r w:rsidR="00BD61EF" w:rsidRPr="00CE49A4">
        <w:rPr>
          <w:rFonts w:ascii="Times New Roman" w:hAnsi="Times New Roman" w:cs="Times New Roman"/>
          <w:sz w:val="28"/>
          <w:szCs w:val="28"/>
        </w:rPr>
        <w:fldChar w:fldCharType="end"/>
      </w:r>
      <w:r w:rsidR="005A30D3" w:rsidRPr="00CE49A4">
        <w:rPr>
          <w:rFonts w:ascii="Times New Roman" w:hAnsi="Times New Roman" w:cs="Times New Roman"/>
          <w:sz w:val="28"/>
          <w:szCs w:val="28"/>
        </w:rPr>
        <w:t>, с. 230</w:t>
      </w:r>
      <w:r w:rsidRPr="00CE49A4">
        <w:rPr>
          <w:rFonts w:ascii="Times New Roman" w:hAnsi="Times New Roman" w:cs="Times New Roman"/>
          <w:sz w:val="28"/>
          <w:szCs w:val="28"/>
        </w:rPr>
        <w:t>].</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 xml:space="preserve">Тлумачний словник української мови у 20 томах представляє, що перемога – це «повний успіх у бою, що закінчився остаточною поразкою військ противника. </w:t>
      </w:r>
      <w:r w:rsidRPr="00CE49A4">
        <w:rPr>
          <w:rFonts w:ascii="Times New Roman" w:hAnsi="Times New Roman" w:cs="Times New Roman"/>
          <w:i/>
          <w:sz w:val="28"/>
          <w:szCs w:val="28"/>
        </w:rPr>
        <w:t xml:space="preserve">Справдилися надії скіфського царя – він одержав </w:t>
      </w:r>
      <w:r w:rsidRPr="00CE49A4">
        <w:rPr>
          <w:rFonts w:ascii="Times New Roman" w:hAnsi="Times New Roman" w:cs="Times New Roman"/>
          <w:b/>
          <w:i/>
          <w:sz w:val="28"/>
          <w:szCs w:val="28"/>
        </w:rPr>
        <w:t>перемогу</w:t>
      </w:r>
      <w:r w:rsidRPr="00CE49A4">
        <w:rPr>
          <w:rFonts w:ascii="Times New Roman" w:hAnsi="Times New Roman" w:cs="Times New Roman"/>
          <w:i/>
          <w:sz w:val="28"/>
          <w:szCs w:val="28"/>
        </w:rPr>
        <w:t>; і все-таки персам уночі після січі пощастило втекти (І. Білик);</w:t>
      </w:r>
      <w:r w:rsidRPr="00CE49A4">
        <w:rPr>
          <w:rFonts w:ascii="Times New Roman" w:hAnsi="Times New Roman" w:cs="Times New Roman"/>
          <w:sz w:val="28"/>
          <w:szCs w:val="28"/>
        </w:rPr>
        <w:t xml:space="preserve"> // Успіх у двобої, змаганнях, що закінчуються поразкою супротивника. – </w:t>
      </w:r>
      <w:r w:rsidRPr="00CE49A4">
        <w:rPr>
          <w:rFonts w:ascii="Times New Roman" w:hAnsi="Times New Roman" w:cs="Times New Roman"/>
          <w:i/>
          <w:sz w:val="28"/>
          <w:szCs w:val="28"/>
        </w:rPr>
        <w:t xml:space="preserve">Я розраховую на тебе: якщо я схиблю, ти мене підстрахуєш і сам здобудеш </w:t>
      </w:r>
      <w:r w:rsidRPr="00CE49A4">
        <w:rPr>
          <w:rFonts w:ascii="Times New Roman" w:hAnsi="Times New Roman" w:cs="Times New Roman"/>
          <w:b/>
          <w:i/>
          <w:sz w:val="28"/>
          <w:szCs w:val="28"/>
        </w:rPr>
        <w:t>перемогу.</w:t>
      </w:r>
      <w:r w:rsidRPr="00CE49A4">
        <w:rPr>
          <w:rFonts w:ascii="Times New Roman" w:hAnsi="Times New Roman" w:cs="Times New Roman"/>
          <w:i/>
          <w:sz w:val="28"/>
          <w:szCs w:val="28"/>
        </w:rPr>
        <w:t xml:space="preserve"> Головне, щоб турнір не виграв хтось сторонній (О. Авраменко, В. Авраменко); Він був завзятим автогонщиком .. Все, чого хотів від життя, то були </w:t>
      </w:r>
      <w:r w:rsidRPr="00CE49A4">
        <w:rPr>
          <w:rFonts w:ascii="Times New Roman" w:hAnsi="Times New Roman" w:cs="Times New Roman"/>
          <w:b/>
          <w:i/>
          <w:sz w:val="28"/>
          <w:szCs w:val="28"/>
        </w:rPr>
        <w:t xml:space="preserve">перемоги </w:t>
      </w:r>
      <w:r w:rsidRPr="00CE49A4">
        <w:rPr>
          <w:rFonts w:ascii="Times New Roman" w:hAnsi="Times New Roman" w:cs="Times New Roman"/>
          <w:i/>
          <w:sz w:val="28"/>
          <w:szCs w:val="28"/>
        </w:rPr>
        <w:t>у великих перегонах (Ю. Винничук, пер. з тв. Е. М. Ремарка)»</w:t>
      </w:r>
      <w:r w:rsidRPr="00CE49A4">
        <w:rPr>
          <w:rFonts w:ascii="Times New Roman" w:hAnsi="Times New Roman" w:cs="Times New Roman"/>
          <w:sz w:val="28"/>
          <w:szCs w:val="28"/>
        </w:rPr>
        <w:t> [</w:t>
      </w:r>
      <w:r w:rsidR="003E0851" w:rsidRPr="00CE49A4">
        <w:rPr>
          <w:rFonts w:ascii="Times New Roman" w:hAnsi="Times New Roman" w:cs="Times New Roman"/>
          <w:sz w:val="28"/>
          <w:szCs w:val="28"/>
        </w:rPr>
        <w:fldChar w:fldCharType="begin"/>
      </w:r>
      <w:r w:rsidR="003E0851" w:rsidRPr="00CE49A4">
        <w:rPr>
          <w:rFonts w:ascii="Times New Roman" w:hAnsi="Times New Roman" w:cs="Times New Roman"/>
          <w:sz w:val="28"/>
          <w:szCs w:val="28"/>
        </w:rPr>
        <w:instrText xml:space="preserve"> REF _Ref215765845 \r \h </w:instrText>
      </w:r>
      <w:r w:rsidR="00CE49A4">
        <w:rPr>
          <w:rFonts w:ascii="Times New Roman" w:hAnsi="Times New Roman" w:cs="Times New Roman"/>
          <w:sz w:val="28"/>
          <w:szCs w:val="28"/>
        </w:rPr>
        <w:instrText xml:space="preserve"> \* MERGEFORMAT </w:instrText>
      </w:r>
      <w:r w:rsidR="003E0851" w:rsidRPr="00CE49A4">
        <w:rPr>
          <w:rFonts w:ascii="Times New Roman" w:hAnsi="Times New Roman" w:cs="Times New Roman"/>
          <w:sz w:val="28"/>
          <w:szCs w:val="28"/>
        </w:rPr>
      </w:r>
      <w:r w:rsidR="003E0851" w:rsidRPr="00CE49A4">
        <w:rPr>
          <w:rFonts w:ascii="Times New Roman" w:hAnsi="Times New Roman" w:cs="Times New Roman"/>
          <w:sz w:val="28"/>
          <w:szCs w:val="28"/>
        </w:rPr>
        <w:fldChar w:fldCharType="separate"/>
      </w:r>
      <w:r w:rsidR="003E0851" w:rsidRPr="00CE49A4">
        <w:rPr>
          <w:rFonts w:ascii="Times New Roman" w:hAnsi="Times New Roman" w:cs="Times New Roman"/>
          <w:sz w:val="28"/>
          <w:szCs w:val="28"/>
        </w:rPr>
        <w:t>71</w:t>
      </w:r>
      <w:r w:rsidR="003E0851" w:rsidRPr="00CE49A4">
        <w:rPr>
          <w:rFonts w:ascii="Times New Roman" w:hAnsi="Times New Roman" w:cs="Times New Roman"/>
          <w:sz w:val="28"/>
          <w:szCs w:val="28"/>
        </w:rPr>
        <w:fldChar w:fldCharType="end"/>
      </w:r>
      <w:r w:rsidRPr="00CE49A4">
        <w:rPr>
          <w:rFonts w:ascii="Times New Roman" w:hAnsi="Times New Roman" w:cs="Times New Roman"/>
          <w:sz w:val="28"/>
          <w:szCs w:val="28"/>
        </w:rPr>
        <w:t>]</w:t>
      </w:r>
      <w:r w:rsidRPr="00CE49A4">
        <w:rPr>
          <w:rFonts w:ascii="Times New Roman" w:hAnsi="Times New Roman" w:cs="Times New Roman"/>
          <w:i/>
          <w:sz w:val="28"/>
          <w:szCs w:val="28"/>
        </w:rPr>
        <w:t>.</w:t>
      </w:r>
      <w:r w:rsidRPr="00CE49A4">
        <w:rPr>
          <w:rFonts w:ascii="Times New Roman" w:hAnsi="Times New Roman" w:cs="Times New Roman"/>
          <w:sz w:val="28"/>
          <w:szCs w:val="28"/>
        </w:rPr>
        <w:t xml:space="preserve"> З попередніх припущень та прикладів можна побачити, що Тлумачний та Одинадцятитомний словник української мови подають майже ідентичні дефініції лексеми «перемога», які різняться лише наведеними прикладами слововживання.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В Українсько-російському словотворчому словнику показано словотвірне гніздо лексеми «перемога», де можна прослідкувати твірне та похідні слова, спосіб творення(переважно, суфіксальний). Якщо брати початкові етапи деривації, то бачимо префіксальний спосіб творення(пере- +могти), а за допомогою суфіксального способу отримуємо нові спільнокореневі слова з інакшими відтінками значень, передані різними частинами мови(іменник, дієслово, прислівник, дієприслівник і т. д.). </w:t>
      </w:r>
    </w:p>
    <w:p w:rsidR="002F1BF1" w:rsidRPr="00CE49A4" w:rsidRDefault="00993233">
      <w:pPr>
        <w:spacing w:after="0" w:line="360" w:lineRule="auto"/>
        <w:ind w:firstLine="709"/>
        <w:jc w:val="both"/>
        <w:rPr>
          <w:rFonts w:ascii="Times New Roman" w:hAnsi="Times New Roman" w:cs="Times New Roman"/>
          <w:i/>
          <w:sz w:val="28"/>
          <w:szCs w:val="28"/>
        </w:rPr>
      </w:pPr>
      <w:r w:rsidRPr="00CE49A4">
        <w:rPr>
          <w:rFonts w:ascii="Times New Roman" w:hAnsi="Times New Roman" w:cs="Times New Roman"/>
          <w:i/>
          <w:sz w:val="28"/>
          <w:szCs w:val="28"/>
        </w:rPr>
        <w:t xml:space="preserve">Перем+а-ти </w:t>
      </w:r>
      <w:r w:rsidRPr="00CE49A4">
        <w:rPr>
          <w:rFonts w:ascii="Times New Roman" w:hAnsi="Times New Roman" w:cs="Times New Roman"/>
          <w:i/>
          <w:sz w:val="28"/>
          <w:szCs w:val="28"/>
        </w:rPr>
        <w:sym w:font="Symbol" w:char="F0AC"/>
      </w:r>
      <w:r w:rsidRPr="00CE49A4">
        <w:rPr>
          <w:rFonts w:ascii="Times New Roman" w:hAnsi="Times New Roman" w:cs="Times New Roman"/>
          <w:i/>
          <w:sz w:val="28"/>
          <w:szCs w:val="28"/>
        </w:rPr>
        <w:t xml:space="preserve"> пере/мог/ти (о-а)</w:t>
      </w:r>
    </w:p>
    <w:p w:rsidR="002F1BF1" w:rsidRPr="00CE49A4" w:rsidRDefault="00993233">
      <w:pPr>
        <w:spacing w:after="0" w:line="360" w:lineRule="auto"/>
        <w:ind w:firstLine="709"/>
        <w:jc w:val="both"/>
        <w:rPr>
          <w:rFonts w:ascii="Times New Roman" w:hAnsi="Times New Roman" w:cs="Times New Roman"/>
          <w:i/>
          <w:sz w:val="28"/>
          <w:szCs w:val="28"/>
        </w:rPr>
      </w:pPr>
      <w:r w:rsidRPr="00CE49A4">
        <w:rPr>
          <w:rFonts w:ascii="Times New Roman" w:hAnsi="Times New Roman" w:cs="Times New Roman"/>
          <w:i/>
          <w:sz w:val="28"/>
          <w:szCs w:val="28"/>
        </w:rPr>
        <w:t>Пере+мир+</w:t>
      </w:r>
      <w:r w:rsidRPr="00CE49A4">
        <w:rPr>
          <w:rFonts w:ascii="Times New Roman" w:hAnsi="Times New Roman" w:cs="Times New Roman"/>
          <w:i/>
          <w:sz w:val="28"/>
          <w:szCs w:val="28"/>
          <w:lang w:val="ru-RU"/>
        </w:rPr>
        <w:t>[</w:t>
      </w:r>
      <w:r w:rsidRPr="00CE49A4">
        <w:rPr>
          <w:rFonts w:ascii="Times New Roman" w:hAnsi="Times New Roman" w:cs="Times New Roman"/>
          <w:i/>
          <w:sz w:val="28"/>
          <w:szCs w:val="28"/>
        </w:rPr>
        <w:t>й-а</w:t>
      </w:r>
      <w:r w:rsidRPr="00CE49A4">
        <w:rPr>
          <w:rFonts w:ascii="Times New Roman" w:hAnsi="Times New Roman" w:cs="Times New Roman"/>
          <w:i/>
          <w:sz w:val="28"/>
          <w:szCs w:val="28"/>
          <w:lang w:val="ru-RU"/>
        </w:rPr>
        <w:t>]</w:t>
      </w:r>
      <w:r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sym w:font="Symbol" w:char="F0AC"/>
      </w:r>
      <w:r w:rsidRPr="00CE49A4">
        <w:rPr>
          <w:rFonts w:ascii="Times New Roman" w:hAnsi="Times New Roman" w:cs="Times New Roman"/>
          <w:i/>
          <w:sz w:val="28"/>
          <w:szCs w:val="28"/>
        </w:rPr>
        <w:t xml:space="preserve"> мир</w:t>
      </w:r>
    </w:p>
    <w:p w:rsidR="002F1BF1" w:rsidRPr="00CE49A4" w:rsidRDefault="00993233">
      <w:pPr>
        <w:spacing w:after="0" w:line="360" w:lineRule="auto"/>
        <w:ind w:firstLine="709"/>
        <w:jc w:val="both"/>
        <w:rPr>
          <w:rFonts w:ascii="Times New Roman" w:hAnsi="Times New Roman" w:cs="Times New Roman"/>
          <w:i/>
          <w:sz w:val="28"/>
          <w:szCs w:val="28"/>
        </w:rPr>
      </w:pPr>
      <w:r w:rsidRPr="00CE49A4">
        <w:rPr>
          <w:rFonts w:ascii="Times New Roman" w:hAnsi="Times New Roman" w:cs="Times New Roman"/>
          <w:i/>
          <w:sz w:val="28"/>
          <w:szCs w:val="28"/>
        </w:rPr>
        <w:t xml:space="preserve">Переміг+ш-ий </w:t>
      </w:r>
      <w:r w:rsidRPr="00CE49A4">
        <w:rPr>
          <w:rFonts w:ascii="Times New Roman" w:hAnsi="Times New Roman" w:cs="Times New Roman"/>
          <w:i/>
          <w:sz w:val="28"/>
          <w:szCs w:val="28"/>
        </w:rPr>
        <w:sym w:font="Symbol" w:char="F0AC"/>
      </w:r>
      <w:r w:rsidRPr="00CE49A4">
        <w:rPr>
          <w:rFonts w:ascii="Times New Roman" w:hAnsi="Times New Roman" w:cs="Times New Roman"/>
          <w:i/>
          <w:sz w:val="28"/>
          <w:szCs w:val="28"/>
        </w:rPr>
        <w:t xml:space="preserve"> пере/мог/ти (о-і)</w:t>
      </w:r>
    </w:p>
    <w:p w:rsidR="002F1BF1" w:rsidRPr="00CE49A4" w:rsidRDefault="00993233">
      <w:pPr>
        <w:spacing w:after="0" w:line="360" w:lineRule="auto"/>
        <w:ind w:firstLine="709"/>
        <w:jc w:val="both"/>
        <w:rPr>
          <w:rFonts w:ascii="Times New Roman" w:hAnsi="Times New Roman" w:cs="Times New Roman"/>
          <w:i/>
          <w:sz w:val="28"/>
          <w:szCs w:val="28"/>
        </w:rPr>
      </w:pPr>
      <w:r w:rsidRPr="00CE49A4">
        <w:rPr>
          <w:rFonts w:ascii="Times New Roman" w:hAnsi="Times New Roman" w:cs="Times New Roman"/>
          <w:i/>
          <w:sz w:val="28"/>
          <w:szCs w:val="28"/>
        </w:rPr>
        <w:t>Перемог+</w:t>
      </w:r>
      <w:r w:rsidRPr="00CE49A4">
        <w:rPr>
          <w:rFonts w:ascii="Cambria Math" w:hAnsi="Cambria Math" w:cs="Cambria Math"/>
          <w:i/>
          <w:sz w:val="28"/>
          <w:szCs w:val="28"/>
          <w:lang w:val="ru-RU"/>
        </w:rPr>
        <w:t>∅</w:t>
      </w:r>
      <w:r w:rsidRPr="00CE49A4">
        <w:rPr>
          <w:rFonts w:ascii="Cambria Math" w:hAnsi="Cambria Math" w:cs="Cambria Math"/>
          <w:i/>
          <w:sz w:val="28"/>
          <w:szCs w:val="28"/>
        </w:rPr>
        <w:t xml:space="preserve">-а </w:t>
      </w:r>
      <w:r w:rsidRPr="00CE49A4">
        <w:rPr>
          <w:rFonts w:ascii="Times New Roman" w:hAnsi="Times New Roman" w:cs="Times New Roman"/>
          <w:i/>
          <w:sz w:val="28"/>
          <w:szCs w:val="28"/>
        </w:rPr>
        <w:sym w:font="Symbol" w:char="F0AC"/>
      </w:r>
      <w:r w:rsidRPr="00CE49A4">
        <w:rPr>
          <w:rFonts w:ascii="Times New Roman" w:hAnsi="Times New Roman" w:cs="Times New Roman"/>
          <w:i/>
          <w:sz w:val="28"/>
          <w:szCs w:val="28"/>
        </w:rPr>
        <w:t xml:space="preserve"> пере/мог/ти </w:t>
      </w:r>
    </w:p>
    <w:p w:rsidR="002F1BF1" w:rsidRPr="00CE49A4" w:rsidRDefault="00993233">
      <w:pPr>
        <w:spacing w:after="0" w:line="360" w:lineRule="auto"/>
        <w:ind w:firstLine="709"/>
        <w:jc w:val="both"/>
        <w:rPr>
          <w:rFonts w:ascii="Times New Roman" w:hAnsi="Times New Roman" w:cs="Times New Roman"/>
          <w:i/>
          <w:sz w:val="28"/>
          <w:szCs w:val="28"/>
        </w:rPr>
      </w:pPr>
      <w:r w:rsidRPr="00CE49A4">
        <w:rPr>
          <w:rFonts w:ascii="Times New Roman" w:hAnsi="Times New Roman" w:cs="Times New Roman"/>
          <w:i/>
          <w:sz w:val="28"/>
          <w:szCs w:val="28"/>
        </w:rPr>
        <w:t xml:space="preserve">Пере+могти </w:t>
      </w:r>
      <w:r w:rsidRPr="00CE49A4">
        <w:rPr>
          <w:rFonts w:ascii="Times New Roman" w:hAnsi="Times New Roman" w:cs="Times New Roman"/>
          <w:i/>
          <w:sz w:val="28"/>
          <w:szCs w:val="28"/>
        </w:rPr>
        <w:sym w:font="Symbol" w:char="F0AC"/>
      </w:r>
      <w:r w:rsidRPr="00CE49A4">
        <w:rPr>
          <w:rFonts w:ascii="Times New Roman" w:hAnsi="Times New Roman" w:cs="Times New Roman"/>
          <w:i/>
          <w:sz w:val="28"/>
          <w:szCs w:val="28"/>
        </w:rPr>
        <w:t xml:space="preserve"> мог/ти</w:t>
      </w:r>
    </w:p>
    <w:p w:rsidR="002F1BF1" w:rsidRPr="00CE49A4" w:rsidRDefault="00993233">
      <w:pPr>
        <w:spacing w:after="0" w:line="360" w:lineRule="auto"/>
        <w:ind w:firstLine="709"/>
        <w:jc w:val="both"/>
        <w:rPr>
          <w:rFonts w:ascii="Times New Roman" w:hAnsi="Times New Roman" w:cs="Times New Roman"/>
          <w:i/>
          <w:sz w:val="28"/>
          <w:szCs w:val="28"/>
        </w:rPr>
      </w:pPr>
      <w:r w:rsidRPr="00CE49A4">
        <w:rPr>
          <w:rFonts w:ascii="Times New Roman" w:hAnsi="Times New Roman" w:cs="Times New Roman"/>
          <w:i/>
          <w:sz w:val="28"/>
          <w:szCs w:val="28"/>
        </w:rPr>
        <w:t xml:space="preserve">Перемож+ець </w:t>
      </w:r>
      <w:r w:rsidRPr="00CE49A4">
        <w:rPr>
          <w:rFonts w:ascii="Times New Roman" w:hAnsi="Times New Roman" w:cs="Times New Roman"/>
          <w:i/>
          <w:sz w:val="28"/>
          <w:szCs w:val="28"/>
        </w:rPr>
        <w:sym w:font="Symbol" w:char="F0AC"/>
      </w:r>
      <w:r w:rsidRPr="00CE49A4">
        <w:rPr>
          <w:rFonts w:ascii="Times New Roman" w:hAnsi="Times New Roman" w:cs="Times New Roman"/>
          <w:i/>
          <w:sz w:val="28"/>
          <w:szCs w:val="28"/>
        </w:rPr>
        <w:t xml:space="preserve"> пере/мог/ти (г-ж)</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i/>
          <w:sz w:val="28"/>
          <w:szCs w:val="28"/>
        </w:rPr>
        <w:t xml:space="preserve">Переможн+о </w:t>
      </w:r>
      <w:r w:rsidRPr="00CE49A4">
        <w:rPr>
          <w:rFonts w:ascii="Times New Roman" w:hAnsi="Times New Roman" w:cs="Times New Roman"/>
          <w:i/>
          <w:sz w:val="28"/>
          <w:szCs w:val="28"/>
        </w:rPr>
        <w:sym w:font="Symbol" w:char="F0AC"/>
      </w:r>
      <w:r w:rsidRPr="00CE49A4">
        <w:rPr>
          <w:rFonts w:ascii="Times New Roman" w:hAnsi="Times New Roman" w:cs="Times New Roman"/>
          <w:i/>
          <w:sz w:val="28"/>
          <w:szCs w:val="28"/>
        </w:rPr>
        <w:t xml:space="preserve"> пере/мож/н/ий</w:t>
      </w:r>
      <w:r w:rsidRPr="00CE49A4">
        <w:rPr>
          <w:rFonts w:ascii="Times New Roman" w:hAnsi="Times New Roman" w:cs="Times New Roman"/>
          <w:sz w:val="28"/>
          <w:szCs w:val="28"/>
        </w:rPr>
        <w:t xml:space="preserve"> [</w:t>
      </w:r>
      <w:r w:rsidR="00735F57" w:rsidRPr="00CE49A4">
        <w:rPr>
          <w:rFonts w:ascii="Times New Roman" w:hAnsi="Times New Roman" w:cs="Times New Roman"/>
          <w:sz w:val="28"/>
          <w:szCs w:val="28"/>
        </w:rPr>
        <w:fldChar w:fldCharType="begin"/>
      </w:r>
      <w:r w:rsidR="00735F57" w:rsidRPr="00CE49A4">
        <w:rPr>
          <w:rFonts w:ascii="Times New Roman" w:hAnsi="Times New Roman" w:cs="Times New Roman"/>
          <w:sz w:val="28"/>
          <w:szCs w:val="28"/>
        </w:rPr>
        <w:instrText xml:space="preserve"> REF _Ref215765429 \r \h </w:instrText>
      </w:r>
      <w:r w:rsidR="00CE49A4">
        <w:rPr>
          <w:rFonts w:ascii="Times New Roman" w:hAnsi="Times New Roman" w:cs="Times New Roman"/>
          <w:sz w:val="28"/>
          <w:szCs w:val="28"/>
        </w:rPr>
        <w:instrText xml:space="preserve"> \* MERGEFORMAT </w:instrText>
      </w:r>
      <w:r w:rsidR="00735F57" w:rsidRPr="00CE49A4">
        <w:rPr>
          <w:rFonts w:ascii="Times New Roman" w:hAnsi="Times New Roman" w:cs="Times New Roman"/>
          <w:sz w:val="28"/>
          <w:szCs w:val="28"/>
        </w:rPr>
      </w:r>
      <w:r w:rsidR="00735F57" w:rsidRPr="00CE49A4">
        <w:rPr>
          <w:rFonts w:ascii="Times New Roman" w:hAnsi="Times New Roman" w:cs="Times New Roman"/>
          <w:sz w:val="28"/>
          <w:szCs w:val="28"/>
        </w:rPr>
        <w:fldChar w:fldCharType="separate"/>
      </w:r>
      <w:r w:rsidR="00735F57" w:rsidRPr="00CE49A4">
        <w:rPr>
          <w:rFonts w:ascii="Times New Roman" w:hAnsi="Times New Roman" w:cs="Times New Roman"/>
          <w:sz w:val="28"/>
          <w:szCs w:val="28"/>
        </w:rPr>
        <w:t>59</w:t>
      </w:r>
      <w:r w:rsidR="00735F57" w:rsidRPr="00CE49A4">
        <w:rPr>
          <w:rFonts w:ascii="Times New Roman" w:hAnsi="Times New Roman" w:cs="Times New Roman"/>
          <w:sz w:val="28"/>
          <w:szCs w:val="28"/>
        </w:rPr>
        <w:fldChar w:fldCharType="end"/>
      </w:r>
      <w:r w:rsidR="00652E5A" w:rsidRPr="00CE49A4">
        <w:rPr>
          <w:rFonts w:ascii="Times New Roman" w:hAnsi="Times New Roman" w:cs="Times New Roman"/>
          <w:sz w:val="28"/>
          <w:szCs w:val="28"/>
        </w:rPr>
        <w:t>, </w:t>
      </w:r>
      <w:r w:rsidRPr="00CE49A4">
        <w:rPr>
          <w:rFonts w:ascii="Times New Roman" w:hAnsi="Times New Roman" w:cs="Times New Roman"/>
          <w:sz w:val="28"/>
          <w:szCs w:val="28"/>
        </w:rPr>
        <w:t xml:space="preserve">с. 159-160].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Також у словниках подано різні стійкі сполуки фразеологічного</w:t>
      </w:r>
      <w:r>
        <w:rPr>
          <w:rFonts w:ascii="Times New Roman" w:hAnsi="Times New Roman" w:cs="Times New Roman"/>
          <w:sz w:val="28"/>
          <w:szCs w:val="28"/>
        </w:rPr>
        <w:t xml:space="preserve"> типу, наприклад: «</w:t>
      </w:r>
      <w:r>
        <w:rPr>
          <w:rFonts w:ascii="Times New Roman" w:hAnsi="Times New Roman" w:cs="Times New Roman"/>
          <w:b/>
          <w:sz w:val="28"/>
          <w:szCs w:val="28"/>
        </w:rPr>
        <w:t>пі́ррова перемо́га</w:t>
      </w:r>
      <w:r>
        <w:rPr>
          <w:rFonts w:ascii="Times New Roman" w:hAnsi="Times New Roman" w:cs="Times New Roman"/>
          <w:sz w:val="28"/>
          <w:szCs w:val="28"/>
        </w:rPr>
        <w:t xml:space="preserve"> – перемога, здобута великими жертвами і </w:t>
      </w:r>
      <w:r>
        <w:rPr>
          <w:rFonts w:ascii="Times New Roman" w:hAnsi="Times New Roman" w:cs="Times New Roman"/>
          <w:sz w:val="28"/>
          <w:szCs w:val="28"/>
        </w:rPr>
        <w:lastRenderedPageBreak/>
        <w:t xml:space="preserve">втратами, що її знецінюють (за ім'ям Пірра, царя Епіру й Македонії, який здобув перемогу над римлянами ціною тяжких втрат). </w:t>
      </w:r>
      <w:r>
        <w:rPr>
          <w:rFonts w:ascii="Times New Roman" w:hAnsi="Times New Roman" w:cs="Times New Roman"/>
          <w:i/>
          <w:sz w:val="28"/>
          <w:szCs w:val="28"/>
        </w:rPr>
        <w:t xml:space="preserve">Успіх, досягнутий ціною наполегливої двадцятип'ятирічної праці, був </w:t>
      </w:r>
      <w:r>
        <w:rPr>
          <w:rFonts w:ascii="Times New Roman" w:hAnsi="Times New Roman" w:cs="Times New Roman"/>
          <w:b/>
          <w:i/>
          <w:sz w:val="28"/>
          <w:szCs w:val="28"/>
        </w:rPr>
        <w:t>пірровою перемогою</w:t>
      </w:r>
      <w:r>
        <w:rPr>
          <w:rFonts w:ascii="Times New Roman" w:hAnsi="Times New Roman" w:cs="Times New Roman"/>
          <w:i/>
          <w:sz w:val="28"/>
          <w:szCs w:val="28"/>
        </w:rPr>
        <w:t xml:space="preserve">, що не </w:t>
      </w:r>
      <w:r w:rsidRPr="00CE49A4">
        <w:rPr>
          <w:rFonts w:ascii="Times New Roman" w:hAnsi="Times New Roman" w:cs="Times New Roman"/>
          <w:i/>
          <w:sz w:val="28"/>
          <w:szCs w:val="28"/>
        </w:rPr>
        <w:t xml:space="preserve">набагато краща за поразку (М. Дашкієв); </w:t>
      </w:r>
      <w:r w:rsidRPr="00CE49A4">
        <w:rPr>
          <w:rFonts w:ascii="Times New Roman" w:hAnsi="Times New Roman" w:cs="Times New Roman"/>
          <w:b/>
          <w:i/>
          <w:sz w:val="28"/>
          <w:szCs w:val="28"/>
        </w:rPr>
        <w:t>Піррова перемога</w:t>
      </w:r>
      <w:r w:rsidRPr="00CE49A4">
        <w:rPr>
          <w:rFonts w:ascii="Times New Roman" w:hAnsi="Times New Roman" w:cs="Times New Roman"/>
          <w:i/>
          <w:sz w:val="28"/>
          <w:szCs w:val="28"/>
        </w:rPr>
        <w:t xml:space="preserve"> є в історії кожного народу, адже боротьба за національні ідеї завжди жертовна (з публіц. літ.)»</w:t>
      </w:r>
      <w:r w:rsidR="009F43E0" w:rsidRPr="00CE49A4">
        <w:rPr>
          <w:rFonts w:ascii="Times New Roman" w:hAnsi="Times New Roman" w:cs="Times New Roman"/>
          <w:i/>
          <w:sz w:val="28"/>
          <w:szCs w:val="28"/>
        </w:rPr>
        <w:t xml:space="preserve"> </w:t>
      </w:r>
      <w:r w:rsidRPr="00CE49A4">
        <w:rPr>
          <w:rFonts w:ascii="Times New Roman" w:hAnsi="Times New Roman" w:cs="Times New Roman"/>
          <w:sz w:val="28"/>
          <w:szCs w:val="28"/>
        </w:rPr>
        <w:t>[</w:t>
      </w:r>
      <w:r w:rsidR="001360A1" w:rsidRPr="00CE49A4">
        <w:rPr>
          <w:rFonts w:ascii="Times New Roman" w:hAnsi="Times New Roman" w:cs="Times New Roman"/>
          <w:sz w:val="28"/>
          <w:szCs w:val="28"/>
        </w:rPr>
        <w:fldChar w:fldCharType="begin"/>
      </w:r>
      <w:r w:rsidR="001360A1" w:rsidRPr="00CE49A4">
        <w:rPr>
          <w:rFonts w:ascii="Times New Roman" w:hAnsi="Times New Roman" w:cs="Times New Roman"/>
          <w:sz w:val="28"/>
          <w:szCs w:val="28"/>
        </w:rPr>
        <w:instrText xml:space="preserve"> REF _Ref215765845 \r \h </w:instrText>
      </w:r>
      <w:r w:rsidR="00CE49A4">
        <w:rPr>
          <w:rFonts w:ascii="Times New Roman" w:hAnsi="Times New Roman" w:cs="Times New Roman"/>
          <w:sz w:val="28"/>
          <w:szCs w:val="28"/>
        </w:rPr>
        <w:instrText xml:space="preserve"> \* MERGEFORMAT </w:instrText>
      </w:r>
      <w:r w:rsidR="001360A1" w:rsidRPr="00CE49A4">
        <w:rPr>
          <w:rFonts w:ascii="Times New Roman" w:hAnsi="Times New Roman" w:cs="Times New Roman"/>
          <w:sz w:val="28"/>
          <w:szCs w:val="28"/>
        </w:rPr>
      </w:r>
      <w:r w:rsidR="001360A1" w:rsidRPr="00CE49A4">
        <w:rPr>
          <w:rFonts w:ascii="Times New Roman" w:hAnsi="Times New Roman" w:cs="Times New Roman"/>
          <w:sz w:val="28"/>
          <w:szCs w:val="28"/>
        </w:rPr>
        <w:fldChar w:fldCharType="separate"/>
      </w:r>
      <w:r w:rsidR="001360A1" w:rsidRPr="00CE49A4">
        <w:rPr>
          <w:rFonts w:ascii="Times New Roman" w:hAnsi="Times New Roman" w:cs="Times New Roman"/>
          <w:sz w:val="28"/>
          <w:szCs w:val="28"/>
        </w:rPr>
        <w:t>71</w:t>
      </w:r>
      <w:r w:rsidR="001360A1" w:rsidRPr="00CE49A4">
        <w:rPr>
          <w:rFonts w:ascii="Times New Roman" w:hAnsi="Times New Roman" w:cs="Times New Roman"/>
          <w:sz w:val="28"/>
          <w:szCs w:val="28"/>
        </w:rPr>
        <w:fldChar w:fldCharType="end"/>
      </w:r>
      <w:r w:rsidRPr="00CE49A4">
        <w:rPr>
          <w:rFonts w:ascii="Times New Roman" w:hAnsi="Times New Roman" w:cs="Times New Roman"/>
          <w:sz w:val="28"/>
          <w:szCs w:val="28"/>
        </w:rPr>
        <w:t xml:space="preserve">]. </w:t>
      </w:r>
    </w:p>
    <w:p w:rsidR="005A45BA" w:rsidRPr="00CE49A4" w:rsidRDefault="000C353C">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Опрацювавши етимологічний, тлумачний, словотворчий словник</w:t>
      </w:r>
      <w:r w:rsidR="00587F2D" w:rsidRPr="00CE49A4">
        <w:rPr>
          <w:rFonts w:ascii="Times New Roman" w:hAnsi="Times New Roman" w:cs="Times New Roman"/>
          <w:sz w:val="28"/>
          <w:szCs w:val="28"/>
        </w:rPr>
        <w:t>, можна зробити висновок, що є певне незмінне значення, яке містить в собі ядерну семантику лексеми. Такою ядерною семою є значення успіху, переваги, що здобути у двобою, боротьбі або протистоянні, поразка противника</w:t>
      </w:r>
      <w:r w:rsidR="009F43E0" w:rsidRPr="00CE49A4">
        <w:rPr>
          <w:rFonts w:ascii="Times New Roman" w:hAnsi="Times New Roman" w:cs="Times New Roman"/>
          <w:sz w:val="28"/>
          <w:szCs w:val="28"/>
        </w:rPr>
        <w:t xml:space="preserve"> </w:t>
      </w:r>
      <w:r w:rsidR="00587F2D" w:rsidRPr="00CE49A4">
        <w:rPr>
          <w:rFonts w:ascii="Times New Roman" w:hAnsi="Times New Roman" w:cs="Times New Roman"/>
          <w:sz w:val="28"/>
          <w:szCs w:val="28"/>
        </w:rPr>
        <w:t>(«</w:t>
      </w:r>
      <w:r w:rsidR="00587F2D" w:rsidRPr="00CE49A4">
        <w:rPr>
          <w:rFonts w:ascii="Times New Roman" w:hAnsi="Times New Roman" w:cs="Times New Roman"/>
          <w:i/>
          <w:sz w:val="28"/>
          <w:szCs w:val="28"/>
        </w:rPr>
        <w:t>побі́да»</w:t>
      </w:r>
      <w:r w:rsidR="00587F2D" w:rsidRPr="00CE49A4">
        <w:rPr>
          <w:rFonts w:ascii="Times New Roman" w:hAnsi="Times New Roman" w:cs="Times New Roman"/>
          <w:sz w:val="28"/>
          <w:szCs w:val="28"/>
        </w:rPr>
        <w:t xml:space="preserve">). </w:t>
      </w:r>
    </w:p>
    <w:p w:rsidR="00B73DDC" w:rsidRPr="00CE49A4" w:rsidRDefault="00CE4A50">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Семантичне ядро складається з суб’</w:t>
      </w:r>
      <w:r w:rsidR="007C7DCB" w:rsidRPr="00CE49A4">
        <w:rPr>
          <w:rFonts w:ascii="Times New Roman" w:hAnsi="Times New Roman" w:cs="Times New Roman"/>
          <w:sz w:val="28"/>
          <w:szCs w:val="28"/>
        </w:rPr>
        <w:t>є</w:t>
      </w:r>
      <w:r w:rsidRPr="00CE49A4">
        <w:rPr>
          <w:rFonts w:ascii="Times New Roman" w:hAnsi="Times New Roman" w:cs="Times New Roman"/>
          <w:sz w:val="28"/>
          <w:szCs w:val="28"/>
        </w:rPr>
        <w:t xml:space="preserve">ктів протистояння (той, хто перемагає/той, кого перемагають); бінарністю у зв’язку з тим, що значення, що подані </w:t>
      </w:r>
      <w:r w:rsidR="005A45BA" w:rsidRPr="00CE49A4">
        <w:rPr>
          <w:rFonts w:ascii="Times New Roman" w:hAnsi="Times New Roman" w:cs="Times New Roman"/>
          <w:sz w:val="28"/>
          <w:szCs w:val="28"/>
        </w:rPr>
        <w:t xml:space="preserve">у словниках, і </w:t>
      </w:r>
      <w:r w:rsidRPr="00CE49A4">
        <w:rPr>
          <w:rFonts w:ascii="Times New Roman" w:hAnsi="Times New Roman" w:cs="Times New Roman"/>
          <w:sz w:val="28"/>
          <w:szCs w:val="28"/>
        </w:rPr>
        <w:t>пов’язані з боєм, війною, протистоянням; результативністю, адже перемога</w:t>
      </w:r>
      <w:r w:rsidR="00B73DDC" w:rsidRPr="00CE49A4">
        <w:rPr>
          <w:rFonts w:ascii="Times New Roman" w:hAnsi="Times New Roman" w:cs="Times New Roman"/>
          <w:sz w:val="28"/>
          <w:szCs w:val="28"/>
        </w:rPr>
        <w:t xml:space="preserve"> є </w:t>
      </w:r>
      <w:r w:rsidRPr="00CE49A4">
        <w:rPr>
          <w:rFonts w:ascii="Times New Roman" w:hAnsi="Times New Roman" w:cs="Times New Roman"/>
          <w:sz w:val="28"/>
          <w:szCs w:val="28"/>
        </w:rPr>
        <w:t>успіх</w:t>
      </w:r>
      <w:r w:rsidR="00B73DDC" w:rsidRPr="00CE49A4">
        <w:rPr>
          <w:rFonts w:ascii="Times New Roman" w:hAnsi="Times New Roman" w:cs="Times New Roman"/>
          <w:sz w:val="28"/>
          <w:szCs w:val="28"/>
        </w:rPr>
        <w:t>ом</w:t>
      </w:r>
      <w:r w:rsidRPr="00CE49A4">
        <w:rPr>
          <w:rFonts w:ascii="Times New Roman" w:hAnsi="Times New Roman" w:cs="Times New Roman"/>
          <w:sz w:val="28"/>
          <w:szCs w:val="28"/>
        </w:rPr>
        <w:t xml:space="preserve"> одного із суб’єктів. </w:t>
      </w:r>
    </w:p>
    <w:p w:rsidR="000C353C" w:rsidRPr="00CE49A4" w:rsidRDefault="00A71160">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До периферійних сем належать: 1) перемога як подолання труднощів, таке значення частіше використовується більш суб’єктивно, залежить від мовця та конкретної комунікативної ситуації; 2) фразеологічна сполука </w:t>
      </w:r>
      <w:r w:rsidRPr="00CE49A4">
        <w:rPr>
          <w:rFonts w:ascii="Times New Roman" w:hAnsi="Times New Roman" w:cs="Times New Roman"/>
          <w:i/>
          <w:sz w:val="28"/>
          <w:szCs w:val="28"/>
        </w:rPr>
        <w:t>«піррова перемога»</w:t>
      </w:r>
      <w:r w:rsidRPr="00CE49A4">
        <w:rPr>
          <w:rFonts w:ascii="Times New Roman" w:hAnsi="Times New Roman" w:cs="Times New Roman"/>
          <w:sz w:val="28"/>
          <w:szCs w:val="28"/>
        </w:rPr>
        <w:t xml:space="preserve">, значення якої підкреслює драматизм і те, що у здобутті перемоги </w:t>
      </w:r>
      <w:r w:rsidR="00B73DDC" w:rsidRPr="00CE49A4">
        <w:rPr>
          <w:rFonts w:ascii="Times New Roman" w:hAnsi="Times New Roman" w:cs="Times New Roman"/>
          <w:sz w:val="28"/>
          <w:szCs w:val="28"/>
        </w:rPr>
        <w:t xml:space="preserve">лежить </w:t>
      </w:r>
      <w:r w:rsidR="00D31F50" w:rsidRPr="00CE49A4">
        <w:rPr>
          <w:rFonts w:ascii="Times New Roman" w:hAnsi="Times New Roman" w:cs="Times New Roman"/>
          <w:sz w:val="28"/>
          <w:szCs w:val="28"/>
        </w:rPr>
        <w:t xml:space="preserve">висока ціна успіху; 3) перемога як успіх у змаганнях; 4) словотворчі деривати «переможний», «переможно», «переможець» що містять суб’єкта дії, </w:t>
      </w:r>
      <w:r w:rsidR="00B73DDC" w:rsidRPr="00CE49A4">
        <w:rPr>
          <w:rFonts w:ascii="Times New Roman" w:hAnsi="Times New Roman" w:cs="Times New Roman"/>
          <w:sz w:val="28"/>
          <w:szCs w:val="28"/>
        </w:rPr>
        <w:t>додаткові</w:t>
      </w:r>
      <w:r w:rsidR="00D31F50" w:rsidRPr="00CE49A4">
        <w:rPr>
          <w:rFonts w:ascii="Times New Roman" w:hAnsi="Times New Roman" w:cs="Times New Roman"/>
          <w:sz w:val="28"/>
          <w:szCs w:val="28"/>
        </w:rPr>
        <w:t xml:space="preserve"> відтінки значень. </w:t>
      </w:r>
    </w:p>
    <w:p w:rsidR="00C01E7B" w:rsidRPr="00CE49A4" w:rsidRDefault="00C01E7B">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Тож ядро є стабільним, а периферії може змінювати у зв’язку з різними історичними обставинами або зовнішніми чинниками</w:t>
      </w:r>
      <w:r w:rsidR="00093C37" w:rsidRPr="00CE49A4">
        <w:rPr>
          <w:rFonts w:ascii="Times New Roman" w:hAnsi="Times New Roman" w:cs="Times New Roman"/>
          <w:sz w:val="28"/>
          <w:szCs w:val="28"/>
        </w:rPr>
        <w:t>, які пливають на свідомість мовців</w:t>
      </w:r>
      <w:r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Отже, було проаналізовано лексему «перемога» в словниках української мови. Ми прослідкували етимологію, вживання слова в комунікативних ситуаціях, словотвірні гнізда та яким способом утворені спільнокореневі. Передусім лексема праслов’янського походження, вживається у значенні «успіх, тріумф, здолання перешкод», існують кілька значень пов’язані з </w:t>
      </w:r>
      <w:r w:rsidRPr="00CE49A4">
        <w:rPr>
          <w:rFonts w:ascii="Times New Roman" w:hAnsi="Times New Roman" w:cs="Times New Roman"/>
          <w:sz w:val="28"/>
          <w:szCs w:val="28"/>
        </w:rPr>
        <w:lastRenderedPageBreak/>
        <w:t xml:space="preserve">воєнною тематикою, а також з морально-етичним у плані піднесення сили духу. У фразеологічних сполуках присутній аксіологічний аспект, який можна пов’язати з теперішнім станом українці у період повномасштабного вторгнення. На завершення, підсумую, що лексема «перемога» є сильним мовним знаком, яка у своєму значенні об’єднує духовну стійкість, зрушення з місця, особистий та національний тріумф, сили, здолання чогось або когось. </w:t>
      </w:r>
    </w:p>
    <w:p w:rsidR="002F1BF1" w:rsidRPr="00CE49A4" w:rsidRDefault="002F1BF1">
      <w:pPr>
        <w:spacing w:after="0" w:line="360" w:lineRule="auto"/>
        <w:ind w:firstLine="709"/>
        <w:jc w:val="both"/>
        <w:rPr>
          <w:rFonts w:ascii="Times New Roman" w:hAnsi="Times New Roman" w:cs="Times New Roman"/>
          <w:sz w:val="28"/>
          <w:szCs w:val="28"/>
        </w:rPr>
      </w:pPr>
    </w:p>
    <w:p w:rsidR="002F1BF1" w:rsidRPr="00CE49A4" w:rsidRDefault="00993233" w:rsidP="00790825">
      <w:pPr>
        <w:pStyle w:val="ad"/>
      </w:pPr>
      <w:bookmarkStart w:id="26" w:name="_Toc215596503"/>
      <w:bookmarkStart w:id="27" w:name="_Toc216895543"/>
      <w:r w:rsidRPr="00CE49A4">
        <w:t>2. 3. Синонімічне, антонімічне та семантичне поле лексеми «перемога»</w:t>
      </w:r>
      <w:bookmarkEnd w:id="26"/>
      <w:bookmarkEnd w:id="27"/>
    </w:p>
    <w:p w:rsidR="002F1BF1" w:rsidRPr="00CE49A4" w:rsidRDefault="002F1BF1">
      <w:pPr>
        <w:spacing w:after="0" w:line="360" w:lineRule="auto"/>
        <w:ind w:firstLine="709"/>
        <w:jc w:val="both"/>
        <w:rPr>
          <w:rFonts w:ascii="Times New Roman" w:hAnsi="Times New Roman" w:cs="Times New Roman"/>
          <w:sz w:val="28"/>
          <w:szCs w:val="28"/>
        </w:rPr>
      </w:pP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Лексико-семантичне поле лексеми «перемога» має різноманітну кількість значень, синонімічних та антонімічних. Слово «перемога» є ядром, яке охоплює широкий обсяг пов’язаних між собою значень, а саме: від фізичного подолання ворога до переносного метафоричного піднесення духу, сили волі, творчого успіху. Щоб дослідити периферію ми розглянемо синонімічні, антонімічні словники з метою побудови повного лексико-семантичного поля.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За Словником синонімів С. Караванського лексема «перемога» має такий синонімічний ряд, як: </w:t>
      </w:r>
      <w:r w:rsidRPr="00CE49A4">
        <w:rPr>
          <w:rFonts w:ascii="Times New Roman" w:hAnsi="Times New Roman" w:cs="Times New Roman"/>
          <w:i/>
          <w:sz w:val="28"/>
          <w:szCs w:val="28"/>
        </w:rPr>
        <w:t>звитяга, ур. побіда; (торжество) тріюмф; (у грі) виграш, блискучий успіх</w:t>
      </w:r>
      <w:r w:rsidRPr="00CE49A4">
        <w:rPr>
          <w:rFonts w:ascii="Times New Roman" w:hAnsi="Times New Roman" w:cs="Times New Roman"/>
          <w:i/>
          <w:sz w:val="28"/>
          <w:szCs w:val="28"/>
          <w:lang w:val="ru-RU"/>
        </w:rPr>
        <w:t xml:space="preserve"> </w:t>
      </w:r>
      <w:r w:rsidRPr="00CE49A4">
        <w:rPr>
          <w:rFonts w:ascii="Times New Roman" w:hAnsi="Times New Roman" w:cs="Times New Roman"/>
          <w:sz w:val="28"/>
          <w:szCs w:val="28"/>
          <w:lang w:val="ru-RU"/>
        </w:rPr>
        <w:t>[</w:t>
      </w:r>
      <w:r w:rsidR="000F659B" w:rsidRPr="00CE49A4">
        <w:rPr>
          <w:rFonts w:ascii="Times New Roman" w:hAnsi="Times New Roman" w:cs="Times New Roman"/>
          <w:sz w:val="28"/>
          <w:szCs w:val="28"/>
        </w:rPr>
        <w:fldChar w:fldCharType="begin"/>
      </w:r>
      <w:r w:rsidR="000F659B" w:rsidRPr="00CE49A4">
        <w:rPr>
          <w:rFonts w:ascii="Times New Roman" w:hAnsi="Times New Roman" w:cs="Times New Roman"/>
          <w:sz w:val="28"/>
          <w:szCs w:val="28"/>
          <w:lang w:val="ru-RU"/>
        </w:rPr>
        <w:instrText xml:space="preserve"> REF _Ref215763738 \r \h </w:instrText>
      </w:r>
      <w:r w:rsidR="00CE49A4">
        <w:rPr>
          <w:rFonts w:ascii="Times New Roman" w:hAnsi="Times New Roman" w:cs="Times New Roman"/>
          <w:sz w:val="28"/>
          <w:szCs w:val="28"/>
        </w:rPr>
        <w:instrText xml:space="preserve"> \* MERGEFORMAT </w:instrText>
      </w:r>
      <w:r w:rsidR="000F659B" w:rsidRPr="00CE49A4">
        <w:rPr>
          <w:rFonts w:ascii="Times New Roman" w:hAnsi="Times New Roman" w:cs="Times New Roman"/>
          <w:sz w:val="28"/>
          <w:szCs w:val="28"/>
        </w:rPr>
      </w:r>
      <w:r w:rsidR="000F659B" w:rsidRPr="00CE49A4">
        <w:rPr>
          <w:rFonts w:ascii="Times New Roman" w:hAnsi="Times New Roman" w:cs="Times New Roman"/>
          <w:sz w:val="28"/>
          <w:szCs w:val="28"/>
        </w:rPr>
        <w:fldChar w:fldCharType="separate"/>
      </w:r>
      <w:r w:rsidR="000F659B" w:rsidRPr="00CE49A4">
        <w:rPr>
          <w:rFonts w:ascii="Times New Roman" w:hAnsi="Times New Roman" w:cs="Times New Roman"/>
          <w:sz w:val="28"/>
          <w:szCs w:val="28"/>
          <w:lang w:val="ru-RU"/>
        </w:rPr>
        <w:t>55</w:t>
      </w:r>
      <w:r w:rsidR="000F659B" w:rsidRPr="00CE49A4">
        <w:rPr>
          <w:rFonts w:ascii="Times New Roman" w:hAnsi="Times New Roman" w:cs="Times New Roman"/>
          <w:sz w:val="28"/>
          <w:szCs w:val="28"/>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Для повного розуміння лексико-семантичного ряду простежмо тлумачення кожного з синонімів, отже, за Академічним тлумачним словником української мови(1970-1980) </w:t>
      </w:r>
      <w:r w:rsidRPr="00CE49A4">
        <w:rPr>
          <w:rFonts w:ascii="Times New Roman" w:hAnsi="Times New Roman" w:cs="Times New Roman"/>
          <w:b/>
          <w:i/>
          <w:sz w:val="28"/>
          <w:szCs w:val="28"/>
        </w:rPr>
        <w:t>звитяга</w:t>
      </w:r>
      <w:r w:rsidRPr="00CE49A4">
        <w:rPr>
          <w:rFonts w:ascii="Times New Roman" w:hAnsi="Times New Roman" w:cs="Times New Roman"/>
          <w:b/>
          <w:sz w:val="28"/>
          <w:szCs w:val="28"/>
        </w:rPr>
        <w:t xml:space="preserve"> </w:t>
      </w:r>
      <w:r w:rsidRPr="00CE49A4">
        <w:rPr>
          <w:rFonts w:ascii="Times New Roman" w:hAnsi="Times New Roman" w:cs="Times New Roman"/>
          <w:sz w:val="28"/>
          <w:szCs w:val="28"/>
        </w:rPr>
        <w:t xml:space="preserve">– це </w:t>
      </w:r>
      <w:r w:rsidRPr="00CE49A4">
        <w:rPr>
          <w:rFonts w:ascii="Times New Roman" w:hAnsi="Times New Roman" w:cs="Times New Roman"/>
          <w:i/>
          <w:sz w:val="28"/>
          <w:szCs w:val="28"/>
        </w:rPr>
        <w:t>«перемога в бою, у війні. // Героїчний подвиг»</w:t>
      </w:r>
      <w:r w:rsidRPr="00CE49A4">
        <w:rPr>
          <w:rFonts w:ascii="Times New Roman" w:hAnsi="Times New Roman" w:cs="Times New Roman"/>
          <w:sz w:val="28"/>
          <w:szCs w:val="28"/>
        </w:rPr>
        <w:t xml:space="preserve">; 2. </w:t>
      </w:r>
      <w:r w:rsidRPr="00CE49A4">
        <w:rPr>
          <w:rFonts w:ascii="Times New Roman" w:hAnsi="Times New Roman" w:cs="Times New Roman"/>
          <w:i/>
          <w:sz w:val="28"/>
          <w:szCs w:val="28"/>
        </w:rPr>
        <w:t>«Досягнення, успіх, здобуті подоланням труднощів у чому-небудь, наполегливою працею, демонструванням свого мистецтва і т.  ін.» </w:t>
      </w:r>
      <w:r w:rsidRPr="00CE49A4">
        <w:rPr>
          <w:rFonts w:ascii="Times New Roman" w:hAnsi="Times New Roman" w:cs="Times New Roman"/>
          <w:sz w:val="28"/>
          <w:szCs w:val="28"/>
          <w:lang w:val="ru-RU"/>
        </w:rPr>
        <w:t>[</w:t>
      </w:r>
      <w:r w:rsidR="0019264B" w:rsidRPr="00CE49A4">
        <w:rPr>
          <w:rFonts w:ascii="Times New Roman" w:hAnsi="Times New Roman" w:cs="Times New Roman"/>
          <w:sz w:val="28"/>
          <w:szCs w:val="28"/>
          <w:lang w:val="ru-RU"/>
        </w:rPr>
        <w:fldChar w:fldCharType="begin"/>
      </w:r>
      <w:r w:rsidR="0019264B" w:rsidRPr="00CE49A4">
        <w:rPr>
          <w:rFonts w:ascii="Times New Roman" w:hAnsi="Times New Roman" w:cs="Times New Roman"/>
          <w:sz w:val="28"/>
          <w:szCs w:val="28"/>
          <w:lang w:val="ru-RU"/>
        </w:rPr>
        <w:instrText xml:space="preserve"> REF _Ref215763785 \r \h </w:instrText>
      </w:r>
      <w:r w:rsidR="00CE49A4">
        <w:rPr>
          <w:rFonts w:ascii="Times New Roman" w:hAnsi="Times New Roman" w:cs="Times New Roman"/>
          <w:sz w:val="28"/>
          <w:szCs w:val="28"/>
          <w:lang w:val="ru-RU"/>
        </w:rPr>
        <w:instrText xml:space="preserve"> \* MERGEFORMAT </w:instrText>
      </w:r>
      <w:r w:rsidR="0019264B" w:rsidRPr="00CE49A4">
        <w:rPr>
          <w:rFonts w:ascii="Times New Roman" w:hAnsi="Times New Roman" w:cs="Times New Roman"/>
          <w:sz w:val="28"/>
          <w:szCs w:val="28"/>
          <w:lang w:val="ru-RU"/>
        </w:rPr>
      </w:r>
      <w:r w:rsidR="0019264B" w:rsidRPr="00CE49A4">
        <w:rPr>
          <w:rFonts w:ascii="Times New Roman" w:hAnsi="Times New Roman" w:cs="Times New Roman"/>
          <w:sz w:val="28"/>
          <w:szCs w:val="28"/>
          <w:lang w:val="ru-RU"/>
        </w:rPr>
        <w:fldChar w:fldCharType="separate"/>
      </w:r>
      <w:r w:rsidR="0019264B" w:rsidRPr="00CE49A4">
        <w:rPr>
          <w:rFonts w:ascii="Times New Roman" w:hAnsi="Times New Roman" w:cs="Times New Roman"/>
          <w:sz w:val="28"/>
          <w:szCs w:val="28"/>
          <w:lang w:val="ru-RU"/>
        </w:rPr>
        <w:t>64</w:t>
      </w:r>
      <w:r w:rsidR="0019264B" w:rsidRPr="00CE49A4">
        <w:rPr>
          <w:rFonts w:ascii="Times New Roman" w:hAnsi="Times New Roman" w:cs="Times New Roman"/>
          <w:sz w:val="28"/>
          <w:szCs w:val="28"/>
          <w:lang w:val="ru-RU"/>
        </w:rPr>
        <w:fldChar w:fldCharType="end"/>
      </w:r>
      <w:r w:rsidR="007E7F6E" w:rsidRPr="00CE49A4">
        <w:rPr>
          <w:rFonts w:ascii="Times New Roman" w:hAnsi="Times New Roman" w:cs="Times New Roman"/>
          <w:sz w:val="28"/>
          <w:szCs w:val="28"/>
          <w:lang w:val="ru-RU"/>
        </w:rPr>
        <w:t>, с. 474</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b/>
          <w:i/>
          <w:sz w:val="28"/>
          <w:szCs w:val="28"/>
        </w:rPr>
        <w:t>Побіда</w:t>
      </w:r>
      <w:r w:rsidRPr="00CE49A4">
        <w:rPr>
          <w:rFonts w:ascii="Times New Roman" w:hAnsi="Times New Roman" w:cs="Times New Roman"/>
          <w:sz w:val="28"/>
          <w:szCs w:val="28"/>
        </w:rPr>
        <w:t xml:space="preserve"> – це застаріле слово, яке означає перемогу</w:t>
      </w:r>
      <w:r w:rsidRPr="00CE49A4">
        <w:rPr>
          <w:rFonts w:ascii="Times New Roman" w:hAnsi="Times New Roman" w:cs="Times New Roman"/>
          <w:i/>
          <w:sz w:val="28"/>
          <w:szCs w:val="28"/>
          <w:lang w:val="ru-RU"/>
        </w:rPr>
        <w:t xml:space="preserve"> </w:t>
      </w:r>
      <w:r w:rsidRPr="00CE49A4">
        <w:rPr>
          <w:rFonts w:ascii="Times New Roman" w:hAnsi="Times New Roman" w:cs="Times New Roman"/>
          <w:sz w:val="28"/>
          <w:szCs w:val="28"/>
          <w:lang w:val="ru-RU"/>
        </w:rPr>
        <w:t>[</w:t>
      </w:r>
      <w:r w:rsidR="006B3DC2" w:rsidRPr="00CE49A4">
        <w:rPr>
          <w:rFonts w:ascii="Times New Roman" w:hAnsi="Times New Roman" w:cs="Times New Roman"/>
          <w:sz w:val="28"/>
          <w:szCs w:val="28"/>
          <w:lang w:val="ru-RU"/>
        </w:rPr>
        <w:fldChar w:fldCharType="begin"/>
      </w:r>
      <w:r w:rsidR="006B3DC2" w:rsidRPr="00CE49A4">
        <w:rPr>
          <w:rFonts w:ascii="Times New Roman" w:hAnsi="Times New Roman" w:cs="Times New Roman"/>
          <w:sz w:val="28"/>
          <w:szCs w:val="28"/>
          <w:lang w:val="ru-RU"/>
        </w:rPr>
        <w:instrText xml:space="preserve"> REF _Ref215764320 \r \h </w:instrText>
      </w:r>
      <w:r w:rsidR="00CE49A4">
        <w:rPr>
          <w:rFonts w:ascii="Times New Roman" w:hAnsi="Times New Roman" w:cs="Times New Roman"/>
          <w:sz w:val="28"/>
          <w:szCs w:val="28"/>
          <w:lang w:val="ru-RU"/>
        </w:rPr>
        <w:instrText xml:space="preserve"> \* MERGEFORMAT </w:instrText>
      </w:r>
      <w:r w:rsidR="006B3DC2" w:rsidRPr="00CE49A4">
        <w:rPr>
          <w:rFonts w:ascii="Times New Roman" w:hAnsi="Times New Roman" w:cs="Times New Roman"/>
          <w:sz w:val="28"/>
          <w:szCs w:val="28"/>
          <w:lang w:val="ru-RU"/>
        </w:rPr>
      </w:r>
      <w:r w:rsidR="006B3DC2" w:rsidRPr="00CE49A4">
        <w:rPr>
          <w:rFonts w:ascii="Times New Roman" w:hAnsi="Times New Roman" w:cs="Times New Roman"/>
          <w:sz w:val="28"/>
          <w:szCs w:val="28"/>
          <w:lang w:val="ru-RU"/>
        </w:rPr>
        <w:fldChar w:fldCharType="separate"/>
      </w:r>
      <w:r w:rsidR="006B3DC2" w:rsidRPr="00CE49A4">
        <w:rPr>
          <w:rFonts w:ascii="Times New Roman" w:hAnsi="Times New Roman" w:cs="Times New Roman"/>
          <w:sz w:val="28"/>
          <w:szCs w:val="28"/>
          <w:lang w:val="ru-RU"/>
        </w:rPr>
        <w:t>66</w:t>
      </w:r>
      <w:r w:rsidR="006B3DC2" w:rsidRPr="00CE49A4">
        <w:rPr>
          <w:rFonts w:ascii="Times New Roman" w:hAnsi="Times New Roman" w:cs="Times New Roman"/>
          <w:sz w:val="28"/>
          <w:szCs w:val="28"/>
          <w:lang w:val="ru-RU"/>
        </w:rPr>
        <w:fldChar w:fldCharType="end"/>
      </w:r>
      <w:r w:rsidR="003E62F1" w:rsidRPr="00CE49A4">
        <w:rPr>
          <w:rFonts w:ascii="Times New Roman" w:hAnsi="Times New Roman" w:cs="Times New Roman"/>
          <w:sz w:val="28"/>
          <w:szCs w:val="28"/>
          <w:lang w:val="ru-RU"/>
        </w:rPr>
        <w:t>, с. </w:t>
      </w:r>
      <w:r w:rsidRPr="00CE49A4">
        <w:rPr>
          <w:rFonts w:ascii="Times New Roman" w:hAnsi="Times New Roman" w:cs="Times New Roman"/>
          <w:sz w:val="28"/>
          <w:szCs w:val="28"/>
          <w:lang w:val="ru-RU"/>
        </w:rPr>
        <w:t>614.]</w:t>
      </w:r>
      <w:r w:rsidRPr="00CE49A4">
        <w:rPr>
          <w:rFonts w:ascii="Times New Roman" w:hAnsi="Times New Roman" w:cs="Times New Roman"/>
          <w:sz w:val="28"/>
          <w:szCs w:val="28"/>
        </w:rPr>
        <w:t xml:space="preserve">. </w:t>
      </w:r>
      <w:r w:rsidRPr="00CE49A4">
        <w:rPr>
          <w:rFonts w:ascii="Times New Roman" w:hAnsi="Times New Roman" w:cs="Times New Roman"/>
          <w:b/>
          <w:i/>
          <w:sz w:val="28"/>
          <w:szCs w:val="28"/>
        </w:rPr>
        <w:t xml:space="preserve">Виграш </w:t>
      </w:r>
      <w:r w:rsidRPr="00CE49A4">
        <w:rPr>
          <w:rFonts w:ascii="Times New Roman" w:hAnsi="Times New Roman" w:cs="Times New Roman"/>
          <w:sz w:val="28"/>
          <w:szCs w:val="28"/>
        </w:rPr>
        <w:t xml:space="preserve">– це </w:t>
      </w:r>
      <w:r w:rsidRPr="00CE49A4">
        <w:rPr>
          <w:rFonts w:ascii="Times New Roman" w:hAnsi="Times New Roman" w:cs="Times New Roman"/>
          <w:i/>
          <w:sz w:val="28"/>
          <w:szCs w:val="28"/>
        </w:rPr>
        <w:t>1. «Здобуття, одержання чого-небудь в процесі гри або розігрування чогось.»; 2. «</w:t>
      </w:r>
      <w:r w:rsidRPr="007461B8">
        <w:rPr>
          <w:rFonts w:ascii="Times New Roman" w:hAnsi="Times New Roman" w:cs="Times New Roman"/>
          <w:i/>
          <w:sz w:val="28"/>
          <w:szCs w:val="28"/>
        </w:rPr>
        <w:t xml:space="preserve">Те, що одержане внаслідок вдалої гри або розігрування чогось.»; 3. «Вигода, користь від чого-небудь.»(переносне); 4. «Успіх, перемога у чому-небудь.» (переносне); 5. «Заощадження у витраті </w:t>
      </w:r>
      <w:r w:rsidRPr="00CE49A4">
        <w:rPr>
          <w:rFonts w:ascii="Times New Roman" w:hAnsi="Times New Roman" w:cs="Times New Roman"/>
          <w:i/>
          <w:sz w:val="28"/>
          <w:szCs w:val="28"/>
        </w:rPr>
        <w:lastRenderedPageBreak/>
        <w:t>внаслідок економи, вмілого використання чого-небудь.» (переносне)</w:t>
      </w:r>
      <w:r w:rsidRPr="00CE49A4">
        <w:rPr>
          <w:rFonts w:ascii="Times New Roman" w:hAnsi="Times New Roman" w:cs="Times New Roman"/>
          <w:sz w:val="28"/>
          <w:szCs w:val="28"/>
          <w:lang w:val="en-US"/>
        </w:rPr>
        <w:t> </w:t>
      </w:r>
      <w:r w:rsidRPr="00CE49A4">
        <w:rPr>
          <w:rFonts w:ascii="Times New Roman" w:hAnsi="Times New Roman" w:cs="Times New Roman"/>
          <w:sz w:val="28"/>
          <w:szCs w:val="28"/>
          <w:lang w:val="ru-RU"/>
        </w:rPr>
        <w:t>[</w:t>
      </w:r>
      <w:r w:rsidR="0058292A" w:rsidRPr="00CE49A4">
        <w:rPr>
          <w:rFonts w:ascii="Times New Roman" w:hAnsi="Times New Roman" w:cs="Times New Roman"/>
          <w:sz w:val="28"/>
          <w:szCs w:val="28"/>
        </w:rPr>
        <w:fldChar w:fldCharType="begin"/>
      </w:r>
      <w:r w:rsidR="0058292A" w:rsidRPr="00CE49A4">
        <w:rPr>
          <w:rFonts w:ascii="Times New Roman" w:hAnsi="Times New Roman" w:cs="Times New Roman"/>
          <w:sz w:val="28"/>
          <w:szCs w:val="28"/>
          <w:lang w:val="ru-RU"/>
        </w:rPr>
        <w:instrText xml:space="preserve"> REF _Ref215764707 \r \h </w:instrText>
      </w:r>
      <w:r w:rsidR="00CE49A4">
        <w:rPr>
          <w:rFonts w:ascii="Times New Roman" w:hAnsi="Times New Roman" w:cs="Times New Roman"/>
          <w:sz w:val="28"/>
          <w:szCs w:val="28"/>
        </w:rPr>
        <w:instrText xml:space="preserve"> \* MERGEFORMAT </w:instrText>
      </w:r>
      <w:r w:rsidR="0058292A" w:rsidRPr="00CE49A4">
        <w:rPr>
          <w:rFonts w:ascii="Times New Roman" w:hAnsi="Times New Roman" w:cs="Times New Roman"/>
          <w:sz w:val="28"/>
          <w:szCs w:val="28"/>
        </w:rPr>
      </w:r>
      <w:r w:rsidR="0058292A" w:rsidRPr="00CE49A4">
        <w:rPr>
          <w:rFonts w:ascii="Times New Roman" w:hAnsi="Times New Roman" w:cs="Times New Roman"/>
          <w:sz w:val="28"/>
          <w:szCs w:val="28"/>
        </w:rPr>
        <w:fldChar w:fldCharType="separate"/>
      </w:r>
      <w:r w:rsidR="0058292A" w:rsidRPr="00CE49A4">
        <w:rPr>
          <w:rFonts w:ascii="Times New Roman" w:hAnsi="Times New Roman" w:cs="Times New Roman"/>
          <w:sz w:val="28"/>
          <w:szCs w:val="28"/>
          <w:lang w:val="ru-RU"/>
        </w:rPr>
        <w:t>62</w:t>
      </w:r>
      <w:r w:rsidR="0058292A" w:rsidRPr="00CE49A4">
        <w:rPr>
          <w:rFonts w:ascii="Times New Roman" w:hAnsi="Times New Roman" w:cs="Times New Roman"/>
          <w:sz w:val="28"/>
          <w:szCs w:val="28"/>
        </w:rPr>
        <w:fldChar w:fldCharType="end"/>
      </w:r>
      <w:r w:rsidR="00B903D6" w:rsidRPr="00CE49A4">
        <w:rPr>
          <w:rFonts w:ascii="Times New Roman" w:hAnsi="Times New Roman" w:cs="Times New Roman"/>
          <w:sz w:val="28"/>
          <w:szCs w:val="28"/>
        </w:rPr>
        <w:t>, с. </w:t>
      </w:r>
      <w:r w:rsidRPr="00CE49A4">
        <w:rPr>
          <w:rFonts w:ascii="Times New Roman" w:hAnsi="Times New Roman" w:cs="Times New Roman"/>
          <w:sz w:val="28"/>
          <w:szCs w:val="28"/>
        </w:rPr>
        <w:t>378.</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b/>
          <w:i/>
          <w:sz w:val="28"/>
          <w:szCs w:val="28"/>
        </w:rPr>
        <w:t>Успіх</w:t>
      </w:r>
      <w:r w:rsidRPr="00CE49A4">
        <w:rPr>
          <w:rFonts w:ascii="Times New Roman" w:hAnsi="Times New Roman" w:cs="Times New Roman"/>
          <w:sz w:val="28"/>
          <w:szCs w:val="28"/>
        </w:rPr>
        <w:t xml:space="preserve"> – це 1. </w:t>
      </w:r>
      <w:r w:rsidRPr="00CE49A4">
        <w:rPr>
          <w:rFonts w:ascii="Times New Roman" w:hAnsi="Times New Roman" w:cs="Times New Roman"/>
          <w:i/>
          <w:sz w:val="28"/>
          <w:szCs w:val="28"/>
        </w:rPr>
        <w:t>«Позитивний наслідок роботи, справи і т. ін.; значні досягнення, удача.// Сприятливий результат у воєнній операції. // Досягнення в навчанні, у вивченні чого-небудь.»</w:t>
      </w:r>
      <w:r w:rsidRPr="00CE49A4">
        <w:rPr>
          <w:rFonts w:ascii="Times New Roman" w:hAnsi="Times New Roman" w:cs="Times New Roman"/>
          <w:sz w:val="28"/>
          <w:szCs w:val="28"/>
        </w:rPr>
        <w:t>; 2. </w:t>
      </w:r>
      <w:r w:rsidRPr="00CE49A4">
        <w:rPr>
          <w:rFonts w:ascii="Times New Roman" w:hAnsi="Times New Roman" w:cs="Times New Roman"/>
          <w:i/>
          <w:sz w:val="28"/>
          <w:szCs w:val="28"/>
        </w:rPr>
        <w:t>«Громадське визнання, схвалення чого-небудь, чиїхось досягнень. // Визнання кимось чиїх-небудь позитивних якостей, особливостей; захоплення з боку осіб іншої статі.»</w:t>
      </w:r>
      <w:r w:rsidRPr="00CE49A4">
        <w:rPr>
          <w:rFonts w:ascii="Times New Roman" w:hAnsi="Times New Roman" w:cs="Times New Roman"/>
          <w:sz w:val="28"/>
          <w:szCs w:val="28"/>
        </w:rPr>
        <w:t> </w:t>
      </w:r>
      <w:r w:rsidRPr="00CE49A4">
        <w:rPr>
          <w:rFonts w:ascii="Times New Roman" w:hAnsi="Times New Roman" w:cs="Times New Roman"/>
          <w:sz w:val="28"/>
          <w:szCs w:val="28"/>
          <w:lang w:val="ru-RU"/>
        </w:rPr>
        <w:t>[</w:t>
      </w:r>
      <w:r w:rsidR="0058292A" w:rsidRPr="00CE49A4">
        <w:rPr>
          <w:rFonts w:ascii="Times New Roman" w:hAnsi="Times New Roman" w:cs="Times New Roman"/>
          <w:sz w:val="28"/>
          <w:szCs w:val="28"/>
          <w:lang w:val="ru-RU"/>
        </w:rPr>
        <w:fldChar w:fldCharType="begin"/>
      </w:r>
      <w:r w:rsidR="0058292A" w:rsidRPr="00CE49A4">
        <w:rPr>
          <w:rFonts w:ascii="Times New Roman" w:hAnsi="Times New Roman" w:cs="Times New Roman"/>
          <w:sz w:val="28"/>
          <w:szCs w:val="28"/>
          <w:lang w:val="ru-RU"/>
        </w:rPr>
        <w:instrText xml:space="preserve"> REF _Ref215764646 \r \h </w:instrText>
      </w:r>
      <w:r w:rsidR="00CE49A4">
        <w:rPr>
          <w:rFonts w:ascii="Times New Roman" w:hAnsi="Times New Roman" w:cs="Times New Roman"/>
          <w:sz w:val="28"/>
          <w:szCs w:val="28"/>
          <w:lang w:val="ru-RU"/>
        </w:rPr>
        <w:instrText xml:space="preserve"> \* MERGEFORMAT </w:instrText>
      </w:r>
      <w:r w:rsidR="0058292A" w:rsidRPr="00CE49A4">
        <w:rPr>
          <w:rFonts w:ascii="Times New Roman" w:hAnsi="Times New Roman" w:cs="Times New Roman"/>
          <w:sz w:val="28"/>
          <w:szCs w:val="28"/>
          <w:lang w:val="ru-RU"/>
        </w:rPr>
      </w:r>
      <w:r w:rsidR="0058292A" w:rsidRPr="00CE49A4">
        <w:rPr>
          <w:rFonts w:ascii="Times New Roman" w:hAnsi="Times New Roman" w:cs="Times New Roman"/>
          <w:sz w:val="28"/>
          <w:szCs w:val="28"/>
          <w:lang w:val="ru-RU"/>
        </w:rPr>
        <w:fldChar w:fldCharType="separate"/>
      </w:r>
      <w:r w:rsidR="0058292A" w:rsidRPr="00CE49A4">
        <w:rPr>
          <w:rFonts w:ascii="Times New Roman" w:hAnsi="Times New Roman" w:cs="Times New Roman"/>
          <w:sz w:val="28"/>
          <w:szCs w:val="28"/>
          <w:lang w:val="ru-RU"/>
        </w:rPr>
        <w:t>69</w:t>
      </w:r>
      <w:r w:rsidR="0058292A" w:rsidRPr="00CE49A4">
        <w:rPr>
          <w:rFonts w:ascii="Times New Roman" w:hAnsi="Times New Roman" w:cs="Times New Roman"/>
          <w:sz w:val="28"/>
          <w:szCs w:val="28"/>
          <w:lang w:val="ru-RU"/>
        </w:rPr>
        <w:fldChar w:fldCharType="end"/>
      </w:r>
      <w:r w:rsidR="00AA23F2" w:rsidRPr="00CE49A4">
        <w:rPr>
          <w:rFonts w:ascii="Times New Roman" w:hAnsi="Times New Roman" w:cs="Times New Roman"/>
          <w:sz w:val="28"/>
          <w:szCs w:val="28"/>
          <w:lang w:val="ru-RU"/>
        </w:rPr>
        <w:t>, с. </w:t>
      </w:r>
      <w:r w:rsidRPr="00CE49A4">
        <w:rPr>
          <w:rFonts w:ascii="Times New Roman" w:hAnsi="Times New Roman" w:cs="Times New Roman"/>
          <w:sz w:val="28"/>
          <w:szCs w:val="28"/>
          <w:lang w:val="ru-RU"/>
        </w:rPr>
        <w:t>493]</w:t>
      </w:r>
      <w:r w:rsidRPr="00CE49A4">
        <w:rPr>
          <w:rFonts w:ascii="Times New Roman" w:hAnsi="Times New Roman" w:cs="Times New Roman"/>
          <w:sz w:val="28"/>
          <w:szCs w:val="28"/>
        </w:rPr>
        <w:t>.</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В Онлайн-словнику синонімів охоплено широкий ряд лексем, схожих за значенням: </w:t>
      </w:r>
      <w:r w:rsidRPr="00CE49A4">
        <w:rPr>
          <w:rFonts w:ascii="Times New Roman" w:hAnsi="Times New Roman" w:cs="Times New Roman"/>
          <w:b/>
          <w:i/>
          <w:sz w:val="28"/>
          <w:szCs w:val="28"/>
        </w:rPr>
        <w:t>перемога</w:t>
      </w:r>
      <w:r w:rsidRPr="00CE49A4">
        <w:rPr>
          <w:rFonts w:ascii="Times New Roman" w:hAnsi="Times New Roman" w:cs="Times New Roman"/>
          <w:i/>
          <w:sz w:val="28"/>
          <w:szCs w:val="28"/>
        </w:rPr>
        <w:t xml:space="preserve">, виграш, вікторія, звитяга, торжество(цілковита), тріумф( з великим успіхом), тріюмф, удача, успіх. </w:t>
      </w:r>
      <w:r w:rsidRPr="00CE49A4">
        <w:rPr>
          <w:rFonts w:ascii="Times New Roman" w:hAnsi="Times New Roman" w:cs="Times New Roman"/>
          <w:sz w:val="28"/>
          <w:szCs w:val="28"/>
        </w:rPr>
        <w:t>Наприклад в онлайн-словнику представлено такі приклади словоживання, як: «</w:t>
      </w:r>
      <w:r w:rsidRPr="00CE49A4">
        <w:rPr>
          <w:rFonts w:ascii="Times New Roman" w:hAnsi="Times New Roman" w:cs="Times New Roman"/>
          <w:i/>
          <w:sz w:val="28"/>
          <w:szCs w:val="28"/>
        </w:rPr>
        <w:t>А легка </w:t>
      </w:r>
      <w:r w:rsidRPr="00CE49A4">
        <w:rPr>
          <w:rFonts w:ascii="Times New Roman" w:hAnsi="Times New Roman" w:cs="Times New Roman"/>
          <w:b/>
          <w:bCs/>
          <w:i/>
          <w:sz w:val="28"/>
          <w:szCs w:val="28"/>
        </w:rPr>
        <w:t>перемога</w:t>
      </w:r>
      <w:r w:rsidRPr="00CE49A4">
        <w:rPr>
          <w:rFonts w:ascii="Times New Roman" w:hAnsi="Times New Roman" w:cs="Times New Roman"/>
          <w:i/>
          <w:sz w:val="28"/>
          <w:szCs w:val="28"/>
        </w:rPr>
        <w:t>, на яку сподівається самодержавство, зміцнить його становище в країні …» (</w:t>
      </w:r>
      <w:r w:rsidRPr="00CE49A4">
        <w:rPr>
          <w:rFonts w:ascii="Times New Roman" w:hAnsi="Times New Roman" w:cs="Times New Roman"/>
          <w:sz w:val="28"/>
          <w:szCs w:val="28"/>
        </w:rPr>
        <w:t xml:space="preserve">Ауезов </w:t>
      </w:r>
      <w:r w:rsidRPr="00CE49A4">
        <w:rPr>
          <w:rFonts w:ascii="Times New Roman" w:hAnsi="Times New Roman" w:cs="Times New Roman"/>
          <w:i/>
          <w:sz w:val="28"/>
          <w:szCs w:val="28"/>
        </w:rPr>
        <w:t>Мухтар, Шлях Абая); «Олімпійський принцип — головне не </w:t>
      </w:r>
      <w:r w:rsidRPr="00CE49A4">
        <w:rPr>
          <w:rFonts w:ascii="Times New Roman" w:hAnsi="Times New Roman" w:cs="Times New Roman"/>
          <w:b/>
          <w:bCs/>
          <w:i/>
          <w:sz w:val="28"/>
          <w:szCs w:val="28"/>
        </w:rPr>
        <w:t>перемога</w:t>
      </w:r>
      <w:r w:rsidRPr="00CE49A4">
        <w:rPr>
          <w:rFonts w:ascii="Times New Roman" w:hAnsi="Times New Roman" w:cs="Times New Roman"/>
          <w:i/>
          <w:sz w:val="28"/>
          <w:szCs w:val="28"/>
        </w:rPr>
        <w:t>, а участь — у кінцевому підсумку однаково веде до перемоги.» (Краснокутська Н., Інноваційний менеджмент); «Отже, </w:t>
      </w:r>
      <w:r w:rsidRPr="00CE49A4">
        <w:rPr>
          <w:rFonts w:ascii="Times New Roman" w:hAnsi="Times New Roman" w:cs="Times New Roman"/>
          <w:b/>
          <w:bCs/>
          <w:i/>
          <w:sz w:val="28"/>
          <w:szCs w:val="28"/>
        </w:rPr>
        <w:t>перемога</w:t>
      </w:r>
      <w:r w:rsidRPr="00CE49A4">
        <w:rPr>
          <w:rFonts w:ascii="Times New Roman" w:hAnsi="Times New Roman" w:cs="Times New Roman"/>
          <w:i/>
          <w:sz w:val="28"/>
          <w:szCs w:val="28"/>
        </w:rPr>
        <w:t> наша далеко не повна, а союзники потрібні, як повітря !» (Сорока Юрій, Іван Богун. Том 2)</w:t>
      </w:r>
      <w:r w:rsidRPr="00CE49A4">
        <w:rPr>
          <w:rFonts w:ascii="Times New Roman" w:hAnsi="Times New Roman" w:cs="Times New Roman"/>
          <w:sz w:val="28"/>
          <w:szCs w:val="28"/>
        </w:rPr>
        <w:t xml:space="preserve"> [</w:t>
      </w:r>
      <w:r w:rsidR="0006276A" w:rsidRPr="00CE49A4">
        <w:rPr>
          <w:rFonts w:ascii="Times New Roman" w:hAnsi="Times New Roman" w:cs="Times New Roman"/>
          <w:sz w:val="28"/>
          <w:szCs w:val="28"/>
        </w:rPr>
        <w:fldChar w:fldCharType="begin"/>
      </w:r>
      <w:r w:rsidR="0006276A" w:rsidRPr="00CE49A4">
        <w:rPr>
          <w:rFonts w:ascii="Times New Roman" w:hAnsi="Times New Roman" w:cs="Times New Roman"/>
          <w:sz w:val="28"/>
          <w:szCs w:val="28"/>
        </w:rPr>
        <w:instrText xml:space="preserve"> REF _Ref215764611 \r \h </w:instrText>
      </w:r>
      <w:r w:rsidR="00CE49A4">
        <w:rPr>
          <w:rFonts w:ascii="Times New Roman" w:hAnsi="Times New Roman" w:cs="Times New Roman"/>
          <w:sz w:val="28"/>
          <w:szCs w:val="28"/>
        </w:rPr>
        <w:instrText xml:space="preserve"> \* MERGEFORMAT </w:instrText>
      </w:r>
      <w:r w:rsidR="0006276A" w:rsidRPr="00CE49A4">
        <w:rPr>
          <w:rFonts w:ascii="Times New Roman" w:hAnsi="Times New Roman" w:cs="Times New Roman"/>
          <w:sz w:val="28"/>
          <w:szCs w:val="28"/>
        </w:rPr>
      </w:r>
      <w:r w:rsidR="0006276A" w:rsidRPr="00CE49A4">
        <w:rPr>
          <w:rFonts w:ascii="Times New Roman" w:hAnsi="Times New Roman" w:cs="Times New Roman"/>
          <w:sz w:val="28"/>
          <w:szCs w:val="28"/>
        </w:rPr>
        <w:fldChar w:fldCharType="separate"/>
      </w:r>
      <w:r w:rsidR="0006276A" w:rsidRPr="00CE49A4">
        <w:rPr>
          <w:rFonts w:ascii="Times New Roman" w:hAnsi="Times New Roman" w:cs="Times New Roman"/>
          <w:sz w:val="28"/>
          <w:szCs w:val="28"/>
        </w:rPr>
        <w:t>58</w:t>
      </w:r>
      <w:r w:rsidR="0006276A" w:rsidRPr="00CE49A4">
        <w:rPr>
          <w:rFonts w:ascii="Times New Roman" w:hAnsi="Times New Roman" w:cs="Times New Roman"/>
          <w:sz w:val="28"/>
          <w:szCs w:val="28"/>
        </w:rPr>
        <w:fldChar w:fldCharType="end"/>
      </w:r>
      <w:r w:rsidRPr="00CE49A4">
        <w:rPr>
          <w:rFonts w:ascii="Times New Roman" w:hAnsi="Times New Roman" w:cs="Times New Roman"/>
          <w:sz w:val="28"/>
          <w:szCs w:val="28"/>
        </w:rPr>
        <w:t xml:space="preserve">]. На основі цих прикладів можемо побачити стилістичну різноманітність вживання цих слів залежно від контексту певних мовленнєвих ситуацій.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За Українською  публічною електронною бібліотекою «Горох» подано кілька синонімічних рядів. Електронний ресурс ці значення подає з цифрових лексикографічних систем української мови: </w:t>
      </w:r>
    </w:p>
    <w:p w:rsidR="002F1BF1" w:rsidRPr="00CE49A4" w:rsidRDefault="00993233">
      <w:pPr>
        <w:pStyle w:val="a5"/>
        <w:numPr>
          <w:ilvl w:val="0"/>
          <w:numId w:val="6"/>
        </w:numPr>
        <w:spacing w:after="0" w:line="360" w:lineRule="auto"/>
        <w:jc w:val="both"/>
        <w:rPr>
          <w:rFonts w:ascii="Times New Roman" w:hAnsi="Times New Roman" w:cs="Times New Roman"/>
          <w:sz w:val="28"/>
          <w:szCs w:val="28"/>
        </w:rPr>
      </w:pPr>
      <w:r w:rsidRPr="00CE49A4">
        <w:rPr>
          <w:rFonts w:ascii="Times New Roman" w:hAnsi="Times New Roman" w:cs="Times New Roman"/>
          <w:i/>
          <w:sz w:val="28"/>
          <w:szCs w:val="28"/>
        </w:rPr>
        <w:t xml:space="preserve">перемо́га </w:t>
      </w:r>
      <w:r w:rsidRPr="00CE49A4">
        <w:rPr>
          <w:rFonts w:ascii="Times New Roman" w:hAnsi="Times New Roman" w:cs="Times New Roman"/>
          <w:sz w:val="28"/>
          <w:szCs w:val="28"/>
        </w:rPr>
        <w:t xml:space="preserve">– у бою, двобої, змаганні( торжество́ з </w:t>
      </w:r>
      <w:r w:rsidRPr="00CE49A4">
        <w:rPr>
          <w:rFonts w:ascii="Times New Roman" w:hAnsi="Times New Roman" w:cs="Times New Roman"/>
          <w:i/>
          <w:sz w:val="28"/>
          <w:szCs w:val="28"/>
        </w:rPr>
        <w:t>урочистим</w:t>
      </w:r>
      <w:r w:rsidRPr="00CE49A4">
        <w:rPr>
          <w:rFonts w:ascii="Times New Roman" w:hAnsi="Times New Roman" w:cs="Times New Roman"/>
          <w:sz w:val="28"/>
          <w:szCs w:val="28"/>
        </w:rPr>
        <w:t xml:space="preserve"> відтінком; повна, блискуча; тріу́мф);</w:t>
      </w:r>
    </w:p>
    <w:p w:rsidR="002F1BF1" w:rsidRPr="00CE49A4" w:rsidRDefault="00993233">
      <w:pPr>
        <w:pStyle w:val="a5"/>
        <w:numPr>
          <w:ilvl w:val="0"/>
          <w:numId w:val="6"/>
        </w:numPr>
        <w:spacing w:after="0" w:line="360" w:lineRule="auto"/>
        <w:jc w:val="both"/>
        <w:rPr>
          <w:rFonts w:ascii="Times New Roman" w:hAnsi="Times New Roman" w:cs="Times New Roman"/>
          <w:sz w:val="28"/>
          <w:szCs w:val="28"/>
        </w:rPr>
      </w:pPr>
      <w:r w:rsidRPr="00CE49A4">
        <w:rPr>
          <w:rFonts w:ascii="Times New Roman" w:hAnsi="Times New Roman" w:cs="Times New Roman"/>
          <w:i/>
          <w:sz w:val="28"/>
          <w:szCs w:val="28"/>
        </w:rPr>
        <w:t>перемо́га</w:t>
      </w:r>
      <w:r w:rsidRPr="00CE49A4">
        <w:rPr>
          <w:rFonts w:ascii="Times New Roman" w:hAnsi="Times New Roman" w:cs="Times New Roman"/>
          <w:sz w:val="28"/>
          <w:szCs w:val="28"/>
        </w:rPr>
        <w:t xml:space="preserve"> –  позитивний наслідок роботи, справи, змагання і т. ін.</w:t>
      </w:r>
    </w:p>
    <w:p w:rsidR="002F1BF1" w:rsidRPr="00CE49A4" w:rsidRDefault="00993233">
      <w:pPr>
        <w:pStyle w:val="a5"/>
        <w:numPr>
          <w:ilvl w:val="0"/>
          <w:numId w:val="7"/>
        </w:numPr>
        <w:spacing w:after="0" w:line="360" w:lineRule="auto"/>
        <w:jc w:val="both"/>
        <w:rPr>
          <w:rFonts w:ascii="Times New Roman" w:hAnsi="Times New Roman" w:cs="Times New Roman"/>
          <w:sz w:val="28"/>
          <w:szCs w:val="28"/>
        </w:rPr>
      </w:pPr>
      <w:r w:rsidRPr="00CE49A4">
        <w:rPr>
          <w:rFonts w:ascii="Times New Roman" w:hAnsi="Times New Roman" w:cs="Times New Roman"/>
          <w:i/>
          <w:sz w:val="28"/>
          <w:szCs w:val="28"/>
        </w:rPr>
        <w:t>зве́ршення</w:t>
      </w:r>
      <w:r w:rsidRPr="00CE49A4">
        <w:rPr>
          <w:rFonts w:ascii="Times New Roman" w:hAnsi="Times New Roman" w:cs="Times New Roman"/>
          <w:sz w:val="28"/>
          <w:szCs w:val="28"/>
        </w:rPr>
        <w:t xml:space="preserve"> </w:t>
      </w:r>
      <w:r w:rsidRPr="00CE49A4">
        <w:rPr>
          <w:rFonts w:ascii="Times New Roman" w:hAnsi="Times New Roman" w:cs="Times New Roman"/>
          <w:i/>
          <w:sz w:val="28"/>
          <w:szCs w:val="28"/>
        </w:rPr>
        <w:t>перев. уроч., книжн.</w:t>
      </w:r>
      <w:r w:rsidRPr="00CE49A4">
        <w:rPr>
          <w:rFonts w:ascii="Times New Roman" w:hAnsi="Times New Roman" w:cs="Times New Roman"/>
          <w:sz w:val="28"/>
          <w:szCs w:val="28"/>
        </w:rPr>
        <w:t xml:space="preserve"> – досягнення, успіхи.</w:t>
      </w:r>
    </w:p>
    <w:p w:rsidR="002F1BF1" w:rsidRPr="00CE49A4" w:rsidRDefault="00993233">
      <w:pPr>
        <w:pStyle w:val="a5"/>
        <w:numPr>
          <w:ilvl w:val="0"/>
          <w:numId w:val="7"/>
        </w:numPr>
        <w:spacing w:after="0" w:line="360" w:lineRule="auto"/>
        <w:jc w:val="both"/>
        <w:rPr>
          <w:rFonts w:ascii="Times New Roman" w:hAnsi="Times New Roman" w:cs="Times New Roman"/>
          <w:sz w:val="28"/>
          <w:szCs w:val="28"/>
        </w:rPr>
      </w:pPr>
      <w:r w:rsidRPr="00CE49A4">
        <w:rPr>
          <w:rFonts w:ascii="Times New Roman" w:hAnsi="Times New Roman" w:cs="Times New Roman"/>
          <w:i/>
          <w:sz w:val="28"/>
          <w:szCs w:val="28"/>
        </w:rPr>
        <w:t>тала́н</w:t>
      </w:r>
      <w:r w:rsidRPr="00CE49A4">
        <w:rPr>
          <w:rFonts w:ascii="Times New Roman" w:hAnsi="Times New Roman" w:cs="Times New Roman"/>
          <w:sz w:val="28"/>
          <w:szCs w:val="28"/>
        </w:rPr>
        <w:t xml:space="preserve"> – успіх, удача.</w:t>
      </w:r>
    </w:p>
    <w:p w:rsidR="002F1BF1" w:rsidRPr="00CE49A4" w:rsidRDefault="00993233">
      <w:pPr>
        <w:pStyle w:val="a5"/>
        <w:numPr>
          <w:ilvl w:val="0"/>
          <w:numId w:val="7"/>
        </w:numPr>
        <w:spacing w:after="0" w:line="360" w:lineRule="auto"/>
        <w:jc w:val="both"/>
        <w:rPr>
          <w:rFonts w:ascii="Times New Roman" w:hAnsi="Times New Roman" w:cs="Times New Roman"/>
          <w:sz w:val="28"/>
          <w:szCs w:val="28"/>
        </w:rPr>
      </w:pPr>
      <w:r w:rsidRPr="00CE49A4">
        <w:rPr>
          <w:rFonts w:ascii="Times New Roman" w:hAnsi="Times New Roman" w:cs="Times New Roman"/>
          <w:i/>
          <w:sz w:val="28"/>
          <w:szCs w:val="28"/>
        </w:rPr>
        <w:t>тріу́мф</w:t>
      </w:r>
      <w:r w:rsidRPr="00CE49A4">
        <w:rPr>
          <w:rFonts w:ascii="Times New Roman" w:hAnsi="Times New Roman" w:cs="Times New Roman"/>
          <w:sz w:val="28"/>
          <w:szCs w:val="28"/>
        </w:rPr>
        <w:t xml:space="preserve"> – видатний, блискучий успіх, перемога.</w:t>
      </w:r>
    </w:p>
    <w:p w:rsidR="002F1BF1" w:rsidRPr="00CE49A4" w:rsidRDefault="00993233">
      <w:pPr>
        <w:pStyle w:val="a5"/>
        <w:numPr>
          <w:ilvl w:val="0"/>
          <w:numId w:val="7"/>
        </w:numPr>
        <w:spacing w:after="0" w:line="360" w:lineRule="auto"/>
        <w:jc w:val="both"/>
        <w:rPr>
          <w:rFonts w:ascii="Times New Roman" w:hAnsi="Times New Roman" w:cs="Times New Roman"/>
          <w:sz w:val="28"/>
          <w:szCs w:val="28"/>
        </w:rPr>
      </w:pPr>
      <w:r w:rsidRPr="00CE49A4">
        <w:rPr>
          <w:rFonts w:ascii="Times New Roman" w:hAnsi="Times New Roman" w:cs="Times New Roman"/>
          <w:i/>
          <w:sz w:val="28"/>
          <w:szCs w:val="28"/>
        </w:rPr>
        <w:t>ща́стя</w:t>
      </w:r>
      <w:r w:rsidRPr="00CE49A4">
        <w:rPr>
          <w:rFonts w:ascii="Times New Roman" w:hAnsi="Times New Roman" w:cs="Times New Roman"/>
          <w:sz w:val="28"/>
          <w:szCs w:val="28"/>
        </w:rPr>
        <w:t xml:space="preserve"> – досягнення, успіх, удача</w:t>
      </w:r>
      <w:r w:rsidR="00054150"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06276A" w:rsidRPr="00CE49A4">
        <w:rPr>
          <w:rFonts w:ascii="Times New Roman" w:hAnsi="Times New Roman" w:cs="Times New Roman"/>
          <w:sz w:val="28"/>
          <w:szCs w:val="28"/>
        </w:rPr>
        <w:fldChar w:fldCharType="begin"/>
      </w:r>
      <w:r w:rsidR="0006276A" w:rsidRPr="00CE49A4">
        <w:rPr>
          <w:rFonts w:ascii="Times New Roman" w:hAnsi="Times New Roman" w:cs="Times New Roman"/>
          <w:sz w:val="28"/>
          <w:szCs w:val="28"/>
          <w:lang w:val="ru-RU"/>
        </w:rPr>
        <w:instrText xml:space="preserve"> REF _Ref215763738 \r \h </w:instrText>
      </w:r>
      <w:r w:rsidR="00CE49A4">
        <w:rPr>
          <w:rFonts w:ascii="Times New Roman" w:hAnsi="Times New Roman" w:cs="Times New Roman"/>
          <w:sz w:val="28"/>
          <w:szCs w:val="28"/>
        </w:rPr>
        <w:instrText xml:space="preserve"> \* MERGEFORMAT </w:instrText>
      </w:r>
      <w:r w:rsidR="0006276A" w:rsidRPr="00CE49A4">
        <w:rPr>
          <w:rFonts w:ascii="Times New Roman" w:hAnsi="Times New Roman" w:cs="Times New Roman"/>
          <w:sz w:val="28"/>
          <w:szCs w:val="28"/>
        </w:rPr>
      </w:r>
      <w:r w:rsidR="0006276A" w:rsidRPr="00CE49A4">
        <w:rPr>
          <w:rFonts w:ascii="Times New Roman" w:hAnsi="Times New Roman" w:cs="Times New Roman"/>
          <w:sz w:val="28"/>
          <w:szCs w:val="28"/>
        </w:rPr>
        <w:fldChar w:fldCharType="separate"/>
      </w:r>
      <w:r w:rsidR="0006276A" w:rsidRPr="00CE49A4">
        <w:rPr>
          <w:rFonts w:ascii="Times New Roman" w:hAnsi="Times New Roman" w:cs="Times New Roman"/>
          <w:sz w:val="28"/>
          <w:szCs w:val="28"/>
          <w:lang w:val="ru-RU"/>
        </w:rPr>
        <w:t>55</w:t>
      </w:r>
      <w:r w:rsidR="0006276A" w:rsidRPr="00CE49A4">
        <w:rPr>
          <w:rFonts w:ascii="Times New Roman" w:hAnsi="Times New Roman" w:cs="Times New Roman"/>
          <w:sz w:val="28"/>
          <w:szCs w:val="28"/>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 xml:space="preserve">У цій онлайн-бібліотеці описано кілька рядів синонімів до лексеми «перемога» за Словником чужослів Павла Штепи(1977): 1. Виграш; 2. Вигра 3. зиск у значенні </w:t>
      </w:r>
      <w:r w:rsidRPr="00CE49A4">
        <w:rPr>
          <w:rFonts w:ascii="Times New Roman" w:hAnsi="Times New Roman" w:cs="Times New Roman"/>
          <w:i/>
          <w:sz w:val="28"/>
          <w:szCs w:val="28"/>
        </w:rPr>
        <w:t>«добрий результат, користь від кого-, чого-небудь.» </w:t>
      </w:r>
      <w:r w:rsidRPr="00CE49A4">
        <w:rPr>
          <w:rFonts w:ascii="Times New Roman" w:hAnsi="Times New Roman" w:cs="Times New Roman"/>
          <w:sz w:val="28"/>
          <w:szCs w:val="28"/>
          <w:lang w:val="ru-RU"/>
        </w:rPr>
        <w:t>[</w:t>
      </w:r>
      <w:r w:rsidR="00BA6376" w:rsidRPr="00CE49A4">
        <w:rPr>
          <w:rFonts w:ascii="Times New Roman" w:hAnsi="Times New Roman" w:cs="Times New Roman"/>
          <w:sz w:val="28"/>
          <w:szCs w:val="28"/>
          <w:lang w:val="ru-RU"/>
        </w:rPr>
        <w:fldChar w:fldCharType="begin"/>
      </w:r>
      <w:r w:rsidR="00BA6376" w:rsidRPr="00CE49A4">
        <w:rPr>
          <w:rFonts w:ascii="Times New Roman" w:hAnsi="Times New Roman" w:cs="Times New Roman"/>
          <w:sz w:val="28"/>
          <w:szCs w:val="28"/>
          <w:lang w:val="ru-RU"/>
        </w:rPr>
        <w:instrText xml:space="preserve"> REF _Ref215764418 \r \h </w:instrText>
      </w:r>
      <w:r w:rsidR="00CE49A4">
        <w:rPr>
          <w:rFonts w:ascii="Times New Roman" w:hAnsi="Times New Roman" w:cs="Times New Roman"/>
          <w:sz w:val="28"/>
          <w:szCs w:val="28"/>
          <w:lang w:val="ru-RU"/>
        </w:rPr>
        <w:instrText xml:space="preserve"> \* MERGEFORMAT </w:instrText>
      </w:r>
      <w:r w:rsidR="00BA6376" w:rsidRPr="00CE49A4">
        <w:rPr>
          <w:rFonts w:ascii="Times New Roman" w:hAnsi="Times New Roman" w:cs="Times New Roman"/>
          <w:sz w:val="28"/>
          <w:szCs w:val="28"/>
          <w:lang w:val="ru-RU"/>
        </w:rPr>
      </w:r>
      <w:r w:rsidR="00BA6376" w:rsidRPr="00CE49A4">
        <w:rPr>
          <w:rFonts w:ascii="Times New Roman" w:hAnsi="Times New Roman" w:cs="Times New Roman"/>
          <w:sz w:val="28"/>
          <w:szCs w:val="28"/>
          <w:lang w:val="ru-RU"/>
        </w:rPr>
        <w:fldChar w:fldCharType="separate"/>
      </w:r>
      <w:r w:rsidR="00BA6376" w:rsidRPr="00CE49A4">
        <w:rPr>
          <w:rFonts w:ascii="Times New Roman" w:hAnsi="Times New Roman" w:cs="Times New Roman"/>
          <w:sz w:val="28"/>
          <w:szCs w:val="28"/>
          <w:lang w:val="ru-RU"/>
        </w:rPr>
        <w:t>65</w:t>
      </w:r>
      <w:r w:rsidR="00BA6376" w:rsidRPr="00CE49A4">
        <w:rPr>
          <w:rFonts w:ascii="Times New Roman" w:hAnsi="Times New Roman" w:cs="Times New Roman"/>
          <w:sz w:val="28"/>
          <w:szCs w:val="28"/>
          <w:lang w:val="ru-RU"/>
        </w:rPr>
        <w:fldChar w:fldCharType="end"/>
      </w:r>
      <w:r w:rsidR="00DD7B15" w:rsidRPr="00CE49A4">
        <w:rPr>
          <w:rFonts w:ascii="Times New Roman" w:hAnsi="Times New Roman" w:cs="Times New Roman"/>
          <w:sz w:val="28"/>
          <w:szCs w:val="28"/>
          <w:lang w:val="ru-RU"/>
        </w:rPr>
        <w:t>, с. </w:t>
      </w:r>
      <w:r w:rsidRPr="00CE49A4">
        <w:rPr>
          <w:rFonts w:ascii="Times New Roman" w:hAnsi="Times New Roman" w:cs="Times New Roman"/>
          <w:sz w:val="28"/>
          <w:szCs w:val="28"/>
          <w:lang w:val="ru-RU"/>
        </w:rPr>
        <w:t>568]</w:t>
      </w:r>
      <w:r w:rsidRPr="00CE49A4">
        <w:rPr>
          <w:rFonts w:ascii="Times New Roman" w:hAnsi="Times New Roman" w:cs="Times New Roman"/>
          <w:sz w:val="28"/>
          <w:szCs w:val="28"/>
        </w:rPr>
        <w:t xml:space="preserve">, яке використовується у розмовному стилі мовлення; 1. Вікторія як застаріла лексика у значенні </w:t>
      </w:r>
      <w:r w:rsidRPr="00CE49A4">
        <w:rPr>
          <w:rFonts w:ascii="Times New Roman" w:hAnsi="Times New Roman" w:cs="Times New Roman"/>
          <w:i/>
          <w:sz w:val="28"/>
          <w:szCs w:val="28"/>
        </w:rPr>
        <w:t>«перемога»</w:t>
      </w:r>
      <w:r w:rsidRPr="00CE49A4">
        <w:rPr>
          <w:rFonts w:ascii="Times New Roman" w:hAnsi="Times New Roman" w:cs="Times New Roman"/>
          <w:sz w:val="28"/>
          <w:szCs w:val="28"/>
        </w:rPr>
        <w:t> </w:t>
      </w:r>
      <w:r w:rsidRPr="00CE49A4">
        <w:rPr>
          <w:rFonts w:ascii="Times New Roman" w:hAnsi="Times New Roman" w:cs="Times New Roman"/>
          <w:sz w:val="28"/>
          <w:szCs w:val="28"/>
          <w:lang w:val="ru-RU"/>
        </w:rPr>
        <w:t>[</w:t>
      </w:r>
      <w:r w:rsidR="004D22CE" w:rsidRPr="00CE49A4">
        <w:rPr>
          <w:rFonts w:ascii="Times New Roman" w:hAnsi="Times New Roman" w:cs="Times New Roman"/>
          <w:sz w:val="28"/>
          <w:szCs w:val="28"/>
          <w:lang w:val="ru-RU"/>
        </w:rPr>
        <w:fldChar w:fldCharType="begin"/>
      </w:r>
      <w:r w:rsidR="004D22CE" w:rsidRPr="00CE49A4">
        <w:rPr>
          <w:rFonts w:ascii="Times New Roman" w:hAnsi="Times New Roman" w:cs="Times New Roman"/>
          <w:sz w:val="28"/>
          <w:szCs w:val="28"/>
          <w:lang w:val="ru-RU"/>
        </w:rPr>
        <w:instrText xml:space="preserve"> REF _Ref215764375 \r \h </w:instrText>
      </w:r>
      <w:r w:rsidR="00CE49A4">
        <w:rPr>
          <w:rFonts w:ascii="Times New Roman" w:hAnsi="Times New Roman" w:cs="Times New Roman"/>
          <w:sz w:val="28"/>
          <w:szCs w:val="28"/>
          <w:lang w:val="ru-RU"/>
        </w:rPr>
        <w:instrText xml:space="preserve"> \* MERGEFORMAT </w:instrText>
      </w:r>
      <w:r w:rsidR="004D22CE" w:rsidRPr="00CE49A4">
        <w:rPr>
          <w:rFonts w:ascii="Times New Roman" w:hAnsi="Times New Roman" w:cs="Times New Roman"/>
          <w:sz w:val="28"/>
          <w:szCs w:val="28"/>
          <w:lang w:val="ru-RU"/>
        </w:rPr>
      </w:r>
      <w:r w:rsidR="004D22CE" w:rsidRPr="00CE49A4">
        <w:rPr>
          <w:rFonts w:ascii="Times New Roman" w:hAnsi="Times New Roman" w:cs="Times New Roman"/>
          <w:sz w:val="28"/>
          <w:szCs w:val="28"/>
          <w:lang w:val="ru-RU"/>
        </w:rPr>
        <w:fldChar w:fldCharType="separate"/>
      </w:r>
      <w:r w:rsidR="004D22CE" w:rsidRPr="00CE49A4">
        <w:rPr>
          <w:rFonts w:ascii="Times New Roman" w:hAnsi="Times New Roman" w:cs="Times New Roman"/>
          <w:sz w:val="28"/>
          <w:szCs w:val="28"/>
          <w:lang w:val="ru-RU"/>
        </w:rPr>
        <w:t>63</w:t>
      </w:r>
      <w:r w:rsidR="004D22CE" w:rsidRPr="00CE49A4">
        <w:rPr>
          <w:rFonts w:ascii="Times New Roman" w:hAnsi="Times New Roman" w:cs="Times New Roman"/>
          <w:sz w:val="28"/>
          <w:szCs w:val="28"/>
          <w:lang w:val="ru-RU"/>
        </w:rPr>
        <w:fldChar w:fldCharType="end"/>
      </w:r>
      <w:r w:rsidR="00510F8C" w:rsidRPr="00CE49A4">
        <w:rPr>
          <w:rFonts w:ascii="Times New Roman" w:hAnsi="Times New Roman" w:cs="Times New Roman"/>
          <w:sz w:val="28"/>
          <w:szCs w:val="28"/>
          <w:lang w:val="ru-RU"/>
        </w:rPr>
        <w:t>, с. </w:t>
      </w:r>
      <w:r w:rsidRPr="00CE49A4">
        <w:rPr>
          <w:rFonts w:ascii="Times New Roman" w:hAnsi="Times New Roman" w:cs="Times New Roman"/>
          <w:sz w:val="28"/>
          <w:szCs w:val="28"/>
          <w:lang w:val="ru-RU"/>
        </w:rPr>
        <w:t>672.]</w:t>
      </w:r>
      <w:r w:rsidRPr="00CE49A4">
        <w:rPr>
          <w:rFonts w:ascii="Times New Roman" w:hAnsi="Times New Roman" w:cs="Times New Roman"/>
          <w:sz w:val="28"/>
          <w:szCs w:val="28"/>
        </w:rPr>
        <w:t>; 1. Побіда як заст</w:t>
      </w:r>
      <w:r w:rsidR="00B87480" w:rsidRPr="00CE49A4">
        <w:rPr>
          <w:rFonts w:ascii="Times New Roman" w:hAnsi="Times New Roman" w:cs="Times New Roman"/>
          <w:sz w:val="28"/>
          <w:szCs w:val="28"/>
        </w:rPr>
        <w:t>а</w:t>
      </w:r>
      <w:r w:rsidRPr="00CE49A4">
        <w:rPr>
          <w:rFonts w:ascii="Times New Roman" w:hAnsi="Times New Roman" w:cs="Times New Roman"/>
          <w:sz w:val="28"/>
          <w:szCs w:val="28"/>
        </w:rPr>
        <w:t xml:space="preserve">ріла лексика у значенні </w:t>
      </w:r>
      <w:r w:rsidRPr="00CE49A4">
        <w:rPr>
          <w:rFonts w:ascii="Times New Roman" w:hAnsi="Times New Roman" w:cs="Times New Roman"/>
          <w:i/>
          <w:sz w:val="28"/>
          <w:szCs w:val="28"/>
        </w:rPr>
        <w:t>«перемога»</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ED0DB3" w:rsidRPr="00CE49A4">
        <w:rPr>
          <w:rFonts w:ascii="Times New Roman" w:hAnsi="Times New Roman" w:cs="Times New Roman"/>
          <w:sz w:val="28"/>
          <w:szCs w:val="28"/>
          <w:lang w:val="ru-RU"/>
        </w:rPr>
        <w:fldChar w:fldCharType="begin"/>
      </w:r>
      <w:r w:rsidR="00ED0DB3" w:rsidRPr="00CE49A4">
        <w:rPr>
          <w:rFonts w:ascii="Times New Roman" w:hAnsi="Times New Roman" w:cs="Times New Roman"/>
          <w:sz w:val="28"/>
          <w:szCs w:val="28"/>
          <w:lang w:val="ru-RU"/>
        </w:rPr>
        <w:instrText xml:space="preserve"> REF _Ref215764320 \r \h </w:instrText>
      </w:r>
      <w:r w:rsidR="00CE49A4">
        <w:rPr>
          <w:rFonts w:ascii="Times New Roman" w:hAnsi="Times New Roman" w:cs="Times New Roman"/>
          <w:sz w:val="28"/>
          <w:szCs w:val="28"/>
          <w:lang w:val="ru-RU"/>
        </w:rPr>
        <w:instrText xml:space="preserve"> \* MERGEFORMAT </w:instrText>
      </w:r>
      <w:r w:rsidR="00ED0DB3" w:rsidRPr="00CE49A4">
        <w:rPr>
          <w:rFonts w:ascii="Times New Roman" w:hAnsi="Times New Roman" w:cs="Times New Roman"/>
          <w:sz w:val="28"/>
          <w:szCs w:val="28"/>
          <w:lang w:val="ru-RU"/>
        </w:rPr>
      </w:r>
      <w:r w:rsidR="00ED0DB3" w:rsidRPr="00CE49A4">
        <w:rPr>
          <w:rFonts w:ascii="Times New Roman" w:hAnsi="Times New Roman" w:cs="Times New Roman"/>
          <w:sz w:val="28"/>
          <w:szCs w:val="28"/>
          <w:lang w:val="ru-RU"/>
        </w:rPr>
        <w:fldChar w:fldCharType="separate"/>
      </w:r>
      <w:r w:rsidR="00ED0DB3" w:rsidRPr="00CE49A4">
        <w:rPr>
          <w:rFonts w:ascii="Times New Roman" w:hAnsi="Times New Roman" w:cs="Times New Roman"/>
          <w:sz w:val="28"/>
          <w:szCs w:val="28"/>
          <w:lang w:val="ru-RU"/>
        </w:rPr>
        <w:t>66</w:t>
      </w:r>
      <w:r w:rsidR="00ED0DB3" w:rsidRPr="00CE49A4">
        <w:rPr>
          <w:rFonts w:ascii="Times New Roman" w:hAnsi="Times New Roman" w:cs="Times New Roman"/>
          <w:sz w:val="28"/>
          <w:szCs w:val="28"/>
          <w:lang w:val="ru-RU"/>
        </w:rPr>
        <w:fldChar w:fldCharType="end"/>
      </w:r>
      <w:r w:rsidR="006B3F23" w:rsidRPr="00CE49A4">
        <w:rPr>
          <w:rFonts w:ascii="Times New Roman" w:hAnsi="Times New Roman" w:cs="Times New Roman"/>
          <w:sz w:val="28"/>
          <w:szCs w:val="28"/>
          <w:lang w:val="ru-RU"/>
        </w:rPr>
        <w:t>, </w:t>
      </w:r>
      <w:r w:rsidR="00DD2C6E" w:rsidRPr="00CE49A4">
        <w:rPr>
          <w:rFonts w:ascii="Times New Roman" w:hAnsi="Times New Roman" w:cs="Times New Roman"/>
          <w:sz w:val="28"/>
          <w:szCs w:val="28"/>
          <w:lang w:val="ru-RU"/>
        </w:rPr>
        <w:t>с. 614</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2. Звитяж. 3. Звитяга з такими значеннями: 1. </w:t>
      </w:r>
      <w:r w:rsidRPr="00CE49A4">
        <w:rPr>
          <w:rFonts w:ascii="Times New Roman" w:hAnsi="Times New Roman" w:cs="Times New Roman"/>
          <w:i/>
          <w:sz w:val="28"/>
          <w:szCs w:val="28"/>
        </w:rPr>
        <w:t>«Перемога в бою, у війні. // Героїчний подвиг.»</w:t>
      </w:r>
      <w:r w:rsidRPr="00CE49A4">
        <w:rPr>
          <w:rFonts w:ascii="Times New Roman" w:hAnsi="Times New Roman" w:cs="Times New Roman"/>
          <w:sz w:val="28"/>
          <w:szCs w:val="28"/>
        </w:rPr>
        <w:t>; 2. </w:t>
      </w:r>
      <w:r w:rsidRPr="00CE49A4">
        <w:rPr>
          <w:rFonts w:ascii="Times New Roman" w:hAnsi="Times New Roman" w:cs="Times New Roman"/>
          <w:i/>
          <w:sz w:val="28"/>
          <w:szCs w:val="28"/>
        </w:rPr>
        <w:t>«Досягнення, успіх, здобуті подоланням труднощів у чому-небудь, наполегливою працею, демонструванням свого мистецтва і т. ін.»</w:t>
      </w:r>
      <w:r w:rsidR="00DC44CC" w:rsidRPr="00CE49A4">
        <w:rPr>
          <w:rFonts w:ascii="Times New Roman" w:hAnsi="Times New Roman" w:cs="Times New Roman"/>
          <w:i/>
          <w:sz w:val="28"/>
          <w:szCs w:val="28"/>
          <w:lang w:val="ru-RU"/>
        </w:rPr>
        <w:t> </w:t>
      </w:r>
      <w:r w:rsidRPr="00CE49A4">
        <w:rPr>
          <w:rFonts w:ascii="Times New Roman" w:hAnsi="Times New Roman" w:cs="Times New Roman"/>
          <w:sz w:val="28"/>
          <w:szCs w:val="28"/>
          <w:lang w:val="ru-RU"/>
        </w:rPr>
        <w:t>[</w:t>
      </w:r>
      <w:r w:rsidR="00635F5E" w:rsidRPr="00CE49A4">
        <w:rPr>
          <w:rFonts w:ascii="Times New Roman" w:hAnsi="Times New Roman" w:cs="Times New Roman"/>
          <w:sz w:val="28"/>
          <w:szCs w:val="28"/>
        </w:rPr>
        <w:fldChar w:fldCharType="begin"/>
      </w:r>
      <w:r w:rsidR="00635F5E" w:rsidRPr="00CE49A4">
        <w:rPr>
          <w:rFonts w:ascii="Times New Roman" w:hAnsi="Times New Roman" w:cs="Times New Roman"/>
          <w:sz w:val="28"/>
          <w:szCs w:val="28"/>
        </w:rPr>
        <w:instrText xml:space="preserve"> REF _Ref215763785 \r \h </w:instrText>
      </w:r>
      <w:r w:rsidR="00CE49A4">
        <w:rPr>
          <w:rFonts w:ascii="Times New Roman" w:hAnsi="Times New Roman" w:cs="Times New Roman"/>
          <w:sz w:val="28"/>
          <w:szCs w:val="28"/>
        </w:rPr>
        <w:instrText xml:space="preserve"> \* MERGEFORMAT </w:instrText>
      </w:r>
      <w:r w:rsidR="00635F5E" w:rsidRPr="00CE49A4">
        <w:rPr>
          <w:rFonts w:ascii="Times New Roman" w:hAnsi="Times New Roman" w:cs="Times New Roman"/>
          <w:sz w:val="28"/>
          <w:szCs w:val="28"/>
        </w:rPr>
      </w:r>
      <w:r w:rsidR="00635F5E" w:rsidRPr="00CE49A4">
        <w:rPr>
          <w:rFonts w:ascii="Times New Roman" w:hAnsi="Times New Roman" w:cs="Times New Roman"/>
          <w:sz w:val="28"/>
          <w:szCs w:val="28"/>
        </w:rPr>
        <w:fldChar w:fldCharType="separate"/>
      </w:r>
      <w:r w:rsidR="00635F5E" w:rsidRPr="00CE49A4">
        <w:rPr>
          <w:rFonts w:ascii="Times New Roman" w:hAnsi="Times New Roman" w:cs="Times New Roman"/>
          <w:sz w:val="28"/>
          <w:szCs w:val="28"/>
        </w:rPr>
        <w:t>64</w:t>
      </w:r>
      <w:r w:rsidR="00635F5E" w:rsidRPr="00CE49A4">
        <w:rPr>
          <w:rFonts w:ascii="Times New Roman" w:hAnsi="Times New Roman" w:cs="Times New Roman"/>
          <w:sz w:val="28"/>
          <w:szCs w:val="28"/>
        </w:rPr>
        <w:fldChar w:fldCharType="end"/>
      </w:r>
      <w:r w:rsidR="00C80025" w:rsidRPr="00CE49A4">
        <w:rPr>
          <w:rFonts w:ascii="Times New Roman" w:hAnsi="Times New Roman" w:cs="Times New Roman"/>
          <w:sz w:val="28"/>
          <w:szCs w:val="28"/>
        </w:rPr>
        <w:t>, с. </w:t>
      </w:r>
      <w:r w:rsidR="00013C82" w:rsidRPr="00CE49A4">
        <w:rPr>
          <w:rFonts w:ascii="Times New Roman" w:hAnsi="Times New Roman" w:cs="Times New Roman"/>
          <w:sz w:val="28"/>
          <w:szCs w:val="28"/>
        </w:rPr>
        <w:t>474</w:t>
      </w:r>
      <w:r w:rsidRPr="00CE49A4">
        <w:rPr>
          <w:rFonts w:ascii="Times New Roman" w:hAnsi="Times New Roman" w:cs="Times New Roman"/>
          <w:sz w:val="28"/>
          <w:szCs w:val="28"/>
          <w:lang w:val="ru-RU"/>
        </w:rPr>
        <w:t>]</w:t>
      </w:r>
      <w:r w:rsidR="00DC44CC" w:rsidRPr="00CE49A4">
        <w:rPr>
          <w:rFonts w:ascii="Times New Roman" w:hAnsi="Times New Roman" w:cs="Times New Roman"/>
          <w:sz w:val="28"/>
          <w:szCs w:val="28"/>
        </w:rPr>
        <w:t> </w:t>
      </w:r>
      <w:r w:rsidRPr="00CE49A4">
        <w:rPr>
          <w:rFonts w:ascii="Times New Roman" w:hAnsi="Times New Roman" w:cs="Times New Roman"/>
          <w:sz w:val="28"/>
          <w:szCs w:val="28"/>
          <w:lang w:val="ru-RU"/>
        </w:rPr>
        <w:t>[</w:t>
      </w:r>
      <w:r w:rsidR="007D4DDE" w:rsidRPr="00CE49A4">
        <w:rPr>
          <w:rFonts w:ascii="Times New Roman" w:hAnsi="Times New Roman" w:cs="Times New Roman"/>
          <w:sz w:val="28"/>
          <w:szCs w:val="28"/>
        </w:rPr>
        <w:fldChar w:fldCharType="begin"/>
      </w:r>
      <w:r w:rsidR="007D4DDE" w:rsidRPr="00CE49A4">
        <w:rPr>
          <w:rFonts w:ascii="Times New Roman" w:hAnsi="Times New Roman" w:cs="Times New Roman"/>
          <w:sz w:val="28"/>
          <w:szCs w:val="28"/>
          <w:lang w:val="ru-RU"/>
        </w:rPr>
        <w:instrText xml:space="preserve"> REF _Ref215763738 \r \h </w:instrText>
      </w:r>
      <w:r w:rsidR="00CE49A4">
        <w:rPr>
          <w:rFonts w:ascii="Times New Roman" w:hAnsi="Times New Roman" w:cs="Times New Roman"/>
          <w:sz w:val="28"/>
          <w:szCs w:val="28"/>
        </w:rPr>
        <w:instrText xml:space="preserve"> \* MERGEFORMAT </w:instrText>
      </w:r>
      <w:r w:rsidR="007D4DDE" w:rsidRPr="00CE49A4">
        <w:rPr>
          <w:rFonts w:ascii="Times New Roman" w:hAnsi="Times New Roman" w:cs="Times New Roman"/>
          <w:sz w:val="28"/>
          <w:szCs w:val="28"/>
        </w:rPr>
      </w:r>
      <w:r w:rsidR="007D4DDE" w:rsidRPr="00CE49A4">
        <w:rPr>
          <w:rFonts w:ascii="Times New Roman" w:hAnsi="Times New Roman" w:cs="Times New Roman"/>
          <w:sz w:val="28"/>
          <w:szCs w:val="28"/>
        </w:rPr>
        <w:fldChar w:fldCharType="separate"/>
      </w:r>
      <w:r w:rsidR="007D4DDE" w:rsidRPr="00CE49A4">
        <w:rPr>
          <w:rFonts w:ascii="Times New Roman" w:hAnsi="Times New Roman" w:cs="Times New Roman"/>
          <w:sz w:val="28"/>
          <w:szCs w:val="28"/>
          <w:lang w:val="ru-RU"/>
        </w:rPr>
        <w:t>55</w:t>
      </w:r>
      <w:r w:rsidR="007D4DDE" w:rsidRPr="00CE49A4">
        <w:rPr>
          <w:rFonts w:ascii="Times New Roman" w:hAnsi="Times New Roman" w:cs="Times New Roman"/>
          <w:sz w:val="28"/>
          <w:szCs w:val="28"/>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У Словнику українських синонімів Вусика О. С. описано лексему «перемагати, перемогти» з таким синонімічним рядом: </w:t>
      </w:r>
      <w:r w:rsidRPr="00CE49A4">
        <w:rPr>
          <w:rFonts w:ascii="Times New Roman" w:hAnsi="Times New Roman" w:cs="Times New Roman"/>
          <w:i/>
          <w:sz w:val="28"/>
          <w:szCs w:val="28"/>
        </w:rPr>
        <w:t>«бороти, виділятися, вивищуватись, виносити, видолати, видоліти, долати, долити, загарбувати, завойовувати, звойовувати, захомутати, захоплювати, здоліти, змагати, неволити, оволодівати, одолівати, одоляти, окуповувати, осилювати, переборювати, пересилювати, підкоряти, побивати, поборювати, повоювати, погулати, подолувати, подолювати, подолівати, подужувати, покорять, полонити, поражати, приборкувати, справлятися»</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88095E" w:rsidRPr="00CE49A4">
        <w:rPr>
          <w:rFonts w:ascii="Times New Roman" w:hAnsi="Times New Roman" w:cs="Times New Roman"/>
          <w:sz w:val="28"/>
          <w:szCs w:val="28"/>
        </w:rPr>
        <w:fldChar w:fldCharType="begin"/>
      </w:r>
      <w:r w:rsidR="0088095E" w:rsidRPr="00CE49A4">
        <w:rPr>
          <w:rFonts w:ascii="Times New Roman" w:hAnsi="Times New Roman" w:cs="Times New Roman"/>
          <w:sz w:val="28"/>
          <w:szCs w:val="28"/>
          <w:lang w:val="ru-RU"/>
        </w:rPr>
        <w:instrText xml:space="preserve"> REF _Ref215763693 \r \h </w:instrText>
      </w:r>
      <w:r w:rsidR="00CE49A4">
        <w:rPr>
          <w:rFonts w:ascii="Times New Roman" w:hAnsi="Times New Roman" w:cs="Times New Roman"/>
          <w:sz w:val="28"/>
          <w:szCs w:val="28"/>
        </w:rPr>
        <w:instrText xml:space="preserve"> \* MERGEFORMAT </w:instrText>
      </w:r>
      <w:r w:rsidR="0088095E" w:rsidRPr="00CE49A4">
        <w:rPr>
          <w:rFonts w:ascii="Times New Roman" w:hAnsi="Times New Roman" w:cs="Times New Roman"/>
          <w:sz w:val="28"/>
          <w:szCs w:val="28"/>
        </w:rPr>
      </w:r>
      <w:r w:rsidR="0088095E" w:rsidRPr="00CE49A4">
        <w:rPr>
          <w:rFonts w:ascii="Times New Roman" w:hAnsi="Times New Roman" w:cs="Times New Roman"/>
          <w:sz w:val="28"/>
          <w:szCs w:val="28"/>
        </w:rPr>
        <w:fldChar w:fldCharType="separate"/>
      </w:r>
      <w:r w:rsidR="0088095E" w:rsidRPr="00CE49A4">
        <w:rPr>
          <w:rFonts w:ascii="Times New Roman" w:hAnsi="Times New Roman" w:cs="Times New Roman"/>
          <w:sz w:val="28"/>
          <w:szCs w:val="28"/>
          <w:lang w:val="ru-RU"/>
        </w:rPr>
        <w:t>51</w:t>
      </w:r>
      <w:r w:rsidR="0088095E" w:rsidRPr="00CE49A4">
        <w:rPr>
          <w:rFonts w:ascii="Times New Roman" w:hAnsi="Times New Roman" w:cs="Times New Roman"/>
          <w:sz w:val="28"/>
          <w:szCs w:val="28"/>
        </w:rPr>
        <w:fldChar w:fldCharType="end"/>
      </w:r>
      <w:r w:rsidR="00B5465D" w:rsidRPr="00CE49A4">
        <w:rPr>
          <w:rFonts w:ascii="Times New Roman" w:hAnsi="Times New Roman" w:cs="Times New Roman"/>
          <w:sz w:val="28"/>
          <w:szCs w:val="28"/>
        </w:rPr>
        <w:t>, с. 343</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w:t>
      </w:r>
    </w:p>
    <w:p w:rsidR="002F1BF1" w:rsidRPr="00346713" w:rsidRDefault="00B06F99" w:rsidP="007B359A">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Дослі</w:t>
      </w:r>
      <w:r w:rsidR="00CE438C" w:rsidRPr="00CE49A4">
        <w:rPr>
          <w:rFonts w:ascii="Times New Roman" w:hAnsi="Times New Roman" w:cs="Times New Roman"/>
          <w:sz w:val="28"/>
          <w:szCs w:val="28"/>
        </w:rPr>
        <w:t>дження</w:t>
      </w:r>
      <w:r w:rsidRPr="00CE49A4">
        <w:rPr>
          <w:rFonts w:ascii="Times New Roman" w:hAnsi="Times New Roman" w:cs="Times New Roman"/>
          <w:sz w:val="28"/>
          <w:szCs w:val="28"/>
        </w:rPr>
        <w:t xml:space="preserve"> Синонімічних словників демонструє широкий спектр значень лексеми «перемога», яке містить як нейтральну, так і стилістичну забарвлену лексику. </w:t>
      </w:r>
      <w:r w:rsidR="0043456F" w:rsidRPr="00CE49A4">
        <w:rPr>
          <w:rFonts w:ascii="Times New Roman" w:hAnsi="Times New Roman" w:cs="Times New Roman"/>
          <w:sz w:val="28"/>
          <w:szCs w:val="28"/>
        </w:rPr>
        <w:t xml:space="preserve">Ядро ЛСП становить сема успіху, здобутого у протистоянні. Вона є домінантною у прикладах </w:t>
      </w:r>
      <w:r w:rsidR="0043456F" w:rsidRPr="00CE49A4">
        <w:rPr>
          <w:rFonts w:ascii="Times New Roman" w:hAnsi="Times New Roman" w:cs="Times New Roman"/>
          <w:i/>
          <w:sz w:val="28"/>
          <w:szCs w:val="28"/>
        </w:rPr>
        <w:t>«звитяга», «тріумф», «виграш». «успіх»</w:t>
      </w:r>
      <w:r w:rsidR="0043456F" w:rsidRPr="00CE49A4">
        <w:rPr>
          <w:rFonts w:ascii="Times New Roman" w:hAnsi="Times New Roman" w:cs="Times New Roman"/>
          <w:sz w:val="28"/>
          <w:szCs w:val="28"/>
        </w:rPr>
        <w:t xml:space="preserve">. </w:t>
      </w:r>
      <w:r w:rsidR="00470FFE" w:rsidRPr="00CE49A4">
        <w:rPr>
          <w:rFonts w:ascii="Times New Roman" w:hAnsi="Times New Roman" w:cs="Times New Roman"/>
          <w:sz w:val="28"/>
          <w:szCs w:val="28"/>
        </w:rPr>
        <w:t xml:space="preserve">А периферію продемонстровано в лексемах: </w:t>
      </w:r>
      <w:r w:rsidR="00470FFE" w:rsidRPr="00CE49A4">
        <w:rPr>
          <w:rFonts w:ascii="Times New Roman" w:hAnsi="Times New Roman" w:cs="Times New Roman"/>
          <w:i/>
          <w:sz w:val="28"/>
          <w:szCs w:val="28"/>
        </w:rPr>
        <w:t>«вікторія», «</w:t>
      </w:r>
      <w:r w:rsidR="00ED701B" w:rsidRPr="00CE49A4">
        <w:rPr>
          <w:rFonts w:ascii="Times New Roman" w:hAnsi="Times New Roman" w:cs="Times New Roman"/>
          <w:i/>
          <w:sz w:val="28"/>
          <w:szCs w:val="28"/>
        </w:rPr>
        <w:t>побіда</w:t>
      </w:r>
      <w:r w:rsidR="00470FFE" w:rsidRPr="00CE49A4">
        <w:rPr>
          <w:rFonts w:ascii="Times New Roman" w:hAnsi="Times New Roman" w:cs="Times New Roman"/>
          <w:i/>
          <w:sz w:val="28"/>
          <w:szCs w:val="28"/>
        </w:rPr>
        <w:t>»</w:t>
      </w:r>
      <w:r w:rsidR="002F484F" w:rsidRPr="00CE49A4">
        <w:rPr>
          <w:rFonts w:ascii="Times New Roman" w:hAnsi="Times New Roman" w:cs="Times New Roman"/>
          <w:sz w:val="28"/>
          <w:szCs w:val="28"/>
        </w:rPr>
        <w:t>, в</w:t>
      </w:r>
      <w:r w:rsidR="0043456F" w:rsidRPr="00CE49A4">
        <w:rPr>
          <w:rFonts w:ascii="Times New Roman" w:hAnsi="Times New Roman" w:cs="Times New Roman"/>
          <w:sz w:val="28"/>
          <w:szCs w:val="28"/>
        </w:rPr>
        <w:t xml:space="preserve">ідповідно кожна з цих лексем містить в собі додатковий відтінок значення лексеми «перемога», </w:t>
      </w:r>
      <w:r w:rsidR="002F484F" w:rsidRPr="00CE49A4">
        <w:rPr>
          <w:rFonts w:ascii="Times New Roman" w:hAnsi="Times New Roman" w:cs="Times New Roman"/>
          <w:sz w:val="28"/>
          <w:szCs w:val="28"/>
        </w:rPr>
        <w:t>формуючи структуру</w:t>
      </w:r>
      <w:r w:rsidR="0043456F" w:rsidRPr="00CE49A4">
        <w:rPr>
          <w:rFonts w:ascii="Times New Roman" w:hAnsi="Times New Roman" w:cs="Times New Roman"/>
          <w:sz w:val="28"/>
          <w:szCs w:val="28"/>
        </w:rPr>
        <w:t xml:space="preserve"> ЛСП. </w:t>
      </w:r>
      <w:r w:rsidR="001D39E0" w:rsidRPr="00CE49A4">
        <w:rPr>
          <w:rFonts w:ascii="Times New Roman" w:hAnsi="Times New Roman" w:cs="Times New Roman"/>
          <w:sz w:val="28"/>
          <w:szCs w:val="28"/>
        </w:rPr>
        <w:t>Деякі з синонімів місять конотацію урочистості, яку пов’язують з героїчними вчинками,</w:t>
      </w:r>
      <w:r w:rsidR="001D39E0" w:rsidRPr="00346713">
        <w:rPr>
          <w:rFonts w:ascii="Times New Roman" w:hAnsi="Times New Roman" w:cs="Times New Roman"/>
          <w:sz w:val="28"/>
          <w:szCs w:val="28"/>
        </w:rPr>
        <w:t xml:space="preserve"> подвигами, наприклад: </w:t>
      </w:r>
      <w:r w:rsidR="001D39E0" w:rsidRPr="00346713">
        <w:rPr>
          <w:rFonts w:ascii="Times New Roman" w:hAnsi="Times New Roman" w:cs="Times New Roman"/>
          <w:i/>
          <w:sz w:val="28"/>
          <w:szCs w:val="28"/>
        </w:rPr>
        <w:t>«звитяга», «тріумф» / «тріюмф», «вікторія»</w:t>
      </w:r>
      <w:r w:rsidR="001D39E0" w:rsidRPr="00346713">
        <w:rPr>
          <w:rFonts w:ascii="Times New Roman" w:hAnsi="Times New Roman" w:cs="Times New Roman"/>
          <w:sz w:val="28"/>
          <w:szCs w:val="28"/>
        </w:rPr>
        <w:t xml:space="preserve">. </w:t>
      </w:r>
      <w:r w:rsidR="001F45A9" w:rsidRPr="00346713">
        <w:rPr>
          <w:rFonts w:ascii="Times New Roman" w:hAnsi="Times New Roman" w:cs="Times New Roman"/>
          <w:sz w:val="28"/>
          <w:szCs w:val="28"/>
        </w:rPr>
        <w:t xml:space="preserve">Також у нашому дослідженні є застаріла лексика </w:t>
      </w:r>
      <w:r w:rsidR="001F45A9" w:rsidRPr="00346713">
        <w:rPr>
          <w:rFonts w:ascii="Times New Roman" w:hAnsi="Times New Roman" w:cs="Times New Roman"/>
          <w:i/>
          <w:sz w:val="28"/>
          <w:szCs w:val="28"/>
        </w:rPr>
        <w:t>«побіда», «вікторія», «звитяга»</w:t>
      </w:r>
      <w:r w:rsidR="001F45A9" w:rsidRPr="00346713">
        <w:rPr>
          <w:rFonts w:ascii="Times New Roman" w:hAnsi="Times New Roman" w:cs="Times New Roman"/>
          <w:sz w:val="28"/>
          <w:szCs w:val="28"/>
        </w:rPr>
        <w:t xml:space="preserve">. </w:t>
      </w:r>
      <w:r w:rsidR="006C4C59" w:rsidRPr="00346713">
        <w:rPr>
          <w:rFonts w:ascii="Times New Roman" w:hAnsi="Times New Roman" w:cs="Times New Roman"/>
          <w:sz w:val="28"/>
          <w:szCs w:val="28"/>
        </w:rPr>
        <w:t xml:space="preserve">Отже, синонімічний ряд демонструє різноманітність значень концепту «перемога» у мовній картині українців, поєднуючи значення пов’язані з </w:t>
      </w:r>
      <w:r w:rsidR="006C4C59" w:rsidRPr="00346713">
        <w:rPr>
          <w:rFonts w:ascii="Times New Roman" w:hAnsi="Times New Roman" w:cs="Times New Roman"/>
          <w:sz w:val="28"/>
          <w:szCs w:val="28"/>
        </w:rPr>
        <w:lastRenderedPageBreak/>
        <w:t xml:space="preserve">воєнними діями, культурними подіями(змагання, турніри, ігри) та психоемоційним станом. </w:t>
      </w:r>
    </w:p>
    <w:p w:rsidR="002F1BF1" w:rsidRPr="00CE49A4"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Повному словнику антонімів української мови </w:t>
      </w:r>
      <w:r w:rsidRPr="00FA0944">
        <w:rPr>
          <w:rFonts w:ascii="Times New Roman" w:hAnsi="Times New Roman" w:cs="Times New Roman"/>
          <w:sz w:val="28"/>
          <w:szCs w:val="28"/>
        </w:rPr>
        <w:t>Л. М.</w:t>
      </w:r>
      <w:r>
        <w:rPr>
          <w:rFonts w:ascii="Times New Roman" w:hAnsi="Times New Roman" w:cs="Times New Roman"/>
          <w:sz w:val="28"/>
          <w:szCs w:val="28"/>
        </w:rPr>
        <w:t xml:space="preserve"> Полюги  </w:t>
      </w:r>
      <w:r>
        <w:rPr>
          <w:rFonts w:ascii="Times New Roman" w:hAnsi="Times New Roman" w:cs="Times New Roman"/>
          <w:b/>
          <w:i/>
          <w:sz w:val="28"/>
          <w:szCs w:val="28"/>
        </w:rPr>
        <w:t>«перемога»</w:t>
      </w:r>
      <w:r>
        <w:rPr>
          <w:rFonts w:ascii="Times New Roman" w:hAnsi="Times New Roman" w:cs="Times New Roman"/>
          <w:sz w:val="28"/>
          <w:szCs w:val="28"/>
        </w:rPr>
        <w:t xml:space="preserve"> представлена зі значенням «успіх у боях, у змаганнях, у досягненні чого-н.», яка протиставляється протилежній лексемі </w:t>
      </w:r>
      <w:r>
        <w:rPr>
          <w:rFonts w:ascii="Times New Roman" w:hAnsi="Times New Roman" w:cs="Times New Roman"/>
          <w:b/>
          <w:i/>
          <w:sz w:val="28"/>
          <w:szCs w:val="28"/>
        </w:rPr>
        <w:t>«поразка»</w:t>
      </w:r>
      <w:r>
        <w:rPr>
          <w:rFonts w:ascii="Times New Roman" w:hAnsi="Times New Roman" w:cs="Times New Roman"/>
          <w:sz w:val="28"/>
          <w:szCs w:val="28"/>
        </w:rPr>
        <w:t xml:space="preserve"> зі значенням «розгром противника, невдача, програш у чому-н.». «</w:t>
      </w:r>
      <w:r>
        <w:rPr>
          <w:rFonts w:ascii="Times New Roman" w:hAnsi="Times New Roman" w:cs="Times New Roman"/>
          <w:b/>
          <w:sz w:val="28"/>
          <w:szCs w:val="28"/>
        </w:rPr>
        <w:t>Перемога </w:t>
      </w:r>
      <w:r>
        <w:rPr>
          <w:rFonts w:ascii="Times New Roman" w:hAnsi="Times New Roman" w:cs="Times New Roman"/>
          <w:b/>
          <w:sz w:val="28"/>
          <w:szCs w:val="28"/>
        </w:rPr>
        <w:sym w:font="Symbol" w:char="F0AB"/>
      </w:r>
      <w:r>
        <w:rPr>
          <w:rFonts w:ascii="Times New Roman" w:hAnsi="Times New Roman" w:cs="Times New Roman"/>
          <w:b/>
          <w:sz w:val="28"/>
          <w:szCs w:val="28"/>
        </w:rPr>
        <w:t> поразка</w:t>
      </w:r>
      <w:r>
        <w:rPr>
          <w:rFonts w:ascii="Times New Roman" w:hAnsi="Times New Roman" w:cs="Times New Roman"/>
          <w:sz w:val="28"/>
          <w:szCs w:val="28"/>
        </w:rPr>
        <w:t xml:space="preserve"> важлива, велика, довгождана, ідейна, майбутня, моральна, несподівана, очевидна, очікувана, спортивна. Виняткова, знаменна, прекрасна </w:t>
      </w:r>
      <w:r>
        <w:rPr>
          <w:rFonts w:ascii="Times New Roman" w:hAnsi="Times New Roman" w:cs="Times New Roman"/>
          <w:b/>
          <w:sz w:val="28"/>
          <w:szCs w:val="28"/>
        </w:rPr>
        <w:t>перемога</w:t>
      </w:r>
      <w:r>
        <w:rPr>
          <w:rFonts w:ascii="Times New Roman" w:hAnsi="Times New Roman" w:cs="Times New Roman"/>
          <w:sz w:val="28"/>
          <w:szCs w:val="28"/>
        </w:rPr>
        <w:t> </w:t>
      </w:r>
      <w:r>
        <w:rPr>
          <w:rFonts w:ascii="Times New Roman" w:hAnsi="Times New Roman" w:cs="Times New Roman"/>
          <w:b/>
          <w:sz w:val="28"/>
          <w:szCs w:val="28"/>
        </w:rPr>
        <w:sym w:font="Symbol" w:char="F0AB"/>
      </w:r>
      <w:r>
        <w:rPr>
          <w:rFonts w:ascii="Times New Roman" w:hAnsi="Times New Roman" w:cs="Times New Roman"/>
          <w:b/>
          <w:sz w:val="28"/>
          <w:szCs w:val="28"/>
        </w:rPr>
        <w:t> </w:t>
      </w:r>
      <w:r>
        <w:rPr>
          <w:rFonts w:ascii="Times New Roman" w:hAnsi="Times New Roman" w:cs="Times New Roman"/>
          <w:sz w:val="28"/>
          <w:szCs w:val="28"/>
        </w:rPr>
        <w:t>неминуча,</w:t>
      </w:r>
      <w:r>
        <w:rPr>
          <w:rFonts w:ascii="Times New Roman" w:hAnsi="Times New Roman" w:cs="Times New Roman"/>
          <w:b/>
          <w:sz w:val="28"/>
          <w:szCs w:val="28"/>
        </w:rPr>
        <w:t xml:space="preserve"> </w:t>
      </w:r>
      <w:r>
        <w:rPr>
          <w:rFonts w:ascii="Times New Roman" w:hAnsi="Times New Roman" w:cs="Times New Roman"/>
          <w:sz w:val="28"/>
          <w:szCs w:val="28"/>
        </w:rPr>
        <w:t>смертельна, тяжка,</w:t>
      </w:r>
      <w:r>
        <w:rPr>
          <w:rFonts w:ascii="Times New Roman" w:hAnsi="Times New Roman" w:cs="Times New Roman"/>
          <w:b/>
          <w:sz w:val="28"/>
          <w:szCs w:val="28"/>
        </w:rPr>
        <w:t xml:space="preserve"> поразка. Перемога </w:t>
      </w:r>
      <w:r>
        <w:rPr>
          <w:rFonts w:ascii="Times New Roman" w:hAnsi="Times New Roman" w:cs="Times New Roman"/>
          <w:b/>
          <w:sz w:val="28"/>
          <w:szCs w:val="28"/>
        </w:rPr>
        <w:sym w:font="Symbol" w:char="F0AB"/>
      </w:r>
      <w:r>
        <w:rPr>
          <w:rFonts w:ascii="Times New Roman" w:hAnsi="Times New Roman" w:cs="Times New Roman"/>
          <w:b/>
          <w:sz w:val="28"/>
          <w:szCs w:val="28"/>
        </w:rPr>
        <w:t xml:space="preserve"> поразка </w:t>
      </w:r>
      <w:r>
        <w:rPr>
          <w:rFonts w:ascii="Times New Roman" w:hAnsi="Times New Roman" w:cs="Times New Roman"/>
          <w:sz w:val="28"/>
          <w:szCs w:val="28"/>
        </w:rPr>
        <w:t xml:space="preserve">у бігу, у бою, у війні, у змаганні, у матчі, у чемпіонаті; англійців, військ, динамівців, команди. </w:t>
      </w:r>
      <w:r>
        <w:rPr>
          <w:rFonts w:ascii="Times New Roman" w:hAnsi="Times New Roman" w:cs="Times New Roman"/>
          <w:b/>
          <w:sz w:val="28"/>
          <w:szCs w:val="28"/>
        </w:rPr>
        <w:t>Перемога</w:t>
      </w:r>
      <w:r>
        <w:rPr>
          <w:rFonts w:ascii="Times New Roman" w:hAnsi="Times New Roman" w:cs="Times New Roman"/>
          <w:sz w:val="28"/>
          <w:szCs w:val="28"/>
        </w:rPr>
        <w:t xml:space="preserve"> над ворогом, над динамівцями, над командою, над фашизмом </w:t>
      </w:r>
      <w:r>
        <w:rPr>
          <w:rFonts w:ascii="Times New Roman" w:hAnsi="Times New Roman" w:cs="Times New Roman"/>
          <w:b/>
          <w:sz w:val="28"/>
          <w:szCs w:val="28"/>
        </w:rPr>
        <w:sym w:font="Symbol" w:char="F0AB"/>
      </w:r>
      <w:r>
        <w:rPr>
          <w:rFonts w:ascii="Times New Roman" w:hAnsi="Times New Roman" w:cs="Times New Roman"/>
          <w:b/>
          <w:sz w:val="28"/>
          <w:szCs w:val="28"/>
        </w:rPr>
        <w:t xml:space="preserve"> поразка </w:t>
      </w:r>
      <w:r>
        <w:rPr>
          <w:rFonts w:ascii="Times New Roman" w:hAnsi="Times New Roman" w:cs="Times New Roman"/>
          <w:sz w:val="28"/>
          <w:szCs w:val="28"/>
        </w:rPr>
        <w:t xml:space="preserve">ворога, динамівців, команди, противника, фашизму. (Не) вірити в </w:t>
      </w:r>
      <w:r>
        <w:rPr>
          <w:rFonts w:ascii="Times New Roman" w:hAnsi="Times New Roman" w:cs="Times New Roman"/>
          <w:b/>
          <w:sz w:val="28"/>
          <w:szCs w:val="28"/>
        </w:rPr>
        <w:t>перемогу</w:t>
      </w:r>
      <w:r>
        <w:rPr>
          <w:rFonts w:ascii="Times New Roman" w:hAnsi="Times New Roman" w:cs="Times New Roman"/>
          <w:sz w:val="28"/>
          <w:szCs w:val="28"/>
        </w:rPr>
        <w:t> </w:t>
      </w:r>
      <w:r>
        <w:rPr>
          <w:rFonts w:ascii="Times New Roman" w:hAnsi="Times New Roman" w:cs="Times New Roman"/>
          <w:b/>
          <w:sz w:val="28"/>
          <w:szCs w:val="28"/>
        </w:rPr>
        <w:sym w:font="Symbol" w:char="F0AB"/>
      </w:r>
      <w:r>
        <w:rPr>
          <w:rFonts w:ascii="Times New Roman" w:hAnsi="Times New Roman" w:cs="Times New Roman"/>
          <w:b/>
          <w:sz w:val="28"/>
          <w:szCs w:val="28"/>
        </w:rPr>
        <w:t xml:space="preserve"> </w:t>
      </w:r>
      <w:r>
        <w:rPr>
          <w:rFonts w:ascii="Times New Roman" w:hAnsi="Times New Roman" w:cs="Times New Roman"/>
          <w:sz w:val="28"/>
          <w:szCs w:val="28"/>
        </w:rPr>
        <w:t>в</w:t>
      </w:r>
      <w:r>
        <w:rPr>
          <w:rFonts w:ascii="Times New Roman" w:hAnsi="Times New Roman" w:cs="Times New Roman"/>
          <w:b/>
          <w:sz w:val="28"/>
          <w:szCs w:val="28"/>
        </w:rPr>
        <w:t xml:space="preserve"> поразку</w:t>
      </w:r>
      <w:r>
        <w:rPr>
          <w:rFonts w:ascii="Times New Roman" w:hAnsi="Times New Roman" w:cs="Times New Roman"/>
          <w:sz w:val="28"/>
          <w:szCs w:val="28"/>
        </w:rPr>
        <w:t>.</w:t>
      </w:r>
      <w:r>
        <w:rPr>
          <w:rFonts w:ascii="Times New Roman" w:hAnsi="Times New Roman" w:cs="Times New Roman"/>
          <w:b/>
          <w:sz w:val="28"/>
          <w:szCs w:val="28"/>
        </w:rPr>
        <w:t xml:space="preserve"> </w:t>
      </w:r>
      <w:r>
        <w:rPr>
          <w:rFonts w:ascii="Times New Roman" w:hAnsi="Times New Roman" w:cs="Times New Roman"/>
          <w:sz w:val="28"/>
          <w:szCs w:val="28"/>
        </w:rPr>
        <w:t>Боротися</w:t>
      </w:r>
      <w:r>
        <w:rPr>
          <w:rFonts w:ascii="Times New Roman" w:hAnsi="Times New Roman" w:cs="Times New Roman"/>
          <w:b/>
          <w:sz w:val="28"/>
          <w:szCs w:val="28"/>
        </w:rPr>
        <w:t xml:space="preserve"> </w:t>
      </w:r>
      <w:r>
        <w:rPr>
          <w:rFonts w:ascii="Times New Roman" w:hAnsi="Times New Roman" w:cs="Times New Roman"/>
          <w:sz w:val="28"/>
          <w:szCs w:val="28"/>
        </w:rPr>
        <w:t>за</w:t>
      </w:r>
      <w:r>
        <w:rPr>
          <w:rFonts w:ascii="Times New Roman" w:hAnsi="Times New Roman" w:cs="Times New Roman"/>
          <w:b/>
          <w:sz w:val="28"/>
          <w:szCs w:val="28"/>
        </w:rPr>
        <w:t xml:space="preserve"> перемогу </w:t>
      </w:r>
      <w:r>
        <w:rPr>
          <w:rFonts w:ascii="Times New Roman" w:hAnsi="Times New Roman" w:cs="Times New Roman"/>
          <w:sz w:val="28"/>
          <w:szCs w:val="28"/>
        </w:rPr>
        <w:t>кого- н.  </w:t>
      </w:r>
      <w:r>
        <w:rPr>
          <w:rFonts w:ascii="Times New Roman" w:hAnsi="Times New Roman" w:cs="Times New Roman"/>
          <w:b/>
          <w:sz w:val="28"/>
          <w:szCs w:val="28"/>
        </w:rPr>
        <w:sym w:font="Symbol" w:char="F0AB"/>
      </w:r>
      <w:r>
        <w:rPr>
          <w:rFonts w:ascii="Times New Roman" w:hAnsi="Times New Roman" w:cs="Times New Roman"/>
          <w:b/>
          <w:sz w:val="28"/>
          <w:szCs w:val="28"/>
        </w:rPr>
        <w:t xml:space="preserve">  </w:t>
      </w:r>
      <w:r>
        <w:rPr>
          <w:rFonts w:ascii="Times New Roman" w:hAnsi="Times New Roman" w:cs="Times New Roman"/>
          <w:sz w:val="28"/>
          <w:szCs w:val="28"/>
        </w:rPr>
        <w:t xml:space="preserve">проти </w:t>
      </w:r>
      <w:r>
        <w:rPr>
          <w:rFonts w:ascii="Times New Roman" w:hAnsi="Times New Roman" w:cs="Times New Roman"/>
          <w:b/>
          <w:sz w:val="28"/>
          <w:szCs w:val="28"/>
        </w:rPr>
        <w:t xml:space="preserve">поразки </w:t>
      </w:r>
      <w:r>
        <w:rPr>
          <w:rFonts w:ascii="Times New Roman" w:hAnsi="Times New Roman" w:cs="Times New Roman"/>
          <w:sz w:val="28"/>
          <w:szCs w:val="28"/>
        </w:rPr>
        <w:t xml:space="preserve">кого-н. (Не) хотіти </w:t>
      </w:r>
      <w:r>
        <w:rPr>
          <w:rFonts w:ascii="Times New Roman" w:hAnsi="Times New Roman" w:cs="Times New Roman"/>
          <w:b/>
          <w:sz w:val="28"/>
          <w:szCs w:val="28"/>
        </w:rPr>
        <w:t>перемоги</w:t>
      </w:r>
      <w:r>
        <w:rPr>
          <w:rFonts w:ascii="Times New Roman" w:hAnsi="Times New Roman" w:cs="Times New Roman"/>
          <w:sz w:val="28"/>
          <w:szCs w:val="28"/>
        </w:rPr>
        <w:t> </w:t>
      </w:r>
      <w:r>
        <w:rPr>
          <w:rFonts w:ascii="Times New Roman" w:hAnsi="Times New Roman" w:cs="Times New Roman"/>
          <w:b/>
          <w:sz w:val="28"/>
          <w:szCs w:val="28"/>
        </w:rPr>
        <w:sym w:font="Symbol" w:char="F0AB"/>
      </w:r>
      <w:r>
        <w:rPr>
          <w:rFonts w:ascii="Times New Roman" w:hAnsi="Times New Roman" w:cs="Times New Roman"/>
          <w:b/>
          <w:sz w:val="28"/>
          <w:szCs w:val="28"/>
        </w:rPr>
        <w:t xml:space="preserve"> поразки. </w:t>
      </w:r>
      <w:r>
        <w:rPr>
          <w:rFonts w:ascii="Times New Roman" w:hAnsi="Times New Roman" w:cs="Times New Roman"/>
          <w:sz w:val="28"/>
          <w:szCs w:val="28"/>
        </w:rPr>
        <w:t xml:space="preserve">Одержати, принести кому-н., присудити кому-н. </w:t>
      </w:r>
      <w:r>
        <w:rPr>
          <w:rFonts w:ascii="Times New Roman" w:hAnsi="Times New Roman" w:cs="Times New Roman"/>
          <w:b/>
          <w:sz w:val="28"/>
          <w:szCs w:val="28"/>
        </w:rPr>
        <w:t>перемогу</w:t>
      </w:r>
      <w:r>
        <w:rPr>
          <w:rFonts w:ascii="Times New Roman" w:hAnsi="Times New Roman" w:cs="Times New Roman"/>
          <w:sz w:val="28"/>
          <w:szCs w:val="28"/>
        </w:rPr>
        <w:t> </w:t>
      </w:r>
      <w:r>
        <w:rPr>
          <w:rFonts w:ascii="Times New Roman" w:hAnsi="Times New Roman" w:cs="Times New Roman"/>
          <w:b/>
          <w:sz w:val="28"/>
          <w:szCs w:val="28"/>
        </w:rPr>
        <w:sym w:font="Symbol" w:char="F0AB"/>
      </w:r>
      <w:r>
        <w:rPr>
          <w:rFonts w:ascii="Times New Roman" w:hAnsi="Times New Roman" w:cs="Times New Roman"/>
          <w:b/>
          <w:sz w:val="28"/>
          <w:szCs w:val="28"/>
        </w:rPr>
        <w:t xml:space="preserve"> поразку. </w:t>
      </w:r>
      <w:r>
        <w:rPr>
          <w:rFonts w:ascii="Times New Roman" w:hAnsi="Times New Roman" w:cs="Times New Roman"/>
          <w:sz w:val="28"/>
          <w:szCs w:val="28"/>
        </w:rPr>
        <w:t>Чекати на</w:t>
      </w:r>
      <w:r>
        <w:rPr>
          <w:rFonts w:ascii="Times New Roman" w:hAnsi="Times New Roman" w:cs="Times New Roman"/>
          <w:b/>
          <w:sz w:val="28"/>
          <w:szCs w:val="28"/>
        </w:rPr>
        <w:t xml:space="preserve"> перемогу </w:t>
      </w:r>
      <w:r>
        <w:rPr>
          <w:rFonts w:ascii="Times New Roman" w:hAnsi="Times New Roman" w:cs="Times New Roman"/>
          <w:b/>
          <w:sz w:val="28"/>
          <w:szCs w:val="28"/>
        </w:rPr>
        <w:sym w:font="Symbol" w:char="F0AB"/>
      </w:r>
      <w:r>
        <w:rPr>
          <w:rFonts w:ascii="Times New Roman" w:hAnsi="Times New Roman" w:cs="Times New Roman"/>
          <w:b/>
          <w:sz w:val="28"/>
          <w:szCs w:val="28"/>
        </w:rPr>
        <w:t xml:space="preserve"> на поразку. </w:t>
      </w:r>
      <w:r>
        <w:rPr>
          <w:rFonts w:ascii="Times New Roman" w:hAnsi="Times New Roman" w:cs="Times New Roman"/>
          <w:sz w:val="28"/>
          <w:szCs w:val="28"/>
        </w:rPr>
        <w:t>Поставитись</w:t>
      </w:r>
      <w:r>
        <w:rPr>
          <w:rFonts w:ascii="Times New Roman" w:hAnsi="Times New Roman" w:cs="Times New Roman"/>
          <w:b/>
          <w:sz w:val="28"/>
          <w:szCs w:val="28"/>
        </w:rPr>
        <w:t xml:space="preserve"> </w:t>
      </w:r>
      <w:r>
        <w:rPr>
          <w:rFonts w:ascii="Times New Roman" w:hAnsi="Times New Roman" w:cs="Times New Roman"/>
          <w:sz w:val="28"/>
          <w:szCs w:val="28"/>
        </w:rPr>
        <w:t xml:space="preserve">як-н., приготуватись до </w:t>
      </w:r>
      <w:r>
        <w:rPr>
          <w:rFonts w:ascii="Times New Roman" w:hAnsi="Times New Roman" w:cs="Times New Roman"/>
          <w:b/>
          <w:sz w:val="28"/>
          <w:szCs w:val="28"/>
        </w:rPr>
        <w:t>перемоги </w:t>
      </w:r>
      <w:r>
        <w:rPr>
          <w:rFonts w:ascii="Times New Roman" w:hAnsi="Times New Roman" w:cs="Times New Roman"/>
          <w:b/>
          <w:sz w:val="28"/>
          <w:szCs w:val="28"/>
        </w:rPr>
        <w:sym w:font="Symbol" w:char="F0AB"/>
      </w:r>
      <w:r>
        <w:rPr>
          <w:rFonts w:ascii="Times New Roman" w:hAnsi="Times New Roman" w:cs="Times New Roman"/>
          <w:b/>
          <w:sz w:val="28"/>
          <w:szCs w:val="28"/>
        </w:rPr>
        <w:t> </w:t>
      </w:r>
      <w:r>
        <w:rPr>
          <w:rFonts w:ascii="Times New Roman" w:hAnsi="Times New Roman" w:cs="Times New Roman"/>
          <w:sz w:val="28"/>
          <w:szCs w:val="28"/>
        </w:rPr>
        <w:t>до</w:t>
      </w:r>
      <w:r>
        <w:rPr>
          <w:rFonts w:ascii="Times New Roman" w:hAnsi="Times New Roman" w:cs="Times New Roman"/>
          <w:b/>
          <w:sz w:val="28"/>
          <w:szCs w:val="28"/>
        </w:rPr>
        <w:t xml:space="preserve"> поразки. </w:t>
      </w:r>
      <w:r>
        <w:rPr>
          <w:rFonts w:ascii="Times New Roman" w:hAnsi="Times New Roman" w:cs="Times New Roman"/>
          <w:sz w:val="28"/>
          <w:szCs w:val="28"/>
        </w:rPr>
        <w:t xml:space="preserve">Довідатись, думати, писати, читати про </w:t>
      </w:r>
      <w:r>
        <w:rPr>
          <w:rFonts w:ascii="Times New Roman" w:hAnsi="Times New Roman" w:cs="Times New Roman"/>
          <w:b/>
          <w:sz w:val="28"/>
          <w:szCs w:val="28"/>
        </w:rPr>
        <w:t>перемогу</w:t>
      </w:r>
      <w:r>
        <w:rPr>
          <w:rFonts w:ascii="Times New Roman" w:hAnsi="Times New Roman" w:cs="Times New Roman"/>
          <w:sz w:val="28"/>
          <w:szCs w:val="28"/>
        </w:rPr>
        <w:t> </w:t>
      </w:r>
      <w:r>
        <w:rPr>
          <w:rFonts w:ascii="Times New Roman" w:hAnsi="Times New Roman" w:cs="Times New Roman"/>
          <w:b/>
          <w:sz w:val="28"/>
          <w:szCs w:val="28"/>
        </w:rPr>
        <w:sym w:font="Symbol" w:char="F0AB"/>
      </w:r>
      <w:r>
        <w:rPr>
          <w:rFonts w:ascii="Times New Roman" w:hAnsi="Times New Roman" w:cs="Times New Roman"/>
          <w:sz w:val="28"/>
          <w:szCs w:val="28"/>
        </w:rPr>
        <w:t xml:space="preserve"> про </w:t>
      </w:r>
      <w:r>
        <w:rPr>
          <w:rFonts w:ascii="Times New Roman" w:hAnsi="Times New Roman" w:cs="Times New Roman"/>
          <w:b/>
          <w:sz w:val="28"/>
          <w:szCs w:val="28"/>
        </w:rPr>
        <w:t>поразку</w:t>
      </w:r>
      <w:r>
        <w:rPr>
          <w:rFonts w:ascii="Times New Roman" w:hAnsi="Times New Roman" w:cs="Times New Roman"/>
          <w:sz w:val="28"/>
          <w:szCs w:val="28"/>
        </w:rPr>
        <w:t xml:space="preserve">. Відомості, книги, розповіді, статті про </w:t>
      </w:r>
      <w:r>
        <w:rPr>
          <w:rFonts w:ascii="Times New Roman" w:hAnsi="Times New Roman" w:cs="Times New Roman"/>
          <w:b/>
          <w:sz w:val="28"/>
          <w:szCs w:val="28"/>
        </w:rPr>
        <w:t>перемогу</w:t>
      </w:r>
      <w:r>
        <w:rPr>
          <w:rFonts w:ascii="Times New Roman" w:hAnsi="Times New Roman" w:cs="Times New Roman"/>
          <w:sz w:val="28"/>
          <w:szCs w:val="28"/>
        </w:rPr>
        <w:t> </w:t>
      </w:r>
      <w:r>
        <w:rPr>
          <w:rFonts w:ascii="Times New Roman" w:hAnsi="Times New Roman" w:cs="Times New Roman"/>
          <w:b/>
          <w:sz w:val="28"/>
          <w:szCs w:val="28"/>
        </w:rPr>
        <w:sym w:font="Symbol" w:char="F0AB"/>
      </w:r>
      <w:r>
        <w:rPr>
          <w:rFonts w:ascii="Times New Roman" w:hAnsi="Times New Roman" w:cs="Times New Roman"/>
          <w:b/>
          <w:sz w:val="28"/>
          <w:szCs w:val="28"/>
        </w:rPr>
        <w:t xml:space="preserve"> </w:t>
      </w:r>
      <w:r>
        <w:rPr>
          <w:rFonts w:ascii="Times New Roman" w:hAnsi="Times New Roman" w:cs="Times New Roman"/>
          <w:sz w:val="28"/>
          <w:szCs w:val="28"/>
        </w:rPr>
        <w:t>про</w:t>
      </w:r>
      <w:r>
        <w:rPr>
          <w:rFonts w:ascii="Times New Roman" w:hAnsi="Times New Roman" w:cs="Times New Roman"/>
          <w:b/>
          <w:sz w:val="28"/>
          <w:szCs w:val="28"/>
        </w:rPr>
        <w:t xml:space="preserve"> поразку </w:t>
      </w:r>
      <w:r>
        <w:rPr>
          <w:rFonts w:ascii="Times New Roman" w:hAnsi="Times New Roman" w:cs="Times New Roman"/>
          <w:sz w:val="28"/>
          <w:szCs w:val="28"/>
        </w:rPr>
        <w:t xml:space="preserve">кого-н. Значення, наслідки, умови </w:t>
      </w:r>
      <w:r w:rsidRPr="00CE49A4">
        <w:rPr>
          <w:rFonts w:ascii="Times New Roman" w:hAnsi="Times New Roman" w:cs="Times New Roman"/>
          <w:b/>
          <w:sz w:val="28"/>
          <w:szCs w:val="28"/>
        </w:rPr>
        <w:t>перемоги</w:t>
      </w:r>
      <w:r w:rsidRPr="00CE49A4">
        <w:rPr>
          <w:rFonts w:ascii="Times New Roman" w:hAnsi="Times New Roman" w:cs="Times New Roman"/>
          <w:sz w:val="28"/>
          <w:szCs w:val="28"/>
        </w:rPr>
        <w:t> </w:t>
      </w:r>
      <w:r w:rsidRPr="00CE49A4">
        <w:rPr>
          <w:rFonts w:ascii="Times New Roman" w:hAnsi="Times New Roman" w:cs="Times New Roman"/>
          <w:b/>
          <w:sz w:val="28"/>
          <w:szCs w:val="28"/>
        </w:rPr>
        <w:sym w:font="Symbol" w:char="F0AB"/>
      </w:r>
      <w:r w:rsidRPr="00CE49A4">
        <w:rPr>
          <w:rFonts w:ascii="Times New Roman" w:hAnsi="Times New Roman" w:cs="Times New Roman"/>
          <w:b/>
          <w:sz w:val="28"/>
          <w:szCs w:val="28"/>
        </w:rPr>
        <w:t xml:space="preserve"> поразки. </w:t>
      </w:r>
      <w:r w:rsidRPr="00CE49A4">
        <w:rPr>
          <w:rFonts w:ascii="Times New Roman" w:hAnsi="Times New Roman" w:cs="Times New Roman"/>
          <w:i/>
          <w:sz w:val="28"/>
          <w:szCs w:val="28"/>
        </w:rPr>
        <w:t xml:space="preserve">Згадала пригоди, небезпеки, </w:t>
      </w:r>
      <w:r w:rsidRPr="00CE49A4">
        <w:rPr>
          <w:rFonts w:ascii="Times New Roman" w:hAnsi="Times New Roman" w:cs="Times New Roman"/>
          <w:b/>
          <w:i/>
          <w:sz w:val="28"/>
          <w:szCs w:val="28"/>
        </w:rPr>
        <w:t>поразки і перемоги</w:t>
      </w:r>
      <w:r w:rsidRPr="00CE49A4">
        <w:rPr>
          <w:rFonts w:ascii="Times New Roman" w:hAnsi="Times New Roman" w:cs="Times New Roman"/>
          <w:i/>
          <w:sz w:val="28"/>
          <w:szCs w:val="28"/>
        </w:rPr>
        <w:t xml:space="preserve"> (О. Донченко)»</w:t>
      </w:r>
      <w:r w:rsidR="003413E7" w:rsidRPr="00CE49A4">
        <w:rPr>
          <w:rFonts w:ascii="Times New Roman" w:hAnsi="Times New Roman" w:cs="Times New Roman"/>
          <w:i/>
          <w:sz w:val="28"/>
          <w:szCs w:val="28"/>
        </w:rPr>
        <w:t xml:space="preserve"> </w:t>
      </w:r>
      <w:r w:rsidRPr="00CE49A4">
        <w:rPr>
          <w:rFonts w:ascii="Times New Roman" w:hAnsi="Times New Roman" w:cs="Times New Roman"/>
          <w:sz w:val="28"/>
          <w:szCs w:val="28"/>
          <w:lang w:val="ru-RU"/>
        </w:rPr>
        <w:t>[</w:t>
      </w:r>
      <w:r w:rsidR="00301711" w:rsidRPr="00CE49A4">
        <w:rPr>
          <w:rFonts w:ascii="Times New Roman" w:hAnsi="Times New Roman" w:cs="Times New Roman"/>
          <w:sz w:val="28"/>
          <w:szCs w:val="28"/>
          <w:lang w:val="ru-RU"/>
        </w:rPr>
        <w:fldChar w:fldCharType="begin"/>
      </w:r>
      <w:r w:rsidR="00301711" w:rsidRPr="00CE49A4">
        <w:rPr>
          <w:rFonts w:ascii="Times New Roman" w:hAnsi="Times New Roman" w:cs="Times New Roman"/>
          <w:sz w:val="28"/>
          <w:szCs w:val="28"/>
          <w:lang w:val="ru-RU"/>
        </w:rPr>
        <w:instrText xml:space="preserve"> REF _Ref215763514 \r \h </w:instrText>
      </w:r>
      <w:r w:rsidR="00CE49A4">
        <w:rPr>
          <w:rFonts w:ascii="Times New Roman" w:hAnsi="Times New Roman" w:cs="Times New Roman"/>
          <w:sz w:val="28"/>
          <w:szCs w:val="28"/>
          <w:lang w:val="ru-RU"/>
        </w:rPr>
        <w:instrText xml:space="preserve"> \* MERGEFORMAT </w:instrText>
      </w:r>
      <w:r w:rsidR="00301711" w:rsidRPr="00CE49A4">
        <w:rPr>
          <w:rFonts w:ascii="Times New Roman" w:hAnsi="Times New Roman" w:cs="Times New Roman"/>
          <w:sz w:val="28"/>
          <w:szCs w:val="28"/>
          <w:lang w:val="ru-RU"/>
        </w:rPr>
      </w:r>
      <w:r w:rsidR="00301711" w:rsidRPr="00CE49A4">
        <w:rPr>
          <w:rFonts w:ascii="Times New Roman" w:hAnsi="Times New Roman" w:cs="Times New Roman"/>
          <w:sz w:val="28"/>
          <w:szCs w:val="28"/>
          <w:lang w:val="ru-RU"/>
        </w:rPr>
        <w:fldChar w:fldCharType="separate"/>
      </w:r>
      <w:r w:rsidR="00301711" w:rsidRPr="00CE49A4">
        <w:rPr>
          <w:rFonts w:ascii="Times New Roman" w:hAnsi="Times New Roman" w:cs="Times New Roman"/>
          <w:sz w:val="28"/>
          <w:szCs w:val="28"/>
          <w:lang w:val="ru-RU"/>
        </w:rPr>
        <w:t>56</w:t>
      </w:r>
      <w:r w:rsidR="00301711" w:rsidRPr="00CE49A4">
        <w:rPr>
          <w:rFonts w:ascii="Times New Roman" w:hAnsi="Times New Roman" w:cs="Times New Roman"/>
          <w:sz w:val="28"/>
          <w:szCs w:val="28"/>
          <w:lang w:val="ru-RU"/>
        </w:rPr>
        <w:fldChar w:fldCharType="end"/>
      </w:r>
      <w:r w:rsidR="009E23D4" w:rsidRPr="00CE49A4">
        <w:rPr>
          <w:rFonts w:ascii="Times New Roman" w:hAnsi="Times New Roman" w:cs="Times New Roman"/>
          <w:sz w:val="28"/>
          <w:szCs w:val="28"/>
        </w:rPr>
        <w:t>, </w:t>
      </w:r>
      <w:r w:rsidR="00EA2A4B" w:rsidRPr="00CE49A4">
        <w:rPr>
          <w:rFonts w:ascii="Times New Roman" w:hAnsi="Times New Roman" w:cs="Times New Roman"/>
          <w:sz w:val="28"/>
          <w:szCs w:val="28"/>
        </w:rPr>
        <w:t>с. 245-246</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Також у цьому ж словнику представлено повний антонімічний ряд </w:t>
      </w:r>
      <w:r w:rsidRPr="00CE49A4">
        <w:rPr>
          <w:rFonts w:ascii="Times New Roman" w:hAnsi="Times New Roman" w:cs="Times New Roman"/>
          <w:i/>
          <w:sz w:val="28"/>
          <w:szCs w:val="28"/>
        </w:rPr>
        <w:t>«Звитяга // перемога </w:t>
      </w:r>
      <w:r w:rsidRPr="00CE49A4">
        <w:rPr>
          <w:rFonts w:ascii="Times New Roman" w:hAnsi="Times New Roman" w:cs="Times New Roman"/>
          <w:i/>
          <w:sz w:val="28"/>
          <w:szCs w:val="28"/>
        </w:rPr>
        <w:sym w:font="Symbol" w:char="F0AB"/>
      </w:r>
      <w:r w:rsidRPr="00CE49A4">
        <w:rPr>
          <w:rFonts w:ascii="Times New Roman" w:hAnsi="Times New Roman" w:cs="Times New Roman"/>
          <w:i/>
          <w:sz w:val="28"/>
          <w:szCs w:val="28"/>
        </w:rPr>
        <w:t xml:space="preserve"> поразка, перемогти // здолати </w:t>
      </w:r>
      <w:r w:rsidRPr="00CE49A4">
        <w:rPr>
          <w:rFonts w:ascii="Times New Roman" w:hAnsi="Times New Roman" w:cs="Times New Roman"/>
          <w:i/>
          <w:sz w:val="28"/>
          <w:szCs w:val="28"/>
        </w:rPr>
        <w:sym w:font="Symbol" w:char="F0AB"/>
      </w:r>
      <w:r w:rsidRPr="00CE49A4">
        <w:rPr>
          <w:rFonts w:ascii="Times New Roman" w:hAnsi="Times New Roman" w:cs="Times New Roman"/>
          <w:i/>
          <w:sz w:val="28"/>
          <w:szCs w:val="28"/>
        </w:rPr>
        <w:t xml:space="preserve"> потерпіти поразку»</w:t>
      </w:r>
      <w:r w:rsidRPr="00CE49A4">
        <w:rPr>
          <w:rFonts w:ascii="Times New Roman" w:hAnsi="Times New Roman" w:cs="Times New Roman"/>
          <w:b/>
          <w:sz w:val="28"/>
          <w:szCs w:val="28"/>
        </w:rPr>
        <w:t> </w:t>
      </w:r>
      <w:r w:rsidRPr="00CE49A4">
        <w:rPr>
          <w:rFonts w:ascii="Times New Roman" w:hAnsi="Times New Roman" w:cs="Times New Roman"/>
          <w:sz w:val="28"/>
          <w:szCs w:val="28"/>
          <w:lang w:val="ru-RU"/>
        </w:rPr>
        <w:t>[</w:t>
      </w:r>
      <w:r w:rsidR="000C2D1B" w:rsidRPr="00CE49A4">
        <w:rPr>
          <w:rFonts w:ascii="Times New Roman" w:hAnsi="Times New Roman" w:cs="Times New Roman"/>
          <w:sz w:val="28"/>
          <w:szCs w:val="28"/>
        </w:rPr>
        <w:fldChar w:fldCharType="begin"/>
      </w:r>
      <w:r w:rsidR="000C2D1B" w:rsidRPr="00CE49A4">
        <w:rPr>
          <w:rFonts w:ascii="Times New Roman" w:hAnsi="Times New Roman" w:cs="Times New Roman"/>
          <w:sz w:val="28"/>
          <w:szCs w:val="28"/>
          <w:lang w:val="ru-RU"/>
        </w:rPr>
        <w:instrText xml:space="preserve"> REF _Ref215763514 \r \h </w:instrText>
      </w:r>
      <w:r w:rsidR="00CE49A4">
        <w:rPr>
          <w:rFonts w:ascii="Times New Roman" w:hAnsi="Times New Roman" w:cs="Times New Roman"/>
          <w:sz w:val="28"/>
          <w:szCs w:val="28"/>
        </w:rPr>
        <w:instrText xml:space="preserve"> \* MERGEFORMAT </w:instrText>
      </w:r>
      <w:r w:rsidR="000C2D1B" w:rsidRPr="00CE49A4">
        <w:rPr>
          <w:rFonts w:ascii="Times New Roman" w:hAnsi="Times New Roman" w:cs="Times New Roman"/>
          <w:sz w:val="28"/>
          <w:szCs w:val="28"/>
        </w:rPr>
      </w:r>
      <w:r w:rsidR="000C2D1B" w:rsidRPr="00CE49A4">
        <w:rPr>
          <w:rFonts w:ascii="Times New Roman" w:hAnsi="Times New Roman" w:cs="Times New Roman"/>
          <w:sz w:val="28"/>
          <w:szCs w:val="28"/>
        </w:rPr>
        <w:fldChar w:fldCharType="separate"/>
      </w:r>
      <w:r w:rsidR="000C2D1B" w:rsidRPr="00CE49A4">
        <w:rPr>
          <w:rFonts w:ascii="Times New Roman" w:hAnsi="Times New Roman" w:cs="Times New Roman"/>
          <w:sz w:val="28"/>
          <w:szCs w:val="28"/>
          <w:lang w:val="ru-RU"/>
        </w:rPr>
        <w:t>56</w:t>
      </w:r>
      <w:r w:rsidR="000C2D1B" w:rsidRPr="00CE49A4">
        <w:rPr>
          <w:rFonts w:ascii="Times New Roman" w:hAnsi="Times New Roman" w:cs="Times New Roman"/>
          <w:sz w:val="28"/>
          <w:szCs w:val="28"/>
        </w:rPr>
        <w:fldChar w:fldCharType="end"/>
      </w:r>
      <w:r w:rsidR="00EA2A4B" w:rsidRPr="00CE49A4">
        <w:rPr>
          <w:rFonts w:ascii="Times New Roman" w:hAnsi="Times New Roman" w:cs="Times New Roman"/>
          <w:sz w:val="28"/>
          <w:szCs w:val="28"/>
        </w:rPr>
        <w:t>, с. 246</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w:t>
      </w:r>
      <w:r w:rsidR="003F34A0" w:rsidRPr="00CE49A4">
        <w:rPr>
          <w:rFonts w:ascii="Times New Roman" w:hAnsi="Times New Roman" w:cs="Times New Roman"/>
          <w:sz w:val="28"/>
          <w:szCs w:val="28"/>
        </w:rPr>
        <w:t xml:space="preserve"> Отже, бачимо, що абсолютним антонімом до лексеми «перемога» є лексема «поразка»</w:t>
      </w:r>
      <w:r w:rsidR="007D046F" w:rsidRPr="00CE49A4">
        <w:rPr>
          <w:rFonts w:ascii="Times New Roman" w:hAnsi="Times New Roman" w:cs="Times New Roman"/>
          <w:sz w:val="28"/>
          <w:szCs w:val="28"/>
        </w:rPr>
        <w:t xml:space="preserve"> ( «здобути перемога»</w:t>
      </w:r>
      <w:r w:rsidR="00F11D5B" w:rsidRPr="00CE49A4">
        <w:rPr>
          <w:rFonts w:ascii="Times New Roman" w:hAnsi="Times New Roman" w:cs="Times New Roman"/>
          <w:sz w:val="28"/>
          <w:szCs w:val="28"/>
        </w:rPr>
        <w:t xml:space="preserve"> – </w:t>
      </w:r>
      <w:r w:rsidR="007D046F" w:rsidRPr="00CE49A4">
        <w:rPr>
          <w:rFonts w:ascii="Times New Roman" w:hAnsi="Times New Roman" w:cs="Times New Roman"/>
          <w:sz w:val="28"/>
          <w:szCs w:val="28"/>
        </w:rPr>
        <w:t>«потерпіти поразку»)</w:t>
      </w:r>
      <w:r w:rsidR="003F34A0" w:rsidRPr="00CE49A4">
        <w:rPr>
          <w:rFonts w:ascii="Times New Roman" w:hAnsi="Times New Roman" w:cs="Times New Roman"/>
          <w:sz w:val="28"/>
          <w:szCs w:val="28"/>
        </w:rPr>
        <w:t xml:space="preserve">.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В Онлайн словнику антонімів до лексеми «перемога» подано два антоніми: 1. Поразка; 2. Програш. Також подано чималу кількість прикладів використання слова цієї лексеми, наприклад: </w:t>
      </w:r>
      <w:r w:rsidRPr="00CE49A4">
        <w:rPr>
          <w:rFonts w:ascii="Times New Roman" w:hAnsi="Times New Roman" w:cs="Times New Roman"/>
          <w:i/>
          <w:sz w:val="28"/>
          <w:szCs w:val="28"/>
        </w:rPr>
        <w:t>«Не дуже зручна карта в даному випадку … </w:t>
      </w:r>
      <w:r w:rsidRPr="00CE49A4">
        <w:rPr>
          <w:rFonts w:ascii="Times New Roman" w:hAnsi="Times New Roman" w:cs="Times New Roman"/>
          <w:b/>
          <w:bCs/>
          <w:i/>
          <w:sz w:val="28"/>
          <w:szCs w:val="28"/>
        </w:rPr>
        <w:t>Перемога</w:t>
      </w:r>
      <w:r w:rsidRPr="00CE49A4">
        <w:rPr>
          <w:rFonts w:ascii="Times New Roman" w:hAnsi="Times New Roman" w:cs="Times New Roman"/>
          <w:i/>
          <w:sz w:val="28"/>
          <w:szCs w:val="28"/>
        </w:rPr>
        <w:t xml:space="preserve">, що тягне за собою великі обов’язки </w:t>
      </w:r>
      <w:r w:rsidRPr="00CE49A4">
        <w:rPr>
          <w:rFonts w:ascii="Times New Roman" w:hAnsi="Times New Roman" w:cs="Times New Roman"/>
          <w:i/>
          <w:sz w:val="28"/>
          <w:szCs w:val="28"/>
        </w:rPr>
        <w:lastRenderedPageBreak/>
        <w:t>чи незручності.» (Паламар Андрій, That’s all); «Дамян Многогрішний </w:t>
      </w:r>
      <w:r w:rsidRPr="00CE49A4">
        <w:rPr>
          <w:rFonts w:ascii="Times New Roman" w:hAnsi="Times New Roman" w:cs="Times New Roman"/>
          <w:b/>
          <w:bCs/>
          <w:i/>
          <w:sz w:val="28"/>
          <w:szCs w:val="28"/>
        </w:rPr>
        <w:t>Перемога</w:t>
      </w:r>
      <w:r w:rsidRPr="00CE49A4">
        <w:rPr>
          <w:rFonts w:ascii="Times New Roman" w:hAnsi="Times New Roman" w:cs="Times New Roman"/>
          <w:i/>
          <w:sz w:val="28"/>
          <w:szCs w:val="28"/>
        </w:rPr>
        <w:t> Дорошенка над Брюховецьким не віддала цілої України під його булаву.» (Голубець Микола, Велика Історія України); «Чи </w:t>
      </w:r>
      <w:r w:rsidRPr="00CE49A4">
        <w:rPr>
          <w:rFonts w:ascii="Times New Roman" w:hAnsi="Times New Roman" w:cs="Times New Roman"/>
          <w:b/>
          <w:bCs/>
          <w:i/>
          <w:sz w:val="28"/>
          <w:szCs w:val="28"/>
        </w:rPr>
        <w:t>перемога</w:t>
      </w:r>
      <w:r w:rsidRPr="00CE49A4">
        <w:rPr>
          <w:rFonts w:ascii="Times New Roman" w:hAnsi="Times New Roman" w:cs="Times New Roman"/>
          <w:i/>
          <w:sz w:val="28"/>
          <w:szCs w:val="28"/>
        </w:rPr>
        <w:t> соціал-демократизму не занесе його занадто далеко?» (Заграва  Ернст, Глобалізація і нації)</w:t>
      </w:r>
      <w:r w:rsidRPr="00CE49A4">
        <w:rPr>
          <w:rFonts w:ascii="Times New Roman" w:hAnsi="Times New Roman" w:cs="Times New Roman"/>
          <w:sz w:val="28"/>
          <w:szCs w:val="28"/>
        </w:rPr>
        <w:t xml:space="preserve"> [</w:t>
      </w:r>
      <w:r w:rsidR="004C6E80" w:rsidRPr="00CE49A4">
        <w:rPr>
          <w:rFonts w:ascii="Times New Roman" w:hAnsi="Times New Roman" w:cs="Times New Roman"/>
          <w:sz w:val="28"/>
          <w:szCs w:val="28"/>
          <w:lang w:val="en-US"/>
        </w:rPr>
        <w:fldChar w:fldCharType="begin"/>
      </w:r>
      <w:r w:rsidR="004C6E80" w:rsidRPr="00CE49A4">
        <w:rPr>
          <w:rFonts w:ascii="Times New Roman" w:hAnsi="Times New Roman" w:cs="Times New Roman"/>
          <w:sz w:val="28"/>
          <w:szCs w:val="28"/>
        </w:rPr>
        <w:instrText xml:space="preserve"> REF _Ref215763169 \r \h </w:instrText>
      </w:r>
      <w:r w:rsidR="00CE49A4">
        <w:rPr>
          <w:rFonts w:ascii="Times New Roman" w:hAnsi="Times New Roman" w:cs="Times New Roman"/>
          <w:sz w:val="28"/>
          <w:szCs w:val="28"/>
          <w:lang w:val="en-US"/>
        </w:rPr>
        <w:instrText xml:space="preserve"> \* MERGEFORMAT </w:instrText>
      </w:r>
      <w:r w:rsidR="004C6E80" w:rsidRPr="00CE49A4">
        <w:rPr>
          <w:rFonts w:ascii="Times New Roman" w:hAnsi="Times New Roman" w:cs="Times New Roman"/>
          <w:sz w:val="28"/>
          <w:szCs w:val="28"/>
          <w:lang w:val="en-US"/>
        </w:rPr>
      </w:r>
      <w:r w:rsidR="004C6E80" w:rsidRPr="00CE49A4">
        <w:rPr>
          <w:rFonts w:ascii="Times New Roman" w:hAnsi="Times New Roman" w:cs="Times New Roman"/>
          <w:sz w:val="28"/>
          <w:szCs w:val="28"/>
          <w:lang w:val="en-US"/>
        </w:rPr>
        <w:fldChar w:fldCharType="separate"/>
      </w:r>
      <w:r w:rsidR="004C6E80" w:rsidRPr="00CE49A4">
        <w:rPr>
          <w:rFonts w:ascii="Times New Roman" w:hAnsi="Times New Roman" w:cs="Times New Roman"/>
          <w:sz w:val="28"/>
          <w:szCs w:val="28"/>
        </w:rPr>
        <w:t>50</w:t>
      </w:r>
      <w:r w:rsidR="004C6E80" w:rsidRPr="00CE49A4">
        <w:rPr>
          <w:rFonts w:ascii="Times New Roman" w:hAnsi="Times New Roman" w:cs="Times New Roman"/>
          <w:sz w:val="28"/>
          <w:szCs w:val="28"/>
          <w:lang w:val="en-US"/>
        </w:rPr>
        <w:fldChar w:fldCharType="end"/>
      </w:r>
      <w:r w:rsidRPr="00CE49A4">
        <w:rPr>
          <w:rFonts w:ascii="Times New Roman" w:hAnsi="Times New Roman" w:cs="Times New Roman"/>
          <w:sz w:val="28"/>
          <w:szCs w:val="28"/>
        </w:rPr>
        <w:t>].</w:t>
      </w:r>
      <w:r w:rsidR="002858A9" w:rsidRPr="00CE49A4">
        <w:rPr>
          <w:rFonts w:ascii="Times New Roman" w:hAnsi="Times New Roman" w:cs="Times New Roman"/>
          <w:sz w:val="28"/>
          <w:szCs w:val="28"/>
        </w:rPr>
        <w:t xml:space="preserve"> Отже</w:t>
      </w:r>
      <w:r w:rsidR="00B04151" w:rsidRPr="00CE49A4">
        <w:rPr>
          <w:rFonts w:ascii="Times New Roman" w:hAnsi="Times New Roman" w:cs="Times New Roman"/>
          <w:sz w:val="28"/>
          <w:szCs w:val="28"/>
        </w:rPr>
        <w:t xml:space="preserve">, електронний словник подає два антоніми («поразка» та «програш»), що активно використовуються у мовленні. </w:t>
      </w:r>
    </w:p>
    <w:p w:rsidR="002F1BF1" w:rsidRPr="00CE49A4"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Таким чином, ми дослідили, що базовими антонімами до лексеми «перемога» є </w:t>
      </w:r>
      <w:r w:rsidRPr="00CE49A4">
        <w:rPr>
          <w:rFonts w:ascii="Times New Roman" w:hAnsi="Times New Roman" w:cs="Times New Roman"/>
          <w:i/>
          <w:sz w:val="28"/>
          <w:szCs w:val="28"/>
        </w:rPr>
        <w:t xml:space="preserve">поразка </w:t>
      </w:r>
      <w:r w:rsidRPr="00CE49A4">
        <w:rPr>
          <w:rFonts w:ascii="Times New Roman" w:hAnsi="Times New Roman" w:cs="Times New Roman"/>
          <w:sz w:val="28"/>
          <w:szCs w:val="28"/>
        </w:rPr>
        <w:t xml:space="preserve">і </w:t>
      </w:r>
      <w:r w:rsidRPr="00CE49A4">
        <w:rPr>
          <w:rFonts w:ascii="Times New Roman" w:hAnsi="Times New Roman" w:cs="Times New Roman"/>
          <w:i/>
          <w:sz w:val="28"/>
          <w:szCs w:val="28"/>
        </w:rPr>
        <w:t>програш</w:t>
      </w:r>
      <w:r w:rsidRPr="00CE49A4">
        <w:rPr>
          <w:rFonts w:ascii="Times New Roman" w:hAnsi="Times New Roman" w:cs="Times New Roman"/>
          <w:sz w:val="28"/>
          <w:szCs w:val="28"/>
        </w:rPr>
        <w:t xml:space="preserve">. </w:t>
      </w:r>
    </w:p>
    <w:p w:rsidR="00097BCF" w:rsidRPr="00CE49A4" w:rsidRDefault="00993233" w:rsidP="00097BCF">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За Словником української мови в 11 томах представлено такі значення слова «поразка», як: 1. «</w:t>
      </w:r>
      <w:r w:rsidRPr="00CE49A4">
        <w:rPr>
          <w:rFonts w:ascii="Times New Roman" w:hAnsi="Times New Roman" w:cs="Times New Roman"/>
          <w:i/>
          <w:sz w:val="28"/>
          <w:szCs w:val="28"/>
        </w:rPr>
        <w:t>Розгром війська в бою, виведення його із стану боєздатності // Програш у війні // Невдача у двобої, у спортивних змаганнях, що завершуються перемогою противника»</w:t>
      </w:r>
      <w:r w:rsidRPr="00CE49A4">
        <w:rPr>
          <w:rFonts w:ascii="Times New Roman" w:hAnsi="Times New Roman" w:cs="Times New Roman"/>
          <w:sz w:val="28"/>
          <w:szCs w:val="28"/>
        </w:rPr>
        <w:t xml:space="preserve">; 2. Переносне значення: </w:t>
      </w:r>
      <w:r w:rsidRPr="00CE49A4">
        <w:rPr>
          <w:rFonts w:ascii="Times New Roman" w:hAnsi="Times New Roman" w:cs="Times New Roman"/>
          <w:i/>
          <w:sz w:val="28"/>
          <w:szCs w:val="28"/>
        </w:rPr>
        <w:t>«Невдача в боротьбі за що-небудь, у якійсь справі і т. ін. // Придушення громадсько-політичного руху, невдача в політичній боротьбі. // Придушення громадсько-політичного руху, невдача в політичній боротьбі.»</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405937" w:rsidRPr="00CE49A4">
        <w:rPr>
          <w:rFonts w:ascii="Times New Roman" w:hAnsi="Times New Roman" w:cs="Times New Roman"/>
          <w:sz w:val="28"/>
          <w:szCs w:val="28"/>
          <w:lang w:val="ru-RU"/>
        </w:rPr>
        <w:fldChar w:fldCharType="begin"/>
      </w:r>
      <w:r w:rsidR="00405937" w:rsidRPr="00CE49A4">
        <w:rPr>
          <w:rFonts w:ascii="Times New Roman" w:hAnsi="Times New Roman" w:cs="Times New Roman"/>
          <w:sz w:val="28"/>
          <w:szCs w:val="28"/>
          <w:lang w:val="ru-RU"/>
        </w:rPr>
        <w:instrText xml:space="preserve"> REF _Ref215763060 \r \h </w:instrText>
      </w:r>
      <w:r w:rsidR="00CE49A4">
        <w:rPr>
          <w:rFonts w:ascii="Times New Roman" w:hAnsi="Times New Roman" w:cs="Times New Roman"/>
          <w:sz w:val="28"/>
          <w:szCs w:val="28"/>
          <w:lang w:val="ru-RU"/>
        </w:rPr>
        <w:instrText xml:space="preserve"> \* MERGEFORMAT </w:instrText>
      </w:r>
      <w:r w:rsidR="00405937" w:rsidRPr="00CE49A4">
        <w:rPr>
          <w:rFonts w:ascii="Times New Roman" w:hAnsi="Times New Roman" w:cs="Times New Roman"/>
          <w:sz w:val="28"/>
          <w:szCs w:val="28"/>
          <w:lang w:val="ru-RU"/>
        </w:rPr>
      </w:r>
      <w:r w:rsidR="00405937" w:rsidRPr="00CE49A4">
        <w:rPr>
          <w:rFonts w:ascii="Times New Roman" w:hAnsi="Times New Roman" w:cs="Times New Roman"/>
          <w:sz w:val="28"/>
          <w:szCs w:val="28"/>
          <w:lang w:val="ru-RU"/>
        </w:rPr>
        <w:fldChar w:fldCharType="separate"/>
      </w:r>
      <w:r w:rsidR="00405937" w:rsidRPr="00CE49A4">
        <w:rPr>
          <w:rFonts w:ascii="Times New Roman" w:hAnsi="Times New Roman" w:cs="Times New Roman"/>
          <w:sz w:val="28"/>
          <w:szCs w:val="28"/>
          <w:lang w:val="ru-RU"/>
        </w:rPr>
        <w:t>67</w:t>
      </w:r>
      <w:r w:rsidR="00405937" w:rsidRPr="00CE49A4">
        <w:rPr>
          <w:rFonts w:ascii="Times New Roman" w:hAnsi="Times New Roman" w:cs="Times New Roman"/>
          <w:sz w:val="28"/>
          <w:szCs w:val="28"/>
          <w:lang w:val="ru-RU"/>
        </w:rPr>
        <w:fldChar w:fldCharType="end"/>
      </w:r>
      <w:r w:rsidR="00FA5962" w:rsidRPr="00CE49A4">
        <w:rPr>
          <w:rFonts w:ascii="Times New Roman" w:hAnsi="Times New Roman" w:cs="Times New Roman"/>
          <w:sz w:val="28"/>
          <w:szCs w:val="28"/>
          <w:lang w:val="ru-RU"/>
        </w:rPr>
        <w:t>, с. 246</w:t>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00097BCF" w:rsidRPr="00CE49A4">
        <w:rPr>
          <w:rFonts w:ascii="Times New Roman" w:hAnsi="Times New Roman" w:cs="Times New Roman"/>
          <w:sz w:val="28"/>
          <w:szCs w:val="28"/>
        </w:rPr>
        <w:t xml:space="preserve">Тлумачне значення слова «програш» описується таким чином: 1. </w:t>
      </w:r>
      <w:r w:rsidR="00097BCF" w:rsidRPr="00CE49A4">
        <w:rPr>
          <w:rFonts w:ascii="Times New Roman" w:hAnsi="Times New Roman" w:cs="Times New Roman"/>
          <w:i/>
          <w:sz w:val="28"/>
          <w:szCs w:val="28"/>
        </w:rPr>
        <w:t>«Втрата чого-небудь у процесі невдалої гри або розігрування чого-небудь»</w:t>
      </w:r>
      <w:r w:rsidR="00097BCF" w:rsidRPr="00CE49A4">
        <w:rPr>
          <w:rFonts w:ascii="Times New Roman" w:hAnsi="Times New Roman" w:cs="Times New Roman"/>
          <w:sz w:val="28"/>
          <w:szCs w:val="28"/>
        </w:rPr>
        <w:t xml:space="preserve">; 2. </w:t>
      </w:r>
      <w:r w:rsidR="00097BCF" w:rsidRPr="00CE49A4">
        <w:rPr>
          <w:rFonts w:ascii="Times New Roman" w:hAnsi="Times New Roman" w:cs="Times New Roman"/>
          <w:i/>
          <w:sz w:val="28"/>
          <w:szCs w:val="28"/>
        </w:rPr>
        <w:t>«Те, що втрачене внаслідок невдалої гри або розігрування чого-небудь.»</w:t>
      </w:r>
      <w:r w:rsidR="00097BCF" w:rsidRPr="00CE49A4">
        <w:rPr>
          <w:rFonts w:ascii="Times New Roman" w:hAnsi="Times New Roman" w:cs="Times New Roman"/>
          <w:sz w:val="28"/>
          <w:szCs w:val="28"/>
        </w:rPr>
        <w:t xml:space="preserve">; 3. </w:t>
      </w:r>
      <w:r w:rsidR="00097BCF" w:rsidRPr="00CE49A4">
        <w:rPr>
          <w:rFonts w:ascii="Times New Roman" w:hAnsi="Times New Roman" w:cs="Times New Roman"/>
          <w:i/>
          <w:sz w:val="28"/>
          <w:szCs w:val="28"/>
        </w:rPr>
        <w:t>«Невдача, поразка у чому-небудь.»</w:t>
      </w:r>
      <w:r w:rsidR="00097BCF" w:rsidRPr="00CE49A4">
        <w:rPr>
          <w:rFonts w:ascii="Times New Roman" w:hAnsi="Times New Roman" w:cs="Times New Roman"/>
          <w:sz w:val="28"/>
          <w:szCs w:val="28"/>
        </w:rPr>
        <w:t>; 4. Переносне значення: «</w:t>
      </w:r>
      <w:r w:rsidR="00097BCF" w:rsidRPr="00CE49A4">
        <w:rPr>
          <w:rFonts w:ascii="Times New Roman" w:hAnsi="Times New Roman" w:cs="Times New Roman"/>
          <w:i/>
          <w:sz w:val="28"/>
          <w:szCs w:val="28"/>
        </w:rPr>
        <w:t>Невигода, втрата.»</w:t>
      </w:r>
      <w:r w:rsidR="00097BCF" w:rsidRPr="00CE49A4">
        <w:rPr>
          <w:rFonts w:ascii="Times New Roman" w:hAnsi="Times New Roman" w:cs="Times New Roman"/>
          <w:b/>
          <w:sz w:val="28"/>
          <w:szCs w:val="28"/>
        </w:rPr>
        <w:t xml:space="preserve"> </w:t>
      </w:r>
      <w:r w:rsidR="006C6B21" w:rsidRPr="00CE49A4">
        <w:rPr>
          <w:rFonts w:ascii="Times New Roman" w:hAnsi="Times New Roman" w:cs="Times New Roman"/>
          <w:sz w:val="28"/>
          <w:szCs w:val="28"/>
          <w:lang w:val="ru-RU"/>
        </w:rPr>
        <w:t>[</w:t>
      </w:r>
      <w:r w:rsidR="004B7DDC" w:rsidRPr="00CE49A4">
        <w:rPr>
          <w:rFonts w:ascii="Times New Roman" w:hAnsi="Times New Roman" w:cs="Times New Roman"/>
          <w:sz w:val="28"/>
          <w:szCs w:val="28"/>
          <w:lang w:val="ru-RU"/>
        </w:rPr>
        <w:fldChar w:fldCharType="begin"/>
      </w:r>
      <w:r w:rsidR="004B7DDC" w:rsidRPr="00CE49A4">
        <w:rPr>
          <w:rFonts w:ascii="Times New Roman" w:hAnsi="Times New Roman" w:cs="Times New Roman"/>
          <w:sz w:val="28"/>
          <w:szCs w:val="28"/>
          <w:lang w:val="ru-RU"/>
        </w:rPr>
        <w:instrText xml:space="preserve"> REF _Ref215763021 \r \h </w:instrText>
      </w:r>
      <w:r w:rsidR="00CE49A4">
        <w:rPr>
          <w:rFonts w:ascii="Times New Roman" w:hAnsi="Times New Roman" w:cs="Times New Roman"/>
          <w:sz w:val="28"/>
          <w:szCs w:val="28"/>
          <w:lang w:val="ru-RU"/>
        </w:rPr>
        <w:instrText xml:space="preserve"> \* MERGEFORMAT </w:instrText>
      </w:r>
      <w:r w:rsidR="004B7DDC" w:rsidRPr="00CE49A4">
        <w:rPr>
          <w:rFonts w:ascii="Times New Roman" w:hAnsi="Times New Roman" w:cs="Times New Roman"/>
          <w:sz w:val="28"/>
          <w:szCs w:val="28"/>
          <w:lang w:val="ru-RU"/>
        </w:rPr>
      </w:r>
      <w:r w:rsidR="004B7DDC" w:rsidRPr="00CE49A4">
        <w:rPr>
          <w:rFonts w:ascii="Times New Roman" w:hAnsi="Times New Roman" w:cs="Times New Roman"/>
          <w:sz w:val="28"/>
          <w:szCs w:val="28"/>
          <w:lang w:val="ru-RU"/>
        </w:rPr>
        <w:fldChar w:fldCharType="separate"/>
      </w:r>
      <w:r w:rsidR="004B7DDC" w:rsidRPr="00CE49A4">
        <w:rPr>
          <w:rFonts w:ascii="Times New Roman" w:hAnsi="Times New Roman" w:cs="Times New Roman"/>
          <w:sz w:val="28"/>
          <w:szCs w:val="28"/>
          <w:lang w:val="ru-RU"/>
        </w:rPr>
        <w:t>68</w:t>
      </w:r>
      <w:r w:rsidR="004B7DDC" w:rsidRPr="00CE49A4">
        <w:rPr>
          <w:rFonts w:ascii="Times New Roman" w:hAnsi="Times New Roman" w:cs="Times New Roman"/>
          <w:sz w:val="28"/>
          <w:szCs w:val="28"/>
          <w:lang w:val="ru-RU"/>
        </w:rPr>
        <w:fldChar w:fldCharType="end"/>
      </w:r>
      <w:r w:rsidR="00831955" w:rsidRPr="00CE49A4">
        <w:rPr>
          <w:rFonts w:ascii="Times New Roman" w:hAnsi="Times New Roman" w:cs="Times New Roman"/>
          <w:sz w:val="28"/>
          <w:szCs w:val="28"/>
          <w:lang w:val="ru-RU"/>
        </w:rPr>
        <w:t>, </w:t>
      </w:r>
      <w:r w:rsidR="00FA5962" w:rsidRPr="00CE49A4">
        <w:rPr>
          <w:rFonts w:ascii="Times New Roman" w:hAnsi="Times New Roman" w:cs="Times New Roman"/>
          <w:sz w:val="28"/>
          <w:szCs w:val="28"/>
          <w:lang w:val="ru-RU"/>
        </w:rPr>
        <w:t>с. 159</w:t>
      </w:r>
      <w:r w:rsidR="006C6B21" w:rsidRPr="00CE49A4">
        <w:rPr>
          <w:rFonts w:ascii="Times New Roman" w:hAnsi="Times New Roman" w:cs="Times New Roman"/>
          <w:sz w:val="28"/>
          <w:szCs w:val="28"/>
          <w:lang w:val="ru-RU"/>
        </w:rPr>
        <w:t xml:space="preserve">]. </w:t>
      </w:r>
    </w:p>
    <w:p w:rsidR="0038106B" w:rsidRPr="007461B8" w:rsidRDefault="00993233">
      <w:pPr>
        <w:spacing w:after="0" w:line="360" w:lineRule="auto"/>
        <w:ind w:firstLine="709"/>
        <w:jc w:val="both"/>
        <w:rPr>
          <w:rFonts w:ascii="Times New Roman" w:hAnsi="Times New Roman" w:cs="Times New Roman"/>
          <w:color w:val="FF0000"/>
          <w:sz w:val="28"/>
          <w:szCs w:val="28"/>
        </w:rPr>
      </w:pPr>
      <w:r w:rsidRPr="00CE49A4">
        <w:rPr>
          <w:rFonts w:ascii="Times New Roman" w:hAnsi="Times New Roman" w:cs="Times New Roman"/>
          <w:sz w:val="28"/>
          <w:szCs w:val="28"/>
        </w:rPr>
        <w:t xml:space="preserve">Отже, аналіз лексичного, синонімічного, антонімічного поля лексеми «перемога» об’єднує в собі широкий спектр значень, показує багатовимірність і глибоке наповнення. Можна зробити висновок, що в ядрі лексико-семантичного поля будуть такі синоніми, як: </w:t>
      </w:r>
      <w:r w:rsidRPr="00CE49A4">
        <w:rPr>
          <w:rFonts w:ascii="Times New Roman" w:hAnsi="Times New Roman" w:cs="Times New Roman"/>
          <w:i/>
          <w:sz w:val="28"/>
          <w:szCs w:val="28"/>
        </w:rPr>
        <w:t>успіх, виграш, тріумф, звитяга</w:t>
      </w:r>
      <w:r w:rsidRPr="00CE49A4">
        <w:rPr>
          <w:rFonts w:ascii="Times New Roman" w:hAnsi="Times New Roman" w:cs="Times New Roman"/>
          <w:sz w:val="28"/>
          <w:szCs w:val="28"/>
        </w:rPr>
        <w:t xml:space="preserve">; а в периферії опишемо застарілу лексику, а саме: </w:t>
      </w:r>
      <w:r w:rsidRPr="00CE49A4">
        <w:rPr>
          <w:rFonts w:ascii="Times New Roman" w:hAnsi="Times New Roman" w:cs="Times New Roman"/>
          <w:i/>
          <w:sz w:val="28"/>
          <w:szCs w:val="28"/>
        </w:rPr>
        <w:t>побіда</w:t>
      </w:r>
      <w:r w:rsidRPr="00CE49A4">
        <w:rPr>
          <w:rFonts w:ascii="Times New Roman" w:hAnsi="Times New Roman" w:cs="Times New Roman"/>
          <w:sz w:val="28"/>
          <w:szCs w:val="28"/>
        </w:rPr>
        <w:t xml:space="preserve"> та </w:t>
      </w:r>
      <w:r w:rsidRPr="00CE49A4">
        <w:rPr>
          <w:rFonts w:ascii="Times New Roman" w:hAnsi="Times New Roman" w:cs="Times New Roman"/>
          <w:i/>
          <w:sz w:val="28"/>
          <w:szCs w:val="28"/>
        </w:rPr>
        <w:t>вікторія</w:t>
      </w:r>
      <w:r w:rsidRPr="00CE49A4">
        <w:rPr>
          <w:rFonts w:ascii="Times New Roman" w:hAnsi="Times New Roman" w:cs="Times New Roman"/>
          <w:sz w:val="28"/>
          <w:szCs w:val="28"/>
        </w:rPr>
        <w:t>. Антонімічний ряд описано такими лексемами: «поразка», «програш», у значеннях яких можна простежити</w:t>
      </w:r>
      <w:r w:rsidRPr="007461B8">
        <w:rPr>
          <w:rFonts w:ascii="Times New Roman" w:hAnsi="Times New Roman" w:cs="Times New Roman"/>
          <w:sz w:val="28"/>
          <w:szCs w:val="28"/>
        </w:rPr>
        <w:t xml:space="preserve"> динаміку супротиву. </w:t>
      </w:r>
    </w:p>
    <w:p w:rsidR="002F1BF1" w:rsidRPr="007461B8" w:rsidRDefault="00993233">
      <w:pPr>
        <w:spacing w:after="0" w:line="360" w:lineRule="auto"/>
        <w:ind w:firstLine="709"/>
        <w:jc w:val="both"/>
        <w:rPr>
          <w:rFonts w:ascii="Times New Roman" w:hAnsi="Times New Roman" w:cs="Times New Roman"/>
          <w:sz w:val="28"/>
          <w:szCs w:val="28"/>
        </w:rPr>
      </w:pPr>
      <w:r w:rsidRPr="007461B8">
        <w:rPr>
          <w:rFonts w:ascii="Times New Roman" w:hAnsi="Times New Roman" w:cs="Times New Roman"/>
          <w:sz w:val="28"/>
          <w:szCs w:val="28"/>
        </w:rPr>
        <w:t xml:space="preserve">Отже, лексема «перемога» є одним з найяскравіших прикладів слів, які описують лінгвокультуру українського народу протягом багатьох тисячоліть, </w:t>
      </w:r>
      <w:r w:rsidRPr="007461B8">
        <w:rPr>
          <w:rFonts w:ascii="Times New Roman" w:hAnsi="Times New Roman" w:cs="Times New Roman"/>
          <w:sz w:val="28"/>
          <w:szCs w:val="28"/>
        </w:rPr>
        <w:lastRenderedPageBreak/>
        <w:t xml:space="preserve">підкреслює постійну боротьбу, утвердження як окремого народу, прагнення свободи, незалежності країни. </w:t>
      </w:r>
    </w:p>
    <w:p w:rsidR="002F1BF1" w:rsidRPr="007461B8" w:rsidRDefault="002F1BF1">
      <w:pPr>
        <w:spacing w:after="0" w:line="360" w:lineRule="auto"/>
        <w:ind w:firstLine="709"/>
        <w:jc w:val="both"/>
        <w:rPr>
          <w:rFonts w:ascii="Times New Roman" w:hAnsi="Times New Roman" w:cs="Times New Roman"/>
          <w:sz w:val="28"/>
          <w:szCs w:val="28"/>
        </w:rPr>
      </w:pPr>
    </w:p>
    <w:p w:rsidR="002F1BF1" w:rsidRPr="007461B8" w:rsidRDefault="00993233" w:rsidP="00790825">
      <w:pPr>
        <w:pStyle w:val="ad"/>
      </w:pPr>
      <w:bookmarkStart w:id="28" w:name="_Toc215596504"/>
      <w:bookmarkStart w:id="29" w:name="_Toc216895544"/>
      <w:r w:rsidRPr="007461B8">
        <w:t>2.4. Лексема «перемога» у корпусі ГРАК</w:t>
      </w:r>
      <w:bookmarkEnd w:id="28"/>
      <w:bookmarkEnd w:id="29"/>
    </w:p>
    <w:p w:rsidR="002F1BF1" w:rsidRPr="007461B8" w:rsidRDefault="002F1BF1">
      <w:pPr>
        <w:spacing w:after="0" w:line="360" w:lineRule="auto"/>
        <w:ind w:firstLine="709"/>
        <w:jc w:val="center"/>
        <w:rPr>
          <w:rFonts w:ascii="Times New Roman" w:hAnsi="Times New Roman" w:cs="Times New Roman"/>
          <w:b/>
          <w:sz w:val="28"/>
          <w:szCs w:val="28"/>
        </w:rPr>
      </w:pPr>
    </w:p>
    <w:p w:rsidR="001E10B4" w:rsidRPr="001E10B4" w:rsidRDefault="001E10B4">
      <w:pPr>
        <w:spacing w:after="0" w:line="360" w:lineRule="auto"/>
        <w:ind w:firstLine="709"/>
        <w:jc w:val="both"/>
        <w:rPr>
          <w:rFonts w:ascii="Times New Roman" w:eastAsia="Times New Roman" w:hAnsi="Times New Roman" w:cs="Times New Roman"/>
          <w:sz w:val="28"/>
          <w:szCs w:val="28"/>
        </w:rPr>
      </w:pPr>
      <w:r w:rsidRPr="00ED695E">
        <w:rPr>
          <w:rFonts w:ascii="Times New Roman" w:eastAsia="Times New Roman" w:hAnsi="Times New Roman" w:cs="Times New Roman"/>
          <w:sz w:val="28"/>
          <w:szCs w:val="28"/>
        </w:rPr>
        <w:t xml:space="preserve">Дослідження мовних явищ із використанням корпусних технологій здійснювали </w:t>
      </w:r>
      <w:r w:rsidR="00ED695E" w:rsidRPr="00ED695E">
        <w:rPr>
          <w:rFonts w:ascii="Times New Roman" w:eastAsia="Times New Roman" w:hAnsi="Times New Roman" w:cs="Times New Roman"/>
          <w:bCs/>
          <w:sz w:val="28"/>
          <w:szCs w:val="28"/>
        </w:rPr>
        <w:t>А. </w:t>
      </w:r>
      <w:r w:rsidRPr="00ED695E">
        <w:rPr>
          <w:rFonts w:ascii="Times New Roman" w:eastAsia="Times New Roman" w:hAnsi="Times New Roman" w:cs="Times New Roman"/>
          <w:bCs/>
          <w:sz w:val="28"/>
          <w:szCs w:val="28"/>
        </w:rPr>
        <w:t>Бордовська</w:t>
      </w:r>
      <w:r w:rsidR="00ED695E" w:rsidRPr="00ED695E">
        <w:rPr>
          <w:rFonts w:ascii="Times New Roman" w:eastAsia="Times New Roman" w:hAnsi="Times New Roman" w:cs="Times New Roman"/>
          <w:bCs/>
          <w:sz w:val="28"/>
          <w:szCs w:val="28"/>
        </w:rPr>
        <w:t> </w:t>
      </w:r>
      <w:r w:rsidR="00506B08" w:rsidRPr="00ED695E">
        <w:rPr>
          <w:rFonts w:ascii="Times New Roman" w:eastAsia="Times New Roman" w:hAnsi="Times New Roman" w:cs="Times New Roman"/>
          <w:bCs/>
          <w:sz w:val="28"/>
          <w:szCs w:val="28"/>
          <w:lang w:val="en-US"/>
        </w:rPr>
        <w:t>[</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_Ref216894741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2</w:t>
      </w:r>
      <w:r w:rsidR="002E6C15" w:rsidRPr="00ED695E">
        <w:rPr>
          <w:rFonts w:ascii="Times New Roman" w:eastAsia="Times New Roman" w:hAnsi="Times New Roman" w:cs="Times New Roman"/>
          <w:bCs/>
          <w:sz w:val="28"/>
          <w:szCs w:val="28"/>
          <w:lang w:val="en-US"/>
        </w:rPr>
        <w:fldChar w:fldCharType="end"/>
      </w:r>
      <w:r w:rsidR="00506B08" w:rsidRPr="00ED695E">
        <w:rPr>
          <w:rFonts w:ascii="Times New Roman" w:eastAsia="Times New Roman" w:hAnsi="Times New Roman" w:cs="Times New Roman"/>
          <w:bCs/>
          <w:sz w:val="28"/>
          <w:szCs w:val="28"/>
          <w:lang w:val="en-US"/>
        </w:rPr>
        <w:t>]</w:t>
      </w:r>
      <w:r w:rsidR="00ED695E" w:rsidRPr="00ED695E">
        <w:rPr>
          <w:rFonts w:ascii="Times New Roman" w:eastAsia="Times New Roman" w:hAnsi="Times New Roman" w:cs="Times New Roman"/>
          <w:bCs/>
          <w:sz w:val="28"/>
          <w:szCs w:val="28"/>
        </w:rPr>
        <w:t>, Г. </w:t>
      </w:r>
      <w:r w:rsidRPr="00ED695E">
        <w:rPr>
          <w:rFonts w:ascii="Times New Roman" w:eastAsia="Times New Roman" w:hAnsi="Times New Roman" w:cs="Times New Roman"/>
          <w:bCs/>
          <w:sz w:val="28"/>
          <w:szCs w:val="28"/>
        </w:rPr>
        <w:t>Ситар</w:t>
      </w:r>
      <w:r w:rsidR="00ED695E" w:rsidRPr="00ED695E">
        <w:rPr>
          <w:rFonts w:ascii="Times New Roman" w:eastAsia="Times New Roman" w:hAnsi="Times New Roman" w:cs="Times New Roman"/>
          <w:bCs/>
          <w:sz w:val="28"/>
          <w:szCs w:val="28"/>
        </w:rPr>
        <w:t> </w:t>
      </w:r>
      <w:r w:rsidR="00506B08" w:rsidRPr="00ED695E">
        <w:rPr>
          <w:rFonts w:ascii="Times New Roman" w:eastAsia="Times New Roman" w:hAnsi="Times New Roman" w:cs="Times New Roman"/>
          <w:bCs/>
          <w:sz w:val="28"/>
          <w:szCs w:val="28"/>
          <w:lang w:val="en-US"/>
        </w:rPr>
        <w:t>[</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_Ref216894756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32</w:t>
      </w:r>
      <w:r w:rsidR="002E6C15" w:rsidRPr="00ED695E">
        <w:rPr>
          <w:rFonts w:ascii="Times New Roman" w:eastAsia="Times New Roman" w:hAnsi="Times New Roman" w:cs="Times New Roman"/>
          <w:bCs/>
          <w:sz w:val="28"/>
          <w:szCs w:val="28"/>
          <w:lang w:val="en-US"/>
        </w:rPr>
        <w:fldChar w:fldCharType="end"/>
      </w:r>
      <w:r w:rsidR="00506B08" w:rsidRPr="00ED695E">
        <w:rPr>
          <w:rFonts w:ascii="Times New Roman" w:eastAsia="Times New Roman" w:hAnsi="Times New Roman" w:cs="Times New Roman"/>
          <w:bCs/>
          <w:sz w:val="28"/>
          <w:szCs w:val="28"/>
          <w:lang w:val="en-US"/>
        </w:rPr>
        <w:t>]</w:t>
      </w:r>
      <w:r w:rsidR="00ED695E" w:rsidRPr="00ED695E">
        <w:rPr>
          <w:rFonts w:ascii="Times New Roman" w:eastAsia="Times New Roman" w:hAnsi="Times New Roman" w:cs="Times New Roman"/>
          <w:bCs/>
          <w:sz w:val="28"/>
          <w:szCs w:val="28"/>
        </w:rPr>
        <w:t>, Н. </w:t>
      </w:r>
      <w:r w:rsidRPr="00ED695E">
        <w:rPr>
          <w:rFonts w:ascii="Times New Roman" w:eastAsia="Times New Roman" w:hAnsi="Times New Roman" w:cs="Times New Roman"/>
          <w:bCs/>
          <w:sz w:val="28"/>
          <w:szCs w:val="28"/>
        </w:rPr>
        <w:t>Чейлитко</w:t>
      </w:r>
      <w:r w:rsidR="00ED695E" w:rsidRPr="00ED695E">
        <w:rPr>
          <w:rFonts w:ascii="Times New Roman" w:eastAsia="Times New Roman" w:hAnsi="Times New Roman" w:cs="Times New Roman"/>
          <w:bCs/>
          <w:sz w:val="28"/>
          <w:szCs w:val="28"/>
        </w:rPr>
        <w:t> </w:t>
      </w:r>
      <w:r w:rsidR="00506B08" w:rsidRPr="00ED695E">
        <w:rPr>
          <w:rFonts w:ascii="Times New Roman" w:eastAsia="Times New Roman" w:hAnsi="Times New Roman" w:cs="Times New Roman"/>
          <w:bCs/>
          <w:sz w:val="28"/>
          <w:szCs w:val="28"/>
          <w:lang w:val="en-US"/>
        </w:rPr>
        <w:t>[</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_Ref216894775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41</w:t>
      </w:r>
      <w:r w:rsidR="002E6C15" w:rsidRPr="00ED695E">
        <w:rPr>
          <w:rFonts w:ascii="Times New Roman" w:eastAsia="Times New Roman" w:hAnsi="Times New Roman" w:cs="Times New Roman"/>
          <w:bCs/>
          <w:sz w:val="28"/>
          <w:szCs w:val="28"/>
          <w:lang w:val="en-US"/>
        </w:rPr>
        <w:fldChar w:fldCharType="end"/>
      </w:r>
      <w:r w:rsidR="00506B08" w:rsidRPr="00ED695E">
        <w:rPr>
          <w:rFonts w:ascii="Times New Roman" w:eastAsia="Times New Roman" w:hAnsi="Times New Roman" w:cs="Times New Roman"/>
          <w:bCs/>
          <w:sz w:val="28"/>
          <w:szCs w:val="28"/>
          <w:lang w:val="en-US"/>
        </w:rPr>
        <w:t>]</w:t>
      </w:r>
      <w:r w:rsidR="00ED695E" w:rsidRPr="00ED695E">
        <w:rPr>
          <w:rFonts w:ascii="Times New Roman" w:eastAsia="Times New Roman" w:hAnsi="Times New Roman" w:cs="Times New Roman"/>
          <w:bCs/>
          <w:sz w:val="28"/>
          <w:szCs w:val="28"/>
        </w:rPr>
        <w:t>, Р. фон </w:t>
      </w:r>
      <w:r w:rsidRPr="00ED695E">
        <w:rPr>
          <w:rFonts w:ascii="Times New Roman" w:eastAsia="Times New Roman" w:hAnsi="Times New Roman" w:cs="Times New Roman"/>
          <w:bCs/>
          <w:sz w:val="28"/>
          <w:szCs w:val="28"/>
        </w:rPr>
        <w:t>Вальденфельс</w:t>
      </w:r>
      <w:r w:rsidR="00ED695E" w:rsidRPr="00ED695E">
        <w:rPr>
          <w:rFonts w:ascii="Times New Roman" w:eastAsia="Times New Roman" w:hAnsi="Times New Roman" w:cs="Times New Roman"/>
          <w:bCs/>
          <w:sz w:val="28"/>
          <w:szCs w:val="28"/>
        </w:rPr>
        <w:t> </w:t>
      </w:r>
      <w:r w:rsidR="00506B08" w:rsidRPr="00ED695E">
        <w:rPr>
          <w:rFonts w:ascii="Times New Roman" w:eastAsia="Times New Roman" w:hAnsi="Times New Roman" w:cs="Times New Roman"/>
          <w:bCs/>
          <w:sz w:val="28"/>
          <w:szCs w:val="28"/>
          <w:lang w:val="en-US"/>
        </w:rPr>
        <w:t>[</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_Ref216894775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41</w:t>
      </w:r>
      <w:r w:rsidR="002E6C15" w:rsidRPr="00ED695E">
        <w:rPr>
          <w:rFonts w:ascii="Times New Roman" w:eastAsia="Times New Roman" w:hAnsi="Times New Roman" w:cs="Times New Roman"/>
          <w:bCs/>
          <w:sz w:val="28"/>
          <w:szCs w:val="28"/>
          <w:lang w:val="en-US"/>
        </w:rPr>
        <w:fldChar w:fldCharType="end"/>
      </w:r>
      <w:r w:rsidR="002E6C15" w:rsidRPr="00ED695E">
        <w:rPr>
          <w:rFonts w:ascii="Times New Roman" w:eastAsia="Times New Roman" w:hAnsi="Times New Roman" w:cs="Times New Roman"/>
          <w:bCs/>
          <w:sz w:val="28"/>
          <w:szCs w:val="28"/>
        </w:rPr>
        <w:t>;</w:t>
      </w:r>
      <w:r w:rsidR="00ED695E" w:rsidRPr="00ED695E">
        <w:rPr>
          <w:rFonts w:ascii="Times New Roman" w:eastAsia="Times New Roman" w:hAnsi="Times New Roman" w:cs="Times New Roman"/>
          <w:bCs/>
          <w:sz w:val="28"/>
          <w:szCs w:val="28"/>
        </w:rPr>
        <w:t> </w:t>
      </w:r>
      <w:r w:rsidR="002E6C15" w:rsidRPr="00ED695E">
        <w:rPr>
          <w:rFonts w:ascii="Times New Roman" w:eastAsia="Times New Roman" w:hAnsi="Times New Roman" w:cs="Times New Roman"/>
          <w:bCs/>
          <w:sz w:val="28"/>
          <w:szCs w:val="28"/>
        </w:rPr>
        <w:fldChar w:fldCharType="begin"/>
      </w:r>
      <w:r w:rsidR="002E6C15" w:rsidRPr="00ED695E">
        <w:rPr>
          <w:rFonts w:ascii="Times New Roman" w:eastAsia="Times New Roman" w:hAnsi="Times New Roman" w:cs="Times New Roman"/>
          <w:bCs/>
          <w:sz w:val="28"/>
          <w:szCs w:val="28"/>
        </w:rPr>
        <w:instrText xml:space="preserve"> REF _Ref215762682 \r \h </w:instrText>
      </w:r>
      <w:r w:rsidR="00ED695E">
        <w:rPr>
          <w:rFonts w:ascii="Times New Roman" w:eastAsia="Times New Roman" w:hAnsi="Times New Roman" w:cs="Times New Roman"/>
          <w:bCs/>
          <w:sz w:val="28"/>
          <w:szCs w:val="28"/>
        </w:rPr>
        <w:instrText xml:space="preserve"> \* MERGEFORMAT </w:instrText>
      </w:r>
      <w:r w:rsidR="002E6C15" w:rsidRPr="00ED695E">
        <w:rPr>
          <w:rFonts w:ascii="Times New Roman" w:eastAsia="Times New Roman" w:hAnsi="Times New Roman" w:cs="Times New Roman"/>
          <w:bCs/>
          <w:sz w:val="28"/>
          <w:szCs w:val="28"/>
        </w:rPr>
      </w:r>
      <w:r w:rsidR="002E6C15" w:rsidRPr="00ED695E">
        <w:rPr>
          <w:rFonts w:ascii="Times New Roman" w:eastAsia="Times New Roman" w:hAnsi="Times New Roman" w:cs="Times New Roman"/>
          <w:bCs/>
          <w:sz w:val="28"/>
          <w:szCs w:val="28"/>
        </w:rPr>
        <w:fldChar w:fldCharType="separate"/>
      </w:r>
      <w:r w:rsidR="002E6C15" w:rsidRPr="00ED695E">
        <w:rPr>
          <w:rFonts w:ascii="Times New Roman" w:eastAsia="Times New Roman" w:hAnsi="Times New Roman" w:cs="Times New Roman"/>
          <w:bCs/>
          <w:sz w:val="28"/>
          <w:szCs w:val="28"/>
        </w:rPr>
        <w:t>52</w:t>
      </w:r>
      <w:r w:rsidR="002E6C15" w:rsidRPr="00ED695E">
        <w:rPr>
          <w:rFonts w:ascii="Times New Roman" w:eastAsia="Times New Roman" w:hAnsi="Times New Roman" w:cs="Times New Roman"/>
          <w:bCs/>
          <w:sz w:val="28"/>
          <w:szCs w:val="28"/>
        </w:rPr>
        <w:fldChar w:fldCharType="end"/>
      </w:r>
      <w:r w:rsidR="00506B08" w:rsidRPr="00ED695E">
        <w:rPr>
          <w:rFonts w:ascii="Times New Roman" w:eastAsia="Times New Roman" w:hAnsi="Times New Roman" w:cs="Times New Roman"/>
          <w:bCs/>
          <w:sz w:val="28"/>
          <w:szCs w:val="28"/>
          <w:lang w:val="en-US"/>
        </w:rPr>
        <w:t>]</w:t>
      </w:r>
      <w:r w:rsidR="00ED695E" w:rsidRPr="00ED695E">
        <w:rPr>
          <w:rFonts w:ascii="Times New Roman" w:eastAsia="Times New Roman" w:hAnsi="Times New Roman" w:cs="Times New Roman"/>
          <w:bCs/>
          <w:sz w:val="28"/>
          <w:szCs w:val="28"/>
        </w:rPr>
        <w:t>, М. </w:t>
      </w:r>
      <w:r w:rsidRPr="00ED695E">
        <w:rPr>
          <w:rFonts w:ascii="Times New Roman" w:eastAsia="Times New Roman" w:hAnsi="Times New Roman" w:cs="Times New Roman"/>
          <w:bCs/>
          <w:sz w:val="28"/>
          <w:szCs w:val="28"/>
        </w:rPr>
        <w:t>Шведова</w:t>
      </w:r>
      <w:r w:rsidR="00ED695E" w:rsidRPr="00ED695E">
        <w:rPr>
          <w:rFonts w:ascii="Times New Roman" w:eastAsia="Times New Roman" w:hAnsi="Times New Roman" w:cs="Times New Roman"/>
          <w:bCs/>
          <w:sz w:val="28"/>
          <w:szCs w:val="28"/>
        </w:rPr>
        <w:t> </w:t>
      </w:r>
      <w:r w:rsidR="00506B08" w:rsidRPr="00ED695E">
        <w:rPr>
          <w:rFonts w:ascii="Times New Roman" w:eastAsia="Times New Roman" w:hAnsi="Times New Roman" w:cs="Times New Roman"/>
          <w:bCs/>
          <w:sz w:val="28"/>
          <w:szCs w:val="28"/>
          <w:lang w:val="en-US"/>
        </w:rPr>
        <w:t>[</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_Ref216895009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42</w:t>
      </w:r>
      <w:r w:rsidR="002E6C15" w:rsidRPr="00ED695E">
        <w:rPr>
          <w:rFonts w:ascii="Times New Roman" w:eastAsia="Times New Roman" w:hAnsi="Times New Roman" w:cs="Times New Roman"/>
          <w:bCs/>
          <w:sz w:val="28"/>
          <w:szCs w:val="28"/>
          <w:lang w:val="en-US"/>
        </w:rPr>
        <w:fldChar w:fldCharType="end"/>
      </w:r>
      <w:r w:rsidR="002E6C15" w:rsidRPr="00ED695E">
        <w:rPr>
          <w:rFonts w:ascii="Times New Roman" w:eastAsia="Times New Roman" w:hAnsi="Times New Roman" w:cs="Times New Roman"/>
          <w:bCs/>
          <w:sz w:val="28"/>
          <w:szCs w:val="28"/>
        </w:rPr>
        <w:t>;</w:t>
      </w:r>
      <w:r w:rsidR="00ED695E" w:rsidRPr="00ED695E">
        <w:rPr>
          <w:rFonts w:ascii="Times New Roman" w:eastAsia="Times New Roman" w:hAnsi="Times New Roman" w:cs="Times New Roman"/>
          <w:bCs/>
          <w:sz w:val="28"/>
          <w:szCs w:val="28"/>
        </w:rPr>
        <w:t> </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_Ref216895012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43</w:t>
      </w:r>
      <w:r w:rsidR="002E6C15" w:rsidRPr="00ED695E">
        <w:rPr>
          <w:rFonts w:ascii="Times New Roman" w:eastAsia="Times New Roman" w:hAnsi="Times New Roman" w:cs="Times New Roman"/>
          <w:bCs/>
          <w:sz w:val="28"/>
          <w:szCs w:val="28"/>
          <w:lang w:val="en-US"/>
        </w:rPr>
        <w:fldChar w:fldCharType="end"/>
      </w:r>
      <w:r w:rsidR="002E6C15" w:rsidRPr="00ED695E">
        <w:rPr>
          <w:rFonts w:ascii="Times New Roman" w:eastAsia="Times New Roman" w:hAnsi="Times New Roman" w:cs="Times New Roman"/>
          <w:bCs/>
          <w:sz w:val="28"/>
          <w:szCs w:val="28"/>
        </w:rPr>
        <w:t>;</w:t>
      </w:r>
      <w:r w:rsidR="00ED695E" w:rsidRPr="00ED695E">
        <w:rPr>
          <w:rFonts w:ascii="Times New Roman" w:eastAsia="Times New Roman" w:hAnsi="Times New Roman" w:cs="Times New Roman"/>
          <w:bCs/>
          <w:sz w:val="28"/>
          <w:szCs w:val="28"/>
        </w:rPr>
        <w:t> </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_Ref215762682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52</w:t>
      </w:r>
      <w:r w:rsidR="002E6C15" w:rsidRPr="00ED695E">
        <w:rPr>
          <w:rFonts w:ascii="Times New Roman" w:eastAsia="Times New Roman" w:hAnsi="Times New Roman" w:cs="Times New Roman"/>
          <w:bCs/>
          <w:sz w:val="28"/>
          <w:szCs w:val="28"/>
          <w:lang w:val="en-US"/>
        </w:rPr>
        <w:fldChar w:fldCharType="end"/>
      </w:r>
      <w:r w:rsidR="00506B08" w:rsidRPr="00ED695E">
        <w:rPr>
          <w:rFonts w:ascii="Times New Roman" w:eastAsia="Times New Roman" w:hAnsi="Times New Roman" w:cs="Times New Roman"/>
          <w:bCs/>
          <w:sz w:val="28"/>
          <w:szCs w:val="28"/>
          <w:lang w:val="en-US"/>
        </w:rPr>
        <w:t>]</w:t>
      </w:r>
      <w:r w:rsidR="00ED695E" w:rsidRPr="00ED695E">
        <w:rPr>
          <w:rFonts w:ascii="Times New Roman" w:eastAsia="Times New Roman" w:hAnsi="Times New Roman" w:cs="Times New Roman"/>
          <w:bCs/>
          <w:sz w:val="28"/>
          <w:szCs w:val="28"/>
        </w:rPr>
        <w:t>, А. </w:t>
      </w:r>
      <w:r w:rsidRPr="00ED695E">
        <w:rPr>
          <w:rFonts w:ascii="Times New Roman" w:eastAsia="Times New Roman" w:hAnsi="Times New Roman" w:cs="Times New Roman"/>
          <w:bCs/>
          <w:sz w:val="28"/>
          <w:szCs w:val="28"/>
        </w:rPr>
        <w:t>Рисін</w:t>
      </w:r>
      <w:r w:rsidR="00ED695E" w:rsidRPr="00ED695E">
        <w:rPr>
          <w:rFonts w:ascii="Times New Roman" w:eastAsia="Times New Roman" w:hAnsi="Times New Roman" w:cs="Times New Roman"/>
          <w:bCs/>
          <w:sz w:val="28"/>
          <w:szCs w:val="28"/>
        </w:rPr>
        <w:t> </w:t>
      </w:r>
      <w:r w:rsidR="00506B08" w:rsidRPr="00ED695E">
        <w:rPr>
          <w:rFonts w:ascii="Times New Roman" w:eastAsia="Times New Roman" w:hAnsi="Times New Roman" w:cs="Times New Roman"/>
          <w:bCs/>
          <w:sz w:val="28"/>
          <w:szCs w:val="28"/>
          <w:lang w:val="en-US"/>
        </w:rPr>
        <w:t>[</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_Ref216895012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43</w:t>
      </w:r>
      <w:r w:rsidR="002E6C15" w:rsidRPr="00ED695E">
        <w:rPr>
          <w:rFonts w:ascii="Times New Roman" w:eastAsia="Times New Roman" w:hAnsi="Times New Roman" w:cs="Times New Roman"/>
          <w:bCs/>
          <w:sz w:val="28"/>
          <w:szCs w:val="28"/>
          <w:lang w:val="en-US"/>
        </w:rPr>
        <w:fldChar w:fldCharType="end"/>
      </w:r>
      <w:r w:rsidR="002E6C15" w:rsidRPr="00ED695E">
        <w:rPr>
          <w:rFonts w:ascii="Times New Roman" w:eastAsia="Times New Roman" w:hAnsi="Times New Roman" w:cs="Times New Roman"/>
          <w:bCs/>
          <w:sz w:val="28"/>
          <w:szCs w:val="28"/>
        </w:rPr>
        <w:t>;</w:t>
      </w:r>
      <w:r w:rsidR="00ED695E" w:rsidRPr="00ED695E">
        <w:rPr>
          <w:rFonts w:ascii="Times New Roman" w:eastAsia="Times New Roman" w:hAnsi="Times New Roman" w:cs="Times New Roman"/>
          <w:bCs/>
          <w:sz w:val="28"/>
          <w:szCs w:val="28"/>
        </w:rPr>
        <w:t> </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_Ref215762682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52</w:t>
      </w:r>
      <w:r w:rsidR="002E6C15" w:rsidRPr="00ED695E">
        <w:rPr>
          <w:rFonts w:ascii="Times New Roman" w:eastAsia="Times New Roman" w:hAnsi="Times New Roman" w:cs="Times New Roman"/>
          <w:bCs/>
          <w:sz w:val="28"/>
          <w:szCs w:val="28"/>
          <w:lang w:val="en-US"/>
        </w:rPr>
        <w:fldChar w:fldCharType="end"/>
      </w:r>
      <w:r w:rsidR="00506B08" w:rsidRPr="00ED695E">
        <w:rPr>
          <w:rFonts w:ascii="Times New Roman" w:eastAsia="Times New Roman" w:hAnsi="Times New Roman" w:cs="Times New Roman"/>
          <w:bCs/>
          <w:sz w:val="28"/>
          <w:szCs w:val="28"/>
          <w:lang w:val="en-US"/>
        </w:rPr>
        <w:t>]</w:t>
      </w:r>
      <w:r w:rsidR="00ED695E" w:rsidRPr="00ED695E">
        <w:rPr>
          <w:rFonts w:ascii="Times New Roman" w:eastAsia="Times New Roman" w:hAnsi="Times New Roman" w:cs="Times New Roman"/>
          <w:bCs/>
          <w:sz w:val="28"/>
          <w:szCs w:val="28"/>
        </w:rPr>
        <w:t>, В. </w:t>
      </w:r>
      <w:r w:rsidRPr="00ED695E">
        <w:rPr>
          <w:rFonts w:ascii="Times New Roman" w:eastAsia="Times New Roman" w:hAnsi="Times New Roman" w:cs="Times New Roman"/>
          <w:bCs/>
          <w:sz w:val="28"/>
          <w:szCs w:val="28"/>
        </w:rPr>
        <w:t>Старко</w:t>
      </w:r>
      <w:r w:rsidR="00ED695E" w:rsidRPr="00ED695E">
        <w:rPr>
          <w:rFonts w:ascii="Times New Roman" w:eastAsia="Times New Roman" w:hAnsi="Times New Roman" w:cs="Times New Roman"/>
          <w:bCs/>
          <w:sz w:val="28"/>
          <w:szCs w:val="28"/>
        </w:rPr>
        <w:t> </w:t>
      </w:r>
      <w:r w:rsidR="00506B08" w:rsidRPr="00ED695E">
        <w:rPr>
          <w:rFonts w:ascii="Times New Roman" w:eastAsia="Times New Roman" w:hAnsi="Times New Roman" w:cs="Times New Roman"/>
          <w:bCs/>
          <w:sz w:val="28"/>
          <w:szCs w:val="28"/>
          <w:lang w:val="en-US"/>
        </w:rPr>
        <w:t>[</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_Ref216895012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43</w:t>
      </w:r>
      <w:r w:rsidR="002E6C15" w:rsidRPr="00ED695E">
        <w:rPr>
          <w:rFonts w:ascii="Times New Roman" w:eastAsia="Times New Roman" w:hAnsi="Times New Roman" w:cs="Times New Roman"/>
          <w:bCs/>
          <w:sz w:val="28"/>
          <w:szCs w:val="28"/>
          <w:lang w:val="en-US"/>
        </w:rPr>
        <w:fldChar w:fldCharType="end"/>
      </w:r>
      <w:r w:rsidR="002E6C15" w:rsidRPr="00ED695E">
        <w:rPr>
          <w:rFonts w:ascii="Times New Roman" w:eastAsia="Times New Roman" w:hAnsi="Times New Roman" w:cs="Times New Roman"/>
          <w:bCs/>
          <w:sz w:val="28"/>
          <w:szCs w:val="28"/>
        </w:rPr>
        <w:t>;</w:t>
      </w:r>
      <w:r w:rsidR="00ED695E" w:rsidRPr="00ED695E">
        <w:rPr>
          <w:rFonts w:ascii="Times New Roman" w:eastAsia="Times New Roman" w:hAnsi="Times New Roman" w:cs="Times New Roman"/>
          <w:bCs/>
          <w:sz w:val="28"/>
          <w:szCs w:val="28"/>
        </w:rPr>
        <w:t> </w:t>
      </w:r>
      <w:r w:rsidR="002E6C15" w:rsidRPr="00ED695E">
        <w:rPr>
          <w:rFonts w:ascii="Times New Roman" w:eastAsia="Times New Roman" w:hAnsi="Times New Roman" w:cs="Times New Roman"/>
          <w:bCs/>
          <w:sz w:val="28"/>
          <w:szCs w:val="28"/>
          <w:lang w:val="en-US"/>
        </w:rPr>
        <w:fldChar w:fldCharType="begin"/>
      </w:r>
      <w:r w:rsidR="002E6C15" w:rsidRPr="00ED695E">
        <w:rPr>
          <w:rFonts w:ascii="Times New Roman" w:eastAsia="Times New Roman" w:hAnsi="Times New Roman" w:cs="Times New Roman"/>
          <w:bCs/>
          <w:sz w:val="28"/>
          <w:szCs w:val="28"/>
          <w:lang w:val="en-US"/>
        </w:rPr>
        <w:instrText xml:space="preserve"> REF _Ref215762682 \r \h </w:instrText>
      </w:r>
      <w:r w:rsidR="00ED695E">
        <w:rPr>
          <w:rFonts w:ascii="Times New Roman" w:eastAsia="Times New Roman" w:hAnsi="Times New Roman" w:cs="Times New Roman"/>
          <w:bCs/>
          <w:sz w:val="28"/>
          <w:szCs w:val="28"/>
          <w:lang w:val="en-US"/>
        </w:rPr>
        <w:instrText xml:space="preserve"> \* MERGEFORMAT </w:instrText>
      </w:r>
      <w:r w:rsidR="002E6C15" w:rsidRPr="00ED695E">
        <w:rPr>
          <w:rFonts w:ascii="Times New Roman" w:eastAsia="Times New Roman" w:hAnsi="Times New Roman" w:cs="Times New Roman"/>
          <w:bCs/>
          <w:sz w:val="28"/>
          <w:szCs w:val="28"/>
          <w:lang w:val="en-US"/>
        </w:rPr>
      </w:r>
      <w:r w:rsidR="002E6C15" w:rsidRPr="00ED695E">
        <w:rPr>
          <w:rFonts w:ascii="Times New Roman" w:eastAsia="Times New Roman" w:hAnsi="Times New Roman" w:cs="Times New Roman"/>
          <w:bCs/>
          <w:sz w:val="28"/>
          <w:szCs w:val="28"/>
          <w:lang w:val="en-US"/>
        </w:rPr>
        <w:fldChar w:fldCharType="separate"/>
      </w:r>
      <w:r w:rsidR="002E6C15" w:rsidRPr="00ED695E">
        <w:rPr>
          <w:rFonts w:ascii="Times New Roman" w:eastAsia="Times New Roman" w:hAnsi="Times New Roman" w:cs="Times New Roman"/>
          <w:bCs/>
          <w:sz w:val="28"/>
          <w:szCs w:val="28"/>
          <w:lang w:val="en-US"/>
        </w:rPr>
        <w:t>52</w:t>
      </w:r>
      <w:r w:rsidR="002E6C15" w:rsidRPr="00ED695E">
        <w:rPr>
          <w:rFonts w:ascii="Times New Roman" w:eastAsia="Times New Roman" w:hAnsi="Times New Roman" w:cs="Times New Roman"/>
          <w:bCs/>
          <w:sz w:val="28"/>
          <w:szCs w:val="28"/>
          <w:lang w:val="en-US"/>
        </w:rPr>
        <w:fldChar w:fldCharType="end"/>
      </w:r>
      <w:r w:rsidR="00506B08" w:rsidRPr="00ED695E">
        <w:rPr>
          <w:rFonts w:ascii="Times New Roman" w:eastAsia="Times New Roman" w:hAnsi="Times New Roman" w:cs="Times New Roman"/>
          <w:bCs/>
          <w:sz w:val="28"/>
          <w:szCs w:val="28"/>
          <w:lang w:val="en-US"/>
        </w:rPr>
        <w:t>]</w:t>
      </w:r>
      <w:r w:rsidRPr="00ED695E">
        <w:rPr>
          <w:rFonts w:ascii="Times New Roman" w:eastAsia="Times New Roman" w:hAnsi="Times New Roman" w:cs="Times New Roman"/>
          <w:sz w:val="28"/>
          <w:szCs w:val="28"/>
        </w:rPr>
        <w:t>, які застосовували матеріали ГРАКу та сучасні методи аналізу для вивчення семантики, варіантності й функціонування українських лексем у тексті.</w:t>
      </w:r>
    </w:p>
    <w:p w:rsidR="002F1BF1" w:rsidRPr="00CE49A4" w:rsidRDefault="00E676DF">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Тож у</w:t>
      </w:r>
      <w:r w:rsidR="00993233" w:rsidRPr="007461B8">
        <w:rPr>
          <w:rFonts w:ascii="Times New Roman" w:eastAsia="Times New Roman" w:hAnsi="Times New Roman" w:cs="Times New Roman"/>
          <w:sz w:val="28"/>
          <w:szCs w:val="28"/>
        </w:rPr>
        <w:t xml:space="preserve"> </w:t>
      </w:r>
      <w:r w:rsidR="00993233" w:rsidRPr="00CE49A4">
        <w:rPr>
          <w:rFonts w:ascii="Times New Roman" w:eastAsia="Times New Roman" w:hAnsi="Times New Roman" w:cs="Times New Roman"/>
          <w:sz w:val="28"/>
          <w:szCs w:val="28"/>
        </w:rPr>
        <w:t xml:space="preserve">науковому дослідженні ми звертаємося до корпусу ГРАК, й за допомогою якого будемо аналізувати лексико-семантичне поле «Перемога». </w:t>
      </w:r>
      <w:r w:rsidR="00993233" w:rsidRPr="00CE49A4">
        <w:rPr>
          <w:rFonts w:ascii="Times New Roman" w:hAnsi="Times New Roman" w:cs="Times New Roman"/>
          <w:sz w:val="28"/>
          <w:szCs w:val="28"/>
        </w:rPr>
        <w:t>Генеральний регіонально анотований корпус української мови (ГРАК) – «це велика репрезентативна добірка текстів, написаних українською мовою, доступна через складний інтерфейс»</w:t>
      </w:r>
      <w:r w:rsidR="00993233" w:rsidRPr="00CE49A4">
        <w:rPr>
          <w:rFonts w:ascii="Times New Roman" w:hAnsi="Times New Roman" w:cs="Times New Roman"/>
          <w:sz w:val="28"/>
          <w:szCs w:val="28"/>
          <w:lang w:val="ru-RU"/>
        </w:rPr>
        <w:t xml:space="preserve"> [</w:t>
      </w:r>
      <w:r w:rsidR="004051A2" w:rsidRPr="00CE49A4">
        <w:rPr>
          <w:rFonts w:ascii="Times New Roman" w:hAnsi="Times New Roman" w:cs="Times New Roman"/>
          <w:sz w:val="28"/>
          <w:szCs w:val="28"/>
        </w:rPr>
        <w:fldChar w:fldCharType="begin"/>
      </w:r>
      <w:r w:rsidR="004051A2"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rPr>
        <w:instrText xml:space="preserve"> \* MERGEFORMAT </w:instrText>
      </w:r>
      <w:r w:rsidR="004051A2" w:rsidRPr="00CE49A4">
        <w:rPr>
          <w:rFonts w:ascii="Times New Roman" w:hAnsi="Times New Roman" w:cs="Times New Roman"/>
          <w:sz w:val="28"/>
          <w:szCs w:val="28"/>
        </w:rPr>
      </w:r>
      <w:r w:rsidR="004051A2" w:rsidRPr="00CE49A4">
        <w:rPr>
          <w:rFonts w:ascii="Times New Roman" w:hAnsi="Times New Roman" w:cs="Times New Roman"/>
          <w:sz w:val="28"/>
          <w:szCs w:val="28"/>
        </w:rPr>
        <w:fldChar w:fldCharType="separate"/>
      </w:r>
      <w:r w:rsidR="004051A2" w:rsidRPr="00CE49A4">
        <w:rPr>
          <w:rFonts w:ascii="Times New Roman" w:hAnsi="Times New Roman" w:cs="Times New Roman"/>
          <w:sz w:val="28"/>
          <w:szCs w:val="28"/>
          <w:lang w:val="ru-RU"/>
        </w:rPr>
        <w:t>52</w:t>
      </w:r>
      <w:r w:rsidR="004051A2" w:rsidRPr="00CE49A4">
        <w:rPr>
          <w:rFonts w:ascii="Times New Roman" w:hAnsi="Times New Roman" w:cs="Times New Roman"/>
          <w:sz w:val="28"/>
          <w:szCs w:val="28"/>
        </w:rPr>
        <w:fldChar w:fldCharType="end"/>
      </w:r>
      <w:r w:rsidR="00993233" w:rsidRPr="00CE49A4">
        <w:rPr>
          <w:rFonts w:ascii="Times New Roman" w:hAnsi="Times New Roman" w:cs="Times New Roman"/>
          <w:sz w:val="28"/>
          <w:szCs w:val="28"/>
          <w:lang w:val="ru-RU"/>
        </w:rPr>
        <w:t>]</w:t>
      </w:r>
      <w:r w:rsidR="00993233" w:rsidRPr="00CE49A4">
        <w:rPr>
          <w:rFonts w:ascii="Times New Roman" w:hAnsi="Times New Roman" w:cs="Times New Roman"/>
          <w:sz w:val="28"/>
          <w:szCs w:val="28"/>
        </w:rPr>
        <w:t>. За допомогою фунціоналу корпусу користувачі отримують можливості пошуку слів, граматичних форм, сполучуваність. Також можна використовувати різноманітні фільтри або ж створювати власний корпус на основі певних характеристик (автор, перекладач, автор-перекладач, стиль автора, назва тексту, пошук у тексті авторів певного віку, дата, тип джерела тексту, тип видання, назва видання, макрорегіони, країна, регіони, мова оригіналу, стиль текстів, тематика, жанри, місто публікації, публікація, хто опублікував, правопис, посилання в інтернеті, пошук за роком публікації). Можна враховувати частотність, створювати репрезентативну вибірку, дослідити контекстуальне використання слів. У корпусі відображається реальне використання мови у різних вимірах(часовий, територіальний, стильовий). Охоплює тексти від 1816 року до сьогодення, забезпечуючи достовірність матеріалу для різноманітних лінгвістичних досліджень</w:t>
      </w:r>
      <w:r w:rsidR="009F43E0" w:rsidRPr="00CE49A4">
        <w:rPr>
          <w:rFonts w:ascii="Times New Roman" w:hAnsi="Times New Roman" w:cs="Times New Roman"/>
          <w:sz w:val="28"/>
          <w:szCs w:val="28"/>
        </w:rPr>
        <w:t xml:space="preserve"> </w:t>
      </w:r>
      <w:r w:rsidR="00993233" w:rsidRPr="00CE49A4">
        <w:rPr>
          <w:rFonts w:ascii="Times New Roman" w:hAnsi="Times New Roman" w:cs="Times New Roman"/>
          <w:sz w:val="28"/>
          <w:szCs w:val="28"/>
        </w:rPr>
        <w:t>[</w:t>
      </w:r>
      <w:r w:rsidR="004051A2" w:rsidRPr="00CE49A4">
        <w:rPr>
          <w:rFonts w:ascii="Times New Roman" w:hAnsi="Times New Roman" w:cs="Times New Roman"/>
          <w:sz w:val="28"/>
          <w:szCs w:val="28"/>
        </w:rPr>
        <w:fldChar w:fldCharType="begin"/>
      </w:r>
      <w:r w:rsidR="004051A2" w:rsidRPr="00CE49A4">
        <w:rPr>
          <w:rFonts w:ascii="Times New Roman" w:hAnsi="Times New Roman" w:cs="Times New Roman"/>
          <w:sz w:val="28"/>
          <w:szCs w:val="28"/>
        </w:rPr>
        <w:instrText xml:space="preserve"> REF _Ref215762682 \r \h </w:instrText>
      </w:r>
      <w:r w:rsidR="00CE49A4">
        <w:rPr>
          <w:rFonts w:ascii="Times New Roman" w:hAnsi="Times New Roman" w:cs="Times New Roman"/>
          <w:sz w:val="28"/>
          <w:szCs w:val="28"/>
        </w:rPr>
        <w:instrText xml:space="preserve"> \* MERGEFORMAT </w:instrText>
      </w:r>
      <w:r w:rsidR="004051A2" w:rsidRPr="00CE49A4">
        <w:rPr>
          <w:rFonts w:ascii="Times New Roman" w:hAnsi="Times New Roman" w:cs="Times New Roman"/>
          <w:sz w:val="28"/>
          <w:szCs w:val="28"/>
        </w:rPr>
      </w:r>
      <w:r w:rsidR="004051A2" w:rsidRPr="00CE49A4">
        <w:rPr>
          <w:rFonts w:ascii="Times New Roman" w:hAnsi="Times New Roman" w:cs="Times New Roman"/>
          <w:sz w:val="28"/>
          <w:szCs w:val="28"/>
        </w:rPr>
        <w:fldChar w:fldCharType="separate"/>
      </w:r>
      <w:r w:rsidR="004051A2" w:rsidRPr="00CE49A4">
        <w:rPr>
          <w:rFonts w:ascii="Times New Roman" w:hAnsi="Times New Roman" w:cs="Times New Roman"/>
          <w:sz w:val="28"/>
          <w:szCs w:val="28"/>
        </w:rPr>
        <w:t>52</w:t>
      </w:r>
      <w:r w:rsidR="004051A2" w:rsidRPr="00CE49A4">
        <w:rPr>
          <w:rFonts w:ascii="Times New Roman" w:hAnsi="Times New Roman" w:cs="Times New Roman"/>
          <w:sz w:val="28"/>
          <w:szCs w:val="28"/>
        </w:rPr>
        <w:fldChar w:fldCharType="end"/>
      </w:r>
      <w:r w:rsidR="00993233" w:rsidRPr="00CE49A4">
        <w:rPr>
          <w:rFonts w:ascii="Times New Roman" w:hAnsi="Times New Roman" w:cs="Times New Roman"/>
          <w:sz w:val="28"/>
          <w:szCs w:val="28"/>
        </w:rPr>
        <w:t xml:space="preserve">]. </w:t>
      </w:r>
    </w:p>
    <w:p w:rsidR="002F1BF1" w:rsidRDefault="00993233">
      <w:pPr>
        <w:spacing w:after="0" w:line="360" w:lineRule="auto"/>
        <w:ind w:firstLine="709"/>
        <w:jc w:val="both"/>
        <w:rPr>
          <w:rFonts w:ascii="Times New Roman" w:hAnsi="Times New Roman" w:cs="Times New Roman"/>
          <w:i/>
          <w:sz w:val="28"/>
          <w:szCs w:val="28"/>
        </w:rPr>
      </w:pPr>
      <w:r w:rsidRPr="00CE49A4">
        <w:rPr>
          <w:rFonts w:ascii="Times New Roman" w:hAnsi="Times New Roman" w:cs="Times New Roman"/>
          <w:sz w:val="28"/>
          <w:szCs w:val="28"/>
        </w:rPr>
        <w:lastRenderedPageBreak/>
        <w:t xml:space="preserve">Для початкового пошуку ми використовуватимемо простий пошук у Concordance, ГРАК-18 через інтерфейс NoSketch Engine оновлену версію Grac  v.19a. І одразу можна побачити, що корпусом зафіксовано 343, 978 слововживань лексеми «перемога». Наприклад: </w:t>
      </w:r>
      <w:r w:rsidRPr="00CE49A4">
        <w:rPr>
          <w:rFonts w:ascii="Times New Roman" w:hAnsi="Times New Roman" w:cs="Times New Roman"/>
          <w:i/>
          <w:sz w:val="28"/>
          <w:szCs w:val="28"/>
        </w:rPr>
        <w:t xml:space="preserve">«Але все -таки зостаються такі стипендіати, що завзято ведуть боротьбу і доводять діло до </w:t>
      </w:r>
      <w:r w:rsidRPr="00CE49A4">
        <w:rPr>
          <w:rFonts w:ascii="Times New Roman" w:hAnsi="Times New Roman" w:cs="Times New Roman"/>
          <w:b/>
          <w:i/>
          <w:sz w:val="28"/>
          <w:szCs w:val="28"/>
        </w:rPr>
        <w:t>перемоги</w:t>
      </w:r>
      <w:r w:rsidRPr="00CE49A4">
        <w:rPr>
          <w:rFonts w:ascii="Times New Roman" w:hAnsi="Times New Roman" w:cs="Times New Roman"/>
          <w:i/>
          <w:sz w:val="28"/>
          <w:szCs w:val="28"/>
        </w:rPr>
        <w:t>»;</w:t>
      </w:r>
      <w:r w:rsidRPr="00CE49A4">
        <w:t xml:space="preserve"> «</w:t>
      </w:r>
      <w:r w:rsidRPr="00CE49A4">
        <w:rPr>
          <w:rFonts w:ascii="Times New Roman" w:hAnsi="Times New Roman" w:cs="Times New Roman"/>
          <w:i/>
          <w:sz w:val="28"/>
          <w:szCs w:val="28"/>
        </w:rPr>
        <w:t>Ой не встоїть сила невольників-бранців проти перемоги яничар!»;</w:t>
      </w:r>
      <w:r w:rsidRPr="00CE49A4">
        <w:t xml:space="preserve"> «</w:t>
      </w:r>
      <w:r w:rsidRPr="00CE49A4">
        <w:rPr>
          <w:rFonts w:ascii="Times New Roman" w:hAnsi="Times New Roman" w:cs="Times New Roman"/>
          <w:i/>
          <w:sz w:val="28"/>
          <w:szCs w:val="28"/>
        </w:rPr>
        <w:t xml:space="preserve">Олесь лірик, але мотиви його лірики не всі ліричні, — бо вона перейнята радощами та горюванням України — її </w:t>
      </w:r>
      <w:r w:rsidRPr="00CE49A4">
        <w:rPr>
          <w:rFonts w:ascii="Times New Roman" w:hAnsi="Times New Roman" w:cs="Times New Roman"/>
          <w:b/>
          <w:i/>
          <w:sz w:val="28"/>
          <w:szCs w:val="28"/>
        </w:rPr>
        <w:t>перемогами</w:t>
      </w:r>
      <w:r w:rsidRPr="00CE49A4">
        <w:rPr>
          <w:rFonts w:ascii="Times New Roman" w:hAnsi="Times New Roman" w:cs="Times New Roman"/>
          <w:i/>
          <w:sz w:val="28"/>
          <w:szCs w:val="28"/>
        </w:rPr>
        <w:t xml:space="preserve"> та потерями.» </w:t>
      </w:r>
      <w:r w:rsidRPr="00CE49A4">
        <w:rPr>
          <w:rFonts w:ascii="Times New Roman" w:hAnsi="Times New Roman" w:cs="Times New Roman"/>
          <w:sz w:val="28"/>
          <w:szCs w:val="28"/>
          <w:lang w:val="ru-RU"/>
        </w:rPr>
        <w:t>[</w:t>
      </w:r>
      <w:r w:rsidR="004051A2" w:rsidRPr="00CE49A4">
        <w:rPr>
          <w:rFonts w:ascii="Times New Roman" w:hAnsi="Times New Roman" w:cs="Times New Roman"/>
          <w:sz w:val="28"/>
          <w:szCs w:val="28"/>
        </w:rPr>
        <w:fldChar w:fldCharType="begin"/>
      </w:r>
      <w:r w:rsidR="004051A2"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rPr>
        <w:instrText xml:space="preserve"> \* MERGEFORMAT </w:instrText>
      </w:r>
      <w:r w:rsidR="004051A2" w:rsidRPr="00CE49A4">
        <w:rPr>
          <w:rFonts w:ascii="Times New Roman" w:hAnsi="Times New Roman" w:cs="Times New Roman"/>
          <w:sz w:val="28"/>
          <w:szCs w:val="28"/>
        </w:rPr>
      </w:r>
      <w:r w:rsidR="004051A2" w:rsidRPr="00CE49A4">
        <w:rPr>
          <w:rFonts w:ascii="Times New Roman" w:hAnsi="Times New Roman" w:cs="Times New Roman"/>
          <w:sz w:val="28"/>
          <w:szCs w:val="28"/>
        </w:rPr>
        <w:fldChar w:fldCharType="separate"/>
      </w:r>
      <w:r w:rsidR="004051A2" w:rsidRPr="00CE49A4">
        <w:rPr>
          <w:rFonts w:ascii="Times New Roman" w:hAnsi="Times New Roman" w:cs="Times New Roman"/>
          <w:sz w:val="28"/>
          <w:szCs w:val="28"/>
          <w:lang w:val="ru-RU"/>
        </w:rPr>
        <w:t>52</w:t>
      </w:r>
      <w:r w:rsidR="004051A2" w:rsidRPr="00CE49A4">
        <w:rPr>
          <w:rFonts w:ascii="Times New Roman" w:hAnsi="Times New Roman" w:cs="Times New Roman"/>
          <w:sz w:val="28"/>
          <w:szCs w:val="28"/>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i/>
          <w:sz w:val="28"/>
          <w:szCs w:val="28"/>
        </w:rPr>
        <w:t>(Див. Малюнок 1.)</w:t>
      </w:r>
    </w:p>
    <w:p w:rsidR="002F1BF1" w:rsidRDefault="00993233">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en-US"/>
        </w:rPr>
        <w:drawing>
          <wp:inline distT="0" distB="0" distL="0" distR="0">
            <wp:extent cx="3085465" cy="1467485"/>
            <wp:effectExtent l="0" t="0" r="63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a:picLocks noChangeAspect="1"/>
                    </pic:cNvPicPr>
                  </pic:nvPicPr>
                  <pic:blipFill>
                    <a:blip r:embed="rId8"/>
                    <a:stretch>
                      <a:fillRect/>
                    </a:stretch>
                  </pic:blipFill>
                  <pic:spPr>
                    <a:xfrm>
                      <a:off x="0" y="0"/>
                      <a:ext cx="3143486" cy="1495457"/>
                    </a:xfrm>
                    <a:prstGeom prst="rect">
                      <a:avLst/>
                    </a:prstGeom>
                  </pic:spPr>
                </pic:pic>
              </a:graphicData>
            </a:graphic>
          </wp:inline>
        </w:drawing>
      </w:r>
      <w:r>
        <w:rPr>
          <w:rFonts w:ascii="Times New Roman" w:hAnsi="Times New Roman" w:cs="Times New Roman"/>
          <w:i/>
          <w:sz w:val="28"/>
          <w:szCs w:val="28"/>
        </w:rPr>
        <w:t>Малюнок 1.</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Щоб дослідити стилі вживання лексеми можна обрати критерій «</w:t>
      </w:r>
      <w:r>
        <w:rPr>
          <w:rFonts w:ascii="Times New Roman" w:hAnsi="Times New Roman" w:cs="Times New Roman"/>
          <w:sz w:val="28"/>
          <w:szCs w:val="28"/>
          <w:lang w:val="en-US"/>
        </w:rPr>
        <w:t>doc</w:t>
      </w:r>
      <w:r>
        <w:rPr>
          <w:rFonts w:ascii="Times New Roman" w:hAnsi="Times New Roman" w:cs="Times New Roman"/>
          <w:sz w:val="28"/>
          <w:szCs w:val="28"/>
          <w:lang w:val="ru-RU"/>
        </w:rPr>
        <w:t>.</w:t>
      </w:r>
      <w:r>
        <w:rPr>
          <w:rFonts w:ascii="Times New Roman" w:hAnsi="Times New Roman" w:cs="Times New Roman"/>
          <w:sz w:val="28"/>
          <w:szCs w:val="28"/>
          <w:lang w:val="en-US"/>
        </w:rPr>
        <w:t>style</w:t>
      </w:r>
      <w:r>
        <w:rPr>
          <w:rFonts w:ascii="Times New Roman" w:hAnsi="Times New Roman" w:cs="Times New Roman"/>
          <w:sz w:val="28"/>
          <w:szCs w:val="28"/>
        </w:rPr>
        <w:t xml:space="preserve">», і тоді буде представлено кількість вживань у певному стилі.  </w:t>
      </w:r>
    </w:p>
    <w:p w:rsidR="002F1BF1" w:rsidRPr="007461B8" w:rsidRDefault="00993233">
      <w:pPr>
        <w:spacing w:after="0" w:line="360" w:lineRule="auto"/>
        <w:ind w:firstLine="709"/>
        <w:jc w:val="both"/>
        <w:rPr>
          <w:rFonts w:ascii="Times New Roman" w:hAnsi="Times New Roman" w:cs="Times New Roman"/>
          <w:sz w:val="28"/>
          <w:szCs w:val="28"/>
        </w:rPr>
      </w:pPr>
      <w:r w:rsidRPr="00FA0944">
        <w:rPr>
          <w:rFonts w:ascii="Times New Roman" w:hAnsi="Times New Roman" w:cs="Times New Roman"/>
          <w:sz w:val="28"/>
          <w:szCs w:val="28"/>
        </w:rPr>
        <w:t>Фіксуємо</w:t>
      </w:r>
      <w:r>
        <w:rPr>
          <w:rFonts w:ascii="Times New Roman" w:hAnsi="Times New Roman" w:cs="Times New Roman"/>
          <w:sz w:val="28"/>
          <w:szCs w:val="28"/>
        </w:rPr>
        <w:t xml:space="preserve"> такі результати: JOU(публіцистичні тексти, ЗМІ) – 226,285 </w:t>
      </w:r>
      <w:r>
        <w:rPr>
          <w:rFonts w:ascii="Times New Roman" w:hAnsi="Times New Roman" w:cs="Times New Roman"/>
          <w:i/>
          <w:sz w:val="28"/>
          <w:szCs w:val="28"/>
        </w:rPr>
        <w:t xml:space="preserve">«Таким чином кабінет Асквіта матиме ліберальну </w:t>
      </w:r>
      <w:r>
        <w:rPr>
          <w:rFonts w:ascii="Times New Roman" w:hAnsi="Times New Roman" w:cs="Times New Roman"/>
          <w:b/>
          <w:i/>
          <w:sz w:val="28"/>
          <w:szCs w:val="28"/>
        </w:rPr>
        <w:t>перемогу</w:t>
      </w:r>
      <w:r>
        <w:rPr>
          <w:rFonts w:ascii="Times New Roman" w:hAnsi="Times New Roman" w:cs="Times New Roman"/>
          <w:i/>
          <w:sz w:val="28"/>
          <w:szCs w:val="28"/>
        </w:rPr>
        <w:t xml:space="preserve"> на 32 голоси, а коли до них пристануть і ірландці, то-більше, як на сто голосів.»</w:t>
      </w:r>
      <w:r>
        <w:rPr>
          <w:rFonts w:ascii="Times New Roman" w:hAnsi="Times New Roman" w:cs="Times New Roman"/>
          <w:sz w:val="28"/>
          <w:szCs w:val="28"/>
        </w:rPr>
        <w:t xml:space="preserve">; NOF(неофіційне мовлення) – 61,625 </w:t>
      </w:r>
      <w:r>
        <w:rPr>
          <w:rFonts w:ascii="Times New Roman" w:hAnsi="Times New Roman" w:cs="Times New Roman"/>
          <w:i/>
          <w:sz w:val="28"/>
          <w:szCs w:val="28"/>
        </w:rPr>
        <w:t xml:space="preserve">«Ся студия — се передовсїм доказ на те, на які розстаї попадає письменник, коли </w:t>
      </w:r>
      <w:r>
        <w:rPr>
          <w:rFonts w:ascii="Times New Roman" w:hAnsi="Times New Roman" w:cs="Times New Roman"/>
          <w:b/>
          <w:i/>
          <w:sz w:val="28"/>
          <w:szCs w:val="28"/>
        </w:rPr>
        <w:t>перемога</w:t>
      </w:r>
      <w:r>
        <w:rPr>
          <w:rFonts w:ascii="Times New Roman" w:hAnsi="Times New Roman" w:cs="Times New Roman"/>
          <w:i/>
          <w:sz w:val="28"/>
          <w:szCs w:val="28"/>
        </w:rPr>
        <w:t xml:space="preserve"> серця в нього так велика, що стає його виключним артистичним і полємічним принціпом.»</w:t>
      </w:r>
      <w:r>
        <w:rPr>
          <w:rFonts w:ascii="Times New Roman" w:hAnsi="Times New Roman" w:cs="Times New Roman"/>
          <w:sz w:val="28"/>
          <w:szCs w:val="28"/>
        </w:rPr>
        <w:t xml:space="preserve">; FIC(художня література) – 20,073 </w:t>
      </w:r>
      <w:r>
        <w:rPr>
          <w:rFonts w:ascii="Times New Roman" w:hAnsi="Times New Roman" w:cs="Times New Roman"/>
          <w:i/>
          <w:sz w:val="28"/>
          <w:szCs w:val="28"/>
        </w:rPr>
        <w:t xml:space="preserve">«О, тепер життя, що часом за останні дні здавалось іноді прибите пилом, знову розжеврілось і палахкотіло фарбистин полум'ям надій і упевнености в </w:t>
      </w:r>
      <w:r>
        <w:rPr>
          <w:rFonts w:ascii="Times New Roman" w:hAnsi="Times New Roman" w:cs="Times New Roman"/>
          <w:b/>
          <w:i/>
          <w:sz w:val="28"/>
          <w:szCs w:val="28"/>
        </w:rPr>
        <w:t>перемозі</w:t>
      </w:r>
      <w:r>
        <w:rPr>
          <w:rFonts w:ascii="Times New Roman" w:hAnsi="Times New Roman" w:cs="Times New Roman"/>
          <w:i/>
          <w:sz w:val="28"/>
          <w:szCs w:val="28"/>
        </w:rPr>
        <w:t>.»</w:t>
      </w:r>
      <w:r>
        <w:rPr>
          <w:rFonts w:ascii="Times New Roman" w:hAnsi="Times New Roman" w:cs="Times New Roman"/>
          <w:sz w:val="28"/>
          <w:szCs w:val="28"/>
        </w:rPr>
        <w:t xml:space="preserve">; ACA (науковий стиль) – 15,879 </w:t>
      </w:r>
      <w:r>
        <w:rPr>
          <w:rFonts w:ascii="Times New Roman" w:hAnsi="Times New Roman" w:cs="Times New Roman"/>
          <w:i/>
          <w:sz w:val="28"/>
          <w:szCs w:val="28"/>
        </w:rPr>
        <w:t xml:space="preserve">«Після </w:t>
      </w:r>
      <w:r>
        <w:rPr>
          <w:rFonts w:ascii="Times New Roman" w:hAnsi="Times New Roman" w:cs="Times New Roman"/>
          <w:b/>
          <w:i/>
          <w:sz w:val="28"/>
          <w:szCs w:val="28"/>
        </w:rPr>
        <w:t>перемоги</w:t>
      </w:r>
      <w:r>
        <w:rPr>
          <w:rFonts w:ascii="Times New Roman" w:hAnsi="Times New Roman" w:cs="Times New Roman"/>
          <w:i/>
          <w:sz w:val="28"/>
          <w:szCs w:val="28"/>
        </w:rPr>
        <w:t xml:space="preserve"> Великої Жовтневої соціалістичної революції в процесі побудови соціалістичного суспільства створюється українська соціалістична нація з єдиною культурою – соціалістичною змістом і національною формою.»</w:t>
      </w:r>
      <w:r>
        <w:rPr>
          <w:rFonts w:ascii="Times New Roman" w:hAnsi="Times New Roman" w:cs="Times New Roman"/>
          <w:sz w:val="28"/>
          <w:szCs w:val="28"/>
        </w:rPr>
        <w:t xml:space="preserve">; SPU(спеціалізовані публікації) – 14,991 </w:t>
      </w:r>
      <w:r>
        <w:rPr>
          <w:rFonts w:ascii="Times New Roman" w:hAnsi="Times New Roman" w:cs="Times New Roman"/>
          <w:i/>
          <w:sz w:val="28"/>
          <w:szCs w:val="28"/>
        </w:rPr>
        <w:t xml:space="preserve">«Ми не робимо з цього парляментського шляху ніякої панацеї, ми знаємо, що врешті-решт ми не </w:t>
      </w:r>
      <w:r>
        <w:rPr>
          <w:rFonts w:ascii="Times New Roman" w:hAnsi="Times New Roman" w:cs="Times New Roman"/>
          <w:i/>
          <w:sz w:val="28"/>
          <w:szCs w:val="28"/>
        </w:rPr>
        <w:lastRenderedPageBreak/>
        <w:t xml:space="preserve">парляментом здобудемо остаточну </w:t>
      </w:r>
      <w:r>
        <w:rPr>
          <w:rFonts w:ascii="Times New Roman" w:hAnsi="Times New Roman" w:cs="Times New Roman"/>
          <w:b/>
          <w:i/>
          <w:sz w:val="28"/>
          <w:szCs w:val="28"/>
        </w:rPr>
        <w:t>перемогу</w:t>
      </w:r>
      <w:r>
        <w:rPr>
          <w:rFonts w:ascii="Times New Roman" w:hAnsi="Times New Roman" w:cs="Times New Roman"/>
          <w:i/>
          <w:sz w:val="28"/>
          <w:szCs w:val="28"/>
        </w:rPr>
        <w:t xml:space="preserve"> , про яку ми мріємо, тобто незалежну українську державність...»</w:t>
      </w:r>
      <w:r>
        <w:rPr>
          <w:rFonts w:ascii="Times New Roman" w:hAnsi="Times New Roman" w:cs="Times New Roman"/>
          <w:sz w:val="28"/>
          <w:szCs w:val="28"/>
        </w:rPr>
        <w:t xml:space="preserve">; ICM(інформаційно-комунікативні матеріали) – 2,319 </w:t>
      </w:r>
      <w:r>
        <w:rPr>
          <w:rFonts w:ascii="Times New Roman" w:hAnsi="Times New Roman" w:cs="Times New Roman"/>
          <w:i/>
          <w:sz w:val="28"/>
          <w:szCs w:val="28"/>
        </w:rPr>
        <w:t xml:space="preserve">«Якби серед обох таборів з'явились люди, які могли б примирити сторони і досягти компромісу, то вже завтра обдиві сторони отримали б " маленьку </w:t>
      </w:r>
      <w:r>
        <w:rPr>
          <w:rFonts w:ascii="Times New Roman" w:hAnsi="Times New Roman" w:cs="Times New Roman"/>
          <w:b/>
          <w:i/>
          <w:sz w:val="28"/>
          <w:szCs w:val="28"/>
        </w:rPr>
        <w:t>перемогу</w:t>
      </w:r>
      <w:r>
        <w:rPr>
          <w:rFonts w:ascii="Times New Roman" w:hAnsi="Times New Roman" w:cs="Times New Roman"/>
          <w:i/>
          <w:sz w:val="28"/>
          <w:szCs w:val="28"/>
        </w:rPr>
        <w:t xml:space="preserve"> ". так - не усі вимоги будуть задоволені.»</w:t>
      </w:r>
      <w:r>
        <w:rPr>
          <w:rFonts w:ascii="Times New Roman" w:hAnsi="Times New Roman" w:cs="Times New Roman"/>
          <w:sz w:val="28"/>
          <w:szCs w:val="28"/>
        </w:rPr>
        <w:t xml:space="preserve">; EGO(автобіографічні тексти) – 1,691 </w:t>
      </w:r>
      <w:r>
        <w:rPr>
          <w:rFonts w:ascii="Times New Roman" w:hAnsi="Times New Roman" w:cs="Times New Roman"/>
          <w:i/>
          <w:sz w:val="28"/>
          <w:szCs w:val="28"/>
        </w:rPr>
        <w:t xml:space="preserve">«Хто впав, відстав, знемігся, чи зледащів на шляху – мусить примиритися з тим, що напереді є хтось, хто наблизився до мети більше за нього, промощуючи шлях </w:t>
      </w:r>
      <w:r>
        <w:rPr>
          <w:rFonts w:ascii="Times New Roman" w:hAnsi="Times New Roman" w:cs="Times New Roman"/>
          <w:b/>
          <w:i/>
          <w:sz w:val="28"/>
          <w:szCs w:val="28"/>
        </w:rPr>
        <w:t>перемоги</w:t>
      </w:r>
      <w:r>
        <w:rPr>
          <w:rFonts w:ascii="Times New Roman" w:hAnsi="Times New Roman" w:cs="Times New Roman"/>
          <w:i/>
          <w:sz w:val="28"/>
          <w:szCs w:val="28"/>
        </w:rPr>
        <w:t>.»</w:t>
      </w:r>
      <w:r>
        <w:rPr>
          <w:rFonts w:ascii="Times New Roman" w:hAnsi="Times New Roman" w:cs="Times New Roman"/>
          <w:sz w:val="28"/>
          <w:szCs w:val="28"/>
        </w:rPr>
        <w:t xml:space="preserve">; REL (релігійні тексти) – 593 </w:t>
      </w:r>
      <w:r>
        <w:rPr>
          <w:rFonts w:ascii="Times New Roman" w:hAnsi="Times New Roman" w:cs="Times New Roman"/>
          <w:i/>
          <w:sz w:val="28"/>
          <w:szCs w:val="28"/>
        </w:rPr>
        <w:t xml:space="preserve">«Святий же, наче приймаючи другий вінець </w:t>
      </w:r>
      <w:r>
        <w:rPr>
          <w:rFonts w:ascii="Times New Roman" w:hAnsi="Times New Roman" w:cs="Times New Roman"/>
          <w:b/>
          <w:i/>
          <w:sz w:val="28"/>
          <w:szCs w:val="28"/>
        </w:rPr>
        <w:t>перемоги</w:t>
      </w:r>
      <w:r>
        <w:rPr>
          <w:rFonts w:ascii="Times New Roman" w:hAnsi="Times New Roman" w:cs="Times New Roman"/>
          <w:i/>
          <w:sz w:val="28"/>
          <w:szCs w:val="28"/>
        </w:rPr>
        <w:t xml:space="preserve"> , чуючи на себе такий вирок, дякував Богові, кажучи: " Дякую тобі, Господи Ісусе, що дав мені непереборне терпіння в ісповіданні Імени святого Твого, що сподобився я бути причасником вічної Твоєї слави".»</w:t>
      </w:r>
      <w:r>
        <w:rPr>
          <w:rFonts w:ascii="Times New Roman" w:hAnsi="Times New Roman" w:cs="Times New Roman"/>
          <w:sz w:val="28"/>
          <w:szCs w:val="28"/>
        </w:rPr>
        <w:t xml:space="preserve">; POE(поезія) – 350 </w:t>
      </w:r>
      <w:r>
        <w:rPr>
          <w:rFonts w:ascii="Times New Roman" w:hAnsi="Times New Roman" w:cs="Times New Roman"/>
          <w:i/>
          <w:sz w:val="28"/>
          <w:szCs w:val="28"/>
        </w:rPr>
        <w:t xml:space="preserve">«Я вірю в спільність усіх на землі людей Я вірю в світло, в потоки рясні води, Я вірю в світло і </w:t>
      </w:r>
      <w:r>
        <w:rPr>
          <w:rFonts w:ascii="Times New Roman" w:hAnsi="Times New Roman" w:cs="Times New Roman"/>
          <w:b/>
          <w:i/>
          <w:sz w:val="28"/>
          <w:szCs w:val="28"/>
        </w:rPr>
        <w:t>перемогу</w:t>
      </w:r>
      <w:r>
        <w:rPr>
          <w:rFonts w:ascii="Times New Roman" w:hAnsi="Times New Roman" w:cs="Times New Roman"/>
          <w:i/>
          <w:sz w:val="28"/>
          <w:szCs w:val="28"/>
        </w:rPr>
        <w:t xml:space="preserve"> життя назавжди.»</w:t>
      </w:r>
      <w:r>
        <w:rPr>
          <w:rFonts w:ascii="Times New Roman" w:hAnsi="Times New Roman" w:cs="Times New Roman"/>
          <w:sz w:val="28"/>
          <w:szCs w:val="28"/>
        </w:rPr>
        <w:t xml:space="preserve">; OFF(офіційно-діловий стиль) – 126 </w:t>
      </w:r>
      <w:r>
        <w:rPr>
          <w:rFonts w:ascii="Times New Roman" w:hAnsi="Times New Roman" w:cs="Times New Roman"/>
          <w:i/>
          <w:sz w:val="28"/>
          <w:szCs w:val="28"/>
        </w:rPr>
        <w:t xml:space="preserve">«Перепоховання останків померлих, воїнів із братських і одиночних могил здійснюється з дотриманням вимог законів України "Про охорону культурної спадщини" та " Про увічнення </w:t>
      </w:r>
      <w:r>
        <w:rPr>
          <w:rFonts w:ascii="Times New Roman" w:hAnsi="Times New Roman" w:cs="Times New Roman"/>
          <w:b/>
          <w:i/>
          <w:sz w:val="28"/>
          <w:szCs w:val="28"/>
        </w:rPr>
        <w:t>Перемоги</w:t>
      </w:r>
      <w:r>
        <w:rPr>
          <w:rFonts w:ascii="Times New Roman" w:hAnsi="Times New Roman" w:cs="Times New Roman"/>
          <w:i/>
          <w:sz w:val="28"/>
          <w:szCs w:val="28"/>
        </w:rPr>
        <w:t xml:space="preserve"> у Великій Вітчизняній війні 1941-1945 років".»;</w:t>
      </w:r>
      <w:r>
        <w:rPr>
          <w:rFonts w:ascii="Times New Roman" w:hAnsi="Times New Roman" w:cs="Times New Roman"/>
          <w:sz w:val="28"/>
          <w:szCs w:val="28"/>
        </w:rPr>
        <w:t xml:space="preserve"> SPR(усне мовлення) – 23 </w:t>
      </w:r>
      <w:r>
        <w:rPr>
          <w:rFonts w:ascii="Times New Roman" w:hAnsi="Times New Roman" w:cs="Times New Roman"/>
          <w:i/>
          <w:sz w:val="28"/>
          <w:szCs w:val="28"/>
        </w:rPr>
        <w:t xml:space="preserve">«І вони, мабуть, єдине, що зараз мене надихає залишатися тут, бо ентузіазм про </w:t>
      </w:r>
      <w:r>
        <w:rPr>
          <w:rFonts w:ascii="Times New Roman" w:hAnsi="Times New Roman" w:cs="Times New Roman"/>
          <w:b/>
          <w:i/>
          <w:sz w:val="28"/>
          <w:szCs w:val="28"/>
        </w:rPr>
        <w:t>перемогу</w:t>
      </w:r>
      <w:r>
        <w:rPr>
          <w:rFonts w:ascii="Times New Roman" w:hAnsi="Times New Roman" w:cs="Times New Roman"/>
          <w:i/>
          <w:sz w:val="28"/>
          <w:szCs w:val="28"/>
        </w:rPr>
        <w:t xml:space="preserve"> , патріотизм – це все дуже важливість складові, але точно важливіші за це все є люди, яких ти безпосередньо бачиш, рятуєш їм життя.», «Слава Україні і до </w:t>
      </w:r>
      <w:r>
        <w:rPr>
          <w:rFonts w:ascii="Times New Roman" w:hAnsi="Times New Roman" w:cs="Times New Roman"/>
          <w:b/>
          <w:i/>
          <w:sz w:val="28"/>
          <w:szCs w:val="28"/>
        </w:rPr>
        <w:t>перемоги</w:t>
      </w:r>
      <w:r>
        <w:rPr>
          <w:rFonts w:ascii="Times New Roman" w:hAnsi="Times New Roman" w:cs="Times New Roman"/>
          <w:i/>
          <w:sz w:val="28"/>
          <w:szCs w:val="28"/>
        </w:rPr>
        <w:t xml:space="preserve"> !», «Ми намагалися переглядати виступи наших спортсменів в Інтернеті і раділи </w:t>
      </w:r>
      <w:r>
        <w:rPr>
          <w:rFonts w:ascii="Times New Roman" w:hAnsi="Times New Roman" w:cs="Times New Roman"/>
          <w:b/>
          <w:i/>
          <w:sz w:val="28"/>
          <w:szCs w:val="28"/>
        </w:rPr>
        <w:t>перемогам</w:t>
      </w:r>
      <w:r>
        <w:rPr>
          <w:rFonts w:ascii="Times New Roman" w:hAnsi="Times New Roman" w:cs="Times New Roman"/>
          <w:i/>
          <w:sz w:val="28"/>
          <w:szCs w:val="28"/>
        </w:rPr>
        <w:t xml:space="preserve"> наших військових і наших спортсменів-</w:t>
      </w:r>
      <w:r w:rsidRPr="007461B8">
        <w:rPr>
          <w:rFonts w:ascii="Times New Roman" w:hAnsi="Times New Roman" w:cs="Times New Roman"/>
          <w:i/>
          <w:sz w:val="28"/>
          <w:szCs w:val="28"/>
        </w:rPr>
        <w:t>параолімпійців.»</w:t>
      </w:r>
      <w:r w:rsidRPr="007461B8">
        <w:rPr>
          <w:rFonts w:ascii="Times New Roman" w:hAnsi="Times New Roman" w:cs="Times New Roman"/>
          <w:sz w:val="28"/>
          <w:szCs w:val="28"/>
        </w:rPr>
        <w:t xml:space="preserve">; FOL(фольклорні тексти) – 19 </w:t>
      </w:r>
      <w:r w:rsidRPr="007461B8">
        <w:rPr>
          <w:rFonts w:ascii="Times New Roman" w:hAnsi="Times New Roman" w:cs="Times New Roman"/>
          <w:i/>
          <w:sz w:val="28"/>
          <w:szCs w:val="28"/>
        </w:rPr>
        <w:t xml:space="preserve">«Той рушив додому з такою парадою, гейби повертався із великою </w:t>
      </w:r>
      <w:r w:rsidRPr="007461B8">
        <w:rPr>
          <w:rFonts w:ascii="Times New Roman" w:hAnsi="Times New Roman" w:cs="Times New Roman"/>
          <w:b/>
          <w:i/>
          <w:sz w:val="28"/>
          <w:szCs w:val="28"/>
        </w:rPr>
        <w:t xml:space="preserve">перемогою </w:t>
      </w:r>
      <w:r w:rsidRPr="007461B8">
        <w:rPr>
          <w:rFonts w:ascii="Times New Roman" w:hAnsi="Times New Roman" w:cs="Times New Roman"/>
          <w:i/>
          <w:sz w:val="28"/>
          <w:szCs w:val="28"/>
        </w:rPr>
        <w:t>.»</w:t>
      </w:r>
      <w:r w:rsidRPr="007461B8">
        <w:rPr>
          <w:rFonts w:ascii="Times New Roman" w:hAnsi="Times New Roman" w:cs="Times New Roman"/>
          <w:sz w:val="28"/>
          <w:szCs w:val="28"/>
        </w:rPr>
        <w:t>; ===NONE</w:t>
      </w:r>
      <w:r w:rsidRPr="00CE49A4">
        <w:rPr>
          <w:rFonts w:ascii="Times New Roman" w:hAnsi="Times New Roman" w:cs="Times New Roman"/>
          <w:sz w:val="28"/>
          <w:szCs w:val="28"/>
        </w:rPr>
        <w:t xml:space="preserve">=== (стиль не визначено/не вказано) — 4 </w:t>
      </w:r>
      <w:r w:rsidRPr="00CE49A4">
        <w:rPr>
          <w:rFonts w:ascii="Times New Roman" w:hAnsi="Times New Roman" w:cs="Times New Roman"/>
          <w:i/>
          <w:sz w:val="28"/>
          <w:szCs w:val="28"/>
        </w:rPr>
        <w:t xml:space="preserve">«Очевидячки, поки електорат не охолов від ейфорії, породженої </w:t>
      </w:r>
      <w:r w:rsidRPr="00CE49A4">
        <w:rPr>
          <w:rFonts w:ascii="Times New Roman" w:hAnsi="Times New Roman" w:cs="Times New Roman"/>
          <w:b/>
          <w:i/>
          <w:sz w:val="28"/>
          <w:szCs w:val="28"/>
        </w:rPr>
        <w:t>перемогою</w:t>
      </w:r>
      <w:r w:rsidRPr="00CE49A4">
        <w:rPr>
          <w:rFonts w:ascii="Times New Roman" w:hAnsi="Times New Roman" w:cs="Times New Roman"/>
          <w:i/>
          <w:sz w:val="28"/>
          <w:szCs w:val="28"/>
        </w:rPr>
        <w:t xml:space="preserve"> молодих прагматиків на парламентських виборах...»</w:t>
      </w:r>
      <w:r w:rsidRPr="00CE49A4">
        <w:rPr>
          <w:rFonts w:ascii="Times New Roman" w:hAnsi="Times New Roman" w:cs="Times New Roman"/>
          <w:sz w:val="28"/>
          <w:szCs w:val="28"/>
        </w:rPr>
        <w:t>[</w:t>
      </w:r>
      <w:r w:rsidR="0066158B" w:rsidRPr="00CE49A4">
        <w:rPr>
          <w:rFonts w:ascii="Times New Roman" w:hAnsi="Times New Roman" w:cs="Times New Roman"/>
          <w:sz w:val="28"/>
          <w:szCs w:val="28"/>
        </w:rPr>
        <w:fldChar w:fldCharType="begin"/>
      </w:r>
      <w:r w:rsidR="0066158B" w:rsidRPr="00CE49A4">
        <w:rPr>
          <w:rFonts w:ascii="Times New Roman" w:hAnsi="Times New Roman" w:cs="Times New Roman"/>
          <w:sz w:val="28"/>
          <w:szCs w:val="28"/>
        </w:rPr>
        <w:instrText xml:space="preserve"> REF _Ref215762682 \r \h </w:instrText>
      </w:r>
      <w:r w:rsidR="00CE49A4">
        <w:rPr>
          <w:rFonts w:ascii="Times New Roman" w:hAnsi="Times New Roman" w:cs="Times New Roman"/>
          <w:sz w:val="28"/>
          <w:szCs w:val="28"/>
        </w:rPr>
        <w:instrText xml:space="preserve"> \* MERGEFORMAT </w:instrText>
      </w:r>
      <w:r w:rsidR="0066158B" w:rsidRPr="00CE49A4">
        <w:rPr>
          <w:rFonts w:ascii="Times New Roman" w:hAnsi="Times New Roman" w:cs="Times New Roman"/>
          <w:sz w:val="28"/>
          <w:szCs w:val="28"/>
        </w:rPr>
      </w:r>
      <w:r w:rsidR="0066158B" w:rsidRPr="00CE49A4">
        <w:rPr>
          <w:rFonts w:ascii="Times New Roman" w:hAnsi="Times New Roman" w:cs="Times New Roman"/>
          <w:sz w:val="28"/>
          <w:szCs w:val="28"/>
        </w:rPr>
        <w:fldChar w:fldCharType="separate"/>
      </w:r>
      <w:r w:rsidR="0066158B" w:rsidRPr="00CE49A4">
        <w:rPr>
          <w:rFonts w:ascii="Times New Roman" w:hAnsi="Times New Roman" w:cs="Times New Roman"/>
          <w:sz w:val="28"/>
          <w:szCs w:val="28"/>
        </w:rPr>
        <w:t>52</w:t>
      </w:r>
      <w:r w:rsidR="0066158B" w:rsidRPr="00CE49A4">
        <w:rPr>
          <w:rFonts w:ascii="Times New Roman" w:hAnsi="Times New Roman" w:cs="Times New Roman"/>
          <w:sz w:val="28"/>
          <w:szCs w:val="28"/>
        </w:rPr>
        <w:fldChar w:fldCharType="end"/>
      </w:r>
      <w:r w:rsidRPr="00CE49A4">
        <w:rPr>
          <w:rFonts w:ascii="Times New Roman" w:hAnsi="Times New Roman" w:cs="Times New Roman"/>
          <w:sz w:val="28"/>
          <w:szCs w:val="28"/>
        </w:rPr>
        <w:t xml:space="preserve">]. </w:t>
      </w:r>
      <w:r w:rsidRPr="00CE49A4">
        <w:rPr>
          <w:rFonts w:ascii="Times New Roman" w:hAnsi="Times New Roman" w:cs="Times New Roman"/>
          <w:i/>
          <w:sz w:val="28"/>
          <w:szCs w:val="28"/>
        </w:rPr>
        <w:t>(Див. Малюнок 2.)</w:t>
      </w:r>
    </w:p>
    <w:p w:rsidR="002F1BF1" w:rsidRDefault="00993233">
      <w:pPr>
        <w:spacing w:after="0" w:line="360" w:lineRule="auto"/>
        <w:ind w:firstLine="709"/>
        <w:jc w:val="center"/>
        <w:rPr>
          <w:rFonts w:ascii="Times New Roman" w:hAnsi="Times New Roman" w:cs="Times New Roman"/>
          <w:sz w:val="28"/>
          <w:szCs w:val="28"/>
        </w:rPr>
      </w:pPr>
      <w:r w:rsidRPr="007461B8">
        <w:rPr>
          <w:rFonts w:ascii="Times New Roman" w:hAnsi="Times New Roman" w:cs="Times New Roman"/>
          <w:b/>
          <w:noProof/>
          <w:sz w:val="28"/>
          <w:szCs w:val="28"/>
          <w:lang w:val="en-US"/>
        </w:rPr>
        <w:lastRenderedPageBreak/>
        <w:drawing>
          <wp:inline distT="0" distB="0" distL="0" distR="0">
            <wp:extent cx="4167505" cy="1333500"/>
            <wp:effectExtent l="0" t="0" r="444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pic:cNvPicPr>
                      <a:picLocks noChangeAspect="1"/>
                    </pic:cNvPicPr>
                  </pic:nvPicPr>
                  <pic:blipFill>
                    <a:blip r:embed="rId9"/>
                    <a:stretch>
                      <a:fillRect/>
                    </a:stretch>
                  </pic:blipFill>
                  <pic:spPr>
                    <a:xfrm>
                      <a:off x="0" y="0"/>
                      <a:ext cx="4238103" cy="1356066"/>
                    </a:xfrm>
                    <a:prstGeom prst="rect">
                      <a:avLst/>
                    </a:prstGeom>
                  </pic:spPr>
                </pic:pic>
              </a:graphicData>
            </a:graphic>
          </wp:inline>
        </w:drawing>
      </w:r>
      <w:r w:rsidRPr="007461B8">
        <w:rPr>
          <w:rFonts w:ascii="Times New Roman" w:hAnsi="Times New Roman" w:cs="Times New Roman"/>
          <w:i/>
          <w:sz w:val="28"/>
          <w:szCs w:val="28"/>
        </w:rPr>
        <w:t>Малюнок</w:t>
      </w:r>
      <w:r>
        <w:rPr>
          <w:rFonts w:ascii="Times New Roman" w:hAnsi="Times New Roman" w:cs="Times New Roman"/>
          <w:i/>
          <w:sz w:val="28"/>
          <w:szCs w:val="28"/>
        </w:rPr>
        <w:t xml:space="preserve"> 2.</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того, що отримати у корпусі приклади використання лексеми «перемога» на кожен з функціональних стилів, було використано тег «</w:t>
      </w:r>
      <w:r>
        <w:rPr>
          <w:rFonts w:ascii="Times New Roman" w:hAnsi="Times New Roman" w:cs="Times New Roman"/>
          <w:sz w:val="28"/>
          <w:szCs w:val="28"/>
          <w:lang w:val="en-US"/>
        </w:rPr>
        <w:t>doc</w:t>
      </w:r>
      <w:r>
        <w:rPr>
          <w:rFonts w:ascii="Times New Roman" w:hAnsi="Times New Roman" w:cs="Times New Roman"/>
          <w:sz w:val="28"/>
          <w:szCs w:val="28"/>
          <w:lang w:val="ru-RU"/>
        </w:rPr>
        <w:t>.</w:t>
      </w:r>
      <w:r>
        <w:rPr>
          <w:rFonts w:ascii="Times New Roman" w:hAnsi="Times New Roman" w:cs="Times New Roman"/>
          <w:sz w:val="28"/>
          <w:szCs w:val="28"/>
          <w:lang w:val="en-US"/>
        </w:rPr>
        <w:t>style</w:t>
      </w:r>
      <w:r>
        <w:rPr>
          <w:rFonts w:ascii="Times New Roman" w:hAnsi="Times New Roman" w:cs="Times New Roman"/>
          <w:sz w:val="28"/>
          <w:szCs w:val="28"/>
        </w:rPr>
        <w:t xml:space="preserve">». Щоб отримати вибірку з текстами певного стилю, запити виглядали таким чином: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filter [] within &lt;doc style="FIC" /&gt;  </w:t>
      </w:r>
      <w:r>
        <w:rPr>
          <w:rFonts w:ascii="Times New Roman" w:hAnsi="Times New Roman" w:cs="Times New Roman"/>
          <w:sz w:val="28"/>
          <w:szCs w:val="28"/>
        </w:rPr>
        <w:sym w:font="Symbol" w:char="F0DE"/>
      </w:r>
      <w:r>
        <w:rPr>
          <w:rFonts w:ascii="Times New Roman" w:hAnsi="Times New Roman" w:cs="Times New Roman"/>
          <w:sz w:val="28"/>
          <w:szCs w:val="28"/>
        </w:rPr>
        <w:t xml:space="preserve"> приклади у художньому стилі;</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filter [] within &lt;doc style="OFF" /&gt; </w:t>
      </w:r>
      <w:r>
        <w:rPr>
          <w:rFonts w:ascii="Times New Roman" w:hAnsi="Times New Roman" w:cs="Times New Roman"/>
          <w:sz w:val="28"/>
          <w:szCs w:val="28"/>
        </w:rPr>
        <w:sym w:font="Symbol" w:char="F0DE"/>
      </w:r>
      <w:r>
        <w:rPr>
          <w:rFonts w:ascii="Times New Roman" w:hAnsi="Times New Roman" w:cs="Times New Roman"/>
          <w:sz w:val="28"/>
          <w:szCs w:val="28"/>
        </w:rPr>
        <w:t xml:space="preserve"> тексти офіційно-ділового стилю;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filter [] within &lt;doc style="FOL" /&gt; </w:t>
      </w:r>
      <w:r>
        <w:rPr>
          <w:rFonts w:ascii="Times New Roman" w:hAnsi="Times New Roman" w:cs="Times New Roman"/>
          <w:sz w:val="28"/>
          <w:szCs w:val="28"/>
        </w:rPr>
        <w:sym w:font="Symbol" w:char="F0DE"/>
      </w:r>
      <w:r>
        <w:rPr>
          <w:rFonts w:ascii="Times New Roman" w:hAnsi="Times New Roman" w:cs="Times New Roman"/>
          <w:sz w:val="28"/>
          <w:szCs w:val="28"/>
        </w:rPr>
        <w:t xml:space="preserve"> фольклорні матеріали;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filter [] within &lt;doc style="===NONE===" /&gt; </w:t>
      </w:r>
      <w:r>
        <w:rPr>
          <w:rFonts w:ascii="Times New Roman" w:hAnsi="Times New Roman" w:cs="Times New Roman"/>
          <w:sz w:val="28"/>
          <w:szCs w:val="28"/>
        </w:rPr>
        <w:sym w:font="Symbol" w:char="F0DE"/>
      </w:r>
      <w:r>
        <w:rPr>
          <w:rFonts w:ascii="Times New Roman" w:hAnsi="Times New Roman" w:cs="Times New Roman"/>
          <w:sz w:val="28"/>
          <w:szCs w:val="28"/>
        </w:rPr>
        <w:t xml:space="preserve"> тексти без визначеної стильової класифікації;</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filter [] within &lt;doc style="ICM" /&gt; </w:t>
      </w:r>
      <w:r>
        <w:rPr>
          <w:rFonts w:ascii="Times New Roman" w:hAnsi="Times New Roman" w:cs="Times New Roman"/>
          <w:sz w:val="28"/>
          <w:szCs w:val="28"/>
        </w:rPr>
        <w:sym w:font="Symbol" w:char="F0DE"/>
      </w:r>
      <w:r>
        <w:rPr>
          <w:rFonts w:ascii="Times New Roman" w:hAnsi="Times New Roman" w:cs="Times New Roman"/>
          <w:sz w:val="28"/>
          <w:szCs w:val="28"/>
        </w:rPr>
        <w:t xml:space="preserve"> приклади інформаційно-комунікативного матеріалу(неформальне спілкування).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Наступним етапом дослідження було виявлення колокацій лексеми «перемога» з дієсловами. Щоб знайти, які дієслова найчастіше використовують перед лексемою, тобто зліва, використовуємо контекстуальну мову запитів (CQL) з таким запитом </w:t>
      </w:r>
      <w:r>
        <w:rPr>
          <w:rFonts w:ascii="Times New Roman" w:hAnsi="Times New Roman" w:cs="Times New Roman"/>
          <w:b/>
          <w:sz w:val="28"/>
          <w:szCs w:val="28"/>
        </w:rPr>
        <w:t>[tag="verb.*"] [lemma="перемога"]</w:t>
      </w:r>
      <w:r>
        <w:rPr>
          <w:rFonts w:ascii="Times New Roman" w:hAnsi="Times New Roman" w:cs="Times New Roman"/>
          <w:sz w:val="28"/>
          <w:szCs w:val="28"/>
        </w:rPr>
        <w:t xml:space="preserve"> і отримуємо результати: </w:t>
      </w:r>
      <w:r>
        <w:rPr>
          <w:rFonts w:ascii="Times New Roman" w:hAnsi="Times New Roman" w:cs="Times New Roman"/>
          <w:i/>
          <w:sz w:val="28"/>
          <w:szCs w:val="28"/>
        </w:rPr>
        <w:t>здобув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(3,517), здобула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(2,592), здобути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(2,008), завершився перемогою</w:t>
      </w:r>
      <w:r w:rsidR="00987BBB">
        <w:rPr>
          <w:rFonts w:ascii="Times New Roman" w:hAnsi="Times New Roman" w:cs="Times New Roman"/>
          <w:i/>
          <w:sz w:val="28"/>
          <w:szCs w:val="28"/>
        </w:rPr>
        <w:t xml:space="preserve"> </w:t>
      </w:r>
      <w:r>
        <w:rPr>
          <w:rFonts w:ascii="Times New Roman" w:hAnsi="Times New Roman" w:cs="Times New Roman"/>
          <w:i/>
          <w:sz w:val="28"/>
          <w:szCs w:val="28"/>
        </w:rPr>
        <w:t>(1,599), здобули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(1,502), наближаємо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(869), вирвати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(626), завершилась перемогою</w:t>
      </w:r>
      <w:r w:rsidR="00987BBB">
        <w:rPr>
          <w:rFonts w:ascii="Times New Roman" w:hAnsi="Times New Roman" w:cs="Times New Roman"/>
          <w:i/>
          <w:sz w:val="28"/>
          <w:szCs w:val="28"/>
        </w:rPr>
        <w:t xml:space="preserve"> </w:t>
      </w:r>
      <w:r>
        <w:rPr>
          <w:rFonts w:ascii="Times New Roman" w:hAnsi="Times New Roman" w:cs="Times New Roman"/>
          <w:i/>
          <w:sz w:val="28"/>
          <w:szCs w:val="28"/>
        </w:rPr>
        <w:t>(601), була перемога</w:t>
      </w:r>
      <w:r w:rsidR="00987BBB">
        <w:rPr>
          <w:rFonts w:ascii="Times New Roman" w:hAnsi="Times New Roman" w:cs="Times New Roman"/>
          <w:i/>
          <w:sz w:val="28"/>
          <w:szCs w:val="28"/>
        </w:rPr>
        <w:t xml:space="preserve"> </w:t>
      </w:r>
      <w:r>
        <w:rPr>
          <w:rFonts w:ascii="Times New Roman" w:hAnsi="Times New Roman" w:cs="Times New Roman"/>
          <w:i/>
          <w:sz w:val="28"/>
          <w:szCs w:val="28"/>
        </w:rPr>
        <w:t>(554), святкувати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(491), буде перемога</w:t>
      </w:r>
      <w:r w:rsidR="00987BBB">
        <w:rPr>
          <w:rFonts w:ascii="Times New Roman" w:hAnsi="Times New Roman" w:cs="Times New Roman"/>
          <w:i/>
          <w:sz w:val="28"/>
          <w:szCs w:val="28"/>
        </w:rPr>
        <w:t xml:space="preserve"> </w:t>
      </w:r>
      <w:r>
        <w:rPr>
          <w:rFonts w:ascii="Times New Roman" w:hAnsi="Times New Roman" w:cs="Times New Roman"/>
          <w:i/>
          <w:sz w:val="28"/>
          <w:szCs w:val="28"/>
        </w:rPr>
        <w:t>(474), вирвав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(427), приніс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(417), забезпечити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(404), закінчився перемогою</w:t>
      </w:r>
      <w:r w:rsidR="00987BBB">
        <w:rPr>
          <w:rFonts w:ascii="Times New Roman" w:hAnsi="Times New Roman" w:cs="Times New Roman"/>
          <w:i/>
          <w:sz w:val="28"/>
          <w:szCs w:val="28"/>
        </w:rPr>
        <w:t xml:space="preserve"> </w:t>
      </w:r>
      <w:r>
        <w:rPr>
          <w:rFonts w:ascii="Times New Roman" w:hAnsi="Times New Roman" w:cs="Times New Roman"/>
          <w:i/>
          <w:sz w:val="28"/>
          <w:szCs w:val="28"/>
        </w:rPr>
        <w:t>(399), віддали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(398), здобули перемоги</w:t>
      </w:r>
      <w:r w:rsidR="00987BBB">
        <w:rPr>
          <w:rFonts w:ascii="Times New Roman" w:hAnsi="Times New Roman" w:cs="Times New Roman"/>
          <w:i/>
          <w:sz w:val="28"/>
          <w:szCs w:val="28"/>
        </w:rPr>
        <w:t xml:space="preserve"> </w:t>
      </w:r>
      <w:r>
        <w:rPr>
          <w:rFonts w:ascii="Times New Roman" w:hAnsi="Times New Roman" w:cs="Times New Roman"/>
          <w:i/>
          <w:sz w:val="28"/>
          <w:szCs w:val="28"/>
        </w:rPr>
        <w:t>(377), отримав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(372), святкували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(355), здобуде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(345), є перемога</w:t>
      </w:r>
      <w:r w:rsidR="00987BBB">
        <w:rPr>
          <w:rFonts w:ascii="Times New Roman" w:hAnsi="Times New Roman" w:cs="Times New Roman"/>
          <w:i/>
          <w:sz w:val="28"/>
          <w:szCs w:val="28"/>
        </w:rPr>
        <w:t xml:space="preserve"> </w:t>
      </w:r>
      <w:r>
        <w:rPr>
          <w:rFonts w:ascii="Times New Roman" w:hAnsi="Times New Roman" w:cs="Times New Roman"/>
          <w:i/>
          <w:sz w:val="28"/>
          <w:szCs w:val="28"/>
        </w:rPr>
        <w:t>(345), наблизити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(343), отримати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(318), вирвала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(273), прокоментував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(241), наближати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(229), визнав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(217), досягти перемоги</w:t>
      </w:r>
      <w:r w:rsidR="00987BBB">
        <w:rPr>
          <w:rFonts w:ascii="Times New Roman" w:hAnsi="Times New Roman" w:cs="Times New Roman"/>
          <w:i/>
          <w:sz w:val="28"/>
          <w:szCs w:val="28"/>
        </w:rPr>
        <w:t xml:space="preserve"> </w:t>
      </w:r>
      <w:r>
        <w:rPr>
          <w:rFonts w:ascii="Times New Roman" w:hAnsi="Times New Roman" w:cs="Times New Roman"/>
          <w:i/>
          <w:sz w:val="28"/>
          <w:szCs w:val="28"/>
        </w:rPr>
        <w:t xml:space="preserve">(215), </w:t>
      </w:r>
      <w:r>
        <w:rPr>
          <w:rFonts w:ascii="Times New Roman" w:hAnsi="Times New Roman" w:cs="Times New Roman"/>
          <w:i/>
          <w:sz w:val="28"/>
          <w:szCs w:val="28"/>
        </w:rPr>
        <w:lastRenderedPageBreak/>
        <w:t>віддала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(197), затвердити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(142), виборов перемогу</w:t>
      </w:r>
      <w:r w:rsidR="00987BBB">
        <w:rPr>
          <w:rFonts w:ascii="Times New Roman" w:hAnsi="Times New Roman" w:cs="Times New Roman"/>
          <w:i/>
          <w:sz w:val="28"/>
          <w:szCs w:val="28"/>
        </w:rPr>
        <w:t xml:space="preserve"> </w:t>
      </w:r>
      <w:r>
        <w:rPr>
          <w:rFonts w:ascii="Times New Roman" w:hAnsi="Times New Roman" w:cs="Times New Roman"/>
          <w:i/>
          <w:sz w:val="28"/>
          <w:szCs w:val="28"/>
        </w:rPr>
        <w:t xml:space="preserve">(133), втримати </w:t>
      </w:r>
      <w:r w:rsidRPr="00CE49A4">
        <w:rPr>
          <w:rFonts w:ascii="Times New Roman" w:hAnsi="Times New Roman" w:cs="Times New Roman"/>
          <w:i/>
          <w:sz w:val="28"/>
          <w:szCs w:val="28"/>
        </w:rPr>
        <w:t>перемогу</w:t>
      </w:r>
      <w:r w:rsidR="00987BBB"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t>(131), символізує перемогу</w:t>
      </w:r>
      <w:r w:rsidR="00987BBB"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t>(119), вкрасти перемогу</w:t>
      </w:r>
      <w:r w:rsidR="00987BBB"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t>(58), сприяти перемозі</w:t>
      </w:r>
      <w:r w:rsidR="00987BBB"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t>(58) і т. д</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B17BA0" w:rsidRPr="00CE49A4">
        <w:rPr>
          <w:rFonts w:ascii="Times New Roman" w:hAnsi="Times New Roman" w:cs="Times New Roman"/>
          <w:sz w:val="28"/>
          <w:szCs w:val="28"/>
          <w:lang w:val="ru-RU"/>
        </w:rPr>
        <w:fldChar w:fldCharType="begin"/>
      </w:r>
      <w:r w:rsidR="00B17BA0"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lang w:val="ru-RU"/>
        </w:rPr>
        <w:instrText xml:space="preserve"> \* MERGEFORMAT </w:instrText>
      </w:r>
      <w:r w:rsidR="00B17BA0" w:rsidRPr="00CE49A4">
        <w:rPr>
          <w:rFonts w:ascii="Times New Roman" w:hAnsi="Times New Roman" w:cs="Times New Roman"/>
          <w:sz w:val="28"/>
          <w:szCs w:val="28"/>
          <w:lang w:val="ru-RU"/>
        </w:rPr>
      </w:r>
      <w:r w:rsidR="00B17BA0" w:rsidRPr="00CE49A4">
        <w:rPr>
          <w:rFonts w:ascii="Times New Roman" w:hAnsi="Times New Roman" w:cs="Times New Roman"/>
          <w:sz w:val="28"/>
          <w:szCs w:val="28"/>
          <w:lang w:val="ru-RU"/>
        </w:rPr>
        <w:fldChar w:fldCharType="separate"/>
      </w:r>
      <w:r w:rsidR="00B17BA0" w:rsidRPr="00CE49A4">
        <w:rPr>
          <w:rFonts w:ascii="Times New Roman" w:hAnsi="Times New Roman" w:cs="Times New Roman"/>
          <w:sz w:val="28"/>
          <w:szCs w:val="28"/>
          <w:lang w:val="ru-RU"/>
        </w:rPr>
        <w:t>52</w:t>
      </w:r>
      <w:r w:rsidR="00B17BA0"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i/>
          <w:sz w:val="28"/>
          <w:szCs w:val="28"/>
          <w:lang w:val="ru-RU"/>
        </w:rPr>
        <w:t>(</w:t>
      </w:r>
      <w:r w:rsidRPr="00CE49A4">
        <w:rPr>
          <w:rFonts w:ascii="Times New Roman" w:hAnsi="Times New Roman" w:cs="Times New Roman"/>
          <w:i/>
          <w:sz w:val="28"/>
          <w:szCs w:val="28"/>
        </w:rPr>
        <w:t>Див</w:t>
      </w:r>
      <w:r w:rsidRPr="007461B8">
        <w:rPr>
          <w:rFonts w:ascii="Times New Roman" w:hAnsi="Times New Roman" w:cs="Times New Roman"/>
          <w:i/>
          <w:sz w:val="28"/>
          <w:szCs w:val="28"/>
        </w:rPr>
        <w:t>. Малюнок 3.)</w:t>
      </w:r>
      <w:r w:rsidRPr="007461B8">
        <w:rPr>
          <w:rFonts w:ascii="Times New Roman" w:hAnsi="Times New Roman" w:cs="Times New Roman"/>
          <w:sz w:val="28"/>
          <w:szCs w:val="28"/>
        </w:rPr>
        <w:t>.</w:t>
      </w:r>
      <w:r>
        <w:rPr>
          <w:rFonts w:ascii="Times New Roman" w:hAnsi="Times New Roman" w:cs="Times New Roman"/>
          <w:sz w:val="28"/>
          <w:szCs w:val="28"/>
        </w:rPr>
        <w:t xml:space="preserve"> </w:t>
      </w:r>
    </w:p>
    <w:p w:rsidR="002F1BF1" w:rsidRDefault="00993233">
      <w:pPr>
        <w:spacing w:after="0" w:line="360" w:lineRule="auto"/>
        <w:ind w:firstLine="709"/>
        <w:jc w:val="center"/>
        <w:rPr>
          <w:rFonts w:ascii="Times New Roman" w:hAnsi="Times New Roman" w:cs="Times New Roman"/>
          <w:sz w:val="28"/>
          <w:szCs w:val="28"/>
        </w:rPr>
      </w:pPr>
      <w:r>
        <w:rPr>
          <w:rFonts w:ascii="Times New Roman" w:hAnsi="Times New Roman" w:cs="Times New Roman"/>
          <w:b/>
          <w:noProof/>
          <w:sz w:val="28"/>
          <w:szCs w:val="28"/>
          <w:lang w:val="en-US"/>
        </w:rPr>
        <w:drawing>
          <wp:inline distT="0" distB="0" distL="0" distR="0">
            <wp:extent cx="3568065" cy="16065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10"/>
                    <a:stretch>
                      <a:fillRect/>
                    </a:stretch>
                  </pic:blipFill>
                  <pic:spPr>
                    <a:xfrm>
                      <a:off x="0" y="0"/>
                      <a:ext cx="3583458" cy="1613590"/>
                    </a:xfrm>
                    <a:prstGeom prst="rect">
                      <a:avLst/>
                    </a:prstGeom>
                  </pic:spPr>
                </pic:pic>
              </a:graphicData>
            </a:graphic>
          </wp:inline>
        </w:drawing>
      </w:r>
      <w:r>
        <w:rPr>
          <w:rFonts w:ascii="Times New Roman" w:hAnsi="Times New Roman" w:cs="Times New Roman"/>
          <w:i/>
          <w:sz w:val="28"/>
          <w:szCs w:val="28"/>
        </w:rPr>
        <w:t>Малюнок 3.</w:t>
      </w:r>
    </w:p>
    <w:p w:rsidR="002F1BF1" w:rsidRPr="007461B8"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Цікавим етапом також було дослідження, які дієслова вживаються після іменника, у такому випадку використовуємо запит </w:t>
      </w:r>
      <w:r>
        <w:rPr>
          <w:rFonts w:ascii="Times New Roman" w:hAnsi="Times New Roman" w:cs="Times New Roman"/>
          <w:b/>
          <w:sz w:val="28"/>
          <w:szCs w:val="28"/>
        </w:rPr>
        <w:t>[lemma="перемога"] [tag="verb.*"]</w:t>
      </w:r>
      <w:r>
        <w:rPr>
          <w:rFonts w:ascii="Times New Roman" w:hAnsi="Times New Roman" w:cs="Times New Roman"/>
          <w:sz w:val="28"/>
          <w:szCs w:val="28"/>
        </w:rPr>
        <w:t xml:space="preserve"> і отримаємо такі слововживання, фіксовані корпусом: </w:t>
      </w:r>
      <w:r>
        <w:rPr>
          <w:rFonts w:ascii="Times New Roman" w:hAnsi="Times New Roman" w:cs="Times New Roman"/>
          <w:i/>
          <w:sz w:val="28"/>
          <w:szCs w:val="28"/>
        </w:rPr>
        <w:t>перемогу здобув</w:t>
      </w:r>
      <w:r w:rsidR="00987BBB">
        <w:rPr>
          <w:rFonts w:ascii="Times New Roman" w:hAnsi="Times New Roman" w:cs="Times New Roman"/>
          <w:i/>
          <w:sz w:val="28"/>
          <w:szCs w:val="28"/>
        </w:rPr>
        <w:t xml:space="preserve"> </w:t>
      </w:r>
      <w:r>
        <w:rPr>
          <w:rFonts w:ascii="Times New Roman" w:hAnsi="Times New Roman" w:cs="Times New Roman"/>
          <w:i/>
          <w:sz w:val="28"/>
          <w:szCs w:val="28"/>
        </w:rPr>
        <w:t>(1,803), перемогу здобула</w:t>
      </w:r>
      <w:r w:rsidR="00987BBB">
        <w:rPr>
          <w:rFonts w:ascii="Times New Roman" w:hAnsi="Times New Roman" w:cs="Times New Roman"/>
          <w:i/>
          <w:sz w:val="28"/>
          <w:szCs w:val="28"/>
        </w:rPr>
        <w:t xml:space="preserve"> </w:t>
      </w:r>
      <w:r>
        <w:rPr>
          <w:rFonts w:ascii="Times New Roman" w:hAnsi="Times New Roman" w:cs="Times New Roman"/>
          <w:i/>
          <w:sz w:val="28"/>
          <w:szCs w:val="28"/>
        </w:rPr>
        <w:t>(1,229), перемога буде</w:t>
      </w:r>
      <w:r w:rsidR="00987BBB">
        <w:rPr>
          <w:rFonts w:ascii="Times New Roman" w:hAnsi="Times New Roman" w:cs="Times New Roman"/>
          <w:i/>
          <w:sz w:val="28"/>
          <w:szCs w:val="28"/>
        </w:rPr>
        <w:t xml:space="preserve"> </w:t>
      </w:r>
      <w:r>
        <w:rPr>
          <w:rFonts w:ascii="Times New Roman" w:hAnsi="Times New Roman" w:cs="Times New Roman"/>
          <w:i/>
          <w:sz w:val="28"/>
          <w:szCs w:val="28"/>
        </w:rPr>
        <w:t>(930), перемогу здобули</w:t>
      </w:r>
      <w:r w:rsidR="00987BBB">
        <w:rPr>
          <w:rFonts w:ascii="Times New Roman" w:hAnsi="Times New Roman" w:cs="Times New Roman"/>
          <w:i/>
          <w:sz w:val="28"/>
          <w:szCs w:val="28"/>
        </w:rPr>
        <w:t xml:space="preserve"> </w:t>
      </w:r>
      <w:r>
        <w:rPr>
          <w:rFonts w:ascii="Times New Roman" w:hAnsi="Times New Roman" w:cs="Times New Roman"/>
          <w:i/>
          <w:sz w:val="28"/>
          <w:szCs w:val="28"/>
        </w:rPr>
        <w:t>(661), перемогу дорівнює</w:t>
      </w:r>
      <w:r w:rsidR="00987BBB">
        <w:rPr>
          <w:rFonts w:ascii="Times New Roman" w:hAnsi="Times New Roman" w:cs="Times New Roman"/>
          <w:i/>
          <w:sz w:val="28"/>
          <w:szCs w:val="28"/>
        </w:rPr>
        <w:t xml:space="preserve"> </w:t>
      </w:r>
      <w:r>
        <w:rPr>
          <w:rFonts w:ascii="Times New Roman" w:hAnsi="Times New Roman" w:cs="Times New Roman"/>
          <w:i/>
          <w:sz w:val="28"/>
          <w:szCs w:val="28"/>
        </w:rPr>
        <w:t>(658), перемога була</w:t>
      </w:r>
      <w:r w:rsidR="00987BBB">
        <w:rPr>
          <w:rFonts w:ascii="Times New Roman" w:hAnsi="Times New Roman" w:cs="Times New Roman"/>
          <w:i/>
          <w:sz w:val="28"/>
          <w:szCs w:val="28"/>
        </w:rPr>
        <w:t xml:space="preserve"> </w:t>
      </w:r>
      <w:r>
        <w:rPr>
          <w:rFonts w:ascii="Times New Roman" w:hAnsi="Times New Roman" w:cs="Times New Roman"/>
          <w:i/>
          <w:sz w:val="28"/>
          <w:szCs w:val="28"/>
        </w:rPr>
        <w:t>(615), перемога стала</w:t>
      </w:r>
      <w:r w:rsidR="00987BBB">
        <w:rPr>
          <w:rFonts w:ascii="Times New Roman" w:hAnsi="Times New Roman" w:cs="Times New Roman"/>
          <w:i/>
          <w:sz w:val="28"/>
          <w:szCs w:val="28"/>
        </w:rPr>
        <w:t xml:space="preserve"> </w:t>
      </w:r>
      <w:r>
        <w:rPr>
          <w:rFonts w:ascii="Times New Roman" w:hAnsi="Times New Roman" w:cs="Times New Roman"/>
          <w:i/>
          <w:sz w:val="28"/>
          <w:szCs w:val="28"/>
        </w:rPr>
        <w:t>(555), Перемога буде</w:t>
      </w:r>
      <w:r w:rsidR="00987BBB">
        <w:rPr>
          <w:rFonts w:ascii="Times New Roman" w:hAnsi="Times New Roman" w:cs="Times New Roman"/>
          <w:i/>
          <w:sz w:val="28"/>
          <w:szCs w:val="28"/>
        </w:rPr>
        <w:t xml:space="preserve"> </w:t>
      </w:r>
      <w:r>
        <w:rPr>
          <w:rFonts w:ascii="Times New Roman" w:hAnsi="Times New Roman" w:cs="Times New Roman"/>
          <w:i/>
          <w:sz w:val="28"/>
          <w:szCs w:val="28"/>
        </w:rPr>
        <w:t>(362), перемога відповідає</w:t>
      </w:r>
      <w:r w:rsidR="00987BBB">
        <w:rPr>
          <w:rFonts w:ascii="Times New Roman" w:hAnsi="Times New Roman" w:cs="Times New Roman"/>
          <w:i/>
          <w:sz w:val="28"/>
          <w:szCs w:val="28"/>
        </w:rPr>
        <w:t xml:space="preserve"> </w:t>
      </w:r>
      <w:r>
        <w:rPr>
          <w:rFonts w:ascii="Times New Roman" w:hAnsi="Times New Roman" w:cs="Times New Roman"/>
          <w:i/>
          <w:sz w:val="28"/>
          <w:szCs w:val="28"/>
        </w:rPr>
        <w:t>(255), Перемогу здобула</w:t>
      </w:r>
      <w:r w:rsidR="00987BBB">
        <w:rPr>
          <w:rFonts w:ascii="Times New Roman" w:hAnsi="Times New Roman" w:cs="Times New Roman"/>
          <w:i/>
          <w:sz w:val="28"/>
          <w:szCs w:val="28"/>
        </w:rPr>
        <w:t xml:space="preserve"> </w:t>
      </w:r>
      <w:r>
        <w:rPr>
          <w:rFonts w:ascii="Times New Roman" w:hAnsi="Times New Roman" w:cs="Times New Roman"/>
          <w:i/>
          <w:sz w:val="28"/>
          <w:szCs w:val="28"/>
        </w:rPr>
        <w:t>(254), перемогу отримав</w:t>
      </w:r>
      <w:r w:rsidR="00987BBB">
        <w:rPr>
          <w:rFonts w:ascii="Times New Roman" w:hAnsi="Times New Roman" w:cs="Times New Roman"/>
          <w:i/>
          <w:sz w:val="28"/>
          <w:szCs w:val="28"/>
        </w:rPr>
        <w:t xml:space="preserve"> </w:t>
      </w:r>
      <w:r>
        <w:rPr>
          <w:rFonts w:ascii="Times New Roman" w:hAnsi="Times New Roman" w:cs="Times New Roman"/>
          <w:i/>
          <w:sz w:val="28"/>
          <w:szCs w:val="28"/>
        </w:rPr>
        <w:t>(239), перемогу святкували</w:t>
      </w:r>
      <w:r w:rsidR="00987BBB">
        <w:rPr>
          <w:rFonts w:ascii="Times New Roman" w:hAnsi="Times New Roman" w:cs="Times New Roman"/>
          <w:i/>
          <w:sz w:val="28"/>
          <w:szCs w:val="28"/>
        </w:rPr>
        <w:t xml:space="preserve"> </w:t>
      </w:r>
      <w:r>
        <w:rPr>
          <w:rFonts w:ascii="Times New Roman" w:hAnsi="Times New Roman" w:cs="Times New Roman"/>
          <w:i/>
          <w:sz w:val="28"/>
          <w:szCs w:val="28"/>
        </w:rPr>
        <w:t>(222), Перемога дозволила</w:t>
      </w:r>
      <w:r w:rsidR="00987BBB">
        <w:rPr>
          <w:rFonts w:ascii="Times New Roman" w:hAnsi="Times New Roman" w:cs="Times New Roman"/>
          <w:i/>
          <w:sz w:val="28"/>
          <w:szCs w:val="28"/>
        </w:rPr>
        <w:t xml:space="preserve"> </w:t>
      </w:r>
      <w:r>
        <w:rPr>
          <w:rFonts w:ascii="Times New Roman" w:hAnsi="Times New Roman" w:cs="Times New Roman"/>
          <w:i/>
          <w:sz w:val="28"/>
          <w:szCs w:val="28"/>
        </w:rPr>
        <w:t>(220), перемога дозволила</w:t>
      </w:r>
      <w:r w:rsidR="00987BBB">
        <w:rPr>
          <w:rFonts w:ascii="Times New Roman" w:hAnsi="Times New Roman" w:cs="Times New Roman"/>
          <w:i/>
          <w:sz w:val="28"/>
          <w:szCs w:val="28"/>
        </w:rPr>
        <w:t xml:space="preserve"> </w:t>
      </w:r>
      <w:r>
        <w:rPr>
          <w:rFonts w:ascii="Times New Roman" w:hAnsi="Times New Roman" w:cs="Times New Roman"/>
          <w:i/>
          <w:sz w:val="28"/>
          <w:szCs w:val="28"/>
        </w:rPr>
        <w:t>(219), Перемогу здобув</w:t>
      </w:r>
      <w:r w:rsidR="00987BBB">
        <w:rPr>
          <w:rFonts w:ascii="Times New Roman" w:hAnsi="Times New Roman" w:cs="Times New Roman"/>
          <w:i/>
          <w:sz w:val="28"/>
          <w:szCs w:val="28"/>
        </w:rPr>
        <w:t xml:space="preserve"> </w:t>
      </w:r>
      <w:r>
        <w:rPr>
          <w:rFonts w:ascii="Times New Roman" w:hAnsi="Times New Roman" w:cs="Times New Roman"/>
          <w:i/>
          <w:sz w:val="28"/>
          <w:szCs w:val="28"/>
        </w:rPr>
        <w:t>(216), перемогу отримала</w:t>
      </w:r>
      <w:r w:rsidR="00987BBB">
        <w:rPr>
          <w:rFonts w:ascii="Times New Roman" w:hAnsi="Times New Roman" w:cs="Times New Roman"/>
          <w:i/>
          <w:sz w:val="28"/>
          <w:szCs w:val="28"/>
        </w:rPr>
        <w:t xml:space="preserve"> </w:t>
      </w:r>
      <w:r>
        <w:rPr>
          <w:rFonts w:ascii="Times New Roman" w:hAnsi="Times New Roman" w:cs="Times New Roman"/>
          <w:i/>
          <w:sz w:val="28"/>
          <w:szCs w:val="28"/>
        </w:rPr>
        <w:t xml:space="preserve">(195), перемога </w:t>
      </w:r>
      <w:r w:rsidRPr="00CE49A4">
        <w:rPr>
          <w:rFonts w:ascii="Times New Roman" w:hAnsi="Times New Roman" w:cs="Times New Roman"/>
          <w:i/>
          <w:sz w:val="28"/>
          <w:szCs w:val="28"/>
        </w:rPr>
        <w:t>дісталася</w:t>
      </w:r>
      <w:r w:rsidR="00987BBB"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t>(184), перемоги буде</w:t>
      </w:r>
      <w:r w:rsidR="00987BBB"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t>(173), перемогу святкувала</w:t>
      </w:r>
      <w:r w:rsidR="00987BBB"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t>(170), перемоги здобули</w:t>
      </w:r>
      <w:r w:rsidR="00987BBB" w:rsidRPr="00CE49A4">
        <w:rPr>
          <w:rFonts w:ascii="Times New Roman" w:hAnsi="Times New Roman" w:cs="Times New Roman"/>
          <w:i/>
          <w:sz w:val="28"/>
          <w:szCs w:val="28"/>
        </w:rPr>
        <w:t xml:space="preserve"> </w:t>
      </w:r>
      <w:r w:rsidRPr="00CE49A4">
        <w:rPr>
          <w:rFonts w:ascii="Times New Roman" w:hAnsi="Times New Roman" w:cs="Times New Roman"/>
          <w:i/>
          <w:sz w:val="28"/>
          <w:szCs w:val="28"/>
        </w:rPr>
        <w:t>(169)</w:t>
      </w:r>
      <w:r w:rsidRPr="00CE49A4">
        <w:rPr>
          <w:rFonts w:ascii="Times New Roman" w:hAnsi="Times New Roman" w:cs="Times New Roman"/>
          <w:sz w:val="28"/>
          <w:szCs w:val="28"/>
          <w:lang w:val="ru-RU"/>
        </w:rPr>
        <w:t xml:space="preserve"> [</w:t>
      </w:r>
      <w:r w:rsidR="00B17BA0" w:rsidRPr="00CE49A4">
        <w:rPr>
          <w:rFonts w:ascii="Times New Roman" w:hAnsi="Times New Roman" w:cs="Times New Roman"/>
          <w:sz w:val="28"/>
          <w:szCs w:val="28"/>
          <w:lang w:val="ru-RU"/>
        </w:rPr>
        <w:fldChar w:fldCharType="begin"/>
      </w:r>
      <w:r w:rsidR="00B17BA0"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lang w:val="ru-RU"/>
        </w:rPr>
        <w:instrText xml:space="preserve"> \* MERGEFORMAT </w:instrText>
      </w:r>
      <w:r w:rsidR="00B17BA0" w:rsidRPr="00CE49A4">
        <w:rPr>
          <w:rFonts w:ascii="Times New Roman" w:hAnsi="Times New Roman" w:cs="Times New Roman"/>
          <w:sz w:val="28"/>
          <w:szCs w:val="28"/>
          <w:lang w:val="ru-RU"/>
        </w:rPr>
      </w:r>
      <w:r w:rsidR="00B17BA0" w:rsidRPr="00CE49A4">
        <w:rPr>
          <w:rFonts w:ascii="Times New Roman" w:hAnsi="Times New Roman" w:cs="Times New Roman"/>
          <w:sz w:val="28"/>
          <w:szCs w:val="28"/>
          <w:lang w:val="ru-RU"/>
        </w:rPr>
        <w:fldChar w:fldCharType="separate"/>
      </w:r>
      <w:r w:rsidR="00B17BA0" w:rsidRPr="00CE49A4">
        <w:rPr>
          <w:rFonts w:ascii="Times New Roman" w:hAnsi="Times New Roman" w:cs="Times New Roman"/>
          <w:sz w:val="28"/>
          <w:szCs w:val="28"/>
          <w:lang w:val="ru-RU"/>
        </w:rPr>
        <w:t>52</w:t>
      </w:r>
      <w:r w:rsidR="00B17BA0"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Pr="00CE49A4">
        <w:rPr>
          <w:rFonts w:ascii="Times New Roman" w:hAnsi="Times New Roman" w:cs="Times New Roman"/>
          <w:i/>
          <w:sz w:val="28"/>
          <w:szCs w:val="28"/>
        </w:rPr>
        <w:t>Див. Малюнок 4.).</w:t>
      </w:r>
      <w:r w:rsidRPr="007461B8">
        <w:rPr>
          <w:rFonts w:ascii="Times New Roman" w:hAnsi="Times New Roman" w:cs="Times New Roman"/>
          <w:sz w:val="28"/>
          <w:szCs w:val="28"/>
        </w:rPr>
        <w:t xml:space="preserve"> </w:t>
      </w:r>
    </w:p>
    <w:p w:rsidR="002F1BF1" w:rsidRDefault="00993233">
      <w:pPr>
        <w:spacing w:after="0" w:line="360" w:lineRule="auto"/>
        <w:ind w:firstLine="709"/>
        <w:jc w:val="center"/>
        <w:rPr>
          <w:rFonts w:ascii="Times New Roman" w:hAnsi="Times New Roman" w:cs="Times New Roman"/>
          <w:sz w:val="28"/>
          <w:szCs w:val="28"/>
        </w:rPr>
      </w:pPr>
      <w:r w:rsidRPr="007461B8">
        <w:rPr>
          <w:rFonts w:ascii="Times New Roman" w:hAnsi="Times New Roman" w:cs="Times New Roman"/>
          <w:b/>
          <w:noProof/>
          <w:sz w:val="28"/>
          <w:szCs w:val="28"/>
          <w:lang w:val="en-US"/>
        </w:rPr>
        <w:drawing>
          <wp:inline distT="0" distB="0" distL="0" distR="0">
            <wp:extent cx="3520440" cy="1622425"/>
            <wp:effectExtent l="0" t="0" r="381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a:picLocks noChangeAspect="1"/>
                    </pic:cNvPicPr>
                  </pic:nvPicPr>
                  <pic:blipFill>
                    <a:blip r:embed="rId11"/>
                    <a:stretch>
                      <a:fillRect/>
                    </a:stretch>
                  </pic:blipFill>
                  <pic:spPr>
                    <a:xfrm>
                      <a:off x="0" y="0"/>
                      <a:ext cx="3567287" cy="1644445"/>
                    </a:xfrm>
                    <a:prstGeom prst="rect">
                      <a:avLst/>
                    </a:prstGeom>
                  </pic:spPr>
                </pic:pic>
              </a:graphicData>
            </a:graphic>
          </wp:inline>
        </w:drawing>
      </w:r>
      <w:r w:rsidRPr="007461B8">
        <w:rPr>
          <w:rFonts w:ascii="Times New Roman" w:hAnsi="Times New Roman" w:cs="Times New Roman"/>
          <w:i/>
          <w:sz w:val="28"/>
          <w:szCs w:val="28"/>
        </w:rPr>
        <w:t>Малюнок</w:t>
      </w:r>
      <w:r w:rsidRPr="007461B8">
        <w:rPr>
          <w:rFonts w:ascii="Times New Roman" w:hAnsi="Times New Roman" w:cs="Times New Roman"/>
          <w:sz w:val="28"/>
          <w:szCs w:val="28"/>
        </w:rPr>
        <w:t xml:space="preserve"> 4.</w:t>
      </w:r>
    </w:p>
    <w:p w:rsidR="002F1BF1" w:rsidRDefault="00993233">
      <w:pPr>
        <w:spacing w:after="0" w:line="360" w:lineRule="auto"/>
        <w:ind w:firstLine="709"/>
        <w:jc w:val="both"/>
        <w:rPr>
          <w:rFonts w:ascii="Times New Roman" w:hAnsi="Times New Roman" w:cs="Times New Roman"/>
          <w:i/>
          <w:sz w:val="28"/>
          <w:szCs w:val="28"/>
        </w:rPr>
      </w:pPr>
      <w:r>
        <w:rPr>
          <w:rFonts w:ascii="Times New Roman" w:hAnsi="Times New Roman" w:cs="Times New Roman"/>
          <w:sz w:val="28"/>
          <w:szCs w:val="28"/>
        </w:rPr>
        <w:t xml:space="preserve">Крім цього у науковій роботі досліджено дієслівні колокації на відстані за допомогою запиту </w:t>
      </w:r>
      <w:r>
        <w:rPr>
          <w:rFonts w:ascii="Times New Roman" w:hAnsi="Times New Roman" w:cs="Times New Roman"/>
          <w:b/>
          <w:sz w:val="28"/>
          <w:szCs w:val="28"/>
        </w:rPr>
        <w:t>[lemma="перемога"] []{0,3} [tag="verb.*"]</w:t>
      </w:r>
      <w:r>
        <w:rPr>
          <w:rFonts w:ascii="Times New Roman" w:hAnsi="Times New Roman" w:cs="Times New Roman"/>
          <w:sz w:val="28"/>
          <w:szCs w:val="28"/>
        </w:rPr>
        <w:t xml:space="preserve">, щоб отримати сполучення такого типу: </w:t>
      </w:r>
      <w:r>
        <w:rPr>
          <w:rFonts w:ascii="Times New Roman" w:hAnsi="Times New Roman" w:cs="Times New Roman"/>
          <w:i/>
          <w:sz w:val="28"/>
          <w:szCs w:val="28"/>
        </w:rPr>
        <w:t xml:space="preserve">доводять діло до перемоги, матиме ліберальну перемогу, подасть звістка про перемогу, дається перемога, дай </w:t>
      </w:r>
      <w:r>
        <w:rPr>
          <w:rFonts w:ascii="Times New Roman" w:hAnsi="Times New Roman" w:cs="Times New Roman"/>
          <w:i/>
          <w:sz w:val="28"/>
          <w:szCs w:val="28"/>
        </w:rPr>
        <w:lastRenderedPageBreak/>
        <w:t xml:space="preserve">нам, свято перемоги, скінчилась перемогою, сподівався такої перемоги, добився цієї перемоги, дали певну перемогу, вивів її із перемоги, попадає письменник, коли перемога, натякають на їх блискучу перемогу, здобути вирішальну перемогу, була віра в нашу </w:t>
      </w:r>
      <w:r w:rsidRPr="007461B8">
        <w:rPr>
          <w:rFonts w:ascii="Times New Roman" w:hAnsi="Times New Roman" w:cs="Times New Roman"/>
          <w:i/>
          <w:sz w:val="28"/>
          <w:szCs w:val="28"/>
        </w:rPr>
        <w:t xml:space="preserve">перемогу, мали перемогу, обіцяє нам швидкої перемоги, винесли союзників на шлях перемоги, використають свою перемогу, гадаємо, що перемога, святкували день своєї перемоги, одержати рішучу перемогу, </w:t>
      </w:r>
      <w:r w:rsidRPr="00CE49A4">
        <w:rPr>
          <w:rFonts w:ascii="Times New Roman" w:hAnsi="Times New Roman" w:cs="Times New Roman"/>
          <w:i/>
          <w:sz w:val="28"/>
          <w:szCs w:val="28"/>
        </w:rPr>
        <w:t>покладуть основу для рішучої перемоги, вливало тверду надію на перемогу</w:t>
      </w:r>
      <w:r w:rsidRPr="00CE49A4">
        <w:rPr>
          <w:rFonts w:ascii="Times New Roman" w:hAnsi="Times New Roman" w:cs="Times New Roman"/>
          <w:sz w:val="28"/>
          <w:szCs w:val="28"/>
        </w:rPr>
        <w:t xml:space="preserve"> і багато інших слововживань</w:t>
      </w:r>
      <w:r w:rsidR="00987BBB"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B17BA0" w:rsidRPr="00CE49A4">
        <w:rPr>
          <w:rFonts w:ascii="Times New Roman" w:hAnsi="Times New Roman" w:cs="Times New Roman"/>
          <w:sz w:val="28"/>
          <w:szCs w:val="28"/>
          <w:lang w:val="ru-RU"/>
        </w:rPr>
        <w:fldChar w:fldCharType="begin"/>
      </w:r>
      <w:r w:rsidR="00B17BA0"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lang w:val="ru-RU"/>
        </w:rPr>
        <w:instrText xml:space="preserve"> \* MERGEFORMAT </w:instrText>
      </w:r>
      <w:r w:rsidR="00B17BA0" w:rsidRPr="00CE49A4">
        <w:rPr>
          <w:rFonts w:ascii="Times New Roman" w:hAnsi="Times New Roman" w:cs="Times New Roman"/>
          <w:sz w:val="28"/>
          <w:szCs w:val="28"/>
          <w:lang w:val="ru-RU"/>
        </w:rPr>
      </w:r>
      <w:r w:rsidR="00B17BA0" w:rsidRPr="00CE49A4">
        <w:rPr>
          <w:rFonts w:ascii="Times New Roman" w:hAnsi="Times New Roman" w:cs="Times New Roman"/>
          <w:sz w:val="28"/>
          <w:szCs w:val="28"/>
          <w:lang w:val="ru-RU"/>
        </w:rPr>
        <w:fldChar w:fldCharType="separate"/>
      </w:r>
      <w:r w:rsidR="00B17BA0" w:rsidRPr="00CE49A4">
        <w:rPr>
          <w:rFonts w:ascii="Times New Roman" w:hAnsi="Times New Roman" w:cs="Times New Roman"/>
          <w:sz w:val="28"/>
          <w:szCs w:val="28"/>
          <w:lang w:val="ru-RU"/>
        </w:rPr>
        <w:t>52</w:t>
      </w:r>
      <w:r w:rsidR="00B17BA0"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Pr="00CE49A4">
        <w:rPr>
          <w:rFonts w:ascii="Times New Roman" w:hAnsi="Times New Roman" w:cs="Times New Roman"/>
          <w:i/>
          <w:sz w:val="28"/>
          <w:szCs w:val="28"/>
        </w:rPr>
        <w:t>Див. Малюнок 5.</w:t>
      </w:r>
      <w:r w:rsidRPr="00CE49A4">
        <w:rPr>
          <w:rFonts w:ascii="Times New Roman" w:hAnsi="Times New Roman" w:cs="Times New Roman"/>
          <w:sz w:val="28"/>
          <w:szCs w:val="28"/>
        </w:rPr>
        <w:t>)</w:t>
      </w:r>
      <w:r w:rsidRPr="00CE49A4">
        <w:rPr>
          <w:rFonts w:ascii="Times New Roman" w:hAnsi="Times New Roman" w:cs="Times New Roman"/>
          <w:i/>
          <w:sz w:val="28"/>
          <w:szCs w:val="28"/>
        </w:rPr>
        <w:t>.</w:t>
      </w:r>
    </w:p>
    <w:p w:rsidR="002F1BF1" w:rsidRDefault="00993233">
      <w:pPr>
        <w:spacing w:after="0" w:line="360" w:lineRule="auto"/>
        <w:ind w:firstLine="709"/>
        <w:jc w:val="center"/>
        <w:rPr>
          <w:rFonts w:ascii="Times New Roman" w:hAnsi="Times New Roman" w:cs="Times New Roman"/>
          <w:sz w:val="28"/>
          <w:szCs w:val="28"/>
        </w:rPr>
      </w:pPr>
      <w:r>
        <w:rPr>
          <w:rFonts w:ascii="Times New Roman" w:hAnsi="Times New Roman" w:cs="Times New Roman"/>
          <w:b/>
          <w:noProof/>
          <w:sz w:val="28"/>
          <w:szCs w:val="28"/>
          <w:lang w:val="en-US"/>
        </w:rPr>
        <w:drawing>
          <wp:inline distT="0" distB="0" distL="0" distR="0">
            <wp:extent cx="3776345" cy="1805305"/>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pic:cNvPicPr>
                  </pic:nvPicPr>
                  <pic:blipFill>
                    <a:blip r:embed="rId12"/>
                    <a:stretch>
                      <a:fillRect/>
                    </a:stretch>
                  </pic:blipFill>
                  <pic:spPr>
                    <a:xfrm>
                      <a:off x="0" y="0"/>
                      <a:ext cx="3818638" cy="1825631"/>
                    </a:xfrm>
                    <a:prstGeom prst="rect">
                      <a:avLst/>
                    </a:prstGeom>
                  </pic:spPr>
                </pic:pic>
              </a:graphicData>
            </a:graphic>
          </wp:inline>
        </w:drawing>
      </w:r>
      <w:r>
        <w:rPr>
          <w:rFonts w:ascii="Times New Roman" w:hAnsi="Times New Roman" w:cs="Times New Roman"/>
          <w:i/>
          <w:sz w:val="28"/>
          <w:szCs w:val="28"/>
        </w:rPr>
        <w:t>Малюнок 5.</w:t>
      </w:r>
    </w:p>
    <w:p w:rsidR="002F1BF1" w:rsidRPr="007461B8" w:rsidRDefault="00993233">
      <w:pPr>
        <w:spacing w:after="0" w:line="360" w:lineRule="auto"/>
        <w:ind w:firstLine="709"/>
        <w:jc w:val="both"/>
        <w:rPr>
          <w:rFonts w:ascii="Times New Roman" w:hAnsi="Times New Roman" w:cs="Times New Roman"/>
          <w:sz w:val="28"/>
          <w:szCs w:val="28"/>
        </w:rPr>
      </w:pPr>
      <w:r w:rsidRPr="007461B8">
        <w:rPr>
          <w:rFonts w:ascii="Times New Roman" w:hAnsi="Times New Roman" w:cs="Times New Roman"/>
          <w:sz w:val="28"/>
          <w:szCs w:val="28"/>
        </w:rPr>
        <w:t xml:space="preserve">Важливим стало й дослідження атрибутивного зв’язку лексеми «перемога», тому працюємо з таким запитом </w:t>
      </w:r>
      <w:r w:rsidRPr="007461B8">
        <w:rPr>
          <w:rFonts w:ascii="Times New Roman" w:hAnsi="Times New Roman" w:cs="Times New Roman"/>
          <w:b/>
          <w:sz w:val="28"/>
          <w:szCs w:val="28"/>
        </w:rPr>
        <w:t>[tag="adj.*"] [lemma="перемога"]</w:t>
      </w:r>
      <w:r w:rsidRPr="007461B8">
        <w:rPr>
          <w:rFonts w:ascii="Times New Roman" w:hAnsi="Times New Roman" w:cs="Times New Roman"/>
          <w:sz w:val="28"/>
          <w:szCs w:val="28"/>
        </w:rPr>
        <w:t xml:space="preserve">, отримавши такі результати: </w:t>
      </w:r>
      <w:r w:rsidRPr="007461B8">
        <w:rPr>
          <w:rFonts w:ascii="Times New Roman" w:hAnsi="Times New Roman" w:cs="Times New Roman"/>
          <w:i/>
          <w:sz w:val="28"/>
          <w:szCs w:val="28"/>
        </w:rPr>
        <w:t xml:space="preserve">наша перемога, своя перемога, ця перемога, перша перемога, його перемога, остаточна перемога, переконлива перемога, впевнена перемога, його перемога, вольова перемога, велика перемога, Велика Перемога, повна перемога, своя перемога, спільна перемога, її  перемога, друга перемога, мінімальна перемога, розгромна перемога, чергова перемога, потрібна </w:t>
      </w:r>
      <w:r w:rsidRPr="00CE49A4">
        <w:rPr>
          <w:rFonts w:ascii="Times New Roman" w:hAnsi="Times New Roman" w:cs="Times New Roman"/>
          <w:i/>
          <w:sz w:val="28"/>
          <w:szCs w:val="28"/>
        </w:rPr>
        <w:t>перемога, фальсифікована перемога, українська перемога, виїзна перемога.</w:t>
      </w:r>
      <w:r w:rsidRPr="00CE49A4">
        <w:rPr>
          <w:rFonts w:ascii="Times New Roman" w:hAnsi="Times New Roman" w:cs="Times New Roman"/>
          <w:sz w:val="28"/>
          <w:szCs w:val="28"/>
          <w:lang w:val="ru-RU"/>
        </w:rPr>
        <w:t xml:space="preserve"> [</w:t>
      </w:r>
      <w:r w:rsidR="00B17BA0" w:rsidRPr="00CE49A4">
        <w:rPr>
          <w:rFonts w:ascii="Times New Roman" w:hAnsi="Times New Roman" w:cs="Times New Roman"/>
          <w:sz w:val="28"/>
          <w:szCs w:val="28"/>
          <w:lang w:val="ru-RU"/>
        </w:rPr>
        <w:fldChar w:fldCharType="begin"/>
      </w:r>
      <w:r w:rsidR="00B17BA0"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lang w:val="ru-RU"/>
        </w:rPr>
        <w:instrText xml:space="preserve"> \* MERGEFORMAT </w:instrText>
      </w:r>
      <w:r w:rsidR="00B17BA0" w:rsidRPr="00CE49A4">
        <w:rPr>
          <w:rFonts w:ascii="Times New Roman" w:hAnsi="Times New Roman" w:cs="Times New Roman"/>
          <w:sz w:val="28"/>
          <w:szCs w:val="28"/>
          <w:lang w:val="ru-RU"/>
        </w:rPr>
      </w:r>
      <w:r w:rsidR="00B17BA0" w:rsidRPr="00CE49A4">
        <w:rPr>
          <w:rFonts w:ascii="Times New Roman" w:hAnsi="Times New Roman" w:cs="Times New Roman"/>
          <w:sz w:val="28"/>
          <w:szCs w:val="28"/>
          <w:lang w:val="ru-RU"/>
        </w:rPr>
        <w:fldChar w:fldCharType="separate"/>
      </w:r>
      <w:r w:rsidR="00B17BA0" w:rsidRPr="00CE49A4">
        <w:rPr>
          <w:rFonts w:ascii="Times New Roman" w:hAnsi="Times New Roman" w:cs="Times New Roman"/>
          <w:sz w:val="28"/>
          <w:szCs w:val="28"/>
          <w:lang w:val="ru-RU"/>
        </w:rPr>
        <w:t>52</w:t>
      </w:r>
      <w:r w:rsidR="00B17BA0"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Pr="007461B8">
        <w:rPr>
          <w:rFonts w:ascii="Times New Roman" w:hAnsi="Times New Roman" w:cs="Times New Roman"/>
          <w:i/>
          <w:sz w:val="28"/>
          <w:szCs w:val="28"/>
        </w:rPr>
        <w:t>Див. Малюнок 6.</w:t>
      </w:r>
      <w:r w:rsidRPr="007461B8">
        <w:rPr>
          <w:rFonts w:ascii="Times New Roman" w:hAnsi="Times New Roman" w:cs="Times New Roman"/>
          <w:sz w:val="28"/>
          <w:szCs w:val="28"/>
        </w:rPr>
        <w:t>)</w:t>
      </w:r>
      <w:r w:rsidRPr="007461B8">
        <w:rPr>
          <w:rFonts w:ascii="Times New Roman" w:hAnsi="Times New Roman" w:cs="Times New Roman"/>
          <w:i/>
          <w:sz w:val="28"/>
          <w:szCs w:val="28"/>
        </w:rPr>
        <w:t>.</w:t>
      </w:r>
      <w:r w:rsidRPr="007461B8">
        <w:rPr>
          <w:rFonts w:ascii="Times New Roman" w:hAnsi="Times New Roman" w:cs="Times New Roman"/>
          <w:sz w:val="28"/>
          <w:szCs w:val="28"/>
        </w:rPr>
        <w:t xml:space="preserve"> </w:t>
      </w:r>
    </w:p>
    <w:p w:rsidR="002F1BF1" w:rsidRPr="007461B8" w:rsidRDefault="00993233">
      <w:pPr>
        <w:spacing w:after="0" w:line="360" w:lineRule="auto"/>
        <w:ind w:firstLine="709"/>
        <w:jc w:val="both"/>
        <w:rPr>
          <w:rFonts w:ascii="Times New Roman" w:hAnsi="Times New Roman" w:cs="Times New Roman"/>
          <w:sz w:val="28"/>
          <w:szCs w:val="28"/>
        </w:rPr>
      </w:pPr>
      <w:r w:rsidRPr="007461B8">
        <w:rPr>
          <w:rFonts w:ascii="Times New Roman" w:hAnsi="Times New Roman" w:cs="Times New Roman"/>
          <w:noProof/>
          <w:sz w:val="28"/>
          <w:szCs w:val="28"/>
          <w:lang w:val="en-US"/>
        </w:rPr>
        <w:lastRenderedPageBreak/>
        <w:drawing>
          <wp:inline distT="0" distB="0" distL="0" distR="0">
            <wp:extent cx="4437380" cy="1819275"/>
            <wp:effectExtent l="0" t="0" r="127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511403" cy="1849525"/>
                    </a:xfrm>
                    <a:prstGeom prst="rect">
                      <a:avLst/>
                    </a:prstGeom>
                  </pic:spPr>
                </pic:pic>
              </a:graphicData>
            </a:graphic>
          </wp:inline>
        </w:drawing>
      </w:r>
      <w:r w:rsidRPr="007461B8">
        <w:rPr>
          <w:rFonts w:ascii="Times New Roman" w:hAnsi="Times New Roman" w:cs="Times New Roman"/>
          <w:i/>
          <w:sz w:val="28"/>
          <w:szCs w:val="28"/>
        </w:rPr>
        <w:t>Малюнок</w:t>
      </w:r>
      <w:r w:rsidRPr="007461B8">
        <w:rPr>
          <w:rFonts w:ascii="Times New Roman" w:hAnsi="Times New Roman" w:cs="Times New Roman"/>
          <w:sz w:val="28"/>
          <w:szCs w:val="28"/>
        </w:rPr>
        <w:t xml:space="preserve"> </w:t>
      </w:r>
      <w:r w:rsidRPr="007461B8">
        <w:rPr>
          <w:rFonts w:ascii="Times New Roman" w:hAnsi="Times New Roman" w:cs="Times New Roman"/>
          <w:i/>
          <w:sz w:val="28"/>
          <w:szCs w:val="28"/>
        </w:rPr>
        <w:t>6</w:t>
      </w:r>
      <w:r w:rsidRPr="007461B8">
        <w:rPr>
          <w:rFonts w:ascii="Times New Roman" w:hAnsi="Times New Roman" w:cs="Times New Roman"/>
          <w:sz w:val="28"/>
          <w:szCs w:val="28"/>
        </w:rPr>
        <w:t>.</w:t>
      </w:r>
    </w:p>
    <w:p w:rsidR="002F1BF1" w:rsidRPr="007461B8" w:rsidRDefault="00993233">
      <w:pPr>
        <w:spacing w:after="0" w:line="360" w:lineRule="auto"/>
        <w:ind w:firstLine="709"/>
        <w:jc w:val="both"/>
        <w:rPr>
          <w:rFonts w:ascii="Times New Roman" w:hAnsi="Times New Roman" w:cs="Times New Roman"/>
          <w:sz w:val="28"/>
          <w:szCs w:val="28"/>
        </w:rPr>
      </w:pPr>
      <w:r w:rsidRPr="007461B8">
        <w:rPr>
          <w:rFonts w:ascii="Times New Roman" w:hAnsi="Times New Roman" w:cs="Times New Roman"/>
          <w:sz w:val="28"/>
          <w:szCs w:val="28"/>
        </w:rPr>
        <w:t xml:space="preserve">Після цього метою пошуку стала інше сполучення, досліджено конструкцію, де спочатку стоятиме іменник, а потім прикметник  </w:t>
      </w:r>
      <w:r w:rsidRPr="007461B8">
        <w:rPr>
          <w:rFonts w:ascii="Times New Roman" w:hAnsi="Times New Roman" w:cs="Times New Roman"/>
          <w:b/>
          <w:sz w:val="28"/>
          <w:szCs w:val="28"/>
        </w:rPr>
        <w:t xml:space="preserve">[lemma="перемога"] [tag="adj.*"], </w:t>
      </w:r>
      <w:r w:rsidRPr="007461B8">
        <w:rPr>
          <w:rFonts w:ascii="Times New Roman" w:hAnsi="Times New Roman" w:cs="Times New Roman"/>
          <w:sz w:val="28"/>
          <w:szCs w:val="28"/>
        </w:rPr>
        <w:t>і ось, що ми отримали</w:t>
      </w:r>
      <w:r w:rsidRPr="007461B8">
        <w:rPr>
          <w:rFonts w:ascii="Times New Roman" w:hAnsi="Times New Roman" w:cs="Times New Roman"/>
          <w:b/>
          <w:sz w:val="28"/>
          <w:szCs w:val="28"/>
        </w:rPr>
        <w:t xml:space="preserve">: </w:t>
      </w:r>
      <w:r w:rsidRPr="007461B8">
        <w:rPr>
          <w:rFonts w:ascii="Times New Roman" w:hAnsi="Times New Roman" w:cs="Times New Roman"/>
          <w:i/>
          <w:sz w:val="28"/>
          <w:szCs w:val="28"/>
        </w:rPr>
        <w:t xml:space="preserve">перемогу Великої, перемоги Великої, перемогу свого, перемогу своєї, перемогу нашої, Перемоги радянського, перемогу Жовтневого, перемогу українського, перемогу соціалістичної, перемоги нашої, перемоги радянського, перемоги його, перемоги Великого, перемогу якого, перемоги українського, перемоги соціалістичної. </w:t>
      </w:r>
      <w:r w:rsidRPr="007461B8">
        <w:rPr>
          <w:rFonts w:ascii="Times New Roman" w:hAnsi="Times New Roman" w:cs="Times New Roman"/>
          <w:sz w:val="28"/>
          <w:szCs w:val="28"/>
        </w:rPr>
        <w:t xml:space="preserve">Загалом саме в цих вживання лексеми «перемоги» йдеться про вирішення певних історичних, революційних, </w:t>
      </w:r>
      <w:r w:rsidRPr="00CE49A4">
        <w:rPr>
          <w:rFonts w:ascii="Times New Roman" w:hAnsi="Times New Roman" w:cs="Times New Roman"/>
          <w:sz w:val="28"/>
          <w:szCs w:val="28"/>
        </w:rPr>
        <w:t>воєнних проблем, питань [</w:t>
      </w:r>
      <w:r w:rsidR="00032621" w:rsidRPr="00CE49A4">
        <w:rPr>
          <w:rFonts w:ascii="Times New Roman" w:hAnsi="Times New Roman" w:cs="Times New Roman"/>
          <w:sz w:val="28"/>
          <w:szCs w:val="28"/>
        </w:rPr>
        <w:fldChar w:fldCharType="begin"/>
      </w:r>
      <w:r w:rsidR="00032621" w:rsidRPr="00CE49A4">
        <w:rPr>
          <w:rFonts w:ascii="Times New Roman" w:hAnsi="Times New Roman" w:cs="Times New Roman"/>
          <w:sz w:val="28"/>
          <w:szCs w:val="28"/>
        </w:rPr>
        <w:instrText xml:space="preserve"> REF _Ref215762682 \r \h </w:instrText>
      </w:r>
      <w:r w:rsidR="00CE49A4">
        <w:rPr>
          <w:rFonts w:ascii="Times New Roman" w:hAnsi="Times New Roman" w:cs="Times New Roman"/>
          <w:sz w:val="28"/>
          <w:szCs w:val="28"/>
        </w:rPr>
        <w:instrText xml:space="preserve"> \* MERGEFORMAT </w:instrText>
      </w:r>
      <w:r w:rsidR="00032621" w:rsidRPr="00CE49A4">
        <w:rPr>
          <w:rFonts w:ascii="Times New Roman" w:hAnsi="Times New Roman" w:cs="Times New Roman"/>
          <w:sz w:val="28"/>
          <w:szCs w:val="28"/>
        </w:rPr>
      </w:r>
      <w:r w:rsidR="00032621" w:rsidRPr="00CE49A4">
        <w:rPr>
          <w:rFonts w:ascii="Times New Roman" w:hAnsi="Times New Roman" w:cs="Times New Roman"/>
          <w:sz w:val="28"/>
          <w:szCs w:val="28"/>
        </w:rPr>
        <w:fldChar w:fldCharType="separate"/>
      </w:r>
      <w:r w:rsidR="00032621" w:rsidRPr="00CE49A4">
        <w:rPr>
          <w:rFonts w:ascii="Times New Roman" w:hAnsi="Times New Roman" w:cs="Times New Roman"/>
          <w:sz w:val="28"/>
          <w:szCs w:val="28"/>
        </w:rPr>
        <w:t>52</w:t>
      </w:r>
      <w:r w:rsidR="00032621" w:rsidRPr="00CE49A4">
        <w:rPr>
          <w:rFonts w:ascii="Times New Roman" w:hAnsi="Times New Roman" w:cs="Times New Roman"/>
          <w:sz w:val="28"/>
          <w:szCs w:val="28"/>
        </w:rPr>
        <w:fldChar w:fldCharType="end"/>
      </w:r>
      <w:r w:rsidRPr="00CE49A4">
        <w:rPr>
          <w:rFonts w:ascii="Times New Roman" w:hAnsi="Times New Roman" w:cs="Times New Roman"/>
          <w:sz w:val="28"/>
          <w:szCs w:val="28"/>
        </w:rPr>
        <w:t>]</w:t>
      </w:r>
      <w:r w:rsidRPr="007461B8">
        <w:rPr>
          <w:rFonts w:ascii="Times New Roman" w:hAnsi="Times New Roman" w:cs="Times New Roman"/>
          <w:sz w:val="28"/>
          <w:szCs w:val="28"/>
        </w:rPr>
        <w:t xml:space="preserve"> (</w:t>
      </w:r>
      <w:r w:rsidRPr="007461B8">
        <w:rPr>
          <w:rFonts w:ascii="Times New Roman" w:hAnsi="Times New Roman" w:cs="Times New Roman"/>
          <w:i/>
          <w:sz w:val="28"/>
          <w:szCs w:val="28"/>
        </w:rPr>
        <w:t>Див. Малюнок 7.</w:t>
      </w:r>
      <w:r w:rsidRPr="007461B8">
        <w:rPr>
          <w:rFonts w:ascii="Times New Roman" w:hAnsi="Times New Roman" w:cs="Times New Roman"/>
          <w:sz w:val="28"/>
          <w:szCs w:val="28"/>
        </w:rPr>
        <w:t>)</w:t>
      </w:r>
      <w:r w:rsidRPr="007461B8">
        <w:rPr>
          <w:rFonts w:ascii="Times New Roman" w:hAnsi="Times New Roman" w:cs="Times New Roman"/>
          <w:i/>
          <w:sz w:val="28"/>
          <w:szCs w:val="28"/>
        </w:rPr>
        <w:t>.</w:t>
      </w:r>
    </w:p>
    <w:p w:rsidR="002F1BF1" w:rsidRPr="007461B8" w:rsidRDefault="00993233">
      <w:pPr>
        <w:spacing w:after="0" w:line="360" w:lineRule="auto"/>
        <w:ind w:firstLine="709"/>
        <w:jc w:val="both"/>
        <w:rPr>
          <w:rFonts w:ascii="Times New Roman" w:hAnsi="Times New Roman" w:cs="Times New Roman"/>
          <w:sz w:val="28"/>
          <w:szCs w:val="28"/>
        </w:rPr>
      </w:pPr>
      <w:r w:rsidRPr="007461B8">
        <w:rPr>
          <w:rFonts w:ascii="Times New Roman" w:hAnsi="Times New Roman" w:cs="Times New Roman"/>
          <w:sz w:val="28"/>
          <w:szCs w:val="28"/>
        </w:rPr>
        <w:t xml:space="preserve"> </w:t>
      </w:r>
      <w:r w:rsidRPr="007461B8">
        <w:rPr>
          <w:rFonts w:ascii="Times New Roman" w:hAnsi="Times New Roman" w:cs="Times New Roman"/>
          <w:noProof/>
          <w:sz w:val="28"/>
          <w:szCs w:val="28"/>
          <w:lang w:val="en-US"/>
        </w:rPr>
        <w:drawing>
          <wp:inline distT="0" distB="0" distL="0" distR="0">
            <wp:extent cx="3543300" cy="1575435"/>
            <wp:effectExtent l="0" t="0" r="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a:picLocks noChangeAspect="1"/>
                    </pic:cNvPicPr>
                  </pic:nvPicPr>
                  <pic:blipFill>
                    <a:blip r:embed="rId14"/>
                    <a:stretch>
                      <a:fillRect/>
                    </a:stretch>
                  </pic:blipFill>
                  <pic:spPr>
                    <a:xfrm>
                      <a:off x="0" y="0"/>
                      <a:ext cx="3601445" cy="1601669"/>
                    </a:xfrm>
                    <a:prstGeom prst="rect">
                      <a:avLst/>
                    </a:prstGeom>
                  </pic:spPr>
                </pic:pic>
              </a:graphicData>
            </a:graphic>
          </wp:inline>
        </w:drawing>
      </w:r>
      <w:r w:rsidRPr="007461B8">
        <w:rPr>
          <w:rFonts w:ascii="Times New Roman" w:hAnsi="Times New Roman" w:cs="Times New Roman"/>
          <w:i/>
          <w:sz w:val="28"/>
          <w:szCs w:val="28"/>
        </w:rPr>
        <w:t>Малюнок 7.</w:t>
      </w:r>
      <w:r w:rsidRPr="007461B8">
        <w:rPr>
          <w:rFonts w:ascii="Times New Roman" w:hAnsi="Times New Roman" w:cs="Times New Roman"/>
          <w:sz w:val="28"/>
          <w:szCs w:val="28"/>
        </w:rPr>
        <w:t xml:space="preserve"> </w:t>
      </w:r>
    </w:p>
    <w:p w:rsidR="002F1BF1" w:rsidRPr="007461B8" w:rsidRDefault="00993233">
      <w:pPr>
        <w:spacing w:after="0" w:line="360" w:lineRule="auto"/>
        <w:ind w:firstLine="709"/>
        <w:jc w:val="both"/>
        <w:rPr>
          <w:rFonts w:ascii="Times New Roman" w:hAnsi="Times New Roman" w:cs="Times New Roman"/>
          <w:sz w:val="28"/>
          <w:szCs w:val="28"/>
        </w:rPr>
      </w:pPr>
      <w:r w:rsidRPr="007461B8">
        <w:rPr>
          <w:rFonts w:ascii="Times New Roman" w:hAnsi="Times New Roman" w:cs="Times New Roman"/>
          <w:sz w:val="28"/>
          <w:szCs w:val="28"/>
        </w:rPr>
        <w:t xml:space="preserve">Щоб дослідити об’єктні зв’язки з лексемою «перемога» використовуємо морфологічне тегування, де буде прописано відмінок </w:t>
      </w:r>
      <w:r w:rsidRPr="007461B8">
        <w:rPr>
          <w:rFonts w:ascii="Times New Roman" w:hAnsi="Times New Roman" w:cs="Times New Roman"/>
          <w:b/>
          <w:sz w:val="28"/>
          <w:szCs w:val="28"/>
        </w:rPr>
        <w:t>[lemma="перемога"] [tag=".*noun.*v_rod.*"]</w:t>
      </w:r>
      <w:r w:rsidRPr="007461B8">
        <w:rPr>
          <w:rFonts w:ascii="Times New Roman" w:hAnsi="Times New Roman" w:cs="Times New Roman"/>
          <w:sz w:val="28"/>
          <w:szCs w:val="28"/>
        </w:rPr>
        <w:t>,</w:t>
      </w:r>
      <w:r w:rsidRPr="007461B8">
        <w:rPr>
          <w:rFonts w:ascii="Times New Roman" w:hAnsi="Times New Roman" w:cs="Times New Roman"/>
          <w:b/>
          <w:sz w:val="28"/>
          <w:szCs w:val="28"/>
        </w:rPr>
        <w:t xml:space="preserve"> </w:t>
      </w:r>
      <w:r w:rsidRPr="007461B8">
        <w:rPr>
          <w:rFonts w:ascii="Times New Roman" w:hAnsi="Times New Roman" w:cs="Times New Roman"/>
          <w:sz w:val="28"/>
          <w:szCs w:val="28"/>
        </w:rPr>
        <w:t xml:space="preserve">щоб знайти конструкції на виглад перемога кого? чого?: </w:t>
      </w:r>
      <w:r w:rsidRPr="007461B8">
        <w:rPr>
          <w:rFonts w:ascii="Times New Roman" w:hAnsi="Times New Roman" w:cs="Times New Roman"/>
          <w:i/>
          <w:sz w:val="28"/>
          <w:szCs w:val="28"/>
        </w:rPr>
        <w:t xml:space="preserve">перемога України, перемогою України, перемогу Байдена, перемоги Трампа, перемогою господарів, перемоги Революції, перемоги Майдану, Перемога України, перемоги Зеленського, перемоги Віктора, перемогу добра, перемоги Лукашенка, перемогою гостей, перемогу </w:t>
      </w:r>
      <w:r w:rsidRPr="007461B8">
        <w:rPr>
          <w:rFonts w:ascii="Times New Roman" w:hAnsi="Times New Roman" w:cs="Times New Roman"/>
          <w:i/>
          <w:sz w:val="28"/>
          <w:szCs w:val="28"/>
        </w:rPr>
        <w:lastRenderedPageBreak/>
        <w:t>Джо, перемоги Януковича, перемоги Волод</w:t>
      </w:r>
      <w:r w:rsidR="00C65AA8" w:rsidRPr="007461B8">
        <w:rPr>
          <w:rFonts w:ascii="Times New Roman" w:hAnsi="Times New Roman" w:cs="Times New Roman"/>
          <w:i/>
          <w:sz w:val="28"/>
          <w:szCs w:val="28"/>
        </w:rPr>
        <w:t xml:space="preserve">имира, </w:t>
      </w:r>
      <w:r w:rsidR="00C65AA8" w:rsidRPr="00CE49A4">
        <w:rPr>
          <w:rFonts w:ascii="Times New Roman" w:hAnsi="Times New Roman" w:cs="Times New Roman"/>
          <w:i/>
          <w:sz w:val="28"/>
          <w:szCs w:val="28"/>
        </w:rPr>
        <w:t>перемоги революції</w:t>
      </w:r>
      <w:r w:rsidRPr="00CE49A4">
        <w:rPr>
          <w:rFonts w:ascii="Times New Roman" w:hAnsi="Times New Roman" w:cs="Times New Roman"/>
          <w:sz w:val="28"/>
          <w:szCs w:val="28"/>
          <w:lang w:val="ru-RU"/>
        </w:rPr>
        <w:t xml:space="preserve"> [</w:t>
      </w:r>
      <w:r w:rsidR="004B4672" w:rsidRPr="00CE49A4">
        <w:rPr>
          <w:rFonts w:ascii="Times New Roman" w:hAnsi="Times New Roman" w:cs="Times New Roman"/>
          <w:sz w:val="28"/>
          <w:szCs w:val="28"/>
          <w:lang w:val="ru-RU"/>
        </w:rPr>
        <w:fldChar w:fldCharType="begin"/>
      </w:r>
      <w:r w:rsidR="004B4672"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lang w:val="ru-RU"/>
        </w:rPr>
        <w:instrText xml:space="preserve"> \* MERGEFORMAT </w:instrText>
      </w:r>
      <w:r w:rsidR="004B4672" w:rsidRPr="00CE49A4">
        <w:rPr>
          <w:rFonts w:ascii="Times New Roman" w:hAnsi="Times New Roman" w:cs="Times New Roman"/>
          <w:sz w:val="28"/>
          <w:szCs w:val="28"/>
          <w:lang w:val="ru-RU"/>
        </w:rPr>
      </w:r>
      <w:r w:rsidR="004B4672" w:rsidRPr="00CE49A4">
        <w:rPr>
          <w:rFonts w:ascii="Times New Roman" w:hAnsi="Times New Roman" w:cs="Times New Roman"/>
          <w:sz w:val="28"/>
          <w:szCs w:val="28"/>
          <w:lang w:val="ru-RU"/>
        </w:rPr>
        <w:fldChar w:fldCharType="separate"/>
      </w:r>
      <w:r w:rsidR="004B4672" w:rsidRPr="00CE49A4">
        <w:rPr>
          <w:rFonts w:ascii="Times New Roman" w:hAnsi="Times New Roman" w:cs="Times New Roman"/>
          <w:sz w:val="28"/>
          <w:szCs w:val="28"/>
          <w:lang w:val="ru-RU"/>
        </w:rPr>
        <w:t>52</w:t>
      </w:r>
      <w:r w:rsidR="004B4672"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Pr="00CE49A4">
        <w:rPr>
          <w:rFonts w:ascii="Times New Roman" w:hAnsi="Times New Roman" w:cs="Times New Roman"/>
          <w:i/>
          <w:sz w:val="28"/>
          <w:szCs w:val="28"/>
        </w:rPr>
        <w:t>Див. Малюнок 8.</w:t>
      </w:r>
      <w:r w:rsidRPr="00CE49A4">
        <w:rPr>
          <w:rFonts w:ascii="Times New Roman" w:hAnsi="Times New Roman" w:cs="Times New Roman"/>
          <w:sz w:val="28"/>
          <w:szCs w:val="28"/>
        </w:rPr>
        <w:t>)</w:t>
      </w:r>
      <w:r w:rsidRPr="00CE49A4">
        <w:rPr>
          <w:rFonts w:ascii="Times New Roman" w:hAnsi="Times New Roman" w:cs="Times New Roman"/>
          <w:i/>
          <w:sz w:val="28"/>
          <w:szCs w:val="28"/>
        </w:rPr>
        <w:t>.</w:t>
      </w:r>
      <w:r w:rsidRPr="007461B8">
        <w:rPr>
          <w:rFonts w:ascii="Times New Roman" w:hAnsi="Times New Roman" w:cs="Times New Roman"/>
          <w:sz w:val="28"/>
          <w:szCs w:val="28"/>
        </w:rPr>
        <w:t xml:space="preserve"> </w:t>
      </w:r>
    </w:p>
    <w:p w:rsidR="002F1BF1" w:rsidRPr="007461B8" w:rsidRDefault="00993233">
      <w:pPr>
        <w:spacing w:after="0" w:line="360" w:lineRule="auto"/>
        <w:ind w:firstLine="709"/>
        <w:jc w:val="both"/>
        <w:rPr>
          <w:rFonts w:ascii="Times New Roman" w:hAnsi="Times New Roman" w:cs="Times New Roman"/>
          <w:i/>
          <w:sz w:val="28"/>
          <w:szCs w:val="28"/>
        </w:rPr>
      </w:pPr>
      <w:r w:rsidRPr="007461B8">
        <w:rPr>
          <w:rFonts w:ascii="Times New Roman" w:hAnsi="Times New Roman" w:cs="Times New Roman"/>
          <w:noProof/>
          <w:sz w:val="28"/>
          <w:szCs w:val="28"/>
          <w:lang w:val="en-US"/>
        </w:rPr>
        <w:drawing>
          <wp:inline distT="0" distB="0" distL="0" distR="0">
            <wp:extent cx="3533140" cy="160845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pic:cNvPicPr>
                  </pic:nvPicPr>
                  <pic:blipFill>
                    <a:blip r:embed="rId15"/>
                    <a:stretch>
                      <a:fillRect/>
                    </a:stretch>
                  </pic:blipFill>
                  <pic:spPr>
                    <a:xfrm>
                      <a:off x="0" y="0"/>
                      <a:ext cx="3601263" cy="1639702"/>
                    </a:xfrm>
                    <a:prstGeom prst="rect">
                      <a:avLst/>
                    </a:prstGeom>
                  </pic:spPr>
                </pic:pic>
              </a:graphicData>
            </a:graphic>
          </wp:inline>
        </w:drawing>
      </w:r>
      <w:r w:rsidRPr="007461B8">
        <w:rPr>
          <w:rFonts w:ascii="Times New Roman" w:hAnsi="Times New Roman" w:cs="Times New Roman"/>
          <w:i/>
          <w:sz w:val="28"/>
          <w:szCs w:val="28"/>
        </w:rPr>
        <w:t>Малюнок 8.</w:t>
      </w:r>
    </w:p>
    <w:p w:rsidR="002F1BF1" w:rsidRPr="00CE49A4" w:rsidRDefault="00993233">
      <w:pPr>
        <w:spacing w:after="0" w:line="360" w:lineRule="auto"/>
        <w:ind w:firstLine="709"/>
        <w:jc w:val="both"/>
        <w:rPr>
          <w:rFonts w:ascii="Times New Roman" w:hAnsi="Times New Roman" w:cs="Times New Roman"/>
          <w:i/>
          <w:sz w:val="28"/>
          <w:szCs w:val="28"/>
        </w:rPr>
      </w:pPr>
      <w:r w:rsidRPr="007461B8">
        <w:rPr>
          <w:rFonts w:ascii="Times New Roman" w:hAnsi="Times New Roman" w:cs="Times New Roman"/>
          <w:sz w:val="28"/>
          <w:szCs w:val="28"/>
        </w:rPr>
        <w:t>Для того, щоб прослідковувати сполученість граматичних форм з прийменниками пропишемо запити</w:t>
      </w:r>
      <w:r w:rsidRPr="007461B8">
        <w:rPr>
          <w:rFonts w:ascii="Times New Roman" w:hAnsi="Times New Roman" w:cs="Times New Roman"/>
          <w:b/>
          <w:sz w:val="28"/>
          <w:szCs w:val="28"/>
        </w:rPr>
        <w:t xml:space="preserve"> [lemma="перемога"] [word="над"] []</w:t>
      </w:r>
      <w:r w:rsidRPr="007461B8">
        <w:rPr>
          <w:rFonts w:ascii="Times New Roman" w:hAnsi="Times New Roman" w:cs="Times New Roman"/>
          <w:sz w:val="28"/>
          <w:szCs w:val="28"/>
        </w:rPr>
        <w:t xml:space="preserve">: </w:t>
      </w:r>
      <w:r w:rsidRPr="007461B8">
        <w:rPr>
          <w:rFonts w:ascii="Times New Roman" w:hAnsi="Times New Roman" w:cs="Times New Roman"/>
          <w:i/>
          <w:sz w:val="28"/>
          <w:szCs w:val="28"/>
        </w:rPr>
        <w:t xml:space="preserve">перемога над нацизмом, перемоги над ворогом, перемоги над Росією, перемоги над фашизмом, перемоги над агресором, перемогу над командою, перемогу над Німеччиною, </w:t>
      </w:r>
      <w:r w:rsidRPr="00CE49A4">
        <w:rPr>
          <w:rFonts w:ascii="Times New Roman" w:hAnsi="Times New Roman" w:cs="Times New Roman"/>
          <w:i/>
          <w:sz w:val="28"/>
          <w:szCs w:val="28"/>
        </w:rPr>
        <w:t>перемогу над збірною</w:t>
      </w:r>
      <w:r w:rsidRPr="00CE49A4">
        <w:rPr>
          <w:rFonts w:ascii="Times New Roman" w:hAnsi="Times New Roman" w:cs="Times New Roman"/>
          <w:sz w:val="28"/>
          <w:szCs w:val="28"/>
          <w:lang w:val="ru-RU"/>
        </w:rPr>
        <w:t xml:space="preserve"> [</w:t>
      </w:r>
      <w:r w:rsidR="00032621" w:rsidRPr="00CE49A4">
        <w:rPr>
          <w:rFonts w:ascii="Times New Roman" w:hAnsi="Times New Roman" w:cs="Times New Roman"/>
          <w:sz w:val="28"/>
          <w:szCs w:val="28"/>
          <w:lang w:val="ru-RU"/>
        </w:rPr>
        <w:fldChar w:fldCharType="begin"/>
      </w:r>
      <w:r w:rsidR="00032621"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lang w:val="ru-RU"/>
        </w:rPr>
        <w:instrText xml:space="preserve"> \* MERGEFORMAT </w:instrText>
      </w:r>
      <w:r w:rsidR="00032621" w:rsidRPr="00CE49A4">
        <w:rPr>
          <w:rFonts w:ascii="Times New Roman" w:hAnsi="Times New Roman" w:cs="Times New Roman"/>
          <w:sz w:val="28"/>
          <w:szCs w:val="28"/>
          <w:lang w:val="ru-RU"/>
        </w:rPr>
      </w:r>
      <w:r w:rsidR="00032621" w:rsidRPr="00CE49A4">
        <w:rPr>
          <w:rFonts w:ascii="Times New Roman" w:hAnsi="Times New Roman" w:cs="Times New Roman"/>
          <w:sz w:val="28"/>
          <w:szCs w:val="28"/>
          <w:lang w:val="ru-RU"/>
        </w:rPr>
        <w:fldChar w:fldCharType="separate"/>
      </w:r>
      <w:r w:rsidR="00032621" w:rsidRPr="00CE49A4">
        <w:rPr>
          <w:rFonts w:ascii="Times New Roman" w:hAnsi="Times New Roman" w:cs="Times New Roman"/>
          <w:sz w:val="28"/>
          <w:szCs w:val="28"/>
          <w:lang w:val="ru-RU"/>
        </w:rPr>
        <w:t>52</w:t>
      </w:r>
      <w:r w:rsidR="00032621"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Pr="00CE49A4">
        <w:rPr>
          <w:rFonts w:ascii="Times New Roman" w:hAnsi="Times New Roman" w:cs="Times New Roman"/>
          <w:i/>
          <w:sz w:val="28"/>
          <w:szCs w:val="28"/>
        </w:rPr>
        <w:t>Див. Малюнок 9.</w:t>
      </w:r>
      <w:r w:rsidRPr="00CE49A4">
        <w:rPr>
          <w:rFonts w:ascii="Times New Roman" w:hAnsi="Times New Roman" w:cs="Times New Roman"/>
          <w:sz w:val="28"/>
          <w:szCs w:val="28"/>
        </w:rPr>
        <w:t>)</w:t>
      </w:r>
      <w:r w:rsidRPr="00CE49A4">
        <w:rPr>
          <w:rFonts w:ascii="Times New Roman" w:hAnsi="Times New Roman" w:cs="Times New Roman"/>
          <w:i/>
          <w:sz w:val="28"/>
          <w:szCs w:val="28"/>
        </w:rPr>
        <w:t>.</w:t>
      </w:r>
    </w:p>
    <w:p w:rsidR="002F1BF1" w:rsidRPr="007461B8" w:rsidRDefault="00993233">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noProof/>
          <w:sz w:val="28"/>
          <w:szCs w:val="28"/>
          <w:lang w:val="en-US"/>
        </w:rPr>
        <w:drawing>
          <wp:inline distT="0" distB="0" distL="0" distR="0">
            <wp:extent cx="3448050" cy="158559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a:picLocks noChangeAspect="1"/>
                    </pic:cNvPicPr>
                  </pic:nvPicPr>
                  <pic:blipFill>
                    <a:blip r:embed="rId16"/>
                    <a:stretch>
                      <a:fillRect/>
                    </a:stretch>
                  </pic:blipFill>
                  <pic:spPr>
                    <a:xfrm>
                      <a:off x="0" y="0"/>
                      <a:ext cx="3767412" cy="1732679"/>
                    </a:xfrm>
                    <a:prstGeom prst="rect">
                      <a:avLst/>
                    </a:prstGeom>
                  </pic:spPr>
                </pic:pic>
              </a:graphicData>
            </a:graphic>
          </wp:inline>
        </w:drawing>
      </w:r>
      <w:r w:rsidRPr="00CE49A4">
        <w:rPr>
          <w:rFonts w:ascii="Times New Roman" w:hAnsi="Times New Roman" w:cs="Times New Roman"/>
          <w:i/>
          <w:sz w:val="28"/>
          <w:szCs w:val="28"/>
        </w:rPr>
        <w:t>Малюнок 9.</w:t>
      </w:r>
      <w:r w:rsidRPr="007461B8">
        <w:rPr>
          <w:rFonts w:ascii="Times New Roman" w:hAnsi="Times New Roman" w:cs="Times New Roman"/>
          <w:sz w:val="28"/>
          <w:szCs w:val="28"/>
        </w:rPr>
        <w:t xml:space="preserve"> </w:t>
      </w:r>
    </w:p>
    <w:p w:rsidR="002F1BF1" w:rsidRDefault="00993233">
      <w:pPr>
        <w:spacing w:after="0" w:line="360" w:lineRule="auto"/>
        <w:ind w:firstLine="709"/>
        <w:jc w:val="both"/>
        <w:rPr>
          <w:rFonts w:ascii="Times New Roman" w:hAnsi="Times New Roman" w:cs="Times New Roman"/>
          <w:sz w:val="28"/>
          <w:szCs w:val="28"/>
        </w:rPr>
      </w:pPr>
      <w:r w:rsidRPr="007461B8">
        <w:rPr>
          <w:rFonts w:ascii="Times New Roman" w:hAnsi="Times New Roman" w:cs="Times New Roman"/>
          <w:b/>
          <w:sz w:val="28"/>
          <w:szCs w:val="28"/>
        </w:rPr>
        <w:t>[lemma="перемога"] [lemma="в|у"] [tag=".*noun.*"]</w:t>
      </w:r>
      <w:r w:rsidRPr="007461B8">
        <w:rPr>
          <w:rFonts w:ascii="Times New Roman" w:hAnsi="Times New Roman" w:cs="Times New Roman"/>
          <w:sz w:val="28"/>
          <w:szCs w:val="28"/>
        </w:rPr>
        <w:t xml:space="preserve">: </w:t>
      </w:r>
      <w:r w:rsidRPr="007461B8">
        <w:rPr>
          <w:rFonts w:ascii="Times New Roman" w:hAnsi="Times New Roman" w:cs="Times New Roman"/>
          <w:i/>
          <w:sz w:val="28"/>
          <w:szCs w:val="28"/>
        </w:rPr>
        <w:t xml:space="preserve">перемоги у війні, перемогу у матчі, перемогу в конкурсі, перемогу в чемпіонаті, перемогу в номінації, перемогу в сезоні, перемога у війні. Перемоги в Києві, перемогу в турнірі, перемогу у фіналі, Перемогу в гонці, перемогу в тендері, перемоги в чемпіонаті, перемоги в Україні, перемогу в </w:t>
      </w:r>
      <w:r w:rsidRPr="00CE49A4">
        <w:rPr>
          <w:rFonts w:ascii="Times New Roman" w:hAnsi="Times New Roman" w:cs="Times New Roman"/>
          <w:i/>
          <w:sz w:val="28"/>
          <w:szCs w:val="28"/>
        </w:rPr>
        <w:t>Лізі</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00032621" w:rsidRPr="00CE49A4">
        <w:rPr>
          <w:rFonts w:ascii="Times New Roman" w:hAnsi="Times New Roman" w:cs="Times New Roman"/>
          <w:sz w:val="28"/>
          <w:szCs w:val="28"/>
          <w:lang w:val="ru-RU"/>
        </w:rPr>
        <w:fldChar w:fldCharType="begin"/>
      </w:r>
      <w:r w:rsidR="00032621" w:rsidRPr="00CE49A4">
        <w:rPr>
          <w:rFonts w:ascii="Times New Roman" w:hAnsi="Times New Roman" w:cs="Times New Roman"/>
          <w:sz w:val="28"/>
          <w:szCs w:val="28"/>
          <w:lang w:val="ru-RU"/>
        </w:rPr>
        <w:instrText xml:space="preserve"> REF _Ref215762682 \r \h </w:instrText>
      </w:r>
      <w:r w:rsidR="00CE49A4">
        <w:rPr>
          <w:rFonts w:ascii="Times New Roman" w:hAnsi="Times New Roman" w:cs="Times New Roman"/>
          <w:sz w:val="28"/>
          <w:szCs w:val="28"/>
          <w:lang w:val="ru-RU"/>
        </w:rPr>
        <w:instrText xml:space="preserve"> \* MERGEFORMAT </w:instrText>
      </w:r>
      <w:r w:rsidR="00032621" w:rsidRPr="00CE49A4">
        <w:rPr>
          <w:rFonts w:ascii="Times New Roman" w:hAnsi="Times New Roman" w:cs="Times New Roman"/>
          <w:sz w:val="28"/>
          <w:szCs w:val="28"/>
          <w:lang w:val="ru-RU"/>
        </w:rPr>
      </w:r>
      <w:r w:rsidR="00032621" w:rsidRPr="00CE49A4">
        <w:rPr>
          <w:rFonts w:ascii="Times New Roman" w:hAnsi="Times New Roman" w:cs="Times New Roman"/>
          <w:sz w:val="28"/>
          <w:szCs w:val="28"/>
          <w:lang w:val="ru-RU"/>
        </w:rPr>
        <w:fldChar w:fldCharType="separate"/>
      </w:r>
      <w:r w:rsidR="00032621" w:rsidRPr="00CE49A4">
        <w:rPr>
          <w:rFonts w:ascii="Times New Roman" w:hAnsi="Times New Roman" w:cs="Times New Roman"/>
          <w:sz w:val="28"/>
          <w:szCs w:val="28"/>
          <w:lang w:val="ru-RU"/>
        </w:rPr>
        <w:t>52</w:t>
      </w:r>
      <w:r w:rsidR="00032621" w:rsidRPr="00CE49A4">
        <w:rPr>
          <w:rFonts w:ascii="Times New Roman" w:hAnsi="Times New Roman" w:cs="Times New Roman"/>
          <w:sz w:val="28"/>
          <w:szCs w:val="28"/>
          <w:lang w:val="ru-RU"/>
        </w:rPr>
        <w:fldChar w:fldCharType="end"/>
      </w:r>
      <w:r w:rsidRPr="00CE49A4">
        <w:rPr>
          <w:rFonts w:ascii="Times New Roman" w:hAnsi="Times New Roman" w:cs="Times New Roman"/>
          <w:sz w:val="28"/>
          <w:szCs w:val="28"/>
          <w:lang w:val="ru-RU"/>
        </w:rPr>
        <w:t>]</w:t>
      </w:r>
      <w:r w:rsidRPr="00CE49A4">
        <w:rPr>
          <w:rFonts w:ascii="Times New Roman" w:hAnsi="Times New Roman" w:cs="Times New Roman"/>
          <w:sz w:val="28"/>
          <w:szCs w:val="28"/>
        </w:rPr>
        <w:t xml:space="preserve"> </w:t>
      </w:r>
      <w:r w:rsidRPr="00CE49A4">
        <w:rPr>
          <w:rFonts w:ascii="Times New Roman" w:hAnsi="Times New Roman" w:cs="Times New Roman"/>
          <w:sz w:val="28"/>
          <w:szCs w:val="28"/>
          <w:lang w:val="ru-RU"/>
        </w:rPr>
        <w:t>(</w:t>
      </w:r>
      <w:r w:rsidRPr="007461B8">
        <w:rPr>
          <w:rFonts w:ascii="Times New Roman" w:hAnsi="Times New Roman" w:cs="Times New Roman"/>
          <w:i/>
          <w:sz w:val="28"/>
          <w:szCs w:val="28"/>
        </w:rPr>
        <w:t>Див. Малюнок 10.</w:t>
      </w:r>
      <w:r w:rsidRPr="007461B8">
        <w:rPr>
          <w:rFonts w:ascii="Times New Roman" w:hAnsi="Times New Roman" w:cs="Times New Roman"/>
          <w:sz w:val="28"/>
          <w:szCs w:val="28"/>
        </w:rPr>
        <w:t>)</w:t>
      </w:r>
      <w:r w:rsidRPr="007461B8">
        <w:rPr>
          <w:rFonts w:ascii="Times New Roman" w:hAnsi="Times New Roman" w:cs="Times New Roman"/>
          <w:i/>
          <w:sz w:val="28"/>
          <w:szCs w:val="28"/>
        </w:rPr>
        <w:t>.</w:t>
      </w:r>
    </w:p>
    <w:p w:rsidR="002F1BF1" w:rsidRDefault="00993233">
      <w:pPr>
        <w:spacing w:after="0" w:line="360" w:lineRule="auto"/>
        <w:ind w:firstLine="709"/>
        <w:jc w:val="both"/>
        <w:rPr>
          <w:rFonts w:ascii="Times New Roman" w:hAnsi="Times New Roman" w:cs="Times New Roman"/>
          <w:i/>
          <w:sz w:val="28"/>
          <w:szCs w:val="28"/>
        </w:rPr>
      </w:pPr>
      <w:r>
        <w:rPr>
          <w:rFonts w:ascii="Times New Roman" w:hAnsi="Times New Roman" w:cs="Times New Roman"/>
          <w:noProof/>
          <w:sz w:val="28"/>
          <w:szCs w:val="28"/>
          <w:lang w:val="en-US"/>
        </w:rPr>
        <w:drawing>
          <wp:inline distT="0" distB="0" distL="0" distR="0">
            <wp:extent cx="3827780" cy="1771015"/>
            <wp:effectExtent l="0" t="0" r="1270"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a:picLocks noChangeAspect="1"/>
                    </pic:cNvPicPr>
                  </pic:nvPicPr>
                  <pic:blipFill>
                    <a:blip r:embed="rId17"/>
                    <a:stretch>
                      <a:fillRect/>
                    </a:stretch>
                  </pic:blipFill>
                  <pic:spPr>
                    <a:xfrm>
                      <a:off x="0" y="0"/>
                      <a:ext cx="3856234" cy="1784652"/>
                    </a:xfrm>
                    <a:prstGeom prst="rect">
                      <a:avLst/>
                    </a:prstGeom>
                  </pic:spPr>
                </pic:pic>
              </a:graphicData>
            </a:graphic>
          </wp:inline>
        </w:drawing>
      </w:r>
      <w:r>
        <w:rPr>
          <w:rFonts w:ascii="Times New Roman" w:hAnsi="Times New Roman" w:cs="Times New Roman"/>
          <w:sz w:val="28"/>
          <w:szCs w:val="28"/>
        </w:rPr>
        <w:t xml:space="preserve"> </w:t>
      </w:r>
      <w:r>
        <w:rPr>
          <w:rFonts w:ascii="Times New Roman" w:hAnsi="Times New Roman" w:cs="Times New Roman"/>
          <w:i/>
          <w:sz w:val="28"/>
          <w:szCs w:val="28"/>
        </w:rPr>
        <w:t xml:space="preserve">Малюнок 10.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Отже, дослідження матеріалів корпусу ГРАК доводить, що лексема «перемога» є активно вживаною у мовленні. Найбільша кількість вживань у публіцистичному, розмовному, художньому та науковому стилях у різних значеннях(прямому й переносному). Також завдяки корпусним даним у нас була можливість дослідити сполучення лексема з іншими частинами мови. Досліджуючи зв'язок іменника з дієсловом, ми побачили, що крім нормативної конструкції «здобувати перемогу» вживають так само й інші, наприклад: </w:t>
      </w:r>
      <w:r>
        <w:rPr>
          <w:rFonts w:ascii="Times New Roman" w:hAnsi="Times New Roman" w:cs="Times New Roman"/>
          <w:i/>
          <w:sz w:val="28"/>
          <w:szCs w:val="28"/>
        </w:rPr>
        <w:t>«затвердити перемогу», «вибороти перемогу», «отримати перемогу»</w:t>
      </w:r>
      <w:r>
        <w:rPr>
          <w:rFonts w:ascii="Times New Roman" w:hAnsi="Times New Roman" w:cs="Times New Roman"/>
          <w:sz w:val="28"/>
          <w:szCs w:val="28"/>
        </w:rPr>
        <w:t xml:space="preserve">. Словосполучення </w:t>
      </w:r>
      <w:r>
        <w:rPr>
          <w:rFonts w:ascii="Times New Roman" w:hAnsi="Times New Roman" w:cs="Times New Roman"/>
          <w:i/>
          <w:sz w:val="28"/>
          <w:szCs w:val="28"/>
        </w:rPr>
        <w:t>«перша перемога», «українська перемога», «спільна перемога»</w:t>
      </w:r>
      <w:r>
        <w:rPr>
          <w:rFonts w:ascii="Times New Roman" w:hAnsi="Times New Roman" w:cs="Times New Roman"/>
          <w:sz w:val="28"/>
          <w:szCs w:val="28"/>
        </w:rPr>
        <w:t xml:space="preserve"> вказують на активне словотворення за допомогою атрибутивного зв’язку. Прийменник </w:t>
      </w:r>
      <w:r>
        <w:rPr>
          <w:rFonts w:ascii="Times New Roman" w:hAnsi="Times New Roman" w:cs="Times New Roman"/>
          <w:i/>
          <w:sz w:val="28"/>
          <w:szCs w:val="28"/>
        </w:rPr>
        <w:t>«над»</w:t>
      </w:r>
      <w:r>
        <w:rPr>
          <w:rFonts w:ascii="Times New Roman" w:hAnsi="Times New Roman" w:cs="Times New Roman"/>
          <w:sz w:val="28"/>
          <w:szCs w:val="28"/>
        </w:rPr>
        <w:t xml:space="preserve"> найчастіше сполучається з нашою лексемою. За допомогою конструкцій такого вигляду можна дослідити одне зі значень лексеми «перемога» у часи війн, супротиву, вічної боротьби, тому що лише кілька прикладів вказують на перемогу у змаганнях, конкурсах. </w:t>
      </w: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можна зробити висновок, що корпусні дані можна широко використовувати у лінгвістичних дослідженнях. Це не тільки спрощує роботу досліднику, а й допомагає глибше дослідити певну проблему або ж питання, яке є в основі наукової роботи. Таким чином, лексема «перемога» це не просто мовний елемент, який є одним з інструментів мовлення. Але й слово, в якому можна простежити історичні процеси, які проходив український народ, формуючи лінгвокультурні особливості нашого етносу. </w:t>
      </w:r>
    </w:p>
    <w:p w:rsidR="0089762D" w:rsidRPr="0090362C" w:rsidRDefault="0089762D">
      <w:pPr>
        <w:spacing w:after="0" w:line="360" w:lineRule="auto"/>
        <w:ind w:firstLine="709"/>
        <w:jc w:val="both"/>
        <w:rPr>
          <w:rFonts w:ascii="Times New Roman" w:hAnsi="Times New Roman" w:cs="Times New Roman"/>
          <w:sz w:val="28"/>
          <w:szCs w:val="28"/>
        </w:rPr>
      </w:pPr>
      <w:r w:rsidRPr="0090362C">
        <w:rPr>
          <w:rFonts w:ascii="Times New Roman" w:hAnsi="Times New Roman" w:cs="Times New Roman"/>
          <w:sz w:val="28"/>
          <w:szCs w:val="28"/>
        </w:rPr>
        <w:t xml:space="preserve">Отже, ми дослідили лексикографічні та корпусні джерела, що допомогло нам дослідити лексему «перемога» як мовну одиницю з різноманітним спектром значень, які змінюється залежно від історичного та культурного контексту. Таким чином, ми з’ясували, що лексема має праслов’янське походження, ядерним значення якої є успіх у боротьбі, при цьому й виявили периферійні значення «побіда», «вікторія». </w:t>
      </w:r>
      <w:r w:rsidR="00AA29BE" w:rsidRPr="0090362C">
        <w:rPr>
          <w:rFonts w:ascii="Times New Roman" w:hAnsi="Times New Roman" w:cs="Times New Roman"/>
          <w:sz w:val="28"/>
          <w:szCs w:val="28"/>
        </w:rPr>
        <w:t xml:space="preserve">Опрацювавши синонімічні словники, ми отримали чималу кількість схожих слів за значенням: «успіх», «виграш», «тріумф». </w:t>
      </w:r>
      <w:r w:rsidR="00BA2989" w:rsidRPr="0090362C">
        <w:rPr>
          <w:rFonts w:ascii="Times New Roman" w:hAnsi="Times New Roman" w:cs="Times New Roman"/>
          <w:sz w:val="28"/>
          <w:szCs w:val="28"/>
        </w:rPr>
        <w:t>Досліджуючи</w:t>
      </w:r>
      <w:r w:rsidR="00AA29BE" w:rsidRPr="0090362C">
        <w:rPr>
          <w:rFonts w:ascii="Times New Roman" w:hAnsi="Times New Roman" w:cs="Times New Roman"/>
          <w:sz w:val="28"/>
          <w:szCs w:val="28"/>
        </w:rPr>
        <w:t xml:space="preserve"> ан</w:t>
      </w:r>
      <w:r w:rsidR="00BA2989" w:rsidRPr="0090362C">
        <w:rPr>
          <w:rFonts w:ascii="Times New Roman" w:hAnsi="Times New Roman" w:cs="Times New Roman"/>
          <w:sz w:val="28"/>
          <w:szCs w:val="28"/>
        </w:rPr>
        <w:t>тонімічні</w:t>
      </w:r>
      <w:r w:rsidR="00AA29BE" w:rsidRPr="0090362C">
        <w:rPr>
          <w:rFonts w:ascii="Times New Roman" w:hAnsi="Times New Roman" w:cs="Times New Roman"/>
          <w:sz w:val="28"/>
          <w:szCs w:val="28"/>
        </w:rPr>
        <w:t xml:space="preserve"> сло</w:t>
      </w:r>
      <w:r w:rsidR="00BA2989" w:rsidRPr="0090362C">
        <w:rPr>
          <w:rFonts w:ascii="Times New Roman" w:hAnsi="Times New Roman" w:cs="Times New Roman"/>
          <w:sz w:val="28"/>
          <w:szCs w:val="28"/>
        </w:rPr>
        <w:t xml:space="preserve">вники, </w:t>
      </w:r>
      <w:r w:rsidR="00AA29BE" w:rsidRPr="0090362C">
        <w:rPr>
          <w:rFonts w:ascii="Times New Roman" w:hAnsi="Times New Roman" w:cs="Times New Roman"/>
          <w:sz w:val="28"/>
          <w:szCs w:val="28"/>
        </w:rPr>
        <w:t xml:space="preserve">ми підтвердили </w:t>
      </w:r>
      <w:r w:rsidR="00AA29BE" w:rsidRPr="0090362C">
        <w:rPr>
          <w:rFonts w:ascii="Times New Roman" w:hAnsi="Times New Roman" w:cs="Times New Roman"/>
          <w:sz w:val="28"/>
          <w:szCs w:val="28"/>
        </w:rPr>
        <w:lastRenderedPageBreak/>
        <w:t>антонімічні пари: «перемога – поразка», «перемога – програш»</w:t>
      </w:r>
      <w:r w:rsidR="00347A34" w:rsidRPr="0090362C">
        <w:rPr>
          <w:rFonts w:ascii="Times New Roman" w:hAnsi="Times New Roman" w:cs="Times New Roman"/>
          <w:sz w:val="28"/>
          <w:szCs w:val="28"/>
        </w:rPr>
        <w:t xml:space="preserve">, який простежується семантика протистояння, змагань. </w:t>
      </w:r>
    </w:p>
    <w:p w:rsidR="00C741FA" w:rsidRPr="0090362C" w:rsidRDefault="009E65F2">
      <w:pPr>
        <w:spacing w:after="0" w:line="360" w:lineRule="auto"/>
        <w:ind w:firstLine="709"/>
        <w:jc w:val="both"/>
        <w:rPr>
          <w:rFonts w:ascii="Times New Roman" w:hAnsi="Times New Roman" w:cs="Times New Roman"/>
          <w:sz w:val="28"/>
          <w:szCs w:val="28"/>
        </w:rPr>
      </w:pPr>
      <w:r w:rsidRPr="0090362C">
        <w:rPr>
          <w:rFonts w:ascii="Times New Roman" w:hAnsi="Times New Roman" w:cs="Times New Roman"/>
          <w:sz w:val="28"/>
          <w:szCs w:val="28"/>
        </w:rPr>
        <w:t>Дослідження в Генеральному анотованому корпусі української мови</w:t>
      </w:r>
      <w:r w:rsidR="00973455">
        <w:rPr>
          <w:rFonts w:ascii="Times New Roman" w:hAnsi="Times New Roman" w:cs="Times New Roman"/>
          <w:sz w:val="28"/>
          <w:szCs w:val="28"/>
        </w:rPr>
        <w:t xml:space="preserve"> </w:t>
      </w:r>
      <w:r w:rsidRPr="0090362C">
        <w:rPr>
          <w:rFonts w:ascii="Times New Roman" w:hAnsi="Times New Roman" w:cs="Times New Roman"/>
          <w:sz w:val="28"/>
          <w:szCs w:val="28"/>
        </w:rPr>
        <w:t xml:space="preserve">(ГРАК) дали змогу дослідити вживання лексеми у природному мовленні, у яких стилях її використовували та її сполучення з різними частинами мови залежно від зміни граматичних категорій. </w:t>
      </w:r>
      <w:r w:rsidR="002D5CF8" w:rsidRPr="0090362C">
        <w:rPr>
          <w:rFonts w:ascii="Times New Roman" w:hAnsi="Times New Roman" w:cs="Times New Roman"/>
          <w:sz w:val="28"/>
          <w:szCs w:val="28"/>
        </w:rPr>
        <w:t>Т</w:t>
      </w:r>
      <w:r w:rsidR="00246878" w:rsidRPr="0090362C">
        <w:rPr>
          <w:rFonts w:ascii="Times New Roman" w:hAnsi="Times New Roman" w:cs="Times New Roman"/>
          <w:sz w:val="28"/>
          <w:szCs w:val="28"/>
        </w:rPr>
        <w:t>аким чином, ми с</w:t>
      </w:r>
      <w:r w:rsidR="002D5CF8" w:rsidRPr="0090362C">
        <w:rPr>
          <w:rFonts w:ascii="Times New Roman" w:hAnsi="Times New Roman" w:cs="Times New Roman"/>
          <w:sz w:val="28"/>
          <w:szCs w:val="28"/>
        </w:rPr>
        <w:t>харак</w:t>
      </w:r>
      <w:r w:rsidR="00246878" w:rsidRPr="0090362C">
        <w:rPr>
          <w:rFonts w:ascii="Times New Roman" w:hAnsi="Times New Roman" w:cs="Times New Roman"/>
          <w:sz w:val="28"/>
          <w:szCs w:val="28"/>
        </w:rPr>
        <w:t>теризували приклади атрибутивних</w:t>
      </w:r>
      <w:r w:rsidR="002D5CF8" w:rsidRPr="0090362C">
        <w:rPr>
          <w:rFonts w:ascii="Times New Roman" w:hAnsi="Times New Roman" w:cs="Times New Roman"/>
          <w:sz w:val="28"/>
          <w:szCs w:val="28"/>
        </w:rPr>
        <w:t xml:space="preserve"> та предикативних конструкцій з лексемою «перемога». </w:t>
      </w:r>
    </w:p>
    <w:p w:rsidR="00347A34" w:rsidRPr="0090362C" w:rsidRDefault="00C741FA">
      <w:pPr>
        <w:spacing w:after="0" w:line="360" w:lineRule="auto"/>
        <w:ind w:firstLine="709"/>
        <w:jc w:val="both"/>
        <w:rPr>
          <w:rFonts w:ascii="Times New Roman" w:hAnsi="Times New Roman" w:cs="Times New Roman"/>
          <w:sz w:val="28"/>
          <w:szCs w:val="28"/>
        </w:rPr>
      </w:pPr>
      <w:r w:rsidRPr="0090362C">
        <w:rPr>
          <w:rFonts w:ascii="Times New Roman" w:hAnsi="Times New Roman" w:cs="Times New Roman"/>
          <w:sz w:val="28"/>
          <w:szCs w:val="28"/>
        </w:rPr>
        <w:t xml:space="preserve">Отже, лексема «перемога» є лінгвокультурним концептом, в якому можна простежити історичні, культурні, політичні та аксіологічні значення. </w:t>
      </w:r>
      <w:r w:rsidR="009E65F2" w:rsidRPr="0090362C">
        <w:rPr>
          <w:rFonts w:ascii="Times New Roman" w:hAnsi="Times New Roman" w:cs="Times New Roman"/>
          <w:sz w:val="28"/>
          <w:szCs w:val="28"/>
        </w:rPr>
        <w:t xml:space="preserve"> </w:t>
      </w:r>
    </w:p>
    <w:p w:rsidR="002F1BF1" w:rsidRDefault="002F1BF1">
      <w:pPr>
        <w:spacing w:after="0" w:line="360" w:lineRule="auto"/>
        <w:ind w:firstLine="709"/>
        <w:jc w:val="both"/>
        <w:rPr>
          <w:rFonts w:ascii="Times New Roman" w:hAnsi="Times New Roman" w:cs="Times New Roman"/>
          <w:sz w:val="28"/>
          <w:szCs w:val="28"/>
        </w:rPr>
      </w:pPr>
    </w:p>
    <w:p w:rsidR="002F1BF1" w:rsidRDefault="00993233">
      <w:pPr>
        <w:rPr>
          <w:rFonts w:ascii="Times New Roman" w:hAnsi="Times New Roman" w:cs="Times New Roman"/>
          <w:sz w:val="28"/>
          <w:szCs w:val="28"/>
        </w:rPr>
      </w:pPr>
      <w:r>
        <w:rPr>
          <w:rFonts w:ascii="Times New Roman" w:hAnsi="Times New Roman" w:cs="Times New Roman"/>
          <w:sz w:val="28"/>
          <w:szCs w:val="28"/>
        </w:rPr>
        <w:br w:type="page"/>
      </w:r>
    </w:p>
    <w:p w:rsidR="002F1BF1" w:rsidRDefault="00993233" w:rsidP="00790825">
      <w:pPr>
        <w:pStyle w:val="ad"/>
        <w:rPr>
          <w:lang w:val="ru-RU"/>
        </w:rPr>
      </w:pPr>
      <w:bookmarkStart w:id="30" w:name="_Toc215596505"/>
      <w:bookmarkStart w:id="31" w:name="_Toc216895545"/>
      <w:r>
        <w:rPr>
          <w:lang w:val="ru-RU"/>
        </w:rPr>
        <w:lastRenderedPageBreak/>
        <w:t>РОЗДІЛ 3</w:t>
      </w:r>
      <w:bookmarkEnd w:id="30"/>
      <w:bookmarkEnd w:id="31"/>
    </w:p>
    <w:p w:rsidR="002F1BF1" w:rsidRDefault="00993233" w:rsidP="00790825">
      <w:pPr>
        <w:pStyle w:val="ad"/>
        <w:rPr>
          <w:lang w:val="ru-RU"/>
        </w:rPr>
      </w:pPr>
      <w:bookmarkStart w:id="32" w:name="_Toc215596506"/>
      <w:bookmarkStart w:id="33" w:name="_Toc216895546"/>
      <w:r>
        <w:rPr>
          <w:lang w:val="ru-RU"/>
        </w:rPr>
        <w:t>ЕКСПЕРИМЕНТАЛЬНЕ ДОСЛІДЖЕННЯ ЛЕКСИКО-СЕМАНТИЧНОГО ПОЛЯ «ПЕРЕМОГА» ШЛЯХОМ АНКЕТУВАННЯ</w:t>
      </w:r>
      <w:bookmarkEnd w:id="32"/>
      <w:bookmarkEnd w:id="33"/>
    </w:p>
    <w:p w:rsidR="002F1BF1" w:rsidRDefault="002F1BF1">
      <w:pPr>
        <w:spacing w:after="0" w:line="360" w:lineRule="auto"/>
        <w:ind w:firstLine="709"/>
        <w:jc w:val="center"/>
        <w:rPr>
          <w:rFonts w:ascii="Times New Roman" w:hAnsi="Times New Roman" w:cs="Times New Roman"/>
          <w:b/>
          <w:sz w:val="28"/>
          <w:szCs w:val="28"/>
          <w:lang w:val="ru-RU"/>
        </w:rPr>
      </w:pPr>
    </w:p>
    <w:p w:rsidR="002F1BF1" w:rsidRDefault="00993233" w:rsidP="00790825">
      <w:pPr>
        <w:pStyle w:val="ad"/>
      </w:pPr>
      <w:bookmarkStart w:id="34" w:name="_Toc215596507"/>
      <w:bookmarkStart w:id="35" w:name="_Toc216895547"/>
      <w:r>
        <w:t>3.1. Мета та формат проведення лінгвістичного дослідження</w:t>
      </w:r>
      <w:bookmarkEnd w:id="34"/>
      <w:bookmarkEnd w:id="35"/>
    </w:p>
    <w:p w:rsidR="002F1BF1" w:rsidRDefault="002F1BF1">
      <w:pPr>
        <w:spacing w:after="0" w:line="360" w:lineRule="auto"/>
        <w:ind w:firstLine="709"/>
        <w:jc w:val="center"/>
        <w:rPr>
          <w:rFonts w:ascii="Times New Roman" w:hAnsi="Times New Roman" w:cs="Times New Roman"/>
          <w:b/>
          <w:sz w:val="28"/>
          <w:szCs w:val="28"/>
        </w:rPr>
      </w:pP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Третій розділ присвячено експериментальному лінгвістичному дослідженню, реалізованому у форматі онлайн-анкетування. Участь у ньому була добровільною, анонімною та передбачала вікове обмеження – від 18 років. Анкету було запропоновано респондентам різної статі, однак кількісну перевагу становили жінки, що зумовлено демографічною ситуацією періоду повномасштабного вторгнення. Відповіді надавалися українською мовою.</w:t>
      </w:r>
    </w:p>
    <w:p w:rsidR="002F1BF1" w:rsidRPr="00CE49A4"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Анкетування у форматі Google-форми обрано з міркувань доступності та безпеки респондентів в умовах постійної загрози повітряних ударів. Такий підхід також забезпечив репрезентативність вибірки та комфортні умови заповнення анкети.</w:t>
      </w:r>
      <w:r w:rsidR="00C97C79">
        <w:rPr>
          <w:rFonts w:ascii="Times New Roman" w:hAnsi="Times New Roman" w:cs="Times New Roman"/>
          <w:sz w:val="28"/>
          <w:szCs w:val="28"/>
        </w:rPr>
        <w:t xml:space="preserve"> </w:t>
      </w:r>
      <w:r w:rsidR="00C97C79" w:rsidRPr="00487E28">
        <w:rPr>
          <w:rFonts w:ascii="Times New Roman" w:hAnsi="Times New Roman" w:cs="Times New Roman"/>
          <w:sz w:val="28"/>
          <w:szCs w:val="28"/>
        </w:rPr>
        <w:t>Про значиміст</w:t>
      </w:r>
      <w:r w:rsidR="00B3248F" w:rsidRPr="00487E28">
        <w:rPr>
          <w:rFonts w:ascii="Times New Roman" w:hAnsi="Times New Roman" w:cs="Times New Roman"/>
          <w:sz w:val="28"/>
          <w:szCs w:val="28"/>
        </w:rPr>
        <w:t>ь використання експериментальних</w:t>
      </w:r>
      <w:r w:rsidR="00C97C79" w:rsidRPr="00487E28">
        <w:rPr>
          <w:rFonts w:ascii="Times New Roman" w:hAnsi="Times New Roman" w:cs="Times New Roman"/>
          <w:sz w:val="28"/>
          <w:szCs w:val="28"/>
        </w:rPr>
        <w:t xml:space="preserve"> методів у сучасній лінгвістиці стверджує й С. Мартінек</w:t>
      </w:r>
      <w:r w:rsidR="00080FED" w:rsidRPr="00487E28">
        <w:rPr>
          <w:rFonts w:ascii="Times New Roman" w:hAnsi="Times New Roman" w:cs="Times New Roman"/>
          <w:sz w:val="28"/>
          <w:szCs w:val="28"/>
        </w:rPr>
        <w:t>, описуючи, що</w:t>
      </w:r>
      <w:r w:rsidR="00C97C79" w:rsidRPr="00487E28">
        <w:rPr>
          <w:rFonts w:ascii="Times New Roman" w:hAnsi="Times New Roman" w:cs="Times New Roman"/>
          <w:sz w:val="28"/>
          <w:szCs w:val="28"/>
        </w:rPr>
        <w:t xml:space="preserve"> «запропоновані лінгвістами гіпотези і результати,</w:t>
      </w:r>
      <w:r w:rsidR="00C97C79" w:rsidRPr="007E2B6D">
        <w:rPr>
          <w:rFonts w:ascii="Times New Roman" w:hAnsi="Times New Roman" w:cs="Times New Roman"/>
          <w:sz w:val="28"/>
          <w:szCs w:val="28"/>
        </w:rPr>
        <w:t xml:space="preserve"> </w:t>
      </w:r>
      <w:r w:rsidR="00C97C79" w:rsidRPr="00487E28">
        <w:rPr>
          <w:rFonts w:ascii="Times New Roman" w:hAnsi="Times New Roman" w:cs="Times New Roman"/>
          <w:sz w:val="28"/>
          <w:szCs w:val="28"/>
        </w:rPr>
        <w:t>отримані шляхом лінгвістичної інтроспекції, повинні проходити експериментальну перевірку, а тому зростає значущість психолінгвістичних методів дослідження</w:t>
      </w:r>
      <w:r w:rsidR="00C97C79" w:rsidRPr="00CE49A4">
        <w:rPr>
          <w:rFonts w:ascii="Times New Roman" w:hAnsi="Times New Roman" w:cs="Times New Roman"/>
          <w:sz w:val="28"/>
          <w:szCs w:val="28"/>
        </w:rPr>
        <w:t>» [</w:t>
      </w:r>
      <w:r w:rsidR="00841841" w:rsidRPr="00CE49A4">
        <w:rPr>
          <w:rFonts w:ascii="Times New Roman" w:hAnsi="Times New Roman" w:cs="Times New Roman"/>
          <w:sz w:val="28"/>
          <w:szCs w:val="28"/>
        </w:rPr>
        <w:fldChar w:fldCharType="begin"/>
      </w:r>
      <w:r w:rsidR="00841841" w:rsidRPr="00CE49A4">
        <w:rPr>
          <w:rFonts w:ascii="Times New Roman" w:hAnsi="Times New Roman" w:cs="Times New Roman"/>
          <w:sz w:val="28"/>
          <w:szCs w:val="28"/>
        </w:rPr>
        <w:instrText xml:space="preserve"> REF _Ref215762534 \r \h </w:instrText>
      </w:r>
      <w:r w:rsidR="00CE49A4">
        <w:rPr>
          <w:rFonts w:ascii="Times New Roman" w:hAnsi="Times New Roman" w:cs="Times New Roman"/>
          <w:sz w:val="28"/>
          <w:szCs w:val="28"/>
        </w:rPr>
        <w:instrText xml:space="preserve"> \* MERGEFORMAT </w:instrText>
      </w:r>
      <w:r w:rsidR="00841841" w:rsidRPr="00CE49A4">
        <w:rPr>
          <w:rFonts w:ascii="Times New Roman" w:hAnsi="Times New Roman" w:cs="Times New Roman"/>
          <w:sz w:val="28"/>
          <w:szCs w:val="28"/>
        </w:rPr>
      </w:r>
      <w:r w:rsidR="00841841" w:rsidRPr="00CE49A4">
        <w:rPr>
          <w:rFonts w:ascii="Times New Roman" w:hAnsi="Times New Roman" w:cs="Times New Roman"/>
          <w:sz w:val="28"/>
          <w:szCs w:val="28"/>
        </w:rPr>
        <w:fldChar w:fldCharType="separate"/>
      </w:r>
      <w:r w:rsidR="00841841" w:rsidRPr="00CE49A4">
        <w:rPr>
          <w:rFonts w:ascii="Times New Roman" w:hAnsi="Times New Roman" w:cs="Times New Roman"/>
          <w:sz w:val="28"/>
          <w:szCs w:val="28"/>
        </w:rPr>
        <w:t>54</w:t>
      </w:r>
      <w:r w:rsidR="00841841" w:rsidRPr="00CE49A4">
        <w:rPr>
          <w:rFonts w:ascii="Times New Roman" w:hAnsi="Times New Roman" w:cs="Times New Roman"/>
          <w:sz w:val="28"/>
          <w:szCs w:val="28"/>
        </w:rPr>
        <w:fldChar w:fldCharType="end"/>
      </w:r>
      <w:r w:rsidR="00862EF3" w:rsidRPr="00CE49A4">
        <w:rPr>
          <w:rFonts w:ascii="Times New Roman" w:hAnsi="Times New Roman" w:cs="Times New Roman"/>
          <w:sz w:val="28"/>
          <w:szCs w:val="28"/>
        </w:rPr>
        <w:t>, с. </w:t>
      </w:r>
      <w:r w:rsidR="00C97C79" w:rsidRPr="00CE49A4">
        <w:rPr>
          <w:rFonts w:ascii="Times New Roman" w:hAnsi="Times New Roman" w:cs="Times New Roman"/>
          <w:sz w:val="28"/>
          <w:szCs w:val="28"/>
        </w:rPr>
        <w:t>7]</w:t>
      </w:r>
      <w:r w:rsidR="00005867" w:rsidRPr="00CE49A4">
        <w:rPr>
          <w:rFonts w:ascii="Times New Roman" w:hAnsi="Times New Roman" w:cs="Times New Roman"/>
          <w:sz w:val="28"/>
          <w:szCs w:val="28"/>
        </w:rPr>
        <w:t>.</w:t>
      </w:r>
    </w:p>
    <w:p w:rsidR="00604FC9" w:rsidRPr="00CE49A4" w:rsidRDefault="00993233" w:rsidP="00582D8C">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Метою експерименту стало виявлення актуального сприйняття і тлумачення носіями мови лексеми «перемога», а також з’ясування, чи зазнав цей концепт семантичних трансформацій у зв’язку з суспільно-політичними подіями останніх років. Особливу увагу зосереджено на визначенні національно-визвольної частини семантики, асоціативного поля та ціннісного навантаження слова в умовах війни. </w:t>
      </w:r>
      <w:r w:rsidR="00E240F5" w:rsidRPr="00CE49A4">
        <w:rPr>
          <w:rFonts w:ascii="Times New Roman" w:hAnsi="Times New Roman" w:cs="Times New Roman"/>
          <w:sz w:val="28"/>
          <w:szCs w:val="28"/>
        </w:rPr>
        <w:t xml:space="preserve">Таким чином, можна простежити більш глибокі структурні зв’язки та семантику певних лексем, як зазначає </w:t>
      </w:r>
      <w:r w:rsidR="008B2930" w:rsidRPr="00CE49A4">
        <w:rPr>
          <w:rFonts w:ascii="Times New Roman" w:hAnsi="Times New Roman" w:cs="Times New Roman"/>
          <w:sz w:val="28"/>
          <w:szCs w:val="28"/>
        </w:rPr>
        <w:t>О.</w:t>
      </w:r>
      <w:r w:rsidR="008B2930" w:rsidRPr="00CE49A4">
        <w:rPr>
          <w:rFonts w:ascii="Times New Roman" w:hAnsi="Times New Roman" w:cs="Times New Roman"/>
          <w:sz w:val="28"/>
          <w:szCs w:val="28"/>
          <w:lang w:val="ru-RU"/>
        </w:rPr>
        <w:t> </w:t>
      </w:r>
      <w:r w:rsidR="008B2930" w:rsidRPr="00CE49A4">
        <w:rPr>
          <w:rFonts w:ascii="Times New Roman" w:hAnsi="Times New Roman" w:cs="Times New Roman"/>
          <w:sz w:val="28"/>
          <w:szCs w:val="28"/>
        </w:rPr>
        <w:t>Ю.</w:t>
      </w:r>
      <w:r w:rsidR="008B2930" w:rsidRPr="00CE49A4">
        <w:rPr>
          <w:rFonts w:ascii="Times New Roman" w:hAnsi="Times New Roman" w:cs="Times New Roman"/>
          <w:sz w:val="28"/>
          <w:szCs w:val="28"/>
          <w:lang w:val="ru-RU"/>
        </w:rPr>
        <w:t> </w:t>
      </w:r>
      <w:r w:rsidR="008B2930" w:rsidRPr="00CE49A4">
        <w:rPr>
          <w:rFonts w:ascii="Times New Roman" w:hAnsi="Times New Roman" w:cs="Times New Roman"/>
          <w:sz w:val="28"/>
          <w:szCs w:val="28"/>
        </w:rPr>
        <w:t>Карпенко</w:t>
      </w:r>
      <w:r w:rsidR="00E240F5" w:rsidRPr="00CE49A4">
        <w:rPr>
          <w:rFonts w:ascii="Times New Roman" w:hAnsi="Times New Roman" w:cs="Times New Roman"/>
          <w:sz w:val="28"/>
          <w:szCs w:val="28"/>
        </w:rPr>
        <w:t xml:space="preserve">, </w:t>
      </w:r>
      <w:r w:rsidR="008B2930" w:rsidRPr="00CE49A4">
        <w:rPr>
          <w:rFonts w:ascii="Times New Roman" w:hAnsi="Times New Roman" w:cs="Times New Roman"/>
          <w:sz w:val="28"/>
          <w:szCs w:val="28"/>
        </w:rPr>
        <w:t>«розкривається через асоціації, розкривається як значення асоціативне»</w:t>
      </w:r>
      <w:r w:rsidR="008B2930" w:rsidRPr="00CE49A4">
        <w:rPr>
          <w:rFonts w:ascii="Times New Roman" w:hAnsi="Times New Roman" w:cs="Times New Roman"/>
          <w:b/>
          <w:sz w:val="28"/>
          <w:szCs w:val="28"/>
        </w:rPr>
        <w:t xml:space="preserve"> </w:t>
      </w:r>
      <w:r w:rsidR="00E240F5" w:rsidRPr="00CE49A4">
        <w:rPr>
          <w:rFonts w:ascii="Times New Roman" w:hAnsi="Times New Roman" w:cs="Times New Roman"/>
          <w:sz w:val="28"/>
          <w:szCs w:val="28"/>
        </w:rPr>
        <w:t>[</w:t>
      </w:r>
      <w:r w:rsidR="00841841" w:rsidRPr="00CE49A4">
        <w:rPr>
          <w:rFonts w:ascii="Times New Roman" w:hAnsi="Times New Roman" w:cs="Times New Roman"/>
          <w:sz w:val="28"/>
          <w:szCs w:val="28"/>
        </w:rPr>
        <w:fldChar w:fldCharType="begin"/>
      </w:r>
      <w:r w:rsidR="00841841" w:rsidRPr="00CE49A4">
        <w:rPr>
          <w:rFonts w:ascii="Times New Roman" w:hAnsi="Times New Roman" w:cs="Times New Roman"/>
          <w:sz w:val="28"/>
          <w:szCs w:val="28"/>
        </w:rPr>
        <w:instrText xml:space="preserve"> REF _Ref215762576 \r \h </w:instrText>
      </w:r>
      <w:r w:rsidR="00CE49A4">
        <w:rPr>
          <w:rFonts w:ascii="Times New Roman" w:hAnsi="Times New Roman" w:cs="Times New Roman"/>
          <w:sz w:val="28"/>
          <w:szCs w:val="28"/>
        </w:rPr>
        <w:instrText xml:space="preserve"> \* MERGEFORMAT </w:instrText>
      </w:r>
      <w:r w:rsidR="00841841" w:rsidRPr="00CE49A4">
        <w:rPr>
          <w:rFonts w:ascii="Times New Roman" w:hAnsi="Times New Roman" w:cs="Times New Roman"/>
          <w:sz w:val="28"/>
          <w:szCs w:val="28"/>
        </w:rPr>
      </w:r>
      <w:r w:rsidR="00841841" w:rsidRPr="00CE49A4">
        <w:rPr>
          <w:rFonts w:ascii="Times New Roman" w:hAnsi="Times New Roman" w:cs="Times New Roman"/>
          <w:sz w:val="28"/>
          <w:szCs w:val="28"/>
        </w:rPr>
        <w:fldChar w:fldCharType="separate"/>
      </w:r>
      <w:r w:rsidR="00841841" w:rsidRPr="00CE49A4">
        <w:rPr>
          <w:rFonts w:ascii="Times New Roman" w:hAnsi="Times New Roman" w:cs="Times New Roman"/>
          <w:sz w:val="28"/>
          <w:szCs w:val="28"/>
        </w:rPr>
        <w:t>11</w:t>
      </w:r>
      <w:r w:rsidR="00841841" w:rsidRPr="00CE49A4">
        <w:rPr>
          <w:rFonts w:ascii="Times New Roman" w:hAnsi="Times New Roman" w:cs="Times New Roman"/>
          <w:sz w:val="28"/>
          <w:szCs w:val="28"/>
        </w:rPr>
        <w:fldChar w:fldCharType="end"/>
      </w:r>
      <w:r w:rsidR="00EA16DB" w:rsidRPr="00CE49A4">
        <w:rPr>
          <w:rFonts w:ascii="Times New Roman" w:hAnsi="Times New Roman" w:cs="Times New Roman"/>
          <w:sz w:val="28"/>
          <w:szCs w:val="28"/>
        </w:rPr>
        <w:t>, с. </w:t>
      </w:r>
      <w:r w:rsidR="00E240F5" w:rsidRPr="00CE49A4">
        <w:rPr>
          <w:rFonts w:ascii="Times New Roman" w:hAnsi="Times New Roman" w:cs="Times New Roman"/>
          <w:sz w:val="28"/>
          <w:szCs w:val="28"/>
        </w:rPr>
        <w:t>200]</w:t>
      </w:r>
      <w:r w:rsidR="00557FC8" w:rsidRPr="00CE49A4">
        <w:rPr>
          <w:rFonts w:ascii="Times New Roman" w:hAnsi="Times New Roman" w:cs="Times New Roman"/>
          <w:sz w:val="28"/>
          <w:szCs w:val="28"/>
        </w:rPr>
        <w:t>.</w:t>
      </w:r>
      <w:r w:rsidR="00557FC8" w:rsidRPr="00CE49A4">
        <w:rPr>
          <w:rFonts w:ascii="Times New Roman" w:hAnsi="Times New Roman" w:cs="Times New Roman"/>
          <w:b/>
          <w:sz w:val="28"/>
          <w:szCs w:val="28"/>
        </w:rPr>
        <w:t xml:space="preserve"> </w:t>
      </w:r>
      <w:r w:rsidR="004917FE" w:rsidRPr="00CE49A4">
        <w:rPr>
          <w:rFonts w:ascii="Times New Roman" w:hAnsi="Times New Roman" w:cs="Times New Roman"/>
          <w:sz w:val="28"/>
          <w:szCs w:val="28"/>
        </w:rPr>
        <w:t xml:space="preserve">Тож асоціації допомагають сформувати концепт. </w:t>
      </w:r>
    </w:p>
    <w:p w:rsidR="002F1BF1" w:rsidRPr="00CE49A4" w:rsidRDefault="00993233" w:rsidP="003D6A64">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lastRenderedPageBreak/>
        <w:t>З огляду на ведення воєнних дій на території нашої країни, концепт «перемога» є досить потужно сформованим у свідомості мовців, що спричинило активну участь у проходженні анкетування та надання різнопланових відповідей від них (різні професії, вік, життєвий досвід).</w:t>
      </w:r>
      <w:r w:rsidR="003D6A64" w:rsidRPr="00CE49A4">
        <w:rPr>
          <w:rFonts w:ascii="Times New Roman" w:hAnsi="Times New Roman" w:cs="Times New Roman"/>
          <w:sz w:val="28"/>
          <w:szCs w:val="28"/>
        </w:rPr>
        <w:t xml:space="preserve"> Не можна обмежувати той факт, що стимули в асоціативному експерименті можуть залежати від контексту, Н. В. Кутуза окреслює, що «лише в контекстуальному оточенні слово набуває певного смислу»</w:t>
      </w:r>
      <w:r w:rsidR="003D6A64" w:rsidRPr="00CE49A4">
        <w:rPr>
          <w:rFonts w:ascii="Times New Roman" w:hAnsi="Times New Roman" w:cs="Times New Roman"/>
          <w:sz w:val="28"/>
          <w:szCs w:val="28"/>
          <w:lang w:val="ru-RU"/>
        </w:rPr>
        <w:t xml:space="preserve"> [</w:t>
      </w:r>
      <w:r w:rsidR="00841841" w:rsidRPr="00CE49A4">
        <w:rPr>
          <w:rFonts w:ascii="Times New Roman" w:hAnsi="Times New Roman" w:cs="Times New Roman"/>
          <w:sz w:val="28"/>
          <w:szCs w:val="28"/>
          <w:lang w:val="ru-RU"/>
        </w:rPr>
        <w:fldChar w:fldCharType="begin"/>
      </w:r>
      <w:r w:rsidR="00841841" w:rsidRPr="00CE49A4">
        <w:rPr>
          <w:rFonts w:ascii="Times New Roman" w:hAnsi="Times New Roman" w:cs="Times New Roman"/>
          <w:sz w:val="28"/>
          <w:szCs w:val="28"/>
          <w:lang w:val="ru-RU"/>
        </w:rPr>
        <w:instrText xml:space="preserve"> REF _Ref215762425 \r \h </w:instrText>
      </w:r>
      <w:r w:rsidR="00CE49A4">
        <w:rPr>
          <w:rFonts w:ascii="Times New Roman" w:hAnsi="Times New Roman" w:cs="Times New Roman"/>
          <w:sz w:val="28"/>
          <w:szCs w:val="28"/>
          <w:lang w:val="ru-RU"/>
        </w:rPr>
        <w:instrText xml:space="preserve"> \* MERGEFORMAT </w:instrText>
      </w:r>
      <w:r w:rsidR="00841841" w:rsidRPr="00CE49A4">
        <w:rPr>
          <w:rFonts w:ascii="Times New Roman" w:hAnsi="Times New Roman" w:cs="Times New Roman"/>
          <w:sz w:val="28"/>
          <w:szCs w:val="28"/>
          <w:lang w:val="ru-RU"/>
        </w:rPr>
      </w:r>
      <w:r w:rsidR="00841841" w:rsidRPr="00CE49A4">
        <w:rPr>
          <w:rFonts w:ascii="Times New Roman" w:hAnsi="Times New Roman" w:cs="Times New Roman"/>
          <w:sz w:val="28"/>
          <w:szCs w:val="28"/>
          <w:lang w:val="ru-RU"/>
        </w:rPr>
        <w:fldChar w:fldCharType="separate"/>
      </w:r>
      <w:r w:rsidR="00841841" w:rsidRPr="00CE49A4">
        <w:rPr>
          <w:rFonts w:ascii="Times New Roman" w:hAnsi="Times New Roman" w:cs="Times New Roman"/>
          <w:sz w:val="28"/>
          <w:szCs w:val="28"/>
          <w:lang w:val="ru-RU"/>
        </w:rPr>
        <w:t>18</w:t>
      </w:r>
      <w:r w:rsidR="00841841" w:rsidRPr="00CE49A4">
        <w:rPr>
          <w:rFonts w:ascii="Times New Roman" w:hAnsi="Times New Roman" w:cs="Times New Roman"/>
          <w:sz w:val="28"/>
          <w:szCs w:val="28"/>
          <w:lang w:val="ru-RU"/>
        </w:rPr>
        <w:fldChar w:fldCharType="end"/>
      </w:r>
      <w:r w:rsidR="007420E1" w:rsidRPr="00CE49A4">
        <w:rPr>
          <w:rFonts w:ascii="Times New Roman" w:hAnsi="Times New Roman" w:cs="Times New Roman"/>
          <w:sz w:val="28"/>
          <w:szCs w:val="28"/>
          <w:lang w:val="ru-RU"/>
        </w:rPr>
        <w:t>, с. </w:t>
      </w:r>
      <w:r w:rsidR="003D6A64" w:rsidRPr="00CE49A4">
        <w:rPr>
          <w:rFonts w:ascii="Times New Roman" w:hAnsi="Times New Roman" w:cs="Times New Roman"/>
          <w:sz w:val="28"/>
          <w:szCs w:val="28"/>
          <w:lang w:val="ru-RU"/>
        </w:rPr>
        <w:t>175]</w:t>
      </w:r>
      <w:r w:rsidR="003D6A64" w:rsidRPr="00CE49A4">
        <w:rPr>
          <w:rFonts w:ascii="Times New Roman" w:hAnsi="Times New Roman" w:cs="Times New Roman"/>
          <w:sz w:val="28"/>
          <w:szCs w:val="28"/>
        </w:rPr>
        <w:t xml:space="preserve">. </w:t>
      </w:r>
    </w:p>
    <w:p w:rsidR="004A418F" w:rsidRPr="00CE49A4" w:rsidRDefault="00993233" w:rsidP="004A418F">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 xml:space="preserve">Анкетування є одним з найпоширеніших та найпродуктивніших, а також методологічно доведених лінгвістичних експериментів, за допомогою якого можна вирішити чималу кількість дослідницьких завдань. </w:t>
      </w:r>
      <w:r w:rsidR="004A418F" w:rsidRPr="00CE49A4">
        <w:rPr>
          <w:rFonts w:ascii="Times New Roman" w:hAnsi="Times New Roman" w:cs="Times New Roman"/>
          <w:sz w:val="28"/>
          <w:szCs w:val="28"/>
        </w:rPr>
        <w:t>Тому такий експеримент часто використовують для вивчення мовної свідомості. Т. Ю. Ковалевська зазначає, що завданням психолінгвістичних досліджень є  «не лише усвідомити механізми глибинних процесів інформаційного оброблення, а й визначити адекватні шляхи конструювання ретіальних контекстів, котрі впливають на поведінку національної аудиторії, формуючи таким чином певні константи у площинах національного та аксіосистемної свідомості»</w:t>
      </w:r>
      <w:r w:rsidR="004A418F" w:rsidRPr="00CE49A4">
        <w:rPr>
          <w:rFonts w:ascii="Times New Roman" w:hAnsi="Times New Roman" w:cs="Times New Roman"/>
          <w:b/>
          <w:sz w:val="28"/>
          <w:szCs w:val="28"/>
        </w:rPr>
        <w:t xml:space="preserve"> </w:t>
      </w:r>
      <w:r w:rsidR="004A418F" w:rsidRPr="00CE49A4">
        <w:rPr>
          <w:rFonts w:ascii="Times New Roman" w:hAnsi="Times New Roman" w:cs="Times New Roman"/>
          <w:sz w:val="28"/>
          <w:szCs w:val="28"/>
        </w:rPr>
        <w:t>[</w:t>
      </w:r>
      <w:r w:rsidR="00841841" w:rsidRPr="00CE49A4">
        <w:rPr>
          <w:rFonts w:ascii="Times New Roman" w:hAnsi="Times New Roman" w:cs="Times New Roman"/>
          <w:sz w:val="28"/>
          <w:szCs w:val="28"/>
        </w:rPr>
        <w:fldChar w:fldCharType="begin"/>
      </w:r>
      <w:r w:rsidR="00841841" w:rsidRPr="00CE49A4">
        <w:rPr>
          <w:rFonts w:ascii="Times New Roman" w:hAnsi="Times New Roman" w:cs="Times New Roman"/>
          <w:sz w:val="28"/>
          <w:szCs w:val="28"/>
        </w:rPr>
        <w:instrText xml:space="preserve"> REF _Ref215761706 \r \h </w:instrText>
      </w:r>
      <w:r w:rsidR="00CE49A4">
        <w:rPr>
          <w:rFonts w:ascii="Times New Roman" w:hAnsi="Times New Roman" w:cs="Times New Roman"/>
          <w:sz w:val="28"/>
          <w:szCs w:val="28"/>
        </w:rPr>
        <w:instrText xml:space="preserve"> \* MERGEFORMAT </w:instrText>
      </w:r>
      <w:r w:rsidR="00841841" w:rsidRPr="00CE49A4">
        <w:rPr>
          <w:rFonts w:ascii="Times New Roman" w:hAnsi="Times New Roman" w:cs="Times New Roman"/>
          <w:sz w:val="28"/>
          <w:szCs w:val="28"/>
        </w:rPr>
      </w:r>
      <w:r w:rsidR="00841841" w:rsidRPr="00CE49A4">
        <w:rPr>
          <w:rFonts w:ascii="Times New Roman" w:hAnsi="Times New Roman" w:cs="Times New Roman"/>
          <w:sz w:val="28"/>
          <w:szCs w:val="28"/>
        </w:rPr>
        <w:fldChar w:fldCharType="separate"/>
      </w:r>
      <w:r w:rsidR="00841841" w:rsidRPr="00CE49A4">
        <w:rPr>
          <w:rFonts w:ascii="Times New Roman" w:hAnsi="Times New Roman" w:cs="Times New Roman"/>
          <w:sz w:val="28"/>
          <w:szCs w:val="28"/>
        </w:rPr>
        <w:t>1</w:t>
      </w:r>
      <w:r w:rsidR="00841841" w:rsidRPr="00CE49A4">
        <w:rPr>
          <w:rFonts w:ascii="Times New Roman" w:hAnsi="Times New Roman" w:cs="Times New Roman"/>
          <w:sz w:val="28"/>
          <w:szCs w:val="28"/>
        </w:rPr>
        <w:fldChar w:fldCharType="end"/>
      </w:r>
      <w:r w:rsidR="00DD1917" w:rsidRPr="00CE49A4">
        <w:rPr>
          <w:rFonts w:ascii="Times New Roman" w:hAnsi="Times New Roman" w:cs="Times New Roman"/>
          <w:sz w:val="28"/>
          <w:szCs w:val="28"/>
        </w:rPr>
        <w:t>, с. </w:t>
      </w:r>
      <w:r w:rsidR="004A418F" w:rsidRPr="00CE49A4">
        <w:rPr>
          <w:rFonts w:ascii="Times New Roman" w:hAnsi="Times New Roman" w:cs="Times New Roman"/>
          <w:sz w:val="28"/>
          <w:szCs w:val="28"/>
        </w:rPr>
        <w:t>5].</w:t>
      </w:r>
    </w:p>
    <w:p w:rsidR="004A418F" w:rsidRPr="00CE49A4" w:rsidRDefault="004E00D6" w:rsidP="00815C3E">
      <w:pPr>
        <w:spacing w:after="0" w:line="360" w:lineRule="auto"/>
        <w:ind w:firstLine="709"/>
        <w:jc w:val="both"/>
        <w:rPr>
          <w:rFonts w:ascii="Times New Roman" w:hAnsi="Times New Roman" w:cs="Times New Roman"/>
          <w:sz w:val="28"/>
          <w:szCs w:val="28"/>
          <w:lang w:val="ru-RU"/>
        </w:rPr>
      </w:pPr>
      <w:r w:rsidRPr="00CE49A4">
        <w:rPr>
          <w:rFonts w:ascii="Times New Roman" w:hAnsi="Times New Roman" w:cs="Times New Roman"/>
          <w:sz w:val="28"/>
          <w:szCs w:val="28"/>
        </w:rPr>
        <w:t>При цьому науковиця зазначає, що  «дослідження мовленнєвого впливу також не набуло поширення і залишається маргінальним предметом аналізу, що унеможливлює отримання цілісного й об’єктивного уявлення про глибинну природу й закономірності цього феномену» [</w:t>
      </w:r>
      <w:r w:rsidR="000F5C0F" w:rsidRPr="00CE49A4">
        <w:rPr>
          <w:rFonts w:ascii="Times New Roman" w:hAnsi="Times New Roman" w:cs="Times New Roman"/>
          <w:sz w:val="28"/>
          <w:szCs w:val="28"/>
        </w:rPr>
        <w:fldChar w:fldCharType="begin"/>
      </w:r>
      <w:r w:rsidR="000F5C0F" w:rsidRPr="00CE49A4">
        <w:rPr>
          <w:rFonts w:ascii="Times New Roman" w:hAnsi="Times New Roman" w:cs="Times New Roman"/>
          <w:sz w:val="28"/>
          <w:szCs w:val="28"/>
        </w:rPr>
        <w:instrText xml:space="preserve"> REF _Ref215761442 \r \h </w:instrText>
      </w:r>
      <w:r w:rsidR="00CE49A4">
        <w:rPr>
          <w:rFonts w:ascii="Times New Roman" w:hAnsi="Times New Roman" w:cs="Times New Roman"/>
          <w:sz w:val="28"/>
          <w:szCs w:val="28"/>
        </w:rPr>
        <w:instrText xml:space="preserve"> \* MERGEFORMAT </w:instrText>
      </w:r>
      <w:r w:rsidR="000F5C0F" w:rsidRPr="00CE49A4">
        <w:rPr>
          <w:rFonts w:ascii="Times New Roman" w:hAnsi="Times New Roman" w:cs="Times New Roman"/>
          <w:sz w:val="28"/>
          <w:szCs w:val="28"/>
        </w:rPr>
      </w:r>
      <w:r w:rsidR="000F5C0F" w:rsidRPr="00CE49A4">
        <w:rPr>
          <w:rFonts w:ascii="Times New Roman" w:hAnsi="Times New Roman" w:cs="Times New Roman"/>
          <w:sz w:val="28"/>
          <w:szCs w:val="28"/>
        </w:rPr>
        <w:fldChar w:fldCharType="separate"/>
      </w:r>
      <w:r w:rsidR="000F5C0F" w:rsidRPr="00CE49A4">
        <w:rPr>
          <w:rFonts w:ascii="Times New Roman" w:hAnsi="Times New Roman" w:cs="Times New Roman"/>
          <w:sz w:val="28"/>
          <w:szCs w:val="28"/>
        </w:rPr>
        <w:t>14</w:t>
      </w:r>
      <w:r w:rsidR="000F5C0F" w:rsidRPr="00CE49A4">
        <w:rPr>
          <w:rFonts w:ascii="Times New Roman" w:hAnsi="Times New Roman" w:cs="Times New Roman"/>
          <w:sz w:val="28"/>
          <w:szCs w:val="28"/>
        </w:rPr>
        <w:fldChar w:fldCharType="end"/>
      </w:r>
      <w:r w:rsidR="00056BC7" w:rsidRPr="00CE49A4">
        <w:rPr>
          <w:rFonts w:ascii="Times New Roman" w:hAnsi="Times New Roman" w:cs="Times New Roman"/>
          <w:sz w:val="28"/>
          <w:szCs w:val="28"/>
        </w:rPr>
        <w:t>, с.</w:t>
      </w:r>
      <w:r w:rsidR="00056BC7" w:rsidRPr="00CE49A4">
        <w:rPr>
          <w:rFonts w:ascii="Times New Roman" w:hAnsi="Times New Roman" w:cs="Times New Roman"/>
          <w:sz w:val="28"/>
          <w:szCs w:val="28"/>
          <w:lang w:val="ru-RU"/>
        </w:rPr>
        <w:t> </w:t>
      </w:r>
      <w:r w:rsidRPr="00CE49A4">
        <w:rPr>
          <w:rFonts w:ascii="Times New Roman" w:hAnsi="Times New Roman" w:cs="Times New Roman"/>
          <w:sz w:val="28"/>
          <w:szCs w:val="28"/>
        </w:rPr>
        <w:t>113].</w:t>
      </w:r>
      <w:r w:rsidRPr="00CE49A4">
        <w:rPr>
          <w:rFonts w:ascii="Times New Roman" w:hAnsi="Times New Roman" w:cs="Times New Roman"/>
          <w:b/>
          <w:sz w:val="28"/>
          <w:szCs w:val="28"/>
        </w:rPr>
        <w:t xml:space="preserve"> </w:t>
      </w:r>
      <w:r w:rsidR="00815C3E" w:rsidRPr="00CE49A4">
        <w:rPr>
          <w:rFonts w:ascii="Times New Roman" w:hAnsi="Times New Roman" w:cs="Times New Roman"/>
          <w:sz w:val="28"/>
          <w:szCs w:val="28"/>
        </w:rPr>
        <w:t xml:space="preserve">Тому лінгвісти часто використовують такі методи у своїх дослідженнях, адже, таким чином, можна краще обґрунтувати розуміння лінгвокультурної ситуації. </w:t>
      </w:r>
    </w:p>
    <w:p w:rsidR="002F1BF1" w:rsidRDefault="00993233" w:rsidP="009E0911">
      <w:pPr>
        <w:spacing w:after="0" w:line="360" w:lineRule="auto"/>
        <w:ind w:firstLine="709"/>
        <w:jc w:val="both"/>
        <w:rPr>
          <w:rFonts w:ascii="Times New Roman" w:hAnsi="Times New Roman" w:cs="Times New Roman"/>
          <w:sz w:val="28"/>
          <w:szCs w:val="28"/>
        </w:rPr>
      </w:pPr>
      <w:r w:rsidRPr="00CE49A4">
        <w:rPr>
          <w:rFonts w:ascii="Times New Roman" w:hAnsi="Times New Roman" w:cs="Times New Roman"/>
          <w:sz w:val="28"/>
          <w:szCs w:val="28"/>
        </w:rPr>
        <w:t>З огляду на це використання цього методу у практичній частині науков</w:t>
      </w:r>
      <w:r>
        <w:rPr>
          <w:rFonts w:ascii="Times New Roman" w:hAnsi="Times New Roman" w:cs="Times New Roman"/>
          <w:sz w:val="28"/>
          <w:szCs w:val="28"/>
        </w:rPr>
        <w:t xml:space="preserve">ої роботи дало змогу отримати об’єктивні, емпіричні, репрезентативні дані, які допомогли нам у формуванні результатів після проведеного експерименту. </w:t>
      </w:r>
    </w:p>
    <w:p w:rsidR="0076045B" w:rsidRPr="00E541EE" w:rsidRDefault="0076045B">
      <w:pPr>
        <w:spacing w:after="0" w:line="360" w:lineRule="auto"/>
        <w:ind w:firstLine="709"/>
        <w:jc w:val="both"/>
        <w:rPr>
          <w:rFonts w:ascii="Times New Roman" w:hAnsi="Times New Roman" w:cs="Times New Roman"/>
          <w:sz w:val="28"/>
          <w:szCs w:val="28"/>
        </w:rPr>
      </w:pPr>
      <w:r w:rsidRPr="00E541EE">
        <w:rPr>
          <w:rFonts w:ascii="Times New Roman" w:hAnsi="Times New Roman" w:cs="Times New Roman"/>
          <w:sz w:val="28"/>
          <w:szCs w:val="28"/>
        </w:rPr>
        <w:t xml:space="preserve">Анкета складалась з двох етапів: перший етап містив запитанням для окреслення профілю опитуваних, а другий спрямований на дослідження сприйняття мовцями лексеми «перемога». </w:t>
      </w:r>
    </w:p>
    <w:p w:rsidR="00006647" w:rsidRPr="00E541EE" w:rsidRDefault="0076045B" w:rsidP="00006647">
      <w:pPr>
        <w:spacing w:after="0" w:line="360" w:lineRule="auto"/>
        <w:ind w:firstLine="709"/>
        <w:jc w:val="both"/>
        <w:rPr>
          <w:rFonts w:ascii="Times New Roman" w:hAnsi="Times New Roman" w:cs="Times New Roman"/>
          <w:sz w:val="28"/>
          <w:szCs w:val="28"/>
        </w:rPr>
      </w:pPr>
      <w:r w:rsidRPr="00E541EE">
        <w:rPr>
          <w:rFonts w:ascii="Times New Roman" w:hAnsi="Times New Roman" w:cs="Times New Roman"/>
          <w:sz w:val="28"/>
          <w:szCs w:val="28"/>
        </w:rPr>
        <w:lastRenderedPageBreak/>
        <w:t xml:space="preserve">Анкета називалась «Анкетування для дослідження лексико-семантичного поля "ПЕРЕМОГА"». Вступом до анкетування було коротко описано мету, для чого використовуватимуться відповіді: «Опитування проводиться в межах дипломного дослідження, присвяченого вивченню лексико-семантичного поля лексеми «перемога» в сучасній українській мові. Ваші відповіді є анонімними і використовуватимуться лише для наукових цілей. Будь ласка, відповідайте спонтанно, не користуючись словниками.» </w:t>
      </w:r>
    </w:p>
    <w:p w:rsidR="002F1BF1" w:rsidRPr="00FA0944" w:rsidRDefault="00993233">
      <w:pPr>
        <w:spacing w:after="0" w:line="360" w:lineRule="auto"/>
        <w:ind w:firstLine="709"/>
        <w:jc w:val="both"/>
        <w:rPr>
          <w:rFonts w:ascii="Times New Roman" w:hAnsi="Times New Roman" w:cs="Times New Roman"/>
          <w:sz w:val="28"/>
          <w:szCs w:val="28"/>
        </w:rPr>
      </w:pPr>
      <w:r w:rsidRPr="00FA0944">
        <w:rPr>
          <w:rFonts w:ascii="Times New Roman" w:hAnsi="Times New Roman" w:cs="Times New Roman"/>
          <w:sz w:val="28"/>
          <w:szCs w:val="28"/>
        </w:rPr>
        <w:t xml:space="preserve">Респонденти отримали Google-форму з такими запитаннями: стать, вік, рід занять, </w:t>
      </w:r>
    </w:p>
    <w:p w:rsidR="002F1BF1" w:rsidRPr="00FA0944" w:rsidRDefault="00993233">
      <w:pPr>
        <w:spacing w:after="0" w:line="360" w:lineRule="auto"/>
        <w:ind w:firstLine="709"/>
        <w:jc w:val="both"/>
        <w:rPr>
          <w:rFonts w:ascii="Times New Roman" w:hAnsi="Times New Roman" w:cs="Times New Roman"/>
          <w:sz w:val="28"/>
          <w:szCs w:val="28"/>
        </w:rPr>
      </w:pPr>
      <w:r w:rsidRPr="00FA0944">
        <w:rPr>
          <w:rFonts w:ascii="Times New Roman" w:hAnsi="Times New Roman" w:cs="Times New Roman"/>
          <w:sz w:val="28"/>
          <w:szCs w:val="28"/>
        </w:rPr>
        <w:t xml:space="preserve">«Назвіть, будь ласка, синоніми до лексеми «перемога»», </w:t>
      </w:r>
    </w:p>
    <w:p w:rsidR="002F1BF1" w:rsidRPr="00FA0944" w:rsidRDefault="00993233">
      <w:pPr>
        <w:spacing w:after="0" w:line="360" w:lineRule="auto"/>
        <w:ind w:firstLine="709"/>
        <w:jc w:val="both"/>
        <w:rPr>
          <w:rFonts w:ascii="Times New Roman" w:hAnsi="Times New Roman" w:cs="Times New Roman"/>
          <w:sz w:val="28"/>
          <w:szCs w:val="28"/>
        </w:rPr>
      </w:pPr>
      <w:r w:rsidRPr="00FA0944">
        <w:rPr>
          <w:rFonts w:ascii="Times New Roman" w:hAnsi="Times New Roman" w:cs="Times New Roman"/>
          <w:sz w:val="28"/>
          <w:szCs w:val="28"/>
        </w:rPr>
        <w:t xml:space="preserve">Назвіть, будь ласка, антоніми до лексеми «перемога»», </w:t>
      </w:r>
    </w:p>
    <w:p w:rsidR="002F1BF1" w:rsidRPr="00FA0944" w:rsidRDefault="00993233">
      <w:pPr>
        <w:spacing w:after="0" w:line="360" w:lineRule="auto"/>
        <w:ind w:firstLine="709"/>
        <w:jc w:val="both"/>
        <w:rPr>
          <w:rFonts w:ascii="Times New Roman" w:hAnsi="Times New Roman" w:cs="Times New Roman"/>
          <w:sz w:val="28"/>
          <w:szCs w:val="28"/>
        </w:rPr>
      </w:pPr>
      <w:r w:rsidRPr="00FA0944">
        <w:rPr>
          <w:rFonts w:ascii="Times New Roman" w:hAnsi="Times New Roman" w:cs="Times New Roman"/>
          <w:sz w:val="28"/>
          <w:szCs w:val="28"/>
        </w:rPr>
        <w:t xml:space="preserve">«Назвіть, будь ласка, асоціації, які у Вас виникають з лексемою «перемога»», </w:t>
      </w:r>
    </w:p>
    <w:p w:rsidR="002F1BF1" w:rsidRDefault="00993233">
      <w:pPr>
        <w:spacing w:after="0" w:line="360" w:lineRule="auto"/>
        <w:ind w:firstLine="709"/>
        <w:jc w:val="both"/>
        <w:rPr>
          <w:rFonts w:ascii="Times New Roman" w:hAnsi="Times New Roman" w:cs="Times New Roman"/>
          <w:sz w:val="28"/>
          <w:szCs w:val="28"/>
        </w:rPr>
      </w:pPr>
      <w:r w:rsidRPr="00FA0944">
        <w:rPr>
          <w:rFonts w:ascii="Times New Roman" w:hAnsi="Times New Roman" w:cs="Times New Roman"/>
          <w:sz w:val="28"/>
          <w:szCs w:val="28"/>
        </w:rPr>
        <w:t>«Продовжте речення: Перемога – це ...» (</w:t>
      </w:r>
      <w:r w:rsidRPr="008C3397">
        <w:rPr>
          <w:rFonts w:ascii="Times New Roman" w:hAnsi="Times New Roman" w:cs="Times New Roman"/>
          <w:sz w:val="28"/>
          <w:szCs w:val="28"/>
        </w:rPr>
        <w:t xml:space="preserve">Див. </w:t>
      </w:r>
      <w:r w:rsidRPr="00973455">
        <w:rPr>
          <w:rFonts w:ascii="Times New Roman" w:hAnsi="Times New Roman" w:cs="Times New Roman"/>
          <w:i/>
          <w:sz w:val="28"/>
          <w:szCs w:val="28"/>
        </w:rPr>
        <w:t>Додаток А</w:t>
      </w:r>
      <w:r w:rsidRPr="00FA0944">
        <w:rPr>
          <w:rFonts w:ascii="Times New Roman" w:hAnsi="Times New Roman" w:cs="Times New Roman"/>
          <w:sz w:val="28"/>
          <w:szCs w:val="28"/>
        </w:rPr>
        <w:t>).</w:t>
      </w:r>
      <w:r>
        <w:rPr>
          <w:rFonts w:ascii="Times New Roman" w:hAnsi="Times New Roman" w:cs="Times New Roman"/>
          <w:sz w:val="28"/>
          <w:szCs w:val="28"/>
        </w:rPr>
        <w:t xml:space="preserve"> </w:t>
      </w:r>
    </w:p>
    <w:p w:rsidR="00051152" w:rsidRPr="00E541EE" w:rsidRDefault="0076045B" w:rsidP="00C835B8">
      <w:pPr>
        <w:spacing w:after="0" w:line="360" w:lineRule="auto"/>
        <w:ind w:firstLine="709"/>
        <w:jc w:val="both"/>
        <w:rPr>
          <w:rFonts w:ascii="Times New Roman" w:hAnsi="Times New Roman" w:cs="Times New Roman"/>
          <w:color w:val="000000" w:themeColor="text1"/>
          <w:sz w:val="28"/>
          <w:szCs w:val="28"/>
        </w:rPr>
      </w:pPr>
      <w:r w:rsidRPr="00E541EE">
        <w:rPr>
          <w:rFonts w:ascii="Times New Roman" w:hAnsi="Times New Roman" w:cs="Times New Roman"/>
          <w:color w:val="000000" w:themeColor="text1"/>
          <w:sz w:val="28"/>
          <w:szCs w:val="28"/>
          <w:lang w:val="ru-RU"/>
        </w:rPr>
        <w:t xml:space="preserve">Анкета була подана до наукової роботи, де розміщено повний текст питання та активне покликання на </w:t>
      </w:r>
      <w:r w:rsidRPr="00E541EE">
        <w:rPr>
          <w:rFonts w:ascii="Times New Roman" w:hAnsi="Times New Roman" w:cs="Times New Roman"/>
          <w:color w:val="000000" w:themeColor="text1"/>
          <w:sz w:val="28"/>
          <w:szCs w:val="28"/>
          <w:lang w:val="en-US"/>
        </w:rPr>
        <w:t>Google</w:t>
      </w:r>
      <w:r w:rsidRPr="007E2B6D">
        <w:rPr>
          <w:rFonts w:ascii="Times New Roman" w:hAnsi="Times New Roman" w:cs="Times New Roman"/>
          <w:color w:val="000000" w:themeColor="text1"/>
          <w:sz w:val="28"/>
          <w:szCs w:val="28"/>
          <w:lang w:val="ru-RU"/>
        </w:rPr>
        <w:t>-</w:t>
      </w:r>
      <w:r w:rsidR="00BA25BA" w:rsidRPr="00E541EE">
        <w:rPr>
          <w:rFonts w:ascii="Times New Roman" w:hAnsi="Times New Roman" w:cs="Times New Roman"/>
          <w:color w:val="000000" w:themeColor="text1"/>
          <w:sz w:val="28"/>
          <w:szCs w:val="28"/>
        </w:rPr>
        <w:t xml:space="preserve">форму </w:t>
      </w:r>
      <w:proofErr w:type="gramStart"/>
      <w:r w:rsidR="00BA25BA" w:rsidRPr="00E541EE">
        <w:rPr>
          <w:rFonts w:ascii="Times New Roman" w:hAnsi="Times New Roman" w:cs="Times New Roman"/>
          <w:color w:val="000000" w:themeColor="text1"/>
          <w:sz w:val="28"/>
          <w:szCs w:val="28"/>
        </w:rPr>
        <w:t xml:space="preserve">для </w:t>
      </w:r>
      <w:r w:rsidRPr="00E541EE">
        <w:rPr>
          <w:rFonts w:ascii="Times New Roman" w:hAnsi="Times New Roman" w:cs="Times New Roman"/>
          <w:color w:val="000000" w:themeColor="text1"/>
          <w:sz w:val="28"/>
          <w:szCs w:val="28"/>
        </w:rPr>
        <w:t>перегляду</w:t>
      </w:r>
      <w:proofErr w:type="gramEnd"/>
      <w:r w:rsidRPr="00E541EE">
        <w:rPr>
          <w:rFonts w:ascii="Times New Roman" w:hAnsi="Times New Roman" w:cs="Times New Roman"/>
          <w:color w:val="000000" w:themeColor="text1"/>
          <w:sz w:val="28"/>
          <w:szCs w:val="28"/>
        </w:rPr>
        <w:t xml:space="preserve">. </w:t>
      </w:r>
      <w:r w:rsidR="00C835B8" w:rsidRPr="00E541EE">
        <w:rPr>
          <w:rFonts w:ascii="Times New Roman" w:hAnsi="Times New Roman" w:cs="Times New Roman"/>
          <w:color w:val="000000" w:themeColor="text1"/>
          <w:sz w:val="28"/>
          <w:szCs w:val="28"/>
        </w:rPr>
        <w:t xml:space="preserve">Дослідження проводилось в онлайн-форматі. Анкета була поширена через соціальні мережі, професійні групи та особисті контакти, таким чином, ми змогли отримати відповіді від респондентів з різним родом занять, віком та життєвим досвідом. </w:t>
      </w:r>
      <w:r w:rsidR="00632D5E" w:rsidRPr="00E541EE">
        <w:rPr>
          <w:rFonts w:ascii="Times New Roman" w:hAnsi="Times New Roman" w:cs="Times New Roman"/>
          <w:color w:val="000000" w:themeColor="text1"/>
          <w:sz w:val="28"/>
          <w:szCs w:val="28"/>
        </w:rPr>
        <w:t xml:space="preserve">Відповісти на це опитування інформанти могли у будь-який час, часових обмежень не було. Але кожне завдання було позначене як обов’язкове, тому пропусків у відповідях також не було. </w:t>
      </w:r>
    </w:p>
    <w:p w:rsidR="002F1BF1" w:rsidRDefault="00993233">
      <w:pPr>
        <w:spacing w:after="0" w:line="360" w:lineRule="auto"/>
        <w:ind w:firstLine="709"/>
        <w:jc w:val="both"/>
        <w:rPr>
          <w:rFonts w:ascii="Times New Roman" w:hAnsi="Times New Roman" w:cs="Times New Roman"/>
          <w:sz w:val="28"/>
          <w:szCs w:val="28"/>
        </w:rPr>
      </w:pPr>
      <w:r w:rsidRPr="00BB4067">
        <w:rPr>
          <w:rFonts w:ascii="Times New Roman" w:hAnsi="Times New Roman" w:cs="Times New Roman"/>
          <w:sz w:val="28"/>
          <w:szCs w:val="28"/>
        </w:rPr>
        <w:t>Бул</w:t>
      </w:r>
      <w:r>
        <w:rPr>
          <w:rFonts w:ascii="Times New Roman" w:hAnsi="Times New Roman" w:cs="Times New Roman"/>
          <w:sz w:val="28"/>
          <w:szCs w:val="28"/>
        </w:rPr>
        <w:t xml:space="preserve">о охоплено широкий спектр відповідей респондентів різної статі та з різним родом занять, оперативне фіксування даних, можливість отримання індивідуальних асоціативних рядів мовців. </w:t>
      </w:r>
    </w:p>
    <w:p w:rsidR="002F1BF1" w:rsidRDefault="002F1BF1">
      <w:pPr>
        <w:spacing w:after="0" w:line="360" w:lineRule="auto"/>
        <w:ind w:firstLine="709"/>
        <w:jc w:val="both"/>
        <w:rPr>
          <w:rFonts w:ascii="Times New Roman" w:hAnsi="Times New Roman" w:cs="Times New Roman"/>
          <w:sz w:val="28"/>
          <w:szCs w:val="28"/>
        </w:rPr>
      </w:pPr>
    </w:p>
    <w:p w:rsidR="002F1BF1" w:rsidRDefault="00993233">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3.2. Інтерпретація результатів лінгвістичного експерименту </w:t>
      </w:r>
    </w:p>
    <w:p w:rsidR="002F1BF1" w:rsidRDefault="002F1BF1">
      <w:pPr>
        <w:spacing w:after="0" w:line="360" w:lineRule="auto"/>
        <w:ind w:firstLine="709"/>
        <w:jc w:val="both"/>
        <w:rPr>
          <w:rFonts w:ascii="Times New Roman" w:hAnsi="Times New Roman" w:cs="Times New Roman"/>
          <w:sz w:val="28"/>
          <w:szCs w:val="28"/>
        </w:rPr>
      </w:pP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Усього в опитуванні взяли участь 50 осіб. Серед них 35 осіб жіночої стати (70%) та 15 осіб чоловічої статі(30%) (Див. Діаграма 1). </w:t>
      </w:r>
    </w:p>
    <w:p w:rsidR="002F1BF1" w:rsidRDefault="00993233">
      <w:pPr>
        <w:spacing w:after="0" w:line="360" w:lineRule="auto"/>
        <w:ind w:firstLine="709"/>
        <w:jc w:val="right"/>
        <w:rPr>
          <w:rFonts w:ascii="Times New Roman" w:hAnsi="Times New Roman" w:cs="Times New Roman"/>
          <w:i/>
          <w:sz w:val="28"/>
          <w:szCs w:val="28"/>
        </w:rPr>
      </w:pPr>
      <w:r>
        <w:rPr>
          <w:rFonts w:ascii="Times New Roman" w:hAnsi="Times New Roman" w:cs="Times New Roman"/>
          <w:i/>
          <w:sz w:val="28"/>
          <w:szCs w:val="28"/>
        </w:rPr>
        <w:lastRenderedPageBreak/>
        <w:t>Діаграма 1</w:t>
      </w:r>
    </w:p>
    <w:p w:rsidR="002F1BF1" w:rsidRDefault="00993233">
      <w:pPr>
        <w:spacing w:after="0" w:line="360" w:lineRule="auto"/>
        <w:ind w:firstLine="709"/>
        <w:jc w:val="both"/>
        <w:rPr>
          <w:rFonts w:ascii="Times New Roman" w:hAnsi="Times New Roman" w:cs="Times New Roman"/>
          <w:sz w:val="28"/>
          <w:szCs w:val="28"/>
        </w:rPr>
      </w:pPr>
      <w:r>
        <w:rPr>
          <w:noProof/>
          <w:sz w:val="28"/>
          <w:szCs w:val="28"/>
          <w:lang w:val="en-US"/>
        </w:rPr>
        <w:drawing>
          <wp:inline distT="0" distB="0" distL="0" distR="0">
            <wp:extent cx="7146925" cy="3009900"/>
            <wp:effectExtent l="0" t="0" r="0" b="0"/>
            <wp:docPr id="20" name="Рисунок 20" descr="C:\Users\User\AppData\Local\Microsoft\Windows\INetCache\Content.MSO\41B9724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descr="C:\Users\User\AppData\Local\Microsoft\Windows\INetCache\Content.MSO\41B9724D.tmp"/>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7163335" cy="3016703"/>
                    </a:xfrm>
                    <a:prstGeom prst="rect">
                      <a:avLst/>
                    </a:prstGeom>
                    <a:noFill/>
                    <a:ln>
                      <a:noFill/>
                    </a:ln>
                  </pic:spPr>
                </pic:pic>
              </a:graphicData>
            </a:graphic>
          </wp:inline>
        </w:drawing>
      </w:r>
    </w:p>
    <w:p w:rsidR="002F1BF1" w:rsidRDefault="002F1BF1">
      <w:pPr>
        <w:spacing w:after="0" w:line="360" w:lineRule="auto"/>
        <w:ind w:firstLine="709"/>
        <w:rPr>
          <w:rFonts w:ascii="Times New Roman" w:hAnsi="Times New Roman" w:cs="Times New Roman"/>
          <w:sz w:val="28"/>
          <w:szCs w:val="28"/>
        </w:rPr>
      </w:pPr>
    </w:p>
    <w:p w:rsidR="002F1BF1" w:rsidRDefault="009932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 віковим параметром респонденти розподілились так:  </w:t>
      </w:r>
    </w:p>
    <w:p w:rsidR="002F1BF1" w:rsidRDefault="00993233">
      <w:pPr>
        <w:pStyle w:val="a5"/>
        <w:numPr>
          <w:ilvl w:val="0"/>
          <w:numId w:val="8"/>
        </w:numPr>
        <w:spacing w:after="0" w:line="360" w:lineRule="auto"/>
        <w:jc w:val="both"/>
        <w:rPr>
          <w:rFonts w:ascii="Times New Roman" w:eastAsia="Calibri" w:hAnsi="Times New Roman"/>
          <w:sz w:val="28"/>
          <w:szCs w:val="28"/>
        </w:rPr>
      </w:pPr>
      <w:r>
        <w:rPr>
          <w:rFonts w:ascii="Times New Roman" w:hAnsi="Times New Roman" w:cs="Times New Roman"/>
          <w:i/>
          <w:sz w:val="28"/>
          <w:szCs w:val="28"/>
        </w:rPr>
        <w:t>18-25</w:t>
      </w:r>
      <w:r>
        <w:rPr>
          <w:rFonts w:ascii="Times New Roman" w:hAnsi="Times New Roman" w:cs="Times New Roman"/>
          <w:sz w:val="28"/>
          <w:szCs w:val="28"/>
        </w:rPr>
        <w:t> </w:t>
      </w:r>
      <w:r>
        <w:rPr>
          <w:rFonts w:ascii="Times New Roman" w:eastAsia="Calibri" w:hAnsi="Times New Roman"/>
          <w:sz w:val="28"/>
          <w:szCs w:val="28"/>
        </w:rPr>
        <w:t xml:space="preserve">– 28 осіб (56%), </w:t>
      </w:r>
    </w:p>
    <w:p w:rsidR="002F1BF1" w:rsidRDefault="00993233">
      <w:pPr>
        <w:pStyle w:val="a5"/>
        <w:numPr>
          <w:ilvl w:val="0"/>
          <w:numId w:val="8"/>
        </w:numPr>
        <w:spacing w:after="0" w:line="360" w:lineRule="auto"/>
        <w:jc w:val="both"/>
        <w:rPr>
          <w:rFonts w:ascii="Times New Roman" w:eastAsia="Calibri" w:hAnsi="Times New Roman"/>
          <w:sz w:val="28"/>
          <w:szCs w:val="28"/>
        </w:rPr>
      </w:pPr>
      <w:r>
        <w:rPr>
          <w:rFonts w:ascii="Times New Roman" w:eastAsia="Calibri" w:hAnsi="Times New Roman"/>
          <w:i/>
          <w:sz w:val="28"/>
          <w:szCs w:val="28"/>
        </w:rPr>
        <w:t>26-35</w:t>
      </w:r>
      <w:r>
        <w:rPr>
          <w:rFonts w:ascii="Times New Roman" w:eastAsia="Calibri" w:hAnsi="Times New Roman"/>
          <w:sz w:val="28"/>
          <w:szCs w:val="28"/>
        </w:rPr>
        <w:t xml:space="preserve"> – 10 осіб (20%), </w:t>
      </w:r>
    </w:p>
    <w:p w:rsidR="002F1BF1" w:rsidRDefault="00993233">
      <w:pPr>
        <w:pStyle w:val="a5"/>
        <w:numPr>
          <w:ilvl w:val="0"/>
          <w:numId w:val="8"/>
        </w:numPr>
        <w:spacing w:after="0" w:line="360" w:lineRule="auto"/>
        <w:jc w:val="both"/>
        <w:rPr>
          <w:rFonts w:ascii="Times New Roman" w:eastAsia="Calibri" w:hAnsi="Times New Roman"/>
          <w:sz w:val="28"/>
          <w:szCs w:val="28"/>
        </w:rPr>
      </w:pPr>
      <w:r>
        <w:rPr>
          <w:rFonts w:ascii="Times New Roman" w:eastAsia="Calibri" w:hAnsi="Times New Roman"/>
          <w:i/>
          <w:sz w:val="28"/>
          <w:szCs w:val="28"/>
        </w:rPr>
        <w:t>36-50</w:t>
      </w:r>
      <w:r>
        <w:rPr>
          <w:rFonts w:ascii="Times New Roman" w:eastAsia="Calibri" w:hAnsi="Times New Roman"/>
          <w:sz w:val="28"/>
          <w:szCs w:val="28"/>
        </w:rPr>
        <w:t xml:space="preserve"> – 11 (22%), </w:t>
      </w:r>
    </w:p>
    <w:p w:rsidR="002F1BF1" w:rsidRDefault="00993233">
      <w:pPr>
        <w:pStyle w:val="a5"/>
        <w:numPr>
          <w:ilvl w:val="0"/>
          <w:numId w:val="8"/>
        </w:numPr>
        <w:spacing w:after="0" w:line="360" w:lineRule="auto"/>
        <w:jc w:val="both"/>
        <w:rPr>
          <w:rFonts w:ascii="Times New Roman" w:eastAsia="Calibri" w:hAnsi="Times New Roman"/>
          <w:sz w:val="28"/>
          <w:szCs w:val="28"/>
        </w:rPr>
      </w:pPr>
      <w:r>
        <w:rPr>
          <w:rFonts w:ascii="Times New Roman" w:eastAsia="Calibri" w:hAnsi="Times New Roman"/>
          <w:i/>
          <w:sz w:val="28"/>
          <w:szCs w:val="28"/>
        </w:rPr>
        <w:t>51+</w:t>
      </w:r>
      <w:r>
        <w:rPr>
          <w:rFonts w:ascii="Times New Roman" w:eastAsia="Calibri" w:hAnsi="Times New Roman"/>
          <w:sz w:val="28"/>
          <w:szCs w:val="28"/>
        </w:rPr>
        <w:t xml:space="preserve"> – 1 особа (2%) (Див. Діаграма 2). </w:t>
      </w:r>
    </w:p>
    <w:p w:rsidR="002F1BF1" w:rsidRDefault="00993233">
      <w:pPr>
        <w:spacing w:after="0" w:line="360" w:lineRule="auto"/>
        <w:ind w:firstLine="709"/>
        <w:jc w:val="right"/>
        <w:rPr>
          <w:rFonts w:ascii="Times New Roman" w:eastAsia="Calibri" w:hAnsi="Times New Roman"/>
          <w:i/>
          <w:sz w:val="28"/>
          <w:szCs w:val="28"/>
        </w:rPr>
      </w:pPr>
      <w:r>
        <w:rPr>
          <w:rFonts w:ascii="Times New Roman" w:eastAsia="Calibri" w:hAnsi="Times New Roman"/>
          <w:i/>
          <w:sz w:val="28"/>
          <w:szCs w:val="28"/>
        </w:rPr>
        <w:t>Діаграма 2</w:t>
      </w:r>
    </w:p>
    <w:p w:rsidR="002F1BF1" w:rsidRDefault="00993233">
      <w:pPr>
        <w:spacing w:after="0" w:line="360" w:lineRule="auto"/>
        <w:jc w:val="both"/>
        <w:rPr>
          <w:rFonts w:ascii="Times New Roman" w:eastAsia="Calibri" w:hAnsi="Times New Roman"/>
          <w:i/>
          <w:sz w:val="28"/>
          <w:szCs w:val="28"/>
        </w:rPr>
      </w:pPr>
      <w:r>
        <w:rPr>
          <w:rFonts w:eastAsia="Calibri"/>
          <w:noProof/>
          <w:sz w:val="28"/>
          <w:szCs w:val="28"/>
          <w:lang w:val="en-US"/>
        </w:rPr>
        <w:drawing>
          <wp:inline distT="0" distB="0" distL="0" distR="0">
            <wp:extent cx="6210300" cy="2666365"/>
            <wp:effectExtent l="0" t="0" r="0" b="635"/>
            <wp:docPr id="3" name="Рисунок 3" descr="C:\Users\User\AppData\Local\Microsoft\Windows\INetCache\Content.MSO\77750AA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C:\Users\User\AppData\Local\Microsoft\Windows\INetCache\Content.MSO\77750AA7.tmp"/>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6267725" cy="2691020"/>
                    </a:xfrm>
                    <a:prstGeom prst="rect">
                      <a:avLst/>
                    </a:prstGeom>
                    <a:noFill/>
                    <a:ln>
                      <a:noFill/>
                    </a:ln>
                  </pic:spPr>
                </pic:pic>
              </a:graphicData>
            </a:graphic>
          </wp:inline>
        </w:drawing>
      </w:r>
      <w:r>
        <w:rPr>
          <w:rFonts w:ascii="Times New Roman" w:eastAsia="Calibri" w:hAnsi="Times New Roman"/>
          <w:i/>
          <w:sz w:val="28"/>
          <w:szCs w:val="28"/>
        </w:rPr>
        <w:t xml:space="preserve">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За родом діяльності вдалося долучити респондентів із різноманітних професійних сфер, що дало можливість отримати широкий спектр різнопланових відповідей. Отже, опитуваними були: студенти – 9, </w:t>
      </w:r>
      <w:r>
        <w:rPr>
          <w:rFonts w:ascii="Times New Roman" w:eastAsia="Calibri" w:hAnsi="Times New Roman"/>
          <w:sz w:val="28"/>
          <w:szCs w:val="28"/>
        </w:rPr>
        <w:lastRenderedPageBreak/>
        <w:t xml:space="preserve">курсанти – 5, працівники </w:t>
      </w:r>
      <w:r>
        <w:rPr>
          <w:rFonts w:ascii="Times New Roman" w:eastAsia="Calibri" w:hAnsi="Times New Roman"/>
          <w:sz w:val="28"/>
          <w:szCs w:val="28"/>
          <w:lang w:val="en-US"/>
        </w:rPr>
        <w:t>IT</w:t>
      </w:r>
      <w:r>
        <w:rPr>
          <w:rFonts w:ascii="Times New Roman" w:eastAsia="Calibri" w:hAnsi="Times New Roman"/>
          <w:sz w:val="28"/>
          <w:szCs w:val="28"/>
        </w:rPr>
        <w:t xml:space="preserve">-сфери – 4, сфера краси(косметолог-естетист, перукар) – 3, учителі – 3, сфера обслуговування – 3, військові – 2, інженери – 2, облік та аудит – 2, соціальні працівники – 2, викладач – 1, вихователь – 1, домогосподарка – 1, електромеханік УЗ – 1, маркетинг – 1, медичний працівник – 1, механік – 1, працівник – 1, працівник центру зайнятості – 1, ритейл – 1, робота з персоналом – 1, системний адміністратор – 1, технолог хлібопекарських виробів – 1, туризм – 1, </w:t>
      </w:r>
      <w:r>
        <w:rPr>
          <w:rFonts w:ascii="Times New Roman" w:eastAsia="Calibri" w:hAnsi="Times New Roman"/>
          <w:sz w:val="28"/>
          <w:szCs w:val="28"/>
          <w:lang w:val="en-US"/>
        </w:rPr>
        <w:t>HR </w:t>
      </w:r>
      <w:r>
        <w:rPr>
          <w:rFonts w:ascii="Times New Roman" w:eastAsia="Calibri" w:hAnsi="Times New Roman"/>
          <w:sz w:val="28"/>
          <w:szCs w:val="28"/>
        </w:rPr>
        <w:t>–</w:t>
      </w:r>
      <w:r>
        <w:rPr>
          <w:rFonts w:ascii="Times New Roman" w:eastAsia="Calibri" w:hAnsi="Times New Roman"/>
          <w:sz w:val="28"/>
          <w:szCs w:val="28"/>
          <w:lang w:val="en-US"/>
        </w:rPr>
        <w:t> </w:t>
      </w:r>
      <w:r>
        <w:rPr>
          <w:rFonts w:ascii="Times New Roman" w:eastAsia="Calibri" w:hAnsi="Times New Roman"/>
          <w:sz w:val="28"/>
          <w:szCs w:val="28"/>
        </w:rPr>
        <w:t>1.</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Першим завданням для інформантів було написати синоніми до цього слова, тому результати були такими: </w:t>
      </w:r>
      <w:r>
        <w:rPr>
          <w:rFonts w:ascii="Times New Roman" w:eastAsia="Calibri" w:hAnsi="Times New Roman"/>
          <w:i/>
          <w:sz w:val="28"/>
          <w:szCs w:val="28"/>
        </w:rPr>
        <w:t xml:space="preserve">успіх (21), виграш (19), тріумф (12), досягнення (8), звитяга (3), вікторія (2), здобуток (2), свобода (2), відвоював, звільнення, лідерство, мир, подолання, радість, удача, Україна, чемпіонство, щастя </w:t>
      </w:r>
      <w:r>
        <w:rPr>
          <w:rFonts w:ascii="Times New Roman" w:eastAsia="Calibri" w:hAnsi="Times New Roman"/>
          <w:sz w:val="28"/>
          <w:szCs w:val="28"/>
        </w:rPr>
        <w:t xml:space="preserve">(Див. Діаграма 3). </w:t>
      </w:r>
      <w:r w:rsidRPr="00C175AF">
        <w:rPr>
          <w:rFonts w:ascii="Times New Roman" w:eastAsia="Calibri" w:hAnsi="Times New Roman"/>
          <w:sz w:val="28"/>
          <w:szCs w:val="28"/>
        </w:rPr>
        <w:t>М</w:t>
      </w:r>
      <w:r>
        <w:rPr>
          <w:rFonts w:ascii="Times New Roman" w:eastAsia="Calibri" w:hAnsi="Times New Roman"/>
          <w:sz w:val="28"/>
          <w:szCs w:val="28"/>
        </w:rPr>
        <w:t xml:space="preserve">ожемо схарактеризувати відповіді за кількома категоріями. Категорія, що пов’язана зі значенням, яке спрямоване на успішний результат: </w:t>
      </w:r>
      <w:r>
        <w:rPr>
          <w:rFonts w:ascii="Times New Roman" w:eastAsia="Calibri" w:hAnsi="Times New Roman"/>
          <w:i/>
          <w:sz w:val="28"/>
          <w:szCs w:val="28"/>
        </w:rPr>
        <w:t>успіх, виграш, тріумф, досягнення</w:t>
      </w:r>
      <w:r>
        <w:rPr>
          <w:rFonts w:ascii="Times New Roman" w:eastAsia="Calibri" w:hAnsi="Times New Roman"/>
          <w:sz w:val="28"/>
          <w:szCs w:val="28"/>
        </w:rPr>
        <w:t xml:space="preserve">, які й були найчастотнішими. Найменш поширеними серед мовців стали синоніми: </w:t>
      </w:r>
      <w:r>
        <w:rPr>
          <w:rFonts w:ascii="Times New Roman" w:eastAsia="Calibri" w:hAnsi="Times New Roman"/>
          <w:i/>
          <w:sz w:val="28"/>
          <w:szCs w:val="28"/>
        </w:rPr>
        <w:t>вікторія, звитяга, здобуток, свобода</w:t>
      </w:r>
      <w:r>
        <w:rPr>
          <w:rFonts w:ascii="Times New Roman" w:eastAsia="Calibri" w:hAnsi="Times New Roman"/>
          <w:sz w:val="28"/>
          <w:szCs w:val="28"/>
        </w:rPr>
        <w:t xml:space="preserve">; перші з яких у словнику подано як застарілу лексику. Також ми отримали результати, які не фіксовано лексикографічними джерелами, наприклад: </w:t>
      </w:r>
      <w:r>
        <w:rPr>
          <w:rFonts w:ascii="Times New Roman" w:eastAsia="Calibri" w:hAnsi="Times New Roman"/>
          <w:i/>
          <w:sz w:val="28"/>
          <w:szCs w:val="28"/>
        </w:rPr>
        <w:t>відвоював, звільнення, лідерство, подолання, радість удача</w:t>
      </w:r>
      <w:r>
        <w:rPr>
          <w:rFonts w:ascii="Times New Roman" w:eastAsia="Calibri" w:hAnsi="Times New Roman"/>
          <w:sz w:val="28"/>
          <w:szCs w:val="28"/>
        </w:rPr>
        <w:t xml:space="preserve">. Оскільки наразі це сформована картина світу мовців у зв’язку з воєнним станом, тому й опитувані вважають це синонімом до лексеми «перемога». </w:t>
      </w:r>
    </w:p>
    <w:p w:rsidR="002F1BF1" w:rsidRDefault="00993233">
      <w:pPr>
        <w:spacing w:after="0" w:line="360" w:lineRule="auto"/>
        <w:ind w:firstLine="709"/>
        <w:jc w:val="right"/>
        <w:rPr>
          <w:rFonts w:ascii="Times New Roman" w:eastAsia="Calibri" w:hAnsi="Times New Roman"/>
          <w:i/>
          <w:sz w:val="28"/>
          <w:szCs w:val="28"/>
        </w:rPr>
      </w:pPr>
      <w:r>
        <w:rPr>
          <w:rFonts w:ascii="Times New Roman" w:eastAsia="Calibri" w:hAnsi="Times New Roman"/>
          <w:i/>
          <w:sz w:val="28"/>
          <w:szCs w:val="28"/>
        </w:rPr>
        <w:t>Діаграма 3</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noProof/>
          <w:sz w:val="28"/>
          <w:szCs w:val="28"/>
          <w:lang w:val="en-US"/>
        </w:rPr>
        <w:drawing>
          <wp:inline distT="0" distB="0" distL="0" distR="0">
            <wp:extent cx="4777740" cy="2308860"/>
            <wp:effectExtent l="0" t="0" r="3810" b="1524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73455"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lastRenderedPageBreak/>
        <w:t xml:space="preserve">Другим запитанням було дібрати антоніми до лексеми «перемога», у свою чергу, більшість інформантів відповіли одною найпоширенішою антонімічною парою, але й так само були інші відповіді, наприклад: </w:t>
      </w:r>
      <w:r>
        <w:rPr>
          <w:rFonts w:ascii="Times New Roman" w:eastAsia="Calibri" w:hAnsi="Times New Roman"/>
          <w:i/>
          <w:sz w:val="28"/>
          <w:szCs w:val="28"/>
        </w:rPr>
        <w:t xml:space="preserve">поразка (41), програш (12), невдача (9), втрата (2), біль, війна, занепад,  провал, Росія </w:t>
      </w:r>
      <w:r>
        <w:rPr>
          <w:rFonts w:ascii="Times New Roman" w:eastAsia="Calibri" w:hAnsi="Times New Roman"/>
          <w:sz w:val="28"/>
          <w:szCs w:val="28"/>
        </w:rPr>
        <w:t xml:space="preserve">(Див. Діаграма 4). </w:t>
      </w:r>
      <w:r w:rsidR="00973455">
        <w:rPr>
          <w:rFonts w:ascii="Times New Roman" w:eastAsia="Calibri" w:hAnsi="Times New Roman"/>
          <w:sz w:val="28"/>
          <w:szCs w:val="28"/>
        </w:rPr>
        <w:t>Отже</w:t>
      </w:r>
      <w:r>
        <w:rPr>
          <w:rFonts w:ascii="Times New Roman" w:eastAsia="Calibri" w:hAnsi="Times New Roman"/>
          <w:sz w:val="28"/>
          <w:szCs w:val="28"/>
        </w:rPr>
        <w:t xml:space="preserve">, можна зробити висновок, що найчастотнішою антонімічною парою стала лексема </w:t>
      </w:r>
      <w:r>
        <w:rPr>
          <w:rFonts w:ascii="Times New Roman" w:eastAsia="Calibri" w:hAnsi="Times New Roman"/>
          <w:i/>
          <w:sz w:val="28"/>
          <w:szCs w:val="28"/>
        </w:rPr>
        <w:t>«поразка»</w:t>
      </w:r>
      <w:r>
        <w:rPr>
          <w:rFonts w:ascii="Times New Roman" w:eastAsia="Calibri" w:hAnsi="Times New Roman"/>
          <w:sz w:val="28"/>
          <w:szCs w:val="28"/>
        </w:rPr>
        <w:t xml:space="preserve">, яка 41 раз була зазначена інформантами. Саме це слово і представляється абсолютним антонімом до лексеми </w:t>
      </w:r>
      <w:r>
        <w:rPr>
          <w:rFonts w:ascii="Times New Roman" w:eastAsia="Calibri" w:hAnsi="Times New Roman"/>
          <w:i/>
          <w:sz w:val="28"/>
          <w:szCs w:val="28"/>
        </w:rPr>
        <w:t>«перемога»</w:t>
      </w:r>
      <w:r>
        <w:rPr>
          <w:rFonts w:ascii="Times New Roman" w:eastAsia="Calibri" w:hAnsi="Times New Roman"/>
          <w:sz w:val="28"/>
          <w:szCs w:val="28"/>
        </w:rPr>
        <w:t xml:space="preserve"> у лексикографічних джерелах. </w:t>
      </w:r>
    </w:p>
    <w:p w:rsidR="00973455"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Лексична одиниця </w:t>
      </w:r>
      <w:r>
        <w:rPr>
          <w:rFonts w:ascii="Times New Roman" w:eastAsia="Calibri" w:hAnsi="Times New Roman"/>
          <w:i/>
          <w:sz w:val="28"/>
          <w:szCs w:val="28"/>
        </w:rPr>
        <w:t>«програш»</w:t>
      </w:r>
      <w:r>
        <w:rPr>
          <w:rFonts w:ascii="Times New Roman" w:eastAsia="Calibri" w:hAnsi="Times New Roman"/>
          <w:sz w:val="28"/>
          <w:szCs w:val="28"/>
        </w:rPr>
        <w:t xml:space="preserve"> також зустрічалась у словниках і була зафіксованою у нашому лінгвістичному експерименті 12 разів. Рідше використовуються респондентами такі лексеми: </w:t>
      </w:r>
      <w:r>
        <w:rPr>
          <w:rFonts w:ascii="Times New Roman" w:eastAsia="Calibri" w:hAnsi="Times New Roman"/>
          <w:i/>
          <w:sz w:val="28"/>
          <w:szCs w:val="28"/>
        </w:rPr>
        <w:t>невдача – 9, втрата – 2</w:t>
      </w:r>
      <w:r>
        <w:rPr>
          <w:rFonts w:ascii="Times New Roman" w:eastAsia="Calibri" w:hAnsi="Times New Roman"/>
          <w:sz w:val="28"/>
          <w:szCs w:val="28"/>
        </w:rPr>
        <w:t xml:space="preserve"> у негативному значенні «не досягненні певної мети».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Такі відповіді, як: </w:t>
      </w:r>
      <w:r>
        <w:rPr>
          <w:rFonts w:ascii="Times New Roman" w:eastAsia="Calibri" w:hAnsi="Times New Roman"/>
          <w:i/>
          <w:sz w:val="28"/>
          <w:szCs w:val="28"/>
        </w:rPr>
        <w:t>біль, війна, занепад, провал, Росія</w:t>
      </w:r>
      <w:r>
        <w:rPr>
          <w:rFonts w:ascii="Times New Roman" w:eastAsia="Calibri" w:hAnsi="Times New Roman"/>
          <w:sz w:val="28"/>
          <w:szCs w:val="28"/>
        </w:rPr>
        <w:t xml:space="preserve"> – пов’язані з воєнним контекстом, які реалізують супротив української нації повномасштабному вторгненню на мовному та свідому рівні. Це антоніми, які представляють нам певне переосмислення понять у зв’язку з теперішньою ситуацією в країні. Тому саме такі відповіді й демонструють формування концепту «перемога» в емотивному аспекті створення лексико-семантичного поля.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Отже, отримання таких результатів антонімічних пар дає змогу нам підтвердити, що завдяки опитуванню ми отримали нормативні варіанти, фіксовані словниками, та контекстуальні, що сформовані унаслідок певних зовнішніх обставин.  </w:t>
      </w:r>
    </w:p>
    <w:p w:rsidR="002F1BF1" w:rsidRDefault="00993233">
      <w:pPr>
        <w:spacing w:after="0" w:line="360" w:lineRule="auto"/>
        <w:ind w:firstLine="709"/>
        <w:jc w:val="right"/>
        <w:rPr>
          <w:rFonts w:ascii="Times New Roman" w:eastAsia="Calibri" w:hAnsi="Times New Roman"/>
          <w:i/>
          <w:sz w:val="28"/>
          <w:szCs w:val="28"/>
        </w:rPr>
      </w:pPr>
      <w:r>
        <w:rPr>
          <w:rFonts w:ascii="Times New Roman" w:eastAsia="Calibri" w:hAnsi="Times New Roman"/>
          <w:i/>
          <w:sz w:val="28"/>
          <w:szCs w:val="28"/>
        </w:rPr>
        <w:t>Діаграма 4</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noProof/>
          <w:sz w:val="28"/>
          <w:szCs w:val="28"/>
          <w:lang w:val="en-US"/>
        </w:rPr>
        <w:lastRenderedPageBreak/>
        <w:drawing>
          <wp:inline distT="0" distB="0" distL="0" distR="0">
            <wp:extent cx="5219700" cy="3108960"/>
            <wp:effectExtent l="0" t="0" r="0" b="1524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F1BF1" w:rsidRDefault="00993233">
      <w:pPr>
        <w:spacing w:after="0" w:line="360" w:lineRule="auto"/>
        <w:ind w:firstLine="709"/>
        <w:jc w:val="both"/>
        <w:rPr>
          <w:rFonts w:ascii="Times New Roman" w:eastAsia="Calibri" w:hAnsi="Times New Roman"/>
          <w:i/>
          <w:sz w:val="28"/>
          <w:szCs w:val="28"/>
        </w:rPr>
      </w:pPr>
      <w:r>
        <w:rPr>
          <w:rFonts w:ascii="Times New Roman" w:eastAsia="Calibri" w:hAnsi="Times New Roman"/>
          <w:sz w:val="28"/>
          <w:szCs w:val="28"/>
        </w:rPr>
        <w:t xml:space="preserve">Наступним завданням було дібрати асоціації до слова «перемога», тобто написати перші слова, яка спадають на думку: </w:t>
      </w:r>
      <w:r>
        <w:rPr>
          <w:rFonts w:ascii="Times New Roman" w:eastAsia="Calibri" w:hAnsi="Times New Roman"/>
          <w:i/>
          <w:sz w:val="28"/>
          <w:szCs w:val="28"/>
        </w:rPr>
        <w:t>радість (12), мир (6), успіх (5), щастя (5), гордість (4), спокій (4), воля (3), свобода (3), Україна (3), виграш (2), задоволення (2), закінчення війни (2), змагання (2), нагорода (2), сила (2), слава (2), сльоза (2), адреналін, армія, боротьба, вартість, весна, відвага, війна, вільна країна, вільна Україна, вільне життя, власть, вогонь, возвеличення себе серед інших(не егоїзм), впевненість, гарний настрій, доказ першості сили, досягнення мети, життя, золота нагорода, ЗСУ, кубок, майбутнє, медаль, мир, мирне небо, мрія, наполегливість, наша незалежність, незламна, одержання лідерства, отримання досвіду, перемогти в спортивних змаганнях, перший початок, підкорення, підміна понять, піднесений стан, повітря, подолання труднощів, позитивні емоції, прапор, прапор України, пропаганда, розум, свято, смуток, сонце, спорт, удача, українська мова, усмішка, фініш, фінішна пряма, хвилювання, шапказакидательство.</w:t>
      </w:r>
    </w:p>
    <w:p w:rsidR="002F1BF1" w:rsidRDefault="00993233">
      <w:pPr>
        <w:spacing w:after="0" w:line="360" w:lineRule="auto"/>
        <w:ind w:firstLine="709"/>
        <w:jc w:val="both"/>
        <w:rPr>
          <w:rFonts w:ascii="Times New Roman" w:eastAsia="Calibri" w:hAnsi="Times New Roman"/>
          <w:b/>
          <w:sz w:val="28"/>
          <w:szCs w:val="28"/>
        </w:rPr>
      </w:pPr>
      <w:r>
        <w:rPr>
          <w:rFonts w:ascii="Times New Roman" w:eastAsia="Calibri" w:hAnsi="Times New Roman"/>
          <w:b/>
          <w:sz w:val="28"/>
          <w:szCs w:val="28"/>
        </w:rPr>
        <w:t>Перемога (50 / 115 / 61 // 92 / 22 / 3)</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Немає асоціацій – 0.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Варто зазначити, що з них 115 – загальна кількість асоціативних реакцій, 92 – кількість однокомпонентних реакцій, 22 – двокомпонентні асоціації та 3 – багатокомпонентні синтаксичні конструкції.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lastRenderedPageBreak/>
        <w:t>Кожен учасник опитування надав асоціативні реакції, оскільки блоки завдань було позначено  обов’язковими для заповнення.</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З огляду на представленні реакції, можемо зробити висновок, що переважає парадигматичний зв’язок (на основі схожості або ж відмінності), наприклад:  </w:t>
      </w:r>
      <w:r>
        <w:rPr>
          <w:rFonts w:ascii="Times New Roman" w:eastAsia="Calibri" w:hAnsi="Times New Roman"/>
          <w:i/>
          <w:sz w:val="28"/>
          <w:szCs w:val="28"/>
        </w:rPr>
        <w:t>успіх, виграш</w:t>
      </w:r>
      <w:r>
        <w:rPr>
          <w:rFonts w:ascii="Times New Roman" w:eastAsia="Calibri" w:hAnsi="Times New Roman"/>
          <w:sz w:val="28"/>
          <w:szCs w:val="28"/>
        </w:rPr>
        <w:t xml:space="preserve">, що відтворюють традиційне розуміння перемоги як досягнення результату чи переваги. Синтагматичний зв'язок з такими асоціативними реакціями від респондентів, як: </w:t>
      </w:r>
      <w:r>
        <w:rPr>
          <w:rFonts w:ascii="Times New Roman" w:eastAsia="Calibri" w:hAnsi="Times New Roman"/>
          <w:i/>
          <w:sz w:val="28"/>
          <w:szCs w:val="28"/>
        </w:rPr>
        <w:t>гарний настрій, фінішна пряма, золота нагорода</w:t>
      </w:r>
      <w:r>
        <w:rPr>
          <w:rFonts w:ascii="Times New Roman" w:eastAsia="Calibri" w:hAnsi="Times New Roman"/>
          <w:sz w:val="28"/>
          <w:szCs w:val="28"/>
        </w:rPr>
        <w:t xml:space="preserve">. Але переважна кількість асоціативних реакцій пов’язана саме з воєнним досвідом у зв’язку з тим, що опитувані перебувають у реаліях повномасштабного вторгнення. Наприклад: </w:t>
      </w:r>
      <w:r>
        <w:rPr>
          <w:rFonts w:ascii="Times New Roman" w:eastAsia="Calibri" w:hAnsi="Times New Roman"/>
          <w:i/>
          <w:sz w:val="28"/>
          <w:szCs w:val="28"/>
        </w:rPr>
        <w:t>мир, воля, свобода, Україна, закінчення війни, армія, війна, ЗСУ, мирне небо, наша незалежність, незламна, прапор України</w:t>
      </w:r>
      <w:r>
        <w:rPr>
          <w:rFonts w:ascii="Times New Roman" w:eastAsia="Calibri" w:hAnsi="Times New Roman"/>
          <w:sz w:val="28"/>
          <w:szCs w:val="28"/>
        </w:rPr>
        <w:t>. Саме й такі реакції підтверджують, що лексема «перемога» функціонує як концепт виживання та спротиву. асоціативний експеримент переконливо демонструє, що для більшості опитаних «перемога» нерозривно пов’язана з українською ідентичністю, незламністю держави, довірою до Збройних Сил України та прагненням до відновлення миру.</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Останнім завданням було продовжити речення «Перемога – це …» , таким чином, ми мали можливість дослідити, яке саме значення мовці вкладають у лексему. Отримані тлумачення презентували широкий та глибокий спектр для створення сучасного концепту «перемога».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Отже, по-перше, ми бачимо, що інформанти вкладаючи у лексему значення бути лідером, перемагати на змаганнях: </w:t>
      </w:r>
      <w:r>
        <w:rPr>
          <w:rFonts w:ascii="Times New Roman" w:eastAsia="Calibri" w:hAnsi="Times New Roman"/>
          <w:i/>
          <w:sz w:val="28"/>
          <w:szCs w:val="28"/>
        </w:rPr>
        <w:t xml:space="preserve">«Зробити більше, ніж ти можеш (пере могти) і досягти позитивного результату»; «Одержання лідерства у тому чи іншому роді діяльності, протистоянні, боротьбі та доказ сили, характеру, волі та цілеспрямованості.»; «це коли хтось виграє, досягає успіху або здобуває перевагу над іншими»; «Досягнення бажаної цілі.»; «Якщо офіційне(типу змагання чи ще щось) - підтвердження якоїсь людини або команди, що вона в якійсь справі краще за когось. Якщо не офіційне(це вже більш психологічне напевно питання) - самоствердження особистого Я, досягнення своїх цілей, розуміння того що виклики які собі </w:t>
      </w:r>
      <w:r>
        <w:rPr>
          <w:rFonts w:ascii="Times New Roman" w:eastAsia="Calibri" w:hAnsi="Times New Roman"/>
          <w:i/>
          <w:sz w:val="28"/>
          <w:szCs w:val="28"/>
        </w:rPr>
        <w:lastRenderedPageBreak/>
        <w:t>ставив ти їх виконав»; «Коли ти переміг або виграв того, чого дуже хотів/бажав»; «досягнення поставленої мети.»; «Позитивний результат діяльності»; «досягнення поставленої мети.»; «позитивний результат у боротьбі, змаганні чи будь-якій діяльності, що досягається шляхом подолання труднощів і досягнення поставленої мети.»; «Подолання над чимось, кимось»; «якісно виконана робота (у вузькому сенсі). В ширшому - задовільнення мети за рахунок досягнення компромісу або переконання опонента в своїй думці»; «досягнення мети не дивлячись на вартість»; «Досягнення успіху після боротьби.»; «Перемога - зробити більше ніж ти можеш (перемогти)»; «Успіх»;  «Подолати суперника»; «Досягнення певної мети»; «Результат та доказ того що можемо більше і це наполеглива праця, віра в себе або сила духу яка долає перешкоди та труднощі.»; «Досягнення цілі, яку ти собі поставив»; «досягнення найкращого результату у змаганнях або битві.»; «результат досягнення поставленої мети», «щасливе закінчення протистояння; отримання очікуваного, найбільш бажаного результату.»; «досягнення запланованої планки</w:t>
      </w:r>
      <w:r>
        <w:rPr>
          <w:rFonts w:ascii="Times New Roman" w:eastAsia="Calibri" w:hAnsi="Times New Roman"/>
          <w:sz w:val="28"/>
          <w:szCs w:val="28"/>
        </w:rPr>
        <w:t xml:space="preserve">.»; «Перемога – це сукупність явищ, які в сумі дають позитивний результат.». Отже, у відповідях розтлумачується значення лідерства, індивідуального успіху на змаганнях, конкурсах, у самоствердженні. Йдеться про власну перевагу над суперником, вольові якості, здатність переважати над кимось. Також простежується вагомість перемоги у якості як успішне завершення певного процесу, подоланні труднощів.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По-друге, важливо сказати, що частина інформантів приділяють увагу тому, що перемога може бути не тільки зовнішньою, а й внутрішньою, тобто перемога над власним «Я»: </w:t>
      </w:r>
      <w:r>
        <w:rPr>
          <w:rFonts w:ascii="Times New Roman" w:eastAsia="Calibri" w:hAnsi="Times New Roman"/>
          <w:i/>
          <w:sz w:val="28"/>
          <w:szCs w:val="28"/>
        </w:rPr>
        <w:t>«Досягнення в собі вищих результатів»; «Не б</w:t>
      </w:r>
      <w:r w:rsidRPr="00BB3585">
        <w:rPr>
          <w:rFonts w:ascii="Times New Roman" w:eastAsia="Calibri" w:hAnsi="Times New Roman"/>
          <w:i/>
          <w:sz w:val="28"/>
          <w:szCs w:val="28"/>
        </w:rPr>
        <w:t>уд</w:t>
      </w:r>
      <w:r>
        <w:rPr>
          <w:rFonts w:ascii="Times New Roman" w:eastAsia="Calibri" w:hAnsi="Times New Roman"/>
          <w:i/>
          <w:sz w:val="28"/>
          <w:szCs w:val="28"/>
        </w:rPr>
        <w:t xml:space="preserve">и переможеним»; «успіх людини»; «результат наполегливості, віри в себе та подолання труднощів на шляху до мети.»; «Те, чого прагне кожна людина на протязі всього свого життя»; «сила духу, помножена на наполегливість»; «Можна тлумачити по-різному... Для людини перемога — це вершина зусиль, символ наполегливості, мужності і сили волі. Це досягнення в певному </w:t>
      </w:r>
      <w:r>
        <w:rPr>
          <w:rFonts w:ascii="Times New Roman" w:eastAsia="Calibri" w:hAnsi="Times New Roman"/>
          <w:i/>
          <w:sz w:val="28"/>
          <w:szCs w:val="28"/>
        </w:rPr>
        <w:lastRenderedPageBreak/>
        <w:t>напрямку у житті, за яким стоїть щоденна праця, самопожертва й відповідальність. Перемога - це не лише зовнішній успіх, а ще й справжня сила людини, яка полягає у здатності долати труднощі та не втрачати людяності…»; «Результат та доказ того що можемо більше і це наполеглива праця, віра в себе або сила духу яка долає перешкоди та труднощі.»; «Досягнення цілі, яку ти собі поставив»; «коли ти не здаєшся й досягаєш свого, навіть якщо шлях складний»</w:t>
      </w:r>
      <w:r>
        <w:rPr>
          <w:rFonts w:ascii="Times New Roman" w:eastAsia="Calibri" w:hAnsi="Times New Roman"/>
          <w:sz w:val="28"/>
          <w:szCs w:val="28"/>
        </w:rPr>
        <w:t xml:space="preserve">.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По-третє, варто зазначати, що зміна дефініції лексеми «перемога» відбувається, що також можна довести отриманими висловлюваннями у цьому ж завданні: </w:t>
      </w:r>
      <w:r>
        <w:rPr>
          <w:rFonts w:ascii="Times New Roman" w:eastAsia="Calibri" w:hAnsi="Times New Roman"/>
          <w:i/>
          <w:sz w:val="28"/>
          <w:szCs w:val="28"/>
        </w:rPr>
        <w:t>«Те що ми здобудем»; «Найбільше бажання для кожного українця»; «Знищення всього ворожого на теренах переможної держави»; «Україна»; «Закінчення тривог»; «Перемога - це мрія кожного українця!»; «Незламний дух українців»; «Життя без Росії»; «Знищення росії»; «коли одна держава бере верх над іншою до її тотального знищення»; «… Для нашої країни сьогодні перемога — це мир, свобода, відновлення справедливості й утвердження національної гідності. Це спільна мета, яка об’єднує нас, надає сили та віри у світле майбутнє.»</w:t>
      </w:r>
      <w:r>
        <w:rPr>
          <w:rFonts w:ascii="Times New Roman" w:eastAsia="Calibri" w:hAnsi="Times New Roman"/>
          <w:sz w:val="28"/>
          <w:szCs w:val="28"/>
        </w:rPr>
        <w:t xml:space="preserve">.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У реченні </w:t>
      </w:r>
      <w:r>
        <w:rPr>
          <w:rFonts w:ascii="Times New Roman" w:eastAsia="Calibri" w:hAnsi="Times New Roman"/>
          <w:i/>
          <w:sz w:val="28"/>
          <w:szCs w:val="28"/>
        </w:rPr>
        <w:t>«воззʼєднання родин»</w:t>
      </w:r>
      <w:r>
        <w:rPr>
          <w:rFonts w:ascii="Times New Roman" w:eastAsia="Calibri" w:hAnsi="Times New Roman"/>
          <w:sz w:val="28"/>
          <w:szCs w:val="28"/>
        </w:rPr>
        <w:t xml:space="preserve"> відстежується те, що у зв’язку з воєнними діями значна частина українських сімей знаходяться на відстані одне від одного. В інших відповідях, наприклад: </w:t>
      </w:r>
      <w:r>
        <w:rPr>
          <w:rFonts w:ascii="Times New Roman" w:eastAsia="Calibri" w:hAnsi="Times New Roman"/>
          <w:i/>
          <w:sz w:val="28"/>
          <w:szCs w:val="28"/>
        </w:rPr>
        <w:t>«Змога жити повноцінне життя», «можливість бути вільним та сильним»; «Свобода  у всьому», «Свобода»</w:t>
      </w:r>
      <w:r>
        <w:rPr>
          <w:rFonts w:ascii="Times New Roman" w:eastAsia="Calibri" w:hAnsi="Times New Roman"/>
          <w:sz w:val="28"/>
          <w:szCs w:val="28"/>
        </w:rPr>
        <w:t xml:space="preserve"> також простежується те, що у тлумачення лексеми «перемога» вкладається позбавлення прав, свободи дій та рішень у зв’язку з повномасштабним вторгненням і, відповідно, повітряними тривогами.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  У такому тлумаченні </w:t>
      </w:r>
      <w:r>
        <w:rPr>
          <w:rFonts w:ascii="Times New Roman" w:eastAsia="Calibri" w:hAnsi="Times New Roman"/>
          <w:i/>
          <w:sz w:val="28"/>
          <w:szCs w:val="28"/>
        </w:rPr>
        <w:t>«Перемога - це подолання зла.»</w:t>
      </w:r>
      <w:r>
        <w:rPr>
          <w:rFonts w:ascii="Times New Roman" w:eastAsia="Calibri" w:hAnsi="Times New Roman"/>
          <w:sz w:val="28"/>
          <w:szCs w:val="28"/>
        </w:rPr>
        <w:t xml:space="preserve"> присутній аксіологічний аспект, в основі якого є перемога добра над злом.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А в цих відповідях </w:t>
      </w:r>
      <w:r>
        <w:rPr>
          <w:rFonts w:ascii="Times New Roman" w:eastAsia="Calibri" w:hAnsi="Times New Roman"/>
          <w:i/>
          <w:sz w:val="28"/>
          <w:szCs w:val="28"/>
        </w:rPr>
        <w:t>«Позитивні емоції», «перемога це круто»</w:t>
      </w:r>
      <w:r>
        <w:rPr>
          <w:rFonts w:ascii="Times New Roman" w:eastAsia="Calibri" w:hAnsi="Times New Roman"/>
          <w:sz w:val="28"/>
          <w:szCs w:val="28"/>
        </w:rPr>
        <w:t xml:space="preserve"> ми бачимо емотивне наповнення, пов’язане з відчуттям радості, емоційного піднесення. </w:t>
      </w:r>
    </w:p>
    <w:p w:rsidR="002F1BF1"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Тому можемо зробити висновок, що отримані результати у проведеному лінгвістичному дослідженні доводять, що лексема «перемога» у свідомості </w:t>
      </w:r>
      <w:r>
        <w:rPr>
          <w:rFonts w:ascii="Times New Roman" w:eastAsia="Calibri" w:hAnsi="Times New Roman"/>
          <w:sz w:val="28"/>
          <w:szCs w:val="28"/>
        </w:rPr>
        <w:lastRenderedPageBreak/>
        <w:t xml:space="preserve">мовців є багатозначним словом, яке містить як традиційне значення, яке описано в лексикографічних джерелах, так і особисті упередження щодо цього унаслідок певних зовнішніх чинників. Це не лише досягнення певного зовнішнього результату(перемога на змаганнях, лідерство), а і як глибинний внутрішній трансформаційний стан. Йдеться про перемогу власного «Я», утвердження внутрішньої стійкості та рішучості попри перешкоди. Але найголовніше, що мета експерименту досягнена, адже ми дослідили, що наразі, у період повномасштабного вторгнення, змінилось семантичне наповнення лексеми, що відобразилось у відповідях на завдання з визначенням синонімів, антонімів, асоціацій. </w:t>
      </w:r>
    </w:p>
    <w:p w:rsidR="00790825" w:rsidRDefault="0099323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 xml:space="preserve">Тепер лексема «перемога» асоціюється з миром, закінченням тривог, прапором України. Це вже не просто лексична одиниця лексикографічних джерел, але й лінгвокультурний концепт українського суспільства. </w:t>
      </w:r>
    </w:p>
    <w:p w:rsidR="00790825" w:rsidRDefault="00790825">
      <w:pPr>
        <w:spacing w:after="0" w:line="240" w:lineRule="auto"/>
        <w:rPr>
          <w:rFonts w:ascii="Times New Roman" w:eastAsia="Calibri" w:hAnsi="Times New Roman"/>
          <w:sz w:val="28"/>
          <w:szCs w:val="28"/>
        </w:rPr>
      </w:pPr>
      <w:r>
        <w:rPr>
          <w:rFonts w:ascii="Times New Roman" w:eastAsia="Calibri" w:hAnsi="Times New Roman"/>
          <w:sz w:val="28"/>
          <w:szCs w:val="28"/>
        </w:rPr>
        <w:br w:type="page"/>
      </w:r>
    </w:p>
    <w:p w:rsidR="002F1BF1" w:rsidRPr="00790825" w:rsidRDefault="00790825" w:rsidP="00790825">
      <w:pPr>
        <w:pStyle w:val="ad"/>
      </w:pPr>
      <w:bookmarkStart w:id="36" w:name="_Toc215596508"/>
      <w:bookmarkStart w:id="37" w:name="_Toc216895548"/>
      <w:r w:rsidRPr="00790825">
        <w:lastRenderedPageBreak/>
        <w:t>ВИСНОВКИ</w:t>
      </w:r>
      <w:bookmarkEnd w:id="36"/>
      <w:bookmarkEnd w:id="37"/>
    </w:p>
    <w:p w:rsidR="00C77FE5" w:rsidRDefault="00C77FE5" w:rsidP="009D11F1">
      <w:pPr>
        <w:spacing w:after="0" w:line="360" w:lineRule="auto"/>
        <w:ind w:firstLine="709"/>
        <w:jc w:val="both"/>
        <w:rPr>
          <w:rFonts w:ascii="Times New Roman" w:hAnsi="Times New Roman" w:cs="Times New Roman"/>
          <w:sz w:val="28"/>
          <w:szCs w:val="28"/>
        </w:rPr>
      </w:pPr>
    </w:p>
    <w:p w:rsidR="005866F0" w:rsidRDefault="00F4189F" w:rsidP="004174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кваліфікаційній роботі досліджено лексико-семантичне поле лексеми «перемога» за лексикографічними джерела</w:t>
      </w:r>
      <w:r w:rsidR="000F77C0">
        <w:rPr>
          <w:rFonts w:ascii="Times New Roman" w:hAnsi="Times New Roman" w:cs="Times New Roman"/>
          <w:sz w:val="28"/>
          <w:szCs w:val="28"/>
        </w:rPr>
        <w:t>ми</w:t>
      </w:r>
      <w:r>
        <w:rPr>
          <w:rFonts w:ascii="Times New Roman" w:hAnsi="Times New Roman" w:cs="Times New Roman"/>
          <w:sz w:val="28"/>
          <w:szCs w:val="28"/>
        </w:rPr>
        <w:t>, ГРАКом</w:t>
      </w:r>
      <w:r w:rsidR="00723778">
        <w:rPr>
          <w:rFonts w:ascii="Times New Roman" w:hAnsi="Times New Roman" w:cs="Times New Roman"/>
          <w:sz w:val="28"/>
          <w:szCs w:val="28"/>
        </w:rPr>
        <w:t>,</w:t>
      </w:r>
      <w:r>
        <w:rPr>
          <w:rFonts w:ascii="Times New Roman" w:hAnsi="Times New Roman" w:cs="Times New Roman"/>
          <w:sz w:val="28"/>
          <w:szCs w:val="28"/>
        </w:rPr>
        <w:t xml:space="preserve"> а також на основі експериментального дослідження. </w:t>
      </w:r>
      <w:r w:rsidR="0089371B">
        <w:rPr>
          <w:rFonts w:ascii="Times New Roman" w:hAnsi="Times New Roman" w:cs="Times New Roman"/>
          <w:sz w:val="28"/>
          <w:szCs w:val="28"/>
        </w:rPr>
        <w:t>Завдяки цим</w:t>
      </w:r>
      <w:r w:rsidR="009030E7">
        <w:rPr>
          <w:rFonts w:ascii="Times New Roman" w:hAnsi="Times New Roman" w:cs="Times New Roman"/>
          <w:sz w:val="28"/>
          <w:szCs w:val="28"/>
        </w:rPr>
        <w:t xml:space="preserve"> дани</w:t>
      </w:r>
      <w:r w:rsidR="0089371B">
        <w:rPr>
          <w:rFonts w:ascii="Times New Roman" w:hAnsi="Times New Roman" w:cs="Times New Roman"/>
          <w:sz w:val="28"/>
          <w:szCs w:val="28"/>
        </w:rPr>
        <w:t>м</w:t>
      </w:r>
      <w:r w:rsidR="009030E7">
        <w:rPr>
          <w:rFonts w:ascii="Times New Roman" w:hAnsi="Times New Roman" w:cs="Times New Roman"/>
          <w:sz w:val="28"/>
          <w:szCs w:val="28"/>
        </w:rPr>
        <w:t xml:space="preserve"> ми можемо зробити висновок, що </w:t>
      </w:r>
      <w:r w:rsidR="005C7BB9">
        <w:rPr>
          <w:rFonts w:ascii="Times New Roman" w:hAnsi="Times New Roman" w:cs="Times New Roman"/>
          <w:sz w:val="28"/>
          <w:szCs w:val="28"/>
        </w:rPr>
        <w:t xml:space="preserve">ЛСП </w:t>
      </w:r>
      <w:r w:rsidR="009030E7">
        <w:rPr>
          <w:rFonts w:ascii="Times New Roman" w:hAnsi="Times New Roman" w:cs="Times New Roman"/>
          <w:sz w:val="28"/>
          <w:szCs w:val="28"/>
        </w:rPr>
        <w:t xml:space="preserve">«перемога» сприймається не тільки як лексема, мовна одиниця, а набагато ширше </w:t>
      </w:r>
      <w:r w:rsidR="009030E7" w:rsidRPr="009D11F1">
        <w:rPr>
          <w:rFonts w:ascii="Times New Roman" w:hAnsi="Times New Roman" w:cs="Times New Roman"/>
          <w:sz w:val="28"/>
          <w:szCs w:val="28"/>
        </w:rPr>
        <w:t>–</w:t>
      </w:r>
      <w:r w:rsidR="001D78E5">
        <w:rPr>
          <w:rFonts w:ascii="Times New Roman" w:hAnsi="Times New Roman" w:cs="Times New Roman"/>
          <w:sz w:val="28"/>
          <w:szCs w:val="28"/>
        </w:rPr>
        <w:t xml:space="preserve"> концептом, що демонструє</w:t>
      </w:r>
      <w:r w:rsidR="009030E7">
        <w:rPr>
          <w:rFonts w:ascii="Times New Roman" w:hAnsi="Times New Roman" w:cs="Times New Roman"/>
          <w:sz w:val="28"/>
          <w:szCs w:val="28"/>
        </w:rPr>
        <w:t xml:space="preserve"> аксіологіч</w:t>
      </w:r>
      <w:r w:rsidR="00D97B8D">
        <w:rPr>
          <w:rFonts w:ascii="Times New Roman" w:hAnsi="Times New Roman" w:cs="Times New Roman"/>
          <w:sz w:val="28"/>
          <w:szCs w:val="28"/>
        </w:rPr>
        <w:t>ні, історичні, семантичні явища, що описують лінгвокультуру</w:t>
      </w:r>
      <w:r w:rsidR="009030E7">
        <w:rPr>
          <w:rFonts w:ascii="Times New Roman" w:hAnsi="Times New Roman" w:cs="Times New Roman"/>
          <w:sz w:val="28"/>
          <w:szCs w:val="28"/>
        </w:rPr>
        <w:t xml:space="preserve"> українського народу. </w:t>
      </w:r>
      <w:r w:rsidR="00417474">
        <w:rPr>
          <w:rFonts w:ascii="Times New Roman" w:hAnsi="Times New Roman" w:cs="Times New Roman"/>
          <w:sz w:val="28"/>
          <w:szCs w:val="28"/>
        </w:rPr>
        <w:t>Тож лексико-семантична система</w:t>
      </w:r>
      <w:r w:rsidR="00417474" w:rsidRPr="00417474">
        <w:rPr>
          <w:rFonts w:ascii="Times New Roman" w:hAnsi="Times New Roman" w:cs="Times New Roman"/>
          <w:sz w:val="28"/>
          <w:szCs w:val="28"/>
        </w:rPr>
        <w:t xml:space="preserve"> мови</w:t>
      </w:r>
      <w:r w:rsidR="00417474">
        <w:rPr>
          <w:rFonts w:ascii="Times New Roman" w:hAnsi="Times New Roman" w:cs="Times New Roman"/>
          <w:sz w:val="28"/>
          <w:szCs w:val="28"/>
        </w:rPr>
        <w:t xml:space="preserve"> </w:t>
      </w:r>
      <w:r w:rsidR="00417474" w:rsidRPr="00417474">
        <w:rPr>
          <w:rFonts w:ascii="Times New Roman" w:hAnsi="Times New Roman" w:cs="Times New Roman"/>
          <w:sz w:val="28"/>
          <w:szCs w:val="28"/>
        </w:rPr>
        <w:t xml:space="preserve">є складною багатовимірною структурою, яка перебуває в стані постійного поповнення новими лексичними одиницями. </w:t>
      </w:r>
    </w:p>
    <w:p w:rsidR="009D11F1" w:rsidRPr="009D11F1" w:rsidRDefault="00476153" w:rsidP="009D1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Зокрема о</w:t>
      </w:r>
      <w:r w:rsidR="009D11F1" w:rsidRPr="009D11F1">
        <w:rPr>
          <w:rFonts w:ascii="Times New Roman" w:hAnsi="Times New Roman" w:cs="Times New Roman"/>
          <w:sz w:val="28"/>
          <w:szCs w:val="28"/>
        </w:rPr>
        <w:t xml:space="preserve">працьовано теоретичне та практичне підґрунтя лексикографічних та корпусних джерел. Практично довели, </w:t>
      </w:r>
      <w:r>
        <w:rPr>
          <w:rFonts w:ascii="Times New Roman" w:hAnsi="Times New Roman" w:cs="Times New Roman"/>
          <w:sz w:val="28"/>
          <w:szCs w:val="28"/>
        </w:rPr>
        <w:t xml:space="preserve">що </w:t>
      </w:r>
      <w:r w:rsidR="009D11F1" w:rsidRPr="009D11F1">
        <w:rPr>
          <w:rFonts w:ascii="Times New Roman" w:hAnsi="Times New Roman" w:cs="Times New Roman"/>
          <w:sz w:val="28"/>
          <w:szCs w:val="28"/>
        </w:rPr>
        <w:t xml:space="preserve">сучасна лексикографія тісно пов’язана з електронними ресурсами. Створення онлайн-словників української мови, словників синонімів, антонімів, етимологічних словників – усе це стало </w:t>
      </w:r>
      <w:r w:rsidR="005866F0">
        <w:rPr>
          <w:rFonts w:ascii="Times New Roman" w:hAnsi="Times New Roman" w:cs="Times New Roman"/>
          <w:sz w:val="28"/>
          <w:szCs w:val="28"/>
        </w:rPr>
        <w:t xml:space="preserve">значущим </w:t>
      </w:r>
      <w:r w:rsidR="009D11F1" w:rsidRPr="009D11F1">
        <w:rPr>
          <w:rFonts w:ascii="Times New Roman" w:hAnsi="Times New Roman" w:cs="Times New Roman"/>
          <w:sz w:val="28"/>
          <w:szCs w:val="28"/>
        </w:rPr>
        <w:t xml:space="preserve">інструментом мовознавчих досліджень, які стали основою аналізів вищого рівня. Таким чином, виникла нова галузь у мовознавстві – корпусна лінгвістика, завданням якої є систематизація великої кількості мовних одиниць. </w:t>
      </w:r>
    </w:p>
    <w:p w:rsidR="009D11F1" w:rsidRPr="007E2B6D" w:rsidRDefault="009D11F1" w:rsidP="009D11F1">
      <w:pPr>
        <w:spacing w:after="0" w:line="360" w:lineRule="auto"/>
        <w:ind w:firstLine="709"/>
        <w:jc w:val="both"/>
        <w:rPr>
          <w:rFonts w:ascii="Times New Roman" w:hAnsi="Times New Roman" w:cs="Times New Roman"/>
          <w:sz w:val="28"/>
          <w:szCs w:val="28"/>
        </w:rPr>
      </w:pPr>
      <w:r w:rsidRPr="009D11F1">
        <w:rPr>
          <w:rFonts w:ascii="Times New Roman" w:hAnsi="Times New Roman" w:cs="Times New Roman"/>
          <w:sz w:val="28"/>
          <w:szCs w:val="28"/>
        </w:rPr>
        <w:t xml:space="preserve">Проаналізувавши етимологічний, тлумачний, словотворчий, синонімічний та антонімічний словники ми визначили, що лексема «перемога» передусім має праслов’янське походження утворена від дієслів </w:t>
      </w:r>
      <w:r w:rsidRPr="009D11F1">
        <w:rPr>
          <w:rFonts w:ascii="Times New Roman" w:hAnsi="Times New Roman" w:cs="Times New Roman"/>
          <w:i/>
          <w:sz w:val="28"/>
          <w:szCs w:val="28"/>
        </w:rPr>
        <w:t>могти, тягти</w:t>
      </w:r>
      <w:r w:rsidRPr="009D11F1">
        <w:rPr>
          <w:rFonts w:ascii="Times New Roman" w:hAnsi="Times New Roman" w:cs="Times New Roman"/>
          <w:sz w:val="28"/>
          <w:szCs w:val="28"/>
        </w:rPr>
        <w:t>, має велику кількість споріднених слів з іншими слов’янськими мовами. Крім цього в українській мові є основою для інших слів власне української лексики (</w:t>
      </w:r>
      <w:r w:rsidRPr="009D11F1">
        <w:rPr>
          <w:rFonts w:ascii="Times New Roman" w:hAnsi="Times New Roman" w:cs="Times New Roman"/>
          <w:i/>
          <w:sz w:val="28"/>
          <w:szCs w:val="28"/>
        </w:rPr>
        <w:t>перемагати, перемир’я, переможець, переможний, переможно</w:t>
      </w:r>
      <w:r w:rsidRPr="009D11F1">
        <w:rPr>
          <w:rFonts w:ascii="Times New Roman" w:hAnsi="Times New Roman" w:cs="Times New Roman"/>
          <w:sz w:val="28"/>
          <w:szCs w:val="28"/>
        </w:rPr>
        <w:t xml:space="preserve">). Відповідно до словотворчого словника бачимо, що на початковому етапі деривації передумав префіксальний спосіб, а для словотворення з новими відтінками значень вже активно використовується суфіксальний.  У тлумачних словниках української мови подано лексему «перемога» зі значенням у прямому й переносному. Зі словників синонімів ми </w:t>
      </w:r>
      <w:r w:rsidRPr="009D11F1">
        <w:rPr>
          <w:rFonts w:ascii="Times New Roman" w:hAnsi="Times New Roman" w:cs="Times New Roman"/>
          <w:sz w:val="28"/>
          <w:szCs w:val="28"/>
        </w:rPr>
        <w:lastRenderedPageBreak/>
        <w:t xml:space="preserve">отримали чималу кількість схожих слів за значенням: </w:t>
      </w:r>
      <w:r w:rsidRPr="000E6D95">
        <w:rPr>
          <w:rFonts w:ascii="Times New Roman" w:hAnsi="Times New Roman" w:cs="Times New Roman"/>
          <w:i/>
          <w:sz w:val="28"/>
          <w:szCs w:val="28"/>
        </w:rPr>
        <w:t>виграш, успіх, тріумф,</w:t>
      </w:r>
      <w:r w:rsidRPr="009D11F1">
        <w:rPr>
          <w:rFonts w:ascii="Times New Roman" w:hAnsi="Times New Roman" w:cs="Times New Roman"/>
          <w:sz w:val="28"/>
          <w:szCs w:val="28"/>
        </w:rPr>
        <w:t xml:space="preserve"> </w:t>
      </w:r>
      <w:r w:rsidRPr="000E6D95">
        <w:rPr>
          <w:rFonts w:ascii="Times New Roman" w:hAnsi="Times New Roman" w:cs="Times New Roman"/>
          <w:i/>
          <w:sz w:val="28"/>
          <w:szCs w:val="28"/>
        </w:rPr>
        <w:t>тріюмф, вікторія(застаріле), звитяга</w:t>
      </w:r>
      <w:r w:rsidRPr="009D11F1">
        <w:rPr>
          <w:rFonts w:ascii="Times New Roman" w:hAnsi="Times New Roman" w:cs="Times New Roman"/>
          <w:sz w:val="28"/>
          <w:szCs w:val="28"/>
        </w:rPr>
        <w:t xml:space="preserve"> та інші. Антонімами, у свою чергу, є </w:t>
      </w:r>
      <w:r w:rsidRPr="000E6D95">
        <w:rPr>
          <w:rFonts w:ascii="Times New Roman" w:hAnsi="Times New Roman" w:cs="Times New Roman"/>
          <w:i/>
          <w:sz w:val="28"/>
          <w:szCs w:val="28"/>
        </w:rPr>
        <w:t>поразка та програш</w:t>
      </w:r>
      <w:r w:rsidRPr="009D11F1">
        <w:rPr>
          <w:rFonts w:ascii="Times New Roman" w:hAnsi="Times New Roman" w:cs="Times New Roman"/>
          <w:sz w:val="28"/>
          <w:szCs w:val="28"/>
        </w:rPr>
        <w:t xml:space="preserve">, де бачимо бінарну опозицію </w:t>
      </w:r>
      <w:r w:rsidRPr="000E6D95">
        <w:rPr>
          <w:rFonts w:ascii="Times New Roman" w:hAnsi="Times New Roman" w:cs="Times New Roman"/>
          <w:i/>
          <w:sz w:val="28"/>
          <w:szCs w:val="28"/>
        </w:rPr>
        <w:t xml:space="preserve">перемога </w:t>
      </w:r>
      <w:r w:rsidRPr="000E6D95">
        <w:rPr>
          <w:rFonts w:ascii="Times New Roman" w:hAnsi="Times New Roman" w:cs="Times New Roman"/>
          <w:i/>
          <w:sz w:val="28"/>
          <w:szCs w:val="28"/>
        </w:rPr>
        <w:sym w:font="Symbol" w:char="F0AB"/>
      </w:r>
      <w:r w:rsidRPr="000E6D95">
        <w:rPr>
          <w:rFonts w:ascii="Times New Roman" w:hAnsi="Times New Roman" w:cs="Times New Roman"/>
          <w:i/>
          <w:sz w:val="28"/>
          <w:szCs w:val="28"/>
        </w:rPr>
        <w:t xml:space="preserve"> поразка</w:t>
      </w:r>
      <w:r w:rsidRPr="009D11F1">
        <w:rPr>
          <w:rFonts w:ascii="Times New Roman" w:hAnsi="Times New Roman" w:cs="Times New Roman"/>
          <w:sz w:val="28"/>
          <w:szCs w:val="28"/>
        </w:rPr>
        <w:t>, в які</w:t>
      </w:r>
      <w:r w:rsidR="000A7831">
        <w:rPr>
          <w:rFonts w:ascii="Times New Roman" w:hAnsi="Times New Roman" w:cs="Times New Roman"/>
          <w:sz w:val="28"/>
          <w:szCs w:val="28"/>
        </w:rPr>
        <w:t>й</w:t>
      </w:r>
      <w:r w:rsidRPr="009D11F1">
        <w:rPr>
          <w:rFonts w:ascii="Times New Roman" w:hAnsi="Times New Roman" w:cs="Times New Roman"/>
          <w:sz w:val="28"/>
          <w:szCs w:val="28"/>
        </w:rPr>
        <w:t xml:space="preserve"> простежується семантика боротьби та змагань</w:t>
      </w:r>
      <w:r w:rsidR="00FC592F">
        <w:rPr>
          <w:rFonts w:ascii="Times New Roman" w:hAnsi="Times New Roman" w:cs="Times New Roman"/>
          <w:sz w:val="28"/>
          <w:szCs w:val="28"/>
        </w:rPr>
        <w:t>, потужну динаміку супротиву</w:t>
      </w:r>
      <w:r w:rsidRPr="009D11F1">
        <w:rPr>
          <w:rFonts w:ascii="Times New Roman" w:hAnsi="Times New Roman" w:cs="Times New Roman"/>
          <w:sz w:val="28"/>
          <w:szCs w:val="28"/>
        </w:rPr>
        <w:t xml:space="preserve">. У фразеологічній сполуці </w:t>
      </w:r>
      <w:r w:rsidRPr="000E6D95">
        <w:rPr>
          <w:rFonts w:ascii="Times New Roman" w:hAnsi="Times New Roman" w:cs="Times New Roman"/>
          <w:i/>
          <w:sz w:val="28"/>
          <w:szCs w:val="28"/>
        </w:rPr>
        <w:t>«піррова перемога»</w:t>
      </w:r>
      <w:r w:rsidRPr="009D11F1">
        <w:rPr>
          <w:rFonts w:ascii="Times New Roman" w:hAnsi="Times New Roman" w:cs="Times New Roman"/>
          <w:sz w:val="28"/>
          <w:szCs w:val="28"/>
        </w:rPr>
        <w:t xml:space="preserve"> простежується аксіологічний аспект концепту, який демонструє наслідки, ціну та мораль успішного ре</w:t>
      </w:r>
      <w:r w:rsidRPr="009D11F1">
        <w:rPr>
          <w:rFonts w:ascii="Times New Roman" w:hAnsi="Times New Roman" w:cs="Times New Roman"/>
          <w:sz w:val="28"/>
          <w:szCs w:val="28"/>
          <w:lang w:val="ru-RU"/>
        </w:rPr>
        <w:t>зультату, а значить – перемоги.</w:t>
      </w:r>
      <w:r w:rsidRPr="001701EC">
        <w:rPr>
          <w:rFonts w:ascii="Times New Roman" w:hAnsi="Times New Roman" w:cs="Times New Roman"/>
          <w:sz w:val="28"/>
          <w:szCs w:val="28"/>
        </w:rPr>
        <w:t xml:space="preserve"> </w:t>
      </w:r>
      <w:r w:rsidR="001701EC" w:rsidRPr="001701EC">
        <w:rPr>
          <w:rFonts w:ascii="Times New Roman" w:hAnsi="Times New Roman" w:cs="Times New Roman"/>
          <w:sz w:val="28"/>
          <w:szCs w:val="28"/>
        </w:rPr>
        <w:t xml:space="preserve">Отже, зробивши </w:t>
      </w:r>
      <w:r w:rsidR="00C54934" w:rsidRPr="001701EC">
        <w:rPr>
          <w:rFonts w:ascii="Times New Roman" w:hAnsi="Times New Roman" w:cs="Times New Roman"/>
          <w:sz w:val="28"/>
          <w:szCs w:val="28"/>
        </w:rPr>
        <w:t>дослідження</w:t>
      </w:r>
      <w:r w:rsidR="001701EC" w:rsidRPr="001701EC">
        <w:rPr>
          <w:rFonts w:ascii="Times New Roman" w:hAnsi="Times New Roman" w:cs="Times New Roman"/>
          <w:sz w:val="28"/>
          <w:szCs w:val="28"/>
        </w:rPr>
        <w:t xml:space="preserve"> за лексикографічними джерелами можна зробити висновок, що ядерними семами лексико-семантичного поля «перемога» є: </w:t>
      </w:r>
      <w:r w:rsidR="001701EC" w:rsidRPr="001701EC">
        <w:rPr>
          <w:rFonts w:ascii="Times New Roman" w:hAnsi="Times New Roman" w:cs="Times New Roman"/>
          <w:i/>
          <w:sz w:val="28"/>
          <w:szCs w:val="28"/>
        </w:rPr>
        <w:t>успіх, виграш, тріумф, звитяга</w:t>
      </w:r>
      <w:r w:rsidR="001701EC" w:rsidRPr="001701EC">
        <w:rPr>
          <w:rFonts w:ascii="Times New Roman" w:hAnsi="Times New Roman" w:cs="Times New Roman"/>
          <w:sz w:val="28"/>
          <w:szCs w:val="28"/>
        </w:rPr>
        <w:t xml:space="preserve">; а периферійними – </w:t>
      </w:r>
      <w:r w:rsidR="001701EC" w:rsidRPr="001701EC">
        <w:rPr>
          <w:rFonts w:ascii="Times New Roman" w:hAnsi="Times New Roman" w:cs="Times New Roman"/>
          <w:i/>
          <w:sz w:val="28"/>
          <w:szCs w:val="28"/>
        </w:rPr>
        <w:t>побіда</w:t>
      </w:r>
      <w:r w:rsidR="001701EC" w:rsidRPr="001701EC">
        <w:rPr>
          <w:rFonts w:ascii="Times New Roman" w:hAnsi="Times New Roman" w:cs="Times New Roman"/>
          <w:sz w:val="28"/>
          <w:szCs w:val="28"/>
        </w:rPr>
        <w:t xml:space="preserve"> та </w:t>
      </w:r>
      <w:r w:rsidR="001701EC" w:rsidRPr="001701EC">
        <w:rPr>
          <w:rFonts w:ascii="Times New Roman" w:hAnsi="Times New Roman" w:cs="Times New Roman"/>
          <w:i/>
          <w:sz w:val="28"/>
          <w:szCs w:val="28"/>
        </w:rPr>
        <w:t xml:space="preserve">вікторія, </w:t>
      </w:r>
      <w:r w:rsidR="001701EC" w:rsidRPr="001701EC">
        <w:rPr>
          <w:rFonts w:ascii="Times New Roman" w:hAnsi="Times New Roman" w:cs="Times New Roman"/>
          <w:sz w:val="28"/>
          <w:szCs w:val="28"/>
        </w:rPr>
        <w:t xml:space="preserve">які входять до пасивної, тобто застарілої лексики. </w:t>
      </w:r>
    </w:p>
    <w:p w:rsidR="001701EC" w:rsidRPr="0075045D" w:rsidRDefault="001701EC" w:rsidP="0075045D">
      <w:pPr>
        <w:spacing w:after="0" w:line="360" w:lineRule="auto"/>
        <w:ind w:firstLine="709"/>
        <w:jc w:val="both"/>
        <w:rPr>
          <w:rFonts w:ascii="Times New Roman" w:hAnsi="Times New Roman" w:cs="Times New Roman"/>
          <w:sz w:val="28"/>
          <w:szCs w:val="28"/>
        </w:rPr>
      </w:pPr>
      <w:r w:rsidRPr="00FA0944">
        <w:rPr>
          <w:rFonts w:ascii="Times New Roman" w:hAnsi="Times New Roman" w:cs="Times New Roman"/>
          <w:sz w:val="28"/>
          <w:szCs w:val="28"/>
        </w:rPr>
        <w:t>Отже,</w:t>
      </w:r>
      <w:r>
        <w:rPr>
          <w:rFonts w:ascii="Times New Roman" w:hAnsi="Times New Roman" w:cs="Times New Roman"/>
          <w:sz w:val="28"/>
          <w:szCs w:val="28"/>
        </w:rPr>
        <w:t xml:space="preserve"> лексема «перемога» є одним з найяскравіших прикладів слів, які описують лінгвокультуру українського народу протягом</w:t>
      </w:r>
      <w:r w:rsidR="001F5B77">
        <w:rPr>
          <w:rFonts w:ascii="Times New Roman" w:hAnsi="Times New Roman" w:cs="Times New Roman"/>
          <w:sz w:val="28"/>
          <w:szCs w:val="28"/>
        </w:rPr>
        <w:t xml:space="preserve"> багатьох тисячоліть, підкреслюючи</w:t>
      </w:r>
      <w:r>
        <w:rPr>
          <w:rFonts w:ascii="Times New Roman" w:hAnsi="Times New Roman" w:cs="Times New Roman"/>
          <w:sz w:val="28"/>
          <w:szCs w:val="28"/>
        </w:rPr>
        <w:t xml:space="preserve"> постійну боротьбу, утвердження як окремого народу, прагнення свободи, незалежності країни. </w:t>
      </w:r>
    </w:p>
    <w:p w:rsidR="009D11F1" w:rsidRDefault="009D11F1" w:rsidP="009D11F1">
      <w:pPr>
        <w:spacing w:after="0" w:line="360" w:lineRule="auto"/>
        <w:ind w:firstLine="709"/>
        <w:jc w:val="both"/>
        <w:rPr>
          <w:rFonts w:ascii="Times New Roman" w:hAnsi="Times New Roman" w:cs="Times New Roman"/>
          <w:sz w:val="28"/>
          <w:szCs w:val="28"/>
        </w:rPr>
      </w:pPr>
      <w:r w:rsidRPr="009D11F1">
        <w:rPr>
          <w:rFonts w:ascii="Times New Roman" w:hAnsi="Times New Roman" w:cs="Times New Roman"/>
          <w:sz w:val="28"/>
          <w:szCs w:val="28"/>
          <w:lang w:val="ru-RU"/>
        </w:rPr>
        <w:t xml:space="preserve">У </w:t>
      </w:r>
      <w:r w:rsidRPr="009D11F1">
        <w:rPr>
          <w:rFonts w:ascii="Times New Roman" w:hAnsi="Times New Roman" w:cs="Times New Roman"/>
          <w:sz w:val="28"/>
          <w:szCs w:val="28"/>
        </w:rPr>
        <w:t>Генеральн</w:t>
      </w:r>
      <w:r w:rsidRPr="009D11F1">
        <w:rPr>
          <w:rFonts w:ascii="Times New Roman" w:hAnsi="Times New Roman" w:cs="Times New Roman"/>
          <w:sz w:val="28"/>
          <w:szCs w:val="28"/>
          <w:lang w:val="ru-RU"/>
        </w:rPr>
        <w:t>ому</w:t>
      </w:r>
      <w:r w:rsidRPr="009D11F1">
        <w:rPr>
          <w:rFonts w:ascii="Times New Roman" w:hAnsi="Times New Roman" w:cs="Times New Roman"/>
          <w:sz w:val="28"/>
          <w:szCs w:val="28"/>
        </w:rPr>
        <w:t xml:space="preserve"> регіонально анотован</w:t>
      </w:r>
      <w:r w:rsidRPr="009D11F1">
        <w:rPr>
          <w:rFonts w:ascii="Times New Roman" w:hAnsi="Times New Roman" w:cs="Times New Roman"/>
          <w:sz w:val="28"/>
          <w:szCs w:val="28"/>
          <w:lang w:val="ru-RU"/>
        </w:rPr>
        <w:t>ому</w:t>
      </w:r>
      <w:r w:rsidRPr="009D11F1">
        <w:rPr>
          <w:rFonts w:ascii="Times New Roman" w:hAnsi="Times New Roman" w:cs="Times New Roman"/>
          <w:sz w:val="28"/>
          <w:szCs w:val="28"/>
        </w:rPr>
        <w:t xml:space="preserve"> корпус</w:t>
      </w:r>
      <w:r w:rsidRPr="009D11F1">
        <w:rPr>
          <w:rFonts w:ascii="Times New Roman" w:hAnsi="Times New Roman" w:cs="Times New Roman"/>
          <w:sz w:val="28"/>
          <w:szCs w:val="28"/>
          <w:lang w:val="ru-RU"/>
        </w:rPr>
        <w:t>і</w:t>
      </w:r>
      <w:r w:rsidRPr="009D11F1">
        <w:rPr>
          <w:rFonts w:ascii="Times New Roman" w:hAnsi="Times New Roman" w:cs="Times New Roman"/>
          <w:sz w:val="28"/>
          <w:szCs w:val="28"/>
        </w:rPr>
        <w:t xml:space="preserve"> української мови (ГРАКу) було опрацьовано два пошуки, а саме: простий та складний. За допомогою просто пошуку ми визначили, що корпусом зафіксовано 343, 978 слововживань лексеми «перемога», дослідили частотність вживання у функціональних стилях. Семантична одиниця використовується як у публіцистичних, так і в текстах художнього, офіційно-ділового, розмовного стилю. Використавши контекстуальну мову запитів</w:t>
      </w:r>
      <w:r w:rsidR="009D18D4">
        <w:rPr>
          <w:rFonts w:ascii="Times New Roman" w:hAnsi="Times New Roman" w:cs="Times New Roman"/>
          <w:sz w:val="28"/>
          <w:szCs w:val="28"/>
        </w:rPr>
        <w:t xml:space="preserve"> </w:t>
      </w:r>
      <w:r w:rsidRPr="009D11F1">
        <w:rPr>
          <w:rFonts w:ascii="Times New Roman" w:hAnsi="Times New Roman" w:cs="Times New Roman"/>
          <w:sz w:val="28"/>
          <w:szCs w:val="28"/>
        </w:rPr>
        <w:t>(CQL), у нас була можливість дослідити сполученість лексеми</w:t>
      </w:r>
      <w:r w:rsidR="009D18D4">
        <w:rPr>
          <w:rFonts w:ascii="Times New Roman" w:hAnsi="Times New Roman" w:cs="Times New Roman"/>
          <w:sz w:val="28"/>
          <w:szCs w:val="28"/>
        </w:rPr>
        <w:t xml:space="preserve"> </w:t>
      </w:r>
      <w:r w:rsidRPr="009D11F1">
        <w:rPr>
          <w:rFonts w:ascii="Times New Roman" w:hAnsi="Times New Roman" w:cs="Times New Roman"/>
          <w:sz w:val="28"/>
          <w:szCs w:val="28"/>
        </w:rPr>
        <w:t>(атрибутивний</w:t>
      </w:r>
      <w:r w:rsidR="009D18D4">
        <w:rPr>
          <w:rFonts w:ascii="Times New Roman" w:hAnsi="Times New Roman" w:cs="Times New Roman"/>
          <w:sz w:val="28"/>
          <w:szCs w:val="28"/>
        </w:rPr>
        <w:t xml:space="preserve"> </w:t>
      </w:r>
      <w:r w:rsidRPr="009D11F1">
        <w:rPr>
          <w:rFonts w:ascii="Times New Roman" w:hAnsi="Times New Roman" w:cs="Times New Roman"/>
          <w:sz w:val="28"/>
          <w:szCs w:val="28"/>
        </w:rPr>
        <w:t>(с</w:t>
      </w:r>
      <w:r w:rsidRPr="009D11F1">
        <w:rPr>
          <w:rFonts w:ascii="Times New Roman" w:hAnsi="Times New Roman" w:cs="Times New Roman"/>
          <w:i/>
          <w:sz w:val="28"/>
          <w:szCs w:val="28"/>
        </w:rPr>
        <w:t>пільна перемога, наша перемога</w:t>
      </w:r>
      <w:r w:rsidRPr="009D11F1">
        <w:rPr>
          <w:rFonts w:ascii="Times New Roman" w:hAnsi="Times New Roman" w:cs="Times New Roman"/>
          <w:sz w:val="28"/>
          <w:szCs w:val="28"/>
        </w:rPr>
        <w:t>), об’єктний</w:t>
      </w:r>
      <w:r w:rsidR="009D18D4">
        <w:rPr>
          <w:rFonts w:ascii="Times New Roman" w:hAnsi="Times New Roman" w:cs="Times New Roman"/>
          <w:sz w:val="28"/>
          <w:szCs w:val="28"/>
        </w:rPr>
        <w:t xml:space="preserve"> </w:t>
      </w:r>
      <w:r w:rsidRPr="009D11F1">
        <w:rPr>
          <w:rFonts w:ascii="Times New Roman" w:hAnsi="Times New Roman" w:cs="Times New Roman"/>
          <w:sz w:val="28"/>
          <w:szCs w:val="28"/>
        </w:rPr>
        <w:t>(</w:t>
      </w:r>
      <w:r w:rsidRPr="009D11F1">
        <w:rPr>
          <w:rFonts w:ascii="Times New Roman" w:hAnsi="Times New Roman" w:cs="Times New Roman"/>
          <w:i/>
          <w:sz w:val="28"/>
          <w:szCs w:val="28"/>
        </w:rPr>
        <w:t>здобути перемогу</w:t>
      </w:r>
      <w:r w:rsidRPr="009D11F1">
        <w:rPr>
          <w:rFonts w:ascii="Times New Roman" w:hAnsi="Times New Roman" w:cs="Times New Roman"/>
          <w:sz w:val="28"/>
          <w:szCs w:val="28"/>
        </w:rPr>
        <w:t>), кілька прикладів предикатного зв’язку</w:t>
      </w:r>
      <w:r w:rsidR="009D18D4">
        <w:rPr>
          <w:rFonts w:ascii="Times New Roman" w:hAnsi="Times New Roman" w:cs="Times New Roman"/>
          <w:sz w:val="28"/>
          <w:szCs w:val="28"/>
        </w:rPr>
        <w:t xml:space="preserve"> </w:t>
      </w:r>
      <w:r w:rsidRPr="009D11F1">
        <w:rPr>
          <w:rFonts w:ascii="Times New Roman" w:hAnsi="Times New Roman" w:cs="Times New Roman"/>
          <w:sz w:val="28"/>
          <w:szCs w:val="28"/>
        </w:rPr>
        <w:t>(</w:t>
      </w:r>
      <w:r w:rsidRPr="009D11F1">
        <w:rPr>
          <w:rFonts w:ascii="Times New Roman" w:hAnsi="Times New Roman" w:cs="Times New Roman"/>
          <w:i/>
          <w:sz w:val="28"/>
          <w:szCs w:val="28"/>
        </w:rPr>
        <w:t>перемога буде, перемога стала</w:t>
      </w:r>
      <w:r w:rsidRPr="009D11F1">
        <w:rPr>
          <w:rFonts w:ascii="Times New Roman" w:hAnsi="Times New Roman" w:cs="Times New Roman"/>
          <w:sz w:val="28"/>
          <w:szCs w:val="28"/>
        </w:rPr>
        <w:t xml:space="preserve">). </w:t>
      </w:r>
      <w:r w:rsidR="00DC1B68">
        <w:rPr>
          <w:rFonts w:ascii="Times New Roman" w:hAnsi="Times New Roman" w:cs="Times New Roman"/>
          <w:sz w:val="28"/>
          <w:szCs w:val="28"/>
        </w:rPr>
        <w:t>Таким чином, за допомогою знань, здобутих на курсі «Корпусна лінгвістика» в межах проєкту «</w:t>
      </w:r>
      <w:r w:rsidR="00DC1B68">
        <w:rPr>
          <w:rFonts w:ascii="Times New Roman" w:hAnsi="Times New Roman" w:cs="Times New Roman"/>
          <w:sz w:val="28"/>
          <w:szCs w:val="28"/>
          <w:lang w:val="en-US"/>
        </w:rPr>
        <w:t>Network</w:t>
      </w:r>
      <w:r w:rsidR="00DC1B68" w:rsidRPr="007E2B6D">
        <w:rPr>
          <w:rFonts w:ascii="Times New Roman" w:hAnsi="Times New Roman" w:cs="Times New Roman"/>
          <w:sz w:val="28"/>
          <w:szCs w:val="28"/>
        </w:rPr>
        <w:t xml:space="preserve"> </w:t>
      </w:r>
      <w:r w:rsidR="00DC1B68">
        <w:rPr>
          <w:rFonts w:ascii="Times New Roman" w:hAnsi="Times New Roman" w:cs="Times New Roman"/>
          <w:sz w:val="28"/>
          <w:szCs w:val="28"/>
          <w:lang w:val="en-US"/>
        </w:rPr>
        <w:t>for</w:t>
      </w:r>
      <w:r w:rsidR="00DC1B68" w:rsidRPr="007E2B6D">
        <w:rPr>
          <w:rFonts w:ascii="Times New Roman" w:hAnsi="Times New Roman" w:cs="Times New Roman"/>
          <w:sz w:val="28"/>
          <w:szCs w:val="28"/>
        </w:rPr>
        <w:t xml:space="preserve"> </w:t>
      </w:r>
      <w:r w:rsidR="00DC1B68">
        <w:rPr>
          <w:rFonts w:ascii="Times New Roman" w:hAnsi="Times New Roman" w:cs="Times New Roman"/>
          <w:sz w:val="28"/>
          <w:szCs w:val="28"/>
          <w:lang w:val="en-US"/>
        </w:rPr>
        <w:t>Ukrainian</w:t>
      </w:r>
      <w:r w:rsidR="00DC1B68" w:rsidRPr="007E2B6D">
        <w:rPr>
          <w:rFonts w:ascii="Times New Roman" w:hAnsi="Times New Roman" w:cs="Times New Roman"/>
          <w:sz w:val="28"/>
          <w:szCs w:val="28"/>
        </w:rPr>
        <w:t xml:space="preserve"> </w:t>
      </w:r>
      <w:r w:rsidR="00DC1B68">
        <w:rPr>
          <w:rFonts w:ascii="Times New Roman" w:hAnsi="Times New Roman" w:cs="Times New Roman"/>
          <w:sz w:val="28"/>
          <w:szCs w:val="28"/>
          <w:lang w:val="en-US"/>
        </w:rPr>
        <w:t>Studies</w:t>
      </w:r>
      <w:r w:rsidR="00B527F3">
        <w:rPr>
          <w:rFonts w:ascii="Times New Roman" w:hAnsi="Times New Roman" w:cs="Times New Roman"/>
          <w:sz w:val="28"/>
          <w:szCs w:val="28"/>
        </w:rPr>
        <w:t xml:space="preserve">: </w:t>
      </w:r>
      <w:r w:rsidR="00B527F3">
        <w:rPr>
          <w:rFonts w:ascii="Times New Roman" w:hAnsi="Times New Roman" w:cs="Times New Roman"/>
          <w:sz w:val="28"/>
          <w:szCs w:val="28"/>
          <w:lang w:val="en-US"/>
        </w:rPr>
        <w:t>C</w:t>
      </w:r>
      <w:r w:rsidR="00DC1B68">
        <w:rPr>
          <w:rFonts w:ascii="Times New Roman" w:hAnsi="Times New Roman" w:cs="Times New Roman"/>
          <w:sz w:val="28"/>
          <w:szCs w:val="28"/>
          <w:lang w:val="en-US"/>
        </w:rPr>
        <w:t>ourses</w:t>
      </w:r>
      <w:r w:rsidR="00DC1B68" w:rsidRPr="007E2B6D">
        <w:rPr>
          <w:rFonts w:ascii="Times New Roman" w:hAnsi="Times New Roman" w:cs="Times New Roman"/>
          <w:sz w:val="28"/>
          <w:szCs w:val="28"/>
        </w:rPr>
        <w:t xml:space="preserve"> </w:t>
      </w:r>
      <w:r w:rsidR="00DC1B68">
        <w:rPr>
          <w:rFonts w:ascii="Times New Roman" w:hAnsi="Times New Roman" w:cs="Times New Roman"/>
          <w:sz w:val="28"/>
          <w:szCs w:val="28"/>
          <w:lang w:val="en-US"/>
        </w:rPr>
        <w:t>in</w:t>
      </w:r>
      <w:r w:rsidR="00DC1B68" w:rsidRPr="007E2B6D">
        <w:rPr>
          <w:rFonts w:ascii="Times New Roman" w:hAnsi="Times New Roman" w:cs="Times New Roman"/>
          <w:sz w:val="28"/>
          <w:szCs w:val="28"/>
        </w:rPr>
        <w:t xml:space="preserve"> </w:t>
      </w:r>
      <w:r w:rsidR="00DC1B68">
        <w:rPr>
          <w:rFonts w:ascii="Times New Roman" w:hAnsi="Times New Roman" w:cs="Times New Roman"/>
          <w:sz w:val="28"/>
          <w:szCs w:val="28"/>
          <w:lang w:val="en-US"/>
        </w:rPr>
        <w:t>Digital</w:t>
      </w:r>
      <w:r w:rsidR="00DC1B68" w:rsidRPr="007E2B6D">
        <w:rPr>
          <w:rFonts w:ascii="Times New Roman" w:hAnsi="Times New Roman" w:cs="Times New Roman"/>
          <w:sz w:val="28"/>
          <w:szCs w:val="28"/>
        </w:rPr>
        <w:t xml:space="preserve"> </w:t>
      </w:r>
      <w:r w:rsidR="00DC1B68">
        <w:rPr>
          <w:rFonts w:ascii="Times New Roman" w:hAnsi="Times New Roman" w:cs="Times New Roman"/>
          <w:sz w:val="28"/>
          <w:szCs w:val="28"/>
          <w:lang w:val="en-US"/>
        </w:rPr>
        <w:t>Ukrainian</w:t>
      </w:r>
      <w:r w:rsidR="00DC1B68" w:rsidRPr="007E2B6D">
        <w:rPr>
          <w:rFonts w:ascii="Times New Roman" w:hAnsi="Times New Roman" w:cs="Times New Roman"/>
          <w:sz w:val="28"/>
          <w:szCs w:val="28"/>
        </w:rPr>
        <w:t xml:space="preserve"> </w:t>
      </w:r>
      <w:r w:rsidR="00DC1B68">
        <w:rPr>
          <w:rFonts w:ascii="Times New Roman" w:hAnsi="Times New Roman" w:cs="Times New Roman"/>
          <w:sz w:val="28"/>
          <w:szCs w:val="28"/>
          <w:lang w:val="en-US"/>
        </w:rPr>
        <w:t>Philology</w:t>
      </w:r>
      <w:r w:rsidR="00DC1B68">
        <w:rPr>
          <w:rFonts w:ascii="Times New Roman" w:hAnsi="Times New Roman" w:cs="Times New Roman"/>
          <w:sz w:val="28"/>
          <w:szCs w:val="28"/>
        </w:rPr>
        <w:t xml:space="preserve"> – </w:t>
      </w:r>
      <w:r w:rsidR="00DC1B68" w:rsidRPr="007E2B6D">
        <w:rPr>
          <w:rFonts w:ascii="Times New Roman" w:hAnsi="Times New Roman" w:cs="Times New Roman"/>
          <w:sz w:val="28"/>
          <w:szCs w:val="28"/>
        </w:rPr>
        <w:t>2025</w:t>
      </w:r>
      <w:r w:rsidR="00DC1B68">
        <w:rPr>
          <w:rFonts w:ascii="Times New Roman" w:hAnsi="Times New Roman" w:cs="Times New Roman"/>
          <w:sz w:val="28"/>
          <w:szCs w:val="28"/>
        </w:rPr>
        <w:t>» вдалось досягти таких результатів дослідження. ГРАК стає одним із передових досягнен</w:t>
      </w:r>
      <w:r w:rsidR="00846D0F">
        <w:rPr>
          <w:rFonts w:ascii="Times New Roman" w:hAnsi="Times New Roman" w:cs="Times New Roman"/>
          <w:sz w:val="28"/>
          <w:szCs w:val="28"/>
        </w:rPr>
        <w:t>ь у межах корпусної лінгвістики.</w:t>
      </w:r>
      <w:r w:rsidR="00DC1B68">
        <w:rPr>
          <w:rFonts w:ascii="Times New Roman" w:hAnsi="Times New Roman" w:cs="Times New Roman"/>
          <w:sz w:val="28"/>
          <w:szCs w:val="28"/>
        </w:rPr>
        <w:t xml:space="preserve"> </w:t>
      </w:r>
    </w:p>
    <w:p w:rsidR="00C11619" w:rsidRDefault="00C11619" w:rsidP="009D11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Лінгвістичне дослідження, проведене у форматі електронного опитування на платформі </w:t>
      </w:r>
      <w:r w:rsidR="0069578B">
        <w:rPr>
          <w:rFonts w:ascii="Times New Roman" w:hAnsi="Times New Roman" w:cs="Times New Roman"/>
          <w:sz w:val="28"/>
          <w:szCs w:val="28"/>
        </w:rPr>
        <w:t>Google-форми,</w:t>
      </w:r>
      <w:r w:rsidR="00AA256C">
        <w:rPr>
          <w:rFonts w:ascii="Times New Roman" w:hAnsi="Times New Roman" w:cs="Times New Roman"/>
          <w:sz w:val="28"/>
          <w:szCs w:val="28"/>
        </w:rPr>
        <w:t xml:space="preserve"> </w:t>
      </w:r>
      <w:r w:rsidR="00D32C1C">
        <w:rPr>
          <w:rFonts w:ascii="Times New Roman" w:hAnsi="Times New Roman" w:cs="Times New Roman"/>
          <w:sz w:val="28"/>
          <w:szCs w:val="28"/>
        </w:rPr>
        <w:t xml:space="preserve">метою якого було дослідити сучасне сприйняття лексеми «перемоги» носіями сучасної української мови, </w:t>
      </w:r>
      <w:r w:rsidR="0069578B">
        <w:rPr>
          <w:rFonts w:ascii="Times New Roman" w:hAnsi="Times New Roman" w:cs="Times New Roman"/>
          <w:sz w:val="28"/>
          <w:szCs w:val="28"/>
        </w:rPr>
        <w:t xml:space="preserve"> продемонструвало, що  у результаті дослідження носії української мови надають глибшого семантичного навантаження, ніж лексикографічні джерела. Більшість відповідей перегу</w:t>
      </w:r>
      <w:r w:rsidR="00286651">
        <w:rPr>
          <w:rFonts w:ascii="Times New Roman" w:hAnsi="Times New Roman" w:cs="Times New Roman"/>
          <w:sz w:val="28"/>
          <w:szCs w:val="28"/>
        </w:rPr>
        <w:t>ку</w:t>
      </w:r>
      <w:r w:rsidR="0069578B">
        <w:rPr>
          <w:rFonts w:ascii="Times New Roman" w:hAnsi="Times New Roman" w:cs="Times New Roman"/>
          <w:sz w:val="28"/>
          <w:szCs w:val="28"/>
        </w:rPr>
        <w:t>ється з воєнною тематикою, повномасштабним вторгненням, та піднесення</w:t>
      </w:r>
      <w:r w:rsidR="00623057">
        <w:rPr>
          <w:rFonts w:ascii="Times New Roman" w:hAnsi="Times New Roman" w:cs="Times New Roman"/>
          <w:sz w:val="28"/>
          <w:szCs w:val="28"/>
        </w:rPr>
        <w:t>м</w:t>
      </w:r>
      <w:r w:rsidR="0069578B">
        <w:rPr>
          <w:rFonts w:ascii="Times New Roman" w:hAnsi="Times New Roman" w:cs="Times New Roman"/>
          <w:sz w:val="28"/>
          <w:szCs w:val="28"/>
        </w:rPr>
        <w:t xml:space="preserve"> національно-визвольного духу українського народу. </w:t>
      </w:r>
      <w:r w:rsidR="00156D1F">
        <w:rPr>
          <w:rFonts w:ascii="Times New Roman" w:hAnsi="Times New Roman" w:cs="Times New Roman"/>
          <w:sz w:val="28"/>
          <w:szCs w:val="28"/>
        </w:rPr>
        <w:t xml:space="preserve">Крім цього, й траплялись відповіді, що демонструють аксіологічний аспект лексеми «перемога», що також доводить і описує сильні морально-етичні якості опитуваних. </w:t>
      </w:r>
      <w:r w:rsidR="00C05B05">
        <w:rPr>
          <w:rFonts w:ascii="Times New Roman" w:hAnsi="Times New Roman" w:cs="Times New Roman"/>
          <w:sz w:val="28"/>
          <w:szCs w:val="28"/>
        </w:rPr>
        <w:t xml:space="preserve">Підтвердженням мети дослідження є те, що у зв’язку з повномасштабним вторгненням відбувається семантична деривація обраної лексеми. </w:t>
      </w:r>
      <w:r w:rsidR="00D84DD5">
        <w:rPr>
          <w:rFonts w:ascii="Times New Roman" w:hAnsi="Times New Roman" w:cs="Times New Roman"/>
          <w:sz w:val="28"/>
          <w:szCs w:val="28"/>
        </w:rPr>
        <w:t>Такий результат особливо простежування в асоціаціях, які подавали респонденти, наприклад:</w:t>
      </w:r>
      <w:r w:rsidR="0088357F">
        <w:rPr>
          <w:rFonts w:ascii="Times New Roman" w:hAnsi="Times New Roman" w:cs="Times New Roman"/>
          <w:sz w:val="28"/>
          <w:szCs w:val="28"/>
        </w:rPr>
        <w:t xml:space="preserve"> </w:t>
      </w:r>
      <w:r w:rsidR="0088357F" w:rsidRPr="0088357F">
        <w:rPr>
          <w:rFonts w:ascii="Times New Roman" w:hAnsi="Times New Roman" w:cs="Times New Roman"/>
          <w:i/>
          <w:sz w:val="28"/>
          <w:szCs w:val="28"/>
        </w:rPr>
        <w:t>воля, закінчення війни, мир, армія, війна, вільна Україна, ЗСУ, мирне небо, наша незалежність, прапор України</w:t>
      </w:r>
      <w:r w:rsidR="0088357F">
        <w:rPr>
          <w:rFonts w:ascii="Times New Roman" w:hAnsi="Times New Roman" w:cs="Times New Roman"/>
          <w:sz w:val="28"/>
          <w:szCs w:val="28"/>
        </w:rPr>
        <w:t>.</w:t>
      </w:r>
      <w:r w:rsidR="00C40769">
        <w:rPr>
          <w:rFonts w:ascii="Times New Roman" w:hAnsi="Times New Roman" w:cs="Times New Roman"/>
          <w:sz w:val="28"/>
          <w:szCs w:val="28"/>
        </w:rPr>
        <w:t xml:space="preserve"> Відповідно до таких прикладів асоціативних реакцій, бачимо, що у мовній картині українців перемога фіксується здобуттям Незалежності, знищенням ворогів, відвоюванням територій нашими Збройними Силами України </w:t>
      </w:r>
      <w:r w:rsidR="008B170E">
        <w:rPr>
          <w:rFonts w:ascii="Times New Roman" w:hAnsi="Times New Roman" w:cs="Times New Roman"/>
          <w:sz w:val="28"/>
          <w:szCs w:val="28"/>
        </w:rPr>
        <w:t>й</w:t>
      </w:r>
      <w:r w:rsidR="00C40769">
        <w:rPr>
          <w:rFonts w:ascii="Times New Roman" w:hAnsi="Times New Roman" w:cs="Times New Roman"/>
          <w:sz w:val="28"/>
          <w:szCs w:val="28"/>
        </w:rPr>
        <w:t xml:space="preserve"> </w:t>
      </w:r>
      <w:r w:rsidR="0088357F">
        <w:rPr>
          <w:rFonts w:ascii="Times New Roman" w:hAnsi="Times New Roman" w:cs="Times New Roman"/>
          <w:sz w:val="28"/>
          <w:szCs w:val="28"/>
        </w:rPr>
        <w:t xml:space="preserve"> </w:t>
      </w:r>
      <w:r w:rsidR="00C40769">
        <w:rPr>
          <w:rFonts w:ascii="Times New Roman" w:hAnsi="Times New Roman" w:cs="Times New Roman"/>
          <w:sz w:val="28"/>
          <w:szCs w:val="28"/>
        </w:rPr>
        <w:t xml:space="preserve">нарешті Перемогою у цій війні. </w:t>
      </w:r>
      <w:r w:rsidR="001809BD">
        <w:rPr>
          <w:rFonts w:ascii="Times New Roman" w:hAnsi="Times New Roman" w:cs="Times New Roman"/>
          <w:sz w:val="28"/>
          <w:szCs w:val="28"/>
        </w:rPr>
        <w:t xml:space="preserve">Отже, у свідомості українців це вже простежується у розтлумачені поняття «перемога», прикладах синонімічних та антонімічних відношень, а також шляхом асоціативного аналізу дослідження.   </w:t>
      </w:r>
      <w:r w:rsidR="00B12EDB">
        <w:rPr>
          <w:rFonts w:ascii="Times New Roman" w:hAnsi="Times New Roman" w:cs="Times New Roman"/>
          <w:sz w:val="28"/>
          <w:szCs w:val="28"/>
        </w:rPr>
        <w:t>Таким чином, ми</w:t>
      </w:r>
      <w:r w:rsidR="009B178F">
        <w:rPr>
          <w:rFonts w:ascii="Times New Roman" w:hAnsi="Times New Roman" w:cs="Times New Roman"/>
          <w:sz w:val="28"/>
          <w:szCs w:val="28"/>
        </w:rPr>
        <w:t xml:space="preserve"> довели</w:t>
      </w:r>
      <w:r w:rsidR="00B12EDB">
        <w:rPr>
          <w:rFonts w:ascii="Times New Roman" w:hAnsi="Times New Roman" w:cs="Times New Roman"/>
          <w:sz w:val="28"/>
          <w:szCs w:val="28"/>
        </w:rPr>
        <w:t xml:space="preserve">, що концепт </w:t>
      </w:r>
      <w:r w:rsidR="007C24AD">
        <w:rPr>
          <w:rFonts w:ascii="Times New Roman" w:hAnsi="Times New Roman" w:cs="Times New Roman"/>
          <w:sz w:val="28"/>
          <w:szCs w:val="28"/>
        </w:rPr>
        <w:t xml:space="preserve">«перемога» </w:t>
      </w:r>
      <w:r w:rsidR="00B12EDB">
        <w:rPr>
          <w:rFonts w:ascii="Times New Roman" w:hAnsi="Times New Roman" w:cs="Times New Roman"/>
          <w:sz w:val="28"/>
          <w:szCs w:val="28"/>
        </w:rPr>
        <w:t>є багатовимірним і демонструє розг</w:t>
      </w:r>
      <w:r w:rsidR="007C24AD">
        <w:rPr>
          <w:rFonts w:ascii="Times New Roman" w:hAnsi="Times New Roman" w:cs="Times New Roman"/>
          <w:sz w:val="28"/>
          <w:szCs w:val="28"/>
        </w:rPr>
        <w:t xml:space="preserve">алужене лексико-семантичне поле шляхом семантичного переосмислення. </w:t>
      </w:r>
    </w:p>
    <w:p w:rsidR="00FE5A7B" w:rsidRDefault="00FE5A7B" w:rsidP="009D11F1">
      <w:pPr>
        <w:spacing w:after="0" w:line="360" w:lineRule="auto"/>
        <w:ind w:firstLine="709"/>
        <w:jc w:val="both"/>
        <w:rPr>
          <w:rFonts w:ascii="Times New Roman" w:hAnsi="Times New Roman" w:cs="Times New Roman"/>
          <w:sz w:val="28"/>
          <w:szCs w:val="28"/>
        </w:rPr>
      </w:pPr>
      <w:r w:rsidRPr="009D11F1">
        <w:rPr>
          <w:rFonts w:ascii="Times New Roman" w:hAnsi="Times New Roman" w:cs="Times New Roman"/>
          <w:sz w:val="28"/>
          <w:szCs w:val="28"/>
        </w:rPr>
        <w:t>Лексикографічні джерела та корпус ГРАК стали інструментом нашого дослідження з метою репрезентувати лексему «перемога» як мовну одиницю носіїв української мови.</w:t>
      </w:r>
    </w:p>
    <w:p w:rsidR="009D11F1" w:rsidRDefault="009D11F1" w:rsidP="009D11F1">
      <w:pPr>
        <w:spacing w:after="0" w:line="360" w:lineRule="auto"/>
        <w:ind w:firstLine="709"/>
        <w:jc w:val="both"/>
        <w:rPr>
          <w:rFonts w:ascii="Times New Roman" w:hAnsi="Times New Roman" w:cs="Times New Roman"/>
          <w:sz w:val="28"/>
          <w:szCs w:val="28"/>
        </w:rPr>
      </w:pPr>
      <w:r w:rsidRPr="009D11F1">
        <w:rPr>
          <w:rFonts w:ascii="Times New Roman" w:hAnsi="Times New Roman" w:cs="Times New Roman"/>
          <w:sz w:val="28"/>
          <w:szCs w:val="28"/>
        </w:rPr>
        <w:t xml:space="preserve">Отже, лексема «перемога» є лінгвокультурним концептом, де чітко простежуються історичні, політичні, аксіологічні, морально-етичні аспекти, що демонструють </w:t>
      </w:r>
      <w:r w:rsidR="0013622A">
        <w:rPr>
          <w:rFonts w:ascii="Times New Roman" w:hAnsi="Times New Roman" w:cs="Times New Roman"/>
          <w:sz w:val="28"/>
          <w:szCs w:val="28"/>
        </w:rPr>
        <w:t xml:space="preserve">актуальну </w:t>
      </w:r>
      <w:r w:rsidRPr="009D11F1">
        <w:rPr>
          <w:rFonts w:ascii="Times New Roman" w:hAnsi="Times New Roman" w:cs="Times New Roman"/>
          <w:sz w:val="28"/>
          <w:szCs w:val="28"/>
        </w:rPr>
        <w:t xml:space="preserve">мовну картину українського народу.  </w:t>
      </w:r>
    </w:p>
    <w:p w:rsidR="00D84D37" w:rsidRPr="00D84D37" w:rsidRDefault="00D84D37" w:rsidP="00EC0BFC">
      <w:pPr>
        <w:rPr>
          <w:rFonts w:ascii="Times New Roman" w:hAnsi="Times New Roman" w:cs="Times New Roman"/>
          <w:b/>
          <w:sz w:val="28"/>
          <w:szCs w:val="28"/>
        </w:rPr>
      </w:pPr>
    </w:p>
    <w:p w:rsidR="00A065C7" w:rsidRDefault="00C37119" w:rsidP="00790825">
      <w:pPr>
        <w:pStyle w:val="ad"/>
      </w:pPr>
      <w:bookmarkStart w:id="38" w:name="_Toc215596509"/>
      <w:bookmarkStart w:id="39" w:name="_Toc216895549"/>
      <w:r w:rsidRPr="00182C21">
        <w:lastRenderedPageBreak/>
        <w:t>СПИСОК ВИКОРИСТАНОЇ ЛІТЕРАТУРИ</w:t>
      </w:r>
      <w:bookmarkEnd w:id="38"/>
      <w:bookmarkEnd w:id="39"/>
    </w:p>
    <w:p w:rsidR="009D18D4" w:rsidRPr="00EC0BFC" w:rsidRDefault="009D18D4" w:rsidP="00790825">
      <w:pPr>
        <w:pStyle w:val="ad"/>
      </w:pPr>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40" w:name="_Ref215761706"/>
      <w:r w:rsidRPr="00EC0BFC">
        <w:rPr>
          <w:rFonts w:ascii="Times New Roman" w:hAnsi="Times New Roman" w:cs="Times New Roman"/>
          <w:sz w:val="28"/>
          <w:szCs w:val="28"/>
        </w:rPr>
        <w:t>Асоціативний словник українсько</w:t>
      </w:r>
      <w:r>
        <w:rPr>
          <w:rFonts w:ascii="Times New Roman" w:hAnsi="Times New Roman" w:cs="Times New Roman"/>
          <w:sz w:val="28"/>
          <w:szCs w:val="28"/>
        </w:rPr>
        <w:t>ї рекламної лексики / уклад. Т. </w:t>
      </w:r>
      <w:r w:rsidRPr="00EC0BFC">
        <w:rPr>
          <w:rFonts w:ascii="Times New Roman" w:hAnsi="Times New Roman" w:cs="Times New Roman"/>
          <w:sz w:val="28"/>
          <w:szCs w:val="28"/>
        </w:rPr>
        <w:t>Ю.</w:t>
      </w:r>
      <w:r>
        <w:rPr>
          <w:rFonts w:ascii="Times New Roman" w:hAnsi="Times New Roman" w:cs="Times New Roman"/>
          <w:sz w:val="28"/>
          <w:szCs w:val="28"/>
        </w:rPr>
        <w:t> </w:t>
      </w:r>
      <w:r w:rsidRPr="00EC0BFC">
        <w:rPr>
          <w:rFonts w:ascii="Times New Roman" w:hAnsi="Times New Roman" w:cs="Times New Roman"/>
          <w:sz w:val="28"/>
          <w:szCs w:val="28"/>
        </w:rPr>
        <w:t>Ковалевська, Г. Д. Сологуб, О. Г. Ставченко. Одеса : Астропринт, 2001. 116 с.</w:t>
      </w:r>
      <w:bookmarkEnd w:id="40"/>
    </w:p>
    <w:p w:rsidR="008B3840" w:rsidRPr="008B3840" w:rsidRDefault="008B3840" w:rsidP="008B513D">
      <w:pPr>
        <w:pStyle w:val="a5"/>
        <w:numPr>
          <w:ilvl w:val="0"/>
          <w:numId w:val="19"/>
        </w:numPr>
        <w:spacing w:line="360" w:lineRule="auto"/>
        <w:jc w:val="both"/>
        <w:rPr>
          <w:rFonts w:ascii="Times New Roman" w:hAnsi="Times New Roman" w:cs="Times New Roman"/>
          <w:color w:val="000000" w:themeColor="text1"/>
          <w:sz w:val="28"/>
          <w:szCs w:val="28"/>
        </w:rPr>
      </w:pPr>
      <w:bookmarkStart w:id="41" w:name="_Ref216894741"/>
      <w:r w:rsidRPr="008B3840">
        <w:rPr>
          <w:rFonts w:ascii="Times New Roman" w:hAnsi="Times New Roman" w:cs="Times New Roman"/>
          <w:color w:val="000000" w:themeColor="text1"/>
          <w:sz w:val="28"/>
          <w:szCs w:val="28"/>
        </w:rPr>
        <w:t xml:space="preserve">Бордовська А. Правописна та лексична варіянтність у публіцистиці періоду Другої світової війни (на матеріалі ГРАКУ). </w:t>
      </w:r>
      <w:r w:rsidRPr="008B3840">
        <w:rPr>
          <w:rFonts w:ascii="Times New Roman" w:hAnsi="Times New Roman" w:cs="Times New Roman"/>
          <w:iCs/>
          <w:color w:val="000000" w:themeColor="text1"/>
          <w:sz w:val="28"/>
          <w:szCs w:val="28"/>
        </w:rPr>
        <w:t>Мовні і концептуальні картини світу</w:t>
      </w:r>
      <w:r w:rsidRPr="008B3840">
        <w:rPr>
          <w:rFonts w:ascii="Times New Roman" w:hAnsi="Times New Roman" w:cs="Times New Roman"/>
          <w:color w:val="000000" w:themeColor="text1"/>
          <w:sz w:val="28"/>
          <w:szCs w:val="28"/>
        </w:rPr>
        <w:t>. 2024. № 75. С. 36–59.</w:t>
      </w:r>
      <w:bookmarkEnd w:id="41"/>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42" w:name="_Ref216893860"/>
      <w:bookmarkStart w:id="43" w:name="_Ref215771190"/>
      <w:r w:rsidRPr="00EC0BFC">
        <w:rPr>
          <w:rFonts w:ascii="Times New Roman" w:hAnsi="Times New Roman" w:cs="Times New Roman"/>
          <w:sz w:val="28"/>
          <w:szCs w:val="28"/>
        </w:rPr>
        <w:t xml:space="preserve">Векуа Н. В. Лексико-семантична система української мови. </w:t>
      </w:r>
      <w:r w:rsidRPr="009D18D4">
        <w:rPr>
          <w:rFonts w:ascii="Times New Roman" w:hAnsi="Times New Roman" w:cs="Times New Roman"/>
          <w:i/>
          <w:sz w:val="28"/>
          <w:szCs w:val="28"/>
        </w:rPr>
        <w:t xml:space="preserve">Науковий часопис Нац. пед. ун-ту ім. М. П. Драгоманова </w:t>
      </w:r>
      <w:r w:rsidRPr="00EC0BFC">
        <w:rPr>
          <w:rFonts w:ascii="Times New Roman" w:hAnsi="Times New Roman" w:cs="Times New Roman"/>
          <w:sz w:val="28"/>
          <w:szCs w:val="28"/>
        </w:rPr>
        <w:t>: зб. наук. праць. К</w:t>
      </w:r>
      <w:r>
        <w:rPr>
          <w:rFonts w:ascii="Times New Roman" w:hAnsi="Times New Roman" w:cs="Times New Roman"/>
          <w:sz w:val="28"/>
          <w:szCs w:val="28"/>
        </w:rPr>
        <w:t>иїв</w:t>
      </w:r>
      <w:r w:rsidRPr="00EC0BFC">
        <w:rPr>
          <w:rFonts w:ascii="Times New Roman" w:hAnsi="Times New Roman" w:cs="Times New Roman"/>
          <w:sz w:val="28"/>
          <w:szCs w:val="28"/>
        </w:rPr>
        <w:t>, 2010. С. 176–179.</w:t>
      </w:r>
      <w:bookmarkEnd w:id="42"/>
      <w:r w:rsidRPr="00EC0BFC">
        <w:rPr>
          <w:rFonts w:ascii="Times New Roman" w:hAnsi="Times New Roman" w:cs="Times New Roman"/>
          <w:sz w:val="28"/>
          <w:szCs w:val="28"/>
        </w:rPr>
        <w:t xml:space="preserve"> </w:t>
      </w:r>
      <w:bookmarkEnd w:id="43"/>
    </w:p>
    <w:p w:rsidR="008B3840" w:rsidRPr="008B3840" w:rsidRDefault="008B3840" w:rsidP="008043DC">
      <w:pPr>
        <w:pStyle w:val="a5"/>
        <w:numPr>
          <w:ilvl w:val="0"/>
          <w:numId w:val="19"/>
        </w:numPr>
        <w:spacing w:line="360" w:lineRule="auto"/>
        <w:jc w:val="both"/>
        <w:rPr>
          <w:rFonts w:ascii="Times New Roman" w:hAnsi="Times New Roman" w:cs="Times New Roman"/>
          <w:color w:val="000000" w:themeColor="text1"/>
          <w:sz w:val="28"/>
          <w:szCs w:val="28"/>
          <w:lang w:val="en-US"/>
        </w:rPr>
      </w:pPr>
      <w:bookmarkStart w:id="44" w:name="_Ref216893245"/>
      <w:r w:rsidRPr="008B3840">
        <w:rPr>
          <w:rFonts w:ascii="Times New Roman" w:hAnsi="Times New Roman" w:cs="Times New Roman"/>
          <w:color w:val="000000" w:themeColor="text1"/>
          <w:sz w:val="28"/>
          <w:szCs w:val="28"/>
        </w:rPr>
        <w:t xml:space="preserve">Герцовська Н. О., Гутиряк О. І. Психолінгвістичні аспекти лексико-семантичних полів успіху (на матеріалі англійської та української мов). </w:t>
      </w:r>
      <w:r w:rsidRPr="008B3840">
        <w:rPr>
          <w:rFonts w:ascii="Times New Roman" w:hAnsi="Times New Roman" w:cs="Times New Roman"/>
          <w:iCs/>
          <w:color w:val="000000" w:themeColor="text1"/>
          <w:sz w:val="28"/>
          <w:szCs w:val="28"/>
        </w:rPr>
        <w:t>Психолінгвістика</w:t>
      </w:r>
      <w:r w:rsidRPr="008B3840">
        <w:rPr>
          <w:rFonts w:ascii="Times New Roman" w:hAnsi="Times New Roman" w:cs="Times New Roman"/>
          <w:color w:val="000000" w:themeColor="text1"/>
          <w:sz w:val="28"/>
          <w:szCs w:val="28"/>
        </w:rPr>
        <w:t xml:space="preserve">. 2012. Вип. 11. С. 161–166. </w:t>
      </w:r>
      <w:r w:rsidRPr="008B3840">
        <w:rPr>
          <w:rFonts w:ascii="Times New Roman" w:hAnsi="Times New Roman" w:cs="Times New Roman"/>
          <w:color w:val="000000" w:themeColor="text1"/>
          <w:sz w:val="28"/>
          <w:szCs w:val="28"/>
          <w:lang w:val="en-US"/>
        </w:rPr>
        <w:t xml:space="preserve">Режим доступу: </w:t>
      </w:r>
      <w:hyperlink r:id="rId22" w:history="1">
        <w:r w:rsidRPr="008B3840">
          <w:rPr>
            <w:rStyle w:val="a4"/>
            <w:rFonts w:ascii="Times New Roman" w:hAnsi="Times New Roman" w:cs="Times New Roman"/>
            <w:color w:val="000000" w:themeColor="text1"/>
            <w:sz w:val="28"/>
            <w:szCs w:val="28"/>
            <w:lang w:val="en-US"/>
          </w:rPr>
          <w:t>http://nbuv.gov.ua/UJRN/psling_2012_11_20</w:t>
        </w:r>
      </w:hyperlink>
      <w:r w:rsidRPr="008B3840">
        <w:rPr>
          <w:rFonts w:ascii="Times New Roman" w:hAnsi="Times New Roman" w:cs="Times New Roman"/>
          <w:color w:val="000000" w:themeColor="text1"/>
          <w:sz w:val="28"/>
          <w:szCs w:val="28"/>
          <w:lang w:val="en-US"/>
        </w:rPr>
        <w:t>.</w:t>
      </w:r>
      <w:bookmarkEnd w:id="44"/>
    </w:p>
    <w:p w:rsidR="008B3840" w:rsidRPr="008B3840" w:rsidRDefault="008B3840" w:rsidP="008043DC">
      <w:pPr>
        <w:pStyle w:val="a5"/>
        <w:numPr>
          <w:ilvl w:val="0"/>
          <w:numId w:val="19"/>
        </w:numPr>
        <w:spacing w:line="360" w:lineRule="auto"/>
        <w:jc w:val="both"/>
        <w:rPr>
          <w:rFonts w:ascii="Times New Roman" w:hAnsi="Times New Roman" w:cs="Times New Roman"/>
          <w:color w:val="000000" w:themeColor="text1"/>
          <w:sz w:val="28"/>
          <w:szCs w:val="28"/>
          <w:lang w:val="en-US"/>
        </w:rPr>
      </w:pPr>
      <w:bookmarkStart w:id="45" w:name="_Ref216893184"/>
      <w:r w:rsidRPr="008B3840">
        <w:rPr>
          <w:rFonts w:ascii="Times New Roman" w:hAnsi="Times New Roman" w:cs="Times New Roman"/>
          <w:color w:val="000000" w:themeColor="text1"/>
          <w:sz w:val="28"/>
          <w:szCs w:val="28"/>
        </w:rPr>
        <w:t xml:space="preserve">Горбачук Д. Лексико-семантичне поле «людина» в тексті Конституції України. </w:t>
      </w:r>
      <w:r w:rsidRPr="008B3840">
        <w:rPr>
          <w:rFonts w:ascii="Times New Roman" w:hAnsi="Times New Roman" w:cs="Times New Roman"/>
          <w:iCs/>
          <w:color w:val="000000" w:themeColor="text1"/>
          <w:sz w:val="28"/>
          <w:szCs w:val="28"/>
        </w:rPr>
        <w:t>Теоретичні й прикладні проблеми сучасної філології</w:t>
      </w:r>
      <w:r w:rsidRPr="008B3840">
        <w:rPr>
          <w:rFonts w:ascii="Times New Roman" w:hAnsi="Times New Roman" w:cs="Times New Roman"/>
          <w:color w:val="000000" w:themeColor="text1"/>
          <w:sz w:val="28"/>
          <w:szCs w:val="28"/>
        </w:rPr>
        <w:t xml:space="preserve">. 2018. Вип. 6. С. 99–106. </w:t>
      </w:r>
      <w:r w:rsidRPr="008B3840">
        <w:rPr>
          <w:rFonts w:ascii="Times New Roman" w:hAnsi="Times New Roman" w:cs="Times New Roman"/>
          <w:color w:val="000000" w:themeColor="text1"/>
          <w:sz w:val="28"/>
          <w:szCs w:val="28"/>
          <w:lang w:val="en-US"/>
        </w:rPr>
        <w:t xml:space="preserve">Режим доступу: </w:t>
      </w:r>
      <w:hyperlink r:id="rId23" w:history="1">
        <w:r w:rsidRPr="008B3840">
          <w:rPr>
            <w:rStyle w:val="a4"/>
            <w:rFonts w:ascii="Times New Roman" w:hAnsi="Times New Roman" w:cs="Times New Roman"/>
            <w:color w:val="000000" w:themeColor="text1"/>
            <w:sz w:val="28"/>
            <w:szCs w:val="28"/>
            <w:lang w:val="en-US"/>
          </w:rPr>
          <w:t>http://nbuv.gov.ua/UJRN/tppsf_2018_6_17</w:t>
        </w:r>
      </w:hyperlink>
      <w:r w:rsidRPr="008B3840">
        <w:rPr>
          <w:rFonts w:ascii="Times New Roman" w:hAnsi="Times New Roman" w:cs="Times New Roman"/>
          <w:color w:val="000000" w:themeColor="text1"/>
          <w:sz w:val="28"/>
          <w:szCs w:val="28"/>
          <w:lang w:val="en-US"/>
        </w:rPr>
        <w:t>.</w:t>
      </w:r>
      <w:bookmarkEnd w:id="45"/>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46" w:name="_Ref215769155"/>
      <w:r w:rsidRPr="00EC0BFC">
        <w:rPr>
          <w:rFonts w:ascii="Times New Roman" w:hAnsi="Times New Roman" w:cs="Times New Roman"/>
          <w:sz w:val="28"/>
          <w:szCs w:val="28"/>
        </w:rPr>
        <w:t xml:space="preserve">Гордієнко Н. Г. Сучасна лексикографія як об’єкт лінгвістики. </w:t>
      </w:r>
      <w:r w:rsidRPr="009D18D4">
        <w:rPr>
          <w:rFonts w:ascii="Times New Roman" w:hAnsi="Times New Roman" w:cs="Times New Roman"/>
          <w:i/>
          <w:sz w:val="28"/>
          <w:szCs w:val="28"/>
        </w:rPr>
        <w:t>Українська мова</w:t>
      </w:r>
      <w:r w:rsidRPr="00EC0BFC">
        <w:rPr>
          <w:rFonts w:ascii="Times New Roman" w:hAnsi="Times New Roman" w:cs="Times New Roman"/>
          <w:sz w:val="28"/>
          <w:szCs w:val="28"/>
        </w:rPr>
        <w:t>. 2011. № 3. С. 67–73.</w:t>
      </w:r>
      <w:bookmarkEnd w:id="46"/>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47" w:name="_Ref215771169"/>
      <w:r w:rsidRPr="00EC0BFC">
        <w:rPr>
          <w:rFonts w:ascii="Times New Roman" w:hAnsi="Times New Roman" w:cs="Times New Roman"/>
          <w:sz w:val="28"/>
          <w:szCs w:val="28"/>
        </w:rPr>
        <w:t>Данилова З. В. Поняття системності лексики, лексични</w:t>
      </w:r>
      <w:r>
        <w:rPr>
          <w:rFonts w:ascii="Times New Roman" w:hAnsi="Times New Roman" w:cs="Times New Roman"/>
          <w:sz w:val="28"/>
          <w:szCs w:val="28"/>
        </w:rPr>
        <w:t>х угруповань у мові та мовленні.</w:t>
      </w:r>
      <w:r w:rsidRPr="00EC0BFC">
        <w:rPr>
          <w:rFonts w:ascii="Times New Roman" w:hAnsi="Times New Roman" w:cs="Times New Roman"/>
          <w:sz w:val="28"/>
          <w:szCs w:val="28"/>
        </w:rPr>
        <w:t xml:space="preserve"> </w:t>
      </w:r>
      <w:r w:rsidRPr="009D18D4">
        <w:rPr>
          <w:rFonts w:ascii="Times New Roman" w:hAnsi="Times New Roman" w:cs="Times New Roman"/>
          <w:i/>
          <w:sz w:val="28"/>
          <w:szCs w:val="28"/>
        </w:rPr>
        <w:t>Мова і культура</w:t>
      </w:r>
      <w:r>
        <w:rPr>
          <w:rFonts w:ascii="Times New Roman" w:hAnsi="Times New Roman" w:cs="Times New Roman"/>
          <w:sz w:val="28"/>
          <w:szCs w:val="28"/>
        </w:rPr>
        <w:t>.</w:t>
      </w:r>
      <w:r w:rsidRPr="00EC0BFC">
        <w:rPr>
          <w:rFonts w:ascii="Times New Roman" w:hAnsi="Times New Roman" w:cs="Times New Roman"/>
          <w:sz w:val="28"/>
          <w:szCs w:val="28"/>
        </w:rPr>
        <w:t xml:space="preserve"> 2012. </w:t>
      </w:r>
      <w:r>
        <w:rPr>
          <w:rFonts w:ascii="Times New Roman" w:hAnsi="Times New Roman" w:cs="Times New Roman"/>
          <w:sz w:val="28"/>
          <w:szCs w:val="28"/>
        </w:rPr>
        <w:t>Вип. 15, Т</w:t>
      </w:r>
      <w:r w:rsidRPr="00EC0BFC">
        <w:rPr>
          <w:rFonts w:ascii="Times New Roman" w:hAnsi="Times New Roman" w:cs="Times New Roman"/>
          <w:sz w:val="28"/>
          <w:szCs w:val="28"/>
        </w:rPr>
        <w:t xml:space="preserve">. 1. С. 22–28. Режим доступу: </w:t>
      </w:r>
      <w:hyperlink r:id="rId24" w:history="1">
        <w:r w:rsidRPr="00EC0BFC">
          <w:rPr>
            <w:rStyle w:val="a4"/>
            <w:rFonts w:ascii="Times New Roman" w:hAnsi="Times New Roman" w:cs="Times New Roman"/>
            <w:color w:val="auto"/>
            <w:sz w:val="28"/>
            <w:szCs w:val="28"/>
          </w:rPr>
          <w:t>http://nbuv.gov.ua/UJRN/Mik_2012_15_1_6</w:t>
        </w:r>
      </w:hyperlink>
      <w:r w:rsidRPr="00EC0BFC">
        <w:rPr>
          <w:rFonts w:ascii="Times New Roman" w:hAnsi="Times New Roman" w:cs="Times New Roman"/>
          <w:sz w:val="28"/>
          <w:szCs w:val="28"/>
        </w:rPr>
        <w:t>.</w:t>
      </w:r>
      <w:bookmarkEnd w:id="47"/>
      <w:r w:rsidRPr="00EC0BFC">
        <w:rPr>
          <w:rFonts w:ascii="Times New Roman" w:hAnsi="Times New Roman" w:cs="Times New Roman"/>
          <w:sz w:val="28"/>
          <w:szCs w:val="28"/>
        </w:rPr>
        <w:t xml:space="preserve">  </w:t>
      </w:r>
    </w:p>
    <w:p w:rsidR="008B3840" w:rsidRPr="00182C21" w:rsidRDefault="008B3840" w:rsidP="001B4FFB">
      <w:pPr>
        <w:pStyle w:val="a5"/>
        <w:numPr>
          <w:ilvl w:val="0"/>
          <w:numId w:val="19"/>
        </w:numPr>
        <w:spacing w:line="360" w:lineRule="auto"/>
        <w:jc w:val="both"/>
        <w:rPr>
          <w:rFonts w:ascii="Times New Roman" w:hAnsi="Times New Roman" w:cs="Times New Roman"/>
          <w:sz w:val="28"/>
          <w:szCs w:val="28"/>
        </w:rPr>
      </w:pPr>
      <w:bookmarkStart w:id="48" w:name="_Ref215767220"/>
      <w:r w:rsidRPr="00EC0BFC">
        <w:rPr>
          <w:rFonts w:ascii="Times New Roman" w:hAnsi="Times New Roman" w:cs="Times New Roman"/>
          <w:sz w:val="28"/>
          <w:szCs w:val="28"/>
        </w:rPr>
        <w:t xml:space="preserve">Жуковська В. В. Корпусна лінгвістика: історична перспектива та сучасний стан. Режим доступу: </w:t>
      </w:r>
      <w:hyperlink r:id="rId25" w:history="1">
        <w:r w:rsidRPr="00EC0BFC">
          <w:rPr>
            <w:rStyle w:val="a4"/>
            <w:rFonts w:ascii="Times New Roman" w:hAnsi="Times New Roman" w:cs="Times New Roman"/>
            <w:color w:val="auto"/>
            <w:sz w:val="28"/>
            <w:szCs w:val="28"/>
          </w:rPr>
          <w:t>https://surl.li/xlvquu</w:t>
        </w:r>
      </w:hyperlink>
      <w:r w:rsidRPr="00EC0BFC">
        <w:rPr>
          <w:rFonts w:ascii="Times New Roman" w:hAnsi="Times New Roman" w:cs="Times New Roman"/>
          <w:sz w:val="28"/>
          <w:szCs w:val="28"/>
        </w:rPr>
        <w:t xml:space="preserve"> (дата звернення: </w:t>
      </w:r>
      <w:r w:rsidRPr="00182C21">
        <w:rPr>
          <w:rFonts w:ascii="Times New Roman" w:hAnsi="Times New Roman" w:cs="Times New Roman"/>
          <w:sz w:val="28"/>
          <w:szCs w:val="28"/>
        </w:rPr>
        <w:t>05.10.2025).</w:t>
      </w:r>
      <w:bookmarkEnd w:id="48"/>
    </w:p>
    <w:p w:rsidR="008B3840" w:rsidRPr="008B3840" w:rsidRDefault="008B3840" w:rsidP="008043DC">
      <w:pPr>
        <w:pStyle w:val="a5"/>
        <w:numPr>
          <w:ilvl w:val="0"/>
          <w:numId w:val="19"/>
        </w:numPr>
        <w:spacing w:line="360" w:lineRule="auto"/>
        <w:jc w:val="both"/>
        <w:rPr>
          <w:rFonts w:ascii="Times New Roman" w:hAnsi="Times New Roman" w:cs="Times New Roman"/>
          <w:color w:val="000000" w:themeColor="text1"/>
          <w:sz w:val="28"/>
          <w:szCs w:val="28"/>
          <w:lang w:val="en-US"/>
        </w:rPr>
      </w:pPr>
      <w:bookmarkStart w:id="49" w:name="_Ref216893235"/>
      <w:r w:rsidRPr="008B3840">
        <w:rPr>
          <w:rFonts w:ascii="Times New Roman" w:hAnsi="Times New Roman" w:cs="Times New Roman"/>
          <w:color w:val="000000" w:themeColor="text1"/>
          <w:sz w:val="28"/>
          <w:szCs w:val="28"/>
        </w:rPr>
        <w:t xml:space="preserve">Івашко М. О. Способи вербалізації негативної семантики у межах лексико-семантичного поля натхнення української мови. </w:t>
      </w:r>
      <w:r w:rsidRPr="008B3840">
        <w:rPr>
          <w:rFonts w:ascii="Times New Roman" w:hAnsi="Times New Roman" w:cs="Times New Roman"/>
          <w:iCs/>
          <w:color w:val="000000" w:themeColor="text1"/>
          <w:sz w:val="28"/>
          <w:szCs w:val="28"/>
        </w:rPr>
        <w:t xml:space="preserve">Наукові записки Ніжинського державного університету імені Миколи Гоголя. </w:t>
      </w:r>
      <w:r w:rsidRPr="008B3840">
        <w:rPr>
          <w:rFonts w:ascii="Times New Roman" w:hAnsi="Times New Roman" w:cs="Times New Roman"/>
          <w:iCs/>
          <w:color w:val="000000" w:themeColor="text1"/>
          <w:sz w:val="28"/>
          <w:szCs w:val="28"/>
        </w:rPr>
        <w:lastRenderedPageBreak/>
        <w:t>Філологічні науки</w:t>
      </w:r>
      <w:r w:rsidRPr="008B3840">
        <w:rPr>
          <w:rFonts w:ascii="Times New Roman" w:hAnsi="Times New Roman" w:cs="Times New Roman"/>
          <w:color w:val="000000" w:themeColor="text1"/>
          <w:sz w:val="28"/>
          <w:szCs w:val="28"/>
        </w:rPr>
        <w:t xml:space="preserve">. 2013. Кн. 4. С. 83–86. </w:t>
      </w:r>
      <w:r w:rsidRPr="008B3840">
        <w:rPr>
          <w:rFonts w:ascii="Times New Roman" w:hAnsi="Times New Roman" w:cs="Times New Roman"/>
          <w:color w:val="000000" w:themeColor="text1"/>
          <w:sz w:val="28"/>
          <w:szCs w:val="28"/>
          <w:lang w:val="en-US"/>
        </w:rPr>
        <w:t xml:space="preserve">Режим доступу: </w:t>
      </w:r>
      <w:hyperlink r:id="rId26" w:history="1">
        <w:r w:rsidRPr="008B3840">
          <w:rPr>
            <w:rStyle w:val="a4"/>
            <w:rFonts w:ascii="Times New Roman" w:hAnsi="Times New Roman" w:cs="Times New Roman"/>
            <w:color w:val="000000" w:themeColor="text1"/>
            <w:sz w:val="28"/>
            <w:szCs w:val="28"/>
            <w:lang w:val="en-US"/>
          </w:rPr>
          <w:t>http://nbuv.gov.ua/UJRN/Nzfn_2013_4_18</w:t>
        </w:r>
      </w:hyperlink>
      <w:r w:rsidRPr="008B3840">
        <w:rPr>
          <w:rFonts w:ascii="Times New Roman" w:hAnsi="Times New Roman" w:cs="Times New Roman"/>
          <w:color w:val="000000" w:themeColor="text1"/>
          <w:sz w:val="28"/>
          <w:szCs w:val="28"/>
          <w:lang w:val="en-US"/>
        </w:rPr>
        <w:t>.</w:t>
      </w:r>
      <w:bookmarkEnd w:id="49"/>
    </w:p>
    <w:p w:rsidR="008B3840" w:rsidRPr="00182C21" w:rsidRDefault="008B3840" w:rsidP="008043DC">
      <w:pPr>
        <w:pStyle w:val="a5"/>
        <w:numPr>
          <w:ilvl w:val="0"/>
          <w:numId w:val="19"/>
        </w:numPr>
        <w:spacing w:line="360" w:lineRule="auto"/>
        <w:jc w:val="both"/>
        <w:rPr>
          <w:rFonts w:ascii="Times New Roman" w:hAnsi="Times New Roman" w:cs="Times New Roman"/>
          <w:sz w:val="28"/>
          <w:szCs w:val="28"/>
        </w:rPr>
      </w:pPr>
      <w:bookmarkStart w:id="50" w:name="_Ref216894026"/>
      <w:r w:rsidRPr="00182C21">
        <w:rPr>
          <w:rFonts w:ascii="Times New Roman" w:hAnsi="Times New Roman" w:cs="Times New Roman"/>
          <w:sz w:val="28"/>
          <w:szCs w:val="28"/>
        </w:rPr>
        <w:t xml:space="preserve">Канонік Н., Шкаровецька А. Наукові підходи до вивчення лексико-семантичних полів у лексико-семантичній системі сучасної англійської мови. </w:t>
      </w:r>
      <w:r w:rsidRPr="00182C21">
        <w:rPr>
          <w:rFonts w:ascii="Times New Roman" w:hAnsi="Times New Roman" w:cs="Times New Roman"/>
          <w:i/>
          <w:sz w:val="28"/>
          <w:szCs w:val="28"/>
        </w:rPr>
        <w:t>Науковий вісник Східноєвропейського національного університету імені Лесі Українки</w:t>
      </w:r>
      <w:r w:rsidRPr="00182C21">
        <w:rPr>
          <w:rFonts w:ascii="Times New Roman" w:hAnsi="Times New Roman" w:cs="Times New Roman"/>
          <w:sz w:val="28"/>
          <w:szCs w:val="28"/>
        </w:rPr>
        <w:t xml:space="preserve">. Філологічні науки. Мовознавство. 2015. № 4. С. 187–193. Режим доступу: </w:t>
      </w:r>
      <w:hyperlink r:id="rId27" w:history="1">
        <w:r w:rsidRPr="00182C21">
          <w:rPr>
            <w:rStyle w:val="a4"/>
            <w:rFonts w:ascii="Times New Roman" w:hAnsi="Times New Roman" w:cs="Times New Roman"/>
            <w:color w:val="auto"/>
            <w:sz w:val="28"/>
            <w:szCs w:val="28"/>
          </w:rPr>
          <w:t>http://nbuv.gov.ua/UJRN/Nvvnuflm_2015_4_38</w:t>
        </w:r>
      </w:hyperlink>
      <w:r w:rsidRPr="00182C21">
        <w:rPr>
          <w:rStyle w:val="a4"/>
          <w:rFonts w:ascii="Times New Roman" w:hAnsi="Times New Roman" w:cs="Times New Roman"/>
          <w:color w:val="auto"/>
          <w:sz w:val="28"/>
          <w:szCs w:val="28"/>
        </w:rPr>
        <w:t>.</w:t>
      </w:r>
      <w:bookmarkEnd w:id="50"/>
      <w:r w:rsidRPr="00182C21">
        <w:rPr>
          <w:rFonts w:ascii="Times New Roman" w:hAnsi="Times New Roman" w:cs="Times New Roman"/>
          <w:sz w:val="28"/>
          <w:szCs w:val="28"/>
        </w:rPr>
        <w:t xml:space="preserve"> </w:t>
      </w:r>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51" w:name="_Ref215762576"/>
      <w:r w:rsidRPr="00182C21">
        <w:rPr>
          <w:rFonts w:ascii="Times New Roman" w:hAnsi="Times New Roman" w:cs="Times New Roman"/>
          <w:sz w:val="28"/>
          <w:szCs w:val="28"/>
        </w:rPr>
        <w:t>Карпенко О. Ю. Проблематика когнітивної ономастики: монографія. Одеса : Астропринт, 2006. — 328 с.</w:t>
      </w:r>
      <w:bookmarkEnd w:id="51"/>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52" w:name="_Ref215771144"/>
      <w:r w:rsidRPr="00182C21">
        <w:rPr>
          <w:rFonts w:ascii="Times New Roman" w:hAnsi="Times New Roman" w:cs="Times New Roman"/>
          <w:sz w:val="28"/>
          <w:szCs w:val="28"/>
        </w:rPr>
        <w:t xml:space="preserve">Ключка Н. Я. Лесико-семантичне поле як системно-структурне утворення. </w:t>
      </w:r>
      <w:r w:rsidRPr="00182C21">
        <w:rPr>
          <w:rFonts w:ascii="Times New Roman" w:hAnsi="Times New Roman" w:cs="Times New Roman"/>
          <w:i/>
          <w:sz w:val="28"/>
          <w:szCs w:val="28"/>
        </w:rPr>
        <w:t xml:space="preserve">Наукові записки Національного університету «Острозька академія». </w:t>
      </w:r>
      <w:r w:rsidRPr="00182C21">
        <w:rPr>
          <w:rFonts w:ascii="Times New Roman" w:hAnsi="Times New Roman" w:cs="Times New Roman"/>
          <w:sz w:val="28"/>
          <w:szCs w:val="28"/>
        </w:rPr>
        <w:t xml:space="preserve">Сер. : Філологічна. 2012. Вип. 24. С. 129–131. Режим доступу: </w:t>
      </w:r>
      <w:hyperlink r:id="rId28" w:history="1">
        <w:r w:rsidRPr="00182C21">
          <w:rPr>
            <w:rStyle w:val="a4"/>
            <w:rFonts w:ascii="Times New Roman" w:hAnsi="Times New Roman" w:cs="Times New Roman"/>
            <w:color w:val="auto"/>
            <w:sz w:val="28"/>
            <w:szCs w:val="28"/>
          </w:rPr>
          <w:t>http://nbuv.gov.ua/UJRN/Nznuoaf_2012_24_41</w:t>
        </w:r>
      </w:hyperlink>
      <w:r w:rsidRPr="00182C21">
        <w:rPr>
          <w:rFonts w:ascii="Times New Roman" w:hAnsi="Times New Roman" w:cs="Times New Roman"/>
          <w:sz w:val="28"/>
          <w:szCs w:val="28"/>
        </w:rPr>
        <w:t>.</w:t>
      </w:r>
      <w:bookmarkEnd w:id="52"/>
      <w:r w:rsidRPr="00182C21">
        <w:rPr>
          <w:rFonts w:ascii="Times New Roman" w:hAnsi="Times New Roman" w:cs="Times New Roman"/>
          <w:sz w:val="28"/>
          <w:szCs w:val="28"/>
        </w:rPr>
        <w:t xml:space="preserve">  </w:t>
      </w:r>
    </w:p>
    <w:p w:rsidR="008B3840" w:rsidRPr="008B3840" w:rsidRDefault="008B3840" w:rsidP="008043DC">
      <w:pPr>
        <w:pStyle w:val="a5"/>
        <w:numPr>
          <w:ilvl w:val="0"/>
          <w:numId w:val="19"/>
        </w:numPr>
        <w:spacing w:line="360" w:lineRule="auto"/>
        <w:jc w:val="both"/>
        <w:rPr>
          <w:rFonts w:ascii="Times New Roman" w:hAnsi="Times New Roman" w:cs="Times New Roman"/>
          <w:color w:val="000000" w:themeColor="text1"/>
          <w:sz w:val="28"/>
          <w:szCs w:val="28"/>
          <w:lang w:val="en-US"/>
        </w:rPr>
      </w:pPr>
      <w:r w:rsidRPr="008B3840">
        <w:rPr>
          <w:rFonts w:ascii="Times New Roman" w:hAnsi="Times New Roman" w:cs="Times New Roman"/>
          <w:color w:val="000000" w:themeColor="text1"/>
          <w:sz w:val="28"/>
          <w:szCs w:val="28"/>
        </w:rPr>
        <w:t xml:space="preserve">Книшенко Н. П. Поняття «лексико-семантичне поле» й «термінологічне поле» в сучасному мовознавстві. </w:t>
      </w:r>
      <w:r w:rsidRPr="008B3840">
        <w:rPr>
          <w:rFonts w:ascii="Times New Roman" w:hAnsi="Times New Roman" w:cs="Times New Roman"/>
          <w:iCs/>
          <w:color w:val="000000" w:themeColor="text1"/>
          <w:sz w:val="28"/>
          <w:szCs w:val="28"/>
        </w:rPr>
        <w:t>Лінгвістичні дослідження</w:t>
      </w:r>
      <w:r w:rsidRPr="008B3840">
        <w:rPr>
          <w:rFonts w:ascii="Times New Roman" w:hAnsi="Times New Roman" w:cs="Times New Roman"/>
          <w:color w:val="000000" w:themeColor="text1"/>
          <w:sz w:val="28"/>
          <w:szCs w:val="28"/>
        </w:rPr>
        <w:t xml:space="preserve">. 2020. Вип. 52. С. 3–9. Режим доступу: </w:t>
      </w:r>
      <w:hyperlink r:id="rId29" w:history="1">
        <w:r w:rsidRPr="008B3840">
          <w:rPr>
            <w:rStyle w:val="a4"/>
            <w:rFonts w:ascii="Times New Roman" w:hAnsi="Times New Roman" w:cs="Times New Roman"/>
            <w:color w:val="000000" w:themeColor="text1"/>
            <w:sz w:val="28"/>
            <w:szCs w:val="28"/>
          </w:rPr>
          <w:t>http://nbuv.gov.ua/UJRN/znpkhnpu_lingv_2020_52_3</w:t>
        </w:r>
      </w:hyperlink>
      <w:r w:rsidRPr="008B3840">
        <w:rPr>
          <w:rFonts w:ascii="Times New Roman" w:hAnsi="Times New Roman" w:cs="Times New Roman"/>
          <w:color w:val="000000" w:themeColor="text1"/>
          <w:sz w:val="28"/>
          <w:szCs w:val="28"/>
        </w:rPr>
        <w:t xml:space="preserve">. </w:t>
      </w:r>
    </w:p>
    <w:p w:rsidR="008B3840" w:rsidRPr="00182C21" w:rsidRDefault="008B3840" w:rsidP="001A5053">
      <w:pPr>
        <w:pStyle w:val="a5"/>
        <w:numPr>
          <w:ilvl w:val="0"/>
          <w:numId w:val="19"/>
        </w:numPr>
        <w:spacing w:line="360" w:lineRule="auto"/>
        <w:jc w:val="both"/>
        <w:rPr>
          <w:rFonts w:ascii="Times New Roman" w:hAnsi="Times New Roman" w:cs="Times New Roman"/>
          <w:sz w:val="28"/>
          <w:szCs w:val="28"/>
        </w:rPr>
      </w:pPr>
      <w:bookmarkStart w:id="53" w:name="_Ref215761442"/>
      <w:r w:rsidRPr="00182C21">
        <w:rPr>
          <w:rFonts w:ascii="Times New Roman" w:hAnsi="Times New Roman" w:cs="Times New Roman"/>
          <w:sz w:val="28"/>
          <w:szCs w:val="28"/>
        </w:rPr>
        <w:t xml:space="preserve">Ковалевська Т. Ю. Актуальні напрями дослідження вербального впливу. </w:t>
      </w:r>
      <w:r w:rsidRPr="00182C21">
        <w:rPr>
          <w:rFonts w:ascii="Times New Roman" w:hAnsi="Times New Roman" w:cs="Times New Roman"/>
          <w:i/>
          <w:sz w:val="28"/>
          <w:szCs w:val="28"/>
        </w:rPr>
        <w:t>Одеський лінгвістичний вісник.</w:t>
      </w:r>
      <w:r w:rsidRPr="00182C21">
        <w:rPr>
          <w:rFonts w:ascii="Times New Roman" w:hAnsi="Times New Roman" w:cs="Times New Roman"/>
          <w:sz w:val="28"/>
          <w:szCs w:val="28"/>
        </w:rPr>
        <w:t xml:space="preserve"> 2014. Вип. 3. Режим доступу: </w:t>
      </w:r>
      <w:hyperlink r:id="rId30" w:history="1">
        <w:r w:rsidRPr="00182C21">
          <w:rPr>
            <w:rStyle w:val="a4"/>
            <w:rFonts w:ascii="Times New Roman" w:hAnsi="Times New Roman" w:cs="Times New Roman"/>
            <w:color w:val="auto"/>
            <w:sz w:val="28"/>
            <w:szCs w:val="28"/>
          </w:rPr>
          <w:t>https://surl.lt/aquohi</w:t>
        </w:r>
      </w:hyperlink>
      <w:r w:rsidRPr="00182C21">
        <w:rPr>
          <w:rFonts w:ascii="Times New Roman" w:hAnsi="Times New Roman" w:cs="Times New Roman"/>
          <w:sz w:val="28"/>
          <w:szCs w:val="28"/>
        </w:rPr>
        <w:t>.</w:t>
      </w:r>
      <w:bookmarkEnd w:id="53"/>
      <w:r w:rsidRPr="00182C21">
        <w:rPr>
          <w:rFonts w:ascii="Times New Roman" w:hAnsi="Times New Roman" w:cs="Times New Roman"/>
          <w:sz w:val="28"/>
          <w:szCs w:val="28"/>
        </w:rPr>
        <w:t xml:space="preserve"> </w:t>
      </w:r>
    </w:p>
    <w:p w:rsidR="008B3840" w:rsidRPr="008B3840" w:rsidRDefault="008B3840" w:rsidP="006C61B6">
      <w:pPr>
        <w:pStyle w:val="a5"/>
        <w:numPr>
          <w:ilvl w:val="0"/>
          <w:numId w:val="19"/>
        </w:numPr>
        <w:spacing w:line="360" w:lineRule="auto"/>
        <w:jc w:val="both"/>
        <w:rPr>
          <w:rFonts w:ascii="Times New Roman" w:hAnsi="Times New Roman" w:cs="Times New Roman"/>
          <w:color w:val="000000" w:themeColor="text1"/>
          <w:sz w:val="28"/>
          <w:szCs w:val="28"/>
          <w:lang w:val="en-US"/>
        </w:rPr>
      </w:pPr>
      <w:bookmarkStart w:id="54" w:name="_Ref216893063"/>
      <w:r w:rsidRPr="008B3840">
        <w:rPr>
          <w:rFonts w:ascii="Times New Roman" w:hAnsi="Times New Roman" w:cs="Times New Roman"/>
          <w:color w:val="000000" w:themeColor="text1"/>
          <w:sz w:val="28"/>
          <w:szCs w:val="28"/>
        </w:rPr>
        <w:t xml:space="preserve">Комісаренко Н. О. Лексико-семантичне поле «освіта» в англійській та українській мовах та проблема перекладної взаємовідповідності освітньої лексики. </w:t>
      </w:r>
      <w:r w:rsidRPr="008B3840">
        <w:rPr>
          <w:rFonts w:ascii="Times New Roman" w:hAnsi="Times New Roman" w:cs="Times New Roman"/>
          <w:iCs/>
          <w:color w:val="000000" w:themeColor="text1"/>
          <w:sz w:val="28"/>
          <w:szCs w:val="28"/>
        </w:rPr>
        <w:t>Наукові праці Кам’янець-Подільського національного університету імені Івана Огієнка. Філологічні науки</w:t>
      </w:r>
      <w:r w:rsidRPr="008B3840">
        <w:rPr>
          <w:rFonts w:ascii="Times New Roman" w:hAnsi="Times New Roman" w:cs="Times New Roman"/>
          <w:color w:val="000000" w:themeColor="text1"/>
          <w:sz w:val="28"/>
          <w:szCs w:val="28"/>
        </w:rPr>
        <w:t xml:space="preserve">. 2010. Вип. 22(1). С. 207–211. </w:t>
      </w:r>
      <w:r w:rsidRPr="008B3840">
        <w:rPr>
          <w:rFonts w:ascii="Times New Roman" w:hAnsi="Times New Roman" w:cs="Times New Roman"/>
          <w:color w:val="000000" w:themeColor="text1"/>
          <w:sz w:val="28"/>
          <w:szCs w:val="28"/>
          <w:lang w:val="en-US"/>
        </w:rPr>
        <w:t xml:space="preserve">Режим доступу: </w:t>
      </w:r>
      <w:hyperlink r:id="rId31" w:history="1">
        <w:r w:rsidRPr="008B3840">
          <w:rPr>
            <w:rStyle w:val="a4"/>
            <w:rFonts w:ascii="Times New Roman" w:hAnsi="Times New Roman" w:cs="Times New Roman"/>
            <w:color w:val="000000" w:themeColor="text1"/>
            <w:sz w:val="28"/>
            <w:szCs w:val="28"/>
            <w:lang w:val="en-US"/>
          </w:rPr>
          <w:t>http://nbuv.gov.ua/UJRN/Npkpnu_fil_2010_22(1)__53</w:t>
        </w:r>
      </w:hyperlink>
      <w:r w:rsidRPr="008B3840">
        <w:rPr>
          <w:rFonts w:ascii="Times New Roman" w:hAnsi="Times New Roman" w:cs="Times New Roman"/>
          <w:color w:val="000000" w:themeColor="text1"/>
          <w:sz w:val="28"/>
          <w:szCs w:val="28"/>
          <w:lang w:val="en-US"/>
        </w:rPr>
        <w:t>.</w:t>
      </w:r>
      <w:bookmarkEnd w:id="54"/>
    </w:p>
    <w:p w:rsidR="008B3840" w:rsidRDefault="008B3840" w:rsidP="008043DC">
      <w:pPr>
        <w:pStyle w:val="a5"/>
        <w:numPr>
          <w:ilvl w:val="0"/>
          <w:numId w:val="19"/>
        </w:numPr>
        <w:spacing w:line="360" w:lineRule="auto"/>
        <w:jc w:val="both"/>
        <w:rPr>
          <w:rFonts w:ascii="Times New Roman" w:hAnsi="Times New Roman" w:cs="Times New Roman"/>
          <w:sz w:val="28"/>
          <w:szCs w:val="28"/>
        </w:rPr>
      </w:pPr>
      <w:bookmarkStart w:id="55" w:name="_Ref216893984"/>
      <w:bookmarkStart w:id="56" w:name="_Ref215770776"/>
      <w:r w:rsidRPr="00182C21">
        <w:rPr>
          <w:rFonts w:ascii="Times New Roman" w:hAnsi="Times New Roman" w:cs="Times New Roman"/>
          <w:sz w:val="28"/>
          <w:szCs w:val="28"/>
        </w:rPr>
        <w:t>Кочерган М. П. Загальне мовознавство : підручник. 3-тє вид. Київ : ВЦ «Академія», 2010. – 464 с.</w:t>
      </w:r>
      <w:bookmarkEnd w:id="55"/>
      <w:r w:rsidRPr="00182C21">
        <w:rPr>
          <w:rFonts w:ascii="Times New Roman" w:hAnsi="Times New Roman" w:cs="Times New Roman"/>
          <w:sz w:val="28"/>
          <w:szCs w:val="28"/>
        </w:rPr>
        <w:t xml:space="preserve"> </w:t>
      </w:r>
      <w:bookmarkEnd w:id="56"/>
    </w:p>
    <w:p w:rsidR="008B3840" w:rsidRPr="008B3840" w:rsidRDefault="008B3840" w:rsidP="008043DC">
      <w:pPr>
        <w:pStyle w:val="a5"/>
        <w:numPr>
          <w:ilvl w:val="0"/>
          <w:numId w:val="19"/>
        </w:numPr>
        <w:spacing w:line="360" w:lineRule="auto"/>
        <w:jc w:val="both"/>
        <w:rPr>
          <w:rFonts w:ascii="Times New Roman" w:hAnsi="Times New Roman" w:cs="Times New Roman"/>
          <w:color w:val="000000" w:themeColor="text1"/>
          <w:sz w:val="28"/>
          <w:szCs w:val="28"/>
          <w:lang w:val="en-US"/>
        </w:rPr>
      </w:pPr>
      <w:bookmarkStart w:id="57" w:name="_Ref216893267"/>
      <w:r w:rsidRPr="008B3840">
        <w:rPr>
          <w:rFonts w:ascii="Times New Roman" w:hAnsi="Times New Roman" w:cs="Times New Roman"/>
          <w:color w:val="000000" w:themeColor="text1"/>
          <w:sz w:val="28"/>
          <w:szCs w:val="28"/>
        </w:rPr>
        <w:lastRenderedPageBreak/>
        <w:t xml:space="preserve">Крижановська Т. Б. Зіставний аналіз навколоядерної зони лексико-семантичного поля сигніфікату «мудрість» в українській та англійській мовних картинах світу. </w:t>
      </w:r>
      <w:r w:rsidRPr="008B3840">
        <w:rPr>
          <w:rFonts w:ascii="Times New Roman" w:hAnsi="Times New Roman" w:cs="Times New Roman"/>
          <w:iCs/>
          <w:color w:val="000000" w:themeColor="text1"/>
          <w:sz w:val="28"/>
          <w:szCs w:val="28"/>
        </w:rPr>
        <w:t>Сучасні дослідження з іноземної філології</w:t>
      </w:r>
      <w:r w:rsidRPr="008B3840">
        <w:rPr>
          <w:rFonts w:ascii="Times New Roman" w:hAnsi="Times New Roman" w:cs="Times New Roman"/>
          <w:color w:val="000000" w:themeColor="text1"/>
          <w:sz w:val="28"/>
          <w:szCs w:val="28"/>
        </w:rPr>
        <w:t xml:space="preserve">. 2010. Вип. 8. С. 297–303. </w:t>
      </w:r>
      <w:r w:rsidRPr="008B3840">
        <w:rPr>
          <w:rFonts w:ascii="Times New Roman" w:hAnsi="Times New Roman" w:cs="Times New Roman"/>
          <w:color w:val="000000" w:themeColor="text1"/>
          <w:sz w:val="28"/>
          <w:szCs w:val="28"/>
          <w:lang w:val="en-US"/>
        </w:rPr>
        <w:t xml:space="preserve">Режим доступу: </w:t>
      </w:r>
      <w:hyperlink r:id="rId32" w:history="1">
        <w:r w:rsidRPr="008B3840">
          <w:rPr>
            <w:rStyle w:val="a4"/>
            <w:rFonts w:ascii="Times New Roman" w:hAnsi="Times New Roman" w:cs="Times New Roman"/>
            <w:color w:val="000000" w:themeColor="text1"/>
            <w:sz w:val="28"/>
            <w:szCs w:val="28"/>
            <w:lang w:val="en-US"/>
          </w:rPr>
          <w:t>http://nbuv.gov.ua/UJRN/Sdzif_2010_8_44</w:t>
        </w:r>
      </w:hyperlink>
      <w:r w:rsidRPr="008B3840">
        <w:rPr>
          <w:rFonts w:ascii="Times New Roman" w:hAnsi="Times New Roman" w:cs="Times New Roman"/>
          <w:color w:val="000000" w:themeColor="text1"/>
          <w:sz w:val="28"/>
          <w:szCs w:val="28"/>
          <w:lang w:val="en-US"/>
        </w:rPr>
        <w:t>.</w:t>
      </w:r>
      <w:bookmarkEnd w:id="57"/>
    </w:p>
    <w:p w:rsidR="008B3840" w:rsidRPr="008043DC" w:rsidRDefault="008B3840" w:rsidP="008043DC">
      <w:pPr>
        <w:pStyle w:val="a5"/>
        <w:numPr>
          <w:ilvl w:val="0"/>
          <w:numId w:val="19"/>
        </w:numPr>
        <w:spacing w:line="360" w:lineRule="auto"/>
        <w:jc w:val="both"/>
        <w:rPr>
          <w:rFonts w:ascii="Times New Roman" w:hAnsi="Times New Roman" w:cs="Times New Roman"/>
          <w:sz w:val="28"/>
          <w:szCs w:val="28"/>
        </w:rPr>
      </w:pPr>
      <w:bookmarkStart w:id="58" w:name="_Ref215762425"/>
      <w:r w:rsidRPr="00182C21">
        <w:rPr>
          <w:rFonts w:ascii="Times New Roman" w:hAnsi="Times New Roman" w:cs="Times New Roman"/>
          <w:sz w:val="28"/>
          <w:szCs w:val="28"/>
        </w:rPr>
        <w:t xml:space="preserve">Кутуза Н. В. Асоціативний словник рекламних слоганів: новітні тенденції лексикографії. </w:t>
      </w:r>
      <w:r w:rsidRPr="00182C21">
        <w:rPr>
          <w:rFonts w:ascii="Times New Roman" w:hAnsi="Times New Roman" w:cs="Times New Roman"/>
          <w:i/>
          <w:sz w:val="28"/>
          <w:szCs w:val="28"/>
        </w:rPr>
        <w:t>Вісник Одеського національного університету імені І. І. Мечникова.</w:t>
      </w:r>
      <w:r w:rsidRPr="00182C21">
        <w:rPr>
          <w:rFonts w:ascii="Times New Roman" w:hAnsi="Times New Roman" w:cs="Times New Roman"/>
          <w:sz w:val="28"/>
          <w:szCs w:val="28"/>
        </w:rPr>
        <w:t xml:space="preserve"> Сер.: Філологія. 2014. Т. 19, вип. 4(10). Режим доступу:</w:t>
      </w:r>
      <w:r w:rsidRPr="00182C21">
        <w:t xml:space="preserve"> </w:t>
      </w:r>
      <w:hyperlink r:id="rId33" w:history="1">
        <w:r w:rsidRPr="00182C21">
          <w:rPr>
            <w:rStyle w:val="a4"/>
            <w:rFonts w:ascii="Times New Roman" w:hAnsi="Times New Roman" w:cs="Times New Roman"/>
            <w:color w:val="auto"/>
            <w:sz w:val="28"/>
            <w:szCs w:val="28"/>
          </w:rPr>
          <w:t>https://surl.li/hlhpmm</w:t>
        </w:r>
      </w:hyperlink>
      <w:r w:rsidRPr="00182C21">
        <w:rPr>
          <w:rFonts w:ascii="Times New Roman" w:hAnsi="Times New Roman" w:cs="Times New Roman"/>
          <w:sz w:val="28"/>
          <w:szCs w:val="28"/>
        </w:rPr>
        <w:t>.</w:t>
      </w:r>
      <w:bookmarkEnd w:id="58"/>
    </w:p>
    <w:p w:rsidR="008B3840" w:rsidRPr="008B3840" w:rsidRDefault="008B3840" w:rsidP="008B513D">
      <w:pPr>
        <w:pStyle w:val="a5"/>
        <w:numPr>
          <w:ilvl w:val="0"/>
          <w:numId w:val="19"/>
        </w:numPr>
        <w:spacing w:line="360" w:lineRule="auto"/>
        <w:jc w:val="both"/>
        <w:rPr>
          <w:rFonts w:ascii="Times New Roman" w:hAnsi="Times New Roman" w:cs="Times New Roman"/>
          <w:color w:val="000000" w:themeColor="text1"/>
          <w:sz w:val="28"/>
          <w:szCs w:val="28"/>
        </w:rPr>
      </w:pPr>
      <w:bookmarkStart w:id="59" w:name="_Ref216893275"/>
      <w:r w:rsidRPr="008B3840">
        <w:rPr>
          <w:rFonts w:ascii="Times New Roman" w:hAnsi="Times New Roman" w:cs="Times New Roman"/>
          <w:color w:val="000000" w:themeColor="text1"/>
          <w:sz w:val="28"/>
          <w:szCs w:val="28"/>
        </w:rPr>
        <w:t xml:space="preserve">Липка С. І. Лексико-семантичне поле як фрагмент мовної картини світу. </w:t>
      </w:r>
      <w:r w:rsidRPr="008B3840">
        <w:rPr>
          <w:rFonts w:ascii="Times New Roman" w:hAnsi="Times New Roman" w:cs="Times New Roman"/>
          <w:iCs/>
          <w:color w:val="000000" w:themeColor="text1"/>
          <w:sz w:val="28"/>
          <w:szCs w:val="28"/>
        </w:rPr>
        <w:t>Наукові записки Національного університету «Острозька академія». Серія: Філологічна</w:t>
      </w:r>
      <w:r w:rsidRPr="008B3840">
        <w:rPr>
          <w:rFonts w:ascii="Times New Roman" w:hAnsi="Times New Roman" w:cs="Times New Roman"/>
          <w:color w:val="000000" w:themeColor="text1"/>
          <w:sz w:val="28"/>
          <w:szCs w:val="28"/>
        </w:rPr>
        <w:t xml:space="preserve">. 2015. Вип. 51. С. 255–257. Режим доступу: </w:t>
      </w:r>
      <w:hyperlink r:id="rId34" w:history="1">
        <w:r w:rsidRPr="008B3840">
          <w:rPr>
            <w:rStyle w:val="a4"/>
            <w:rFonts w:ascii="Times New Roman" w:hAnsi="Times New Roman" w:cs="Times New Roman"/>
            <w:color w:val="000000" w:themeColor="text1"/>
            <w:sz w:val="28"/>
            <w:szCs w:val="28"/>
          </w:rPr>
          <w:t>http://nbuv.gov.ua/UJRN/Nznuoaf_2015_51_97</w:t>
        </w:r>
      </w:hyperlink>
      <w:r w:rsidRPr="008B3840">
        <w:rPr>
          <w:rFonts w:ascii="Times New Roman" w:hAnsi="Times New Roman" w:cs="Times New Roman"/>
          <w:color w:val="000000" w:themeColor="text1"/>
          <w:sz w:val="28"/>
          <w:szCs w:val="28"/>
        </w:rPr>
        <w:t>.</w:t>
      </w:r>
      <w:bookmarkEnd w:id="59"/>
      <w:r w:rsidRPr="008B3840">
        <w:rPr>
          <w:rFonts w:ascii="Times New Roman" w:hAnsi="Times New Roman" w:cs="Times New Roman"/>
          <w:color w:val="000000" w:themeColor="text1"/>
          <w:sz w:val="28"/>
          <w:szCs w:val="28"/>
        </w:rPr>
        <w:t xml:space="preserve"> </w:t>
      </w:r>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60" w:name="_Ref215771214"/>
      <w:r w:rsidRPr="00182C21">
        <w:rPr>
          <w:rFonts w:ascii="Times New Roman" w:hAnsi="Times New Roman" w:cs="Times New Roman"/>
          <w:sz w:val="28"/>
          <w:szCs w:val="28"/>
        </w:rPr>
        <w:t>Лисиченко Л. А. Лексико-семантична система української мови. Харків: держ. пед. ун-т ім. Г. С. Сковороди, 1997. 131 с.</w:t>
      </w:r>
      <w:bookmarkEnd w:id="60"/>
    </w:p>
    <w:p w:rsidR="008B3840" w:rsidRPr="00182C21" w:rsidRDefault="008B3840" w:rsidP="00B60C29">
      <w:pPr>
        <w:pStyle w:val="a5"/>
        <w:numPr>
          <w:ilvl w:val="0"/>
          <w:numId w:val="19"/>
        </w:numPr>
        <w:spacing w:line="360" w:lineRule="auto"/>
        <w:jc w:val="both"/>
        <w:rPr>
          <w:rFonts w:ascii="Times New Roman" w:hAnsi="Times New Roman" w:cs="Times New Roman"/>
          <w:sz w:val="28"/>
          <w:szCs w:val="28"/>
        </w:rPr>
      </w:pPr>
      <w:bookmarkStart w:id="61" w:name="_Ref215767060"/>
      <w:r w:rsidRPr="00182C21">
        <w:rPr>
          <w:rFonts w:ascii="Times New Roman" w:hAnsi="Times New Roman" w:cs="Times New Roman"/>
          <w:sz w:val="28"/>
          <w:szCs w:val="28"/>
        </w:rPr>
        <w:t xml:space="preserve">Мельничук О. С. Статті з етимології (за матеріалами ЕСУМ). </w:t>
      </w:r>
      <w:r w:rsidRPr="00182C21">
        <w:rPr>
          <w:rFonts w:ascii="Times New Roman" w:hAnsi="Times New Roman" w:cs="Times New Roman"/>
          <w:i/>
          <w:sz w:val="28"/>
          <w:szCs w:val="28"/>
        </w:rPr>
        <w:t>Мовознавство</w:t>
      </w:r>
      <w:r w:rsidRPr="00182C21">
        <w:rPr>
          <w:rFonts w:ascii="Times New Roman" w:hAnsi="Times New Roman" w:cs="Times New Roman"/>
          <w:sz w:val="28"/>
          <w:szCs w:val="28"/>
        </w:rPr>
        <w:t>. 1980. № 6. С. 44–45.</w:t>
      </w:r>
      <w:bookmarkEnd w:id="61"/>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62" w:name="_Ref215769569"/>
      <w:r w:rsidRPr="00182C21">
        <w:rPr>
          <w:rFonts w:ascii="Times New Roman" w:hAnsi="Times New Roman" w:cs="Times New Roman"/>
          <w:sz w:val="28"/>
          <w:szCs w:val="28"/>
        </w:rPr>
        <w:t xml:space="preserve">Методи аналізу лексико-семантичних полів (детально). Aleks.org.ua. Статті. URL: </w:t>
      </w:r>
      <w:hyperlink r:id="rId35" w:history="1">
        <w:r w:rsidRPr="00182C21">
          <w:rPr>
            <w:rStyle w:val="a4"/>
            <w:rFonts w:ascii="Times New Roman" w:hAnsi="Times New Roman" w:cs="Times New Roman"/>
            <w:color w:val="auto"/>
            <w:sz w:val="28"/>
            <w:szCs w:val="28"/>
          </w:rPr>
          <w:t>https://aleks.org.ua/metodi-analizu-leksiko-semantichnih-poliv-detalno</w:t>
        </w:r>
      </w:hyperlink>
      <w:r w:rsidRPr="00182C21">
        <w:rPr>
          <w:rFonts w:ascii="Times New Roman" w:hAnsi="Times New Roman" w:cs="Times New Roman"/>
          <w:sz w:val="28"/>
          <w:szCs w:val="28"/>
        </w:rPr>
        <w:t xml:space="preserve"> (дата звернення: 09.11.2025).</w:t>
      </w:r>
      <w:bookmarkEnd w:id="62"/>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63" w:name="_Ref215769069"/>
      <w:r w:rsidRPr="00182C21">
        <w:rPr>
          <w:rFonts w:ascii="Times New Roman" w:hAnsi="Times New Roman" w:cs="Times New Roman"/>
          <w:sz w:val="28"/>
          <w:szCs w:val="28"/>
        </w:rPr>
        <w:t xml:space="preserve">Надутенко М. В., Надутенко М. М., Фаст О. Л. Інноваційні мовні технології та штучний інтелект: розробка та застосування платформи Polyhedron на основі українських лексикографічних теорій. </w:t>
      </w:r>
      <w:r w:rsidRPr="00182C21">
        <w:rPr>
          <w:rFonts w:ascii="Times New Roman" w:hAnsi="Times New Roman" w:cs="Times New Roman"/>
          <w:i/>
          <w:sz w:val="28"/>
          <w:szCs w:val="28"/>
        </w:rPr>
        <w:t>Академічні студії.</w:t>
      </w:r>
      <w:r w:rsidRPr="00182C21">
        <w:rPr>
          <w:rFonts w:ascii="Times New Roman" w:hAnsi="Times New Roman" w:cs="Times New Roman"/>
          <w:sz w:val="28"/>
          <w:szCs w:val="28"/>
        </w:rPr>
        <w:t xml:space="preserve"> Серія «Педагогіка». 2024. Вип. 3. С. 103−111. Режим доступу: </w:t>
      </w:r>
      <w:hyperlink r:id="rId36" w:history="1">
        <w:r w:rsidRPr="00182C21">
          <w:rPr>
            <w:rStyle w:val="a4"/>
            <w:rFonts w:ascii="Times New Roman" w:hAnsi="Times New Roman" w:cs="Times New Roman"/>
            <w:color w:val="auto"/>
            <w:sz w:val="28"/>
            <w:szCs w:val="28"/>
          </w:rPr>
          <w:t>https://doi.org/10.52726/as.humanities/2024.3.6</w:t>
        </w:r>
      </w:hyperlink>
      <w:r w:rsidRPr="00182C21">
        <w:rPr>
          <w:rFonts w:ascii="Times New Roman" w:hAnsi="Times New Roman" w:cs="Times New Roman"/>
          <w:sz w:val="28"/>
          <w:szCs w:val="28"/>
        </w:rPr>
        <w:t>.</w:t>
      </w:r>
      <w:bookmarkEnd w:id="63"/>
      <w:r w:rsidRPr="00182C21">
        <w:rPr>
          <w:rFonts w:ascii="Times New Roman" w:hAnsi="Times New Roman" w:cs="Times New Roman"/>
          <w:sz w:val="28"/>
          <w:szCs w:val="28"/>
        </w:rPr>
        <w:t xml:space="preserve"> </w:t>
      </w:r>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64" w:name="_Ref215769078"/>
      <w:r w:rsidRPr="00182C21">
        <w:rPr>
          <w:rFonts w:ascii="Times New Roman" w:hAnsi="Times New Roman" w:cs="Times New Roman"/>
          <w:sz w:val="28"/>
          <w:szCs w:val="28"/>
        </w:rPr>
        <w:t xml:space="preserve">Надутенко М. В., Надутенко М. М., Фаст О. Л. Тріада «Інтелектуалізація – Віртуалізація – Великі дані»: міждисциплінарні аспекти природомовних досліджень та перспектив докторської освіти. </w:t>
      </w:r>
      <w:r w:rsidRPr="00182C21">
        <w:rPr>
          <w:rFonts w:ascii="Times New Roman" w:hAnsi="Times New Roman" w:cs="Times New Roman"/>
          <w:i/>
          <w:sz w:val="28"/>
          <w:szCs w:val="28"/>
        </w:rPr>
        <w:t>Академічні студії</w:t>
      </w:r>
      <w:r w:rsidRPr="00182C21">
        <w:rPr>
          <w:rFonts w:ascii="Times New Roman" w:hAnsi="Times New Roman" w:cs="Times New Roman"/>
          <w:sz w:val="28"/>
          <w:szCs w:val="28"/>
        </w:rPr>
        <w:t xml:space="preserve">. Серія «Педагогіка». 2024. Вип. 2. С. 38−48. Режим доступу: </w:t>
      </w:r>
      <w:hyperlink r:id="rId37" w:history="1">
        <w:r w:rsidRPr="00182C21">
          <w:rPr>
            <w:rStyle w:val="a4"/>
            <w:rFonts w:ascii="Times New Roman" w:hAnsi="Times New Roman" w:cs="Times New Roman"/>
            <w:color w:val="auto"/>
            <w:sz w:val="28"/>
            <w:szCs w:val="28"/>
          </w:rPr>
          <w:t>https://doi.org/10.52726/as.pedagogy/2024.2.14</w:t>
        </w:r>
      </w:hyperlink>
      <w:bookmarkEnd w:id="64"/>
      <w:r w:rsidR="00566A0C">
        <w:rPr>
          <w:rStyle w:val="a4"/>
          <w:rFonts w:ascii="Times New Roman" w:hAnsi="Times New Roman" w:cs="Times New Roman"/>
          <w:color w:val="auto"/>
          <w:sz w:val="28"/>
          <w:szCs w:val="28"/>
        </w:rPr>
        <w:t xml:space="preserve">. </w:t>
      </w:r>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65" w:name="_Ref215767087"/>
      <w:r w:rsidRPr="00182C21">
        <w:rPr>
          <w:rFonts w:ascii="Times New Roman" w:hAnsi="Times New Roman" w:cs="Times New Roman"/>
          <w:sz w:val="28"/>
          <w:szCs w:val="28"/>
        </w:rPr>
        <w:lastRenderedPageBreak/>
        <w:t xml:space="preserve">Непокупний В. О. Етимологічні студії (за матеріалами ЕСУМ). </w:t>
      </w:r>
      <w:r w:rsidRPr="00182C21">
        <w:rPr>
          <w:rFonts w:ascii="Times New Roman" w:hAnsi="Times New Roman" w:cs="Times New Roman"/>
          <w:i/>
          <w:sz w:val="28"/>
          <w:szCs w:val="28"/>
        </w:rPr>
        <w:t>Мовознавство.</w:t>
      </w:r>
      <w:r w:rsidRPr="00182C21">
        <w:rPr>
          <w:rFonts w:ascii="Times New Roman" w:hAnsi="Times New Roman" w:cs="Times New Roman"/>
          <w:sz w:val="28"/>
          <w:szCs w:val="28"/>
        </w:rPr>
        <w:t xml:space="preserve"> 1980. № 6. С. 84–86.</w:t>
      </w:r>
      <w:bookmarkEnd w:id="65"/>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66" w:name="_Ref215769228"/>
      <w:r w:rsidRPr="00182C21">
        <w:rPr>
          <w:rFonts w:ascii="Times New Roman" w:hAnsi="Times New Roman" w:cs="Times New Roman"/>
          <w:sz w:val="28"/>
          <w:szCs w:val="28"/>
        </w:rPr>
        <w:t xml:space="preserve">Олександрук І. Лексикографічна база даних як інструмент дослідження семантики прикметників української мови. </w:t>
      </w:r>
      <w:r w:rsidRPr="00182C21">
        <w:rPr>
          <w:rFonts w:ascii="Times New Roman" w:hAnsi="Times New Roman" w:cs="Times New Roman"/>
          <w:i/>
          <w:sz w:val="28"/>
          <w:szCs w:val="28"/>
        </w:rPr>
        <w:t>Філологічний часопис</w:t>
      </w:r>
      <w:r w:rsidRPr="00182C21">
        <w:rPr>
          <w:rFonts w:ascii="Times New Roman" w:hAnsi="Times New Roman" w:cs="Times New Roman"/>
          <w:sz w:val="28"/>
          <w:szCs w:val="28"/>
        </w:rPr>
        <w:t xml:space="preserve">. 2024. Вип. 2 (24). С. 70–78. Режим доступу: </w:t>
      </w:r>
      <w:hyperlink r:id="rId38" w:history="1">
        <w:r w:rsidRPr="00182C21">
          <w:rPr>
            <w:rStyle w:val="a4"/>
            <w:rFonts w:ascii="Times New Roman" w:hAnsi="Times New Roman" w:cs="Times New Roman"/>
            <w:color w:val="auto"/>
            <w:sz w:val="28"/>
            <w:szCs w:val="28"/>
          </w:rPr>
          <w:t>https://doi.org/10.31499/2415-8828.2(24).2024.317050</w:t>
        </w:r>
      </w:hyperlink>
      <w:r w:rsidRPr="00182C21">
        <w:rPr>
          <w:rFonts w:ascii="Times New Roman" w:hAnsi="Times New Roman" w:cs="Times New Roman"/>
          <w:sz w:val="28"/>
          <w:szCs w:val="28"/>
        </w:rPr>
        <w:t>.</w:t>
      </w:r>
      <w:bookmarkEnd w:id="66"/>
      <w:r w:rsidRPr="00182C21">
        <w:rPr>
          <w:rFonts w:ascii="Times New Roman" w:hAnsi="Times New Roman" w:cs="Times New Roman"/>
          <w:sz w:val="28"/>
          <w:szCs w:val="28"/>
        </w:rPr>
        <w:t xml:space="preserve"> </w:t>
      </w:r>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67" w:name="_Ref215769225"/>
      <w:r w:rsidRPr="00182C21">
        <w:rPr>
          <w:rFonts w:ascii="Times New Roman" w:hAnsi="Times New Roman" w:cs="Times New Roman"/>
          <w:sz w:val="28"/>
          <w:szCs w:val="28"/>
        </w:rPr>
        <w:t xml:space="preserve">Олександрук І. Лінгвістичний корпус як інструмент семантичних досліджень. </w:t>
      </w:r>
      <w:r w:rsidRPr="00182C21">
        <w:rPr>
          <w:rFonts w:ascii="Times New Roman" w:hAnsi="Times New Roman" w:cs="Times New Roman"/>
          <w:i/>
          <w:sz w:val="28"/>
          <w:szCs w:val="28"/>
        </w:rPr>
        <w:t>Наукові записки.</w:t>
      </w:r>
      <w:r w:rsidRPr="00182C21">
        <w:rPr>
          <w:rFonts w:ascii="Times New Roman" w:hAnsi="Times New Roman" w:cs="Times New Roman"/>
          <w:sz w:val="28"/>
          <w:szCs w:val="28"/>
        </w:rPr>
        <w:t xml:space="preserve"> Серія: Філологічні науки. 2024. Вип. 210. С. 209–214. Режим доступу: </w:t>
      </w:r>
      <w:hyperlink r:id="rId39" w:history="1">
        <w:r w:rsidRPr="00182C21">
          <w:rPr>
            <w:rStyle w:val="a4"/>
            <w:rFonts w:ascii="Times New Roman" w:hAnsi="Times New Roman" w:cs="Times New Roman"/>
            <w:color w:val="auto"/>
            <w:sz w:val="28"/>
            <w:szCs w:val="28"/>
          </w:rPr>
          <w:t>https://doi.org/10.32782/2522-4077-2024-210-31</w:t>
        </w:r>
      </w:hyperlink>
      <w:r w:rsidRPr="00182C21">
        <w:rPr>
          <w:rFonts w:ascii="Times New Roman" w:hAnsi="Times New Roman" w:cs="Times New Roman"/>
          <w:sz w:val="28"/>
          <w:szCs w:val="28"/>
        </w:rPr>
        <w:t>.</w:t>
      </w:r>
      <w:bookmarkEnd w:id="67"/>
      <w:r w:rsidRPr="00182C21">
        <w:rPr>
          <w:rFonts w:ascii="Times New Roman" w:hAnsi="Times New Roman" w:cs="Times New Roman"/>
          <w:sz w:val="28"/>
          <w:szCs w:val="28"/>
        </w:rPr>
        <w:t xml:space="preserve"> </w:t>
      </w:r>
    </w:p>
    <w:p w:rsidR="008B3840" w:rsidRPr="008B3840" w:rsidRDefault="008B3840" w:rsidP="008043DC">
      <w:pPr>
        <w:pStyle w:val="a5"/>
        <w:numPr>
          <w:ilvl w:val="0"/>
          <w:numId w:val="19"/>
        </w:numPr>
        <w:spacing w:line="360" w:lineRule="auto"/>
        <w:jc w:val="both"/>
        <w:rPr>
          <w:rFonts w:ascii="Times New Roman" w:hAnsi="Times New Roman" w:cs="Times New Roman"/>
          <w:color w:val="000000" w:themeColor="text1"/>
          <w:sz w:val="28"/>
          <w:szCs w:val="28"/>
          <w:lang w:val="en-US"/>
        </w:rPr>
      </w:pPr>
      <w:bookmarkStart w:id="68" w:name="_Ref216893171"/>
      <w:r w:rsidRPr="008B3840">
        <w:rPr>
          <w:rFonts w:ascii="Times New Roman" w:hAnsi="Times New Roman" w:cs="Times New Roman"/>
          <w:color w:val="000000" w:themeColor="text1"/>
          <w:sz w:val="28"/>
          <w:szCs w:val="28"/>
        </w:rPr>
        <w:t xml:space="preserve">Ончуленко М. Лексико-семантичне поле «APPEAL» в англійській мові. </w:t>
      </w:r>
      <w:r w:rsidRPr="008B3840">
        <w:rPr>
          <w:rFonts w:ascii="Times New Roman" w:hAnsi="Times New Roman" w:cs="Times New Roman"/>
          <w:iCs/>
          <w:color w:val="000000" w:themeColor="text1"/>
          <w:sz w:val="28"/>
          <w:szCs w:val="28"/>
        </w:rPr>
        <w:t>Науковий вісник Чернівецького університету. Германська філологія</w:t>
      </w:r>
      <w:r w:rsidRPr="008B3840">
        <w:rPr>
          <w:rFonts w:ascii="Times New Roman" w:hAnsi="Times New Roman" w:cs="Times New Roman"/>
          <w:color w:val="000000" w:themeColor="text1"/>
          <w:sz w:val="28"/>
          <w:szCs w:val="28"/>
        </w:rPr>
        <w:t xml:space="preserve">. 2013. Вип. 668. С. 59–66. </w:t>
      </w:r>
      <w:r w:rsidRPr="008B3840">
        <w:rPr>
          <w:rFonts w:ascii="Times New Roman" w:hAnsi="Times New Roman" w:cs="Times New Roman"/>
          <w:color w:val="000000" w:themeColor="text1"/>
          <w:sz w:val="28"/>
          <w:szCs w:val="28"/>
          <w:lang w:val="en-US"/>
        </w:rPr>
        <w:t xml:space="preserve">Режим доступу: </w:t>
      </w:r>
      <w:hyperlink r:id="rId40" w:history="1">
        <w:r w:rsidRPr="008B3840">
          <w:rPr>
            <w:rStyle w:val="a4"/>
            <w:rFonts w:ascii="Times New Roman" w:hAnsi="Times New Roman" w:cs="Times New Roman"/>
            <w:color w:val="000000" w:themeColor="text1"/>
            <w:sz w:val="28"/>
            <w:szCs w:val="28"/>
            <w:lang w:val="en-US"/>
          </w:rPr>
          <w:t>http://nbuv.gov.ua/UJRN/Nvchnugf_2013_668_10</w:t>
        </w:r>
      </w:hyperlink>
      <w:r w:rsidRPr="008B3840">
        <w:rPr>
          <w:rFonts w:ascii="Times New Roman" w:hAnsi="Times New Roman" w:cs="Times New Roman"/>
          <w:color w:val="000000" w:themeColor="text1"/>
          <w:sz w:val="28"/>
          <w:szCs w:val="28"/>
          <w:lang w:val="en-US"/>
        </w:rPr>
        <w:t>.</w:t>
      </w:r>
      <w:bookmarkEnd w:id="68"/>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69" w:name="_Ref215768703"/>
      <w:r w:rsidRPr="00182C21">
        <w:rPr>
          <w:rFonts w:ascii="Times New Roman" w:hAnsi="Times New Roman" w:cs="Times New Roman"/>
          <w:sz w:val="28"/>
          <w:szCs w:val="28"/>
        </w:rPr>
        <w:t xml:space="preserve">Перебийніс В. І. Лексикографічне забезпечення навчального процесу з іноземної мови. </w:t>
      </w:r>
      <w:r w:rsidRPr="00182C21">
        <w:rPr>
          <w:rFonts w:ascii="Times New Roman" w:hAnsi="Times New Roman" w:cs="Times New Roman"/>
          <w:i/>
          <w:sz w:val="28"/>
          <w:szCs w:val="28"/>
        </w:rPr>
        <w:t>Вісник Київ. держ. лінгв. ун-ту</w:t>
      </w:r>
      <w:r w:rsidRPr="00182C21">
        <w:rPr>
          <w:rFonts w:ascii="Times New Roman" w:hAnsi="Times New Roman" w:cs="Times New Roman"/>
          <w:sz w:val="28"/>
          <w:szCs w:val="28"/>
        </w:rPr>
        <w:t>. Сер. «Філологія». 1999. Т. 2, № 1. С. 12–19.</w:t>
      </w:r>
      <w:bookmarkEnd w:id="69"/>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70" w:name="_Ref215771342"/>
      <w:r w:rsidRPr="00182C21">
        <w:rPr>
          <w:rFonts w:ascii="Times New Roman" w:hAnsi="Times New Roman" w:cs="Times New Roman"/>
          <w:sz w:val="28"/>
          <w:szCs w:val="28"/>
        </w:rPr>
        <w:t>Потебня А. А. Из лекций по теории словесности. Харьков, 1894. 124 с.</w:t>
      </w:r>
      <w:bookmarkEnd w:id="70"/>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71" w:name="_Ref215768311"/>
      <w:r w:rsidRPr="00182C21">
        <w:rPr>
          <w:rFonts w:ascii="Times New Roman" w:hAnsi="Times New Roman" w:cs="Times New Roman"/>
          <w:sz w:val="28"/>
          <w:szCs w:val="28"/>
        </w:rPr>
        <w:t>Рабулець О. Г., Сухарина Н. М., Широков В. А., Якименко К. М. Дієслово в лексикографічній системі. Київ: Наукова думка, 2004. 259 с.</w:t>
      </w:r>
      <w:bookmarkEnd w:id="71"/>
    </w:p>
    <w:p w:rsidR="008B3840" w:rsidRPr="008B3840" w:rsidRDefault="008B3840" w:rsidP="008B513D">
      <w:pPr>
        <w:pStyle w:val="a5"/>
        <w:numPr>
          <w:ilvl w:val="0"/>
          <w:numId w:val="19"/>
        </w:numPr>
        <w:spacing w:line="360" w:lineRule="auto"/>
        <w:jc w:val="both"/>
        <w:rPr>
          <w:rFonts w:ascii="Times New Roman" w:hAnsi="Times New Roman" w:cs="Times New Roman"/>
          <w:color w:val="000000" w:themeColor="text1"/>
          <w:sz w:val="28"/>
          <w:szCs w:val="28"/>
        </w:rPr>
      </w:pPr>
      <w:bookmarkStart w:id="72" w:name="_Ref216894756"/>
      <w:r w:rsidRPr="008B3840">
        <w:rPr>
          <w:rFonts w:ascii="Times New Roman" w:hAnsi="Times New Roman" w:cs="Times New Roman"/>
          <w:color w:val="000000" w:themeColor="text1"/>
          <w:sz w:val="28"/>
          <w:szCs w:val="28"/>
        </w:rPr>
        <w:t xml:space="preserve">Ситар Г. Війна війною, а жити треба: структура, семантика і прагматика фраземної конструкції Nnom Ninstr, а… в українській мові. </w:t>
      </w:r>
      <w:r w:rsidRPr="008B3840">
        <w:rPr>
          <w:rFonts w:ascii="Times New Roman" w:hAnsi="Times New Roman" w:cs="Times New Roman"/>
          <w:iCs/>
          <w:color w:val="000000" w:themeColor="text1"/>
          <w:sz w:val="28"/>
          <w:szCs w:val="28"/>
        </w:rPr>
        <w:t>Україністика дома й у світі: на вістрі часу</w:t>
      </w:r>
      <w:r w:rsidRPr="008B3840">
        <w:rPr>
          <w:rFonts w:ascii="Times New Roman" w:hAnsi="Times New Roman" w:cs="Times New Roman"/>
          <w:color w:val="000000" w:themeColor="text1"/>
          <w:sz w:val="28"/>
          <w:szCs w:val="28"/>
        </w:rPr>
        <w:t>. Оломоуць: Видавництво Університету Палацького в Оломоуці, 2024. С. 50–64.</w:t>
      </w:r>
      <w:bookmarkEnd w:id="72"/>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73" w:name="_Ref215771239"/>
      <w:r w:rsidRPr="00182C21">
        <w:rPr>
          <w:rFonts w:ascii="Times New Roman" w:hAnsi="Times New Roman" w:cs="Times New Roman"/>
          <w:sz w:val="28"/>
          <w:szCs w:val="28"/>
        </w:rPr>
        <w:t>Сосюр, Фердінан де. Курс загальної лінґвістики / пер. з фр. А. Корнійчук, К. Тищенко. Київ : Основи, 1998. 324 с.</w:t>
      </w:r>
      <w:bookmarkEnd w:id="73"/>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74" w:name="_Ref215770209"/>
      <w:r w:rsidRPr="00182C21">
        <w:rPr>
          <w:rFonts w:ascii="Times New Roman" w:hAnsi="Times New Roman" w:cs="Times New Roman"/>
          <w:sz w:val="28"/>
          <w:szCs w:val="28"/>
        </w:rPr>
        <w:t>Сучасна українська літературна мова. Лексикологія. Фразеологія. Лексикографія : навч. посібник для студ. вищ. навч. закл. / О. П. Бодик, Т. М. Рудакова. Київ : Центр учб. літ., 2011. 413 c.</w:t>
      </w:r>
      <w:bookmarkEnd w:id="74"/>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75" w:name="_Ref215769777"/>
      <w:r w:rsidRPr="00182C21">
        <w:rPr>
          <w:rFonts w:ascii="Times New Roman" w:hAnsi="Times New Roman" w:cs="Times New Roman"/>
          <w:sz w:val="28"/>
          <w:szCs w:val="28"/>
        </w:rPr>
        <w:lastRenderedPageBreak/>
        <w:t>Сучасна українська літературна мова: Лексикологія. Фонетика: підручник / А. К. Мойсієнко, О. В. Бас-Кононенко, В. В. Бондаренко та ін. Київ: Знання, 2010. 270 с.</w:t>
      </w:r>
      <w:bookmarkEnd w:id="75"/>
    </w:p>
    <w:p w:rsidR="008B3840" w:rsidRPr="00182C21" w:rsidRDefault="008B3840" w:rsidP="00C37119">
      <w:pPr>
        <w:pStyle w:val="a5"/>
        <w:numPr>
          <w:ilvl w:val="0"/>
          <w:numId w:val="19"/>
        </w:numPr>
        <w:spacing w:line="360" w:lineRule="auto"/>
        <w:jc w:val="both"/>
        <w:rPr>
          <w:rFonts w:ascii="Times New Roman" w:hAnsi="Times New Roman" w:cs="Times New Roman"/>
          <w:sz w:val="28"/>
          <w:szCs w:val="28"/>
        </w:rPr>
      </w:pPr>
      <w:bookmarkStart w:id="76" w:name="_Ref215769834"/>
      <w:r w:rsidRPr="00182C21">
        <w:rPr>
          <w:rFonts w:ascii="Times New Roman" w:hAnsi="Times New Roman" w:cs="Times New Roman"/>
          <w:sz w:val="28"/>
          <w:szCs w:val="28"/>
        </w:rPr>
        <w:t xml:space="preserve">Сучасна українська мова: самобутність, </w:t>
      </w:r>
      <w:r w:rsidR="00566A0C">
        <w:rPr>
          <w:rFonts w:ascii="Times New Roman" w:hAnsi="Times New Roman" w:cs="Times New Roman"/>
          <w:sz w:val="28"/>
          <w:szCs w:val="28"/>
        </w:rPr>
        <w:t>система, норма : навч. Посібник </w:t>
      </w:r>
      <w:r w:rsidRPr="00182C21">
        <w:rPr>
          <w:rFonts w:ascii="Times New Roman" w:hAnsi="Times New Roman" w:cs="Times New Roman"/>
          <w:sz w:val="28"/>
          <w:szCs w:val="28"/>
        </w:rPr>
        <w:t>/ О. Микитюк. 7-ме вид., зі змін. та допов. Львів : Видавництво Львівської політехніки, 2023. 440 с.</w:t>
      </w:r>
      <w:bookmarkEnd w:id="76"/>
    </w:p>
    <w:p w:rsidR="008B3840" w:rsidRPr="008B3840" w:rsidRDefault="008B3840" w:rsidP="008043DC">
      <w:pPr>
        <w:pStyle w:val="a5"/>
        <w:numPr>
          <w:ilvl w:val="0"/>
          <w:numId w:val="19"/>
        </w:numPr>
        <w:spacing w:line="360" w:lineRule="auto"/>
        <w:jc w:val="both"/>
        <w:rPr>
          <w:rFonts w:ascii="Times New Roman" w:hAnsi="Times New Roman" w:cs="Times New Roman"/>
          <w:color w:val="000000" w:themeColor="text1"/>
          <w:sz w:val="28"/>
          <w:szCs w:val="28"/>
          <w:lang w:val="en-US"/>
        </w:rPr>
      </w:pPr>
      <w:bookmarkStart w:id="77" w:name="_Ref216893201"/>
      <w:r w:rsidRPr="008B3840">
        <w:rPr>
          <w:rFonts w:ascii="Times New Roman" w:hAnsi="Times New Roman" w:cs="Times New Roman"/>
          <w:color w:val="000000" w:themeColor="text1"/>
          <w:sz w:val="28"/>
          <w:szCs w:val="28"/>
        </w:rPr>
        <w:t xml:space="preserve">Тхір М. Б. Лексико-семантична репрезентація теми «війна» в політичних промовах Б. Обами. </w:t>
      </w:r>
      <w:r w:rsidRPr="008B3840">
        <w:rPr>
          <w:rFonts w:ascii="Times New Roman" w:hAnsi="Times New Roman" w:cs="Times New Roman"/>
          <w:iCs/>
          <w:color w:val="000000" w:themeColor="text1"/>
          <w:sz w:val="28"/>
          <w:szCs w:val="28"/>
        </w:rPr>
        <w:t>Наукові записки Ніжинського державного університету імені Миколи Гоголя. Філологічні науки</w:t>
      </w:r>
      <w:r w:rsidR="00566A0C">
        <w:rPr>
          <w:rFonts w:ascii="Times New Roman" w:hAnsi="Times New Roman" w:cs="Times New Roman"/>
          <w:color w:val="000000" w:themeColor="text1"/>
          <w:sz w:val="28"/>
          <w:szCs w:val="28"/>
        </w:rPr>
        <w:t>. 2013. Кн. 3. С. </w:t>
      </w:r>
      <w:r w:rsidRPr="008B3840">
        <w:rPr>
          <w:rFonts w:ascii="Times New Roman" w:hAnsi="Times New Roman" w:cs="Times New Roman"/>
          <w:color w:val="000000" w:themeColor="text1"/>
          <w:sz w:val="28"/>
          <w:szCs w:val="28"/>
        </w:rPr>
        <w:t xml:space="preserve">226–228. </w:t>
      </w:r>
      <w:r w:rsidRPr="008B3840">
        <w:rPr>
          <w:rFonts w:ascii="Times New Roman" w:hAnsi="Times New Roman" w:cs="Times New Roman"/>
          <w:color w:val="000000" w:themeColor="text1"/>
          <w:sz w:val="28"/>
          <w:szCs w:val="28"/>
          <w:lang w:val="en-US"/>
        </w:rPr>
        <w:t xml:space="preserve">Режим доступу: </w:t>
      </w:r>
      <w:hyperlink r:id="rId41" w:history="1">
        <w:r w:rsidRPr="008B3840">
          <w:rPr>
            <w:rStyle w:val="a4"/>
            <w:rFonts w:ascii="Times New Roman" w:hAnsi="Times New Roman" w:cs="Times New Roman"/>
            <w:color w:val="000000" w:themeColor="text1"/>
            <w:sz w:val="28"/>
            <w:szCs w:val="28"/>
            <w:lang w:val="en-US"/>
          </w:rPr>
          <w:t>http://nbuv.gov.ua/UJRN/Nzfn_2013_3_46</w:t>
        </w:r>
      </w:hyperlink>
      <w:r w:rsidRPr="008B3840">
        <w:rPr>
          <w:rFonts w:ascii="Times New Roman" w:hAnsi="Times New Roman" w:cs="Times New Roman"/>
          <w:color w:val="000000" w:themeColor="text1"/>
          <w:sz w:val="28"/>
          <w:szCs w:val="28"/>
          <w:lang w:val="en-US"/>
        </w:rPr>
        <w:t>.</w:t>
      </w:r>
      <w:bookmarkEnd w:id="77"/>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78" w:name="_Ref215771114"/>
      <w:r w:rsidRPr="00182C21">
        <w:rPr>
          <w:rFonts w:ascii="Times New Roman" w:hAnsi="Times New Roman" w:cs="Times New Roman"/>
          <w:sz w:val="28"/>
          <w:szCs w:val="28"/>
        </w:rPr>
        <w:t>Українська мова: Енциклопедія / НАН України, Інститут мово</w:t>
      </w:r>
      <w:r w:rsidRPr="00EC0BFC">
        <w:rPr>
          <w:rFonts w:ascii="Times New Roman" w:hAnsi="Times New Roman" w:cs="Times New Roman"/>
          <w:sz w:val="28"/>
          <w:szCs w:val="28"/>
        </w:rPr>
        <w:t>знавства ім. О. О. Потебні, Інститу</w:t>
      </w:r>
      <w:r>
        <w:rPr>
          <w:rFonts w:ascii="Times New Roman" w:hAnsi="Times New Roman" w:cs="Times New Roman"/>
          <w:sz w:val="28"/>
          <w:szCs w:val="28"/>
        </w:rPr>
        <w:t>т української мови; редкол.: В. </w:t>
      </w:r>
      <w:r w:rsidRPr="00EC0BFC">
        <w:rPr>
          <w:rFonts w:ascii="Times New Roman" w:hAnsi="Times New Roman" w:cs="Times New Roman"/>
          <w:sz w:val="28"/>
          <w:szCs w:val="28"/>
        </w:rPr>
        <w:t>М.</w:t>
      </w:r>
      <w:r>
        <w:rPr>
          <w:rFonts w:ascii="Times New Roman" w:hAnsi="Times New Roman" w:cs="Times New Roman"/>
          <w:sz w:val="28"/>
          <w:szCs w:val="28"/>
        </w:rPr>
        <w:t> </w:t>
      </w:r>
      <w:r w:rsidRPr="00EC0BFC">
        <w:rPr>
          <w:rFonts w:ascii="Times New Roman" w:hAnsi="Times New Roman" w:cs="Times New Roman"/>
          <w:sz w:val="28"/>
          <w:szCs w:val="28"/>
        </w:rPr>
        <w:t>Русанівський (співголова), О</w:t>
      </w:r>
      <w:r>
        <w:rPr>
          <w:rFonts w:ascii="Times New Roman" w:hAnsi="Times New Roman" w:cs="Times New Roman"/>
          <w:sz w:val="28"/>
          <w:szCs w:val="28"/>
        </w:rPr>
        <w:t>. О. Тараненко (співголова), М. </w:t>
      </w:r>
      <w:r w:rsidRPr="00EC0BFC">
        <w:rPr>
          <w:rFonts w:ascii="Times New Roman" w:hAnsi="Times New Roman" w:cs="Times New Roman"/>
          <w:sz w:val="28"/>
          <w:szCs w:val="28"/>
        </w:rPr>
        <w:t>П.</w:t>
      </w:r>
      <w:r>
        <w:rPr>
          <w:rFonts w:ascii="Times New Roman" w:hAnsi="Times New Roman" w:cs="Times New Roman"/>
          <w:sz w:val="28"/>
          <w:szCs w:val="28"/>
        </w:rPr>
        <w:t> </w:t>
      </w:r>
      <w:r w:rsidRPr="00EC0BFC">
        <w:rPr>
          <w:rFonts w:ascii="Times New Roman" w:hAnsi="Times New Roman" w:cs="Times New Roman"/>
          <w:sz w:val="28"/>
          <w:szCs w:val="28"/>
        </w:rPr>
        <w:t>Зяблюк та ін. 2-ге вид., випр. і доп. К</w:t>
      </w:r>
      <w:r>
        <w:rPr>
          <w:rFonts w:ascii="Times New Roman" w:hAnsi="Times New Roman" w:cs="Times New Roman"/>
          <w:sz w:val="28"/>
          <w:szCs w:val="28"/>
        </w:rPr>
        <w:t>иїв</w:t>
      </w:r>
      <w:r w:rsidRPr="00EC0BFC">
        <w:rPr>
          <w:rFonts w:ascii="Times New Roman" w:hAnsi="Times New Roman" w:cs="Times New Roman"/>
          <w:sz w:val="28"/>
          <w:szCs w:val="28"/>
        </w:rPr>
        <w:t xml:space="preserve"> : Вид-во «Укр. енцикл.» ім. М. П. Бажана, 2004. 824 с.</w:t>
      </w:r>
      <w:bookmarkEnd w:id="78"/>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79" w:name="_Ref215771307"/>
      <w:r w:rsidRPr="00EC0BFC">
        <w:rPr>
          <w:rFonts w:ascii="Times New Roman" w:hAnsi="Times New Roman" w:cs="Times New Roman"/>
          <w:sz w:val="28"/>
          <w:szCs w:val="28"/>
        </w:rPr>
        <w:t>Філон М. І., Хомік О. Є. Сучасна українс</w:t>
      </w:r>
      <w:r w:rsidR="00566A0C">
        <w:rPr>
          <w:rFonts w:ascii="Times New Roman" w:hAnsi="Times New Roman" w:cs="Times New Roman"/>
          <w:sz w:val="28"/>
          <w:szCs w:val="28"/>
        </w:rPr>
        <w:t>ька мова. Лексикологія. Частина </w:t>
      </w:r>
      <w:r w:rsidRPr="00EC0BFC">
        <w:rPr>
          <w:rFonts w:ascii="Times New Roman" w:hAnsi="Times New Roman" w:cs="Times New Roman"/>
          <w:sz w:val="28"/>
          <w:szCs w:val="28"/>
        </w:rPr>
        <w:t xml:space="preserve">1. Навчальний посібник для студентів філологічних спеціальностей вищих навчальних закладів. </w:t>
      </w:r>
      <w:r>
        <w:rPr>
          <w:rFonts w:ascii="Times New Roman" w:hAnsi="Times New Roman" w:cs="Times New Roman"/>
          <w:sz w:val="28"/>
          <w:szCs w:val="28"/>
        </w:rPr>
        <w:t>Харків</w:t>
      </w:r>
      <w:r w:rsidRPr="00EC0BFC">
        <w:rPr>
          <w:rFonts w:ascii="Times New Roman" w:hAnsi="Times New Roman" w:cs="Times New Roman"/>
          <w:sz w:val="28"/>
          <w:szCs w:val="28"/>
        </w:rPr>
        <w:t xml:space="preserve">: ХНУ </w:t>
      </w:r>
      <w:r w:rsidR="00566A0C">
        <w:rPr>
          <w:rFonts w:ascii="Times New Roman" w:hAnsi="Times New Roman" w:cs="Times New Roman"/>
          <w:sz w:val="28"/>
          <w:szCs w:val="28"/>
        </w:rPr>
        <w:t>імені В. Н. Каразіна, 2010. 271 </w:t>
      </w:r>
      <w:r w:rsidRPr="00EC0BFC">
        <w:rPr>
          <w:rFonts w:ascii="Times New Roman" w:hAnsi="Times New Roman" w:cs="Times New Roman"/>
          <w:sz w:val="28"/>
          <w:szCs w:val="28"/>
        </w:rPr>
        <w:t>с.</w:t>
      </w:r>
      <w:bookmarkEnd w:id="79"/>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80" w:name="_Ref215771587"/>
      <w:r w:rsidRPr="00EC0BFC">
        <w:rPr>
          <w:rFonts w:ascii="Times New Roman" w:hAnsi="Times New Roman" w:cs="Times New Roman"/>
          <w:sz w:val="28"/>
          <w:szCs w:val="28"/>
        </w:rPr>
        <w:t xml:space="preserve">Форманова С. В. Компонентний аналіз як одна із методик структурного методу. </w:t>
      </w:r>
      <w:r w:rsidRPr="008154B0">
        <w:rPr>
          <w:rFonts w:ascii="Times New Roman" w:hAnsi="Times New Roman" w:cs="Times New Roman"/>
          <w:i/>
          <w:sz w:val="28"/>
          <w:szCs w:val="28"/>
        </w:rPr>
        <w:t>Записки з українського мовознавства</w:t>
      </w:r>
      <w:r w:rsidRPr="00EC0BFC">
        <w:rPr>
          <w:rFonts w:ascii="Times New Roman" w:hAnsi="Times New Roman" w:cs="Times New Roman"/>
          <w:sz w:val="28"/>
          <w:szCs w:val="28"/>
        </w:rPr>
        <w:t xml:space="preserve">. 2021. № 28. С. 41–52. Режим доступу: </w:t>
      </w:r>
      <w:hyperlink r:id="rId42" w:history="1">
        <w:r w:rsidRPr="00EC0BFC">
          <w:rPr>
            <w:rStyle w:val="a4"/>
            <w:rFonts w:ascii="Times New Roman" w:hAnsi="Times New Roman" w:cs="Times New Roman"/>
            <w:color w:val="auto"/>
            <w:sz w:val="28"/>
            <w:szCs w:val="28"/>
          </w:rPr>
          <w:t>https://doi.org/10.18524/2414-0627.2021.28.235544</w:t>
        </w:r>
      </w:hyperlink>
      <w:r w:rsidRPr="00EC0BFC">
        <w:rPr>
          <w:rFonts w:ascii="Times New Roman" w:hAnsi="Times New Roman" w:cs="Times New Roman"/>
          <w:sz w:val="28"/>
          <w:szCs w:val="28"/>
        </w:rPr>
        <w:t>.</w:t>
      </w:r>
      <w:bookmarkEnd w:id="80"/>
      <w:r w:rsidRPr="00EC0BFC">
        <w:rPr>
          <w:rFonts w:ascii="Times New Roman" w:hAnsi="Times New Roman" w:cs="Times New Roman"/>
          <w:sz w:val="28"/>
          <w:szCs w:val="28"/>
        </w:rPr>
        <w:t xml:space="preserve"> </w:t>
      </w:r>
    </w:p>
    <w:p w:rsidR="008B3840" w:rsidRPr="008B3840" w:rsidRDefault="008B3840" w:rsidP="008B513D">
      <w:pPr>
        <w:pStyle w:val="a5"/>
        <w:numPr>
          <w:ilvl w:val="0"/>
          <w:numId w:val="19"/>
        </w:numPr>
        <w:spacing w:line="360" w:lineRule="auto"/>
        <w:jc w:val="both"/>
        <w:rPr>
          <w:rFonts w:ascii="Times New Roman" w:hAnsi="Times New Roman" w:cs="Times New Roman"/>
          <w:color w:val="000000" w:themeColor="text1"/>
          <w:sz w:val="28"/>
          <w:szCs w:val="28"/>
        </w:rPr>
      </w:pPr>
      <w:bookmarkStart w:id="81" w:name="_Ref216894775"/>
      <w:r w:rsidRPr="008B3840">
        <w:rPr>
          <w:rFonts w:ascii="Times New Roman" w:hAnsi="Times New Roman" w:cs="Times New Roman"/>
          <w:color w:val="000000" w:themeColor="text1"/>
          <w:sz w:val="28"/>
          <w:szCs w:val="28"/>
        </w:rPr>
        <w:t xml:space="preserve">Чейлитко Н., фон Вальденфельс Р. Векторна семантична модель для вивчення розподілу значень українських слів. </w:t>
      </w:r>
      <w:r w:rsidRPr="008B3840">
        <w:rPr>
          <w:rFonts w:ascii="Times New Roman" w:hAnsi="Times New Roman" w:cs="Times New Roman"/>
          <w:iCs/>
          <w:color w:val="000000" w:themeColor="text1"/>
          <w:sz w:val="28"/>
          <w:szCs w:val="28"/>
        </w:rPr>
        <w:t>Proceedings of the Second Ukrainian Natural Language Processing Workshop (UNLP)</w:t>
      </w:r>
      <w:r w:rsidRPr="008B3840">
        <w:rPr>
          <w:rFonts w:ascii="Times New Roman" w:hAnsi="Times New Roman" w:cs="Times New Roman"/>
          <w:color w:val="000000" w:themeColor="text1"/>
          <w:sz w:val="28"/>
          <w:szCs w:val="28"/>
        </w:rPr>
        <w:t>. Dubrovnik, 2023. С. 73–78.</w:t>
      </w:r>
      <w:bookmarkEnd w:id="81"/>
    </w:p>
    <w:p w:rsidR="008B3840" w:rsidRPr="008B3840" w:rsidRDefault="008B3840" w:rsidP="008B513D">
      <w:pPr>
        <w:pStyle w:val="a5"/>
        <w:numPr>
          <w:ilvl w:val="0"/>
          <w:numId w:val="19"/>
        </w:numPr>
        <w:spacing w:line="360" w:lineRule="auto"/>
        <w:jc w:val="both"/>
        <w:rPr>
          <w:rFonts w:ascii="Times New Roman" w:hAnsi="Times New Roman" w:cs="Times New Roman"/>
          <w:color w:val="000000" w:themeColor="text1"/>
          <w:sz w:val="28"/>
          <w:szCs w:val="28"/>
        </w:rPr>
      </w:pPr>
      <w:bookmarkStart w:id="82" w:name="_Ref216895009"/>
      <w:r w:rsidRPr="008B3840">
        <w:rPr>
          <w:rFonts w:ascii="Times New Roman" w:hAnsi="Times New Roman" w:cs="Times New Roman"/>
          <w:color w:val="000000" w:themeColor="text1"/>
          <w:sz w:val="28"/>
          <w:szCs w:val="28"/>
        </w:rPr>
        <w:t xml:space="preserve">Шведова М. Застосування корпусу у викладанні української мови як іноземної. </w:t>
      </w:r>
      <w:r w:rsidRPr="008B3840">
        <w:rPr>
          <w:rFonts w:ascii="Times New Roman" w:hAnsi="Times New Roman" w:cs="Times New Roman"/>
          <w:iCs/>
          <w:color w:val="000000" w:themeColor="text1"/>
          <w:sz w:val="28"/>
          <w:szCs w:val="28"/>
        </w:rPr>
        <w:t>Слов’янські мови, культури, переклад і викладання: сучасний стан і перспективи</w:t>
      </w:r>
      <w:r w:rsidRPr="008B3840">
        <w:rPr>
          <w:rFonts w:ascii="Times New Roman" w:hAnsi="Times New Roman" w:cs="Times New Roman"/>
          <w:color w:val="000000" w:themeColor="text1"/>
          <w:sz w:val="28"/>
          <w:szCs w:val="28"/>
        </w:rPr>
        <w:t>. Чанчунь, 2022. С. 227–232.</w:t>
      </w:r>
      <w:bookmarkEnd w:id="82"/>
    </w:p>
    <w:p w:rsidR="008B3840" w:rsidRPr="008B3840" w:rsidRDefault="008B3840" w:rsidP="008B513D">
      <w:pPr>
        <w:pStyle w:val="a5"/>
        <w:numPr>
          <w:ilvl w:val="0"/>
          <w:numId w:val="19"/>
        </w:numPr>
        <w:spacing w:line="360" w:lineRule="auto"/>
        <w:jc w:val="both"/>
        <w:rPr>
          <w:rFonts w:ascii="Times New Roman" w:hAnsi="Times New Roman" w:cs="Times New Roman"/>
          <w:color w:val="000000" w:themeColor="text1"/>
          <w:sz w:val="28"/>
          <w:szCs w:val="28"/>
        </w:rPr>
      </w:pPr>
      <w:bookmarkStart w:id="83" w:name="_Ref216895012"/>
      <w:r w:rsidRPr="008B3840">
        <w:rPr>
          <w:rFonts w:ascii="Times New Roman" w:hAnsi="Times New Roman" w:cs="Times New Roman"/>
          <w:color w:val="000000" w:themeColor="text1"/>
          <w:sz w:val="28"/>
          <w:szCs w:val="28"/>
        </w:rPr>
        <w:lastRenderedPageBreak/>
        <w:t xml:space="preserve">Шведова М., Рисін А., Старко В. Опрацювання нестандартного правопису в ГРАКу. </w:t>
      </w:r>
      <w:r w:rsidRPr="008B3840">
        <w:rPr>
          <w:rFonts w:ascii="Times New Roman" w:hAnsi="Times New Roman" w:cs="Times New Roman"/>
          <w:iCs/>
          <w:color w:val="000000" w:themeColor="text1"/>
          <w:sz w:val="28"/>
          <w:szCs w:val="28"/>
        </w:rPr>
        <w:t>Proceedings of the IEEE 16th International Conference on Computer Science and Information Technologies</w:t>
      </w:r>
      <w:r w:rsidRPr="008B3840">
        <w:rPr>
          <w:rFonts w:ascii="Times New Roman" w:hAnsi="Times New Roman" w:cs="Times New Roman"/>
          <w:color w:val="000000" w:themeColor="text1"/>
          <w:sz w:val="28"/>
          <w:szCs w:val="28"/>
        </w:rPr>
        <w:t>. 2021.</w:t>
      </w:r>
      <w:bookmarkEnd w:id="83"/>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84" w:name="_Ref215768898"/>
      <w:r w:rsidRPr="00EC0BFC">
        <w:rPr>
          <w:rFonts w:ascii="Times New Roman" w:hAnsi="Times New Roman" w:cs="Times New Roman"/>
          <w:sz w:val="28"/>
          <w:szCs w:val="28"/>
        </w:rPr>
        <w:t>Широков В. А. Елементи лексикографії. Київ</w:t>
      </w:r>
      <w:r>
        <w:rPr>
          <w:rFonts w:ascii="Times New Roman" w:hAnsi="Times New Roman" w:cs="Times New Roman"/>
          <w:sz w:val="28"/>
          <w:szCs w:val="28"/>
        </w:rPr>
        <w:t>: Наукова думка, 2005. 304 </w:t>
      </w:r>
      <w:r w:rsidRPr="00EC0BFC">
        <w:rPr>
          <w:rFonts w:ascii="Times New Roman" w:hAnsi="Times New Roman" w:cs="Times New Roman"/>
          <w:sz w:val="28"/>
          <w:szCs w:val="28"/>
        </w:rPr>
        <w:t>с.</w:t>
      </w:r>
      <w:bookmarkEnd w:id="84"/>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85" w:name="_Ref215768436"/>
      <w:r w:rsidRPr="00EC0BFC">
        <w:rPr>
          <w:rFonts w:ascii="Times New Roman" w:hAnsi="Times New Roman" w:cs="Times New Roman"/>
          <w:sz w:val="28"/>
          <w:szCs w:val="28"/>
        </w:rPr>
        <w:t>Широков В. А. та ін. Лінгвістично-інформаційні студії : праці Українського мовно-інформаційного фонду НАН України : у 5 т. Т. 3 : Тлумачна лексикографія. Кн. 1 : Словник української мови у двадцяти томах. Київ, 2018. 276 с.</w:t>
      </w:r>
      <w:bookmarkEnd w:id="85"/>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r w:rsidRPr="00EC0BFC">
        <w:rPr>
          <w:rFonts w:ascii="Times New Roman" w:hAnsi="Times New Roman" w:cs="Times New Roman"/>
          <w:sz w:val="28"/>
          <w:szCs w:val="28"/>
        </w:rPr>
        <w:t>Широков В. А. Феноменологія лексикографічних систем. Київ</w:t>
      </w:r>
      <w:r>
        <w:rPr>
          <w:rFonts w:ascii="Times New Roman" w:hAnsi="Times New Roman" w:cs="Times New Roman"/>
          <w:sz w:val="28"/>
          <w:szCs w:val="28"/>
        </w:rPr>
        <w:t>: наукова думка</w:t>
      </w:r>
      <w:r w:rsidRPr="00EC0BFC">
        <w:rPr>
          <w:rFonts w:ascii="Times New Roman" w:hAnsi="Times New Roman" w:cs="Times New Roman"/>
          <w:sz w:val="28"/>
          <w:szCs w:val="28"/>
        </w:rPr>
        <w:t>, 2004. 326 с.</w:t>
      </w:r>
    </w:p>
    <w:p w:rsidR="008B3840" w:rsidRPr="00EC0BFC" w:rsidRDefault="008B3840" w:rsidP="00C37119">
      <w:pPr>
        <w:pStyle w:val="a5"/>
        <w:numPr>
          <w:ilvl w:val="0"/>
          <w:numId w:val="19"/>
        </w:numPr>
        <w:spacing w:line="360" w:lineRule="auto"/>
        <w:jc w:val="both"/>
        <w:rPr>
          <w:rFonts w:ascii="Times New Roman" w:hAnsi="Times New Roman" w:cs="Times New Roman"/>
          <w:sz w:val="28"/>
          <w:szCs w:val="28"/>
        </w:rPr>
      </w:pPr>
      <w:bookmarkStart w:id="86" w:name="_Ref215768366"/>
      <w:r w:rsidRPr="00EC0BFC">
        <w:rPr>
          <w:rFonts w:ascii="Times New Roman" w:hAnsi="Times New Roman" w:cs="Times New Roman"/>
          <w:sz w:val="28"/>
          <w:szCs w:val="28"/>
        </w:rPr>
        <w:t>Широков, В. А. Комп’ютерна лексикографія. Київ</w:t>
      </w:r>
      <w:r>
        <w:rPr>
          <w:rFonts w:ascii="Times New Roman" w:hAnsi="Times New Roman" w:cs="Times New Roman"/>
          <w:sz w:val="28"/>
          <w:szCs w:val="28"/>
        </w:rPr>
        <w:t>: Наукова думка</w:t>
      </w:r>
      <w:r w:rsidRPr="00EC0BFC">
        <w:rPr>
          <w:rFonts w:ascii="Times New Roman" w:hAnsi="Times New Roman" w:cs="Times New Roman"/>
          <w:sz w:val="28"/>
          <w:szCs w:val="28"/>
        </w:rPr>
        <w:t>, 2011. 352 с.</w:t>
      </w:r>
      <w:bookmarkEnd w:id="86"/>
    </w:p>
    <w:p w:rsidR="008B3840" w:rsidRDefault="008B3840" w:rsidP="00C37119">
      <w:pPr>
        <w:pStyle w:val="a5"/>
        <w:numPr>
          <w:ilvl w:val="0"/>
          <w:numId w:val="19"/>
        </w:numPr>
        <w:spacing w:line="360" w:lineRule="auto"/>
        <w:jc w:val="both"/>
        <w:rPr>
          <w:rFonts w:ascii="Times New Roman" w:hAnsi="Times New Roman" w:cs="Times New Roman"/>
          <w:sz w:val="28"/>
          <w:szCs w:val="28"/>
        </w:rPr>
      </w:pPr>
      <w:r w:rsidRPr="00EC0BFC">
        <w:rPr>
          <w:rFonts w:ascii="Times New Roman" w:hAnsi="Times New Roman" w:cs="Times New Roman"/>
          <w:sz w:val="28"/>
          <w:szCs w:val="28"/>
        </w:rPr>
        <w:t xml:space="preserve">Широков, В. А. Системна семантика тлумачних словників. </w:t>
      </w:r>
      <w:r w:rsidRPr="00EC0BFC">
        <w:rPr>
          <w:rFonts w:ascii="Times New Roman" w:hAnsi="Times New Roman" w:cs="Times New Roman"/>
          <w:i/>
          <w:sz w:val="28"/>
          <w:szCs w:val="28"/>
        </w:rPr>
        <w:t>Акцентологія. Етимологія. Семантика : до 75-річчя академіка НАН України В. Г. Скляренка</w:t>
      </w:r>
      <w:r w:rsidRPr="00EC0BFC">
        <w:rPr>
          <w:rFonts w:ascii="Times New Roman" w:hAnsi="Times New Roman" w:cs="Times New Roman"/>
          <w:sz w:val="28"/>
          <w:szCs w:val="28"/>
        </w:rPr>
        <w:t>. Київ, 2012. С. 487–510.</w:t>
      </w:r>
    </w:p>
    <w:p w:rsidR="008B3840" w:rsidRPr="008B3840" w:rsidRDefault="008B3840" w:rsidP="008B3840">
      <w:pPr>
        <w:pStyle w:val="a5"/>
        <w:numPr>
          <w:ilvl w:val="0"/>
          <w:numId w:val="19"/>
        </w:numPr>
        <w:spacing w:line="360" w:lineRule="auto"/>
        <w:jc w:val="both"/>
        <w:rPr>
          <w:rFonts w:ascii="Times New Roman" w:hAnsi="Times New Roman" w:cs="Times New Roman"/>
          <w:sz w:val="28"/>
          <w:szCs w:val="28"/>
        </w:rPr>
      </w:pPr>
      <w:bookmarkStart w:id="87" w:name="_Ref215767281"/>
      <w:r w:rsidRPr="00EC0BFC">
        <w:rPr>
          <w:rFonts w:ascii="Times New Roman" w:hAnsi="Times New Roman" w:cs="Times New Roman"/>
          <w:sz w:val="28"/>
          <w:szCs w:val="28"/>
        </w:rPr>
        <w:t xml:space="preserve">Campoy-Cubillo M. C. Fostering learners' online dictionary skills through active dictionary rubrics. </w:t>
      </w:r>
      <w:r w:rsidRPr="008154B0">
        <w:rPr>
          <w:rFonts w:ascii="Times New Roman" w:hAnsi="Times New Roman" w:cs="Times New Roman"/>
          <w:i/>
          <w:sz w:val="28"/>
          <w:szCs w:val="28"/>
        </w:rPr>
        <w:t>Lexikos.</w:t>
      </w:r>
      <w:r w:rsidRPr="00EC0BFC">
        <w:rPr>
          <w:rFonts w:ascii="Times New Roman" w:hAnsi="Times New Roman" w:cs="Times New Roman"/>
          <w:sz w:val="28"/>
          <w:szCs w:val="28"/>
        </w:rPr>
        <w:t xml:space="preserve"> 2021. Vol. 31, № 1. С. 487–510. Режим доступу: </w:t>
      </w:r>
      <w:hyperlink r:id="rId43" w:history="1">
        <w:r w:rsidRPr="00EC0BFC">
          <w:rPr>
            <w:rStyle w:val="a4"/>
            <w:rFonts w:ascii="Times New Roman" w:hAnsi="Times New Roman" w:cs="Times New Roman"/>
            <w:color w:val="auto"/>
            <w:sz w:val="28"/>
            <w:szCs w:val="28"/>
          </w:rPr>
          <w:t>https://doi.org/10.5788/31-1-1663</w:t>
        </w:r>
      </w:hyperlink>
      <w:r w:rsidRPr="00EC0BFC">
        <w:rPr>
          <w:rFonts w:ascii="Times New Roman" w:hAnsi="Times New Roman" w:cs="Times New Roman"/>
          <w:sz w:val="28"/>
          <w:szCs w:val="28"/>
        </w:rPr>
        <w:t>.</w:t>
      </w:r>
      <w:bookmarkEnd w:id="87"/>
      <w:r w:rsidRPr="00EC0BFC">
        <w:rPr>
          <w:rFonts w:ascii="Times New Roman" w:hAnsi="Times New Roman" w:cs="Times New Roman"/>
          <w:sz w:val="28"/>
          <w:szCs w:val="28"/>
        </w:rPr>
        <w:t xml:space="preserve"> </w:t>
      </w:r>
    </w:p>
    <w:p w:rsidR="00951015" w:rsidRPr="00EC0BFC" w:rsidRDefault="00951015" w:rsidP="00951015">
      <w:pPr>
        <w:spacing w:line="360" w:lineRule="auto"/>
        <w:jc w:val="both"/>
        <w:rPr>
          <w:rFonts w:ascii="Times New Roman" w:hAnsi="Times New Roman" w:cs="Times New Roman"/>
          <w:sz w:val="28"/>
          <w:szCs w:val="28"/>
        </w:rPr>
      </w:pPr>
    </w:p>
    <w:p w:rsidR="00951015" w:rsidRPr="00EC0BFC" w:rsidRDefault="00951015" w:rsidP="00951015">
      <w:pPr>
        <w:spacing w:line="360" w:lineRule="auto"/>
        <w:jc w:val="center"/>
        <w:rPr>
          <w:rFonts w:ascii="Times New Roman" w:hAnsi="Times New Roman" w:cs="Times New Roman"/>
          <w:b/>
          <w:sz w:val="28"/>
          <w:szCs w:val="28"/>
        </w:rPr>
      </w:pPr>
      <w:r w:rsidRPr="00EC0BFC">
        <w:rPr>
          <w:rFonts w:ascii="Times New Roman" w:hAnsi="Times New Roman" w:cs="Times New Roman"/>
          <w:b/>
          <w:sz w:val="28"/>
          <w:szCs w:val="28"/>
        </w:rPr>
        <w:t>Довідкові джерела і словники</w:t>
      </w:r>
    </w:p>
    <w:p w:rsidR="00951015" w:rsidRPr="00EC0BFC" w:rsidRDefault="00951015" w:rsidP="00165A52">
      <w:pPr>
        <w:pStyle w:val="a5"/>
        <w:numPr>
          <w:ilvl w:val="0"/>
          <w:numId w:val="19"/>
        </w:numPr>
        <w:spacing w:line="360" w:lineRule="auto"/>
        <w:jc w:val="both"/>
        <w:rPr>
          <w:rFonts w:ascii="Times New Roman" w:hAnsi="Times New Roman" w:cs="Times New Roman"/>
          <w:sz w:val="28"/>
          <w:szCs w:val="28"/>
        </w:rPr>
      </w:pPr>
      <w:bookmarkStart w:id="88" w:name="_Ref215763169"/>
      <w:r w:rsidRPr="00EC0BFC">
        <w:rPr>
          <w:rFonts w:ascii="Times New Roman" w:hAnsi="Times New Roman" w:cs="Times New Roman"/>
          <w:sz w:val="28"/>
          <w:szCs w:val="28"/>
        </w:rPr>
        <w:t>Антоніми до слова «Перемога»</w:t>
      </w:r>
      <w:r w:rsidR="008154B0">
        <w:rPr>
          <w:rFonts w:ascii="Times New Roman" w:hAnsi="Times New Roman" w:cs="Times New Roman"/>
          <w:sz w:val="28"/>
          <w:szCs w:val="28"/>
        </w:rPr>
        <w:t>.</w:t>
      </w:r>
      <w:r w:rsidRPr="00EC0BFC">
        <w:rPr>
          <w:rFonts w:ascii="Times New Roman" w:hAnsi="Times New Roman" w:cs="Times New Roman"/>
          <w:sz w:val="28"/>
          <w:szCs w:val="28"/>
        </w:rPr>
        <w:t xml:space="preserve"> </w:t>
      </w:r>
      <w:r w:rsidRPr="00EC0BFC">
        <w:rPr>
          <w:rFonts w:ascii="Times New Roman" w:hAnsi="Times New Roman" w:cs="Times New Roman"/>
          <w:i/>
          <w:sz w:val="28"/>
          <w:szCs w:val="28"/>
        </w:rPr>
        <w:t>Antonimy.info</w:t>
      </w:r>
      <w:r w:rsidRPr="00EC0BFC">
        <w:rPr>
          <w:rFonts w:ascii="Times New Roman" w:hAnsi="Times New Roman" w:cs="Times New Roman"/>
          <w:sz w:val="28"/>
          <w:szCs w:val="28"/>
        </w:rPr>
        <w:t xml:space="preserve">. Словник </w:t>
      </w:r>
      <w:r w:rsidRPr="00EC0BFC">
        <w:rPr>
          <w:rFonts w:ascii="Times New Roman" w:hAnsi="Times New Roman" w:cs="Times New Roman"/>
          <w:i/>
          <w:sz w:val="28"/>
          <w:szCs w:val="28"/>
        </w:rPr>
        <w:t>антонімів</w:t>
      </w:r>
      <w:r w:rsidRPr="00EC0BFC">
        <w:rPr>
          <w:rFonts w:ascii="Times New Roman" w:hAnsi="Times New Roman" w:cs="Times New Roman"/>
          <w:sz w:val="28"/>
          <w:szCs w:val="28"/>
        </w:rPr>
        <w:t xml:space="preserve"> </w:t>
      </w:r>
      <w:r w:rsidRPr="00EC0BFC">
        <w:rPr>
          <w:rFonts w:ascii="Times New Roman" w:hAnsi="Times New Roman" w:cs="Times New Roman"/>
          <w:i/>
          <w:sz w:val="28"/>
          <w:szCs w:val="28"/>
        </w:rPr>
        <w:t>української мови</w:t>
      </w:r>
      <w:r w:rsidRPr="00EC0BFC">
        <w:rPr>
          <w:rFonts w:ascii="Times New Roman" w:hAnsi="Times New Roman" w:cs="Times New Roman"/>
          <w:sz w:val="28"/>
          <w:szCs w:val="28"/>
        </w:rPr>
        <w:t xml:space="preserve"> [Електр</w:t>
      </w:r>
      <w:r w:rsidR="00165A52" w:rsidRPr="00EC0BFC">
        <w:rPr>
          <w:rFonts w:ascii="Times New Roman" w:hAnsi="Times New Roman" w:cs="Times New Roman"/>
          <w:sz w:val="28"/>
          <w:szCs w:val="28"/>
        </w:rPr>
        <w:t xml:space="preserve">онний ресурс]. Режим доступу: </w:t>
      </w:r>
      <w:hyperlink r:id="rId44" w:history="1">
        <w:r w:rsidR="00165A52" w:rsidRPr="00EC0BFC">
          <w:rPr>
            <w:rStyle w:val="a4"/>
            <w:rFonts w:ascii="Times New Roman" w:hAnsi="Times New Roman" w:cs="Times New Roman"/>
            <w:color w:val="auto"/>
            <w:sz w:val="28"/>
            <w:szCs w:val="28"/>
          </w:rPr>
          <w:t>https://surl.lu/aumcka</w:t>
        </w:r>
      </w:hyperlink>
      <w:r w:rsidR="00165A52" w:rsidRPr="00EC0BFC">
        <w:rPr>
          <w:rFonts w:ascii="Times New Roman" w:hAnsi="Times New Roman" w:cs="Times New Roman"/>
          <w:sz w:val="28"/>
          <w:szCs w:val="28"/>
        </w:rPr>
        <w:t xml:space="preserve"> </w:t>
      </w:r>
      <w:r w:rsidRPr="00EC0BFC">
        <w:rPr>
          <w:rFonts w:ascii="Times New Roman" w:hAnsi="Times New Roman" w:cs="Times New Roman"/>
          <w:sz w:val="28"/>
          <w:szCs w:val="28"/>
        </w:rPr>
        <w:t>(дата звернення: 15.11.2025).</w:t>
      </w:r>
      <w:bookmarkEnd w:id="88"/>
    </w:p>
    <w:p w:rsidR="00241761" w:rsidRPr="00EC0BFC" w:rsidRDefault="00241761" w:rsidP="00D84D37">
      <w:pPr>
        <w:pStyle w:val="a5"/>
        <w:numPr>
          <w:ilvl w:val="0"/>
          <w:numId w:val="19"/>
        </w:numPr>
        <w:spacing w:line="360" w:lineRule="auto"/>
        <w:jc w:val="both"/>
        <w:rPr>
          <w:rFonts w:ascii="Times New Roman" w:hAnsi="Times New Roman" w:cs="Times New Roman"/>
          <w:sz w:val="28"/>
          <w:szCs w:val="28"/>
        </w:rPr>
      </w:pPr>
      <w:bookmarkStart w:id="89" w:name="_Ref215763693"/>
      <w:r w:rsidRPr="00EC0BFC">
        <w:rPr>
          <w:rFonts w:ascii="Times New Roman" w:hAnsi="Times New Roman" w:cs="Times New Roman"/>
          <w:sz w:val="28"/>
          <w:szCs w:val="28"/>
        </w:rPr>
        <w:t xml:space="preserve">Вусик О. С. Словник українських синонімів: понад 2500 синонімічних гнізд / за ред. д-ра філол. </w:t>
      </w:r>
      <w:r w:rsidR="008154B0">
        <w:rPr>
          <w:rFonts w:ascii="Times New Roman" w:hAnsi="Times New Roman" w:cs="Times New Roman"/>
          <w:sz w:val="28"/>
          <w:szCs w:val="28"/>
        </w:rPr>
        <w:t xml:space="preserve">наук, проф. А. М. Поповського. </w:t>
      </w:r>
      <w:r w:rsidRPr="00EC0BFC">
        <w:rPr>
          <w:rFonts w:ascii="Times New Roman" w:hAnsi="Times New Roman" w:cs="Times New Roman"/>
          <w:sz w:val="28"/>
          <w:szCs w:val="28"/>
        </w:rPr>
        <w:t>Тернопіль : Навчальна книга – Богдан, 2012. 568 с.</w:t>
      </w:r>
      <w:bookmarkEnd w:id="89"/>
    </w:p>
    <w:p w:rsidR="00241761" w:rsidRPr="00EC0BFC" w:rsidRDefault="00241761" w:rsidP="00D84D37">
      <w:pPr>
        <w:pStyle w:val="a5"/>
        <w:numPr>
          <w:ilvl w:val="0"/>
          <w:numId w:val="19"/>
        </w:numPr>
        <w:spacing w:line="360" w:lineRule="auto"/>
        <w:jc w:val="both"/>
        <w:rPr>
          <w:rFonts w:ascii="Times New Roman" w:hAnsi="Times New Roman" w:cs="Times New Roman"/>
          <w:sz w:val="28"/>
          <w:szCs w:val="28"/>
        </w:rPr>
      </w:pPr>
      <w:bookmarkStart w:id="90" w:name="_Ref215762682"/>
      <w:r w:rsidRPr="00EC0BFC">
        <w:rPr>
          <w:rFonts w:ascii="Times New Roman" w:hAnsi="Times New Roman" w:cs="Times New Roman"/>
          <w:sz w:val="28"/>
          <w:szCs w:val="28"/>
        </w:rPr>
        <w:t xml:space="preserve">Генеральний регіонально анотований корпус української мови (ГРАК) / М. Шведова, Р. фон Вальденфельс, С. Яригін, А. Рисін, В. Старко, </w:t>
      </w:r>
      <w:r w:rsidRPr="00EC0BFC">
        <w:rPr>
          <w:rFonts w:ascii="Times New Roman" w:hAnsi="Times New Roman" w:cs="Times New Roman"/>
          <w:sz w:val="28"/>
          <w:szCs w:val="28"/>
        </w:rPr>
        <w:lastRenderedPageBreak/>
        <w:t>Т.</w:t>
      </w:r>
      <w:r w:rsidR="008154B0">
        <w:rPr>
          <w:rFonts w:ascii="Times New Roman" w:hAnsi="Times New Roman" w:cs="Times New Roman"/>
          <w:sz w:val="28"/>
          <w:szCs w:val="28"/>
        </w:rPr>
        <w:t> </w:t>
      </w:r>
      <w:r w:rsidRPr="00EC0BFC">
        <w:rPr>
          <w:rFonts w:ascii="Times New Roman" w:hAnsi="Times New Roman" w:cs="Times New Roman"/>
          <w:sz w:val="28"/>
          <w:szCs w:val="28"/>
        </w:rPr>
        <w:t>Ніколаєнко, А. Лукашевський та ін. Київ, Львів, Єна, 2017–2025. uacorpus.org.</w:t>
      </w:r>
      <w:bookmarkEnd w:id="90"/>
    </w:p>
    <w:p w:rsidR="00181020" w:rsidRPr="0002708D" w:rsidRDefault="0002708D" w:rsidP="0002708D">
      <w:pPr>
        <w:pStyle w:val="a5"/>
        <w:numPr>
          <w:ilvl w:val="0"/>
          <w:numId w:val="19"/>
        </w:numPr>
        <w:spacing w:line="360" w:lineRule="auto"/>
        <w:jc w:val="both"/>
        <w:rPr>
          <w:rFonts w:ascii="Times New Roman" w:hAnsi="Times New Roman" w:cs="Times New Roman"/>
          <w:sz w:val="28"/>
          <w:szCs w:val="28"/>
        </w:rPr>
      </w:pPr>
      <w:bookmarkStart w:id="91" w:name="_Ref215767147"/>
      <w:r w:rsidRPr="0002708D">
        <w:rPr>
          <w:rFonts w:ascii="Times New Roman" w:hAnsi="Times New Roman" w:cs="Times New Roman"/>
          <w:sz w:val="28"/>
          <w:szCs w:val="28"/>
        </w:rPr>
        <w:t xml:space="preserve">Етимологічний словник української мови: В 7 т. – Т. 4: Н–П / Ред. кол.: О. С. Мельничук (гол. ред.), В. Т. Коломієць, Т. Б. Лукінова, Г. П. Півторак, В. Г. Скляренко, О. Б. Ткаченко; Укладачі: Р. В. Болдирєв, В. Т. Коломієць, А. П. Критенко, О. С. Мельничук, Г. П. Півторак, А. Д. Пономарів, В. Г. Скляренко, І. А. Стоянов, В. А. Ткаченко, О. Б. Ткаченко, А. М. Шамота. НАН України. Ін-т мовознавства ім. О. О. Потебні. </w:t>
      </w:r>
      <w:r w:rsidR="008154B0">
        <w:rPr>
          <w:rFonts w:ascii="Times New Roman" w:hAnsi="Times New Roman" w:cs="Times New Roman"/>
          <w:sz w:val="28"/>
          <w:szCs w:val="28"/>
        </w:rPr>
        <w:t>Київ</w:t>
      </w:r>
      <w:r w:rsidRPr="0002708D">
        <w:rPr>
          <w:rFonts w:ascii="Times New Roman" w:hAnsi="Times New Roman" w:cs="Times New Roman"/>
          <w:sz w:val="28"/>
          <w:szCs w:val="28"/>
        </w:rPr>
        <w:t xml:space="preserve">: Наукова думка, 2003. 657 с. </w:t>
      </w:r>
      <w:hyperlink r:id="rId45" w:history="1">
        <w:r w:rsidR="00566A0C" w:rsidRPr="00566A0C">
          <w:rPr>
            <w:rStyle w:val="a4"/>
            <w:rFonts w:ascii="Times New Roman" w:hAnsi="Times New Roman" w:cs="Times New Roman"/>
            <w:color w:val="000000" w:themeColor="text1"/>
            <w:sz w:val="28"/>
            <w:szCs w:val="28"/>
          </w:rPr>
          <w:t>http://litopys.org.ua/djvu/etymolog_slovnyk.htm</w:t>
        </w:r>
      </w:hyperlink>
      <w:bookmarkEnd w:id="91"/>
      <w:r w:rsidR="00566A0C" w:rsidRPr="00566A0C">
        <w:rPr>
          <w:rFonts w:ascii="Times New Roman" w:hAnsi="Times New Roman" w:cs="Times New Roman"/>
          <w:color w:val="000000" w:themeColor="text1"/>
          <w:sz w:val="28"/>
          <w:szCs w:val="28"/>
        </w:rPr>
        <w:t xml:space="preserve">. </w:t>
      </w:r>
    </w:p>
    <w:p w:rsidR="00ED2544" w:rsidRPr="00EC0BFC" w:rsidRDefault="00ED2544" w:rsidP="00D84D37">
      <w:pPr>
        <w:pStyle w:val="a5"/>
        <w:numPr>
          <w:ilvl w:val="0"/>
          <w:numId w:val="19"/>
        </w:numPr>
        <w:spacing w:line="360" w:lineRule="auto"/>
        <w:jc w:val="both"/>
        <w:rPr>
          <w:rFonts w:ascii="Times New Roman" w:hAnsi="Times New Roman" w:cs="Times New Roman"/>
          <w:sz w:val="28"/>
          <w:szCs w:val="28"/>
        </w:rPr>
      </w:pPr>
      <w:bookmarkStart w:id="92" w:name="_Ref215762534"/>
      <w:r w:rsidRPr="00EC0BFC">
        <w:rPr>
          <w:rFonts w:ascii="Times New Roman" w:hAnsi="Times New Roman" w:cs="Times New Roman"/>
          <w:sz w:val="28"/>
          <w:szCs w:val="28"/>
        </w:rPr>
        <w:t>Мартінек С. В. Український асоціативний словник : у 2 т. / С. В. Мартінек ; М-во освіти і науки України.  Львів : Видавничий центр ЛНУ імені Івана Франка, 2007. Т. 1 : Від стимулу до реакції. 344 с. ; Т. 2 : Від реакції до стимулу. 468 с.</w:t>
      </w:r>
      <w:bookmarkEnd w:id="92"/>
    </w:p>
    <w:p w:rsidR="00F138D1" w:rsidRPr="00EC0BFC" w:rsidRDefault="008154B0" w:rsidP="007332AA">
      <w:pPr>
        <w:pStyle w:val="a5"/>
        <w:numPr>
          <w:ilvl w:val="0"/>
          <w:numId w:val="19"/>
        </w:numPr>
        <w:spacing w:line="360" w:lineRule="auto"/>
        <w:jc w:val="both"/>
        <w:rPr>
          <w:rFonts w:ascii="Times New Roman" w:hAnsi="Times New Roman" w:cs="Times New Roman"/>
          <w:sz w:val="28"/>
          <w:szCs w:val="28"/>
        </w:rPr>
      </w:pPr>
      <w:bookmarkStart w:id="93" w:name="_Ref215763738"/>
      <w:r>
        <w:rPr>
          <w:rFonts w:ascii="Times New Roman" w:hAnsi="Times New Roman" w:cs="Times New Roman"/>
          <w:sz w:val="28"/>
          <w:szCs w:val="28"/>
        </w:rPr>
        <w:t>«Перемога –</w:t>
      </w:r>
      <w:r w:rsidR="00F138D1" w:rsidRPr="00EC0BFC">
        <w:rPr>
          <w:rFonts w:ascii="Times New Roman" w:hAnsi="Times New Roman" w:cs="Times New Roman"/>
          <w:sz w:val="28"/>
          <w:szCs w:val="28"/>
        </w:rPr>
        <w:t xml:space="preserve"> Синонімія»</w:t>
      </w:r>
      <w:r>
        <w:rPr>
          <w:rFonts w:ascii="Times New Roman" w:hAnsi="Times New Roman" w:cs="Times New Roman"/>
          <w:sz w:val="28"/>
          <w:szCs w:val="28"/>
        </w:rPr>
        <w:t>.</w:t>
      </w:r>
      <w:r w:rsidR="00F138D1" w:rsidRPr="00EC0BFC">
        <w:rPr>
          <w:rFonts w:ascii="Times New Roman" w:hAnsi="Times New Roman" w:cs="Times New Roman"/>
          <w:sz w:val="28"/>
          <w:szCs w:val="28"/>
        </w:rPr>
        <w:t xml:space="preserve"> </w:t>
      </w:r>
      <w:r w:rsidR="00F138D1" w:rsidRPr="008154B0">
        <w:rPr>
          <w:rFonts w:ascii="Times New Roman" w:hAnsi="Times New Roman" w:cs="Times New Roman"/>
          <w:i/>
          <w:sz w:val="28"/>
          <w:szCs w:val="28"/>
        </w:rPr>
        <w:t>Горох — українські словники</w:t>
      </w:r>
      <w:r w:rsidR="00F138D1" w:rsidRPr="00EC0BFC">
        <w:rPr>
          <w:rFonts w:ascii="Times New Roman" w:hAnsi="Times New Roman" w:cs="Times New Roman"/>
          <w:sz w:val="28"/>
          <w:szCs w:val="28"/>
        </w:rPr>
        <w:t xml:space="preserve"> [Електронний ресурс]. — Режим доступу: </w:t>
      </w:r>
      <w:hyperlink r:id="rId46" w:history="1">
        <w:r w:rsidR="007332AA" w:rsidRPr="00EC0BFC">
          <w:rPr>
            <w:rStyle w:val="a4"/>
            <w:rFonts w:ascii="Times New Roman" w:hAnsi="Times New Roman" w:cs="Times New Roman"/>
            <w:color w:val="auto"/>
            <w:sz w:val="28"/>
            <w:szCs w:val="28"/>
          </w:rPr>
          <w:t>https://surl.li/iguzzc</w:t>
        </w:r>
      </w:hyperlink>
      <w:r w:rsidR="007332AA" w:rsidRPr="00EC0BFC">
        <w:rPr>
          <w:rFonts w:ascii="Times New Roman" w:hAnsi="Times New Roman" w:cs="Times New Roman"/>
          <w:sz w:val="28"/>
          <w:szCs w:val="28"/>
        </w:rPr>
        <w:t>.</w:t>
      </w:r>
      <w:bookmarkEnd w:id="93"/>
      <w:r w:rsidR="007332AA" w:rsidRPr="00EC0BFC">
        <w:rPr>
          <w:rFonts w:ascii="Times New Roman" w:hAnsi="Times New Roman" w:cs="Times New Roman"/>
          <w:sz w:val="28"/>
          <w:szCs w:val="28"/>
        </w:rPr>
        <w:t xml:space="preserve"> </w:t>
      </w:r>
    </w:p>
    <w:p w:rsidR="00F138D1" w:rsidRPr="00EC0BFC" w:rsidRDefault="00F138D1" w:rsidP="00D84D37">
      <w:pPr>
        <w:pStyle w:val="a5"/>
        <w:numPr>
          <w:ilvl w:val="0"/>
          <w:numId w:val="19"/>
        </w:numPr>
        <w:spacing w:line="360" w:lineRule="auto"/>
        <w:jc w:val="both"/>
        <w:rPr>
          <w:rFonts w:ascii="Times New Roman" w:hAnsi="Times New Roman" w:cs="Times New Roman"/>
          <w:sz w:val="28"/>
          <w:szCs w:val="28"/>
        </w:rPr>
      </w:pPr>
      <w:bookmarkStart w:id="94" w:name="_Ref215763514"/>
      <w:r w:rsidRPr="00EC0BFC">
        <w:rPr>
          <w:rFonts w:ascii="Times New Roman" w:hAnsi="Times New Roman" w:cs="Times New Roman"/>
          <w:sz w:val="28"/>
          <w:szCs w:val="28"/>
        </w:rPr>
        <w:t xml:space="preserve">Полюга Л. М. Повний словник антонімів української мови. 3-є вид., допов. і випр. </w:t>
      </w:r>
      <w:r w:rsidR="008154B0">
        <w:rPr>
          <w:rFonts w:ascii="Times New Roman" w:hAnsi="Times New Roman" w:cs="Times New Roman"/>
          <w:sz w:val="28"/>
          <w:szCs w:val="28"/>
        </w:rPr>
        <w:t>Київ</w:t>
      </w:r>
      <w:r w:rsidRPr="00EC0BFC">
        <w:rPr>
          <w:rFonts w:ascii="Times New Roman" w:hAnsi="Times New Roman" w:cs="Times New Roman"/>
          <w:sz w:val="28"/>
          <w:szCs w:val="28"/>
        </w:rPr>
        <w:t xml:space="preserve"> : Довіра, 2006. 510 с. (Словники України). Бібліогр.: с. 507</w:t>
      </w:r>
      <w:r w:rsidR="008154B0">
        <w:rPr>
          <w:rFonts w:ascii="Times New Roman" w:hAnsi="Times New Roman" w:cs="Times New Roman"/>
          <w:sz w:val="28"/>
          <w:szCs w:val="28"/>
        </w:rPr>
        <w:t>–</w:t>
      </w:r>
      <w:r w:rsidRPr="00EC0BFC">
        <w:rPr>
          <w:rFonts w:ascii="Times New Roman" w:hAnsi="Times New Roman" w:cs="Times New Roman"/>
          <w:sz w:val="28"/>
          <w:szCs w:val="28"/>
        </w:rPr>
        <w:t>509.  Книга-«переверт». В спіл. опр. з кн. Калашник В. С., Колоїз Ж. В. Словник фразеологічних антонімів української мови.</w:t>
      </w:r>
      <w:bookmarkEnd w:id="94"/>
    </w:p>
    <w:p w:rsidR="00973DB6" w:rsidRPr="00EC0BFC" w:rsidRDefault="00973DB6" w:rsidP="00D84D37">
      <w:pPr>
        <w:pStyle w:val="a5"/>
        <w:numPr>
          <w:ilvl w:val="0"/>
          <w:numId w:val="19"/>
        </w:numPr>
        <w:spacing w:line="360" w:lineRule="auto"/>
        <w:jc w:val="both"/>
        <w:rPr>
          <w:rFonts w:ascii="Times New Roman" w:hAnsi="Times New Roman" w:cs="Times New Roman"/>
          <w:sz w:val="28"/>
          <w:szCs w:val="28"/>
        </w:rPr>
      </w:pPr>
      <w:bookmarkStart w:id="95" w:name="_Ref215769355"/>
      <w:r w:rsidRPr="00EC0BFC">
        <w:rPr>
          <w:rFonts w:ascii="Times New Roman" w:hAnsi="Times New Roman" w:cs="Times New Roman"/>
          <w:sz w:val="28"/>
          <w:szCs w:val="28"/>
        </w:rPr>
        <w:t>Селіванова О. О. Сучасна лінгвістика: термінологічна енциклопедія. Полтава : Довкілля-К, 2006. 716 с.</w:t>
      </w:r>
      <w:bookmarkEnd w:id="95"/>
    </w:p>
    <w:p w:rsidR="00973DB6" w:rsidRPr="00EC0BFC" w:rsidRDefault="008154B0" w:rsidP="009649A5">
      <w:pPr>
        <w:pStyle w:val="a5"/>
        <w:numPr>
          <w:ilvl w:val="0"/>
          <w:numId w:val="19"/>
        </w:numPr>
        <w:spacing w:line="360" w:lineRule="auto"/>
        <w:jc w:val="both"/>
        <w:rPr>
          <w:rFonts w:ascii="Times New Roman" w:hAnsi="Times New Roman" w:cs="Times New Roman"/>
          <w:sz w:val="28"/>
          <w:szCs w:val="28"/>
        </w:rPr>
      </w:pPr>
      <w:bookmarkStart w:id="96" w:name="_Ref215764611"/>
      <w:r>
        <w:rPr>
          <w:rFonts w:ascii="Times New Roman" w:hAnsi="Times New Roman" w:cs="Times New Roman"/>
          <w:sz w:val="28"/>
          <w:szCs w:val="28"/>
        </w:rPr>
        <w:t>Синоніми до слова «</w:t>
      </w:r>
      <w:r w:rsidR="00973DB6" w:rsidRPr="00EC0BFC">
        <w:rPr>
          <w:rFonts w:ascii="Times New Roman" w:hAnsi="Times New Roman" w:cs="Times New Roman"/>
          <w:sz w:val="28"/>
          <w:szCs w:val="28"/>
        </w:rPr>
        <w:t>Перемога»</w:t>
      </w:r>
      <w:r>
        <w:rPr>
          <w:rFonts w:ascii="Times New Roman" w:hAnsi="Times New Roman" w:cs="Times New Roman"/>
          <w:sz w:val="28"/>
          <w:szCs w:val="28"/>
        </w:rPr>
        <w:t>.</w:t>
      </w:r>
      <w:r w:rsidR="00973DB6" w:rsidRPr="00EC0BFC">
        <w:rPr>
          <w:rFonts w:ascii="Times New Roman" w:hAnsi="Times New Roman" w:cs="Times New Roman"/>
          <w:sz w:val="28"/>
          <w:szCs w:val="28"/>
        </w:rPr>
        <w:t xml:space="preserve"> </w:t>
      </w:r>
      <w:r w:rsidR="00973DB6" w:rsidRPr="008154B0">
        <w:rPr>
          <w:rFonts w:ascii="Times New Roman" w:hAnsi="Times New Roman" w:cs="Times New Roman"/>
          <w:i/>
          <w:sz w:val="28"/>
          <w:szCs w:val="28"/>
        </w:rPr>
        <w:t>Synonimy.info</w:t>
      </w:r>
      <w:r w:rsidR="00973DB6" w:rsidRPr="00EC0BFC">
        <w:rPr>
          <w:rFonts w:ascii="Times New Roman" w:hAnsi="Times New Roman" w:cs="Times New Roman"/>
          <w:sz w:val="28"/>
          <w:szCs w:val="28"/>
        </w:rPr>
        <w:t xml:space="preserve"> [Електр</w:t>
      </w:r>
      <w:r w:rsidR="009649A5" w:rsidRPr="00EC0BFC">
        <w:rPr>
          <w:rFonts w:ascii="Times New Roman" w:hAnsi="Times New Roman" w:cs="Times New Roman"/>
          <w:sz w:val="28"/>
          <w:szCs w:val="28"/>
        </w:rPr>
        <w:t xml:space="preserve">онний ресурс].  Режим доступу: </w:t>
      </w:r>
      <w:hyperlink r:id="rId47" w:history="1">
        <w:r w:rsidR="009649A5" w:rsidRPr="00EC0BFC">
          <w:rPr>
            <w:rStyle w:val="a4"/>
            <w:rFonts w:ascii="Times New Roman" w:hAnsi="Times New Roman" w:cs="Times New Roman"/>
            <w:color w:val="auto"/>
            <w:sz w:val="28"/>
            <w:szCs w:val="28"/>
          </w:rPr>
          <w:t>https://surl.li/gumaez</w:t>
        </w:r>
      </w:hyperlink>
      <w:r w:rsidR="009649A5" w:rsidRPr="00EC0BFC">
        <w:rPr>
          <w:rFonts w:ascii="Times New Roman" w:hAnsi="Times New Roman" w:cs="Times New Roman"/>
          <w:sz w:val="28"/>
          <w:szCs w:val="28"/>
        </w:rPr>
        <w:t xml:space="preserve"> </w:t>
      </w:r>
      <w:r w:rsidR="00973DB6" w:rsidRPr="00EC0BFC">
        <w:rPr>
          <w:rFonts w:ascii="Times New Roman" w:hAnsi="Times New Roman" w:cs="Times New Roman"/>
          <w:sz w:val="28"/>
          <w:szCs w:val="28"/>
        </w:rPr>
        <w:t>(дата звернення: 15.11.2025).</w:t>
      </w:r>
      <w:bookmarkEnd w:id="96"/>
    </w:p>
    <w:p w:rsidR="00973DB6" w:rsidRPr="00EC0BFC" w:rsidRDefault="00973DB6" w:rsidP="00D84D37">
      <w:pPr>
        <w:pStyle w:val="a5"/>
        <w:numPr>
          <w:ilvl w:val="0"/>
          <w:numId w:val="19"/>
        </w:numPr>
        <w:spacing w:line="360" w:lineRule="auto"/>
        <w:jc w:val="both"/>
        <w:rPr>
          <w:rFonts w:ascii="Times New Roman" w:hAnsi="Times New Roman" w:cs="Times New Roman"/>
          <w:sz w:val="28"/>
          <w:szCs w:val="28"/>
        </w:rPr>
      </w:pPr>
      <w:bookmarkStart w:id="97" w:name="_Ref215765429"/>
      <w:r w:rsidRPr="00EC0BFC">
        <w:rPr>
          <w:rFonts w:ascii="Times New Roman" w:hAnsi="Times New Roman" w:cs="Times New Roman"/>
          <w:sz w:val="28"/>
          <w:szCs w:val="28"/>
        </w:rPr>
        <w:t>Сікорська З. С. Українсько-росій</w:t>
      </w:r>
      <w:r w:rsidR="008154B0">
        <w:rPr>
          <w:rFonts w:ascii="Times New Roman" w:hAnsi="Times New Roman" w:cs="Times New Roman"/>
          <w:sz w:val="28"/>
          <w:szCs w:val="28"/>
        </w:rPr>
        <w:t>ський словотворчий словник / З. </w:t>
      </w:r>
      <w:r w:rsidRPr="00EC0BFC">
        <w:rPr>
          <w:rFonts w:ascii="Times New Roman" w:hAnsi="Times New Roman" w:cs="Times New Roman"/>
          <w:sz w:val="28"/>
          <w:szCs w:val="28"/>
        </w:rPr>
        <w:t>С.</w:t>
      </w:r>
      <w:r w:rsidR="008154B0">
        <w:rPr>
          <w:rFonts w:ascii="Times New Roman" w:hAnsi="Times New Roman" w:cs="Times New Roman"/>
          <w:sz w:val="28"/>
          <w:szCs w:val="28"/>
        </w:rPr>
        <w:t> </w:t>
      </w:r>
      <w:r w:rsidRPr="00EC0BFC">
        <w:rPr>
          <w:rFonts w:ascii="Times New Roman" w:hAnsi="Times New Roman" w:cs="Times New Roman"/>
          <w:sz w:val="28"/>
          <w:szCs w:val="28"/>
        </w:rPr>
        <w:t xml:space="preserve">Сікорська. 2-ге вид., перероб. і допов. </w:t>
      </w:r>
      <w:r w:rsidR="00337C99">
        <w:rPr>
          <w:rFonts w:ascii="Times New Roman" w:hAnsi="Times New Roman" w:cs="Times New Roman"/>
          <w:sz w:val="28"/>
          <w:szCs w:val="28"/>
        </w:rPr>
        <w:t>Київ : Освіта, 1</w:t>
      </w:r>
      <w:r w:rsidR="008154B0">
        <w:rPr>
          <w:rFonts w:ascii="Times New Roman" w:hAnsi="Times New Roman" w:cs="Times New Roman"/>
          <w:sz w:val="28"/>
          <w:szCs w:val="28"/>
        </w:rPr>
        <w:t xml:space="preserve">995. </w:t>
      </w:r>
      <w:r w:rsidR="00337C99">
        <w:rPr>
          <w:rFonts w:ascii="Times New Roman" w:hAnsi="Times New Roman" w:cs="Times New Roman"/>
          <w:sz w:val="28"/>
          <w:szCs w:val="28"/>
        </w:rPr>
        <w:t>250 </w:t>
      </w:r>
      <w:r w:rsidRPr="00EC0BFC">
        <w:rPr>
          <w:rFonts w:ascii="Times New Roman" w:hAnsi="Times New Roman" w:cs="Times New Roman"/>
          <w:sz w:val="28"/>
          <w:szCs w:val="28"/>
        </w:rPr>
        <w:t>с.</w:t>
      </w:r>
      <w:bookmarkEnd w:id="97"/>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98" w:name="_Ref215766967"/>
      <w:r w:rsidRPr="00EC0BFC">
        <w:rPr>
          <w:rFonts w:ascii="Times New Roman" w:hAnsi="Times New Roman" w:cs="Times New Roman"/>
          <w:sz w:val="28"/>
          <w:szCs w:val="28"/>
        </w:rPr>
        <w:t>Словарь української мови / Упор. з дод. влас. мат</w:t>
      </w:r>
      <w:r w:rsidR="008154B0">
        <w:rPr>
          <w:rFonts w:ascii="Times New Roman" w:hAnsi="Times New Roman" w:cs="Times New Roman"/>
          <w:sz w:val="28"/>
          <w:szCs w:val="28"/>
        </w:rPr>
        <w:t xml:space="preserve">еріалу Б. Грінченко : в 4-х т. </w:t>
      </w:r>
      <w:r w:rsidRPr="00EC0BFC">
        <w:rPr>
          <w:rFonts w:ascii="Times New Roman" w:hAnsi="Times New Roman" w:cs="Times New Roman"/>
          <w:sz w:val="28"/>
          <w:szCs w:val="28"/>
        </w:rPr>
        <w:t>К</w:t>
      </w:r>
      <w:r w:rsidR="008154B0">
        <w:rPr>
          <w:rFonts w:ascii="Times New Roman" w:hAnsi="Times New Roman" w:cs="Times New Roman"/>
          <w:sz w:val="28"/>
          <w:szCs w:val="28"/>
        </w:rPr>
        <w:t>иїв</w:t>
      </w:r>
      <w:r w:rsidRPr="00EC0BFC">
        <w:rPr>
          <w:rFonts w:ascii="Times New Roman" w:hAnsi="Times New Roman" w:cs="Times New Roman"/>
          <w:sz w:val="28"/>
          <w:szCs w:val="28"/>
        </w:rPr>
        <w:t xml:space="preserve"> : Вид-во Академії наук Української РСР, 1958. Т. 3, с. 128.</w:t>
      </w:r>
      <w:bookmarkEnd w:id="98"/>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99" w:name="_Ref215765935"/>
      <w:r w:rsidRPr="00EC0BFC">
        <w:rPr>
          <w:rFonts w:ascii="Times New Roman" w:hAnsi="Times New Roman" w:cs="Times New Roman"/>
          <w:sz w:val="28"/>
          <w:szCs w:val="28"/>
        </w:rPr>
        <w:t xml:space="preserve">Словник української мови: в 11 тт. / АН УРСР. Інститут мовознавства; за ред. І. К. Білодіда. </w:t>
      </w:r>
      <w:r w:rsidR="008154B0">
        <w:rPr>
          <w:rFonts w:ascii="Times New Roman" w:hAnsi="Times New Roman" w:cs="Times New Roman"/>
          <w:sz w:val="28"/>
          <w:szCs w:val="28"/>
        </w:rPr>
        <w:t>Київ</w:t>
      </w:r>
      <w:r w:rsidRPr="00EC0BFC">
        <w:rPr>
          <w:rFonts w:ascii="Times New Roman" w:hAnsi="Times New Roman" w:cs="Times New Roman"/>
          <w:sz w:val="28"/>
          <w:szCs w:val="28"/>
        </w:rPr>
        <w:t xml:space="preserve"> : Наукова думка, 1970</w:t>
      </w:r>
      <w:r w:rsidR="008154B0">
        <w:rPr>
          <w:rFonts w:ascii="Times New Roman" w:hAnsi="Times New Roman" w:cs="Times New Roman"/>
          <w:sz w:val="28"/>
          <w:szCs w:val="28"/>
        </w:rPr>
        <w:t>–</w:t>
      </w:r>
      <w:r w:rsidRPr="00EC0BFC">
        <w:rPr>
          <w:rFonts w:ascii="Times New Roman" w:hAnsi="Times New Roman" w:cs="Times New Roman"/>
          <w:sz w:val="28"/>
          <w:szCs w:val="28"/>
        </w:rPr>
        <w:t>1980. Т. 6. С. 230.</w:t>
      </w:r>
      <w:bookmarkEnd w:id="99"/>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100" w:name="_Ref215764707"/>
      <w:r w:rsidRPr="00EC0BFC">
        <w:rPr>
          <w:rFonts w:ascii="Times New Roman" w:hAnsi="Times New Roman" w:cs="Times New Roman"/>
          <w:sz w:val="28"/>
          <w:szCs w:val="28"/>
        </w:rPr>
        <w:lastRenderedPageBreak/>
        <w:t>Словник української мови: в 11 томах. Т. 1, 1970. С. 378.</w:t>
      </w:r>
      <w:bookmarkEnd w:id="100"/>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101" w:name="_Ref215764375"/>
      <w:r w:rsidRPr="00EC0BFC">
        <w:rPr>
          <w:rFonts w:ascii="Times New Roman" w:hAnsi="Times New Roman" w:cs="Times New Roman"/>
          <w:sz w:val="28"/>
          <w:szCs w:val="28"/>
        </w:rPr>
        <w:t>Словник української мови: в 11 томах. Т. 1, 1970. С. 672.</w:t>
      </w:r>
      <w:bookmarkEnd w:id="101"/>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102" w:name="_Ref215763785"/>
      <w:r w:rsidRPr="00EC0BFC">
        <w:rPr>
          <w:rFonts w:ascii="Times New Roman" w:hAnsi="Times New Roman" w:cs="Times New Roman"/>
          <w:sz w:val="28"/>
          <w:szCs w:val="28"/>
        </w:rPr>
        <w:t>Словник української мови: в 11 томах. Т. 3, 1972. С. 474.</w:t>
      </w:r>
      <w:bookmarkEnd w:id="102"/>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103" w:name="_Ref215764418"/>
      <w:r w:rsidRPr="00EC0BFC">
        <w:rPr>
          <w:rFonts w:ascii="Times New Roman" w:hAnsi="Times New Roman" w:cs="Times New Roman"/>
          <w:sz w:val="28"/>
          <w:szCs w:val="28"/>
        </w:rPr>
        <w:t>Словник української мови: в 11 томах. Т. 3, 1972. С. 568.</w:t>
      </w:r>
      <w:bookmarkEnd w:id="103"/>
    </w:p>
    <w:p w:rsidR="00AF02C0" w:rsidRPr="003B7680" w:rsidRDefault="00AF02C0" w:rsidP="003B7680">
      <w:pPr>
        <w:pStyle w:val="a5"/>
        <w:numPr>
          <w:ilvl w:val="0"/>
          <w:numId w:val="19"/>
        </w:numPr>
        <w:spacing w:line="360" w:lineRule="auto"/>
        <w:jc w:val="both"/>
        <w:rPr>
          <w:rFonts w:ascii="Times New Roman" w:hAnsi="Times New Roman" w:cs="Times New Roman"/>
          <w:sz w:val="28"/>
          <w:szCs w:val="28"/>
        </w:rPr>
      </w:pPr>
      <w:bookmarkStart w:id="104" w:name="_Ref215764320"/>
      <w:r w:rsidRPr="00EC0BFC">
        <w:rPr>
          <w:rFonts w:ascii="Times New Roman" w:hAnsi="Times New Roman" w:cs="Times New Roman"/>
          <w:sz w:val="28"/>
          <w:szCs w:val="28"/>
        </w:rPr>
        <w:t>Словник української мови: в 11 томах. Т. 6, 1975. С. 614.</w:t>
      </w:r>
      <w:bookmarkEnd w:id="104"/>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105" w:name="_Ref215763060"/>
      <w:r w:rsidRPr="00EC0BFC">
        <w:rPr>
          <w:rFonts w:ascii="Times New Roman" w:hAnsi="Times New Roman" w:cs="Times New Roman"/>
          <w:sz w:val="28"/>
          <w:szCs w:val="28"/>
        </w:rPr>
        <w:t>Словник української мови: в 11 томах. Т. 7, 1976. С. 246.</w:t>
      </w:r>
      <w:bookmarkEnd w:id="105"/>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106" w:name="_Ref215763021"/>
      <w:r w:rsidRPr="00EC0BFC">
        <w:rPr>
          <w:rFonts w:ascii="Times New Roman" w:hAnsi="Times New Roman" w:cs="Times New Roman"/>
          <w:sz w:val="28"/>
          <w:szCs w:val="28"/>
        </w:rPr>
        <w:t>Словник української мови: в 11 томах. Т. 8, 1977. С. 159.</w:t>
      </w:r>
      <w:bookmarkEnd w:id="106"/>
    </w:p>
    <w:p w:rsidR="00AF02C0" w:rsidRPr="00EC0BFC" w:rsidRDefault="00AF02C0" w:rsidP="00D84D37">
      <w:pPr>
        <w:pStyle w:val="a5"/>
        <w:numPr>
          <w:ilvl w:val="0"/>
          <w:numId w:val="19"/>
        </w:numPr>
        <w:spacing w:line="360" w:lineRule="auto"/>
        <w:jc w:val="both"/>
        <w:rPr>
          <w:rFonts w:ascii="Times New Roman" w:hAnsi="Times New Roman" w:cs="Times New Roman"/>
          <w:sz w:val="28"/>
          <w:szCs w:val="28"/>
        </w:rPr>
      </w:pPr>
      <w:bookmarkStart w:id="107" w:name="_Ref215764646"/>
      <w:r w:rsidRPr="00EC0BFC">
        <w:rPr>
          <w:rFonts w:ascii="Times New Roman" w:hAnsi="Times New Roman" w:cs="Times New Roman"/>
          <w:sz w:val="28"/>
          <w:szCs w:val="28"/>
        </w:rPr>
        <w:t>Словник української мови: в 11 томах. Т. 10, 1979. С. 493.</w:t>
      </w:r>
      <w:bookmarkEnd w:id="107"/>
    </w:p>
    <w:p w:rsidR="00C84528" w:rsidRPr="00EC0BFC" w:rsidRDefault="00C84528" w:rsidP="00D84D37">
      <w:pPr>
        <w:pStyle w:val="a5"/>
        <w:numPr>
          <w:ilvl w:val="0"/>
          <w:numId w:val="19"/>
        </w:numPr>
        <w:spacing w:line="360" w:lineRule="auto"/>
        <w:jc w:val="both"/>
        <w:rPr>
          <w:rFonts w:ascii="Times New Roman" w:hAnsi="Times New Roman" w:cs="Times New Roman"/>
          <w:sz w:val="28"/>
          <w:szCs w:val="28"/>
        </w:rPr>
      </w:pPr>
      <w:bookmarkStart w:id="108" w:name="_Ref215769209"/>
      <w:r w:rsidRPr="00EC0BFC">
        <w:rPr>
          <w:rFonts w:ascii="Times New Roman" w:hAnsi="Times New Roman" w:cs="Times New Roman"/>
          <w:sz w:val="28"/>
          <w:szCs w:val="28"/>
        </w:rPr>
        <w:t>Тараненко О. О. Новий словник української мови. Концепція і принципи укладання словника. Ін-т укр. мови НАН України, Центр мовознав. студій. К</w:t>
      </w:r>
      <w:r w:rsidR="008154B0">
        <w:rPr>
          <w:rFonts w:ascii="Times New Roman" w:hAnsi="Times New Roman" w:cs="Times New Roman"/>
          <w:sz w:val="28"/>
          <w:szCs w:val="28"/>
        </w:rPr>
        <w:t>иїв</w:t>
      </w:r>
      <w:r w:rsidRPr="00EC0BFC">
        <w:rPr>
          <w:rFonts w:ascii="Times New Roman" w:hAnsi="Times New Roman" w:cs="Times New Roman"/>
          <w:sz w:val="28"/>
          <w:szCs w:val="28"/>
        </w:rPr>
        <w:t xml:space="preserve"> ; Кам’янець-Поділ</w:t>
      </w:r>
      <w:r w:rsidR="008154B0">
        <w:rPr>
          <w:rFonts w:ascii="Times New Roman" w:hAnsi="Times New Roman" w:cs="Times New Roman"/>
          <w:sz w:val="28"/>
          <w:szCs w:val="28"/>
        </w:rPr>
        <w:t xml:space="preserve">ьський, 1996. </w:t>
      </w:r>
      <w:r w:rsidRPr="00EC0BFC">
        <w:rPr>
          <w:rFonts w:ascii="Times New Roman" w:hAnsi="Times New Roman" w:cs="Times New Roman"/>
          <w:sz w:val="28"/>
          <w:szCs w:val="28"/>
        </w:rPr>
        <w:t>172 с.</w:t>
      </w:r>
      <w:bookmarkEnd w:id="108"/>
    </w:p>
    <w:p w:rsidR="00181020" w:rsidRPr="00EC0BFC" w:rsidRDefault="00C84528" w:rsidP="00F81CF9">
      <w:pPr>
        <w:pStyle w:val="a5"/>
        <w:numPr>
          <w:ilvl w:val="0"/>
          <w:numId w:val="19"/>
        </w:numPr>
        <w:spacing w:line="360" w:lineRule="auto"/>
        <w:jc w:val="both"/>
        <w:rPr>
          <w:rFonts w:ascii="Times New Roman" w:hAnsi="Times New Roman" w:cs="Times New Roman"/>
          <w:sz w:val="28"/>
          <w:szCs w:val="28"/>
        </w:rPr>
      </w:pPr>
      <w:bookmarkStart w:id="109" w:name="_Ref215765268"/>
      <w:bookmarkStart w:id="110" w:name="_Ref215765845"/>
      <w:r w:rsidRPr="00EC0BFC">
        <w:rPr>
          <w:rFonts w:ascii="Times New Roman" w:hAnsi="Times New Roman" w:cs="Times New Roman"/>
          <w:sz w:val="28"/>
          <w:szCs w:val="28"/>
        </w:rPr>
        <w:t>Тлумачний словник українськ</w:t>
      </w:r>
      <w:r w:rsidR="008154B0">
        <w:rPr>
          <w:rFonts w:ascii="Times New Roman" w:hAnsi="Times New Roman" w:cs="Times New Roman"/>
          <w:sz w:val="28"/>
          <w:szCs w:val="28"/>
        </w:rPr>
        <w:t>ої мови у 20 томах.</w:t>
      </w:r>
      <w:r w:rsidRPr="00EC0BFC">
        <w:rPr>
          <w:rFonts w:ascii="Times New Roman" w:hAnsi="Times New Roman" w:cs="Times New Roman"/>
          <w:sz w:val="28"/>
          <w:szCs w:val="28"/>
        </w:rPr>
        <w:t xml:space="preserve"> К</w:t>
      </w:r>
      <w:r w:rsidR="008154B0">
        <w:rPr>
          <w:rFonts w:ascii="Times New Roman" w:hAnsi="Times New Roman" w:cs="Times New Roman"/>
          <w:sz w:val="28"/>
          <w:szCs w:val="28"/>
        </w:rPr>
        <w:t>иїв : Наук. думка, 2010–2024.</w:t>
      </w:r>
      <w:r w:rsidRPr="00EC0BFC">
        <w:rPr>
          <w:rFonts w:ascii="Times New Roman" w:hAnsi="Times New Roman" w:cs="Times New Roman"/>
          <w:sz w:val="28"/>
          <w:szCs w:val="28"/>
        </w:rPr>
        <w:t xml:space="preserve"> Т. 13.</w:t>
      </w:r>
      <w:bookmarkEnd w:id="109"/>
      <w:r w:rsidR="00F81CF9">
        <w:rPr>
          <w:rFonts w:ascii="Times New Roman" w:hAnsi="Times New Roman" w:cs="Times New Roman"/>
          <w:sz w:val="28"/>
          <w:szCs w:val="28"/>
        </w:rPr>
        <w:t xml:space="preserve"> Режим доступу: </w:t>
      </w:r>
      <w:hyperlink r:id="rId48" w:history="1">
        <w:r w:rsidR="00F81CF9" w:rsidRPr="00CC1993">
          <w:rPr>
            <w:rStyle w:val="a4"/>
            <w:rFonts w:ascii="Times New Roman" w:hAnsi="Times New Roman" w:cs="Times New Roman"/>
            <w:color w:val="000000" w:themeColor="text1"/>
            <w:sz w:val="28"/>
            <w:szCs w:val="28"/>
          </w:rPr>
          <w:t>https://salo.li/DA9062a</w:t>
        </w:r>
      </w:hyperlink>
      <w:r w:rsidR="00F81CF9" w:rsidRPr="00CC1993">
        <w:rPr>
          <w:rFonts w:ascii="Times New Roman" w:hAnsi="Times New Roman" w:cs="Times New Roman"/>
          <w:color w:val="000000" w:themeColor="text1"/>
          <w:sz w:val="28"/>
          <w:szCs w:val="28"/>
        </w:rPr>
        <w:t>.</w:t>
      </w:r>
      <w:bookmarkEnd w:id="110"/>
      <w:r w:rsidR="00F81CF9" w:rsidRPr="00CC1993">
        <w:rPr>
          <w:rFonts w:ascii="Times New Roman" w:hAnsi="Times New Roman" w:cs="Times New Roman"/>
          <w:color w:val="000000" w:themeColor="text1"/>
          <w:sz w:val="28"/>
          <w:szCs w:val="28"/>
        </w:rPr>
        <w:t xml:space="preserve">  </w:t>
      </w:r>
    </w:p>
    <w:p w:rsidR="005121A7" w:rsidRDefault="005121A7" w:rsidP="00107812">
      <w:pPr>
        <w:spacing w:after="0" w:line="360" w:lineRule="auto"/>
        <w:ind w:firstLine="709"/>
        <w:jc w:val="center"/>
        <w:rPr>
          <w:rFonts w:ascii="Times New Roman" w:hAnsi="Times New Roman" w:cs="Times New Roman"/>
          <w:sz w:val="28"/>
          <w:szCs w:val="28"/>
        </w:rPr>
      </w:pPr>
    </w:p>
    <w:p w:rsidR="005121A7" w:rsidRPr="005121A7" w:rsidRDefault="005121A7">
      <w:pPr>
        <w:spacing w:after="0" w:line="240" w:lineRule="auto"/>
        <w:rPr>
          <w:rFonts w:ascii="Times New Roman" w:hAnsi="Times New Roman" w:cs="Times New Roman"/>
          <w:sz w:val="28"/>
          <w:szCs w:val="28"/>
        </w:rPr>
      </w:pPr>
      <w:r>
        <w:rPr>
          <w:rFonts w:ascii="Times New Roman" w:hAnsi="Times New Roman" w:cs="Times New Roman"/>
          <w:sz w:val="28"/>
          <w:szCs w:val="28"/>
        </w:rPr>
        <w:br w:type="page"/>
      </w:r>
    </w:p>
    <w:p w:rsidR="00031525" w:rsidRPr="00107812" w:rsidRDefault="00031525" w:rsidP="00790825">
      <w:pPr>
        <w:pStyle w:val="ad"/>
      </w:pPr>
      <w:bookmarkStart w:id="111" w:name="_Toc215596510"/>
      <w:bookmarkStart w:id="112" w:name="_Toc216895550"/>
      <w:r w:rsidRPr="00107812">
        <w:lastRenderedPageBreak/>
        <w:t>ДОДАТКИ</w:t>
      </w:r>
      <w:bookmarkEnd w:id="111"/>
      <w:bookmarkEnd w:id="112"/>
    </w:p>
    <w:p w:rsidR="00031525" w:rsidRDefault="00031525" w:rsidP="0010781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Додаток А</w:t>
      </w:r>
    </w:p>
    <w:p w:rsidR="00031525" w:rsidRPr="00107812" w:rsidRDefault="00031525" w:rsidP="00107812">
      <w:pPr>
        <w:spacing w:after="0" w:line="360" w:lineRule="auto"/>
        <w:ind w:firstLine="709"/>
        <w:jc w:val="center"/>
        <w:rPr>
          <w:rFonts w:ascii="Times New Roman" w:hAnsi="Times New Roman" w:cs="Times New Roman"/>
          <w:b/>
          <w:sz w:val="28"/>
          <w:szCs w:val="28"/>
        </w:rPr>
      </w:pPr>
      <w:r w:rsidRPr="00107812">
        <w:rPr>
          <w:rFonts w:ascii="Times New Roman" w:hAnsi="Times New Roman" w:cs="Times New Roman"/>
          <w:b/>
          <w:sz w:val="28"/>
          <w:szCs w:val="28"/>
        </w:rPr>
        <w:t>Анкетування для дослідження лексико-семантичного поля "ПЕРЕМОГА"</w:t>
      </w:r>
    </w:p>
    <w:p w:rsidR="00031525" w:rsidRPr="00031525" w:rsidRDefault="00031525" w:rsidP="00107812">
      <w:pPr>
        <w:spacing w:after="0" w:line="360" w:lineRule="auto"/>
        <w:ind w:firstLine="709"/>
        <w:jc w:val="both"/>
        <w:rPr>
          <w:rFonts w:ascii="Times New Roman" w:hAnsi="Times New Roman" w:cs="Times New Roman"/>
          <w:sz w:val="28"/>
          <w:szCs w:val="28"/>
        </w:rPr>
      </w:pPr>
      <w:r w:rsidRPr="00031525">
        <w:rPr>
          <w:rFonts w:ascii="Times New Roman" w:hAnsi="Times New Roman" w:cs="Times New Roman"/>
          <w:sz w:val="28"/>
          <w:szCs w:val="28"/>
        </w:rPr>
        <w:t>Опитування проводиться в межах дипло</w:t>
      </w:r>
      <w:r>
        <w:rPr>
          <w:rFonts w:ascii="Times New Roman" w:hAnsi="Times New Roman" w:cs="Times New Roman"/>
          <w:sz w:val="28"/>
          <w:szCs w:val="28"/>
        </w:rPr>
        <w:t xml:space="preserve">много дослідження, присвяченого </w:t>
      </w:r>
      <w:r w:rsidRPr="00031525">
        <w:rPr>
          <w:rFonts w:ascii="Times New Roman" w:hAnsi="Times New Roman" w:cs="Times New Roman"/>
          <w:sz w:val="28"/>
          <w:szCs w:val="28"/>
        </w:rPr>
        <w:t>вивченню лексико-семантичного поля лексеми «перемога» в сучасній українській мові.</w:t>
      </w:r>
    </w:p>
    <w:p w:rsidR="00031525" w:rsidRPr="00031525" w:rsidRDefault="00031525" w:rsidP="00107812">
      <w:pPr>
        <w:spacing w:after="0" w:line="360" w:lineRule="auto"/>
        <w:ind w:firstLine="709"/>
        <w:jc w:val="both"/>
        <w:rPr>
          <w:rFonts w:ascii="Times New Roman" w:hAnsi="Times New Roman" w:cs="Times New Roman"/>
          <w:sz w:val="28"/>
          <w:szCs w:val="28"/>
        </w:rPr>
      </w:pPr>
      <w:r w:rsidRPr="00031525">
        <w:rPr>
          <w:rFonts w:ascii="Times New Roman" w:hAnsi="Times New Roman" w:cs="Times New Roman"/>
          <w:sz w:val="28"/>
          <w:szCs w:val="28"/>
        </w:rPr>
        <w:t>Ваші відповіді є анонімними і використовуватимуться лише для наукових цілей.</w:t>
      </w:r>
    </w:p>
    <w:p w:rsidR="00031525" w:rsidRDefault="00031525" w:rsidP="00107812">
      <w:pPr>
        <w:spacing w:after="0" w:line="360" w:lineRule="auto"/>
        <w:ind w:firstLine="709"/>
        <w:jc w:val="both"/>
        <w:rPr>
          <w:rFonts w:ascii="Times New Roman" w:hAnsi="Times New Roman" w:cs="Times New Roman"/>
          <w:sz w:val="28"/>
          <w:szCs w:val="28"/>
        </w:rPr>
      </w:pPr>
      <w:r w:rsidRPr="00031525">
        <w:rPr>
          <w:rFonts w:ascii="Times New Roman" w:hAnsi="Times New Roman" w:cs="Times New Roman"/>
          <w:sz w:val="28"/>
          <w:szCs w:val="28"/>
        </w:rPr>
        <w:t xml:space="preserve">Будь ласка, відповідайте спонтанно, не користуючись словниками.  </w:t>
      </w:r>
    </w:p>
    <w:p w:rsidR="00031525" w:rsidRPr="00107812" w:rsidRDefault="00031525" w:rsidP="00107812">
      <w:pPr>
        <w:pStyle w:val="a5"/>
        <w:numPr>
          <w:ilvl w:val="0"/>
          <w:numId w:val="12"/>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 xml:space="preserve">Стать </w:t>
      </w:r>
    </w:p>
    <w:p w:rsidR="00031525" w:rsidRPr="00107812" w:rsidRDefault="00031525" w:rsidP="00107812">
      <w:pPr>
        <w:pStyle w:val="a5"/>
        <w:numPr>
          <w:ilvl w:val="0"/>
          <w:numId w:val="10"/>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Чоловік</w:t>
      </w:r>
    </w:p>
    <w:p w:rsidR="00031525" w:rsidRPr="00107812" w:rsidRDefault="00031525" w:rsidP="00107812">
      <w:pPr>
        <w:pStyle w:val="a5"/>
        <w:numPr>
          <w:ilvl w:val="0"/>
          <w:numId w:val="10"/>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Жінка</w:t>
      </w:r>
    </w:p>
    <w:p w:rsidR="00031525" w:rsidRPr="00107812" w:rsidRDefault="00031525" w:rsidP="00107812">
      <w:pPr>
        <w:pStyle w:val="a5"/>
        <w:numPr>
          <w:ilvl w:val="0"/>
          <w:numId w:val="12"/>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 xml:space="preserve">Вік </w:t>
      </w:r>
    </w:p>
    <w:p w:rsidR="00031525" w:rsidRPr="00107812" w:rsidRDefault="00031525" w:rsidP="00107812">
      <w:pPr>
        <w:pStyle w:val="a5"/>
        <w:numPr>
          <w:ilvl w:val="0"/>
          <w:numId w:val="11"/>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18-25</w:t>
      </w:r>
    </w:p>
    <w:p w:rsidR="00031525" w:rsidRPr="00107812" w:rsidRDefault="00031525" w:rsidP="00107812">
      <w:pPr>
        <w:pStyle w:val="a5"/>
        <w:numPr>
          <w:ilvl w:val="0"/>
          <w:numId w:val="11"/>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26-35</w:t>
      </w:r>
    </w:p>
    <w:p w:rsidR="00031525" w:rsidRPr="00107812" w:rsidRDefault="00031525" w:rsidP="00107812">
      <w:pPr>
        <w:pStyle w:val="a5"/>
        <w:numPr>
          <w:ilvl w:val="0"/>
          <w:numId w:val="11"/>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36-50</w:t>
      </w:r>
    </w:p>
    <w:p w:rsidR="00031525" w:rsidRPr="00107812" w:rsidRDefault="00031525" w:rsidP="00107812">
      <w:pPr>
        <w:pStyle w:val="a5"/>
        <w:numPr>
          <w:ilvl w:val="0"/>
          <w:numId w:val="11"/>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51+</w:t>
      </w:r>
    </w:p>
    <w:p w:rsidR="00031525" w:rsidRPr="00107812" w:rsidRDefault="00031525" w:rsidP="00107812">
      <w:pPr>
        <w:pStyle w:val="a5"/>
        <w:numPr>
          <w:ilvl w:val="0"/>
          <w:numId w:val="12"/>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 xml:space="preserve">Рід занять </w:t>
      </w:r>
    </w:p>
    <w:p w:rsidR="00031525" w:rsidRPr="00107812" w:rsidRDefault="00031525" w:rsidP="00107812">
      <w:pPr>
        <w:pStyle w:val="a5"/>
        <w:numPr>
          <w:ilvl w:val="0"/>
          <w:numId w:val="12"/>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Назвіть, будь ласка, синоніми до лексеми "перемога"</w:t>
      </w:r>
    </w:p>
    <w:p w:rsidR="00031525" w:rsidRPr="00107812" w:rsidRDefault="00031525" w:rsidP="00107812">
      <w:pPr>
        <w:pStyle w:val="a5"/>
        <w:numPr>
          <w:ilvl w:val="0"/>
          <w:numId w:val="12"/>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Назвіть, будь ласка, антоніми до лексеми "перемога"</w:t>
      </w:r>
    </w:p>
    <w:p w:rsidR="00031525" w:rsidRPr="00107812" w:rsidRDefault="00031525" w:rsidP="00107812">
      <w:pPr>
        <w:pStyle w:val="a5"/>
        <w:numPr>
          <w:ilvl w:val="0"/>
          <w:numId w:val="12"/>
        </w:numPr>
        <w:spacing w:after="0" w:line="360" w:lineRule="auto"/>
        <w:ind w:firstLine="709"/>
        <w:rPr>
          <w:rFonts w:ascii="Times New Roman" w:hAnsi="Times New Roman" w:cs="Times New Roman"/>
          <w:sz w:val="28"/>
          <w:szCs w:val="28"/>
        </w:rPr>
      </w:pPr>
      <w:r w:rsidRPr="00107812">
        <w:rPr>
          <w:rFonts w:ascii="Times New Roman" w:hAnsi="Times New Roman" w:cs="Times New Roman"/>
          <w:sz w:val="28"/>
          <w:szCs w:val="28"/>
        </w:rPr>
        <w:t xml:space="preserve">Назвіть, будь ласка, асоціації, які у Вас виникають з лексемою “перемога”  </w:t>
      </w:r>
    </w:p>
    <w:p w:rsidR="00031525" w:rsidRDefault="00031525" w:rsidP="00107812">
      <w:pPr>
        <w:spacing w:after="0" w:line="360" w:lineRule="auto"/>
        <w:ind w:firstLine="709"/>
        <w:rPr>
          <w:rFonts w:ascii="Times New Roman" w:hAnsi="Times New Roman" w:cs="Times New Roman"/>
          <w:sz w:val="28"/>
          <w:szCs w:val="28"/>
        </w:rPr>
      </w:pPr>
      <w:r w:rsidRPr="00031525">
        <w:rPr>
          <w:rFonts w:ascii="Times New Roman" w:hAnsi="Times New Roman" w:cs="Times New Roman"/>
          <w:sz w:val="28"/>
          <w:szCs w:val="28"/>
        </w:rPr>
        <w:t xml:space="preserve">(Напишіть перші слова, які спадають на думку)  </w:t>
      </w:r>
    </w:p>
    <w:p w:rsidR="00031525" w:rsidRPr="00866330" w:rsidRDefault="00031525" w:rsidP="00866330">
      <w:pPr>
        <w:pStyle w:val="a5"/>
        <w:numPr>
          <w:ilvl w:val="0"/>
          <w:numId w:val="12"/>
        </w:numPr>
        <w:spacing w:after="0" w:line="360" w:lineRule="auto"/>
        <w:ind w:left="1701"/>
        <w:rPr>
          <w:rFonts w:ascii="Times New Roman" w:hAnsi="Times New Roman" w:cs="Times New Roman"/>
          <w:sz w:val="28"/>
          <w:szCs w:val="28"/>
          <w:lang w:val="en-US"/>
        </w:rPr>
      </w:pPr>
      <w:r w:rsidRPr="00866330">
        <w:rPr>
          <w:rFonts w:ascii="Times New Roman" w:hAnsi="Times New Roman" w:cs="Times New Roman"/>
          <w:b/>
          <w:bCs/>
          <w:sz w:val="28"/>
          <w:szCs w:val="28"/>
          <w:lang w:val="en-US"/>
        </w:rPr>
        <w:t>Продовжте речення:</w:t>
      </w:r>
    </w:p>
    <w:p w:rsidR="00031525" w:rsidRPr="00031525" w:rsidRDefault="00031525" w:rsidP="00107812">
      <w:pPr>
        <w:spacing w:after="0" w:line="360" w:lineRule="auto"/>
        <w:ind w:firstLine="709"/>
        <w:rPr>
          <w:rFonts w:ascii="Times New Roman" w:hAnsi="Times New Roman" w:cs="Times New Roman"/>
          <w:sz w:val="28"/>
          <w:szCs w:val="28"/>
          <w:lang w:val="en-US"/>
        </w:rPr>
      </w:pPr>
      <w:r w:rsidRPr="00031525">
        <w:rPr>
          <w:rFonts w:ascii="Times New Roman" w:hAnsi="Times New Roman" w:cs="Times New Roman"/>
          <w:i/>
          <w:iCs/>
          <w:sz w:val="28"/>
          <w:szCs w:val="28"/>
          <w:lang w:val="en-US"/>
        </w:rPr>
        <w:t xml:space="preserve">Перемога — </w:t>
      </w:r>
      <w:proofErr w:type="gramStart"/>
      <w:r w:rsidRPr="00031525">
        <w:rPr>
          <w:rFonts w:ascii="Times New Roman" w:hAnsi="Times New Roman" w:cs="Times New Roman"/>
          <w:i/>
          <w:iCs/>
          <w:sz w:val="28"/>
          <w:szCs w:val="28"/>
          <w:lang w:val="en-US"/>
        </w:rPr>
        <w:t>це ...</w:t>
      </w:r>
      <w:proofErr w:type="gramEnd"/>
    </w:p>
    <w:p w:rsidR="00031525" w:rsidRDefault="00031525" w:rsidP="00107812">
      <w:pPr>
        <w:spacing w:after="0" w:line="360" w:lineRule="auto"/>
        <w:ind w:firstLine="709"/>
        <w:rPr>
          <w:rFonts w:ascii="Times New Roman" w:hAnsi="Times New Roman" w:cs="Times New Roman"/>
          <w:sz w:val="28"/>
          <w:szCs w:val="28"/>
        </w:rPr>
      </w:pPr>
      <w:r w:rsidRPr="00031525">
        <w:rPr>
          <w:rFonts w:ascii="Times New Roman" w:hAnsi="Times New Roman" w:cs="Times New Roman"/>
          <w:sz w:val="28"/>
          <w:szCs w:val="28"/>
        </w:rPr>
        <w:t>Дякую!</w:t>
      </w:r>
    </w:p>
    <w:p w:rsidR="005417FA" w:rsidRPr="005417FA" w:rsidRDefault="005417FA" w:rsidP="00107812">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Покликання на </w:t>
      </w:r>
      <w:r>
        <w:rPr>
          <w:rFonts w:ascii="Times New Roman" w:hAnsi="Times New Roman" w:cs="Times New Roman"/>
          <w:sz w:val="28"/>
          <w:szCs w:val="28"/>
          <w:lang w:val="en-US"/>
        </w:rPr>
        <w:t>Google</w:t>
      </w:r>
      <w:r w:rsidRPr="007E2B6D">
        <w:rPr>
          <w:rFonts w:ascii="Times New Roman" w:hAnsi="Times New Roman" w:cs="Times New Roman"/>
          <w:sz w:val="28"/>
          <w:szCs w:val="28"/>
          <w:lang w:val="ru-RU"/>
        </w:rPr>
        <w:t>-</w:t>
      </w:r>
      <w:r>
        <w:rPr>
          <w:rFonts w:ascii="Times New Roman" w:hAnsi="Times New Roman" w:cs="Times New Roman"/>
          <w:sz w:val="28"/>
          <w:szCs w:val="28"/>
        </w:rPr>
        <w:t xml:space="preserve">форму: </w:t>
      </w:r>
      <w:hyperlink r:id="rId49" w:history="1">
        <w:r w:rsidR="005C494E" w:rsidRPr="00F11980">
          <w:rPr>
            <w:rStyle w:val="a4"/>
            <w:rFonts w:ascii="Times New Roman" w:hAnsi="Times New Roman" w:cs="Times New Roman"/>
            <w:color w:val="auto"/>
            <w:sz w:val="28"/>
            <w:szCs w:val="28"/>
          </w:rPr>
          <w:t>https://forms.gle/bSqKiKTcm1NZDmPL8</w:t>
        </w:r>
      </w:hyperlink>
      <w:r w:rsidR="00FE4F76" w:rsidRPr="00F11980">
        <w:rPr>
          <w:rFonts w:ascii="Times New Roman" w:hAnsi="Times New Roman" w:cs="Times New Roman"/>
          <w:sz w:val="28"/>
          <w:szCs w:val="28"/>
        </w:rPr>
        <w:t xml:space="preserve">. </w:t>
      </w:r>
      <w:r w:rsidR="005C494E" w:rsidRPr="00F11980">
        <w:rPr>
          <w:rFonts w:ascii="Times New Roman" w:hAnsi="Times New Roman" w:cs="Times New Roman"/>
          <w:sz w:val="28"/>
          <w:szCs w:val="28"/>
        </w:rPr>
        <w:t xml:space="preserve"> </w:t>
      </w:r>
    </w:p>
    <w:p w:rsidR="00107812" w:rsidRDefault="00107812" w:rsidP="00107812">
      <w:pPr>
        <w:spacing w:after="0" w:line="360" w:lineRule="auto"/>
        <w:rPr>
          <w:rFonts w:ascii="Times New Roman" w:hAnsi="Times New Roman" w:cs="Times New Roman"/>
          <w:sz w:val="28"/>
          <w:szCs w:val="28"/>
        </w:rPr>
      </w:pPr>
    </w:p>
    <w:sectPr w:rsidR="00107812" w:rsidSect="00866330">
      <w:headerReference w:type="default" r:id="rId5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1326" w:rsidRDefault="00421326">
      <w:pPr>
        <w:spacing w:line="240" w:lineRule="auto"/>
      </w:pPr>
      <w:r>
        <w:separator/>
      </w:r>
    </w:p>
  </w:endnote>
  <w:endnote w:type="continuationSeparator" w:id="0">
    <w:p w:rsidR="00421326" w:rsidRDefault="004213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DengXian Light">
    <w:altName w:val="等线 Light"/>
    <w:panose1 w:val="00000000000000000000"/>
    <w:charset w:val="86"/>
    <w:family w:val="roman"/>
    <w:notTrueType/>
    <w:pitch w:val="default"/>
  </w:font>
  <w:font w:name="DengXian">
    <w:altName w:val="等线"/>
    <w:panose1 w:val="02010600030101010101"/>
    <w:charset w:val="86"/>
    <w:family w:val="auto"/>
    <w:pitch w:val="default"/>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1326" w:rsidRDefault="00421326">
      <w:pPr>
        <w:spacing w:after="0"/>
      </w:pPr>
      <w:r>
        <w:separator/>
      </w:r>
    </w:p>
  </w:footnote>
  <w:footnote w:type="continuationSeparator" w:id="0">
    <w:p w:rsidR="00421326" w:rsidRDefault="0042132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3899146"/>
      <w:docPartObj>
        <w:docPartGallery w:val="Page Numbers (Top of Page)"/>
        <w:docPartUnique/>
      </w:docPartObj>
    </w:sdtPr>
    <w:sdtEndPr/>
    <w:sdtContent>
      <w:p w:rsidR="00CF0E1C" w:rsidRDefault="00CF0E1C">
        <w:pPr>
          <w:pStyle w:val="a9"/>
          <w:jc w:val="right"/>
        </w:pPr>
        <w:r>
          <w:fldChar w:fldCharType="begin"/>
        </w:r>
        <w:r>
          <w:instrText>PAGE   \* MERGEFORMAT</w:instrText>
        </w:r>
        <w:r>
          <w:fldChar w:fldCharType="separate"/>
        </w:r>
        <w:r w:rsidR="0060498A" w:rsidRPr="0060498A">
          <w:rPr>
            <w:noProof/>
            <w:lang w:val="ru-RU"/>
          </w:rPr>
          <w:t>36</w:t>
        </w:r>
        <w:r>
          <w:fldChar w:fldCharType="end"/>
        </w:r>
      </w:p>
    </w:sdtContent>
  </w:sdt>
  <w:p w:rsidR="00CF0E1C" w:rsidRDefault="00CF0E1C">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27D9C"/>
    <w:multiLevelType w:val="hybridMultilevel"/>
    <w:tmpl w:val="46AA4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792DFD"/>
    <w:multiLevelType w:val="multilevel"/>
    <w:tmpl w:val="05792DFD"/>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08990263"/>
    <w:multiLevelType w:val="multilevel"/>
    <w:tmpl w:val="08990263"/>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15:restartNumberingAfterBreak="0">
    <w:nsid w:val="0CE906F0"/>
    <w:multiLevelType w:val="hybridMultilevel"/>
    <w:tmpl w:val="8C08A21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40602E"/>
    <w:multiLevelType w:val="hybridMultilevel"/>
    <w:tmpl w:val="09321B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FE4338"/>
    <w:multiLevelType w:val="multilevel"/>
    <w:tmpl w:val="12A0EFD8"/>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8257F5D"/>
    <w:multiLevelType w:val="hybridMultilevel"/>
    <w:tmpl w:val="F0E4F3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6D47A1"/>
    <w:multiLevelType w:val="multilevel"/>
    <w:tmpl w:val="EB0A60CE"/>
    <w:lvl w:ilvl="0">
      <w:start w:val="1"/>
      <w:numFmt w:val="decimal"/>
      <w:lvlText w:val="%1."/>
      <w:lvlJc w:val="left"/>
      <w:pPr>
        <w:ind w:left="720" w:hanging="360"/>
      </w:pPr>
      <w:rPr>
        <w:rFonts w:hint="default"/>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74415DE"/>
    <w:multiLevelType w:val="hybridMultilevel"/>
    <w:tmpl w:val="2438FD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E52DCD"/>
    <w:multiLevelType w:val="multilevel"/>
    <w:tmpl w:val="27E52DCD"/>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0" w15:restartNumberingAfterBreak="0">
    <w:nsid w:val="2C0623B0"/>
    <w:multiLevelType w:val="hybridMultilevel"/>
    <w:tmpl w:val="C696E8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C46731"/>
    <w:multiLevelType w:val="hybridMultilevel"/>
    <w:tmpl w:val="180270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465268"/>
    <w:multiLevelType w:val="multilevel"/>
    <w:tmpl w:val="1062D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0A34FFE"/>
    <w:multiLevelType w:val="hybridMultilevel"/>
    <w:tmpl w:val="2746FE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65D6DC2"/>
    <w:multiLevelType w:val="multilevel"/>
    <w:tmpl w:val="1062DF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75C1FCE"/>
    <w:multiLevelType w:val="multilevel"/>
    <w:tmpl w:val="575C1FCE"/>
    <w:lvl w:ilvl="0">
      <w:start w:val="1"/>
      <w:numFmt w:val="bullet"/>
      <w:lvlText w:val=""/>
      <w:lvlJc w:val="left"/>
      <w:pPr>
        <w:ind w:left="1429" w:hanging="360"/>
      </w:pPr>
      <w:rPr>
        <w:rFonts w:ascii="Wingdings" w:hAnsi="Wingdings"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hint="default"/>
      </w:rPr>
    </w:lvl>
  </w:abstractNum>
  <w:abstractNum w:abstractNumId="16" w15:restartNumberingAfterBreak="0">
    <w:nsid w:val="5CCD7296"/>
    <w:multiLevelType w:val="hybridMultilevel"/>
    <w:tmpl w:val="459266C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780F0B"/>
    <w:multiLevelType w:val="hybridMultilevel"/>
    <w:tmpl w:val="1C680E16"/>
    <w:lvl w:ilvl="0" w:tplc="A8207048">
      <w:start w:val="1"/>
      <w:numFmt w:val="decimal"/>
      <w:lvlText w:val="%1)"/>
      <w:lvlJc w:val="left"/>
      <w:pPr>
        <w:ind w:left="975" w:hanging="408"/>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8" w15:restartNumberingAfterBreak="0">
    <w:nsid w:val="61BC325B"/>
    <w:multiLevelType w:val="multilevel"/>
    <w:tmpl w:val="61BC325B"/>
    <w:lvl w:ilvl="0">
      <w:start w:val="1"/>
      <w:numFmt w:val="decimal"/>
      <w:lvlText w:val="%1)"/>
      <w:lvlJc w:val="left"/>
      <w:pPr>
        <w:ind w:left="1778" w:hanging="360"/>
      </w:pPr>
      <w:rPr>
        <w:rFonts w:hint="default"/>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19" w15:restartNumberingAfterBreak="0">
    <w:nsid w:val="67394354"/>
    <w:multiLevelType w:val="multilevel"/>
    <w:tmpl w:val="6739435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6A4220EF"/>
    <w:multiLevelType w:val="multilevel"/>
    <w:tmpl w:val="6A4220EF"/>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1" w15:restartNumberingAfterBreak="0">
    <w:nsid w:val="74F77E36"/>
    <w:multiLevelType w:val="multilevel"/>
    <w:tmpl w:val="74F77E36"/>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num w:numId="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21"/>
  </w:num>
  <w:num w:numId="8">
    <w:abstractNumId w:val="15"/>
  </w:num>
  <w:num w:numId="9">
    <w:abstractNumId w:val="7"/>
  </w:num>
  <w:num w:numId="10">
    <w:abstractNumId w:val="13"/>
  </w:num>
  <w:num w:numId="11">
    <w:abstractNumId w:val="3"/>
  </w:num>
  <w:num w:numId="12">
    <w:abstractNumId w:val="8"/>
  </w:num>
  <w:num w:numId="13">
    <w:abstractNumId w:val="4"/>
  </w:num>
  <w:num w:numId="14">
    <w:abstractNumId w:val="14"/>
  </w:num>
  <w:num w:numId="15">
    <w:abstractNumId w:val="5"/>
  </w:num>
  <w:num w:numId="16">
    <w:abstractNumId w:val="12"/>
  </w:num>
  <w:num w:numId="17">
    <w:abstractNumId w:val="16"/>
  </w:num>
  <w:num w:numId="18">
    <w:abstractNumId w:val="11"/>
  </w:num>
  <w:num w:numId="19">
    <w:abstractNumId w:val="6"/>
  </w:num>
  <w:num w:numId="20">
    <w:abstractNumId w:val="10"/>
  </w:num>
  <w:num w:numId="21">
    <w:abstractNumId w:val="0"/>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353"/>
    <w:rsid w:val="0000075E"/>
    <w:rsid w:val="0000398C"/>
    <w:rsid w:val="00004990"/>
    <w:rsid w:val="00005867"/>
    <w:rsid w:val="0000586E"/>
    <w:rsid w:val="00006647"/>
    <w:rsid w:val="0000718D"/>
    <w:rsid w:val="00007845"/>
    <w:rsid w:val="000119E3"/>
    <w:rsid w:val="0001287A"/>
    <w:rsid w:val="00013C82"/>
    <w:rsid w:val="0001450E"/>
    <w:rsid w:val="00014CA1"/>
    <w:rsid w:val="000154EB"/>
    <w:rsid w:val="00017195"/>
    <w:rsid w:val="000212B7"/>
    <w:rsid w:val="00023A26"/>
    <w:rsid w:val="00023D71"/>
    <w:rsid w:val="00023DED"/>
    <w:rsid w:val="00024E8C"/>
    <w:rsid w:val="0002708D"/>
    <w:rsid w:val="00027272"/>
    <w:rsid w:val="00031525"/>
    <w:rsid w:val="000317AE"/>
    <w:rsid w:val="00032379"/>
    <w:rsid w:val="00032621"/>
    <w:rsid w:val="000331C4"/>
    <w:rsid w:val="000341B7"/>
    <w:rsid w:val="0003464C"/>
    <w:rsid w:val="0003643D"/>
    <w:rsid w:val="000412C1"/>
    <w:rsid w:val="00042E31"/>
    <w:rsid w:val="00043084"/>
    <w:rsid w:val="0004431A"/>
    <w:rsid w:val="000466CC"/>
    <w:rsid w:val="00047367"/>
    <w:rsid w:val="00050310"/>
    <w:rsid w:val="00050A77"/>
    <w:rsid w:val="00051152"/>
    <w:rsid w:val="00052C86"/>
    <w:rsid w:val="00052CD3"/>
    <w:rsid w:val="000534C2"/>
    <w:rsid w:val="00054150"/>
    <w:rsid w:val="000542C4"/>
    <w:rsid w:val="0005458F"/>
    <w:rsid w:val="00054B27"/>
    <w:rsid w:val="00056BC7"/>
    <w:rsid w:val="0006159A"/>
    <w:rsid w:val="0006276A"/>
    <w:rsid w:val="00064BE4"/>
    <w:rsid w:val="00064D4C"/>
    <w:rsid w:val="00065B00"/>
    <w:rsid w:val="000662EB"/>
    <w:rsid w:val="00067345"/>
    <w:rsid w:val="0007099A"/>
    <w:rsid w:val="00072219"/>
    <w:rsid w:val="000726AB"/>
    <w:rsid w:val="00076534"/>
    <w:rsid w:val="0008054E"/>
    <w:rsid w:val="00080FED"/>
    <w:rsid w:val="00081A1B"/>
    <w:rsid w:val="000828F7"/>
    <w:rsid w:val="00082ED0"/>
    <w:rsid w:val="00083F10"/>
    <w:rsid w:val="00085A4D"/>
    <w:rsid w:val="00091F66"/>
    <w:rsid w:val="00091F94"/>
    <w:rsid w:val="00092212"/>
    <w:rsid w:val="00092543"/>
    <w:rsid w:val="00093C37"/>
    <w:rsid w:val="00094C32"/>
    <w:rsid w:val="0009509D"/>
    <w:rsid w:val="00095342"/>
    <w:rsid w:val="000974F1"/>
    <w:rsid w:val="00097BCF"/>
    <w:rsid w:val="000A028C"/>
    <w:rsid w:val="000A07D6"/>
    <w:rsid w:val="000A3869"/>
    <w:rsid w:val="000A5A7D"/>
    <w:rsid w:val="000A5B64"/>
    <w:rsid w:val="000A736F"/>
    <w:rsid w:val="000A76E8"/>
    <w:rsid w:val="000A7831"/>
    <w:rsid w:val="000A7FB6"/>
    <w:rsid w:val="000B2E1F"/>
    <w:rsid w:val="000B459A"/>
    <w:rsid w:val="000B56B0"/>
    <w:rsid w:val="000B719E"/>
    <w:rsid w:val="000B7586"/>
    <w:rsid w:val="000B7701"/>
    <w:rsid w:val="000C1B0A"/>
    <w:rsid w:val="000C20BB"/>
    <w:rsid w:val="000C2D1B"/>
    <w:rsid w:val="000C353C"/>
    <w:rsid w:val="000C3D75"/>
    <w:rsid w:val="000C5414"/>
    <w:rsid w:val="000C5555"/>
    <w:rsid w:val="000C63B4"/>
    <w:rsid w:val="000C63E7"/>
    <w:rsid w:val="000C7390"/>
    <w:rsid w:val="000C787C"/>
    <w:rsid w:val="000D063C"/>
    <w:rsid w:val="000D3E11"/>
    <w:rsid w:val="000D519A"/>
    <w:rsid w:val="000D5945"/>
    <w:rsid w:val="000D7CF6"/>
    <w:rsid w:val="000E0A14"/>
    <w:rsid w:val="000E22E8"/>
    <w:rsid w:val="000E2325"/>
    <w:rsid w:val="000E5DDA"/>
    <w:rsid w:val="000E6187"/>
    <w:rsid w:val="000E648F"/>
    <w:rsid w:val="000E65FF"/>
    <w:rsid w:val="000E6D95"/>
    <w:rsid w:val="000F0A16"/>
    <w:rsid w:val="000F2305"/>
    <w:rsid w:val="000F33D1"/>
    <w:rsid w:val="000F36D8"/>
    <w:rsid w:val="000F3B78"/>
    <w:rsid w:val="000F4230"/>
    <w:rsid w:val="000F5016"/>
    <w:rsid w:val="000F5C0F"/>
    <w:rsid w:val="000F60B9"/>
    <w:rsid w:val="000F659B"/>
    <w:rsid w:val="000F7343"/>
    <w:rsid w:val="000F77C0"/>
    <w:rsid w:val="000F7EE5"/>
    <w:rsid w:val="00100980"/>
    <w:rsid w:val="001037E1"/>
    <w:rsid w:val="001037F7"/>
    <w:rsid w:val="00104006"/>
    <w:rsid w:val="00105E5E"/>
    <w:rsid w:val="00106A24"/>
    <w:rsid w:val="00106A25"/>
    <w:rsid w:val="00107357"/>
    <w:rsid w:val="00107812"/>
    <w:rsid w:val="00107B4F"/>
    <w:rsid w:val="00111593"/>
    <w:rsid w:val="0011173B"/>
    <w:rsid w:val="0011193B"/>
    <w:rsid w:val="00114036"/>
    <w:rsid w:val="001156B3"/>
    <w:rsid w:val="0011604F"/>
    <w:rsid w:val="00116A30"/>
    <w:rsid w:val="00117F44"/>
    <w:rsid w:val="00121B57"/>
    <w:rsid w:val="00121FF0"/>
    <w:rsid w:val="00122394"/>
    <w:rsid w:val="00122411"/>
    <w:rsid w:val="001233FD"/>
    <w:rsid w:val="001238CD"/>
    <w:rsid w:val="00123F9D"/>
    <w:rsid w:val="00125FC7"/>
    <w:rsid w:val="0012691C"/>
    <w:rsid w:val="00126E11"/>
    <w:rsid w:val="0012787B"/>
    <w:rsid w:val="00130EEF"/>
    <w:rsid w:val="001323BA"/>
    <w:rsid w:val="001327E5"/>
    <w:rsid w:val="00135B4E"/>
    <w:rsid w:val="001360A1"/>
    <w:rsid w:val="0013622A"/>
    <w:rsid w:val="001363E8"/>
    <w:rsid w:val="001379CC"/>
    <w:rsid w:val="00137D8C"/>
    <w:rsid w:val="00140DB1"/>
    <w:rsid w:val="001426DF"/>
    <w:rsid w:val="00143738"/>
    <w:rsid w:val="001454BD"/>
    <w:rsid w:val="00145CA0"/>
    <w:rsid w:val="00151986"/>
    <w:rsid w:val="00153D18"/>
    <w:rsid w:val="00154784"/>
    <w:rsid w:val="001548A3"/>
    <w:rsid w:val="00155E22"/>
    <w:rsid w:val="00156D1F"/>
    <w:rsid w:val="00160B18"/>
    <w:rsid w:val="00161884"/>
    <w:rsid w:val="001629B3"/>
    <w:rsid w:val="00162CB7"/>
    <w:rsid w:val="00165A52"/>
    <w:rsid w:val="00167ED2"/>
    <w:rsid w:val="001701EC"/>
    <w:rsid w:val="00170301"/>
    <w:rsid w:val="00170E8B"/>
    <w:rsid w:val="0017666A"/>
    <w:rsid w:val="0017714C"/>
    <w:rsid w:val="001808BD"/>
    <w:rsid w:val="001809BD"/>
    <w:rsid w:val="00181020"/>
    <w:rsid w:val="00181A32"/>
    <w:rsid w:val="0018233D"/>
    <w:rsid w:val="00182C21"/>
    <w:rsid w:val="00183114"/>
    <w:rsid w:val="00184F7E"/>
    <w:rsid w:val="0018764E"/>
    <w:rsid w:val="0019264B"/>
    <w:rsid w:val="00192E8A"/>
    <w:rsid w:val="00193F38"/>
    <w:rsid w:val="001A12F7"/>
    <w:rsid w:val="001A18D5"/>
    <w:rsid w:val="001A2256"/>
    <w:rsid w:val="001A2BF1"/>
    <w:rsid w:val="001A2EE2"/>
    <w:rsid w:val="001A32C7"/>
    <w:rsid w:val="001A3B65"/>
    <w:rsid w:val="001A4141"/>
    <w:rsid w:val="001A4F2F"/>
    <w:rsid w:val="001A5053"/>
    <w:rsid w:val="001A6445"/>
    <w:rsid w:val="001A72C1"/>
    <w:rsid w:val="001B3FD5"/>
    <w:rsid w:val="001B41ED"/>
    <w:rsid w:val="001B4FFB"/>
    <w:rsid w:val="001C07BA"/>
    <w:rsid w:val="001C13B0"/>
    <w:rsid w:val="001C2C63"/>
    <w:rsid w:val="001C6D66"/>
    <w:rsid w:val="001D04A1"/>
    <w:rsid w:val="001D04C3"/>
    <w:rsid w:val="001D054D"/>
    <w:rsid w:val="001D2C39"/>
    <w:rsid w:val="001D39E0"/>
    <w:rsid w:val="001D68FA"/>
    <w:rsid w:val="001D69D4"/>
    <w:rsid w:val="001D78E5"/>
    <w:rsid w:val="001E060D"/>
    <w:rsid w:val="001E0D6E"/>
    <w:rsid w:val="001E10B4"/>
    <w:rsid w:val="001E1F44"/>
    <w:rsid w:val="001E295B"/>
    <w:rsid w:val="001E2BE5"/>
    <w:rsid w:val="001E2CB6"/>
    <w:rsid w:val="001E3D35"/>
    <w:rsid w:val="001E50A9"/>
    <w:rsid w:val="001E558C"/>
    <w:rsid w:val="001F076B"/>
    <w:rsid w:val="001F0CF5"/>
    <w:rsid w:val="001F1B91"/>
    <w:rsid w:val="001F1C0F"/>
    <w:rsid w:val="001F1F33"/>
    <w:rsid w:val="001F3126"/>
    <w:rsid w:val="001F3A8B"/>
    <w:rsid w:val="001F45A9"/>
    <w:rsid w:val="001F5614"/>
    <w:rsid w:val="001F5B77"/>
    <w:rsid w:val="001F7CAC"/>
    <w:rsid w:val="0020036B"/>
    <w:rsid w:val="002017DA"/>
    <w:rsid w:val="00201EBB"/>
    <w:rsid w:val="002031B0"/>
    <w:rsid w:val="00203847"/>
    <w:rsid w:val="0020726D"/>
    <w:rsid w:val="002119C2"/>
    <w:rsid w:val="00212309"/>
    <w:rsid w:val="00212D0F"/>
    <w:rsid w:val="002145BE"/>
    <w:rsid w:val="00215321"/>
    <w:rsid w:val="00220341"/>
    <w:rsid w:val="00220739"/>
    <w:rsid w:val="002239A7"/>
    <w:rsid w:val="00225431"/>
    <w:rsid w:val="00226071"/>
    <w:rsid w:val="0022702A"/>
    <w:rsid w:val="00230AE7"/>
    <w:rsid w:val="00231A71"/>
    <w:rsid w:val="00231ACC"/>
    <w:rsid w:val="00232DAA"/>
    <w:rsid w:val="00233DA0"/>
    <w:rsid w:val="00234141"/>
    <w:rsid w:val="0023575C"/>
    <w:rsid w:val="00235FFC"/>
    <w:rsid w:val="0023749C"/>
    <w:rsid w:val="00240113"/>
    <w:rsid w:val="00240212"/>
    <w:rsid w:val="00241705"/>
    <w:rsid w:val="00241761"/>
    <w:rsid w:val="00243578"/>
    <w:rsid w:val="00244019"/>
    <w:rsid w:val="002446D4"/>
    <w:rsid w:val="00246878"/>
    <w:rsid w:val="00251079"/>
    <w:rsid w:val="00254843"/>
    <w:rsid w:val="00256303"/>
    <w:rsid w:val="00256E5F"/>
    <w:rsid w:val="00262EB1"/>
    <w:rsid w:val="00265072"/>
    <w:rsid w:val="00270276"/>
    <w:rsid w:val="00271057"/>
    <w:rsid w:val="002722E1"/>
    <w:rsid w:val="0027275F"/>
    <w:rsid w:val="0027658D"/>
    <w:rsid w:val="0027714B"/>
    <w:rsid w:val="00283B63"/>
    <w:rsid w:val="00284D8A"/>
    <w:rsid w:val="002858A9"/>
    <w:rsid w:val="002861AB"/>
    <w:rsid w:val="00286651"/>
    <w:rsid w:val="00286A25"/>
    <w:rsid w:val="00287142"/>
    <w:rsid w:val="002874D3"/>
    <w:rsid w:val="00290A62"/>
    <w:rsid w:val="00290BAF"/>
    <w:rsid w:val="00291F26"/>
    <w:rsid w:val="00296A45"/>
    <w:rsid w:val="002A08A6"/>
    <w:rsid w:val="002A23F4"/>
    <w:rsid w:val="002A2A0D"/>
    <w:rsid w:val="002A2CAC"/>
    <w:rsid w:val="002A3DB9"/>
    <w:rsid w:val="002A41E9"/>
    <w:rsid w:val="002A4FCB"/>
    <w:rsid w:val="002A6CFE"/>
    <w:rsid w:val="002A7D0E"/>
    <w:rsid w:val="002B05B8"/>
    <w:rsid w:val="002B46CF"/>
    <w:rsid w:val="002B4AF9"/>
    <w:rsid w:val="002B5237"/>
    <w:rsid w:val="002B6088"/>
    <w:rsid w:val="002B6F9D"/>
    <w:rsid w:val="002C03E5"/>
    <w:rsid w:val="002C06EF"/>
    <w:rsid w:val="002C2742"/>
    <w:rsid w:val="002C286F"/>
    <w:rsid w:val="002C4E69"/>
    <w:rsid w:val="002C529C"/>
    <w:rsid w:val="002C76BD"/>
    <w:rsid w:val="002C7956"/>
    <w:rsid w:val="002D1B25"/>
    <w:rsid w:val="002D3BD6"/>
    <w:rsid w:val="002D5CF8"/>
    <w:rsid w:val="002D7B6E"/>
    <w:rsid w:val="002E6C15"/>
    <w:rsid w:val="002F09CD"/>
    <w:rsid w:val="002F1A09"/>
    <w:rsid w:val="002F1BF1"/>
    <w:rsid w:val="002F38CC"/>
    <w:rsid w:val="002F3EDD"/>
    <w:rsid w:val="002F484F"/>
    <w:rsid w:val="002F4B53"/>
    <w:rsid w:val="002F5A31"/>
    <w:rsid w:val="002F5BB8"/>
    <w:rsid w:val="002F6CD1"/>
    <w:rsid w:val="0030060D"/>
    <w:rsid w:val="00301711"/>
    <w:rsid w:val="003045D9"/>
    <w:rsid w:val="00305EDD"/>
    <w:rsid w:val="0030774E"/>
    <w:rsid w:val="00307989"/>
    <w:rsid w:val="00307A72"/>
    <w:rsid w:val="00311574"/>
    <w:rsid w:val="0031345F"/>
    <w:rsid w:val="00313558"/>
    <w:rsid w:val="003150A3"/>
    <w:rsid w:val="003167E0"/>
    <w:rsid w:val="00316D11"/>
    <w:rsid w:val="003179A0"/>
    <w:rsid w:val="00320B1E"/>
    <w:rsid w:val="003243A2"/>
    <w:rsid w:val="0032537F"/>
    <w:rsid w:val="00326558"/>
    <w:rsid w:val="00330750"/>
    <w:rsid w:val="00331A3D"/>
    <w:rsid w:val="0033292C"/>
    <w:rsid w:val="00336FE7"/>
    <w:rsid w:val="00337C99"/>
    <w:rsid w:val="003413E7"/>
    <w:rsid w:val="00341BC3"/>
    <w:rsid w:val="00346713"/>
    <w:rsid w:val="00347A34"/>
    <w:rsid w:val="00352EA0"/>
    <w:rsid w:val="0035330D"/>
    <w:rsid w:val="00353C7C"/>
    <w:rsid w:val="00354FC6"/>
    <w:rsid w:val="0035544B"/>
    <w:rsid w:val="00356593"/>
    <w:rsid w:val="00357C66"/>
    <w:rsid w:val="00357D11"/>
    <w:rsid w:val="003602E4"/>
    <w:rsid w:val="00361D40"/>
    <w:rsid w:val="00364AD7"/>
    <w:rsid w:val="00365C5C"/>
    <w:rsid w:val="0036700A"/>
    <w:rsid w:val="003674BC"/>
    <w:rsid w:val="00367E07"/>
    <w:rsid w:val="00372799"/>
    <w:rsid w:val="00374D67"/>
    <w:rsid w:val="00374D6D"/>
    <w:rsid w:val="0038089E"/>
    <w:rsid w:val="00380CBD"/>
    <w:rsid w:val="0038106B"/>
    <w:rsid w:val="003812C7"/>
    <w:rsid w:val="00381D26"/>
    <w:rsid w:val="00383E99"/>
    <w:rsid w:val="003856B2"/>
    <w:rsid w:val="00386621"/>
    <w:rsid w:val="00386812"/>
    <w:rsid w:val="00394AD1"/>
    <w:rsid w:val="00395806"/>
    <w:rsid w:val="003960B0"/>
    <w:rsid w:val="003A143F"/>
    <w:rsid w:val="003A1612"/>
    <w:rsid w:val="003A1F2D"/>
    <w:rsid w:val="003A3184"/>
    <w:rsid w:val="003A42F1"/>
    <w:rsid w:val="003A5E64"/>
    <w:rsid w:val="003A60A0"/>
    <w:rsid w:val="003A6D1E"/>
    <w:rsid w:val="003B0865"/>
    <w:rsid w:val="003B208F"/>
    <w:rsid w:val="003B3127"/>
    <w:rsid w:val="003B46DA"/>
    <w:rsid w:val="003B55D8"/>
    <w:rsid w:val="003B60FF"/>
    <w:rsid w:val="003B6205"/>
    <w:rsid w:val="003B66A4"/>
    <w:rsid w:val="003B7680"/>
    <w:rsid w:val="003C1D23"/>
    <w:rsid w:val="003C236D"/>
    <w:rsid w:val="003C5A48"/>
    <w:rsid w:val="003C7C33"/>
    <w:rsid w:val="003D037B"/>
    <w:rsid w:val="003D0BAD"/>
    <w:rsid w:val="003D1580"/>
    <w:rsid w:val="003D2BD7"/>
    <w:rsid w:val="003D4F93"/>
    <w:rsid w:val="003D5C69"/>
    <w:rsid w:val="003D6042"/>
    <w:rsid w:val="003D615D"/>
    <w:rsid w:val="003D6975"/>
    <w:rsid w:val="003D6A64"/>
    <w:rsid w:val="003D6D98"/>
    <w:rsid w:val="003D76B6"/>
    <w:rsid w:val="003D7AB3"/>
    <w:rsid w:val="003E0851"/>
    <w:rsid w:val="003E0E20"/>
    <w:rsid w:val="003E17ED"/>
    <w:rsid w:val="003E2935"/>
    <w:rsid w:val="003E2A3E"/>
    <w:rsid w:val="003E51F4"/>
    <w:rsid w:val="003E541B"/>
    <w:rsid w:val="003E549E"/>
    <w:rsid w:val="003E6066"/>
    <w:rsid w:val="003E62F1"/>
    <w:rsid w:val="003F0BC5"/>
    <w:rsid w:val="003F310A"/>
    <w:rsid w:val="003F34A0"/>
    <w:rsid w:val="003F38AC"/>
    <w:rsid w:val="003F48C4"/>
    <w:rsid w:val="003F4EA1"/>
    <w:rsid w:val="003F5BA2"/>
    <w:rsid w:val="003F675F"/>
    <w:rsid w:val="003F68F5"/>
    <w:rsid w:val="003F70F2"/>
    <w:rsid w:val="003F7719"/>
    <w:rsid w:val="004051A2"/>
    <w:rsid w:val="00405937"/>
    <w:rsid w:val="00405973"/>
    <w:rsid w:val="004060B9"/>
    <w:rsid w:val="004065A3"/>
    <w:rsid w:val="00414363"/>
    <w:rsid w:val="00415629"/>
    <w:rsid w:val="00416F7E"/>
    <w:rsid w:val="00417474"/>
    <w:rsid w:val="00417C43"/>
    <w:rsid w:val="00421326"/>
    <w:rsid w:val="00422F6C"/>
    <w:rsid w:val="00424E9A"/>
    <w:rsid w:val="00426406"/>
    <w:rsid w:val="00427244"/>
    <w:rsid w:val="004277D4"/>
    <w:rsid w:val="00433A2A"/>
    <w:rsid w:val="004342DC"/>
    <w:rsid w:val="00434517"/>
    <w:rsid w:val="0043456F"/>
    <w:rsid w:val="00434698"/>
    <w:rsid w:val="004379A4"/>
    <w:rsid w:val="00440733"/>
    <w:rsid w:val="00441697"/>
    <w:rsid w:val="004436A9"/>
    <w:rsid w:val="004440EE"/>
    <w:rsid w:val="00446073"/>
    <w:rsid w:val="00446557"/>
    <w:rsid w:val="004465EE"/>
    <w:rsid w:val="0044780F"/>
    <w:rsid w:val="00447896"/>
    <w:rsid w:val="00450020"/>
    <w:rsid w:val="004511FC"/>
    <w:rsid w:val="00452042"/>
    <w:rsid w:val="00456B69"/>
    <w:rsid w:val="00456E49"/>
    <w:rsid w:val="004607BF"/>
    <w:rsid w:val="00464029"/>
    <w:rsid w:val="00464A69"/>
    <w:rsid w:val="00467AA1"/>
    <w:rsid w:val="00470290"/>
    <w:rsid w:val="00470FFE"/>
    <w:rsid w:val="00471DA5"/>
    <w:rsid w:val="00476153"/>
    <w:rsid w:val="00476AFB"/>
    <w:rsid w:val="0048027D"/>
    <w:rsid w:val="00480564"/>
    <w:rsid w:val="00481D4C"/>
    <w:rsid w:val="004832D3"/>
    <w:rsid w:val="00487E28"/>
    <w:rsid w:val="00491115"/>
    <w:rsid w:val="00491187"/>
    <w:rsid w:val="004917FE"/>
    <w:rsid w:val="004929F7"/>
    <w:rsid w:val="00493AAA"/>
    <w:rsid w:val="00494A27"/>
    <w:rsid w:val="00497185"/>
    <w:rsid w:val="004A16DC"/>
    <w:rsid w:val="004A26EB"/>
    <w:rsid w:val="004A418F"/>
    <w:rsid w:val="004A4B17"/>
    <w:rsid w:val="004A4DF8"/>
    <w:rsid w:val="004A588C"/>
    <w:rsid w:val="004A6DE7"/>
    <w:rsid w:val="004A73FA"/>
    <w:rsid w:val="004A7BC7"/>
    <w:rsid w:val="004B3135"/>
    <w:rsid w:val="004B42AC"/>
    <w:rsid w:val="004B4672"/>
    <w:rsid w:val="004B7843"/>
    <w:rsid w:val="004B7DDC"/>
    <w:rsid w:val="004C03D7"/>
    <w:rsid w:val="004C20D4"/>
    <w:rsid w:val="004C34D0"/>
    <w:rsid w:val="004C6851"/>
    <w:rsid w:val="004C690B"/>
    <w:rsid w:val="004C6E80"/>
    <w:rsid w:val="004D1EAE"/>
    <w:rsid w:val="004D22CE"/>
    <w:rsid w:val="004D3301"/>
    <w:rsid w:val="004D3E50"/>
    <w:rsid w:val="004D48F5"/>
    <w:rsid w:val="004D7D33"/>
    <w:rsid w:val="004E00D6"/>
    <w:rsid w:val="004E18F1"/>
    <w:rsid w:val="004E2190"/>
    <w:rsid w:val="004E24D4"/>
    <w:rsid w:val="004E5475"/>
    <w:rsid w:val="004E55B8"/>
    <w:rsid w:val="004E5EA1"/>
    <w:rsid w:val="004E6909"/>
    <w:rsid w:val="004F06D4"/>
    <w:rsid w:val="004F1A0B"/>
    <w:rsid w:val="004F24F6"/>
    <w:rsid w:val="004F4AD5"/>
    <w:rsid w:val="00500D12"/>
    <w:rsid w:val="0050139A"/>
    <w:rsid w:val="005024E1"/>
    <w:rsid w:val="00502CEA"/>
    <w:rsid w:val="00503905"/>
    <w:rsid w:val="00505D81"/>
    <w:rsid w:val="00506B08"/>
    <w:rsid w:val="00506DD0"/>
    <w:rsid w:val="00507CAA"/>
    <w:rsid w:val="00510F8C"/>
    <w:rsid w:val="005121A7"/>
    <w:rsid w:val="0051222C"/>
    <w:rsid w:val="00512F13"/>
    <w:rsid w:val="00513808"/>
    <w:rsid w:val="00513F43"/>
    <w:rsid w:val="00514F18"/>
    <w:rsid w:val="0051542C"/>
    <w:rsid w:val="00516070"/>
    <w:rsid w:val="00516D6C"/>
    <w:rsid w:val="005204E0"/>
    <w:rsid w:val="00521CC2"/>
    <w:rsid w:val="005246E2"/>
    <w:rsid w:val="00525414"/>
    <w:rsid w:val="00525586"/>
    <w:rsid w:val="0052724D"/>
    <w:rsid w:val="00527CE6"/>
    <w:rsid w:val="005306CB"/>
    <w:rsid w:val="00531CCA"/>
    <w:rsid w:val="005323D6"/>
    <w:rsid w:val="00532FBF"/>
    <w:rsid w:val="005332C6"/>
    <w:rsid w:val="00533783"/>
    <w:rsid w:val="00534780"/>
    <w:rsid w:val="00534B39"/>
    <w:rsid w:val="00535B12"/>
    <w:rsid w:val="00536814"/>
    <w:rsid w:val="005417FA"/>
    <w:rsid w:val="00542BFB"/>
    <w:rsid w:val="0055011E"/>
    <w:rsid w:val="0055023D"/>
    <w:rsid w:val="00553F3A"/>
    <w:rsid w:val="005557AE"/>
    <w:rsid w:val="005579D6"/>
    <w:rsid w:val="00557FC8"/>
    <w:rsid w:val="0056023A"/>
    <w:rsid w:val="00560799"/>
    <w:rsid w:val="00561C09"/>
    <w:rsid w:val="00561D29"/>
    <w:rsid w:val="00561D57"/>
    <w:rsid w:val="00563731"/>
    <w:rsid w:val="00563E10"/>
    <w:rsid w:val="00565426"/>
    <w:rsid w:val="00566A0C"/>
    <w:rsid w:val="00567FEE"/>
    <w:rsid w:val="00570255"/>
    <w:rsid w:val="00570BA4"/>
    <w:rsid w:val="00570DD3"/>
    <w:rsid w:val="0057291D"/>
    <w:rsid w:val="00574DE4"/>
    <w:rsid w:val="0057597C"/>
    <w:rsid w:val="00576AAA"/>
    <w:rsid w:val="00581315"/>
    <w:rsid w:val="0058132E"/>
    <w:rsid w:val="005816A3"/>
    <w:rsid w:val="00581997"/>
    <w:rsid w:val="00581E76"/>
    <w:rsid w:val="0058292A"/>
    <w:rsid w:val="00582B88"/>
    <w:rsid w:val="00582D8C"/>
    <w:rsid w:val="005844C0"/>
    <w:rsid w:val="00584B9B"/>
    <w:rsid w:val="005851C2"/>
    <w:rsid w:val="005866F0"/>
    <w:rsid w:val="00587543"/>
    <w:rsid w:val="00587575"/>
    <w:rsid w:val="00587F2D"/>
    <w:rsid w:val="00592345"/>
    <w:rsid w:val="00597C97"/>
    <w:rsid w:val="00597CDF"/>
    <w:rsid w:val="00597EFB"/>
    <w:rsid w:val="005A2D37"/>
    <w:rsid w:val="005A30D3"/>
    <w:rsid w:val="005A45BA"/>
    <w:rsid w:val="005A5469"/>
    <w:rsid w:val="005A6527"/>
    <w:rsid w:val="005A6B41"/>
    <w:rsid w:val="005A7356"/>
    <w:rsid w:val="005A798C"/>
    <w:rsid w:val="005B135F"/>
    <w:rsid w:val="005B2A41"/>
    <w:rsid w:val="005B2C5E"/>
    <w:rsid w:val="005B3AB2"/>
    <w:rsid w:val="005B430A"/>
    <w:rsid w:val="005B5AF0"/>
    <w:rsid w:val="005B61DF"/>
    <w:rsid w:val="005B781C"/>
    <w:rsid w:val="005C011B"/>
    <w:rsid w:val="005C0235"/>
    <w:rsid w:val="005C31C4"/>
    <w:rsid w:val="005C494E"/>
    <w:rsid w:val="005C633F"/>
    <w:rsid w:val="005C7166"/>
    <w:rsid w:val="005C7BB9"/>
    <w:rsid w:val="005D0444"/>
    <w:rsid w:val="005D5117"/>
    <w:rsid w:val="005D61F1"/>
    <w:rsid w:val="005D7C18"/>
    <w:rsid w:val="005E0648"/>
    <w:rsid w:val="005E1DC0"/>
    <w:rsid w:val="005E3A98"/>
    <w:rsid w:val="005E3B92"/>
    <w:rsid w:val="005E52E4"/>
    <w:rsid w:val="005E569D"/>
    <w:rsid w:val="005E5E56"/>
    <w:rsid w:val="005E6019"/>
    <w:rsid w:val="005E72FE"/>
    <w:rsid w:val="005F288D"/>
    <w:rsid w:val="005F441C"/>
    <w:rsid w:val="005F54BD"/>
    <w:rsid w:val="005F7A1A"/>
    <w:rsid w:val="006010BB"/>
    <w:rsid w:val="00602574"/>
    <w:rsid w:val="00603A76"/>
    <w:rsid w:val="00604635"/>
    <w:rsid w:val="0060498A"/>
    <w:rsid w:val="00604FC9"/>
    <w:rsid w:val="00607C71"/>
    <w:rsid w:val="0061231C"/>
    <w:rsid w:val="00612774"/>
    <w:rsid w:val="006130E8"/>
    <w:rsid w:val="00614C1A"/>
    <w:rsid w:val="00615310"/>
    <w:rsid w:val="00617CC0"/>
    <w:rsid w:val="006217AC"/>
    <w:rsid w:val="00622ED0"/>
    <w:rsid w:val="00623057"/>
    <w:rsid w:val="00623335"/>
    <w:rsid w:val="00624C76"/>
    <w:rsid w:val="006256EF"/>
    <w:rsid w:val="00625DA4"/>
    <w:rsid w:val="00626121"/>
    <w:rsid w:val="00630530"/>
    <w:rsid w:val="00630A83"/>
    <w:rsid w:val="00631532"/>
    <w:rsid w:val="00631A87"/>
    <w:rsid w:val="00632D5E"/>
    <w:rsid w:val="00633687"/>
    <w:rsid w:val="00634D68"/>
    <w:rsid w:val="00635F5E"/>
    <w:rsid w:val="00637F32"/>
    <w:rsid w:val="006406A3"/>
    <w:rsid w:val="00642D51"/>
    <w:rsid w:val="006439DE"/>
    <w:rsid w:val="00644A9F"/>
    <w:rsid w:val="0064706D"/>
    <w:rsid w:val="00647C16"/>
    <w:rsid w:val="00650A42"/>
    <w:rsid w:val="00652E5A"/>
    <w:rsid w:val="00653DE4"/>
    <w:rsid w:val="006554BB"/>
    <w:rsid w:val="00656172"/>
    <w:rsid w:val="0066158B"/>
    <w:rsid w:val="00666CC1"/>
    <w:rsid w:val="006675EC"/>
    <w:rsid w:val="00671A60"/>
    <w:rsid w:val="00672E9C"/>
    <w:rsid w:val="00673335"/>
    <w:rsid w:val="00675A7D"/>
    <w:rsid w:val="0067619D"/>
    <w:rsid w:val="006814DC"/>
    <w:rsid w:val="00683526"/>
    <w:rsid w:val="00684098"/>
    <w:rsid w:val="00685A69"/>
    <w:rsid w:val="00687AEF"/>
    <w:rsid w:val="00687EBC"/>
    <w:rsid w:val="00693CD9"/>
    <w:rsid w:val="0069578B"/>
    <w:rsid w:val="00697982"/>
    <w:rsid w:val="00697B91"/>
    <w:rsid w:val="006A4C50"/>
    <w:rsid w:val="006A5BD4"/>
    <w:rsid w:val="006A6F54"/>
    <w:rsid w:val="006A709E"/>
    <w:rsid w:val="006B02BE"/>
    <w:rsid w:val="006B05D7"/>
    <w:rsid w:val="006B1008"/>
    <w:rsid w:val="006B26E0"/>
    <w:rsid w:val="006B3290"/>
    <w:rsid w:val="006B3DC2"/>
    <w:rsid w:val="006B3F23"/>
    <w:rsid w:val="006B4214"/>
    <w:rsid w:val="006B525C"/>
    <w:rsid w:val="006B6ABD"/>
    <w:rsid w:val="006C4C59"/>
    <w:rsid w:val="006C4D12"/>
    <w:rsid w:val="006C5062"/>
    <w:rsid w:val="006C5520"/>
    <w:rsid w:val="006C61B6"/>
    <w:rsid w:val="006C62A7"/>
    <w:rsid w:val="006C649A"/>
    <w:rsid w:val="006C6B21"/>
    <w:rsid w:val="006D118E"/>
    <w:rsid w:val="006D3166"/>
    <w:rsid w:val="006D3361"/>
    <w:rsid w:val="006D34D7"/>
    <w:rsid w:val="006D3848"/>
    <w:rsid w:val="006D5CEA"/>
    <w:rsid w:val="006D5F1D"/>
    <w:rsid w:val="006D63CF"/>
    <w:rsid w:val="006E08CC"/>
    <w:rsid w:val="006E268A"/>
    <w:rsid w:val="006E32EC"/>
    <w:rsid w:val="006E33F9"/>
    <w:rsid w:val="006E42A9"/>
    <w:rsid w:val="006E5703"/>
    <w:rsid w:val="006E5A87"/>
    <w:rsid w:val="006F0C90"/>
    <w:rsid w:val="006F162D"/>
    <w:rsid w:val="006F2D0C"/>
    <w:rsid w:val="006F794A"/>
    <w:rsid w:val="007011D3"/>
    <w:rsid w:val="007044F8"/>
    <w:rsid w:val="0070509A"/>
    <w:rsid w:val="00705860"/>
    <w:rsid w:val="00705CD4"/>
    <w:rsid w:val="007073EB"/>
    <w:rsid w:val="00707FC3"/>
    <w:rsid w:val="00710582"/>
    <w:rsid w:val="0071144B"/>
    <w:rsid w:val="0071156E"/>
    <w:rsid w:val="00713F70"/>
    <w:rsid w:val="0071525C"/>
    <w:rsid w:val="00720B73"/>
    <w:rsid w:val="007219CB"/>
    <w:rsid w:val="00721F47"/>
    <w:rsid w:val="00723778"/>
    <w:rsid w:val="00723FDD"/>
    <w:rsid w:val="007243ED"/>
    <w:rsid w:val="0072517B"/>
    <w:rsid w:val="00726F6E"/>
    <w:rsid w:val="00730F54"/>
    <w:rsid w:val="00731D54"/>
    <w:rsid w:val="00732E2A"/>
    <w:rsid w:val="007332AA"/>
    <w:rsid w:val="0073522A"/>
    <w:rsid w:val="00735E46"/>
    <w:rsid w:val="00735F57"/>
    <w:rsid w:val="00736BAA"/>
    <w:rsid w:val="00737D3B"/>
    <w:rsid w:val="007420E1"/>
    <w:rsid w:val="007434C8"/>
    <w:rsid w:val="0074555A"/>
    <w:rsid w:val="007461B8"/>
    <w:rsid w:val="0074751C"/>
    <w:rsid w:val="0075045D"/>
    <w:rsid w:val="00751953"/>
    <w:rsid w:val="00752073"/>
    <w:rsid w:val="00752FF2"/>
    <w:rsid w:val="00754EEF"/>
    <w:rsid w:val="0075528E"/>
    <w:rsid w:val="00757180"/>
    <w:rsid w:val="00760085"/>
    <w:rsid w:val="0076045B"/>
    <w:rsid w:val="00760C8A"/>
    <w:rsid w:val="00760F3D"/>
    <w:rsid w:val="007647D1"/>
    <w:rsid w:val="00764FE8"/>
    <w:rsid w:val="00766CB8"/>
    <w:rsid w:val="0076747C"/>
    <w:rsid w:val="00767C25"/>
    <w:rsid w:val="00770910"/>
    <w:rsid w:val="007741E4"/>
    <w:rsid w:val="0077750A"/>
    <w:rsid w:val="00782FCB"/>
    <w:rsid w:val="007832C9"/>
    <w:rsid w:val="007848F1"/>
    <w:rsid w:val="00785CA4"/>
    <w:rsid w:val="007871C7"/>
    <w:rsid w:val="0079064C"/>
    <w:rsid w:val="00790768"/>
    <w:rsid w:val="00790825"/>
    <w:rsid w:val="00790CAE"/>
    <w:rsid w:val="00792C3E"/>
    <w:rsid w:val="00795712"/>
    <w:rsid w:val="00796626"/>
    <w:rsid w:val="0079670A"/>
    <w:rsid w:val="007A52A8"/>
    <w:rsid w:val="007A7A8D"/>
    <w:rsid w:val="007A7E88"/>
    <w:rsid w:val="007B1758"/>
    <w:rsid w:val="007B2195"/>
    <w:rsid w:val="007B359A"/>
    <w:rsid w:val="007B3EF4"/>
    <w:rsid w:val="007B4229"/>
    <w:rsid w:val="007B49CD"/>
    <w:rsid w:val="007B4C95"/>
    <w:rsid w:val="007B6323"/>
    <w:rsid w:val="007B64A5"/>
    <w:rsid w:val="007C24AD"/>
    <w:rsid w:val="007C3F46"/>
    <w:rsid w:val="007C442D"/>
    <w:rsid w:val="007C5F59"/>
    <w:rsid w:val="007C62AB"/>
    <w:rsid w:val="007C6640"/>
    <w:rsid w:val="007C7B01"/>
    <w:rsid w:val="007C7D21"/>
    <w:rsid w:val="007C7DCB"/>
    <w:rsid w:val="007D046F"/>
    <w:rsid w:val="007D0D72"/>
    <w:rsid w:val="007D3B81"/>
    <w:rsid w:val="007D408D"/>
    <w:rsid w:val="007D4DDE"/>
    <w:rsid w:val="007D6BEB"/>
    <w:rsid w:val="007D7935"/>
    <w:rsid w:val="007E0117"/>
    <w:rsid w:val="007E11B3"/>
    <w:rsid w:val="007E1C59"/>
    <w:rsid w:val="007E2B6D"/>
    <w:rsid w:val="007E48F9"/>
    <w:rsid w:val="007E493B"/>
    <w:rsid w:val="007E7548"/>
    <w:rsid w:val="007E7F6E"/>
    <w:rsid w:val="007F0C0D"/>
    <w:rsid w:val="007F0FC5"/>
    <w:rsid w:val="007F2910"/>
    <w:rsid w:val="007F5150"/>
    <w:rsid w:val="007F5ECF"/>
    <w:rsid w:val="007F7C5F"/>
    <w:rsid w:val="008009C4"/>
    <w:rsid w:val="00801149"/>
    <w:rsid w:val="00802872"/>
    <w:rsid w:val="0080433D"/>
    <w:rsid w:val="008043DC"/>
    <w:rsid w:val="00804677"/>
    <w:rsid w:val="008049E2"/>
    <w:rsid w:val="00805357"/>
    <w:rsid w:val="00805594"/>
    <w:rsid w:val="00807498"/>
    <w:rsid w:val="00807CC3"/>
    <w:rsid w:val="00812C94"/>
    <w:rsid w:val="00812CB0"/>
    <w:rsid w:val="008154B0"/>
    <w:rsid w:val="00815C3E"/>
    <w:rsid w:val="008167D2"/>
    <w:rsid w:val="008179CA"/>
    <w:rsid w:val="008204F4"/>
    <w:rsid w:val="00822143"/>
    <w:rsid w:val="008254A7"/>
    <w:rsid w:val="00825D9E"/>
    <w:rsid w:val="0082715B"/>
    <w:rsid w:val="00830FFD"/>
    <w:rsid w:val="008313E5"/>
    <w:rsid w:val="00831704"/>
    <w:rsid w:val="00831950"/>
    <w:rsid w:val="00831955"/>
    <w:rsid w:val="00833311"/>
    <w:rsid w:val="00836265"/>
    <w:rsid w:val="00841328"/>
    <w:rsid w:val="00841841"/>
    <w:rsid w:val="008433A2"/>
    <w:rsid w:val="008440A1"/>
    <w:rsid w:val="00844B5F"/>
    <w:rsid w:val="008453A9"/>
    <w:rsid w:val="00846D0F"/>
    <w:rsid w:val="00853AE7"/>
    <w:rsid w:val="00855143"/>
    <w:rsid w:val="008568C1"/>
    <w:rsid w:val="008572B5"/>
    <w:rsid w:val="00857B56"/>
    <w:rsid w:val="00857C09"/>
    <w:rsid w:val="008603A0"/>
    <w:rsid w:val="00862354"/>
    <w:rsid w:val="00862CF1"/>
    <w:rsid w:val="00862EF3"/>
    <w:rsid w:val="008636FD"/>
    <w:rsid w:val="00863B8E"/>
    <w:rsid w:val="00865D9D"/>
    <w:rsid w:val="00866330"/>
    <w:rsid w:val="00866BC1"/>
    <w:rsid w:val="0087065E"/>
    <w:rsid w:val="00872EC3"/>
    <w:rsid w:val="00873B2A"/>
    <w:rsid w:val="00877492"/>
    <w:rsid w:val="0087786D"/>
    <w:rsid w:val="0088095E"/>
    <w:rsid w:val="00882CD0"/>
    <w:rsid w:val="008830EC"/>
    <w:rsid w:val="00883382"/>
    <w:rsid w:val="0088357F"/>
    <w:rsid w:val="00885751"/>
    <w:rsid w:val="008859B2"/>
    <w:rsid w:val="00886BF4"/>
    <w:rsid w:val="00887669"/>
    <w:rsid w:val="00890B59"/>
    <w:rsid w:val="00890B8A"/>
    <w:rsid w:val="00890E48"/>
    <w:rsid w:val="00891E9E"/>
    <w:rsid w:val="00892332"/>
    <w:rsid w:val="00892FC6"/>
    <w:rsid w:val="0089371B"/>
    <w:rsid w:val="00895F39"/>
    <w:rsid w:val="00896579"/>
    <w:rsid w:val="00896654"/>
    <w:rsid w:val="00896BB2"/>
    <w:rsid w:val="00897152"/>
    <w:rsid w:val="0089762D"/>
    <w:rsid w:val="008976FA"/>
    <w:rsid w:val="008A01B5"/>
    <w:rsid w:val="008A0B5D"/>
    <w:rsid w:val="008A50D3"/>
    <w:rsid w:val="008A5DBC"/>
    <w:rsid w:val="008A7507"/>
    <w:rsid w:val="008B170E"/>
    <w:rsid w:val="008B2508"/>
    <w:rsid w:val="008B2930"/>
    <w:rsid w:val="008B2FED"/>
    <w:rsid w:val="008B3840"/>
    <w:rsid w:val="008B3A9F"/>
    <w:rsid w:val="008B513D"/>
    <w:rsid w:val="008B5BED"/>
    <w:rsid w:val="008B6433"/>
    <w:rsid w:val="008B6539"/>
    <w:rsid w:val="008B6847"/>
    <w:rsid w:val="008B6CAA"/>
    <w:rsid w:val="008C0DD0"/>
    <w:rsid w:val="008C11D8"/>
    <w:rsid w:val="008C1588"/>
    <w:rsid w:val="008C3397"/>
    <w:rsid w:val="008C6120"/>
    <w:rsid w:val="008C669D"/>
    <w:rsid w:val="008C68F0"/>
    <w:rsid w:val="008D0B77"/>
    <w:rsid w:val="008D2E82"/>
    <w:rsid w:val="008D72D4"/>
    <w:rsid w:val="008E27AE"/>
    <w:rsid w:val="008E2AC6"/>
    <w:rsid w:val="008E5B2B"/>
    <w:rsid w:val="008E6C1C"/>
    <w:rsid w:val="008E7700"/>
    <w:rsid w:val="008F0208"/>
    <w:rsid w:val="008F132D"/>
    <w:rsid w:val="008F238E"/>
    <w:rsid w:val="008F43BE"/>
    <w:rsid w:val="008F57F1"/>
    <w:rsid w:val="008F57FC"/>
    <w:rsid w:val="008F5B73"/>
    <w:rsid w:val="008F6BD4"/>
    <w:rsid w:val="00902A5A"/>
    <w:rsid w:val="009030E7"/>
    <w:rsid w:val="0090362C"/>
    <w:rsid w:val="00911C0F"/>
    <w:rsid w:val="00911FED"/>
    <w:rsid w:val="009138D5"/>
    <w:rsid w:val="00914BEF"/>
    <w:rsid w:val="0091762E"/>
    <w:rsid w:val="009202C6"/>
    <w:rsid w:val="009203F7"/>
    <w:rsid w:val="00920DD5"/>
    <w:rsid w:val="00920F38"/>
    <w:rsid w:val="0092111B"/>
    <w:rsid w:val="009222C6"/>
    <w:rsid w:val="009267FB"/>
    <w:rsid w:val="00926CF6"/>
    <w:rsid w:val="009278C3"/>
    <w:rsid w:val="0092792C"/>
    <w:rsid w:val="009301AA"/>
    <w:rsid w:val="00931611"/>
    <w:rsid w:val="009323D2"/>
    <w:rsid w:val="00933130"/>
    <w:rsid w:val="00933B06"/>
    <w:rsid w:val="00936D49"/>
    <w:rsid w:val="00941857"/>
    <w:rsid w:val="0094356F"/>
    <w:rsid w:val="00951015"/>
    <w:rsid w:val="00952635"/>
    <w:rsid w:val="0095440C"/>
    <w:rsid w:val="009549D6"/>
    <w:rsid w:val="00960EF3"/>
    <w:rsid w:val="00961B1D"/>
    <w:rsid w:val="00963954"/>
    <w:rsid w:val="00963A1A"/>
    <w:rsid w:val="009648C9"/>
    <w:rsid w:val="009649A5"/>
    <w:rsid w:val="00964B25"/>
    <w:rsid w:val="0096557E"/>
    <w:rsid w:val="00965EED"/>
    <w:rsid w:val="00973455"/>
    <w:rsid w:val="00973DB6"/>
    <w:rsid w:val="00974CF2"/>
    <w:rsid w:val="00977169"/>
    <w:rsid w:val="00980E01"/>
    <w:rsid w:val="009814DC"/>
    <w:rsid w:val="009856B0"/>
    <w:rsid w:val="00987B04"/>
    <w:rsid w:val="00987BBB"/>
    <w:rsid w:val="009908CB"/>
    <w:rsid w:val="00991AC9"/>
    <w:rsid w:val="00993173"/>
    <w:rsid w:val="00993233"/>
    <w:rsid w:val="0099498B"/>
    <w:rsid w:val="0099570A"/>
    <w:rsid w:val="00997228"/>
    <w:rsid w:val="009976B6"/>
    <w:rsid w:val="009A29C3"/>
    <w:rsid w:val="009A34F9"/>
    <w:rsid w:val="009A4486"/>
    <w:rsid w:val="009B0353"/>
    <w:rsid w:val="009B139B"/>
    <w:rsid w:val="009B178F"/>
    <w:rsid w:val="009B7757"/>
    <w:rsid w:val="009B7F1B"/>
    <w:rsid w:val="009C025A"/>
    <w:rsid w:val="009C1157"/>
    <w:rsid w:val="009C20B9"/>
    <w:rsid w:val="009C2201"/>
    <w:rsid w:val="009C4D7B"/>
    <w:rsid w:val="009C4EE2"/>
    <w:rsid w:val="009C5467"/>
    <w:rsid w:val="009C6D2A"/>
    <w:rsid w:val="009C6E6B"/>
    <w:rsid w:val="009D11F1"/>
    <w:rsid w:val="009D18D4"/>
    <w:rsid w:val="009D49B2"/>
    <w:rsid w:val="009D5090"/>
    <w:rsid w:val="009D59EF"/>
    <w:rsid w:val="009D5D9B"/>
    <w:rsid w:val="009D681C"/>
    <w:rsid w:val="009D6A34"/>
    <w:rsid w:val="009D77A3"/>
    <w:rsid w:val="009E0737"/>
    <w:rsid w:val="009E0911"/>
    <w:rsid w:val="009E0C74"/>
    <w:rsid w:val="009E1C1E"/>
    <w:rsid w:val="009E23D4"/>
    <w:rsid w:val="009E4906"/>
    <w:rsid w:val="009E4D12"/>
    <w:rsid w:val="009E5E75"/>
    <w:rsid w:val="009E65F2"/>
    <w:rsid w:val="009E6A0C"/>
    <w:rsid w:val="009E7A4A"/>
    <w:rsid w:val="009E7BA1"/>
    <w:rsid w:val="009F0982"/>
    <w:rsid w:val="009F1FB5"/>
    <w:rsid w:val="009F202A"/>
    <w:rsid w:val="009F29D0"/>
    <w:rsid w:val="009F2D25"/>
    <w:rsid w:val="009F43E0"/>
    <w:rsid w:val="009F7797"/>
    <w:rsid w:val="00A0159A"/>
    <w:rsid w:val="00A015BB"/>
    <w:rsid w:val="00A0247F"/>
    <w:rsid w:val="00A03A89"/>
    <w:rsid w:val="00A042FC"/>
    <w:rsid w:val="00A05173"/>
    <w:rsid w:val="00A05289"/>
    <w:rsid w:val="00A05594"/>
    <w:rsid w:val="00A057EA"/>
    <w:rsid w:val="00A0629D"/>
    <w:rsid w:val="00A065C7"/>
    <w:rsid w:val="00A10D7F"/>
    <w:rsid w:val="00A111A6"/>
    <w:rsid w:val="00A1176A"/>
    <w:rsid w:val="00A1320A"/>
    <w:rsid w:val="00A13378"/>
    <w:rsid w:val="00A13E80"/>
    <w:rsid w:val="00A16109"/>
    <w:rsid w:val="00A20154"/>
    <w:rsid w:val="00A2112C"/>
    <w:rsid w:val="00A24A46"/>
    <w:rsid w:val="00A25ECD"/>
    <w:rsid w:val="00A2646B"/>
    <w:rsid w:val="00A273C9"/>
    <w:rsid w:val="00A303AC"/>
    <w:rsid w:val="00A316A7"/>
    <w:rsid w:val="00A32FF4"/>
    <w:rsid w:val="00A33C36"/>
    <w:rsid w:val="00A34F46"/>
    <w:rsid w:val="00A356EE"/>
    <w:rsid w:val="00A36879"/>
    <w:rsid w:val="00A36EA1"/>
    <w:rsid w:val="00A37EC0"/>
    <w:rsid w:val="00A40430"/>
    <w:rsid w:val="00A40C14"/>
    <w:rsid w:val="00A414A9"/>
    <w:rsid w:val="00A466F1"/>
    <w:rsid w:val="00A46853"/>
    <w:rsid w:val="00A46A4C"/>
    <w:rsid w:val="00A50FCC"/>
    <w:rsid w:val="00A53E07"/>
    <w:rsid w:val="00A61C03"/>
    <w:rsid w:val="00A62222"/>
    <w:rsid w:val="00A62227"/>
    <w:rsid w:val="00A6368F"/>
    <w:rsid w:val="00A643DD"/>
    <w:rsid w:val="00A71160"/>
    <w:rsid w:val="00A7446E"/>
    <w:rsid w:val="00A751CA"/>
    <w:rsid w:val="00A80288"/>
    <w:rsid w:val="00A80A97"/>
    <w:rsid w:val="00A83B39"/>
    <w:rsid w:val="00A86FB4"/>
    <w:rsid w:val="00A879A7"/>
    <w:rsid w:val="00A9048B"/>
    <w:rsid w:val="00A91608"/>
    <w:rsid w:val="00A9296D"/>
    <w:rsid w:val="00A9305A"/>
    <w:rsid w:val="00A94462"/>
    <w:rsid w:val="00A95A1B"/>
    <w:rsid w:val="00A96F0A"/>
    <w:rsid w:val="00AA23F2"/>
    <w:rsid w:val="00AA256C"/>
    <w:rsid w:val="00AA29BE"/>
    <w:rsid w:val="00AA3022"/>
    <w:rsid w:val="00AA3985"/>
    <w:rsid w:val="00AA5D7C"/>
    <w:rsid w:val="00AA692E"/>
    <w:rsid w:val="00AA6F66"/>
    <w:rsid w:val="00AA6FBD"/>
    <w:rsid w:val="00AB1A13"/>
    <w:rsid w:val="00AB4333"/>
    <w:rsid w:val="00AB663F"/>
    <w:rsid w:val="00AB6B30"/>
    <w:rsid w:val="00AB731E"/>
    <w:rsid w:val="00AB7BA1"/>
    <w:rsid w:val="00AC0192"/>
    <w:rsid w:val="00AC042E"/>
    <w:rsid w:val="00AC07AF"/>
    <w:rsid w:val="00AC0DB6"/>
    <w:rsid w:val="00AC0F1E"/>
    <w:rsid w:val="00AC2DC0"/>
    <w:rsid w:val="00AC47CF"/>
    <w:rsid w:val="00AC7173"/>
    <w:rsid w:val="00AC7633"/>
    <w:rsid w:val="00AD07CD"/>
    <w:rsid w:val="00AD0E21"/>
    <w:rsid w:val="00AD16A8"/>
    <w:rsid w:val="00AD1E08"/>
    <w:rsid w:val="00AD2801"/>
    <w:rsid w:val="00AD4871"/>
    <w:rsid w:val="00AD79F6"/>
    <w:rsid w:val="00AD7B5B"/>
    <w:rsid w:val="00AE202F"/>
    <w:rsid w:val="00AE306A"/>
    <w:rsid w:val="00AF02C0"/>
    <w:rsid w:val="00AF2851"/>
    <w:rsid w:val="00AF2D8B"/>
    <w:rsid w:val="00AF4B47"/>
    <w:rsid w:val="00AF659A"/>
    <w:rsid w:val="00AF65AA"/>
    <w:rsid w:val="00B00391"/>
    <w:rsid w:val="00B006FA"/>
    <w:rsid w:val="00B00BEB"/>
    <w:rsid w:val="00B0119E"/>
    <w:rsid w:val="00B01C17"/>
    <w:rsid w:val="00B0353F"/>
    <w:rsid w:val="00B03BB7"/>
    <w:rsid w:val="00B04151"/>
    <w:rsid w:val="00B058A9"/>
    <w:rsid w:val="00B06F99"/>
    <w:rsid w:val="00B07854"/>
    <w:rsid w:val="00B07C27"/>
    <w:rsid w:val="00B115D3"/>
    <w:rsid w:val="00B12EDB"/>
    <w:rsid w:val="00B14775"/>
    <w:rsid w:val="00B14E15"/>
    <w:rsid w:val="00B17BA0"/>
    <w:rsid w:val="00B205F2"/>
    <w:rsid w:val="00B21218"/>
    <w:rsid w:val="00B21963"/>
    <w:rsid w:val="00B220FA"/>
    <w:rsid w:val="00B2411F"/>
    <w:rsid w:val="00B247F5"/>
    <w:rsid w:val="00B2527D"/>
    <w:rsid w:val="00B30887"/>
    <w:rsid w:val="00B315D6"/>
    <w:rsid w:val="00B321C7"/>
    <w:rsid w:val="00B3248F"/>
    <w:rsid w:val="00B32A15"/>
    <w:rsid w:val="00B34198"/>
    <w:rsid w:val="00B3784A"/>
    <w:rsid w:val="00B40837"/>
    <w:rsid w:val="00B4322E"/>
    <w:rsid w:val="00B473D4"/>
    <w:rsid w:val="00B47AA6"/>
    <w:rsid w:val="00B50496"/>
    <w:rsid w:val="00B50B5F"/>
    <w:rsid w:val="00B510C9"/>
    <w:rsid w:val="00B512A7"/>
    <w:rsid w:val="00B51F50"/>
    <w:rsid w:val="00B527F3"/>
    <w:rsid w:val="00B53A96"/>
    <w:rsid w:val="00B5465D"/>
    <w:rsid w:val="00B60C29"/>
    <w:rsid w:val="00B61D02"/>
    <w:rsid w:val="00B625A0"/>
    <w:rsid w:val="00B62A56"/>
    <w:rsid w:val="00B62AEB"/>
    <w:rsid w:val="00B6513E"/>
    <w:rsid w:val="00B65623"/>
    <w:rsid w:val="00B67253"/>
    <w:rsid w:val="00B67F2A"/>
    <w:rsid w:val="00B71034"/>
    <w:rsid w:val="00B73B9F"/>
    <w:rsid w:val="00B73DDC"/>
    <w:rsid w:val="00B74A8C"/>
    <w:rsid w:val="00B809B4"/>
    <w:rsid w:val="00B86C23"/>
    <w:rsid w:val="00B87480"/>
    <w:rsid w:val="00B8781F"/>
    <w:rsid w:val="00B903D6"/>
    <w:rsid w:val="00B919C3"/>
    <w:rsid w:val="00BA101E"/>
    <w:rsid w:val="00BA25BA"/>
    <w:rsid w:val="00BA2989"/>
    <w:rsid w:val="00BA2AF2"/>
    <w:rsid w:val="00BA4732"/>
    <w:rsid w:val="00BA5EAB"/>
    <w:rsid w:val="00BA6376"/>
    <w:rsid w:val="00BA68D5"/>
    <w:rsid w:val="00BA6A59"/>
    <w:rsid w:val="00BA6EFA"/>
    <w:rsid w:val="00BA73F0"/>
    <w:rsid w:val="00BB0244"/>
    <w:rsid w:val="00BB030C"/>
    <w:rsid w:val="00BB202F"/>
    <w:rsid w:val="00BB2321"/>
    <w:rsid w:val="00BB3343"/>
    <w:rsid w:val="00BB3585"/>
    <w:rsid w:val="00BB3B91"/>
    <w:rsid w:val="00BB4067"/>
    <w:rsid w:val="00BB5871"/>
    <w:rsid w:val="00BC04EA"/>
    <w:rsid w:val="00BC1A7E"/>
    <w:rsid w:val="00BC1D6C"/>
    <w:rsid w:val="00BC1F1C"/>
    <w:rsid w:val="00BC3158"/>
    <w:rsid w:val="00BD071B"/>
    <w:rsid w:val="00BD4772"/>
    <w:rsid w:val="00BD60EC"/>
    <w:rsid w:val="00BD61EF"/>
    <w:rsid w:val="00BE2DA0"/>
    <w:rsid w:val="00BE3949"/>
    <w:rsid w:val="00BE44B5"/>
    <w:rsid w:val="00BE5FA6"/>
    <w:rsid w:val="00BE6275"/>
    <w:rsid w:val="00BE63B9"/>
    <w:rsid w:val="00BE69FD"/>
    <w:rsid w:val="00BF07C8"/>
    <w:rsid w:val="00BF0FBC"/>
    <w:rsid w:val="00BF20A3"/>
    <w:rsid w:val="00BF3811"/>
    <w:rsid w:val="00BF5FCD"/>
    <w:rsid w:val="00BF752E"/>
    <w:rsid w:val="00C01E7B"/>
    <w:rsid w:val="00C029F9"/>
    <w:rsid w:val="00C038DE"/>
    <w:rsid w:val="00C042CE"/>
    <w:rsid w:val="00C05B05"/>
    <w:rsid w:val="00C0637A"/>
    <w:rsid w:val="00C06612"/>
    <w:rsid w:val="00C1020F"/>
    <w:rsid w:val="00C1025A"/>
    <w:rsid w:val="00C112B2"/>
    <w:rsid w:val="00C11619"/>
    <w:rsid w:val="00C13A31"/>
    <w:rsid w:val="00C14A40"/>
    <w:rsid w:val="00C159C8"/>
    <w:rsid w:val="00C15E22"/>
    <w:rsid w:val="00C171A0"/>
    <w:rsid w:val="00C175AF"/>
    <w:rsid w:val="00C22128"/>
    <w:rsid w:val="00C22154"/>
    <w:rsid w:val="00C22641"/>
    <w:rsid w:val="00C2570F"/>
    <w:rsid w:val="00C25C96"/>
    <w:rsid w:val="00C27FCB"/>
    <w:rsid w:val="00C3232C"/>
    <w:rsid w:val="00C35F6D"/>
    <w:rsid w:val="00C36C63"/>
    <w:rsid w:val="00C37119"/>
    <w:rsid w:val="00C40769"/>
    <w:rsid w:val="00C408ED"/>
    <w:rsid w:val="00C4352E"/>
    <w:rsid w:val="00C46466"/>
    <w:rsid w:val="00C46BD6"/>
    <w:rsid w:val="00C46D2A"/>
    <w:rsid w:val="00C47183"/>
    <w:rsid w:val="00C47928"/>
    <w:rsid w:val="00C523E0"/>
    <w:rsid w:val="00C5347A"/>
    <w:rsid w:val="00C544E5"/>
    <w:rsid w:val="00C547B9"/>
    <w:rsid w:val="00C54934"/>
    <w:rsid w:val="00C55B16"/>
    <w:rsid w:val="00C55F2B"/>
    <w:rsid w:val="00C627CE"/>
    <w:rsid w:val="00C63987"/>
    <w:rsid w:val="00C6467F"/>
    <w:rsid w:val="00C64CC2"/>
    <w:rsid w:val="00C65AA8"/>
    <w:rsid w:val="00C6684A"/>
    <w:rsid w:val="00C67B0B"/>
    <w:rsid w:val="00C708F0"/>
    <w:rsid w:val="00C71524"/>
    <w:rsid w:val="00C71F15"/>
    <w:rsid w:val="00C72C9A"/>
    <w:rsid w:val="00C73C25"/>
    <w:rsid w:val="00C741FA"/>
    <w:rsid w:val="00C753AE"/>
    <w:rsid w:val="00C75EF2"/>
    <w:rsid w:val="00C75F24"/>
    <w:rsid w:val="00C766A6"/>
    <w:rsid w:val="00C76F9C"/>
    <w:rsid w:val="00C77A46"/>
    <w:rsid w:val="00C77FE5"/>
    <w:rsid w:val="00C80025"/>
    <w:rsid w:val="00C80AAD"/>
    <w:rsid w:val="00C819CA"/>
    <w:rsid w:val="00C81DE8"/>
    <w:rsid w:val="00C82B12"/>
    <w:rsid w:val="00C835B8"/>
    <w:rsid w:val="00C83778"/>
    <w:rsid w:val="00C83916"/>
    <w:rsid w:val="00C84528"/>
    <w:rsid w:val="00C85749"/>
    <w:rsid w:val="00C85981"/>
    <w:rsid w:val="00C85C21"/>
    <w:rsid w:val="00C865CC"/>
    <w:rsid w:val="00C904EB"/>
    <w:rsid w:val="00C94500"/>
    <w:rsid w:val="00C96B2B"/>
    <w:rsid w:val="00C96C1B"/>
    <w:rsid w:val="00C97C79"/>
    <w:rsid w:val="00C97E08"/>
    <w:rsid w:val="00C97E72"/>
    <w:rsid w:val="00CA0588"/>
    <w:rsid w:val="00CA70EA"/>
    <w:rsid w:val="00CA7DE7"/>
    <w:rsid w:val="00CB01FB"/>
    <w:rsid w:val="00CB419C"/>
    <w:rsid w:val="00CB6EF3"/>
    <w:rsid w:val="00CC1993"/>
    <w:rsid w:val="00CC361F"/>
    <w:rsid w:val="00CC3655"/>
    <w:rsid w:val="00CC3738"/>
    <w:rsid w:val="00CC4850"/>
    <w:rsid w:val="00CC55FD"/>
    <w:rsid w:val="00CC7190"/>
    <w:rsid w:val="00CD14FB"/>
    <w:rsid w:val="00CD1942"/>
    <w:rsid w:val="00CD245D"/>
    <w:rsid w:val="00CD3F46"/>
    <w:rsid w:val="00CD71FC"/>
    <w:rsid w:val="00CD7386"/>
    <w:rsid w:val="00CD7610"/>
    <w:rsid w:val="00CE2A87"/>
    <w:rsid w:val="00CE331D"/>
    <w:rsid w:val="00CE3450"/>
    <w:rsid w:val="00CE3601"/>
    <w:rsid w:val="00CE438C"/>
    <w:rsid w:val="00CE49A4"/>
    <w:rsid w:val="00CE4A50"/>
    <w:rsid w:val="00CE4E99"/>
    <w:rsid w:val="00CE5792"/>
    <w:rsid w:val="00CF078E"/>
    <w:rsid w:val="00CF0E1C"/>
    <w:rsid w:val="00CF2AF5"/>
    <w:rsid w:val="00CF377B"/>
    <w:rsid w:val="00CF593E"/>
    <w:rsid w:val="00CF6FD1"/>
    <w:rsid w:val="00CF7502"/>
    <w:rsid w:val="00D016E6"/>
    <w:rsid w:val="00D04FE6"/>
    <w:rsid w:val="00D05CA3"/>
    <w:rsid w:val="00D05DD4"/>
    <w:rsid w:val="00D07F94"/>
    <w:rsid w:val="00D125BA"/>
    <w:rsid w:val="00D13844"/>
    <w:rsid w:val="00D1576A"/>
    <w:rsid w:val="00D16795"/>
    <w:rsid w:val="00D168C5"/>
    <w:rsid w:val="00D16952"/>
    <w:rsid w:val="00D1726D"/>
    <w:rsid w:val="00D1795F"/>
    <w:rsid w:val="00D2286B"/>
    <w:rsid w:val="00D2309A"/>
    <w:rsid w:val="00D234F5"/>
    <w:rsid w:val="00D24D21"/>
    <w:rsid w:val="00D27489"/>
    <w:rsid w:val="00D30350"/>
    <w:rsid w:val="00D31F50"/>
    <w:rsid w:val="00D32504"/>
    <w:rsid w:val="00D32C1C"/>
    <w:rsid w:val="00D3339F"/>
    <w:rsid w:val="00D35F50"/>
    <w:rsid w:val="00D36297"/>
    <w:rsid w:val="00D363A8"/>
    <w:rsid w:val="00D40891"/>
    <w:rsid w:val="00D42BE6"/>
    <w:rsid w:val="00D43AD4"/>
    <w:rsid w:val="00D43CD3"/>
    <w:rsid w:val="00D4648C"/>
    <w:rsid w:val="00D47357"/>
    <w:rsid w:val="00D475AA"/>
    <w:rsid w:val="00D51AA3"/>
    <w:rsid w:val="00D52E4F"/>
    <w:rsid w:val="00D5579A"/>
    <w:rsid w:val="00D56476"/>
    <w:rsid w:val="00D564C6"/>
    <w:rsid w:val="00D57042"/>
    <w:rsid w:val="00D573C7"/>
    <w:rsid w:val="00D57B80"/>
    <w:rsid w:val="00D6074C"/>
    <w:rsid w:val="00D60BFB"/>
    <w:rsid w:val="00D6148D"/>
    <w:rsid w:val="00D622BF"/>
    <w:rsid w:val="00D62D63"/>
    <w:rsid w:val="00D64380"/>
    <w:rsid w:val="00D71DCC"/>
    <w:rsid w:val="00D73C73"/>
    <w:rsid w:val="00D751C3"/>
    <w:rsid w:val="00D75AD8"/>
    <w:rsid w:val="00D76BC9"/>
    <w:rsid w:val="00D84D37"/>
    <w:rsid w:val="00D84DD5"/>
    <w:rsid w:val="00D85526"/>
    <w:rsid w:val="00D873CE"/>
    <w:rsid w:val="00D91781"/>
    <w:rsid w:val="00D9200D"/>
    <w:rsid w:val="00D96111"/>
    <w:rsid w:val="00D97B8D"/>
    <w:rsid w:val="00DA0F84"/>
    <w:rsid w:val="00DA1659"/>
    <w:rsid w:val="00DA23E0"/>
    <w:rsid w:val="00DA2FCF"/>
    <w:rsid w:val="00DB0663"/>
    <w:rsid w:val="00DB0A4B"/>
    <w:rsid w:val="00DB17DB"/>
    <w:rsid w:val="00DB1915"/>
    <w:rsid w:val="00DB2658"/>
    <w:rsid w:val="00DB354E"/>
    <w:rsid w:val="00DB649D"/>
    <w:rsid w:val="00DB679E"/>
    <w:rsid w:val="00DB6A5E"/>
    <w:rsid w:val="00DB76AA"/>
    <w:rsid w:val="00DC0113"/>
    <w:rsid w:val="00DC0815"/>
    <w:rsid w:val="00DC189D"/>
    <w:rsid w:val="00DC1B68"/>
    <w:rsid w:val="00DC2528"/>
    <w:rsid w:val="00DC44CC"/>
    <w:rsid w:val="00DC6D68"/>
    <w:rsid w:val="00DC6FC4"/>
    <w:rsid w:val="00DD0AC8"/>
    <w:rsid w:val="00DD0E93"/>
    <w:rsid w:val="00DD1917"/>
    <w:rsid w:val="00DD2C6E"/>
    <w:rsid w:val="00DD4485"/>
    <w:rsid w:val="00DD7B15"/>
    <w:rsid w:val="00DF013E"/>
    <w:rsid w:val="00DF01F5"/>
    <w:rsid w:val="00DF3B2E"/>
    <w:rsid w:val="00DF40B0"/>
    <w:rsid w:val="00DF48DF"/>
    <w:rsid w:val="00DF5786"/>
    <w:rsid w:val="00DF63AC"/>
    <w:rsid w:val="00DF762D"/>
    <w:rsid w:val="00E00D3B"/>
    <w:rsid w:val="00E011BD"/>
    <w:rsid w:val="00E01FC9"/>
    <w:rsid w:val="00E02D49"/>
    <w:rsid w:val="00E04082"/>
    <w:rsid w:val="00E0444E"/>
    <w:rsid w:val="00E04F0A"/>
    <w:rsid w:val="00E121F8"/>
    <w:rsid w:val="00E131B9"/>
    <w:rsid w:val="00E133BE"/>
    <w:rsid w:val="00E1508C"/>
    <w:rsid w:val="00E21215"/>
    <w:rsid w:val="00E2173D"/>
    <w:rsid w:val="00E240F5"/>
    <w:rsid w:val="00E25769"/>
    <w:rsid w:val="00E25832"/>
    <w:rsid w:val="00E26B37"/>
    <w:rsid w:val="00E27B0E"/>
    <w:rsid w:val="00E30063"/>
    <w:rsid w:val="00E31C64"/>
    <w:rsid w:val="00E33329"/>
    <w:rsid w:val="00E354CD"/>
    <w:rsid w:val="00E35787"/>
    <w:rsid w:val="00E40981"/>
    <w:rsid w:val="00E40F9F"/>
    <w:rsid w:val="00E44FF3"/>
    <w:rsid w:val="00E4621C"/>
    <w:rsid w:val="00E47F69"/>
    <w:rsid w:val="00E51C2E"/>
    <w:rsid w:val="00E5240A"/>
    <w:rsid w:val="00E541EE"/>
    <w:rsid w:val="00E54536"/>
    <w:rsid w:val="00E5586D"/>
    <w:rsid w:val="00E6031B"/>
    <w:rsid w:val="00E616F0"/>
    <w:rsid w:val="00E62AD1"/>
    <w:rsid w:val="00E64AD5"/>
    <w:rsid w:val="00E66A8A"/>
    <w:rsid w:val="00E66BE3"/>
    <w:rsid w:val="00E676DF"/>
    <w:rsid w:val="00E704C3"/>
    <w:rsid w:val="00E709C7"/>
    <w:rsid w:val="00E71306"/>
    <w:rsid w:val="00E74E97"/>
    <w:rsid w:val="00E773B4"/>
    <w:rsid w:val="00E822A6"/>
    <w:rsid w:val="00E82C75"/>
    <w:rsid w:val="00E83A40"/>
    <w:rsid w:val="00E854AE"/>
    <w:rsid w:val="00E9352C"/>
    <w:rsid w:val="00E94616"/>
    <w:rsid w:val="00E95CE8"/>
    <w:rsid w:val="00E961AF"/>
    <w:rsid w:val="00EA16DB"/>
    <w:rsid w:val="00EA1BFD"/>
    <w:rsid w:val="00EA23E0"/>
    <w:rsid w:val="00EA2590"/>
    <w:rsid w:val="00EA2A4B"/>
    <w:rsid w:val="00EA316A"/>
    <w:rsid w:val="00EA4022"/>
    <w:rsid w:val="00EA47B8"/>
    <w:rsid w:val="00EA7141"/>
    <w:rsid w:val="00EB1B29"/>
    <w:rsid w:val="00EB1B53"/>
    <w:rsid w:val="00EB2AFC"/>
    <w:rsid w:val="00EB2B64"/>
    <w:rsid w:val="00EB56A3"/>
    <w:rsid w:val="00EC07CC"/>
    <w:rsid w:val="00EC0BED"/>
    <w:rsid w:val="00EC0BFC"/>
    <w:rsid w:val="00EC135F"/>
    <w:rsid w:val="00EC1D84"/>
    <w:rsid w:val="00EC29DB"/>
    <w:rsid w:val="00EC2B24"/>
    <w:rsid w:val="00EC6CE2"/>
    <w:rsid w:val="00EC6E7F"/>
    <w:rsid w:val="00EC7B0D"/>
    <w:rsid w:val="00ED0171"/>
    <w:rsid w:val="00ED0DB3"/>
    <w:rsid w:val="00ED10D7"/>
    <w:rsid w:val="00ED18C3"/>
    <w:rsid w:val="00ED2544"/>
    <w:rsid w:val="00ED68F1"/>
    <w:rsid w:val="00ED695E"/>
    <w:rsid w:val="00ED701B"/>
    <w:rsid w:val="00EE1870"/>
    <w:rsid w:val="00EE4B3B"/>
    <w:rsid w:val="00EE6321"/>
    <w:rsid w:val="00EF1048"/>
    <w:rsid w:val="00EF10DA"/>
    <w:rsid w:val="00EF1108"/>
    <w:rsid w:val="00EF1A44"/>
    <w:rsid w:val="00EF5F28"/>
    <w:rsid w:val="00EF6805"/>
    <w:rsid w:val="00EF79BE"/>
    <w:rsid w:val="00EF7ADE"/>
    <w:rsid w:val="00F000F3"/>
    <w:rsid w:val="00F006A4"/>
    <w:rsid w:val="00F06BFA"/>
    <w:rsid w:val="00F06EEA"/>
    <w:rsid w:val="00F07675"/>
    <w:rsid w:val="00F077BC"/>
    <w:rsid w:val="00F10462"/>
    <w:rsid w:val="00F114CE"/>
    <w:rsid w:val="00F11980"/>
    <w:rsid w:val="00F1199D"/>
    <w:rsid w:val="00F11D5B"/>
    <w:rsid w:val="00F12864"/>
    <w:rsid w:val="00F128B6"/>
    <w:rsid w:val="00F138D1"/>
    <w:rsid w:val="00F15140"/>
    <w:rsid w:val="00F16E06"/>
    <w:rsid w:val="00F2186B"/>
    <w:rsid w:val="00F247C6"/>
    <w:rsid w:val="00F304AF"/>
    <w:rsid w:val="00F3358B"/>
    <w:rsid w:val="00F34A45"/>
    <w:rsid w:val="00F34DCF"/>
    <w:rsid w:val="00F35797"/>
    <w:rsid w:val="00F366B9"/>
    <w:rsid w:val="00F36897"/>
    <w:rsid w:val="00F40691"/>
    <w:rsid w:val="00F41165"/>
    <w:rsid w:val="00F4189F"/>
    <w:rsid w:val="00F419DC"/>
    <w:rsid w:val="00F42064"/>
    <w:rsid w:val="00F420C7"/>
    <w:rsid w:val="00F42880"/>
    <w:rsid w:val="00F42D56"/>
    <w:rsid w:val="00F454E1"/>
    <w:rsid w:val="00F50A00"/>
    <w:rsid w:val="00F536A6"/>
    <w:rsid w:val="00F53C1C"/>
    <w:rsid w:val="00F615EB"/>
    <w:rsid w:val="00F61E03"/>
    <w:rsid w:val="00F66AF6"/>
    <w:rsid w:val="00F67C2D"/>
    <w:rsid w:val="00F71332"/>
    <w:rsid w:val="00F731BA"/>
    <w:rsid w:val="00F74673"/>
    <w:rsid w:val="00F81CF9"/>
    <w:rsid w:val="00F8302E"/>
    <w:rsid w:val="00F83CAB"/>
    <w:rsid w:val="00F847B1"/>
    <w:rsid w:val="00F855D4"/>
    <w:rsid w:val="00F858E3"/>
    <w:rsid w:val="00F87387"/>
    <w:rsid w:val="00F876BA"/>
    <w:rsid w:val="00F91CC4"/>
    <w:rsid w:val="00F9603C"/>
    <w:rsid w:val="00F96AD4"/>
    <w:rsid w:val="00FA0944"/>
    <w:rsid w:val="00FA3DFB"/>
    <w:rsid w:val="00FA4140"/>
    <w:rsid w:val="00FA58A7"/>
    <w:rsid w:val="00FA5962"/>
    <w:rsid w:val="00FA70DB"/>
    <w:rsid w:val="00FB27CA"/>
    <w:rsid w:val="00FB3AAA"/>
    <w:rsid w:val="00FB3DE4"/>
    <w:rsid w:val="00FB3DE5"/>
    <w:rsid w:val="00FC0391"/>
    <w:rsid w:val="00FC2CFF"/>
    <w:rsid w:val="00FC37EC"/>
    <w:rsid w:val="00FC38B0"/>
    <w:rsid w:val="00FC49D3"/>
    <w:rsid w:val="00FC592F"/>
    <w:rsid w:val="00FC65EF"/>
    <w:rsid w:val="00FC6687"/>
    <w:rsid w:val="00FC7F25"/>
    <w:rsid w:val="00FD13C5"/>
    <w:rsid w:val="00FD2A9D"/>
    <w:rsid w:val="00FD406A"/>
    <w:rsid w:val="00FD4C5C"/>
    <w:rsid w:val="00FD4C65"/>
    <w:rsid w:val="00FD67E3"/>
    <w:rsid w:val="00FD6E33"/>
    <w:rsid w:val="00FE4F76"/>
    <w:rsid w:val="00FE50D3"/>
    <w:rsid w:val="00FE5A7B"/>
    <w:rsid w:val="00FE688D"/>
    <w:rsid w:val="00FE711C"/>
    <w:rsid w:val="00FF1622"/>
    <w:rsid w:val="00FF21E0"/>
    <w:rsid w:val="00FF5272"/>
    <w:rsid w:val="00FF5612"/>
    <w:rsid w:val="00FF5D45"/>
    <w:rsid w:val="00FF7589"/>
    <w:rsid w:val="00FF761E"/>
    <w:rsid w:val="69D124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8A6BD7"/>
  <w15:docId w15:val="{D7840095-855C-4D60-914A-2ECE709F6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sz w:val="22"/>
      <w:szCs w:val="22"/>
      <w:lang w:val="uk-UA"/>
    </w:rPr>
  </w:style>
  <w:style w:type="paragraph" w:styleId="1">
    <w:name w:val="heading 1"/>
    <w:basedOn w:val="a"/>
    <w:next w:val="a"/>
    <w:link w:val="10"/>
    <w:uiPriority w:val="9"/>
    <w:qFormat/>
    <w:rsid w:val="0079082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BA68D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BA68D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basedOn w:val="a0"/>
    <w:uiPriority w:val="99"/>
    <w:semiHidden/>
    <w:unhideWhenUsed/>
    <w:rPr>
      <w:color w:val="954F72" w:themeColor="followedHyperlink"/>
      <w:u w:val="single"/>
    </w:rPr>
  </w:style>
  <w:style w:type="character" w:styleId="a4">
    <w:name w:val="Hyperlink"/>
    <w:basedOn w:val="a0"/>
    <w:uiPriority w:val="99"/>
    <w:unhideWhenUsed/>
    <w:rPr>
      <w:color w:val="0563C1" w:themeColor="hyperlink"/>
      <w:u w:val="single"/>
    </w:rPr>
  </w:style>
  <w:style w:type="paragraph" w:styleId="a5">
    <w:name w:val="List Paragraph"/>
    <w:basedOn w:val="a"/>
    <w:uiPriority w:val="34"/>
    <w:qFormat/>
    <w:pPr>
      <w:ind w:left="720"/>
      <w:contextualSpacing/>
    </w:pPr>
  </w:style>
  <w:style w:type="character" w:customStyle="1" w:styleId="UnresolvedMention">
    <w:name w:val="Unresolved Mention"/>
    <w:basedOn w:val="a0"/>
    <w:uiPriority w:val="99"/>
    <w:semiHidden/>
    <w:unhideWhenUsed/>
    <w:rPr>
      <w:color w:val="605E5C"/>
      <w:shd w:val="clear" w:color="auto" w:fill="E1DFDD"/>
    </w:rPr>
  </w:style>
  <w:style w:type="paragraph" w:customStyle="1" w:styleId="Default">
    <w:name w:val="Default"/>
    <w:qFormat/>
    <w:pPr>
      <w:autoSpaceDE w:val="0"/>
      <w:autoSpaceDN w:val="0"/>
      <w:adjustRightInd w:val="0"/>
    </w:pPr>
    <w:rPr>
      <w:rFonts w:ascii="Times New Roman" w:hAnsi="Times New Roman" w:cs="Times New Roman"/>
      <w:color w:val="000000"/>
      <w:sz w:val="24"/>
      <w:szCs w:val="24"/>
    </w:rPr>
  </w:style>
  <w:style w:type="character" w:customStyle="1" w:styleId="params">
    <w:name w:val="params"/>
    <w:basedOn w:val="a0"/>
    <w:qFormat/>
  </w:style>
  <w:style w:type="paragraph" w:styleId="a6">
    <w:name w:val="Normal (Web)"/>
    <w:basedOn w:val="a"/>
    <w:uiPriority w:val="99"/>
    <w:semiHidden/>
    <w:unhideWhenUsed/>
    <w:rsid w:val="00F2186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a7">
    <w:name w:val="Strong"/>
    <w:basedOn w:val="a0"/>
    <w:uiPriority w:val="22"/>
    <w:qFormat/>
    <w:rsid w:val="00F2186B"/>
    <w:rPr>
      <w:b/>
      <w:bCs/>
    </w:rPr>
  </w:style>
  <w:style w:type="character" w:styleId="a8">
    <w:name w:val="Emphasis"/>
    <w:basedOn w:val="a0"/>
    <w:uiPriority w:val="20"/>
    <w:qFormat/>
    <w:rsid w:val="00F2186B"/>
    <w:rPr>
      <w:i/>
      <w:iCs/>
    </w:rPr>
  </w:style>
  <w:style w:type="character" w:customStyle="1" w:styleId="normaltextrun">
    <w:name w:val="normaltextrun"/>
    <w:basedOn w:val="a0"/>
    <w:rsid w:val="005306CB"/>
    <w:rPr>
      <w:rFonts w:cs="Times New Roman"/>
    </w:rPr>
  </w:style>
  <w:style w:type="paragraph" w:styleId="a9">
    <w:name w:val="header"/>
    <w:basedOn w:val="a"/>
    <w:link w:val="aa"/>
    <w:uiPriority w:val="99"/>
    <w:unhideWhenUsed/>
    <w:rsid w:val="00866330"/>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866330"/>
    <w:rPr>
      <w:sz w:val="22"/>
      <w:szCs w:val="22"/>
      <w:lang w:val="uk-UA"/>
    </w:rPr>
  </w:style>
  <w:style w:type="paragraph" w:styleId="ab">
    <w:name w:val="footer"/>
    <w:basedOn w:val="a"/>
    <w:link w:val="ac"/>
    <w:uiPriority w:val="99"/>
    <w:unhideWhenUsed/>
    <w:rsid w:val="00866330"/>
    <w:pPr>
      <w:tabs>
        <w:tab w:val="center" w:pos="4844"/>
        <w:tab w:val="right" w:pos="9689"/>
      </w:tabs>
      <w:spacing w:after="0" w:line="240" w:lineRule="auto"/>
    </w:pPr>
  </w:style>
  <w:style w:type="character" w:customStyle="1" w:styleId="ac">
    <w:name w:val="Нижний колонтитул Знак"/>
    <w:basedOn w:val="a0"/>
    <w:link w:val="ab"/>
    <w:uiPriority w:val="99"/>
    <w:rsid w:val="00866330"/>
    <w:rPr>
      <w:sz w:val="22"/>
      <w:szCs w:val="22"/>
      <w:lang w:val="uk-UA"/>
    </w:rPr>
  </w:style>
  <w:style w:type="paragraph" w:customStyle="1" w:styleId="ad">
    <w:name w:val="Стиль(вступ)"/>
    <w:basedOn w:val="a"/>
    <w:link w:val="ae"/>
    <w:qFormat/>
    <w:rsid w:val="00790825"/>
    <w:pPr>
      <w:spacing w:after="0" w:line="360" w:lineRule="auto"/>
      <w:ind w:firstLine="567"/>
      <w:jc w:val="center"/>
    </w:pPr>
    <w:rPr>
      <w:rFonts w:ascii="Times New Roman" w:hAnsi="Times New Roman" w:cs="Times New Roman"/>
      <w:b/>
      <w:sz w:val="28"/>
      <w:szCs w:val="28"/>
    </w:rPr>
  </w:style>
  <w:style w:type="character" w:customStyle="1" w:styleId="10">
    <w:name w:val="Заголовок 1 Знак"/>
    <w:basedOn w:val="a0"/>
    <w:link w:val="1"/>
    <w:uiPriority w:val="9"/>
    <w:rsid w:val="00790825"/>
    <w:rPr>
      <w:rFonts w:asciiTheme="majorHAnsi" w:eastAsiaTheme="majorEastAsia" w:hAnsiTheme="majorHAnsi" w:cstheme="majorBidi"/>
      <w:color w:val="2F5496" w:themeColor="accent1" w:themeShade="BF"/>
      <w:sz w:val="32"/>
      <w:szCs w:val="32"/>
      <w:lang w:val="uk-UA"/>
    </w:rPr>
  </w:style>
  <w:style w:type="character" w:customStyle="1" w:styleId="ae">
    <w:name w:val="Стиль(вступ) Знак"/>
    <w:basedOn w:val="a0"/>
    <w:link w:val="ad"/>
    <w:rsid w:val="00790825"/>
    <w:rPr>
      <w:rFonts w:ascii="Times New Roman" w:hAnsi="Times New Roman" w:cs="Times New Roman"/>
      <w:b/>
      <w:sz w:val="28"/>
      <w:szCs w:val="28"/>
      <w:lang w:val="uk-UA"/>
    </w:rPr>
  </w:style>
  <w:style w:type="paragraph" w:styleId="11">
    <w:name w:val="toc 1"/>
    <w:basedOn w:val="a"/>
    <w:next w:val="a"/>
    <w:autoRedefine/>
    <w:uiPriority w:val="39"/>
    <w:unhideWhenUsed/>
    <w:rsid w:val="00D2309A"/>
    <w:pPr>
      <w:tabs>
        <w:tab w:val="right" w:leader="dot" w:pos="9344"/>
      </w:tabs>
      <w:spacing w:after="100"/>
      <w:jc w:val="both"/>
    </w:pPr>
    <w:rPr>
      <w:rFonts w:ascii="Times New Roman" w:hAnsi="Times New Roman" w:cs="Times New Roman"/>
      <w:noProof/>
      <w:sz w:val="28"/>
      <w:szCs w:val="28"/>
      <w:lang w:val="ru-RU"/>
    </w:rPr>
  </w:style>
  <w:style w:type="character" w:customStyle="1" w:styleId="20">
    <w:name w:val="Заголовок 2 Знак"/>
    <w:basedOn w:val="a0"/>
    <w:link w:val="2"/>
    <w:uiPriority w:val="9"/>
    <w:semiHidden/>
    <w:rsid w:val="00BA68D5"/>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0"/>
    <w:link w:val="3"/>
    <w:uiPriority w:val="9"/>
    <w:semiHidden/>
    <w:rsid w:val="00BA68D5"/>
    <w:rPr>
      <w:rFonts w:asciiTheme="majorHAnsi" w:eastAsiaTheme="majorEastAsia" w:hAnsiTheme="majorHAnsi" w:cstheme="majorBidi"/>
      <w:color w:val="1F3763" w:themeColor="accent1" w:themeShade="7F"/>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521230">
      <w:bodyDiv w:val="1"/>
      <w:marLeft w:val="0"/>
      <w:marRight w:val="0"/>
      <w:marTop w:val="0"/>
      <w:marBottom w:val="0"/>
      <w:divBdr>
        <w:top w:val="none" w:sz="0" w:space="0" w:color="auto"/>
        <w:left w:val="none" w:sz="0" w:space="0" w:color="auto"/>
        <w:bottom w:val="none" w:sz="0" w:space="0" w:color="auto"/>
        <w:right w:val="none" w:sz="0" w:space="0" w:color="auto"/>
      </w:divBdr>
    </w:div>
    <w:div w:id="206767520">
      <w:bodyDiv w:val="1"/>
      <w:marLeft w:val="0"/>
      <w:marRight w:val="0"/>
      <w:marTop w:val="0"/>
      <w:marBottom w:val="0"/>
      <w:divBdr>
        <w:top w:val="none" w:sz="0" w:space="0" w:color="auto"/>
        <w:left w:val="none" w:sz="0" w:space="0" w:color="auto"/>
        <w:bottom w:val="none" w:sz="0" w:space="0" w:color="auto"/>
        <w:right w:val="none" w:sz="0" w:space="0" w:color="auto"/>
      </w:divBdr>
    </w:div>
    <w:div w:id="270749720">
      <w:bodyDiv w:val="1"/>
      <w:marLeft w:val="0"/>
      <w:marRight w:val="0"/>
      <w:marTop w:val="0"/>
      <w:marBottom w:val="0"/>
      <w:divBdr>
        <w:top w:val="none" w:sz="0" w:space="0" w:color="auto"/>
        <w:left w:val="none" w:sz="0" w:space="0" w:color="auto"/>
        <w:bottom w:val="none" w:sz="0" w:space="0" w:color="auto"/>
        <w:right w:val="none" w:sz="0" w:space="0" w:color="auto"/>
      </w:divBdr>
    </w:div>
    <w:div w:id="337657503">
      <w:bodyDiv w:val="1"/>
      <w:marLeft w:val="0"/>
      <w:marRight w:val="0"/>
      <w:marTop w:val="0"/>
      <w:marBottom w:val="0"/>
      <w:divBdr>
        <w:top w:val="none" w:sz="0" w:space="0" w:color="auto"/>
        <w:left w:val="none" w:sz="0" w:space="0" w:color="auto"/>
        <w:bottom w:val="none" w:sz="0" w:space="0" w:color="auto"/>
        <w:right w:val="none" w:sz="0" w:space="0" w:color="auto"/>
      </w:divBdr>
    </w:div>
    <w:div w:id="362290657">
      <w:bodyDiv w:val="1"/>
      <w:marLeft w:val="0"/>
      <w:marRight w:val="0"/>
      <w:marTop w:val="0"/>
      <w:marBottom w:val="0"/>
      <w:divBdr>
        <w:top w:val="none" w:sz="0" w:space="0" w:color="auto"/>
        <w:left w:val="none" w:sz="0" w:space="0" w:color="auto"/>
        <w:bottom w:val="none" w:sz="0" w:space="0" w:color="auto"/>
        <w:right w:val="none" w:sz="0" w:space="0" w:color="auto"/>
      </w:divBdr>
    </w:div>
    <w:div w:id="384767551">
      <w:bodyDiv w:val="1"/>
      <w:marLeft w:val="0"/>
      <w:marRight w:val="0"/>
      <w:marTop w:val="0"/>
      <w:marBottom w:val="0"/>
      <w:divBdr>
        <w:top w:val="none" w:sz="0" w:space="0" w:color="auto"/>
        <w:left w:val="none" w:sz="0" w:space="0" w:color="auto"/>
        <w:bottom w:val="none" w:sz="0" w:space="0" w:color="auto"/>
        <w:right w:val="none" w:sz="0" w:space="0" w:color="auto"/>
      </w:divBdr>
    </w:div>
    <w:div w:id="473182387">
      <w:bodyDiv w:val="1"/>
      <w:marLeft w:val="0"/>
      <w:marRight w:val="0"/>
      <w:marTop w:val="0"/>
      <w:marBottom w:val="0"/>
      <w:divBdr>
        <w:top w:val="none" w:sz="0" w:space="0" w:color="auto"/>
        <w:left w:val="none" w:sz="0" w:space="0" w:color="auto"/>
        <w:bottom w:val="none" w:sz="0" w:space="0" w:color="auto"/>
        <w:right w:val="none" w:sz="0" w:space="0" w:color="auto"/>
      </w:divBdr>
    </w:div>
    <w:div w:id="635067677">
      <w:bodyDiv w:val="1"/>
      <w:marLeft w:val="0"/>
      <w:marRight w:val="0"/>
      <w:marTop w:val="0"/>
      <w:marBottom w:val="0"/>
      <w:divBdr>
        <w:top w:val="none" w:sz="0" w:space="0" w:color="auto"/>
        <w:left w:val="none" w:sz="0" w:space="0" w:color="auto"/>
        <w:bottom w:val="none" w:sz="0" w:space="0" w:color="auto"/>
        <w:right w:val="none" w:sz="0" w:space="0" w:color="auto"/>
      </w:divBdr>
    </w:div>
    <w:div w:id="683168843">
      <w:bodyDiv w:val="1"/>
      <w:marLeft w:val="0"/>
      <w:marRight w:val="0"/>
      <w:marTop w:val="0"/>
      <w:marBottom w:val="0"/>
      <w:divBdr>
        <w:top w:val="none" w:sz="0" w:space="0" w:color="auto"/>
        <w:left w:val="none" w:sz="0" w:space="0" w:color="auto"/>
        <w:bottom w:val="none" w:sz="0" w:space="0" w:color="auto"/>
        <w:right w:val="none" w:sz="0" w:space="0" w:color="auto"/>
      </w:divBdr>
    </w:div>
    <w:div w:id="746615374">
      <w:bodyDiv w:val="1"/>
      <w:marLeft w:val="0"/>
      <w:marRight w:val="0"/>
      <w:marTop w:val="0"/>
      <w:marBottom w:val="0"/>
      <w:divBdr>
        <w:top w:val="none" w:sz="0" w:space="0" w:color="auto"/>
        <w:left w:val="none" w:sz="0" w:space="0" w:color="auto"/>
        <w:bottom w:val="none" w:sz="0" w:space="0" w:color="auto"/>
        <w:right w:val="none" w:sz="0" w:space="0" w:color="auto"/>
      </w:divBdr>
    </w:div>
    <w:div w:id="787512172">
      <w:bodyDiv w:val="1"/>
      <w:marLeft w:val="0"/>
      <w:marRight w:val="0"/>
      <w:marTop w:val="0"/>
      <w:marBottom w:val="0"/>
      <w:divBdr>
        <w:top w:val="none" w:sz="0" w:space="0" w:color="auto"/>
        <w:left w:val="none" w:sz="0" w:space="0" w:color="auto"/>
        <w:bottom w:val="none" w:sz="0" w:space="0" w:color="auto"/>
        <w:right w:val="none" w:sz="0" w:space="0" w:color="auto"/>
      </w:divBdr>
    </w:div>
    <w:div w:id="953898987">
      <w:bodyDiv w:val="1"/>
      <w:marLeft w:val="0"/>
      <w:marRight w:val="0"/>
      <w:marTop w:val="0"/>
      <w:marBottom w:val="0"/>
      <w:divBdr>
        <w:top w:val="none" w:sz="0" w:space="0" w:color="auto"/>
        <w:left w:val="none" w:sz="0" w:space="0" w:color="auto"/>
        <w:bottom w:val="none" w:sz="0" w:space="0" w:color="auto"/>
        <w:right w:val="none" w:sz="0" w:space="0" w:color="auto"/>
      </w:divBdr>
    </w:div>
    <w:div w:id="964122808">
      <w:bodyDiv w:val="1"/>
      <w:marLeft w:val="0"/>
      <w:marRight w:val="0"/>
      <w:marTop w:val="0"/>
      <w:marBottom w:val="0"/>
      <w:divBdr>
        <w:top w:val="none" w:sz="0" w:space="0" w:color="auto"/>
        <w:left w:val="none" w:sz="0" w:space="0" w:color="auto"/>
        <w:bottom w:val="none" w:sz="0" w:space="0" w:color="auto"/>
        <w:right w:val="none" w:sz="0" w:space="0" w:color="auto"/>
      </w:divBdr>
    </w:div>
    <w:div w:id="1072629050">
      <w:bodyDiv w:val="1"/>
      <w:marLeft w:val="0"/>
      <w:marRight w:val="0"/>
      <w:marTop w:val="0"/>
      <w:marBottom w:val="0"/>
      <w:divBdr>
        <w:top w:val="none" w:sz="0" w:space="0" w:color="auto"/>
        <w:left w:val="none" w:sz="0" w:space="0" w:color="auto"/>
        <w:bottom w:val="none" w:sz="0" w:space="0" w:color="auto"/>
        <w:right w:val="none" w:sz="0" w:space="0" w:color="auto"/>
      </w:divBdr>
    </w:div>
    <w:div w:id="1083453841">
      <w:bodyDiv w:val="1"/>
      <w:marLeft w:val="0"/>
      <w:marRight w:val="0"/>
      <w:marTop w:val="0"/>
      <w:marBottom w:val="0"/>
      <w:divBdr>
        <w:top w:val="none" w:sz="0" w:space="0" w:color="auto"/>
        <w:left w:val="none" w:sz="0" w:space="0" w:color="auto"/>
        <w:bottom w:val="none" w:sz="0" w:space="0" w:color="auto"/>
        <w:right w:val="none" w:sz="0" w:space="0" w:color="auto"/>
      </w:divBdr>
      <w:divsChild>
        <w:div w:id="589970200">
          <w:marLeft w:val="0"/>
          <w:marRight w:val="0"/>
          <w:marTop w:val="0"/>
          <w:marBottom w:val="0"/>
          <w:divBdr>
            <w:top w:val="none" w:sz="0" w:space="0" w:color="auto"/>
            <w:left w:val="none" w:sz="0" w:space="0" w:color="auto"/>
            <w:bottom w:val="none" w:sz="0" w:space="0" w:color="auto"/>
            <w:right w:val="none" w:sz="0" w:space="0" w:color="auto"/>
          </w:divBdr>
        </w:div>
        <w:div w:id="348026363">
          <w:marLeft w:val="0"/>
          <w:marRight w:val="0"/>
          <w:marTop w:val="0"/>
          <w:marBottom w:val="0"/>
          <w:divBdr>
            <w:top w:val="none" w:sz="0" w:space="0" w:color="auto"/>
            <w:left w:val="none" w:sz="0" w:space="0" w:color="auto"/>
            <w:bottom w:val="none" w:sz="0" w:space="0" w:color="auto"/>
            <w:right w:val="none" w:sz="0" w:space="0" w:color="auto"/>
          </w:divBdr>
        </w:div>
      </w:divsChild>
    </w:div>
    <w:div w:id="1116799214">
      <w:bodyDiv w:val="1"/>
      <w:marLeft w:val="0"/>
      <w:marRight w:val="0"/>
      <w:marTop w:val="0"/>
      <w:marBottom w:val="0"/>
      <w:divBdr>
        <w:top w:val="none" w:sz="0" w:space="0" w:color="auto"/>
        <w:left w:val="none" w:sz="0" w:space="0" w:color="auto"/>
        <w:bottom w:val="none" w:sz="0" w:space="0" w:color="auto"/>
        <w:right w:val="none" w:sz="0" w:space="0" w:color="auto"/>
      </w:divBdr>
    </w:div>
    <w:div w:id="1131245683">
      <w:bodyDiv w:val="1"/>
      <w:marLeft w:val="0"/>
      <w:marRight w:val="0"/>
      <w:marTop w:val="0"/>
      <w:marBottom w:val="0"/>
      <w:divBdr>
        <w:top w:val="none" w:sz="0" w:space="0" w:color="auto"/>
        <w:left w:val="none" w:sz="0" w:space="0" w:color="auto"/>
        <w:bottom w:val="none" w:sz="0" w:space="0" w:color="auto"/>
        <w:right w:val="none" w:sz="0" w:space="0" w:color="auto"/>
      </w:divBdr>
    </w:div>
    <w:div w:id="1180504372">
      <w:bodyDiv w:val="1"/>
      <w:marLeft w:val="0"/>
      <w:marRight w:val="0"/>
      <w:marTop w:val="0"/>
      <w:marBottom w:val="0"/>
      <w:divBdr>
        <w:top w:val="none" w:sz="0" w:space="0" w:color="auto"/>
        <w:left w:val="none" w:sz="0" w:space="0" w:color="auto"/>
        <w:bottom w:val="none" w:sz="0" w:space="0" w:color="auto"/>
        <w:right w:val="none" w:sz="0" w:space="0" w:color="auto"/>
      </w:divBdr>
    </w:div>
    <w:div w:id="1249188859">
      <w:bodyDiv w:val="1"/>
      <w:marLeft w:val="0"/>
      <w:marRight w:val="0"/>
      <w:marTop w:val="0"/>
      <w:marBottom w:val="0"/>
      <w:divBdr>
        <w:top w:val="none" w:sz="0" w:space="0" w:color="auto"/>
        <w:left w:val="none" w:sz="0" w:space="0" w:color="auto"/>
        <w:bottom w:val="none" w:sz="0" w:space="0" w:color="auto"/>
        <w:right w:val="none" w:sz="0" w:space="0" w:color="auto"/>
      </w:divBdr>
    </w:div>
    <w:div w:id="1272395308">
      <w:bodyDiv w:val="1"/>
      <w:marLeft w:val="0"/>
      <w:marRight w:val="0"/>
      <w:marTop w:val="0"/>
      <w:marBottom w:val="0"/>
      <w:divBdr>
        <w:top w:val="none" w:sz="0" w:space="0" w:color="auto"/>
        <w:left w:val="none" w:sz="0" w:space="0" w:color="auto"/>
        <w:bottom w:val="none" w:sz="0" w:space="0" w:color="auto"/>
        <w:right w:val="none" w:sz="0" w:space="0" w:color="auto"/>
      </w:divBdr>
    </w:div>
    <w:div w:id="1298409806">
      <w:bodyDiv w:val="1"/>
      <w:marLeft w:val="0"/>
      <w:marRight w:val="0"/>
      <w:marTop w:val="0"/>
      <w:marBottom w:val="0"/>
      <w:divBdr>
        <w:top w:val="none" w:sz="0" w:space="0" w:color="auto"/>
        <w:left w:val="none" w:sz="0" w:space="0" w:color="auto"/>
        <w:bottom w:val="none" w:sz="0" w:space="0" w:color="auto"/>
        <w:right w:val="none" w:sz="0" w:space="0" w:color="auto"/>
      </w:divBdr>
    </w:div>
    <w:div w:id="1299185921">
      <w:bodyDiv w:val="1"/>
      <w:marLeft w:val="0"/>
      <w:marRight w:val="0"/>
      <w:marTop w:val="0"/>
      <w:marBottom w:val="0"/>
      <w:divBdr>
        <w:top w:val="none" w:sz="0" w:space="0" w:color="auto"/>
        <w:left w:val="none" w:sz="0" w:space="0" w:color="auto"/>
        <w:bottom w:val="none" w:sz="0" w:space="0" w:color="auto"/>
        <w:right w:val="none" w:sz="0" w:space="0" w:color="auto"/>
      </w:divBdr>
    </w:div>
    <w:div w:id="1311858776">
      <w:bodyDiv w:val="1"/>
      <w:marLeft w:val="0"/>
      <w:marRight w:val="0"/>
      <w:marTop w:val="0"/>
      <w:marBottom w:val="0"/>
      <w:divBdr>
        <w:top w:val="none" w:sz="0" w:space="0" w:color="auto"/>
        <w:left w:val="none" w:sz="0" w:space="0" w:color="auto"/>
        <w:bottom w:val="none" w:sz="0" w:space="0" w:color="auto"/>
        <w:right w:val="none" w:sz="0" w:space="0" w:color="auto"/>
      </w:divBdr>
    </w:div>
    <w:div w:id="1329553004">
      <w:bodyDiv w:val="1"/>
      <w:marLeft w:val="0"/>
      <w:marRight w:val="0"/>
      <w:marTop w:val="0"/>
      <w:marBottom w:val="0"/>
      <w:divBdr>
        <w:top w:val="none" w:sz="0" w:space="0" w:color="auto"/>
        <w:left w:val="none" w:sz="0" w:space="0" w:color="auto"/>
        <w:bottom w:val="none" w:sz="0" w:space="0" w:color="auto"/>
        <w:right w:val="none" w:sz="0" w:space="0" w:color="auto"/>
      </w:divBdr>
    </w:div>
    <w:div w:id="1382286283">
      <w:bodyDiv w:val="1"/>
      <w:marLeft w:val="0"/>
      <w:marRight w:val="0"/>
      <w:marTop w:val="0"/>
      <w:marBottom w:val="0"/>
      <w:divBdr>
        <w:top w:val="none" w:sz="0" w:space="0" w:color="auto"/>
        <w:left w:val="none" w:sz="0" w:space="0" w:color="auto"/>
        <w:bottom w:val="none" w:sz="0" w:space="0" w:color="auto"/>
        <w:right w:val="none" w:sz="0" w:space="0" w:color="auto"/>
      </w:divBdr>
    </w:div>
    <w:div w:id="1450513575">
      <w:bodyDiv w:val="1"/>
      <w:marLeft w:val="0"/>
      <w:marRight w:val="0"/>
      <w:marTop w:val="0"/>
      <w:marBottom w:val="0"/>
      <w:divBdr>
        <w:top w:val="none" w:sz="0" w:space="0" w:color="auto"/>
        <w:left w:val="none" w:sz="0" w:space="0" w:color="auto"/>
        <w:bottom w:val="none" w:sz="0" w:space="0" w:color="auto"/>
        <w:right w:val="none" w:sz="0" w:space="0" w:color="auto"/>
      </w:divBdr>
    </w:div>
    <w:div w:id="1478261406">
      <w:bodyDiv w:val="1"/>
      <w:marLeft w:val="0"/>
      <w:marRight w:val="0"/>
      <w:marTop w:val="0"/>
      <w:marBottom w:val="0"/>
      <w:divBdr>
        <w:top w:val="none" w:sz="0" w:space="0" w:color="auto"/>
        <w:left w:val="none" w:sz="0" w:space="0" w:color="auto"/>
        <w:bottom w:val="none" w:sz="0" w:space="0" w:color="auto"/>
        <w:right w:val="none" w:sz="0" w:space="0" w:color="auto"/>
      </w:divBdr>
    </w:div>
    <w:div w:id="1599830113">
      <w:bodyDiv w:val="1"/>
      <w:marLeft w:val="0"/>
      <w:marRight w:val="0"/>
      <w:marTop w:val="0"/>
      <w:marBottom w:val="0"/>
      <w:divBdr>
        <w:top w:val="none" w:sz="0" w:space="0" w:color="auto"/>
        <w:left w:val="none" w:sz="0" w:space="0" w:color="auto"/>
        <w:bottom w:val="none" w:sz="0" w:space="0" w:color="auto"/>
        <w:right w:val="none" w:sz="0" w:space="0" w:color="auto"/>
      </w:divBdr>
    </w:div>
    <w:div w:id="1637567695">
      <w:bodyDiv w:val="1"/>
      <w:marLeft w:val="0"/>
      <w:marRight w:val="0"/>
      <w:marTop w:val="0"/>
      <w:marBottom w:val="0"/>
      <w:divBdr>
        <w:top w:val="none" w:sz="0" w:space="0" w:color="auto"/>
        <w:left w:val="none" w:sz="0" w:space="0" w:color="auto"/>
        <w:bottom w:val="none" w:sz="0" w:space="0" w:color="auto"/>
        <w:right w:val="none" w:sz="0" w:space="0" w:color="auto"/>
      </w:divBdr>
    </w:div>
    <w:div w:id="1763066730">
      <w:bodyDiv w:val="1"/>
      <w:marLeft w:val="0"/>
      <w:marRight w:val="0"/>
      <w:marTop w:val="0"/>
      <w:marBottom w:val="0"/>
      <w:divBdr>
        <w:top w:val="none" w:sz="0" w:space="0" w:color="auto"/>
        <w:left w:val="none" w:sz="0" w:space="0" w:color="auto"/>
        <w:bottom w:val="none" w:sz="0" w:space="0" w:color="auto"/>
        <w:right w:val="none" w:sz="0" w:space="0" w:color="auto"/>
      </w:divBdr>
    </w:div>
    <w:div w:id="1827819469">
      <w:bodyDiv w:val="1"/>
      <w:marLeft w:val="0"/>
      <w:marRight w:val="0"/>
      <w:marTop w:val="0"/>
      <w:marBottom w:val="0"/>
      <w:divBdr>
        <w:top w:val="none" w:sz="0" w:space="0" w:color="auto"/>
        <w:left w:val="none" w:sz="0" w:space="0" w:color="auto"/>
        <w:bottom w:val="none" w:sz="0" w:space="0" w:color="auto"/>
        <w:right w:val="none" w:sz="0" w:space="0" w:color="auto"/>
      </w:divBdr>
    </w:div>
    <w:div w:id="1951693344">
      <w:bodyDiv w:val="1"/>
      <w:marLeft w:val="0"/>
      <w:marRight w:val="0"/>
      <w:marTop w:val="0"/>
      <w:marBottom w:val="0"/>
      <w:divBdr>
        <w:top w:val="none" w:sz="0" w:space="0" w:color="auto"/>
        <w:left w:val="none" w:sz="0" w:space="0" w:color="auto"/>
        <w:bottom w:val="none" w:sz="0" w:space="0" w:color="auto"/>
        <w:right w:val="none" w:sz="0" w:space="0" w:color="auto"/>
      </w:divBdr>
    </w:div>
    <w:div w:id="1959874863">
      <w:bodyDiv w:val="1"/>
      <w:marLeft w:val="0"/>
      <w:marRight w:val="0"/>
      <w:marTop w:val="0"/>
      <w:marBottom w:val="0"/>
      <w:divBdr>
        <w:top w:val="none" w:sz="0" w:space="0" w:color="auto"/>
        <w:left w:val="none" w:sz="0" w:space="0" w:color="auto"/>
        <w:bottom w:val="none" w:sz="0" w:space="0" w:color="auto"/>
        <w:right w:val="none" w:sz="0" w:space="0" w:color="auto"/>
      </w:divBdr>
    </w:div>
    <w:div w:id="1968777397">
      <w:bodyDiv w:val="1"/>
      <w:marLeft w:val="0"/>
      <w:marRight w:val="0"/>
      <w:marTop w:val="0"/>
      <w:marBottom w:val="0"/>
      <w:divBdr>
        <w:top w:val="none" w:sz="0" w:space="0" w:color="auto"/>
        <w:left w:val="none" w:sz="0" w:space="0" w:color="auto"/>
        <w:bottom w:val="none" w:sz="0" w:space="0" w:color="auto"/>
        <w:right w:val="none" w:sz="0" w:space="0" w:color="auto"/>
      </w:divBdr>
    </w:div>
    <w:div w:id="197814716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nbuv.gov.ua/UJRN/Nzfn_2013_4_18" TargetMode="External"/><Relationship Id="rId39" Type="http://schemas.openxmlformats.org/officeDocument/2006/relationships/hyperlink" Target="https://doi.org/10.32782/2522-4077-2024-210-31" TargetMode="External"/><Relationship Id="rId21" Type="http://schemas.openxmlformats.org/officeDocument/2006/relationships/chart" Target="charts/chart2.xml"/><Relationship Id="rId34" Type="http://schemas.openxmlformats.org/officeDocument/2006/relationships/hyperlink" Target="http://nbuv.gov.ua/UJRN/Nznuoaf_2015_51_97" TargetMode="External"/><Relationship Id="rId42" Type="http://schemas.openxmlformats.org/officeDocument/2006/relationships/hyperlink" Target="https://doi.org/10.18524/2414-0627.2021.28.235544" TargetMode="External"/><Relationship Id="rId47" Type="http://schemas.openxmlformats.org/officeDocument/2006/relationships/hyperlink" Target="https://surl.li/gumaez" TargetMode="External"/><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hyperlink" Target="http://nbuv.gov.ua/UJRN/znpkhnpu_lingv_2020_52_3" TargetMode="External"/><Relationship Id="rId11" Type="http://schemas.openxmlformats.org/officeDocument/2006/relationships/image" Target="media/image4.png"/><Relationship Id="rId24" Type="http://schemas.openxmlformats.org/officeDocument/2006/relationships/hyperlink" Target="http://nbuv.gov.ua/UJRN/Mik_2012_15_1_6" TargetMode="External"/><Relationship Id="rId32" Type="http://schemas.openxmlformats.org/officeDocument/2006/relationships/hyperlink" Target="http://nbuv.gov.ua/UJRN/Sdzif_2010_8_44" TargetMode="External"/><Relationship Id="rId37" Type="http://schemas.openxmlformats.org/officeDocument/2006/relationships/hyperlink" Target="https://doi.org/10.52726/as.pedagogy/2024.2.14" TargetMode="External"/><Relationship Id="rId40" Type="http://schemas.openxmlformats.org/officeDocument/2006/relationships/hyperlink" Target="http://nbuv.gov.ua/UJRN/Nvchnugf_2013_668_10" TargetMode="External"/><Relationship Id="rId45" Type="http://schemas.openxmlformats.org/officeDocument/2006/relationships/hyperlink" Target="http://litopys.org.ua/djvu/etymolog_slovnyk.htm"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nbuv.gov.ua/UJRN/tppsf_2018_6_17" TargetMode="External"/><Relationship Id="rId28" Type="http://schemas.openxmlformats.org/officeDocument/2006/relationships/hyperlink" Target="http://nbuv.gov.ua/UJRN/Nznuoaf_2012_24_41" TargetMode="External"/><Relationship Id="rId36" Type="http://schemas.openxmlformats.org/officeDocument/2006/relationships/hyperlink" Target="https://doi.org/10.52726/as.humanities/2024.3.6" TargetMode="External"/><Relationship Id="rId49" Type="http://schemas.openxmlformats.org/officeDocument/2006/relationships/hyperlink" Target="https://forms.gle/bSqKiKTcm1NZDmPL8"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nbuv.gov.ua/UJRN/Npkpnu_fil_2010_22(1)__53" TargetMode="External"/><Relationship Id="rId44" Type="http://schemas.openxmlformats.org/officeDocument/2006/relationships/hyperlink" Target="https://surl.lu/aumcka"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nbuv.gov.ua/UJRN/psling_2012_11_20" TargetMode="External"/><Relationship Id="rId27" Type="http://schemas.openxmlformats.org/officeDocument/2006/relationships/hyperlink" Target="http://nbuv.gov.ua/UJRN/Nvvnuflm_2015_4_38" TargetMode="External"/><Relationship Id="rId30" Type="http://schemas.openxmlformats.org/officeDocument/2006/relationships/hyperlink" Target="https://surl.lt/aquohi" TargetMode="External"/><Relationship Id="rId35" Type="http://schemas.openxmlformats.org/officeDocument/2006/relationships/hyperlink" Target="https://aleks.org.ua/metodi-analizu-leksiko-semantichnih-poliv-detalno" TargetMode="External"/><Relationship Id="rId43" Type="http://schemas.openxmlformats.org/officeDocument/2006/relationships/hyperlink" Target="https://doi.org/10.5788/31-1-1663" TargetMode="External"/><Relationship Id="rId48" Type="http://schemas.openxmlformats.org/officeDocument/2006/relationships/hyperlink" Target="https://salo.li/DA9062a" TargetMode="External"/><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s://surl.li/xlvquu" TargetMode="External"/><Relationship Id="rId33" Type="http://schemas.openxmlformats.org/officeDocument/2006/relationships/hyperlink" Target="https://surl.li/hlhpmm" TargetMode="External"/><Relationship Id="rId38" Type="http://schemas.openxmlformats.org/officeDocument/2006/relationships/hyperlink" Target="https://doi.org/10.31499/2415-8828.2(24).2024.317050" TargetMode="External"/><Relationship Id="rId46" Type="http://schemas.openxmlformats.org/officeDocument/2006/relationships/hyperlink" Target="https://surl.li/iguzzc" TargetMode="External"/><Relationship Id="rId20" Type="http://schemas.openxmlformats.org/officeDocument/2006/relationships/chart" Target="charts/chart1.xml"/><Relationship Id="rId41" Type="http://schemas.openxmlformats.org/officeDocument/2006/relationships/hyperlink" Target="http://nbuv.gov.ua/UJRN/Nzfn_2013_3_46"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ru-RU" sz="1600" b="1" i="0" u="none" strike="noStrike" kern="1200" baseline="0">
                <a:solidFill>
                  <a:schemeClr val="tx2"/>
                </a:solidFill>
                <a:latin typeface="+mn-lt"/>
                <a:ea typeface="+mn-ea"/>
                <a:cs typeface="+mn-cs"/>
              </a:defRPr>
            </a:pPr>
            <a:r>
              <a:rPr lang="ru-RU"/>
              <a:t>Синоніми</a:t>
            </a:r>
          </a:p>
        </c:rich>
      </c:tx>
      <c:overlay val="0"/>
      <c:spPr>
        <a:noFill/>
        <a:ln>
          <a:noFill/>
        </a:ln>
        <a:effectLst/>
      </c:spPr>
      <c:txPr>
        <a:bodyPr rot="0" spcFirstLastPara="1" vertOverflow="ellipsis" vert="horz" wrap="square" anchor="ctr" anchorCtr="1"/>
        <a:lstStyle/>
        <a:p>
          <a:pPr>
            <a:defRPr lang="ru-RU" sz="1600" b="1" i="0" u="none" strike="noStrike" kern="1200" baseline="0">
              <a:solidFill>
                <a:schemeClr val="tx2"/>
              </a:solidFill>
              <a:latin typeface="+mn-lt"/>
              <a:ea typeface="+mn-ea"/>
              <a:cs typeface="+mn-cs"/>
            </a:defRPr>
          </a:pPr>
          <a:endParaRPr lang="en-US"/>
        </a:p>
      </c:txPr>
    </c:title>
    <c:autoTitleDeleted val="0"/>
    <c:plotArea>
      <c:layout/>
      <c:barChart>
        <c:barDir val="col"/>
        <c:grouping val="clustered"/>
        <c:varyColors val="0"/>
        <c:ser>
          <c:idx val="0"/>
          <c:order val="0"/>
          <c:tx>
            <c:strRef>
              <c:f>Лист1!$B$1</c:f>
              <c:strCache>
                <c:ptCount val="1"/>
                <c:pt idx="0">
                  <c:v>Ряд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Лист1!$A$2:$A$19</c:f>
              <c:strCache>
                <c:ptCount val="18"/>
                <c:pt idx="0">
                  <c:v> Виграш </c:v>
                </c:pt>
                <c:pt idx="1">
                  <c:v>Успіх</c:v>
                </c:pt>
                <c:pt idx="2">
                  <c:v>Досягнення</c:v>
                </c:pt>
                <c:pt idx="3">
                  <c:v>Тріумф</c:v>
                </c:pt>
                <c:pt idx="4">
                  <c:v>Відвоював</c:v>
                </c:pt>
                <c:pt idx="5">
                  <c:v>Здобуток</c:v>
                </c:pt>
                <c:pt idx="6">
                  <c:v>Удача</c:v>
                </c:pt>
                <c:pt idx="7">
                  <c:v>Вікторія</c:v>
                </c:pt>
                <c:pt idx="8">
                  <c:v>Звитяга</c:v>
                </c:pt>
                <c:pt idx="9">
                  <c:v>Свобода</c:v>
                </c:pt>
                <c:pt idx="10">
                  <c:v>Подолання</c:v>
                </c:pt>
                <c:pt idx="11">
                  <c:v>Лідерство</c:v>
                </c:pt>
                <c:pt idx="12">
                  <c:v>Чемпіонство</c:v>
                </c:pt>
                <c:pt idx="13">
                  <c:v>Мир</c:v>
                </c:pt>
                <c:pt idx="14">
                  <c:v>Україна</c:v>
                </c:pt>
                <c:pt idx="15">
                  <c:v>Звільнення</c:v>
                </c:pt>
                <c:pt idx="16">
                  <c:v>Радість</c:v>
                </c:pt>
                <c:pt idx="17">
                  <c:v>Щастя</c:v>
                </c:pt>
              </c:strCache>
            </c:strRef>
          </c:cat>
          <c:val>
            <c:numRef>
              <c:f>Лист1!$B$2:$B$19</c:f>
              <c:numCache>
                <c:formatCode>General</c:formatCode>
                <c:ptCount val="18"/>
                <c:pt idx="0">
                  <c:v>19</c:v>
                </c:pt>
                <c:pt idx="1">
                  <c:v>21</c:v>
                </c:pt>
                <c:pt idx="2">
                  <c:v>12</c:v>
                </c:pt>
                <c:pt idx="3">
                  <c:v>12</c:v>
                </c:pt>
                <c:pt idx="4">
                  <c:v>1</c:v>
                </c:pt>
                <c:pt idx="5">
                  <c:v>2</c:v>
                </c:pt>
                <c:pt idx="6">
                  <c:v>1</c:v>
                </c:pt>
                <c:pt idx="7">
                  <c:v>2</c:v>
                </c:pt>
                <c:pt idx="8">
                  <c:v>3</c:v>
                </c:pt>
                <c:pt idx="9">
                  <c:v>2</c:v>
                </c:pt>
                <c:pt idx="10">
                  <c:v>1</c:v>
                </c:pt>
                <c:pt idx="11">
                  <c:v>1</c:v>
                </c:pt>
                <c:pt idx="12">
                  <c:v>1</c:v>
                </c:pt>
                <c:pt idx="13">
                  <c:v>1</c:v>
                </c:pt>
                <c:pt idx="14">
                  <c:v>1</c:v>
                </c:pt>
                <c:pt idx="15">
                  <c:v>1</c:v>
                </c:pt>
                <c:pt idx="16">
                  <c:v>1</c:v>
                </c:pt>
                <c:pt idx="17">
                  <c:v>1</c:v>
                </c:pt>
              </c:numCache>
            </c:numRef>
          </c:val>
          <c:extLst>
            <c:ext xmlns:c16="http://schemas.microsoft.com/office/drawing/2014/chart" uri="{C3380CC4-5D6E-409C-BE32-E72D297353CC}">
              <c16:uniqueId val="{00000000-1ED3-46EB-AA2C-DE977DDD87C7}"/>
            </c:ext>
          </c:extLst>
        </c:ser>
        <c:ser>
          <c:idx val="1"/>
          <c:order val="1"/>
          <c:tx>
            <c:strRef>
              <c:f>Лист1!$C$1</c:f>
              <c:strCache>
                <c:ptCount val="1"/>
                <c:pt idx="0">
                  <c:v>Ряд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Лист1!$A$2:$A$19</c:f>
              <c:strCache>
                <c:ptCount val="18"/>
                <c:pt idx="0">
                  <c:v> Виграш </c:v>
                </c:pt>
                <c:pt idx="1">
                  <c:v>Успіх</c:v>
                </c:pt>
                <c:pt idx="2">
                  <c:v>Досягнення</c:v>
                </c:pt>
                <c:pt idx="3">
                  <c:v>Тріумф</c:v>
                </c:pt>
                <c:pt idx="4">
                  <c:v>Відвоював</c:v>
                </c:pt>
                <c:pt idx="5">
                  <c:v>Здобуток</c:v>
                </c:pt>
                <c:pt idx="6">
                  <c:v>Удача</c:v>
                </c:pt>
                <c:pt idx="7">
                  <c:v>Вікторія</c:v>
                </c:pt>
                <c:pt idx="8">
                  <c:v>Звитяга</c:v>
                </c:pt>
                <c:pt idx="9">
                  <c:v>Свобода</c:v>
                </c:pt>
                <c:pt idx="10">
                  <c:v>Подолання</c:v>
                </c:pt>
                <c:pt idx="11">
                  <c:v>Лідерство</c:v>
                </c:pt>
                <c:pt idx="12">
                  <c:v>Чемпіонство</c:v>
                </c:pt>
                <c:pt idx="13">
                  <c:v>Мир</c:v>
                </c:pt>
                <c:pt idx="14">
                  <c:v>Україна</c:v>
                </c:pt>
                <c:pt idx="15">
                  <c:v>Звільнення</c:v>
                </c:pt>
                <c:pt idx="16">
                  <c:v>Радість</c:v>
                </c:pt>
                <c:pt idx="17">
                  <c:v>Щастя</c:v>
                </c:pt>
              </c:strCache>
            </c:strRef>
          </c:cat>
          <c:val>
            <c:numRef>
              <c:f>Лист1!$C$2:$C$19</c:f>
              <c:numCache>
                <c:formatCode>General</c:formatCode>
                <c:ptCount val="18"/>
              </c:numCache>
            </c:numRef>
          </c:val>
          <c:extLst>
            <c:ext xmlns:c16="http://schemas.microsoft.com/office/drawing/2014/chart" uri="{C3380CC4-5D6E-409C-BE32-E72D297353CC}">
              <c16:uniqueId val="{00000001-1ED3-46EB-AA2C-DE977DDD87C7}"/>
            </c:ext>
          </c:extLst>
        </c:ser>
        <c:ser>
          <c:idx val="2"/>
          <c:order val="2"/>
          <c:tx>
            <c:strRef>
              <c:f>Лист1!$D$1</c:f>
              <c:strCache>
                <c:ptCount val="1"/>
                <c:pt idx="0">
                  <c:v>Ряд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Лист1!$A$2:$A$19</c:f>
              <c:strCache>
                <c:ptCount val="18"/>
                <c:pt idx="0">
                  <c:v> Виграш </c:v>
                </c:pt>
                <c:pt idx="1">
                  <c:v>Успіх</c:v>
                </c:pt>
                <c:pt idx="2">
                  <c:v>Досягнення</c:v>
                </c:pt>
                <c:pt idx="3">
                  <c:v>Тріумф</c:v>
                </c:pt>
                <c:pt idx="4">
                  <c:v>Відвоював</c:v>
                </c:pt>
                <c:pt idx="5">
                  <c:v>Здобуток</c:v>
                </c:pt>
                <c:pt idx="6">
                  <c:v>Удача</c:v>
                </c:pt>
                <c:pt idx="7">
                  <c:v>Вікторія</c:v>
                </c:pt>
                <c:pt idx="8">
                  <c:v>Звитяга</c:v>
                </c:pt>
                <c:pt idx="9">
                  <c:v>Свобода</c:v>
                </c:pt>
                <c:pt idx="10">
                  <c:v>Подолання</c:v>
                </c:pt>
                <c:pt idx="11">
                  <c:v>Лідерство</c:v>
                </c:pt>
                <c:pt idx="12">
                  <c:v>Чемпіонство</c:v>
                </c:pt>
                <c:pt idx="13">
                  <c:v>Мир</c:v>
                </c:pt>
                <c:pt idx="14">
                  <c:v>Україна</c:v>
                </c:pt>
                <c:pt idx="15">
                  <c:v>Звільнення</c:v>
                </c:pt>
                <c:pt idx="16">
                  <c:v>Радість</c:v>
                </c:pt>
                <c:pt idx="17">
                  <c:v>Щастя</c:v>
                </c:pt>
              </c:strCache>
            </c:strRef>
          </c:cat>
          <c:val>
            <c:numRef>
              <c:f>Лист1!$D$2:$D$19</c:f>
              <c:numCache>
                <c:formatCode>General</c:formatCode>
                <c:ptCount val="18"/>
              </c:numCache>
            </c:numRef>
          </c:val>
          <c:extLst>
            <c:ext xmlns:c16="http://schemas.microsoft.com/office/drawing/2014/chart" uri="{C3380CC4-5D6E-409C-BE32-E72D297353CC}">
              <c16:uniqueId val="{00000002-1ED3-46EB-AA2C-DE977DDD87C7}"/>
            </c:ext>
          </c:extLst>
        </c:ser>
        <c:dLbls>
          <c:showLegendKey val="0"/>
          <c:showVal val="1"/>
          <c:showCatName val="0"/>
          <c:showSerName val="0"/>
          <c:showPercent val="0"/>
          <c:showBubbleSize val="0"/>
        </c:dLbls>
        <c:gapWidth val="150"/>
        <c:axId val="663536336"/>
        <c:axId val="663538832"/>
      </c:barChart>
      <c:catAx>
        <c:axId val="66353633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2"/>
                </a:solidFill>
                <a:latin typeface="+mn-lt"/>
                <a:ea typeface="+mn-ea"/>
                <a:cs typeface="+mn-cs"/>
              </a:defRPr>
            </a:pPr>
            <a:endParaRPr lang="en-US"/>
          </a:p>
        </c:txPr>
        <c:crossAx val="663538832"/>
        <c:crosses val="autoZero"/>
        <c:auto val="1"/>
        <c:lblAlgn val="ctr"/>
        <c:lblOffset val="100"/>
        <c:noMultiLvlLbl val="0"/>
      </c:catAx>
      <c:valAx>
        <c:axId val="663538832"/>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2"/>
                </a:solidFill>
                <a:latin typeface="+mn-lt"/>
                <a:ea typeface="+mn-ea"/>
                <a:cs typeface="+mn-cs"/>
              </a:defRPr>
            </a:pPr>
            <a:endParaRPr lang="en-US"/>
          </a:p>
        </c:txPr>
        <c:crossAx val="663536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2"/>
              </a:solidFill>
              <a:latin typeface="+mn-lt"/>
              <a:ea typeface="+mn-ea"/>
              <a:cs typeface="+mn-cs"/>
            </a:defRPr>
          </a:pPr>
          <a:endParaRPr lang="en-US"/>
        </a:p>
      </c:txPr>
    </c:legend>
    <c:plotVisOnly val="1"/>
    <c:dispBlanksAs val="gap"/>
    <c:showDLblsOverMax val="0"/>
    <c:extLst>
      <c:ext uri="{0b15fc19-7d7d-44ad-8c2d-2c3a37ce22c3}">
        <chartProps xmlns="https://web.wps.cn/et/2018/main" chartId="{0c7b8878-f07c-4779-a7e2-aba8d7907f5e}"/>
      </c:ext>
    </c:extLst>
  </c:chart>
  <c:spPr>
    <a:solidFill>
      <a:schemeClr val="bg1"/>
    </a:solidFill>
    <a:ln w="9525" cap="flat" cmpd="sng" algn="ctr">
      <a:solidFill>
        <a:schemeClr val="tx2">
          <a:lumMod val="15000"/>
          <a:lumOff val="85000"/>
        </a:schemeClr>
      </a:solidFill>
      <a:round/>
    </a:ln>
    <a:effectLst/>
  </c:spPr>
  <c:txPr>
    <a:bodyPr/>
    <a:lstStyle/>
    <a:p>
      <a:pPr>
        <a:defRPr lang="ru-RU"/>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lang="ru-RU"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Лист1!$B$1</c:f>
              <c:strCache>
                <c:ptCount val="1"/>
                <c:pt idx="0">
                  <c:v>Антоніми</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01-A1EB-4E3C-9B0F-A8999516E70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03-A1EB-4E3C-9B0F-A8999516E70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05-A1EB-4E3C-9B0F-A8999516E70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07-A1EB-4E3C-9B0F-A8999516E70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09-A1EB-4E3C-9B0F-A8999516E709}"/>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0B-A1EB-4E3C-9B0F-A8999516E709}"/>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0D-A1EB-4E3C-9B0F-A8999516E709}"/>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0F-A1EB-4E3C-9B0F-A8999516E709}"/>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scene3d>
                <a:camera prst="orthographicFront"/>
                <a:lightRig rig="threePt" dir="t"/>
              </a:scene3d>
              <a:sp3d/>
            </c:spPr>
            <c:extLst>
              <c:ext xmlns:c16="http://schemas.microsoft.com/office/drawing/2014/chart" uri="{C3380CC4-5D6E-409C-BE32-E72D297353CC}">
                <c16:uniqueId val="{00000011-A1EB-4E3C-9B0F-A8999516E709}"/>
              </c:ext>
            </c:extLst>
          </c:dPt>
          <c:cat>
            <c:strRef>
              <c:f>Лист1!$A$2:$A$10</c:f>
              <c:strCache>
                <c:ptCount val="9"/>
                <c:pt idx="0">
                  <c:v>Поразка</c:v>
                </c:pt>
                <c:pt idx="1">
                  <c:v>Програш</c:v>
                </c:pt>
                <c:pt idx="2">
                  <c:v>Невдача</c:v>
                </c:pt>
                <c:pt idx="3">
                  <c:v>Втрата</c:v>
                </c:pt>
                <c:pt idx="4">
                  <c:v>Провал</c:v>
                </c:pt>
                <c:pt idx="5">
                  <c:v>Біль</c:v>
                </c:pt>
                <c:pt idx="6">
                  <c:v>Війна</c:v>
                </c:pt>
                <c:pt idx="7">
                  <c:v>Росія</c:v>
                </c:pt>
                <c:pt idx="8">
                  <c:v>Занепад</c:v>
                </c:pt>
              </c:strCache>
            </c:strRef>
          </c:cat>
          <c:val>
            <c:numRef>
              <c:f>Лист1!$B$2:$B$10</c:f>
              <c:numCache>
                <c:formatCode>General</c:formatCode>
                <c:ptCount val="9"/>
                <c:pt idx="0">
                  <c:v>41</c:v>
                </c:pt>
                <c:pt idx="1">
                  <c:v>12</c:v>
                </c:pt>
                <c:pt idx="2">
                  <c:v>9</c:v>
                </c:pt>
                <c:pt idx="3">
                  <c:v>2</c:v>
                </c:pt>
                <c:pt idx="4">
                  <c:v>1</c:v>
                </c:pt>
                <c:pt idx="5">
                  <c:v>1</c:v>
                </c:pt>
                <c:pt idx="6">
                  <c:v>1</c:v>
                </c:pt>
                <c:pt idx="7">
                  <c:v>1</c:v>
                </c:pt>
              </c:numCache>
            </c:numRef>
          </c:val>
          <c:extLst>
            <c:ext xmlns:c16="http://schemas.microsoft.com/office/drawing/2014/chart" uri="{C3380CC4-5D6E-409C-BE32-E72D297353CC}">
              <c16:uniqueId val="{00000012-A1EB-4E3C-9B0F-A8999516E709}"/>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2"/>
              </a:solidFill>
              <a:latin typeface="+mn-lt"/>
              <a:ea typeface="+mn-ea"/>
              <a:cs typeface="+mn-cs"/>
            </a:defRPr>
          </a:pPr>
          <a:endParaRPr lang="en-US"/>
        </a:p>
      </c:txPr>
    </c:legend>
    <c:plotVisOnly val="1"/>
    <c:dispBlanksAs val="gap"/>
    <c:showDLblsOverMax val="0"/>
    <c:extLst>
      <c:ext uri="{0b15fc19-7d7d-44ad-8c2d-2c3a37ce22c3}">
        <chartProps xmlns="https://web.wps.cn/et/2018/main" chartId="{3a7ecfcf-b653-4f39-995a-088f626382e4}"/>
      </c:ext>
    </c:extLst>
  </c:chart>
  <c:spPr>
    <a:solidFill>
      <a:schemeClr val="bg1"/>
    </a:solidFill>
    <a:ln w="9525" cap="flat" cmpd="sng" algn="ctr">
      <a:solidFill>
        <a:schemeClr val="tx2">
          <a:lumMod val="15000"/>
          <a:lumOff val="85000"/>
        </a:schemeClr>
      </a:solidFill>
      <a:round/>
    </a:ln>
    <a:effectLst/>
  </c:spPr>
  <c:txPr>
    <a:bodyPr/>
    <a:lstStyle/>
    <a:p>
      <a:pPr>
        <a:defRPr lang="ru-RU"/>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78D952-0E13-4462-97BA-C7D870570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5073</TotalTime>
  <Pages>72</Pages>
  <Words>18853</Words>
  <Characters>107464</Characters>
  <Application>Microsoft Office Word</Application>
  <DocSecurity>0</DocSecurity>
  <Lines>895</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 Бойко</dc:creator>
  <cp:lastModifiedBy>User</cp:lastModifiedBy>
  <cp:revision>1054</cp:revision>
  <cp:lastPrinted>2025-11-30T09:42:00Z</cp:lastPrinted>
  <dcterms:created xsi:type="dcterms:W3CDTF">2025-11-16T16:11:00Z</dcterms:created>
  <dcterms:modified xsi:type="dcterms:W3CDTF">2025-12-17T22:44:00Z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1049-12.2.0.23149</vt:lpwstr>
  </property>
  <property fmtid="{D5CDD505-2E9C-101B-9397-08002B2CF9AE}" pid="3" name="ICV">
    <vt:lpwstr>5E945024720045F9B54CDC4FB8B1902F_12</vt:lpwstr>
  </property>
</Properties>
</file>