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EA1" w:rsidRDefault="007C44F8">
      <w:pPr>
        <w:pStyle w:val="20"/>
        <w:widowControl w:val="0"/>
        <w:pBdr>
          <w:top w:val="nil"/>
          <w:left w:val="nil"/>
          <w:bottom w:val="nil"/>
          <w:right w:val="nil"/>
          <w:between w:val="nil"/>
        </w:pBdr>
        <w:spacing w:line="360" w:lineRule="auto"/>
        <w:jc w:val="center"/>
        <w:rPr>
          <w:b/>
          <w:color w:val="000000"/>
          <w:sz w:val="28"/>
          <w:szCs w:val="28"/>
        </w:rPr>
      </w:pPr>
      <w:r>
        <w:rPr>
          <w:b/>
          <w:color w:val="000000"/>
          <w:sz w:val="28"/>
          <w:szCs w:val="28"/>
        </w:rPr>
        <w:t xml:space="preserve">Одеський національний університет імені І. І. Мечникова </w:t>
      </w:r>
    </w:p>
    <w:p w:rsidR="006C2EA1" w:rsidRDefault="007C44F8">
      <w:pPr>
        <w:pStyle w:val="20"/>
        <w:widowControl w:val="0"/>
        <w:pBdr>
          <w:top w:val="nil"/>
          <w:left w:val="nil"/>
          <w:bottom w:val="nil"/>
          <w:right w:val="nil"/>
          <w:between w:val="nil"/>
        </w:pBdr>
        <w:spacing w:line="360" w:lineRule="auto"/>
        <w:ind w:firstLine="690"/>
        <w:jc w:val="center"/>
        <w:rPr>
          <w:b/>
          <w:color w:val="000000"/>
          <w:sz w:val="28"/>
          <w:szCs w:val="28"/>
        </w:rPr>
      </w:pPr>
      <w:r>
        <w:rPr>
          <w:b/>
          <w:color w:val="000000"/>
          <w:sz w:val="28"/>
          <w:szCs w:val="28"/>
        </w:rPr>
        <w:t xml:space="preserve">Факультет психології та соціальної роботи </w:t>
      </w:r>
    </w:p>
    <w:p w:rsidR="006C2EA1" w:rsidRDefault="007C44F8">
      <w:pPr>
        <w:pStyle w:val="20"/>
        <w:widowControl w:val="0"/>
        <w:pBdr>
          <w:top w:val="nil"/>
          <w:left w:val="nil"/>
          <w:bottom w:val="nil"/>
          <w:right w:val="nil"/>
          <w:between w:val="nil"/>
        </w:pBdr>
        <w:spacing w:line="360" w:lineRule="auto"/>
        <w:ind w:firstLine="690"/>
        <w:jc w:val="center"/>
        <w:rPr>
          <w:color w:val="000000"/>
          <w:sz w:val="28"/>
          <w:szCs w:val="28"/>
        </w:rPr>
      </w:pPr>
      <w:r>
        <w:rPr>
          <w:b/>
          <w:color w:val="000000"/>
          <w:sz w:val="28"/>
          <w:szCs w:val="28"/>
        </w:rPr>
        <w:t>кафедра соціальної психології</w:t>
      </w:r>
    </w:p>
    <w:p w:rsidR="006C2EA1" w:rsidRDefault="006C2EA1">
      <w:pPr>
        <w:pStyle w:val="20"/>
        <w:widowControl w:val="0"/>
        <w:pBdr>
          <w:top w:val="nil"/>
          <w:left w:val="nil"/>
          <w:bottom w:val="nil"/>
          <w:right w:val="nil"/>
          <w:between w:val="nil"/>
        </w:pBdr>
        <w:spacing w:line="360" w:lineRule="auto"/>
        <w:ind w:firstLine="690"/>
        <w:jc w:val="center"/>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jc w:val="center"/>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center"/>
        <w:rPr>
          <w:color w:val="000000"/>
          <w:sz w:val="28"/>
          <w:szCs w:val="28"/>
        </w:rPr>
      </w:pPr>
      <w:r>
        <w:rPr>
          <w:b/>
          <w:color w:val="000000"/>
          <w:sz w:val="28"/>
          <w:szCs w:val="28"/>
        </w:rPr>
        <w:t xml:space="preserve">Дипломна робота </w:t>
      </w:r>
    </w:p>
    <w:p w:rsidR="006C2EA1" w:rsidRDefault="007C44F8">
      <w:pPr>
        <w:pStyle w:val="20"/>
        <w:widowControl w:val="0"/>
        <w:pBdr>
          <w:top w:val="nil"/>
          <w:left w:val="nil"/>
          <w:bottom w:val="nil"/>
          <w:right w:val="nil"/>
          <w:between w:val="nil"/>
        </w:pBdr>
        <w:spacing w:line="360" w:lineRule="auto"/>
        <w:ind w:firstLine="690"/>
        <w:jc w:val="center"/>
        <w:rPr>
          <w:color w:val="000000"/>
          <w:sz w:val="28"/>
          <w:szCs w:val="28"/>
        </w:rPr>
      </w:pPr>
      <w:r>
        <w:rPr>
          <w:color w:val="000000"/>
          <w:sz w:val="28"/>
          <w:szCs w:val="28"/>
        </w:rPr>
        <w:t xml:space="preserve">на здобуття ступеня вищої освіти «магістр» </w:t>
      </w:r>
    </w:p>
    <w:p w:rsidR="006C2EA1" w:rsidRDefault="007C44F8">
      <w:pPr>
        <w:pStyle w:val="20"/>
        <w:widowControl w:val="0"/>
        <w:pBdr>
          <w:top w:val="nil"/>
          <w:left w:val="nil"/>
          <w:bottom w:val="nil"/>
          <w:right w:val="nil"/>
          <w:between w:val="nil"/>
        </w:pBdr>
        <w:spacing w:line="360" w:lineRule="auto"/>
        <w:jc w:val="center"/>
        <w:rPr>
          <w:b/>
          <w:color w:val="000000"/>
          <w:sz w:val="28"/>
          <w:szCs w:val="28"/>
          <w:u w:val="single"/>
        </w:rPr>
      </w:pPr>
      <w:r>
        <w:rPr>
          <w:color w:val="000000"/>
          <w:sz w:val="28"/>
          <w:szCs w:val="28"/>
        </w:rPr>
        <w:t xml:space="preserve">на тему: </w:t>
      </w:r>
      <w:r>
        <w:rPr>
          <w:color w:val="000000"/>
          <w:sz w:val="28"/>
          <w:szCs w:val="28"/>
          <w:u w:val="single"/>
        </w:rPr>
        <w:t xml:space="preserve"> </w:t>
      </w:r>
      <w:r>
        <w:rPr>
          <w:b/>
          <w:color w:val="000000"/>
          <w:sz w:val="28"/>
          <w:szCs w:val="28"/>
          <w:u w:val="single"/>
        </w:rPr>
        <w:t>«</w:t>
      </w:r>
      <w:r>
        <w:rPr>
          <w:b/>
          <w:sz w:val="28"/>
          <w:szCs w:val="28"/>
          <w:u w:val="single"/>
        </w:rPr>
        <w:t>Психологічні характеристики літературних персонажів у читацькому сприйнятт</w:t>
      </w:r>
      <w:r w:rsidR="008E0297">
        <w:rPr>
          <w:b/>
          <w:sz w:val="28"/>
          <w:szCs w:val="28"/>
          <w:u w:val="single"/>
        </w:rPr>
        <w:t>і</w:t>
      </w:r>
      <w:r>
        <w:rPr>
          <w:b/>
          <w:color w:val="000000"/>
          <w:sz w:val="28"/>
          <w:szCs w:val="28"/>
          <w:u w:val="single"/>
        </w:rPr>
        <w:t>»</w:t>
      </w:r>
    </w:p>
    <w:p w:rsidR="006C2EA1" w:rsidRDefault="007C44F8">
      <w:pPr>
        <w:pStyle w:val="20"/>
        <w:jc w:val="center"/>
        <w:rPr>
          <w:b/>
          <w:sz w:val="28"/>
          <w:szCs w:val="28"/>
          <w:u w:val="single"/>
        </w:rPr>
      </w:pPr>
      <w:r>
        <w:rPr>
          <w:b/>
          <w:sz w:val="28"/>
          <w:szCs w:val="28"/>
          <w:u w:val="single"/>
        </w:rPr>
        <w:t>“Psychological features</w:t>
      </w:r>
    </w:p>
    <w:p w:rsidR="006C2EA1" w:rsidRDefault="007C44F8">
      <w:pPr>
        <w:pStyle w:val="20"/>
        <w:jc w:val="center"/>
        <w:rPr>
          <w:b/>
          <w:sz w:val="28"/>
          <w:szCs w:val="28"/>
          <w:u w:val="single"/>
        </w:rPr>
      </w:pPr>
      <w:r>
        <w:rPr>
          <w:b/>
          <w:sz w:val="28"/>
          <w:szCs w:val="28"/>
          <w:u w:val="single"/>
        </w:rPr>
        <w:t xml:space="preserve"> of literary characters in the reader's perception”</w:t>
      </w:r>
    </w:p>
    <w:p w:rsidR="006C2EA1" w:rsidRDefault="006C2EA1">
      <w:pPr>
        <w:pStyle w:val="20"/>
        <w:widowControl w:val="0"/>
        <w:pBdr>
          <w:top w:val="nil"/>
          <w:left w:val="nil"/>
          <w:bottom w:val="nil"/>
          <w:right w:val="nil"/>
          <w:between w:val="nil"/>
        </w:pBdr>
        <w:spacing w:line="360" w:lineRule="auto"/>
        <w:jc w:val="center"/>
        <w:rPr>
          <w:b/>
          <w:sz w:val="28"/>
          <w:szCs w:val="28"/>
          <w:u w:val="single"/>
        </w:rPr>
      </w:pPr>
    </w:p>
    <w:p w:rsidR="006C2EA1" w:rsidRDefault="006C2EA1">
      <w:pPr>
        <w:pStyle w:val="20"/>
        <w:widowControl w:val="0"/>
        <w:pBdr>
          <w:top w:val="nil"/>
          <w:left w:val="nil"/>
          <w:bottom w:val="nil"/>
          <w:right w:val="nil"/>
          <w:between w:val="nil"/>
        </w:pBdr>
        <w:spacing w:line="360" w:lineRule="auto"/>
        <w:ind w:firstLine="690"/>
        <w:jc w:val="center"/>
        <w:rPr>
          <w:color w:val="000000"/>
          <w:sz w:val="24"/>
          <w:szCs w:val="24"/>
          <w:u w:val="single"/>
        </w:rPr>
      </w:pPr>
    </w:p>
    <w:p w:rsidR="006C2EA1" w:rsidRDefault="007C44F8">
      <w:pPr>
        <w:pStyle w:val="20"/>
        <w:widowControl w:val="0"/>
        <w:pBdr>
          <w:top w:val="nil"/>
          <w:left w:val="nil"/>
          <w:bottom w:val="nil"/>
          <w:right w:val="nil"/>
          <w:between w:val="nil"/>
        </w:pBdr>
        <w:spacing w:line="360" w:lineRule="auto"/>
        <w:ind w:left="3750" w:hanging="15"/>
        <w:rPr>
          <w:color w:val="000000"/>
          <w:sz w:val="24"/>
          <w:szCs w:val="24"/>
        </w:rPr>
      </w:pPr>
      <w:r>
        <w:rPr>
          <w:color w:val="000000"/>
          <w:sz w:val="24"/>
          <w:szCs w:val="24"/>
        </w:rPr>
        <w:t>Виконав: студент заочної форми навчання</w:t>
      </w:r>
    </w:p>
    <w:p w:rsidR="006C2EA1" w:rsidRDefault="007C44F8">
      <w:pPr>
        <w:pStyle w:val="20"/>
        <w:widowControl w:val="0"/>
        <w:pBdr>
          <w:top w:val="nil"/>
          <w:left w:val="nil"/>
          <w:bottom w:val="nil"/>
          <w:right w:val="nil"/>
          <w:between w:val="nil"/>
        </w:pBdr>
        <w:spacing w:line="360" w:lineRule="auto"/>
        <w:ind w:left="3750" w:hanging="15"/>
        <w:rPr>
          <w:color w:val="000000"/>
          <w:sz w:val="24"/>
          <w:szCs w:val="24"/>
        </w:rPr>
      </w:pPr>
      <w:r>
        <w:rPr>
          <w:color w:val="000000"/>
          <w:sz w:val="24"/>
          <w:szCs w:val="24"/>
        </w:rPr>
        <w:t>спеціальність 053 Психологія</w:t>
      </w:r>
    </w:p>
    <w:p w:rsidR="006C2EA1" w:rsidRDefault="007C44F8">
      <w:pPr>
        <w:pStyle w:val="20"/>
        <w:widowControl w:val="0"/>
        <w:pBdr>
          <w:top w:val="nil"/>
          <w:left w:val="nil"/>
          <w:bottom w:val="nil"/>
          <w:right w:val="nil"/>
          <w:between w:val="nil"/>
        </w:pBdr>
        <w:spacing w:line="360" w:lineRule="auto"/>
        <w:ind w:left="3750" w:hanging="15"/>
        <w:rPr>
          <w:color w:val="000000"/>
          <w:sz w:val="24"/>
          <w:szCs w:val="24"/>
        </w:rPr>
      </w:pPr>
      <w:r>
        <w:rPr>
          <w:color w:val="000000"/>
          <w:sz w:val="24"/>
          <w:szCs w:val="24"/>
        </w:rPr>
        <w:t>Миронюк Юрій Іванович</w:t>
      </w:r>
    </w:p>
    <w:p w:rsidR="006C2EA1" w:rsidRDefault="006C2EA1">
      <w:pPr>
        <w:pStyle w:val="20"/>
        <w:widowControl w:val="0"/>
        <w:pBdr>
          <w:top w:val="nil"/>
          <w:left w:val="nil"/>
          <w:bottom w:val="nil"/>
          <w:right w:val="nil"/>
          <w:between w:val="nil"/>
        </w:pBdr>
        <w:spacing w:line="360" w:lineRule="auto"/>
        <w:ind w:left="3750" w:hanging="15"/>
        <w:rPr>
          <w:color w:val="000000"/>
          <w:sz w:val="24"/>
          <w:szCs w:val="24"/>
        </w:rPr>
      </w:pPr>
    </w:p>
    <w:p w:rsidR="006C2EA1" w:rsidRDefault="007C44F8">
      <w:pPr>
        <w:pStyle w:val="20"/>
        <w:widowControl w:val="0"/>
        <w:pBdr>
          <w:top w:val="nil"/>
          <w:left w:val="nil"/>
          <w:bottom w:val="nil"/>
          <w:right w:val="nil"/>
          <w:between w:val="nil"/>
        </w:pBdr>
        <w:spacing w:line="360" w:lineRule="auto"/>
        <w:ind w:left="3750" w:hanging="15"/>
        <w:rPr>
          <w:color w:val="000000"/>
          <w:sz w:val="24"/>
          <w:szCs w:val="24"/>
        </w:rPr>
      </w:pPr>
      <w:r>
        <w:rPr>
          <w:color w:val="000000"/>
          <w:sz w:val="24"/>
          <w:szCs w:val="24"/>
        </w:rPr>
        <w:t>Керівник: кандидат психологічних наук, доцент, Дементьєва Капітоліна Георгіївна</w:t>
      </w:r>
    </w:p>
    <w:p w:rsidR="006C2EA1" w:rsidRDefault="007C44F8">
      <w:pPr>
        <w:pStyle w:val="20"/>
        <w:widowControl w:val="0"/>
        <w:pBdr>
          <w:top w:val="nil"/>
          <w:left w:val="nil"/>
          <w:bottom w:val="nil"/>
          <w:right w:val="nil"/>
          <w:between w:val="nil"/>
        </w:pBdr>
        <w:spacing w:line="360" w:lineRule="auto"/>
        <w:ind w:left="3750" w:hanging="15"/>
        <w:rPr>
          <w:color w:val="000000"/>
          <w:sz w:val="24"/>
          <w:szCs w:val="24"/>
        </w:rPr>
      </w:pPr>
      <w:r>
        <w:rPr>
          <w:color w:val="000000"/>
          <w:sz w:val="24"/>
          <w:szCs w:val="24"/>
        </w:rPr>
        <w:t xml:space="preserve">                                          ____________</w:t>
      </w:r>
    </w:p>
    <w:p w:rsidR="006C2EA1" w:rsidRDefault="007C44F8">
      <w:pPr>
        <w:pStyle w:val="20"/>
        <w:widowControl w:val="0"/>
        <w:pBdr>
          <w:top w:val="nil"/>
          <w:left w:val="nil"/>
          <w:bottom w:val="nil"/>
          <w:right w:val="nil"/>
          <w:between w:val="nil"/>
        </w:pBdr>
        <w:spacing w:line="360" w:lineRule="auto"/>
        <w:ind w:left="3750" w:hanging="15"/>
        <w:rPr>
          <w:color w:val="000000"/>
          <w:sz w:val="28"/>
          <w:szCs w:val="28"/>
        </w:rPr>
      </w:pPr>
      <w:r>
        <w:rPr>
          <w:color w:val="000000"/>
          <w:sz w:val="24"/>
          <w:szCs w:val="24"/>
        </w:rPr>
        <w:t>Рецензент: кандидат психологічних наук, доцент,</w:t>
      </w:r>
    </w:p>
    <w:p w:rsidR="006C2EA1" w:rsidRDefault="006C2EA1">
      <w:pPr>
        <w:pStyle w:val="20"/>
        <w:widowControl w:val="0"/>
        <w:pBdr>
          <w:top w:val="nil"/>
          <w:left w:val="nil"/>
          <w:bottom w:val="nil"/>
          <w:right w:val="nil"/>
          <w:between w:val="nil"/>
        </w:pBdr>
        <w:spacing w:line="360" w:lineRule="auto"/>
        <w:ind w:left="3750" w:hanging="15"/>
        <w:rPr>
          <w:color w:val="000000"/>
          <w:sz w:val="28"/>
          <w:szCs w:val="28"/>
        </w:rPr>
      </w:pPr>
    </w:p>
    <w:p w:rsidR="006C2EA1" w:rsidRDefault="006C2EA1">
      <w:pPr>
        <w:pStyle w:val="20"/>
        <w:widowControl w:val="0"/>
        <w:pBdr>
          <w:top w:val="nil"/>
          <w:left w:val="nil"/>
          <w:bottom w:val="nil"/>
          <w:right w:val="nil"/>
          <w:between w:val="nil"/>
        </w:pBdr>
        <w:spacing w:line="360" w:lineRule="auto"/>
        <w:ind w:left="3750" w:hanging="15"/>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rPr>
          <w:color w:val="000000"/>
          <w:sz w:val="24"/>
          <w:szCs w:val="24"/>
        </w:rPr>
      </w:pPr>
      <w:r>
        <w:rPr>
          <w:color w:val="000000"/>
          <w:sz w:val="24"/>
          <w:szCs w:val="24"/>
        </w:rPr>
        <w:t>Рекомендовано до захисту:                                  Захищено на засіданні ЕК № ___</w:t>
      </w:r>
    </w:p>
    <w:p w:rsidR="006C2EA1" w:rsidRDefault="007C44F8">
      <w:pPr>
        <w:pStyle w:val="20"/>
        <w:widowControl w:val="0"/>
        <w:pBdr>
          <w:top w:val="nil"/>
          <w:left w:val="nil"/>
          <w:bottom w:val="nil"/>
          <w:right w:val="nil"/>
          <w:between w:val="nil"/>
        </w:pBdr>
        <w:spacing w:line="360" w:lineRule="auto"/>
        <w:ind w:firstLine="690"/>
        <w:rPr>
          <w:color w:val="000000"/>
          <w:sz w:val="24"/>
          <w:szCs w:val="24"/>
        </w:rPr>
      </w:pPr>
      <w:r>
        <w:rPr>
          <w:color w:val="000000"/>
          <w:sz w:val="24"/>
          <w:szCs w:val="24"/>
        </w:rPr>
        <w:t>Протокол засідання кафедри                               Протокол №__ від____________2022 р.</w:t>
      </w:r>
    </w:p>
    <w:p w:rsidR="006C2EA1" w:rsidRDefault="007C44F8">
      <w:pPr>
        <w:pStyle w:val="20"/>
        <w:widowControl w:val="0"/>
        <w:pBdr>
          <w:top w:val="nil"/>
          <w:left w:val="nil"/>
          <w:bottom w:val="nil"/>
          <w:right w:val="nil"/>
          <w:between w:val="nil"/>
        </w:pBdr>
        <w:spacing w:line="360" w:lineRule="auto"/>
        <w:ind w:firstLine="690"/>
        <w:rPr>
          <w:color w:val="000000"/>
          <w:sz w:val="24"/>
          <w:szCs w:val="24"/>
        </w:rPr>
      </w:pPr>
      <w:r>
        <w:rPr>
          <w:color w:val="000000"/>
          <w:sz w:val="24"/>
          <w:szCs w:val="24"/>
        </w:rPr>
        <w:t>№____від___________2022р.                              Оцінка_____________/______/_______</w:t>
      </w:r>
    </w:p>
    <w:p w:rsidR="006C2EA1" w:rsidRDefault="007C44F8">
      <w:pPr>
        <w:pStyle w:val="20"/>
        <w:widowControl w:val="0"/>
        <w:pBdr>
          <w:top w:val="nil"/>
          <w:left w:val="nil"/>
          <w:bottom w:val="nil"/>
          <w:right w:val="nil"/>
          <w:between w:val="nil"/>
        </w:pBdr>
        <w:spacing w:line="360" w:lineRule="auto"/>
        <w:ind w:firstLine="690"/>
        <w:rPr>
          <w:color w:val="000000"/>
          <w:sz w:val="24"/>
          <w:szCs w:val="24"/>
        </w:rPr>
      </w:pPr>
      <w:r>
        <w:rPr>
          <w:color w:val="000000"/>
          <w:sz w:val="24"/>
          <w:szCs w:val="24"/>
        </w:rPr>
        <w:t xml:space="preserve">                                                                            </w:t>
      </w:r>
      <w:r>
        <w:rPr>
          <w:color w:val="000000"/>
        </w:rPr>
        <w:t xml:space="preserve">     (за національною шкалою, шкалою ЕСТS, бали)</w:t>
      </w:r>
    </w:p>
    <w:p w:rsidR="006C2EA1" w:rsidRDefault="007C44F8">
      <w:pPr>
        <w:pStyle w:val="20"/>
        <w:widowControl w:val="0"/>
        <w:pBdr>
          <w:top w:val="nil"/>
          <w:left w:val="nil"/>
          <w:bottom w:val="nil"/>
          <w:right w:val="nil"/>
          <w:between w:val="nil"/>
        </w:pBdr>
        <w:spacing w:line="360" w:lineRule="auto"/>
        <w:ind w:firstLine="690"/>
        <w:rPr>
          <w:color w:val="000000"/>
          <w:sz w:val="24"/>
          <w:szCs w:val="24"/>
        </w:rPr>
      </w:pPr>
      <w:r>
        <w:rPr>
          <w:color w:val="000000"/>
          <w:sz w:val="24"/>
          <w:szCs w:val="24"/>
        </w:rPr>
        <w:t>завідувач Кафедри                                                Голова ДЕК</w:t>
      </w:r>
    </w:p>
    <w:p w:rsidR="006C2EA1" w:rsidRDefault="006C2EA1">
      <w:pPr>
        <w:pStyle w:val="20"/>
        <w:widowControl w:val="0"/>
        <w:pBdr>
          <w:top w:val="nil"/>
          <w:left w:val="nil"/>
          <w:bottom w:val="nil"/>
          <w:right w:val="nil"/>
          <w:between w:val="nil"/>
        </w:pBdr>
        <w:spacing w:line="360" w:lineRule="auto"/>
        <w:ind w:firstLine="690"/>
        <w:rPr>
          <w:color w:val="000000"/>
          <w:sz w:val="24"/>
          <w:szCs w:val="24"/>
        </w:rPr>
      </w:pPr>
    </w:p>
    <w:p w:rsidR="006C2EA1" w:rsidRDefault="007C44F8">
      <w:pPr>
        <w:pStyle w:val="20"/>
        <w:widowControl w:val="0"/>
        <w:pBdr>
          <w:top w:val="nil"/>
          <w:left w:val="nil"/>
          <w:bottom w:val="nil"/>
          <w:right w:val="nil"/>
          <w:between w:val="nil"/>
        </w:pBdr>
        <w:spacing w:line="360" w:lineRule="auto"/>
        <w:ind w:firstLine="690"/>
        <w:rPr>
          <w:color w:val="000000"/>
          <w:sz w:val="28"/>
          <w:szCs w:val="28"/>
        </w:rPr>
      </w:pPr>
      <w:r>
        <w:rPr>
          <w:color w:val="000000"/>
          <w:sz w:val="24"/>
          <w:szCs w:val="24"/>
        </w:rPr>
        <w:t>________       Кононенко Оксана Іванівна         _________         _____________________</w:t>
      </w: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jc w:val="center"/>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center"/>
        <w:rPr>
          <w:color w:val="000000"/>
          <w:sz w:val="28"/>
          <w:szCs w:val="28"/>
        </w:rPr>
        <w:sectPr w:rsidR="006C2EA1">
          <w:pgSz w:w="11906" w:h="16838"/>
          <w:pgMar w:top="1134" w:right="1134" w:bottom="1134" w:left="1134" w:header="720" w:footer="720" w:gutter="0"/>
          <w:pgNumType w:start="1"/>
          <w:cols w:space="720"/>
        </w:sectPr>
      </w:pPr>
      <w:r>
        <w:rPr>
          <w:color w:val="000000"/>
          <w:sz w:val="28"/>
          <w:szCs w:val="28"/>
        </w:rPr>
        <w:t>ОДЕСА 2022</w:t>
      </w:r>
    </w:p>
    <w:p w:rsidR="006C2EA1" w:rsidRDefault="006C2EA1">
      <w:pPr>
        <w:pStyle w:val="20"/>
        <w:widowControl w:val="0"/>
        <w:pBdr>
          <w:top w:val="nil"/>
          <w:left w:val="nil"/>
          <w:bottom w:val="nil"/>
          <w:right w:val="nil"/>
          <w:between w:val="nil"/>
        </w:pBdr>
        <w:spacing w:line="360" w:lineRule="auto"/>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center"/>
        <w:rPr>
          <w:b/>
          <w:color w:val="000000"/>
          <w:sz w:val="28"/>
          <w:szCs w:val="28"/>
        </w:rPr>
      </w:pPr>
      <w:r>
        <w:rPr>
          <w:b/>
          <w:color w:val="000000"/>
          <w:sz w:val="28"/>
          <w:szCs w:val="28"/>
        </w:rPr>
        <w:t>ЗМІСТ</w:t>
      </w:r>
    </w:p>
    <w:p w:rsidR="006C2EA1" w:rsidRDefault="007C44F8">
      <w:pPr>
        <w:pStyle w:val="20"/>
        <w:widowControl w:val="0"/>
        <w:pBdr>
          <w:top w:val="nil"/>
          <w:left w:val="nil"/>
          <w:bottom w:val="nil"/>
          <w:right w:val="nil"/>
          <w:between w:val="nil"/>
        </w:pBdr>
        <w:spacing w:line="360" w:lineRule="auto"/>
        <w:ind w:firstLine="690"/>
        <w:rPr>
          <w:b/>
          <w:color w:val="000000"/>
          <w:sz w:val="28"/>
          <w:szCs w:val="28"/>
        </w:rPr>
      </w:pPr>
      <w:r>
        <w:rPr>
          <w:b/>
          <w:color w:val="000000"/>
          <w:sz w:val="28"/>
          <w:szCs w:val="28"/>
        </w:rPr>
        <w:t>ВСТУП ................................................................................................. 3</w:t>
      </w:r>
    </w:p>
    <w:p w:rsidR="006C2EA1" w:rsidRDefault="007C44F8">
      <w:pPr>
        <w:pStyle w:val="20"/>
        <w:widowControl w:val="0"/>
        <w:pBdr>
          <w:top w:val="nil"/>
          <w:left w:val="nil"/>
          <w:bottom w:val="nil"/>
          <w:right w:val="nil"/>
          <w:between w:val="nil"/>
        </w:pBdr>
        <w:spacing w:line="360" w:lineRule="auto"/>
        <w:ind w:left="700" w:hanging="17"/>
        <w:rPr>
          <w:color w:val="000000"/>
          <w:sz w:val="28"/>
          <w:szCs w:val="28"/>
        </w:rPr>
      </w:pPr>
      <w:r>
        <w:rPr>
          <w:b/>
          <w:color w:val="000000"/>
          <w:sz w:val="28"/>
          <w:szCs w:val="28"/>
        </w:rPr>
        <w:t>РОЗДІЛ 1. ОСНОВНІ ТЕОРЕТИЧНІ ЗАСАДИ ВИВЧЕННЯ ПСИХОЛОГІЇ КІНО ........................................................................10</w:t>
      </w:r>
    </w:p>
    <w:p w:rsidR="006C2EA1" w:rsidRDefault="007C44F8">
      <w:pPr>
        <w:pStyle w:val="20"/>
        <w:widowControl w:val="0"/>
        <w:pBdr>
          <w:top w:val="nil"/>
          <w:left w:val="nil"/>
          <w:bottom w:val="nil"/>
          <w:right w:val="nil"/>
          <w:between w:val="nil"/>
        </w:pBdr>
        <w:spacing w:line="360" w:lineRule="auto"/>
        <w:ind w:left="1133" w:hanging="17"/>
        <w:rPr>
          <w:color w:val="000000"/>
          <w:sz w:val="28"/>
          <w:szCs w:val="28"/>
        </w:rPr>
      </w:pPr>
      <w:r>
        <w:rPr>
          <w:color w:val="000000"/>
          <w:sz w:val="28"/>
          <w:szCs w:val="28"/>
        </w:rPr>
        <w:t>1.1. Основні засади тлумачення психологічних характеристик особистості та персонажу твору ................................................ 10</w:t>
      </w:r>
    </w:p>
    <w:p w:rsidR="006C2EA1" w:rsidRDefault="007C44F8">
      <w:pPr>
        <w:pStyle w:val="20"/>
        <w:widowControl w:val="0"/>
        <w:pBdr>
          <w:top w:val="nil"/>
          <w:left w:val="nil"/>
          <w:bottom w:val="nil"/>
          <w:right w:val="nil"/>
          <w:between w:val="nil"/>
        </w:pBdr>
        <w:spacing w:line="360" w:lineRule="auto"/>
        <w:ind w:left="1133" w:hanging="17"/>
        <w:rPr>
          <w:color w:val="000000"/>
          <w:sz w:val="28"/>
          <w:szCs w:val="28"/>
        </w:rPr>
      </w:pPr>
      <w:r>
        <w:rPr>
          <w:color w:val="000000"/>
          <w:sz w:val="28"/>
          <w:szCs w:val="28"/>
        </w:rPr>
        <w:t>1.2. Особливості сприйняття твору кіномистецтва   ................ 17</w:t>
      </w:r>
    </w:p>
    <w:p w:rsidR="006C2EA1" w:rsidRDefault="007C44F8">
      <w:pPr>
        <w:pStyle w:val="20"/>
        <w:widowControl w:val="0"/>
        <w:pBdr>
          <w:top w:val="nil"/>
          <w:left w:val="nil"/>
          <w:bottom w:val="nil"/>
          <w:right w:val="nil"/>
          <w:between w:val="nil"/>
        </w:pBdr>
        <w:spacing w:line="360" w:lineRule="auto"/>
        <w:ind w:left="1133" w:hanging="17"/>
        <w:rPr>
          <w:color w:val="000000"/>
          <w:sz w:val="28"/>
          <w:szCs w:val="28"/>
        </w:rPr>
      </w:pPr>
      <w:r>
        <w:rPr>
          <w:color w:val="000000"/>
          <w:sz w:val="28"/>
          <w:szCs w:val="28"/>
        </w:rPr>
        <w:t>1.3. Феномени ідентифікації та проекції як основні засади сприйняття психологічних рис герою кінотвору глядачем...... 25</w:t>
      </w:r>
    </w:p>
    <w:p w:rsidR="006C2EA1" w:rsidRDefault="007C44F8">
      <w:pPr>
        <w:pStyle w:val="20"/>
        <w:widowControl w:val="0"/>
        <w:pBdr>
          <w:top w:val="nil"/>
          <w:left w:val="nil"/>
          <w:bottom w:val="nil"/>
          <w:right w:val="nil"/>
          <w:between w:val="nil"/>
        </w:pBdr>
        <w:spacing w:line="360" w:lineRule="auto"/>
        <w:ind w:left="1133" w:hanging="17"/>
        <w:rPr>
          <w:b/>
          <w:color w:val="000000"/>
          <w:sz w:val="28"/>
          <w:szCs w:val="28"/>
        </w:rPr>
      </w:pPr>
      <w:r>
        <w:rPr>
          <w:color w:val="000000"/>
          <w:sz w:val="28"/>
          <w:szCs w:val="28"/>
        </w:rPr>
        <w:t>Висновки до 1 розділу .................................................................36</w:t>
      </w:r>
    </w:p>
    <w:p w:rsidR="006C2EA1" w:rsidRDefault="007C44F8">
      <w:pPr>
        <w:pStyle w:val="20"/>
        <w:widowControl w:val="0"/>
        <w:pBdr>
          <w:top w:val="nil"/>
          <w:left w:val="nil"/>
          <w:bottom w:val="nil"/>
          <w:right w:val="nil"/>
          <w:between w:val="nil"/>
        </w:pBdr>
        <w:spacing w:line="360" w:lineRule="auto"/>
        <w:ind w:left="695" w:hanging="14"/>
        <w:rPr>
          <w:color w:val="000000"/>
          <w:sz w:val="28"/>
          <w:szCs w:val="28"/>
        </w:rPr>
      </w:pPr>
      <w:r>
        <w:rPr>
          <w:b/>
          <w:color w:val="000000"/>
          <w:sz w:val="28"/>
          <w:szCs w:val="28"/>
        </w:rPr>
        <w:t>РОЗДІЛ 2.  ОРГАНІЗАЦІЯ ТА МЕТОДИ ДОСЛІДЖЕННЯ ВПЛИВУ САМООЦІНКИ ГЛЯДАЧА НА СПРИЙНЯТТЯ ПСИХОЛОГІЧНИХ РИС КІНОГЕРОЯ ......................................40</w:t>
      </w:r>
    </w:p>
    <w:p w:rsidR="006C2EA1" w:rsidRDefault="007C44F8">
      <w:pPr>
        <w:pStyle w:val="20"/>
        <w:widowControl w:val="0"/>
        <w:pBdr>
          <w:top w:val="nil"/>
          <w:left w:val="nil"/>
          <w:bottom w:val="nil"/>
          <w:right w:val="nil"/>
          <w:between w:val="nil"/>
        </w:pBdr>
        <w:spacing w:line="360" w:lineRule="auto"/>
        <w:ind w:left="1133"/>
        <w:rPr>
          <w:color w:val="000000"/>
          <w:sz w:val="28"/>
          <w:szCs w:val="28"/>
        </w:rPr>
      </w:pPr>
      <w:r>
        <w:rPr>
          <w:color w:val="000000"/>
          <w:sz w:val="28"/>
          <w:szCs w:val="28"/>
        </w:rPr>
        <w:t>2.1. Організація дослідження ..................................................... 40</w:t>
      </w:r>
    </w:p>
    <w:p w:rsidR="006C2EA1" w:rsidRDefault="007C44F8">
      <w:pPr>
        <w:pStyle w:val="20"/>
        <w:widowControl w:val="0"/>
        <w:pBdr>
          <w:top w:val="nil"/>
          <w:left w:val="nil"/>
          <w:bottom w:val="nil"/>
          <w:right w:val="nil"/>
          <w:between w:val="nil"/>
        </w:pBdr>
        <w:spacing w:line="360" w:lineRule="auto"/>
        <w:ind w:left="1133"/>
        <w:rPr>
          <w:color w:val="000000"/>
          <w:sz w:val="28"/>
          <w:szCs w:val="28"/>
        </w:rPr>
      </w:pPr>
      <w:r>
        <w:rPr>
          <w:color w:val="000000"/>
          <w:sz w:val="28"/>
          <w:szCs w:val="28"/>
        </w:rPr>
        <w:t>2.2. Методи дослідження  ............................................................42</w:t>
      </w:r>
    </w:p>
    <w:p w:rsidR="006C2EA1" w:rsidRDefault="007C44F8">
      <w:pPr>
        <w:pStyle w:val="20"/>
        <w:widowControl w:val="0"/>
        <w:pBdr>
          <w:top w:val="nil"/>
          <w:left w:val="nil"/>
          <w:bottom w:val="nil"/>
          <w:right w:val="nil"/>
          <w:between w:val="nil"/>
        </w:pBdr>
        <w:spacing w:line="360" w:lineRule="auto"/>
        <w:ind w:left="1100"/>
        <w:rPr>
          <w:b/>
          <w:color w:val="000000"/>
          <w:sz w:val="28"/>
          <w:szCs w:val="28"/>
        </w:rPr>
      </w:pPr>
      <w:r>
        <w:rPr>
          <w:color w:val="000000"/>
          <w:sz w:val="28"/>
          <w:szCs w:val="28"/>
        </w:rPr>
        <w:t>Висновки до 2 розділу .................................................................50</w:t>
      </w:r>
    </w:p>
    <w:p w:rsidR="006C2EA1" w:rsidRDefault="007C44F8">
      <w:pPr>
        <w:pStyle w:val="20"/>
        <w:widowControl w:val="0"/>
        <w:pBdr>
          <w:top w:val="nil"/>
          <w:left w:val="nil"/>
          <w:bottom w:val="nil"/>
          <w:right w:val="nil"/>
          <w:between w:val="nil"/>
        </w:pBdr>
        <w:spacing w:line="360" w:lineRule="auto"/>
        <w:ind w:firstLine="690"/>
        <w:rPr>
          <w:b/>
          <w:color w:val="000000"/>
          <w:sz w:val="28"/>
          <w:szCs w:val="28"/>
        </w:rPr>
      </w:pPr>
      <w:r>
        <w:rPr>
          <w:b/>
          <w:color w:val="000000"/>
          <w:sz w:val="28"/>
          <w:szCs w:val="28"/>
        </w:rPr>
        <w:t>РОЗДІЛ 3. ДОСЛІДЖЕННЯ ОСОБЛИВОСТЕЙ СПРИЙНЯТТЯ</w:t>
      </w:r>
    </w:p>
    <w:p w:rsidR="006C2EA1" w:rsidRDefault="007C44F8">
      <w:pPr>
        <w:pStyle w:val="20"/>
        <w:widowControl w:val="0"/>
        <w:pBdr>
          <w:top w:val="nil"/>
          <w:left w:val="nil"/>
          <w:bottom w:val="nil"/>
          <w:right w:val="nil"/>
          <w:between w:val="nil"/>
        </w:pBdr>
        <w:spacing w:line="360" w:lineRule="auto"/>
        <w:ind w:firstLine="690"/>
        <w:rPr>
          <w:color w:val="000000"/>
          <w:sz w:val="28"/>
          <w:szCs w:val="28"/>
        </w:rPr>
      </w:pPr>
      <w:r>
        <w:rPr>
          <w:b/>
          <w:color w:val="000000"/>
          <w:sz w:val="28"/>
          <w:szCs w:val="28"/>
        </w:rPr>
        <w:t>КІНОГЕРОЯ ГЛЯДАЧЕМ.............................................................. 51</w:t>
      </w:r>
    </w:p>
    <w:p w:rsidR="006C2EA1" w:rsidRDefault="007C44F8">
      <w:pPr>
        <w:pStyle w:val="20"/>
        <w:widowControl w:val="0"/>
        <w:numPr>
          <w:ilvl w:val="1"/>
          <w:numId w:val="10"/>
        </w:numPr>
        <w:pBdr>
          <w:top w:val="nil"/>
          <w:left w:val="nil"/>
          <w:bottom w:val="nil"/>
          <w:right w:val="nil"/>
          <w:between w:val="nil"/>
        </w:pBdr>
        <w:spacing w:line="360" w:lineRule="auto"/>
        <w:ind w:left="1067" w:hanging="17"/>
        <w:rPr>
          <w:color w:val="000000"/>
          <w:sz w:val="28"/>
          <w:szCs w:val="28"/>
        </w:rPr>
      </w:pPr>
      <w:r>
        <w:rPr>
          <w:color w:val="000000"/>
          <w:sz w:val="28"/>
          <w:szCs w:val="28"/>
        </w:rPr>
        <w:t>Взаємозв'язок самовідношення глядача та відношення до кіногероя ......................................................................................  51</w:t>
      </w:r>
    </w:p>
    <w:p w:rsidR="006C2EA1" w:rsidRDefault="007C44F8">
      <w:pPr>
        <w:pStyle w:val="20"/>
        <w:widowControl w:val="0"/>
        <w:numPr>
          <w:ilvl w:val="1"/>
          <w:numId w:val="10"/>
        </w:numPr>
        <w:pBdr>
          <w:top w:val="nil"/>
          <w:left w:val="nil"/>
          <w:bottom w:val="nil"/>
          <w:right w:val="nil"/>
          <w:between w:val="nil"/>
        </w:pBdr>
        <w:spacing w:line="360" w:lineRule="auto"/>
        <w:ind w:left="1067" w:hanging="17"/>
        <w:rPr>
          <w:color w:val="000000"/>
          <w:sz w:val="28"/>
          <w:szCs w:val="28"/>
        </w:rPr>
      </w:pPr>
      <w:r>
        <w:rPr>
          <w:color w:val="000000"/>
          <w:sz w:val="28"/>
          <w:szCs w:val="28"/>
        </w:rPr>
        <w:t>Взаємозв'язок рівня ідентифікації із кіногероєм із індивідуально-типологічними рисами ...................................... 58</w:t>
      </w:r>
    </w:p>
    <w:p w:rsidR="006C2EA1" w:rsidRDefault="007C44F8">
      <w:pPr>
        <w:pStyle w:val="20"/>
        <w:widowControl w:val="0"/>
        <w:numPr>
          <w:ilvl w:val="1"/>
          <w:numId w:val="14"/>
        </w:numPr>
        <w:pBdr>
          <w:top w:val="nil"/>
          <w:left w:val="nil"/>
          <w:bottom w:val="nil"/>
          <w:right w:val="nil"/>
          <w:between w:val="nil"/>
        </w:pBdr>
        <w:spacing w:line="360" w:lineRule="auto"/>
        <w:ind w:left="1067" w:hanging="17"/>
        <w:rPr>
          <w:color w:val="000000"/>
          <w:sz w:val="28"/>
          <w:szCs w:val="28"/>
        </w:rPr>
      </w:pPr>
      <w:r>
        <w:rPr>
          <w:color w:val="000000"/>
          <w:sz w:val="28"/>
          <w:szCs w:val="28"/>
        </w:rPr>
        <w:t>Використання результатів дослідження у практиці та психоаналітичний підхід ............................................................  64</w:t>
      </w:r>
    </w:p>
    <w:p w:rsidR="006C2EA1" w:rsidRDefault="007C44F8">
      <w:pPr>
        <w:pStyle w:val="20"/>
        <w:widowControl w:val="0"/>
        <w:pBdr>
          <w:top w:val="nil"/>
          <w:left w:val="nil"/>
          <w:bottom w:val="nil"/>
          <w:right w:val="nil"/>
          <w:between w:val="nil"/>
        </w:pBdr>
        <w:spacing w:line="360" w:lineRule="auto"/>
        <w:ind w:left="1067" w:hanging="17"/>
        <w:rPr>
          <w:b/>
          <w:color w:val="000000"/>
          <w:sz w:val="28"/>
          <w:szCs w:val="28"/>
        </w:rPr>
      </w:pPr>
      <w:r>
        <w:rPr>
          <w:color w:val="000000"/>
          <w:sz w:val="28"/>
          <w:szCs w:val="28"/>
        </w:rPr>
        <w:t>Висновки до 3 розділу ................................................................. 70</w:t>
      </w:r>
    </w:p>
    <w:p w:rsidR="006C2EA1" w:rsidRDefault="007C44F8">
      <w:pPr>
        <w:pStyle w:val="20"/>
        <w:widowControl w:val="0"/>
        <w:pBdr>
          <w:top w:val="nil"/>
          <w:left w:val="nil"/>
          <w:bottom w:val="nil"/>
          <w:right w:val="nil"/>
          <w:between w:val="nil"/>
        </w:pBdr>
        <w:spacing w:line="360" w:lineRule="auto"/>
        <w:ind w:firstLine="690"/>
        <w:rPr>
          <w:b/>
          <w:color w:val="000000"/>
          <w:sz w:val="28"/>
          <w:szCs w:val="28"/>
        </w:rPr>
      </w:pPr>
      <w:r>
        <w:rPr>
          <w:b/>
          <w:color w:val="000000"/>
          <w:sz w:val="28"/>
          <w:szCs w:val="28"/>
        </w:rPr>
        <w:t>ВИСНОВКИ .................................................................................... 74</w:t>
      </w:r>
    </w:p>
    <w:p w:rsidR="006C2EA1" w:rsidRDefault="007C44F8">
      <w:pPr>
        <w:pStyle w:val="20"/>
        <w:widowControl w:val="0"/>
        <w:pBdr>
          <w:top w:val="nil"/>
          <w:left w:val="nil"/>
          <w:bottom w:val="nil"/>
          <w:right w:val="nil"/>
          <w:between w:val="nil"/>
        </w:pBdr>
        <w:spacing w:line="360" w:lineRule="auto"/>
        <w:ind w:firstLine="690"/>
        <w:rPr>
          <w:b/>
          <w:color w:val="000000"/>
          <w:sz w:val="28"/>
          <w:szCs w:val="28"/>
        </w:rPr>
      </w:pPr>
      <w:r>
        <w:rPr>
          <w:b/>
          <w:color w:val="000000"/>
          <w:sz w:val="28"/>
          <w:szCs w:val="28"/>
        </w:rPr>
        <w:t>СПИСОК ВИКОРИСТАНОЇ ЛІТЕРАТУРИ...............................78</w:t>
      </w:r>
    </w:p>
    <w:p w:rsidR="006C2EA1" w:rsidRDefault="007C44F8">
      <w:pPr>
        <w:pStyle w:val="20"/>
        <w:widowControl w:val="0"/>
        <w:pBdr>
          <w:top w:val="nil"/>
          <w:left w:val="nil"/>
          <w:bottom w:val="nil"/>
          <w:right w:val="nil"/>
          <w:between w:val="nil"/>
        </w:pBdr>
        <w:spacing w:line="360" w:lineRule="auto"/>
        <w:ind w:firstLine="690"/>
        <w:rPr>
          <w:color w:val="000000"/>
          <w:sz w:val="28"/>
          <w:szCs w:val="28"/>
        </w:rPr>
      </w:pPr>
      <w:r>
        <w:rPr>
          <w:b/>
          <w:color w:val="000000"/>
          <w:sz w:val="28"/>
          <w:szCs w:val="28"/>
        </w:rPr>
        <w:t>ДОДАТКИ .........................................................................................83</w:t>
      </w: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center"/>
        <w:rPr>
          <w:color w:val="000000"/>
          <w:sz w:val="28"/>
          <w:szCs w:val="28"/>
        </w:rPr>
      </w:pPr>
      <w:r>
        <w:rPr>
          <w:b/>
          <w:color w:val="000000"/>
          <w:sz w:val="28"/>
          <w:szCs w:val="28"/>
        </w:rPr>
        <w:lastRenderedPageBreak/>
        <w:t>ВСТУП</w:t>
      </w: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Кожна людина в якийсь період свого життя стикається із тим, що перед нею стає вибір: діяти зважено, логічно, так як того очікують від нас оточуючі, колеги, суспільство, або прислухатись до самого себе, до свого справжнього “Я” та надати волю своїм істинним прагненням, тому, що дійсно захоплює усю свідомість, тому, що понесе тебе в творчій течії бурхливої річки істинного відчуття життя. Таке трапилось і зі мною, коли я, юрист, випускник Одеського національного університета ім. І.І. Мечникова із відзнакою, помічник адвоката вирішив рішуче змінити свій вектор життя, та зайнятися не тим, що від мене очікують, та не тим, в чому мені було логічно розвивати себе як професіоналу за першою освітою, а тим що завжди цікавило мене, торкалося струн моєї душі та занирювало мене в глибини </w:t>
      </w:r>
      <w:r>
        <w:rPr>
          <w:sz w:val="28"/>
          <w:szCs w:val="28"/>
        </w:rPr>
        <w:t>підсвідомого</w:t>
      </w:r>
      <w:r>
        <w:rPr>
          <w:color w:val="000000"/>
          <w:sz w:val="28"/>
          <w:szCs w:val="28"/>
        </w:rPr>
        <w:t>, ірраціонального, того що врешті решт з глибин підсвідомості спонукало багатьох моїх клієнтів на ті чи інші вчинки, з наслідками яких вони звератился до мене як до юриста.</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І в одну мить, після деяких знакових подій у моєму житті, я вирішив кардинально змінити свій фах — вступити до Факультету психології та соціальної роботи ОНУ ім. Мечникова на спеціальність “Психологія”, тому що став істино переконаним, що правознавець, адвокат — намагається допомогати людям запізно, а психолог міг би вирішити ту саму проблему ще до настання певних неприємних юридични наслідків.</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Так само і в виборі теми дипломної роботи я мав багато порад, що мені логічно було б зв'язати свою наукову працю із галуззю юридичної психології, однак при виборі теми на кафедрі Соціальної психології із затвердженого переліку мимовільно мій погляд було притягнуто до теми “Психологічні характеристики кіногероїв у сприйнятті глядачів”. Не одразу, але врешті решт ідея взяти цю тему в роботу заполонила увесь мій розум, та відмовитися від неї я вже не зміг. Логіка продовжувала шукати теми пов'язані із моєю попереднєю професією, однак творча частина мене не </w:t>
      </w:r>
      <w:r>
        <w:rPr>
          <w:color w:val="000000"/>
          <w:sz w:val="28"/>
          <w:szCs w:val="28"/>
        </w:rPr>
        <w:lastRenderedPageBreak/>
        <w:t>залишила жодного сумніву. Я згадав свій юнацький досвід на режисерських курсах Кіношколи ім. Вєри Холодної, згадав аматорські фільми, що ми знімали з друзями, та збагнув, що творча хвиля, що мене захопила допоможе мені написати таку дипломну роботу, яку буде цікаво читати будь кому, хто з нею ознайомиться.</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Психологію та кінематограф можна розглядати як дві сторони одного загального процесу - вивчення душі людини. Показово, що і психологи, і драматурги всього світу вважають своїм прабатьком Аристотеля. Його трактат “Про душу” був першим теоретичним джерелом в галузі психології, в той час як драматургія бере початок від його іншого твору - “Поетика”. Як окрема галузь наукового знання психологія зародилась майже в один час із народженням нового жанру кіномистецтва — наприкінкці ХІХ ст. Звісно, психологічне знання віками розвивалось у складі інших наукових знань, так як і віками до цього розвивавалась драматургія. </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Що таке Кіно або кінематограф? Кінематограф є видом художньої творчості, що заснована на різноманітних технічних прийомах запису та відтворення зображення в русі, як правило, у супроводі звуку. Перші оптичні прилади, що мали на меті оказати емоційний вплив на глядача були вийнайдені ще стародавньому Єгипті, та використовувались жерцями для демонстрації “див”. Китайський театр тіней, турецький театр “Карагьоз” - ще сотні років тому захоплювали, розважали, збуджували уяву глядача. Особливості сприйняття людиною гри світла й тіні, схильність до образного мислення — все це мали на увазі брати Люмьєр, коли поряд із десятком інших світових винахідників, серед яких був і Томас Едісон, і наш земляк, Йосип Тимченко, змогли саме завдяки спиранню на цю вказану вище театральність виділити свій винахід із інших, та заслужено стати визнаними світом тими, хто розпочав цю галузь мистецтва у відомій нам формі.</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В наш час іноді звучать думки, що кіно витісняє інші види мистецвта, стає всеоохоплюючим. Однак така уява складаєтся саме через те, що кінематографічний фільм є багатоскладним твором, над яким працює </w:t>
      </w:r>
      <w:r>
        <w:rPr>
          <w:color w:val="000000"/>
          <w:sz w:val="28"/>
          <w:szCs w:val="28"/>
        </w:rPr>
        <w:lastRenderedPageBreak/>
        <w:t>великий колектив авторів, кожен із яких привносить до твору частку від себе.  Сценаріст та режисер — драму, композитор — музику, актор — риси героя кінокартини, оператор — точку зору. Освітлювач, декоратор, художник з костюмів, гример — всі привносять щось своє, а тим щоб всі ці люди роботали як єдина творча команда, та не загубили основну ідею - найчастіше піклується продюсер [20]. І саме тому, що кінотвір абсорбує в себе безліч інших видів мистецтва й складається уява, що кіно стало всеохоплюючим у сьогоденні.</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Як і будь якій інший вид мистецтва, кінотвір можна розглядати як засіб комунікації: автор — твір — глядач. Однак, виходячі саме із колективного характеру авторства, яку було вказано вище, відслідити частину відношеннь автор — твір буває досить складно. Простіше, коли кінотвір є безумовно авторським, або “режисерським”, як роботи Фелліні або Тарковського — хоча і там доля вкладу інших учасників кінопроцесу чимала — та вкрай складно, коли ми говоримо про сучасний голивудський кінопродукт, де вже складно відслідкувати, хто саме був головним диригентом створення кінофільму.</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Інакше обстоять справи із відношеннями кінотвір — глядач. </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Чому один кінофільм має глядацький успіх, а інший — глядачем ігнорується? Чому деякі фільми розуміються лише через роки? Не беручи до уваги відверто невдалі комерційні проекти, багато разів ми стикаємось із тим, що деякі кінокартини просто випередили свій час. “Звідкі автор все знав? Як він зміг зробити свій фільм настільки пророчим? Яким чином цей кіногерой став таким популярним в глядачів?”.</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Чому той чи інший кіногерой  захоплює глядача, та на дві години стає йому мов найкращим другом, навіть якщо цей персонаж — асоціальний за своєю суттю або навіть злочинець?</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Кіногерой — головна діюча особа кінотвору, що являє собою художній образ, створений режисером, сценаристом, актором, гримером, та ін. Герой кінотвору - це той, хто діє у творі, хто рухає історію вперед, або суб'єкт дії. </w:t>
      </w:r>
      <w:r>
        <w:rPr>
          <w:color w:val="000000"/>
          <w:sz w:val="28"/>
          <w:szCs w:val="28"/>
        </w:rPr>
        <w:lastRenderedPageBreak/>
        <w:t xml:space="preserve">Кіногерой, персонаж, дійова особа — є синонімами. Слово персонаж походить від слова persona – маска, яку одягали актори в античному театрі. В той час, як слово герой походить від древньогрецького heros - доблесний чоловік. В наш час герої кінофільмів далеко не завжи можуть похвалитися доблістю, тому не слід розуміти слово “кіногерой” буквально. Так чи інакше, кіногерой — це центральна дійова особа, найчастіше це образ людини, але подекуди, кіногероєм може бути й тварина, машина, чи інша істота. Анімізм властивий первісним людям, що наділяв неживі об'єкти душею та людськими якостями повністю не зник із нашого буття, а в творчості наділення неживої істоти людяністю й досі є розповсюдженним прийомом, особливо, коли мова йде про фантастичні твори, як наприклад в фільмі “Вона”(“Her”) 2013 року, де герой Хоакіна Фенікса був закоханим у комп'ютерну програму. </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Як бачимо, людству здавен притаманно наділяти інші об'єкти своїми властивостями, а хіба це не працює таким же чином із кіногероєм? Кого ми бачимо на екрані — образ що створила група авторів, або образ, який ми самі створюємо у своїй свідомості</w:t>
      </w:r>
      <w:sdt>
        <w:sdtPr>
          <w:tag w:val="goog_rdk_0"/>
          <w:id w:val="1690973"/>
        </w:sdtPr>
        <w:sdtEndPr/>
        <w:sdtContent/>
      </w:sdt>
      <w:r>
        <w:rPr>
          <w:color w:val="000000"/>
          <w:sz w:val="28"/>
          <w:szCs w:val="28"/>
        </w:rPr>
        <w:t xml:space="preserve"> наблюдаючи перед очима на екрані просту гру світла й тіні?</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color w:val="000000"/>
          <w:sz w:val="28"/>
          <w:szCs w:val="28"/>
        </w:rPr>
        <w:t xml:space="preserve">На цьому етапі можна сформувати мету дослідження, що я буду проводити. В широкому сенсі це взаємини образу кіногероя та глядача. Яким чином ті чи інші психологічні характеристики кіногероя сприймаються глядачем. Чи залежить ступінь </w:t>
      </w:r>
      <w:r>
        <w:rPr>
          <w:sz w:val="28"/>
          <w:szCs w:val="28"/>
        </w:rPr>
        <w:t>ідентифікації</w:t>
      </w:r>
      <w:r>
        <w:rPr>
          <w:color w:val="000000"/>
          <w:sz w:val="28"/>
          <w:szCs w:val="28"/>
        </w:rPr>
        <w:t xml:space="preserve"> глядача із героєм кінотвору від типу особистості глядача, тих чи інших акцентуацій його характеру? Або навпаки -  усі ми ідентифікуємо себе із кіногероєм однаково? </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b/>
          <w:color w:val="000000"/>
          <w:sz w:val="28"/>
          <w:szCs w:val="28"/>
        </w:rPr>
        <w:t>Мета дослідження:</w:t>
      </w:r>
      <w:r>
        <w:rPr>
          <w:color w:val="000000"/>
          <w:sz w:val="28"/>
          <w:szCs w:val="28"/>
        </w:rPr>
        <w:t xml:space="preserve"> вивчення впливу самооцінки глядача на його сприйняття психологічних рис кіногероя.</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color w:val="000000"/>
          <w:sz w:val="28"/>
          <w:szCs w:val="28"/>
        </w:rPr>
        <w:t xml:space="preserve">Конкретизація мети </w:t>
      </w:r>
      <w:r>
        <w:rPr>
          <w:sz w:val="28"/>
          <w:szCs w:val="28"/>
        </w:rPr>
        <w:t>дослідження</w:t>
      </w:r>
      <w:r>
        <w:rPr>
          <w:color w:val="000000"/>
          <w:sz w:val="28"/>
          <w:szCs w:val="28"/>
        </w:rPr>
        <w:t xml:space="preserve"> веде нас до постановки завдання дослідження, що складається з декількох етапів роботи.</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b/>
          <w:color w:val="000000"/>
          <w:sz w:val="28"/>
          <w:szCs w:val="28"/>
        </w:rPr>
        <w:t>Завдання дослідження:</w:t>
      </w:r>
    </w:p>
    <w:p w:rsidR="006C2EA1" w:rsidRDefault="007C44F8">
      <w:pPr>
        <w:pStyle w:val="20"/>
        <w:widowControl w:val="0"/>
        <w:numPr>
          <w:ilvl w:val="2"/>
          <w:numId w:val="11"/>
        </w:numPr>
        <w:pBdr>
          <w:top w:val="nil"/>
          <w:left w:val="nil"/>
          <w:bottom w:val="nil"/>
          <w:right w:val="nil"/>
          <w:between w:val="nil"/>
        </w:pBdr>
        <w:spacing w:line="360" w:lineRule="auto"/>
        <w:ind w:left="0" w:firstLine="690"/>
        <w:jc w:val="both"/>
        <w:rPr>
          <w:color w:val="000000"/>
          <w:sz w:val="28"/>
          <w:szCs w:val="28"/>
        </w:rPr>
      </w:pPr>
      <w:r>
        <w:rPr>
          <w:color w:val="000000"/>
          <w:sz w:val="28"/>
          <w:szCs w:val="28"/>
        </w:rPr>
        <w:t xml:space="preserve">проаналізувати наукові праці як </w:t>
      </w:r>
      <w:r>
        <w:rPr>
          <w:sz w:val="28"/>
          <w:szCs w:val="28"/>
        </w:rPr>
        <w:t>вітчизняного</w:t>
      </w:r>
      <w:r>
        <w:rPr>
          <w:color w:val="000000"/>
          <w:sz w:val="28"/>
          <w:szCs w:val="28"/>
        </w:rPr>
        <w:t xml:space="preserve"> так і зарубіжного походження щодо вивчення </w:t>
      </w:r>
      <w:r>
        <w:rPr>
          <w:sz w:val="28"/>
          <w:szCs w:val="28"/>
        </w:rPr>
        <w:t>специфіки</w:t>
      </w:r>
      <w:r>
        <w:rPr>
          <w:color w:val="000000"/>
          <w:sz w:val="28"/>
          <w:szCs w:val="28"/>
        </w:rPr>
        <w:t xml:space="preserve"> сприйняття кінотвору взагалі, та </w:t>
      </w:r>
      <w:r>
        <w:rPr>
          <w:color w:val="000000"/>
          <w:sz w:val="28"/>
          <w:szCs w:val="28"/>
        </w:rPr>
        <w:lastRenderedPageBreak/>
        <w:t>зокрема питанню ідентифікації глядача із кіногероєм — а саме питанню сприйняття психологічних характеристик кіногероя.</w:t>
      </w:r>
    </w:p>
    <w:p w:rsidR="006C2EA1" w:rsidRDefault="007C44F8">
      <w:pPr>
        <w:pStyle w:val="20"/>
        <w:widowControl w:val="0"/>
        <w:numPr>
          <w:ilvl w:val="2"/>
          <w:numId w:val="11"/>
        </w:numPr>
        <w:pBdr>
          <w:top w:val="nil"/>
          <w:left w:val="nil"/>
          <w:bottom w:val="nil"/>
          <w:right w:val="nil"/>
          <w:between w:val="nil"/>
        </w:pBdr>
        <w:spacing w:line="360" w:lineRule="auto"/>
        <w:ind w:left="0" w:firstLine="690"/>
        <w:jc w:val="both"/>
        <w:rPr>
          <w:color w:val="000000"/>
          <w:sz w:val="28"/>
          <w:szCs w:val="28"/>
        </w:rPr>
      </w:pPr>
      <w:r>
        <w:rPr>
          <w:color w:val="000000"/>
          <w:sz w:val="28"/>
          <w:szCs w:val="28"/>
        </w:rPr>
        <w:t xml:space="preserve">підготувати досліждення залежності сприйняття психологічних характеристик кіногероя із власним самовідношенням глядача, враховуючи індивідуально-типологічні властивості особистості глядача; підібрати відповідні методики, розробити программу анкетування та додатковий наочний матеріал. </w:t>
      </w:r>
    </w:p>
    <w:p w:rsidR="006C2EA1" w:rsidRDefault="007C44F8">
      <w:pPr>
        <w:pStyle w:val="20"/>
        <w:widowControl w:val="0"/>
        <w:numPr>
          <w:ilvl w:val="2"/>
          <w:numId w:val="11"/>
        </w:numPr>
        <w:pBdr>
          <w:top w:val="nil"/>
          <w:left w:val="nil"/>
          <w:bottom w:val="nil"/>
          <w:right w:val="nil"/>
          <w:between w:val="nil"/>
        </w:pBdr>
        <w:spacing w:line="360" w:lineRule="auto"/>
        <w:ind w:left="0" w:firstLine="690"/>
        <w:jc w:val="both"/>
        <w:rPr>
          <w:color w:val="000000"/>
          <w:sz w:val="28"/>
          <w:szCs w:val="28"/>
        </w:rPr>
      </w:pPr>
      <w:r>
        <w:rPr>
          <w:color w:val="000000"/>
          <w:sz w:val="28"/>
          <w:szCs w:val="28"/>
        </w:rPr>
        <w:t>провести дослідження за допомогою сучасних засобів комунікації.</w:t>
      </w:r>
    </w:p>
    <w:p w:rsidR="006C2EA1" w:rsidRDefault="007C44F8">
      <w:pPr>
        <w:pStyle w:val="20"/>
        <w:widowControl w:val="0"/>
        <w:numPr>
          <w:ilvl w:val="2"/>
          <w:numId w:val="11"/>
        </w:numPr>
        <w:pBdr>
          <w:top w:val="nil"/>
          <w:left w:val="nil"/>
          <w:bottom w:val="nil"/>
          <w:right w:val="nil"/>
          <w:between w:val="nil"/>
        </w:pBdr>
        <w:spacing w:line="360" w:lineRule="auto"/>
        <w:ind w:left="0" w:firstLine="690"/>
        <w:jc w:val="both"/>
        <w:rPr>
          <w:b/>
          <w:color w:val="000000"/>
          <w:sz w:val="28"/>
          <w:szCs w:val="28"/>
        </w:rPr>
      </w:pPr>
      <w:r>
        <w:rPr>
          <w:color w:val="000000"/>
          <w:sz w:val="28"/>
          <w:szCs w:val="28"/>
        </w:rPr>
        <w:t xml:space="preserve">зробити висновки щодо </w:t>
      </w:r>
      <w:r>
        <w:rPr>
          <w:sz w:val="28"/>
          <w:szCs w:val="28"/>
        </w:rPr>
        <w:t>проведеного</w:t>
      </w:r>
      <w:r>
        <w:rPr>
          <w:color w:val="000000"/>
          <w:sz w:val="28"/>
          <w:szCs w:val="28"/>
        </w:rPr>
        <w:t xml:space="preserve"> дослідження, виявити закономірності психологічного сприйняття кіногерою глядачем; підготувати рекомендації щодо застосування даної сукупності методик для цілей психологічної практики.</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b/>
          <w:color w:val="000000"/>
          <w:sz w:val="28"/>
          <w:szCs w:val="28"/>
        </w:rPr>
        <w:t>Об'єктом</w:t>
      </w:r>
      <w:r>
        <w:rPr>
          <w:color w:val="000000"/>
          <w:sz w:val="28"/>
          <w:szCs w:val="28"/>
        </w:rPr>
        <w:t xml:space="preserve"> даного </w:t>
      </w:r>
      <w:r>
        <w:rPr>
          <w:sz w:val="28"/>
          <w:szCs w:val="28"/>
        </w:rPr>
        <w:t>дослідження</w:t>
      </w:r>
      <w:r>
        <w:rPr>
          <w:color w:val="000000"/>
          <w:sz w:val="28"/>
          <w:szCs w:val="28"/>
        </w:rPr>
        <w:t xml:space="preserve"> виступає сукупність взаємовідносин “твір-глядач”. </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b/>
          <w:color w:val="000000"/>
          <w:sz w:val="28"/>
          <w:szCs w:val="28"/>
        </w:rPr>
        <w:t>Предмет дослідження</w:t>
      </w:r>
      <w:r>
        <w:rPr>
          <w:color w:val="000000"/>
          <w:sz w:val="28"/>
          <w:szCs w:val="28"/>
        </w:rPr>
        <w:t xml:space="preserve"> — особливості психологічного сприйняття образу героя кінотвору глядачем.</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b/>
          <w:color w:val="000000"/>
          <w:sz w:val="28"/>
          <w:szCs w:val="28"/>
        </w:rPr>
        <w:t xml:space="preserve">Організація дослідження </w:t>
      </w:r>
      <w:r>
        <w:rPr>
          <w:color w:val="000000"/>
          <w:sz w:val="28"/>
          <w:szCs w:val="28"/>
        </w:rPr>
        <w:t>— опитування проведено завдяки сервісу Гугл Форми.</w:t>
      </w:r>
    </w:p>
    <w:p w:rsidR="006C2EA1" w:rsidRDefault="00F169C3">
      <w:pPr>
        <w:pStyle w:val="20"/>
        <w:widowControl w:val="0"/>
        <w:pBdr>
          <w:top w:val="nil"/>
          <w:left w:val="nil"/>
          <w:bottom w:val="nil"/>
          <w:right w:val="nil"/>
          <w:between w:val="nil"/>
        </w:pBdr>
        <w:spacing w:line="360" w:lineRule="auto"/>
        <w:ind w:firstLine="690"/>
        <w:jc w:val="both"/>
        <w:rPr>
          <w:b/>
          <w:color w:val="000000"/>
          <w:sz w:val="28"/>
          <w:szCs w:val="28"/>
        </w:rPr>
      </w:pPr>
      <w:sdt>
        <w:sdtPr>
          <w:tag w:val="goog_rdk_1"/>
          <w:id w:val="1690974"/>
        </w:sdtPr>
        <w:sdtEndPr/>
        <w:sdtContent/>
      </w:sdt>
      <w:r w:rsidR="007C44F8">
        <w:rPr>
          <w:b/>
          <w:color w:val="000000"/>
          <w:sz w:val="28"/>
          <w:szCs w:val="28"/>
        </w:rPr>
        <w:t>Методи дослідження:</w:t>
      </w:r>
      <w:r w:rsidR="007C44F8">
        <w:rPr>
          <w:color w:val="000000"/>
          <w:sz w:val="28"/>
          <w:szCs w:val="28"/>
        </w:rPr>
        <w:t xml:space="preserve"> Проективна методика “Хто Я?” Куна та Макпартленда яку запроповано пройти від лиця героя кінофільму, Індивідуально-типологічний опитувальник Собчик та методика “Хто Я?” у класичному вигляді, яку опитуваний пройде вже від самого себе.</w:t>
      </w:r>
    </w:p>
    <w:p w:rsidR="006C2EA1" w:rsidRDefault="007C44F8">
      <w:pPr>
        <w:pStyle w:val="20"/>
        <w:widowControl w:val="0"/>
        <w:pBdr>
          <w:top w:val="nil"/>
          <w:left w:val="nil"/>
          <w:bottom w:val="nil"/>
          <w:right w:val="nil"/>
          <w:between w:val="nil"/>
        </w:pBdr>
        <w:spacing w:line="360" w:lineRule="auto"/>
        <w:ind w:firstLine="690"/>
        <w:jc w:val="both"/>
        <w:rPr>
          <w:b/>
          <w:color w:val="000000"/>
          <w:sz w:val="28"/>
          <w:szCs w:val="28"/>
        </w:rPr>
      </w:pPr>
      <w:r>
        <w:rPr>
          <w:b/>
          <w:color w:val="000000"/>
          <w:sz w:val="28"/>
          <w:szCs w:val="28"/>
        </w:rPr>
        <w:t>Вибірка</w:t>
      </w:r>
      <w:r>
        <w:rPr>
          <w:color w:val="000000"/>
          <w:sz w:val="28"/>
          <w:szCs w:val="28"/>
        </w:rPr>
        <w:t>: 32 особи, що подивились кінофільм Люка Бессона “Léon” 1994 року. Вік від 26 до 63 років.</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b/>
          <w:color w:val="000000"/>
          <w:sz w:val="28"/>
          <w:szCs w:val="28"/>
        </w:rPr>
        <w:t>Практичне значення</w:t>
      </w:r>
      <w:r>
        <w:rPr>
          <w:color w:val="000000"/>
          <w:sz w:val="28"/>
          <w:szCs w:val="28"/>
        </w:rPr>
        <w:t xml:space="preserve"> даної работи я бачу в двох сенсах:</w:t>
      </w:r>
    </w:p>
    <w:p w:rsidR="006C2EA1" w:rsidRDefault="007C44F8">
      <w:pPr>
        <w:pStyle w:val="20"/>
        <w:widowControl w:val="0"/>
        <w:numPr>
          <w:ilvl w:val="0"/>
          <w:numId w:val="12"/>
        </w:numPr>
        <w:pBdr>
          <w:top w:val="nil"/>
          <w:left w:val="nil"/>
          <w:bottom w:val="nil"/>
          <w:right w:val="nil"/>
          <w:between w:val="nil"/>
        </w:pBdr>
        <w:spacing w:line="360" w:lineRule="auto"/>
        <w:ind w:left="0" w:firstLine="690"/>
        <w:jc w:val="both"/>
        <w:rPr>
          <w:color w:val="000000"/>
          <w:sz w:val="28"/>
          <w:szCs w:val="28"/>
        </w:rPr>
      </w:pPr>
      <w:r>
        <w:rPr>
          <w:color w:val="000000"/>
          <w:sz w:val="28"/>
          <w:szCs w:val="28"/>
        </w:rPr>
        <w:t>в науковому, задля більш повного усвідомлення закономірностей сприйняття кіноперсонажа із власним самовідношенням глядачей.</w:t>
      </w:r>
    </w:p>
    <w:p w:rsidR="006C2EA1" w:rsidRDefault="007C44F8">
      <w:pPr>
        <w:pStyle w:val="20"/>
        <w:widowControl w:val="0"/>
        <w:numPr>
          <w:ilvl w:val="0"/>
          <w:numId w:val="12"/>
        </w:numPr>
        <w:pBdr>
          <w:top w:val="nil"/>
          <w:left w:val="nil"/>
          <w:bottom w:val="nil"/>
          <w:right w:val="nil"/>
          <w:between w:val="nil"/>
        </w:pBdr>
        <w:spacing w:line="360" w:lineRule="auto"/>
        <w:ind w:left="0" w:firstLine="690"/>
        <w:jc w:val="both"/>
        <w:rPr>
          <w:color w:val="000000"/>
          <w:sz w:val="28"/>
          <w:szCs w:val="28"/>
        </w:rPr>
      </w:pPr>
      <w:r>
        <w:rPr>
          <w:color w:val="000000"/>
          <w:sz w:val="28"/>
          <w:szCs w:val="28"/>
        </w:rPr>
        <w:t xml:space="preserve">в індивідуально-практичному, в роботі з клієнтами що звертаються за психологічною допомогою, я вважаю що сукупність даних </w:t>
      </w:r>
      <w:r>
        <w:rPr>
          <w:color w:val="000000"/>
          <w:sz w:val="28"/>
          <w:szCs w:val="28"/>
        </w:rPr>
        <w:lastRenderedPageBreak/>
        <w:t>методик в роботі даватиме можливість краще пізнати людям самих себе через своє відношення до того чи іншого персонажа кінотвору. А хіба самопізнання не є основною метою психології?</w:t>
      </w:r>
    </w:p>
    <w:p w:rsidR="006C2EA1" w:rsidRPr="004246B4" w:rsidRDefault="00F169C3">
      <w:pPr>
        <w:pStyle w:val="20"/>
        <w:widowControl w:val="0"/>
        <w:pBdr>
          <w:top w:val="nil"/>
          <w:left w:val="nil"/>
          <w:bottom w:val="nil"/>
          <w:right w:val="nil"/>
          <w:between w:val="nil"/>
        </w:pBdr>
        <w:spacing w:line="360" w:lineRule="auto"/>
        <w:jc w:val="both"/>
        <w:rPr>
          <w:sz w:val="28"/>
          <w:szCs w:val="28"/>
          <w:lang w:val="ru-RU"/>
        </w:rPr>
      </w:pPr>
      <w:sdt>
        <w:sdtPr>
          <w:tag w:val="goog_rdk_2"/>
          <w:id w:val="1690975"/>
        </w:sdtPr>
        <w:sdtEndPr/>
        <w:sdtContent/>
      </w:sdt>
      <w:r w:rsidR="007C44F8">
        <w:rPr>
          <w:sz w:val="28"/>
          <w:szCs w:val="28"/>
        </w:rPr>
        <w:t>Структура роботи</w:t>
      </w:r>
    </w:p>
    <w:p w:rsidR="006C2EA1" w:rsidRDefault="007C44F8">
      <w:pPr>
        <w:pStyle w:val="20"/>
        <w:widowControl w:val="0"/>
        <w:pBdr>
          <w:top w:val="nil"/>
          <w:left w:val="nil"/>
          <w:bottom w:val="nil"/>
          <w:right w:val="nil"/>
          <w:between w:val="nil"/>
        </w:pBdr>
        <w:spacing w:line="360" w:lineRule="auto"/>
        <w:ind w:firstLine="690"/>
        <w:jc w:val="both"/>
        <w:rPr>
          <w:color w:val="000000"/>
          <w:sz w:val="28"/>
          <w:szCs w:val="28"/>
        </w:rPr>
      </w:pPr>
      <w:r>
        <w:rPr>
          <w:color w:val="000000"/>
          <w:sz w:val="28"/>
          <w:szCs w:val="28"/>
        </w:rPr>
        <w:t xml:space="preserve"> </w:t>
      </w:r>
    </w:p>
    <w:p w:rsidR="006C2EA1" w:rsidRDefault="006C2EA1">
      <w:pPr>
        <w:pStyle w:val="20"/>
        <w:widowControl w:val="0"/>
        <w:pBdr>
          <w:top w:val="nil"/>
          <w:left w:val="nil"/>
          <w:bottom w:val="nil"/>
          <w:right w:val="nil"/>
          <w:between w:val="nil"/>
        </w:pBdr>
        <w:spacing w:line="360" w:lineRule="auto"/>
        <w:ind w:firstLine="690"/>
        <w:jc w:val="both"/>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jc w:val="center"/>
        <w:rPr>
          <w:b/>
          <w:color w:val="000000"/>
          <w:sz w:val="28"/>
          <w:szCs w:val="28"/>
        </w:rPr>
      </w:pPr>
      <w:r>
        <w:rPr>
          <w:b/>
          <w:color w:val="000000"/>
          <w:sz w:val="28"/>
          <w:szCs w:val="28"/>
        </w:rPr>
        <w:lastRenderedPageBreak/>
        <w:t>СПИСОК ВИКОРИСТАНОЇ ЛІТЕРАТУРИ</w:t>
      </w:r>
    </w:p>
    <w:p w:rsidR="006C2EA1" w:rsidRDefault="006C2EA1">
      <w:pPr>
        <w:pStyle w:val="20"/>
        <w:widowControl w:val="0"/>
        <w:pBdr>
          <w:top w:val="nil"/>
          <w:left w:val="nil"/>
          <w:bottom w:val="nil"/>
          <w:right w:val="nil"/>
          <w:between w:val="nil"/>
        </w:pBdr>
        <w:spacing w:line="360" w:lineRule="auto"/>
        <w:ind w:firstLine="690"/>
        <w:rPr>
          <w:b/>
          <w:color w:val="000000"/>
          <w:sz w:val="28"/>
          <w:szCs w:val="28"/>
        </w:rPr>
      </w:pP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Агафонова Н. А. Общая теория кино и основы анализа фильма. Минск: Тесей, 2008.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Балл Г.А., Мединцев В.А. Понятие «личность» в контексте модельной трактовки культуры // Мир психологии. – 2012.– № 3. – С. 17 – 30</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Бацевич Ф.С. Основи комунікативної лінгвістики. – К.: Академія, 2004.</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Бех, І.  Своєрідність художньої творчості: психологічні аспекти // Мистецтво та освіта. – 2012. – № 1. – С. 20-21.</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Бехтерев В.М. Бессмертие человеческой личности как научная проблема. – Пг., 1918.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Брюховецька О.В. Екран як дзеркало фантазму // Кіно-Театр. 2004. №5. С. 25 - 30.</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Брюховецька О.В. Ідентифікація в кіно: психоаналітичний підхід / Національний Університет «Києво-Могилянська академія». Наукові записки. Т. 22.: У трьох частинах. Частина 1. Гуманітарні науки. К.: КМАкадемія, 2003. С. 114 — 118.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Вундт, Вильгельм. Фантазия как основа искусства. Издание т-ва М.О. Вольфа, 1914.</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Горностай П. П. Личность и роль : Ролевой подход в социальной психологии личности. – К. :Интерпресс ЛТД, 2007.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Десятник Г.О. Кіно-, телемистецтво. Вступ до спеціальності: навч. посіб. - К. : КиМУ, 2015</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Жабицкая Л.Г. Восприятие художественной литературы и личность. Литературное развитие в юности. – Кишинев: Штиинца,1974.</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Іванов В. Основні теорії масової комунікації і журналістики. - К. : Центр Вільної Преси, 2010.</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Ілляшенко В. Теорія смислів світового кіно. - К., 2008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Квач В.Н. Особенности кинематографического мифотворчества // </w:t>
      </w:r>
      <w:r>
        <w:rPr>
          <w:color w:val="000000"/>
          <w:sz w:val="28"/>
          <w:szCs w:val="28"/>
        </w:rPr>
        <w:lastRenderedPageBreak/>
        <w:t>Міжнародна науково-практична конференція «Суспільні науки: проблеми та досягнення сучасних наукових досліджень», 2018. С. 64-68.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Кремень В.Г. Філософія людиноцентризму в освітньому просторі. – К.: Т-во «Знання» України, 2010.</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Карпова Н.Л., Данина, М.М., Кисельникова Н.В., Шувиков А.И. Психологический, педагогический и психотерапевтический аспекты воздействия кино на зрителя// Вопросы психологии. – 2011. – № 4. – С. 87-97. – Библиогр.: с. 96-97.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Крилова, В. О. Кіно і телебачення як феномени екранної культури  : автореф. дис. ... канд. філос. наук : 09.00.04 ; Нац. пед. ун-т ім. М. П. Драгоманова. - Київ, 2014. - 19 с.</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Леонгард К. Акцентуированные личности. – К., 1981.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Моляко В. А. Психологическая безопасность творческой личности. Психология глупости и зависти / Обдарована дитина, №4, 2002, с. 44–63.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Мусієнко, О. О. Кінопродюсер як творча особистість у контексті аудіовізуальної культури : Дис. ... канд. мистецтвознавства : 17.00.04 / НАН України, Ін-т мистецтвознавства, фольклористики та етнології ім. М. Т. Рильського. - Київ, 2012. - 201 арк. - Бібліогр.: арк. 187-202.</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Погребняк Г. П. Кіно, телебачення та радіо в сценічному мистецтві: підручник. - Київ : НАКККіМ, 2017.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Полякова, Т. О. Кіно і телебачення: два шляхи розвитку масової комунікації: навч. посіб - Дніпропетровськ : Ліра, 2015.</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Помиткін Е.О. Психологічна діагностика духовного потенціалу особистості: Посібник / Е.О. Помиткін. – Кіровоград : Імекс-ЛТД, 2013.</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Рыбалка В.В. Теории личности в отечественной философии, психологии и педагогике: Пособие. Житомир :Изд-во ЖГУ им. И. Франко, 2015</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Родина Н.В., Вигдорчик М. И., Бирон Б.В. История создания и перспективы применения проективных методов. Збірник тез доповідей </w:t>
      </w:r>
      <w:r>
        <w:rPr>
          <w:color w:val="000000"/>
          <w:sz w:val="28"/>
          <w:szCs w:val="28"/>
        </w:rPr>
        <w:lastRenderedPageBreak/>
        <w:t>студентів, аспірантів та здобувачів - учасників 73-ї звітної конференції Одеського національного університету імені І. І. Мечникова, 25 квітня 2017 р., м. Одеса. Секція економічних і правових наук / ОНУ ім. І.І. Мечникова, ЕПФ; відп. ред. А. В. Смітюх. – Одеса : Фенікс, 2017. – 302 с.</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Роменець В.А. Історія психології Просвітництва: Навч. посібник. – К.: Вища школа, 1993.</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Светлакова О. Режисура аудіовізуальних творів: навчальний посібник для вузів культури і мистецтва. Вид-во КемГУКИ, 2011.</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Фройд З. Вступ до психоаналізу. Лекції зі вступу до психоаналізу з новими висновками. – К.: Основи, 1998.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Черков Г.А. Проблема правди у сучасному ігровому кінематографі. : Дис... канд. Наук: 17.00.04 — 2008.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Яновский М. И.  Воздействие мультипликационного сериала "Симпсоны" на моральные установки подростков / М. И. Яновский // Наука і освіта. - 2013. - № 1-2. - С. 107-112</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Яновський, М. І. Психологічний вплив мистецтва на людину. Практична психологія та соціальна робота. – 2005. – № 4. – С. 19-22.</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Bandura A. Social learning theory of identificatory processes // Handbook of socialization theory and research. – Chicago,1969.</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Berne E. Games people play: the basic handbook of transcational analysis. N.Y.: Ballantine books, 1996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Checkland P. Soft Systems Methodology in Action / Р. Checkland, J. Scholes. - N.Y.: John Wiley&amp; Sons, 1999.</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Fiske J. Television culture. — London, 1987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Giannetti, L. Understanding Movies. New Jersey: Englewood Cliffs,  1996.</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Hall, Alice. Audience Personality and the Selection of Media and Media Genres. Media Psychology - MEDIA PSYCHOL. 7. 377-398.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Kelly, George: The Psychology of Personal Constructs. Red Globe Press, 2008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lastRenderedPageBreak/>
        <w:t>Kozloff S. Overhearing Film Dialogue - Berkeley &amp; Los</w:t>
      </w:r>
    </w:p>
    <w:p w:rsidR="006C2EA1" w:rsidRDefault="007C44F8">
      <w:pPr>
        <w:pStyle w:val="20"/>
        <w:widowControl w:val="0"/>
        <w:pBdr>
          <w:top w:val="nil"/>
          <w:left w:val="nil"/>
          <w:bottom w:val="nil"/>
          <w:right w:val="nil"/>
          <w:between w:val="nil"/>
        </w:pBdr>
        <w:spacing w:line="360" w:lineRule="auto"/>
        <w:rPr>
          <w:color w:val="000000"/>
          <w:sz w:val="28"/>
          <w:szCs w:val="28"/>
        </w:rPr>
      </w:pPr>
      <w:r>
        <w:rPr>
          <w:color w:val="000000"/>
          <w:sz w:val="28"/>
          <w:szCs w:val="28"/>
        </w:rPr>
        <w:t>Angeles: University of California Press, 2000.</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McKee, Robert. Story: Substance, Structure, Style and The Principles of Screenwriting. Reganbooks, 1997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Meneghetti A. Cinelogia Ontopsicologica. — Roma: Psicologica Ed., 2008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Metz Ch. Imaginary Signifier: Psychoanalisis and Cinema. Indiana: UP, 1977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Mitry J. The Aesthetics and Psychology of the cinema. Bloomindton lndianopolis: Indiana UP, 1997.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Munsterberg, Hugo. THE PHOTOPLAY: A PSYCHOLOGICAL STUDY.  N.Y.: D. APPLETON AND COMPANY, 1916.</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Shibutani Tamotsu. Society and Personality Interactionist Approach to Social Psychology.  Routledge, 1988</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Wilson, Tony.  Watching Television: Hermeneutics, Reception and Polular Culture 1st Edition. Cambridge: Polity Press, 1995</w:t>
      </w: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7C44F8">
      <w:pPr>
        <w:pStyle w:val="20"/>
        <w:widowControl w:val="0"/>
        <w:pBdr>
          <w:top w:val="nil"/>
          <w:left w:val="nil"/>
          <w:bottom w:val="nil"/>
          <w:right w:val="nil"/>
          <w:between w:val="nil"/>
        </w:pBdr>
        <w:spacing w:line="360" w:lineRule="auto"/>
        <w:ind w:firstLine="690"/>
        <w:rPr>
          <w:color w:val="000000"/>
          <w:sz w:val="28"/>
          <w:szCs w:val="28"/>
        </w:rPr>
      </w:pPr>
      <w:r>
        <w:rPr>
          <w:b/>
          <w:color w:val="000000"/>
          <w:sz w:val="28"/>
          <w:szCs w:val="28"/>
        </w:rPr>
        <w:t>Електронні ресурси:</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Акулов В.A., Кудренок Т.A. Сборник проективных методик.   https://dnmcps.com.ua/sites/default/files/2018-11/24//Сборник_проективных_тестов.pdf</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Большой психологический словарь  https://psychological.slovaronline.com/1962-HARAKTERISTIKA_PSIHOLOGICHESKAYA</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Гиппенрейтер Ю.Б. Характер, 2009.  </w:t>
      </w:r>
      <w:hyperlink r:id="rId8">
        <w:r>
          <w:rPr>
            <w:color w:val="000080"/>
            <w:sz w:val="28"/>
            <w:szCs w:val="28"/>
            <w:u w:val="single"/>
          </w:rPr>
          <w:t>https://www.psychology-online.net/articles/doc-1256.html</w:t>
        </w:r>
      </w:hyperlink>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Індивідуально-типологічний опитувальник Л.М. Собчик (ІТО)  https://studwood.net/1529709/psihologiya/individualno_tipologichniy_opituvalnik_sobchik</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Кіно як синтетичний вид мистецтва. Образ кіногероя. URL: </w:t>
      </w:r>
      <w:hyperlink r:id="rId9">
        <w:r>
          <w:rPr>
            <w:color w:val="000080"/>
            <w:sz w:val="28"/>
            <w:szCs w:val="28"/>
            <w:u w:val="single"/>
          </w:rPr>
          <w:t>http://um.co.ua/8/8-3/8-39902.html</w:t>
        </w:r>
      </w:hyperlink>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Конюхов Н.И.   Прикладные аспекты современной психологии:   термины, законы, концепции, методы. </w:t>
      </w:r>
      <w:hyperlink r:id="rId10">
        <w:r>
          <w:rPr>
            <w:color w:val="000080"/>
            <w:sz w:val="28"/>
            <w:szCs w:val="28"/>
            <w:u w:val="single"/>
          </w:rPr>
          <w:t>https://833.slovaronline.com/</w:t>
        </w:r>
      </w:hyperlink>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Лакан Ж. “Стадия зеркала и ее роль в формировании функции Я”. </w:t>
      </w:r>
      <w:hyperlink r:id="rId11">
        <w:r>
          <w:rPr>
            <w:color w:val="000080"/>
            <w:sz w:val="28"/>
            <w:szCs w:val="28"/>
            <w:u w:val="single"/>
          </w:rPr>
          <w:t>https://psychoanalysis.by/2019/03/26/</w:t>
        </w:r>
      </w:hyperlink>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Психологія та кіно, що вони мають спільного?               https://ua.sainte-anastasie.org/articles/cultura/psicologa-y-cine-qu-tienen-en-comn.html</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Салахиева-Талал Т. Психология в кино, 2019. http://loveread.ec/read_book.php?id=83027&amp;p=1</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Шрагина, Лариса Исааковна </w:t>
      </w:r>
      <w:r>
        <w:rPr>
          <w:color w:val="000000"/>
          <w:sz w:val="28"/>
          <w:szCs w:val="28"/>
        </w:rPr>
        <w:tab/>
        <w:t>Методы и приемы управления творческим воображением ІНСТИТУЦІЙНИЙ РЕПОЗИТАРІЙ ОДЕСЬКОГО НАЦІОНАЛЬНОГО УНІВЕРСИТЕТУ ІМЕНІ І.І. МЕЧНИКОВА   2012  http://dspace.onu.edu.ua:8080/handle/123456789/7087</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Cohen, Jonathan. Audience identification with media characters. Psychology of Entertainment. 13, 2006. 183-197.   </w:t>
      </w:r>
      <w:hyperlink r:id="rId12">
        <w:r>
          <w:rPr>
            <w:color w:val="000080"/>
            <w:sz w:val="28"/>
            <w:szCs w:val="28"/>
            <w:u w:val="single"/>
          </w:rPr>
          <w:t>https://www.researchgate.net/publication/309904925_Audience_identification_with_media_characters</w:t>
        </w:r>
      </w:hyperlink>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Leon: The Professional is a Classic That Does Not Need a Sequel    https://movieweb.com/leon-the-professional-does-not-need-a-sequel/</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Tan, Ed. A psychology of the film. Palgrave Communications,  https://www.researchgate.net/publication/326158556_A_psychology_of_the_film </w:t>
      </w:r>
    </w:p>
    <w:p w:rsidR="006C2EA1" w:rsidRDefault="007C44F8">
      <w:pPr>
        <w:pStyle w:val="20"/>
        <w:widowControl w:val="0"/>
        <w:numPr>
          <w:ilvl w:val="2"/>
          <w:numId w:val="4"/>
        </w:numPr>
        <w:pBdr>
          <w:top w:val="nil"/>
          <w:left w:val="nil"/>
          <w:bottom w:val="nil"/>
          <w:right w:val="nil"/>
          <w:between w:val="nil"/>
        </w:pBdr>
        <w:spacing w:line="360" w:lineRule="auto"/>
        <w:ind w:left="0" w:firstLine="690"/>
        <w:rPr>
          <w:color w:val="000000"/>
          <w:sz w:val="28"/>
          <w:szCs w:val="28"/>
        </w:rPr>
      </w:pPr>
      <w:r>
        <w:rPr>
          <w:color w:val="000000"/>
          <w:sz w:val="28"/>
          <w:szCs w:val="28"/>
        </w:rPr>
        <w:t xml:space="preserve">Young, Skip Dine. Psychology at the Movies. 1st ed. Wiley, 2012 </w:t>
      </w:r>
      <w:hyperlink r:id="rId13">
        <w:r>
          <w:rPr>
            <w:color w:val="000080"/>
            <w:sz w:val="28"/>
            <w:szCs w:val="28"/>
            <w:u w:val="single"/>
          </w:rPr>
          <w:t>https://www.perlego.com/book/1012126/psychology-at-the-movies-pdf</w:t>
        </w:r>
      </w:hyperlink>
      <w:r>
        <w:rPr>
          <w:color w:val="000000"/>
          <w:sz w:val="28"/>
          <w:szCs w:val="28"/>
        </w:rPr>
        <w:t>.</w:t>
      </w: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ind w:firstLine="690"/>
        <w:rPr>
          <w:color w:val="000000"/>
          <w:sz w:val="28"/>
          <w:szCs w:val="28"/>
        </w:rPr>
      </w:pPr>
    </w:p>
    <w:p w:rsidR="006C2EA1" w:rsidRDefault="006C2EA1">
      <w:pPr>
        <w:pStyle w:val="20"/>
        <w:widowControl w:val="0"/>
        <w:pBdr>
          <w:top w:val="nil"/>
          <w:left w:val="nil"/>
          <w:bottom w:val="nil"/>
          <w:right w:val="nil"/>
          <w:between w:val="nil"/>
        </w:pBdr>
        <w:spacing w:line="360" w:lineRule="auto"/>
        <w:rPr>
          <w:color w:val="000000"/>
          <w:sz w:val="28"/>
          <w:szCs w:val="28"/>
        </w:rPr>
      </w:pPr>
      <w:bookmarkStart w:id="0" w:name="_GoBack"/>
      <w:bookmarkEnd w:id="0"/>
    </w:p>
    <w:sectPr w:rsidR="006C2EA1" w:rsidSect="006C2EA1">
      <w:headerReference w:type="default" r:id="rId14"/>
      <w:footerReference w:type="even" r:id="rId15"/>
      <w:footerReference w:type="default" r:id="rId16"/>
      <w:headerReference w:type="first" r:id="rId17"/>
      <w:footerReference w:type="first" r:id="rId18"/>
      <w:pgSz w:w="11906" w:h="16838"/>
      <w:pgMar w:top="1181" w:right="835" w:bottom="1133" w:left="1725" w:header="615"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69C3" w:rsidRDefault="00F169C3" w:rsidP="006C2EA1">
      <w:r>
        <w:separator/>
      </w:r>
    </w:p>
  </w:endnote>
  <w:endnote w:type="continuationSeparator" w:id="0">
    <w:p w:rsidR="00F169C3" w:rsidRDefault="00F169C3" w:rsidP="006C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MS PMincho">
    <w:panose1 w:val="02020600040205080304"/>
    <w:charset w:val="80"/>
    <w:family w:val="roman"/>
    <w:pitch w:val="variable"/>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ndale Sans UI">
    <w:panose1 w:val="00000000000000000000"/>
    <w:charset w:val="00"/>
    <w:family w:val="roman"/>
    <w:notTrueType/>
    <w:pitch w:val="default"/>
  </w:font>
  <w:font w:name="OpenSymbo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A1" w:rsidRDefault="006C2EA1">
    <w:pPr>
      <w:pStyle w:val="20"/>
      <w:widowControl w:val="0"/>
      <w:pBdr>
        <w:top w:val="nil"/>
        <w:left w:val="nil"/>
        <w:bottom w:val="nil"/>
        <w:right w:val="nil"/>
        <w:between w:val="nil"/>
      </w:pBdr>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A1" w:rsidRDefault="006C2EA1">
    <w:pPr>
      <w:pStyle w:val="20"/>
      <w:widowControl w:val="0"/>
      <w:pBdr>
        <w:top w:val="nil"/>
        <w:left w:val="nil"/>
        <w:bottom w:val="nil"/>
        <w:right w:val="nil"/>
        <w:between w:val="nil"/>
      </w:pBdr>
      <w:rPr>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A1" w:rsidRDefault="006C2EA1">
    <w:pPr>
      <w:pStyle w:val="20"/>
      <w:widowControl w:val="0"/>
      <w:pBdr>
        <w:top w:val="nil"/>
        <w:left w:val="nil"/>
        <w:bottom w:val="nil"/>
        <w:right w:val="nil"/>
        <w:between w:val="nil"/>
      </w:pBdr>
      <w:rPr>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69C3" w:rsidRDefault="00F169C3" w:rsidP="006C2EA1">
      <w:r>
        <w:separator/>
      </w:r>
    </w:p>
  </w:footnote>
  <w:footnote w:type="continuationSeparator" w:id="0">
    <w:p w:rsidR="00F169C3" w:rsidRDefault="00F169C3" w:rsidP="006C2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A1" w:rsidRDefault="006C2EA1">
    <w:pPr>
      <w:pStyle w:val="20"/>
      <w:widowControl w:val="0"/>
      <w:pBdr>
        <w:top w:val="nil"/>
        <w:left w:val="nil"/>
        <w:bottom w:val="nil"/>
        <w:right w:val="nil"/>
        <w:between w:val="nil"/>
      </w:pBdr>
      <w:tabs>
        <w:tab w:val="center" w:pos="4657"/>
        <w:tab w:val="right" w:pos="9315"/>
      </w:tabs>
      <w:jc w:val="right"/>
      <w:rPr>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EA1" w:rsidRDefault="006C2EA1">
    <w:pPr>
      <w:pStyle w:val="20"/>
      <w:widowControl w:val="0"/>
      <w:pBdr>
        <w:top w:val="nil"/>
        <w:left w:val="nil"/>
        <w:bottom w:val="nil"/>
        <w:right w:val="nil"/>
        <w:between w:val="nil"/>
      </w:pBdr>
      <w:rPr>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72538"/>
    <w:multiLevelType w:val="multilevel"/>
    <w:tmpl w:val="3886F26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 w15:restartNumberingAfterBreak="0">
    <w:nsid w:val="076B394F"/>
    <w:multiLevelType w:val="multilevel"/>
    <w:tmpl w:val="A48030EC"/>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15:restartNumberingAfterBreak="0">
    <w:nsid w:val="111B62C9"/>
    <w:multiLevelType w:val="multilevel"/>
    <w:tmpl w:val="195657A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1CDF4A98"/>
    <w:multiLevelType w:val="multilevel"/>
    <w:tmpl w:val="EECE15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4" w15:restartNumberingAfterBreak="0">
    <w:nsid w:val="201B65B6"/>
    <w:multiLevelType w:val="multilevel"/>
    <w:tmpl w:val="9FB0A026"/>
    <w:lvl w:ilvl="0">
      <w:start w:val="3"/>
      <w:numFmt w:val="decimal"/>
      <w:lvlText w:val="%1."/>
      <w:lvlJc w:val="left"/>
      <w:pPr>
        <w:ind w:left="72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1440" w:hanging="360"/>
      </w:pPr>
      <w:rPr>
        <w:vertAlign w:val="baseline"/>
      </w:rPr>
    </w:lvl>
    <w:lvl w:ilvl="3">
      <w:start w:val="1"/>
      <w:numFmt w:val="decimal"/>
      <w:lvlText w:val="%1.%2.%3.%4."/>
      <w:lvlJc w:val="left"/>
      <w:pPr>
        <w:ind w:left="1800" w:hanging="360"/>
      </w:pPr>
      <w:rPr>
        <w:vertAlign w:val="baseline"/>
      </w:rPr>
    </w:lvl>
    <w:lvl w:ilvl="4">
      <w:start w:val="1"/>
      <w:numFmt w:val="decimal"/>
      <w:lvlText w:val="%1.%2.%3.%4.%5."/>
      <w:lvlJc w:val="left"/>
      <w:pPr>
        <w:ind w:left="2160" w:hanging="360"/>
      </w:pPr>
      <w:rPr>
        <w:vertAlign w:val="baseline"/>
      </w:rPr>
    </w:lvl>
    <w:lvl w:ilvl="5">
      <w:start w:val="1"/>
      <w:numFmt w:val="decimal"/>
      <w:lvlText w:val="%1.%2.%3.%4.%5.%6."/>
      <w:lvlJc w:val="left"/>
      <w:pPr>
        <w:ind w:left="2520" w:hanging="360"/>
      </w:pPr>
      <w:rPr>
        <w:vertAlign w:val="baseline"/>
      </w:rPr>
    </w:lvl>
    <w:lvl w:ilvl="6">
      <w:start w:val="1"/>
      <w:numFmt w:val="decimal"/>
      <w:lvlText w:val="%1.%2.%3.%4.%5.%6.%7."/>
      <w:lvlJc w:val="left"/>
      <w:pPr>
        <w:ind w:left="2880" w:hanging="360"/>
      </w:pPr>
      <w:rPr>
        <w:vertAlign w:val="baseline"/>
      </w:rPr>
    </w:lvl>
    <w:lvl w:ilvl="7">
      <w:start w:val="1"/>
      <w:numFmt w:val="decimal"/>
      <w:lvlText w:val="%1.%2.%3.%4.%5.%6.%7.%8."/>
      <w:lvlJc w:val="left"/>
      <w:pPr>
        <w:ind w:left="3240" w:hanging="360"/>
      </w:pPr>
      <w:rPr>
        <w:vertAlign w:val="baseline"/>
      </w:rPr>
    </w:lvl>
    <w:lvl w:ilvl="8">
      <w:start w:val="1"/>
      <w:numFmt w:val="decimal"/>
      <w:lvlText w:val="%1.%2.%3.%4.%5.%6.%7.%8.%9."/>
      <w:lvlJc w:val="left"/>
      <w:pPr>
        <w:ind w:left="3600" w:hanging="360"/>
      </w:pPr>
      <w:rPr>
        <w:vertAlign w:val="baseline"/>
      </w:rPr>
    </w:lvl>
  </w:abstractNum>
  <w:abstractNum w:abstractNumId="5" w15:restartNumberingAfterBreak="0">
    <w:nsid w:val="20447A49"/>
    <w:multiLevelType w:val="multilevel"/>
    <w:tmpl w:val="2EEEDD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6" w15:restartNumberingAfterBreak="0">
    <w:nsid w:val="2667774A"/>
    <w:multiLevelType w:val="multilevel"/>
    <w:tmpl w:val="2A4E37C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15:restartNumberingAfterBreak="0">
    <w:nsid w:val="30C4033A"/>
    <w:multiLevelType w:val="multilevel"/>
    <w:tmpl w:val="CB9EE214"/>
    <w:lvl w:ilvl="0">
      <w:start w:val="1"/>
      <w:numFmt w:val="decimal"/>
      <w:lvlText w:val="%1."/>
      <w:lvlJc w:val="left"/>
      <w:pPr>
        <w:ind w:left="72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1440" w:hanging="360"/>
      </w:pPr>
      <w:rPr>
        <w:vertAlign w:val="baseline"/>
      </w:rPr>
    </w:lvl>
    <w:lvl w:ilvl="3">
      <w:start w:val="1"/>
      <w:numFmt w:val="decimal"/>
      <w:lvlText w:val="%1.%2.%3.%4."/>
      <w:lvlJc w:val="left"/>
      <w:pPr>
        <w:ind w:left="1800" w:hanging="360"/>
      </w:pPr>
      <w:rPr>
        <w:vertAlign w:val="baseline"/>
      </w:rPr>
    </w:lvl>
    <w:lvl w:ilvl="4">
      <w:start w:val="1"/>
      <w:numFmt w:val="decimal"/>
      <w:lvlText w:val="%1.%2.%3.%4.%5."/>
      <w:lvlJc w:val="left"/>
      <w:pPr>
        <w:ind w:left="2160" w:hanging="360"/>
      </w:pPr>
      <w:rPr>
        <w:vertAlign w:val="baseline"/>
      </w:rPr>
    </w:lvl>
    <w:lvl w:ilvl="5">
      <w:start w:val="1"/>
      <w:numFmt w:val="decimal"/>
      <w:lvlText w:val="%1.%2.%3.%4.%5.%6."/>
      <w:lvlJc w:val="left"/>
      <w:pPr>
        <w:ind w:left="2520" w:hanging="360"/>
      </w:pPr>
      <w:rPr>
        <w:vertAlign w:val="baseline"/>
      </w:rPr>
    </w:lvl>
    <w:lvl w:ilvl="6">
      <w:start w:val="1"/>
      <w:numFmt w:val="decimal"/>
      <w:lvlText w:val="%1.%2.%3.%4.%5.%6.%7."/>
      <w:lvlJc w:val="left"/>
      <w:pPr>
        <w:ind w:left="2880" w:hanging="360"/>
      </w:pPr>
      <w:rPr>
        <w:vertAlign w:val="baseline"/>
      </w:rPr>
    </w:lvl>
    <w:lvl w:ilvl="7">
      <w:start w:val="1"/>
      <w:numFmt w:val="decimal"/>
      <w:lvlText w:val="%1.%2.%3.%4.%5.%6.%7.%8."/>
      <w:lvlJc w:val="left"/>
      <w:pPr>
        <w:ind w:left="3240" w:hanging="360"/>
      </w:pPr>
      <w:rPr>
        <w:vertAlign w:val="baseline"/>
      </w:rPr>
    </w:lvl>
    <w:lvl w:ilvl="8">
      <w:start w:val="1"/>
      <w:numFmt w:val="decimal"/>
      <w:lvlText w:val="%1.%2.%3.%4.%5.%6.%7.%8.%9."/>
      <w:lvlJc w:val="left"/>
      <w:pPr>
        <w:ind w:left="3600" w:hanging="360"/>
      </w:pPr>
      <w:rPr>
        <w:vertAlign w:val="baseline"/>
      </w:rPr>
    </w:lvl>
  </w:abstractNum>
  <w:abstractNum w:abstractNumId="8" w15:restartNumberingAfterBreak="0">
    <w:nsid w:val="35FF2DEB"/>
    <w:multiLevelType w:val="multilevel"/>
    <w:tmpl w:val="732CC036"/>
    <w:lvl w:ilvl="0">
      <w:start w:val="1"/>
      <w:numFmt w:val="bullet"/>
      <w:pStyle w:val="1"/>
      <w:lvlText w:val="−"/>
      <w:lvlJc w:val="left"/>
      <w:pPr>
        <w:ind w:left="720" w:hanging="360"/>
      </w:pPr>
      <w:rPr>
        <w:rFonts w:ascii="Noto Sans Symbols" w:eastAsia="Noto Sans Symbols" w:hAnsi="Noto Sans Symbols" w:cs="Noto Sans Symbols"/>
        <w:vertAlign w:val="baseline"/>
      </w:rPr>
    </w:lvl>
    <w:lvl w:ilvl="1">
      <w:start w:val="1"/>
      <w:numFmt w:val="bullet"/>
      <w:pStyle w:val="2"/>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9" w15:restartNumberingAfterBreak="0">
    <w:nsid w:val="390E13BA"/>
    <w:multiLevelType w:val="multilevel"/>
    <w:tmpl w:val="EC0ACB5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15:restartNumberingAfterBreak="0">
    <w:nsid w:val="3BBF5CF0"/>
    <w:multiLevelType w:val="multilevel"/>
    <w:tmpl w:val="5FD602E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1" w15:restartNumberingAfterBreak="0">
    <w:nsid w:val="536E5B45"/>
    <w:multiLevelType w:val="multilevel"/>
    <w:tmpl w:val="634A7B92"/>
    <w:lvl w:ilvl="0">
      <w:start w:val="2"/>
      <w:numFmt w:val="decimal"/>
      <w:lvlText w:val="%1."/>
      <w:lvlJc w:val="left"/>
      <w:pPr>
        <w:ind w:left="72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1440" w:hanging="360"/>
      </w:pPr>
      <w:rPr>
        <w:vertAlign w:val="baseline"/>
      </w:rPr>
    </w:lvl>
    <w:lvl w:ilvl="3">
      <w:start w:val="1"/>
      <w:numFmt w:val="decimal"/>
      <w:lvlText w:val="%1.%2.%3.%4."/>
      <w:lvlJc w:val="left"/>
      <w:pPr>
        <w:ind w:left="1800" w:hanging="360"/>
      </w:pPr>
      <w:rPr>
        <w:vertAlign w:val="baseline"/>
      </w:rPr>
    </w:lvl>
    <w:lvl w:ilvl="4">
      <w:start w:val="1"/>
      <w:numFmt w:val="decimal"/>
      <w:lvlText w:val="%1.%2.%3.%4.%5."/>
      <w:lvlJc w:val="left"/>
      <w:pPr>
        <w:ind w:left="2160" w:hanging="360"/>
      </w:pPr>
      <w:rPr>
        <w:vertAlign w:val="baseline"/>
      </w:rPr>
    </w:lvl>
    <w:lvl w:ilvl="5">
      <w:start w:val="1"/>
      <w:numFmt w:val="decimal"/>
      <w:lvlText w:val="%1.%2.%3.%4.%5.%6."/>
      <w:lvlJc w:val="left"/>
      <w:pPr>
        <w:ind w:left="2520" w:hanging="360"/>
      </w:pPr>
      <w:rPr>
        <w:vertAlign w:val="baseline"/>
      </w:rPr>
    </w:lvl>
    <w:lvl w:ilvl="6">
      <w:start w:val="1"/>
      <w:numFmt w:val="decimal"/>
      <w:lvlText w:val="%1.%2.%3.%4.%5.%6.%7."/>
      <w:lvlJc w:val="left"/>
      <w:pPr>
        <w:ind w:left="2880" w:hanging="360"/>
      </w:pPr>
      <w:rPr>
        <w:vertAlign w:val="baseline"/>
      </w:rPr>
    </w:lvl>
    <w:lvl w:ilvl="7">
      <w:start w:val="1"/>
      <w:numFmt w:val="decimal"/>
      <w:lvlText w:val="%1.%2.%3.%4.%5.%6.%7.%8."/>
      <w:lvlJc w:val="left"/>
      <w:pPr>
        <w:ind w:left="3240" w:hanging="360"/>
      </w:pPr>
      <w:rPr>
        <w:vertAlign w:val="baseline"/>
      </w:rPr>
    </w:lvl>
    <w:lvl w:ilvl="8">
      <w:start w:val="1"/>
      <w:numFmt w:val="decimal"/>
      <w:lvlText w:val="%1.%2.%3.%4.%5.%6.%7.%8.%9."/>
      <w:lvlJc w:val="left"/>
      <w:pPr>
        <w:ind w:left="3600" w:hanging="360"/>
      </w:pPr>
      <w:rPr>
        <w:vertAlign w:val="baseline"/>
      </w:rPr>
    </w:lvl>
  </w:abstractNum>
  <w:abstractNum w:abstractNumId="12" w15:restartNumberingAfterBreak="0">
    <w:nsid w:val="5F3712DC"/>
    <w:multiLevelType w:val="multilevel"/>
    <w:tmpl w:val="62024E06"/>
    <w:lvl w:ilvl="0">
      <w:start w:val="3"/>
      <w:numFmt w:val="decimal"/>
      <w:lvlText w:val="%1."/>
      <w:lvlJc w:val="left"/>
      <w:pPr>
        <w:ind w:left="720" w:hanging="360"/>
      </w:pPr>
      <w:rPr>
        <w:vertAlign w:val="baseline"/>
      </w:rPr>
    </w:lvl>
    <w:lvl w:ilvl="1">
      <w:start w:val="3"/>
      <w:numFmt w:val="decimal"/>
      <w:lvlText w:val="%1.%2."/>
      <w:lvlJc w:val="left"/>
      <w:pPr>
        <w:ind w:left="1080" w:hanging="360"/>
      </w:pPr>
      <w:rPr>
        <w:vertAlign w:val="baseline"/>
      </w:rPr>
    </w:lvl>
    <w:lvl w:ilvl="2">
      <w:start w:val="1"/>
      <w:numFmt w:val="decimal"/>
      <w:lvlText w:val="%1.%2.%3."/>
      <w:lvlJc w:val="left"/>
      <w:pPr>
        <w:ind w:left="1440" w:hanging="360"/>
      </w:pPr>
      <w:rPr>
        <w:vertAlign w:val="baseline"/>
      </w:rPr>
    </w:lvl>
    <w:lvl w:ilvl="3">
      <w:start w:val="1"/>
      <w:numFmt w:val="decimal"/>
      <w:lvlText w:val="%1.%2.%3.%4."/>
      <w:lvlJc w:val="left"/>
      <w:pPr>
        <w:ind w:left="1800" w:hanging="360"/>
      </w:pPr>
      <w:rPr>
        <w:vertAlign w:val="baseline"/>
      </w:rPr>
    </w:lvl>
    <w:lvl w:ilvl="4">
      <w:start w:val="1"/>
      <w:numFmt w:val="decimal"/>
      <w:lvlText w:val="%1.%2.%3.%4.%5."/>
      <w:lvlJc w:val="left"/>
      <w:pPr>
        <w:ind w:left="2160" w:hanging="360"/>
      </w:pPr>
      <w:rPr>
        <w:vertAlign w:val="baseline"/>
      </w:rPr>
    </w:lvl>
    <w:lvl w:ilvl="5">
      <w:start w:val="1"/>
      <w:numFmt w:val="decimal"/>
      <w:lvlText w:val="%1.%2.%3.%4.%5.%6."/>
      <w:lvlJc w:val="left"/>
      <w:pPr>
        <w:ind w:left="2520" w:hanging="360"/>
      </w:pPr>
      <w:rPr>
        <w:vertAlign w:val="baseline"/>
      </w:rPr>
    </w:lvl>
    <w:lvl w:ilvl="6">
      <w:start w:val="1"/>
      <w:numFmt w:val="decimal"/>
      <w:lvlText w:val="%1.%2.%3.%4.%5.%6.%7."/>
      <w:lvlJc w:val="left"/>
      <w:pPr>
        <w:ind w:left="2880" w:hanging="360"/>
      </w:pPr>
      <w:rPr>
        <w:vertAlign w:val="baseline"/>
      </w:rPr>
    </w:lvl>
    <w:lvl w:ilvl="7">
      <w:start w:val="1"/>
      <w:numFmt w:val="decimal"/>
      <w:lvlText w:val="%1.%2.%3.%4.%5.%6.%7.%8."/>
      <w:lvlJc w:val="left"/>
      <w:pPr>
        <w:ind w:left="3240" w:hanging="360"/>
      </w:pPr>
      <w:rPr>
        <w:vertAlign w:val="baseline"/>
      </w:rPr>
    </w:lvl>
    <w:lvl w:ilvl="8">
      <w:start w:val="1"/>
      <w:numFmt w:val="decimal"/>
      <w:lvlText w:val="%1.%2.%3.%4.%5.%6.%7.%8.%9."/>
      <w:lvlJc w:val="left"/>
      <w:pPr>
        <w:ind w:left="3600" w:hanging="360"/>
      </w:pPr>
      <w:rPr>
        <w:vertAlign w:val="baseline"/>
      </w:rPr>
    </w:lvl>
  </w:abstractNum>
  <w:abstractNum w:abstractNumId="13" w15:restartNumberingAfterBreak="0">
    <w:nsid w:val="5F970128"/>
    <w:multiLevelType w:val="multilevel"/>
    <w:tmpl w:val="2D28C0DA"/>
    <w:lvl w:ilvl="0">
      <w:start w:val="3"/>
      <w:numFmt w:val="decimal"/>
      <w:lvlText w:val="%1."/>
      <w:lvlJc w:val="left"/>
      <w:pPr>
        <w:ind w:left="720" w:hanging="360"/>
      </w:pPr>
      <w:rPr>
        <w:vertAlign w:val="baseline"/>
      </w:rPr>
    </w:lvl>
    <w:lvl w:ilvl="1">
      <w:start w:val="2"/>
      <w:numFmt w:val="decimal"/>
      <w:lvlText w:val="%1.%2."/>
      <w:lvlJc w:val="left"/>
      <w:pPr>
        <w:ind w:left="1080" w:hanging="360"/>
      </w:pPr>
      <w:rPr>
        <w:vertAlign w:val="baseline"/>
      </w:rPr>
    </w:lvl>
    <w:lvl w:ilvl="2">
      <w:start w:val="1"/>
      <w:numFmt w:val="decimal"/>
      <w:lvlText w:val="%1.%2.%3."/>
      <w:lvlJc w:val="left"/>
      <w:pPr>
        <w:ind w:left="1440" w:hanging="360"/>
      </w:pPr>
      <w:rPr>
        <w:vertAlign w:val="baseline"/>
      </w:rPr>
    </w:lvl>
    <w:lvl w:ilvl="3">
      <w:start w:val="1"/>
      <w:numFmt w:val="decimal"/>
      <w:lvlText w:val="%1.%2.%3.%4."/>
      <w:lvlJc w:val="left"/>
      <w:pPr>
        <w:ind w:left="1800" w:hanging="360"/>
      </w:pPr>
      <w:rPr>
        <w:vertAlign w:val="baseline"/>
      </w:rPr>
    </w:lvl>
    <w:lvl w:ilvl="4">
      <w:start w:val="1"/>
      <w:numFmt w:val="decimal"/>
      <w:lvlText w:val="%1.%2.%3.%4.%5."/>
      <w:lvlJc w:val="left"/>
      <w:pPr>
        <w:ind w:left="2160" w:hanging="360"/>
      </w:pPr>
      <w:rPr>
        <w:vertAlign w:val="baseline"/>
      </w:rPr>
    </w:lvl>
    <w:lvl w:ilvl="5">
      <w:start w:val="1"/>
      <w:numFmt w:val="decimal"/>
      <w:lvlText w:val="%1.%2.%3.%4.%5.%6."/>
      <w:lvlJc w:val="left"/>
      <w:pPr>
        <w:ind w:left="2520" w:hanging="360"/>
      </w:pPr>
      <w:rPr>
        <w:vertAlign w:val="baseline"/>
      </w:rPr>
    </w:lvl>
    <w:lvl w:ilvl="6">
      <w:start w:val="1"/>
      <w:numFmt w:val="decimal"/>
      <w:lvlText w:val="%1.%2.%3.%4.%5.%6.%7."/>
      <w:lvlJc w:val="left"/>
      <w:pPr>
        <w:ind w:left="2880" w:hanging="360"/>
      </w:pPr>
      <w:rPr>
        <w:vertAlign w:val="baseline"/>
      </w:rPr>
    </w:lvl>
    <w:lvl w:ilvl="7">
      <w:start w:val="1"/>
      <w:numFmt w:val="decimal"/>
      <w:lvlText w:val="%1.%2.%3.%4.%5.%6.%7.%8."/>
      <w:lvlJc w:val="left"/>
      <w:pPr>
        <w:ind w:left="3240" w:hanging="360"/>
      </w:pPr>
      <w:rPr>
        <w:vertAlign w:val="baseline"/>
      </w:rPr>
    </w:lvl>
    <w:lvl w:ilvl="8">
      <w:start w:val="1"/>
      <w:numFmt w:val="decimal"/>
      <w:lvlText w:val="%1.%2.%3.%4.%5.%6.%7.%8.%9."/>
      <w:lvlJc w:val="left"/>
      <w:pPr>
        <w:ind w:left="3600" w:hanging="360"/>
      </w:pPr>
      <w:rPr>
        <w:vertAlign w:val="baseline"/>
      </w:rPr>
    </w:lvl>
  </w:abstractNum>
  <w:abstractNum w:abstractNumId="14" w15:restartNumberingAfterBreak="0">
    <w:nsid w:val="683513B3"/>
    <w:multiLevelType w:val="multilevel"/>
    <w:tmpl w:val="D9922EB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5" w15:restartNumberingAfterBreak="0">
    <w:nsid w:val="6C9D14C3"/>
    <w:multiLevelType w:val="multilevel"/>
    <w:tmpl w:val="57F231A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6" w15:restartNumberingAfterBreak="0">
    <w:nsid w:val="76FD2B7A"/>
    <w:multiLevelType w:val="multilevel"/>
    <w:tmpl w:val="210880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abstractNum w:abstractNumId="17" w15:restartNumberingAfterBreak="0">
    <w:nsid w:val="7F744A3E"/>
    <w:multiLevelType w:val="multilevel"/>
    <w:tmpl w:val="E4BEEA8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8"/>
  </w:num>
  <w:num w:numId="2">
    <w:abstractNumId w:val="9"/>
  </w:num>
  <w:num w:numId="3">
    <w:abstractNumId w:val="10"/>
  </w:num>
  <w:num w:numId="4">
    <w:abstractNumId w:val="15"/>
  </w:num>
  <w:num w:numId="5">
    <w:abstractNumId w:val="5"/>
  </w:num>
  <w:num w:numId="6">
    <w:abstractNumId w:val="17"/>
  </w:num>
  <w:num w:numId="7">
    <w:abstractNumId w:val="2"/>
  </w:num>
  <w:num w:numId="8">
    <w:abstractNumId w:val="11"/>
  </w:num>
  <w:num w:numId="9">
    <w:abstractNumId w:val="1"/>
  </w:num>
  <w:num w:numId="10">
    <w:abstractNumId w:val="4"/>
  </w:num>
  <w:num w:numId="11">
    <w:abstractNumId w:val="6"/>
  </w:num>
  <w:num w:numId="12">
    <w:abstractNumId w:val="3"/>
  </w:num>
  <w:num w:numId="13">
    <w:abstractNumId w:val="7"/>
  </w:num>
  <w:num w:numId="14">
    <w:abstractNumId w:val="12"/>
  </w:num>
  <w:num w:numId="15">
    <w:abstractNumId w:val="14"/>
  </w:num>
  <w:num w:numId="16">
    <w:abstractNumId w:val="13"/>
  </w:num>
  <w:num w:numId="17">
    <w:abstractNumId w:val="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A1"/>
    <w:rsid w:val="00041DF9"/>
    <w:rsid w:val="004246B4"/>
    <w:rsid w:val="006C2EA1"/>
    <w:rsid w:val="007C44F8"/>
    <w:rsid w:val="008E0297"/>
    <w:rsid w:val="00A92A89"/>
    <w:rsid w:val="00F16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CED2C6-7CFA-438A-B2EB-AA1A13DA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a0"/>
    <w:rsid w:val="006C2EA1"/>
    <w:pPr>
      <w:numPr>
        <w:numId w:val="1"/>
      </w:numPr>
      <w:ind w:left="0" w:firstLine="0"/>
    </w:pPr>
    <w:rPr>
      <w:rFonts w:ascii="Times New Roman" w:eastAsia="MS PMincho" w:hAnsi="Times New Roman"/>
      <w:b/>
      <w:bCs/>
      <w:sz w:val="48"/>
      <w:szCs w:val="48"/>
    </w:rPr>
  </w:style>
  <w:style w:type="paragraph" w:styleId="2">
    <w:name w:val="heading 2"/>
    <w:basedOn w:val="10"/>
    <w:next w:val="a0"/>
    <w:rsid w:val="006C2EA1"/>
    <w:pPr>
      <w:numPr>
        <w:ilvl w:val="1"/>
        <w:numId w:val="1"/>
      </w:numPr>
      <w:ind w:left="0" w:firstLine="0"/>
      <w:outlineLvl w:val="1"/>
    </w:pPr>
    <w:rPr>
      <w:rFonts w:ascii="Times New Roman" w:eastAsia="MS PMincho" w:hAnsi="Times New Roman"/>
      <w:b/>
      <w:bCs/>
      <w:sz w:val="36"/>
      <w:szCs w:val="36"/>
    </w:rPr>
  </w:style>
  <w:style w:type="paragraph" w:styleId="3">
    <w:name w:val="heading 3"/>
    <w:basedOn w:val="20"/>
    <w:next w:val="20"/>
    <w:rsid w:val="006C2EA1"/>
    <w:pPr>
      <w:keepNext/>
      <w:keepLines/>
      <w:spacing w:before="280" w:after="80"/>
      <w:outlineLvl w:val="2"/>
    </w:pPr>
    <w:rPr>
      <w:b/>
      <w:sz w:val="28"/>
      <w:szCs w:val="28"/>
    </w:rPr>
  </w:style>
  <w:style w:type="paragraph" w:styleId="4">
    <w:name w:val="heading 4"/>
    <w:basedOn w:val="20"/>
    <w:next w:val="20"/>
    <w:rsid w:val="006C2EA1"/>
    <w:pPr>
      <w:keepNext/>
      <w:keepLines/>
      <w:spacing w:before="240" w:after="40"/>
      <w:outlineLvl w:val="3"/>
    </w:pPr>
    <w:rPr>
      <w:b/>
      <w:sz w:val="24"/>
      <w:szCs w:val="24"/>
    </w:rPr>
  </w:style>
  <w:style w:type="paragraph" w:styleId="5">
    <w:name w:val="heading 5"/>
    <w:basedOn w:val="20"/>
    <w:next w:val="20"/>
    <w:rsid w:val="006C2EA1"/>
    <w:pPr>
      <w:keepNext/>
      <w:keepLines/>
      <w:spacing w:before="220" w:after="40"/>
      <w:outlineLvl w:val="4"/>
    </w:pPr>
    <w:rPr>
      <w:b/>
      <w:sz w:val="22"/>
      <w:szCs w:val="22"/>
    </w:rPr>
  </w:style>
  <w:style w:type="paragraph" w:styleId="6">
    <w:name w:val="heading 6"/>
    <w:basedOn w:val="20"/>
    <w:next w:val="20"/>
    <w:rsid w:val="006C2EA1"/>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Обычный1"/>
    <w:rsid w:val="006C2EA1"/>
  </w:style>
  <w:style w:type="table" w:customStyle="1" w:styleId="TableNormal">
    <w:name w:val="Table Normal"/>
    <w:rsid w:val="006C2EA1"/>
    <w:tblPr>
      <w:tblCellMar>
        <w:top w:w="0" w:type="dxa"/>
        <w:left w:w="0" w:type="dxa"/>
        <w:bottom w:w="0" w:type="dxa"/>
        <w:right w:w="0" w:type="dxa"/>
      </w:tblCellMar>
    </w:tblPr>
  </w:style>
  <w:style w:type="paragraph" w:styleId="a4">
    <w:name w:val="Title"/>
    <w:basedOn w:val="a5"/>
    <w:rsid w:val="006C2EA1"/>
    <w:pPr>
      <w:suppressLineNumbers/>
      <w:spacing w:before="120" w:after="120"/>
    </w:pPr>
    <w:rPr>
      <w:i/>
      <w:iCs/>
    </w:rPr>
  </w:style>
  <w:style w:type="paragraph" w:customStyle="1" w:styleId="20">
    <w:name w:val="Обычный2"/>
    <w:rsid w:val="006C2EA1"/>
  </w:style>
  <w:style w:type="table" w:customStyle="1" w:styleId="TableNormal0">
    <w:name w:val="Table Normal"/>
    <w:rsid w:val="006C2EA1"/>
    <w:tblPr>
      <w:tblCellMar>
        <w:top w:w="0" w:type="dxa"/>
        <w:left w:w="0" w:type="dxa"/>
        <w:bottom w:w="0" w:type="dxa"/>
        <w:right w:w="0" w:type="dxa"/>
      </w:tblCellMar>
    </w:tblPr>
  </w:style>
  <w:style w:type="paragraph" w:customStyle="1" w:styleId="a5">
    <w:name w:val="Базовый"/>
    <w:rsid w:val="006C2EA1"/>
    <w:pPr>
      <w:widowControl w:val="0"/>
      <w:spacing w:line="1" w:lineRule="atLeast"/>
      <w:ind w:leftChars="-1" w:left="-1" w:hangingChars="1" w:hanging="1"/>
      <w:textDirection w:val="btLr"/>
      <w:textAlignment w:val="top"/>
      <w:outlineLvl w:val="0"/>
    </w:pPr>
    <w:rPr>
      <w:rFonts w:eastAsia="Andale Sans UI" w:cs="Tahoma"/>
      <w:kern w:val="1"/>
      <w:position w:val="-1"/>
      <w:sz w:val="24"/>
      <w:szCs w:val="24"/>
    </w:rPr>
  </w:style>
  <w:style w:type="character" w:customStyle="1" w:styleId="WW8Num1z0">
    <w:name w:val="WW8Num1z0"/>
    <w:rsid w:val="006C2EA1"/>
    <w:rPr>
      <w:w w:val="100"/>
      <w:position w:val="-1"/>
      <w:effect w:val="none"/>
      <w:vertAlign w:val="baseline"/>
      <w:cs w:val="0"/>
      <w:em w:val="none"/>
    </w:rPr>
  </w:style>
  <w:style w:type="character" w:customStyle="1" w:styleId="WW8Num1z1">
    <w:name w:val="WW8Num1z1"/>
    <w:rsid w:val="006C2EA1"/>
    <w:rPr>
      <w:w w:val="100"/>
      <w:position w:val="-1"/>
      <w:effect w:val="none"/>
      <w:vertAlign w:val="baseline"/>
      <w:cs w:val="0"/>
      <w:em w:val="none"/>
    </w:rPr>
  </w:style>
  <w:style w:type="character" w:customStyle="1" w:styleId="WW8Num1z2">
    <w:name w:val="WW8Num1z2"/>
    <w:rsid w:val="006C2EA1"/>
    <w:rPr>
      <w:w w:val="100"/>
      <w:position w:val="-1"/>
      <w:effect w:val="none"/>
      <w:vertAlign w:val="baseline"/>
      <w:cs w:val="0"/>
      <w:em w:val="none"/>
    </w:rPr>
  </w:style>
  <w:style w:type="character" w:customStyle="1" w:styleId="WW8Num1z3">
    <w:name w:val="WW8Num1z3"/>
    <w:rsid w:val="006C2EA1"/>
    <w:rPr>
      <w:w w:val="100"/>
      <w:position w:val="-1"/>
      <w:effect w:val="none"/>
      <w:vertAlign w:val="baseline"/>
      <w:cs w:val="0"/>
      <w:em w:val="none"/>
    </w:rPr>
  </w:style>
  <w:style w:type="character" w:customStyle="1" w:styleId="WW8Num1z4">
    <w:name w:val="WW8Num1z4"/>
    <w:rsid w:val="006C2EA1"/>
    <w:rPr>
      <w:w w:val="100"/>
      <w:position w:val="-1"/>
      <w:effect w:val="none"/>
      <w:vertAlign w:val="baseline"/>
      <w:cs w:val="0"/>
      <w:em w:val="none"/>
    </w:rPr>
  </w:style>
  <w:style w:type="character" w:customStyle="1" w:styleId="WW8Num1z5">
    <w:name w:val="WW8Num1z5"/>
    <w:rsid w:val="006C2EA1"/>
    <w:rPr>
      <w:w w:val="100"/>
      <w:position w:val="-1"/>
      <w:effect w:val="none"/>
      <w:vertAlign w:val="baseline"/>
      <w:cs w:val="0"/>
      <w:em w:val="none"/>
    </w:rPr>
  </w:style>
  <w:style w:type="character" w:customStyle="1" w:styleId="WW8Num1z6">
    <w:name w:val="WW8Num1z6"/>
    <w:rsid w:val="006C2EA1"/>
    <w:rPr>
      <w:w w:val="100"/>
      <w:position w:val="-1"/>
      <w:effect w:val="none"/>
      <w:vertAlign w:val="baseline"/>
      <w:cs w:val="0"/>
      <w:em w:val="none"/>
    </w:rPr>
  </w:style>
  <w:style w:type="character" w:customStyle="1" w:styleId="WW8Num1z7">
    <w:name w:val="WW8Num1z7"/>
    <w:rsid w:val="006C2EA1"/>
    <w:rPr>
      <w:w w:val="100"/>
      <w:position w:val="-1"/>
      <w:effect w:val="none"/>
      <w:vertAlign w:val="baseline"/>
      <w:cs w:val="0"/>
      <w:em w:val="none"/>
    </w:rPr>
  </w:style>
  <w:style w:type="character" w:customStyle="1" w:styleId="WW8Num1z8">
    <w:name w:val="WW8Num1z8"/>
    <w:rsid w:val="006C2EA1"/>
    <w:rPr>
      <w:w w:val="100"/>
      <w:position w:val="-1"/>
      <w:effect w:val="none"/>
      <w:vertAlign w:val="baseline"/>
      <w:cs w:val="0"/>
      <w:em w:val="none"/>
    </w:rPr>
  </w:style>
  <w:style w:type="character" w:customStyle="1" w:styleId="WW8Num2z0">
    <w:name w:val="WW8Num2z0"/>
    <w:rsid w:val="006C2EA1"/>
    <w:rPr>
      <w:w w:val="100"/>
      <w:position w:val="-1"/>
      <w:effect w:val="none"/>
      <w:vertAlign w:val="baseline"/>
      <w:cs w:val="0"/>
      <w:em w:val="none"/>
      <w:lang w:val="en-US"/>
    </w:rPr>
  </w:style>
  <w:style w:type="character" w:customStyle="1" w:styleId="WW8Num2z2">
    <w:name w:val="WW8Num2z2"/>
    <w:rsid w:val="006C2EA1"/>
    <w:rPr>
      <w:w w:val="100"/>
      <w:position w:val="-1"/>
      <w:effect w:val="none"/>
      <w:vertAlign w:val="baseline"/>
      <w:cs w:val="0"/>
      <w:em w:val="none"/>
    </w:rPr>
  </w:style>
  <w:style w:type="character" w:customStyle="1" w:styleId="WW8Num2z3">
    <w:name w:val="WW8Num2z3"/>
    <w:rsid w:val="006C2EA1"/>
    <w:rPr>
      <w:w w:val="100"/>
      <w:position w:val="-1"/>
      <w:effect w:val="none"/>
      <w:vertAlign w:val="baseline"/>
      <w:cs w:val="0"/>
      <w:em w:val="none"/>
    </w:rPr>
  </w:style>
  <w:style w:type="character" w:customStyle="1" w:styleId="WW8Num2z4">
    <w:name w:val="WW8Num2z4"/>
    <w:rsid w:val="006C2EA1"/>
    <w:rPr>
      <w:w w:val="100"/>
      <w:position w:val="-1"/>
      <w:effect w:val="none"/>
      <w:vertAlign w:val="baseline"/>
      <w:cs w:val="0"/>
      <w:em w:val="none"/>
    </w:rPr>
  </w:style>
  <w:style w:type="character" w:customStyle="1" w:styleId="WW8Num2z5">
    <w:name w:val="WW8Num2z5"/>
    <w:rsid w:val="006C2EA1"/>
    <w:rPr>
      <w:w w:val="100"/>
      <w:position w:val="-1"/>
      <w:effect w:val="none"/>
      <w:vertAlign w:val="baseline"/>
      <w:cs w:val="0"/>
      <w:em w:val="none"/>
    </w:rPr>
  </w:style>
  <w:style w:type="character" w:customStyle="1" w:styleId="WW8Num2z6">
    <w:name w:val="WW8Num2z6"/>
    <w:rsid w:val="006C2EA1"/>
    <w:rPr>
      <w:w w:val="100"/>
      <w:position w:val="-1"/>
      <w:effect w:val="none"/>
      <w:vertAlign w:val="baseline"/>
      <w:cs w:val="0"/>
      <w:em w:val="none"/>
    </w:rPr>
  </w:style>
  <w:style w:type="character" w:customStyle="1" w:styleId="WW8Num2z7">
    <w:name w:val="WW8Num2z7"/>
    <w:rsid w:val="006C2EA1"/>
    <w:rPr>
      <w:w w:val="100"/>
      <w:position w:val="-1"/>
      <w:effect w:val="none"/>
      <w:vertAlign w:val="baseline"/>
      <w:cs w:val="0"/>
      <w:em w:val="none"/>
    </w:rPr>
  </w:style>
  <w:style w:type="character" w:customStyle="1" w:styleId="WW8Num2z8">
    <w:name w:val="WW8Num2z8"/>
    <w:rsid w:val="006C2EA1"/>
    <w:rPr>
      <w:w w:val="100"/>
      <w:position w:val="-1"/>
      <w:effect w:val="none"/>
      <w:vertAlign w:val="baseline"/>
      <w:cs w:val="0"/>
      <w:em w:val="none"/>
    </w:rPr>
  </w:style>
  <w:style w:type="character" w:customStyle="1" w:styleId="WW8Num3z0">
    <w:name w:val="WW8Num3z0"/>
    <w:rsid w:val="006C2EA1"/>
    <w:rPr>
      <w:w w:val="100"/>
      <w:position w:val="-1"/>
      <w:effect w:val="none"/>
      <w:vertAlign w:val="baseline"/>
      <w:cs w:val="0"/>
      <w:em w:val="none"/>
      <w:lang w:val="en-US"/>
    </w:rPr>
  </w:style>
  <w:style w:type="character" w:customStyle="1" w:styleId="WW8Num3z2">
    <w:name w:val="WW8Num3z2"/>
    <w:rsid w:val="006C2EA1"/>
    <w:rPr>
      <w:w w:val="100"/>
      <w:position w:val="-1"/>
      <w:effect w:val="none"/>
      <w:vertAlign w:val="baseline"/>
      <w:cs w:val="0"/>
      <w:em w:val="none"/>
    </w:rPr>
  </w:style>
  <w:style w:type="character" w:customStyle="1" w:styleId="WW8Num3z3">
    <w:name w:val="WW8Num3z3"/>
    <w:rsid w:val="006C2EA1"/>
    <w:rPr>
      <w:w w:val="100"/>
      <w:position w:val="-1"/>
      <w:effect w:val="none"/>
      <w:vertAlign w:val="baseline"/>
      <w:cs w:val="0"/>
      <w:em w:val="none"/>
    </w:rPr>
  </w:style>
  <w:style w:type="character" w:customStyle="1" w:styleId="WW8Num3z4">
    <w:name w:val="WW8Num3z4"/>
    <w:rsid w:val="006C2EA1"/>
    <w:rPr>
      <w:w w:val="100"/>
      <w:position w:val="-1"/>
      <w:effect w:val="none"/>
      <w:vertAlign w:val="baseline"/>
      <w:cs w:val="0"/>
      <w:em w:val="none"/>
    </w:rPr>
  </w:style>
  <w:style w:type="character" w:customStyle="1" w:styleId="WW8Num3z5">
    <w:name w:val="WW8Num3z5"/>
    <w:rsid w:val="006C2EA1"/>
    <w:rPr>
      <w:w w:val="100"/>
      <w:position w:val="-1"/>
      <w:effect w:val="none"/>
      <w:vertAlign w:val="baseline"/>
      <w:cs w:val="0"/>
      <w:em w:val="none"/>
    </w:rPr>
  </w:style>
  <w:style w:type="character" w:customStyle="1" w:styleId="WW8Num3z6">
    <w:name w:val="WW8Num3z6"/>
    <w:rsid w:val="006C2EA1"/>
    <w:rPr>
      <w:w w:val="100"/>
      <w:position w:val="-1"/>
      <w:effect w:val="none"/>
      <w:vertAlign w:val="baseline"/>
      <w:cs w:val="0"/>
      <w:em w:val="none"/>
    </w:rPr>
  </w:style>
  <w:style w:type="character" w:customStyle="1" w:styleId="WW8Num3z7">
    <w:name w:val="WW8Num3z7"/>
    <w:rsid w:val="006C2EA1"/>
    <w:rPr>
      <w:w w:val="100"/>
      <w:position w:val="-1"/>
      <w:effect w:val="none"/>
      <w:vertAlign w:val="baseline"/>
      <w:cs w:val="0"/>
      <w:em w:val="none"/>
    </w:rPr>
  </w:style>
  <w:style w:type="character" w:customStyle="1" w:styleId="WW8Num3z8">
    <w:name w:val="WW8Num3z8"/>
    <w:rsid w:val="006C2EA1"/>
    <w:rPr>
      <w:w w:val="100"/>
      <w:position w:val="-1"/>
      <w:effect w:val="none"/>
      <w:vertAlign w:val="baseline"/>
      <w:cs w:val="0"/>
      <w:em w:val="none"/>
    </w:rPr>
  </w:style>
  <w:style w:type="character" w:customStyle="1" w:styleId="WW8Num4z0">
    <w:name w:val="WW8Num4z0"/>
    <w:rsid w:val="006C2EA1"/>
    <w:rPr>
      <w:w w:val="100"/>
      <w:position w:val="-1"/>
      <w:effect w:val="none"/>
      <w:vertAlign w:val="baseline"/>
      <w:cs w:val="0"/>
      <w:em w:val="none"/>
    </w:rPr>
  </w:style>
  <w:style w:type="character" w:customStyle="1" w:styleId="WW8Num4z1">
    <w:name w:val="WW8Num4z1"/>
    <w:rsid w:val="006C2EA1"/>
    <w:rPr>
      <w:w w:val="100"/>
      <w:position w:val="-1"/>
      <w:effect w:val="none"/>
      <w:vertAlign w:val="baseline"/>
      <w:cs w:val="0"/>
      <w:em w:val="none"/>
    </w:rPr>
  </w:style>
  <w:style w:type="character" w:customStyle="1" w:styleId="WW8Num4z2">
    <w:name w:val="WW8Num4z2"/>
    <w:rsid w:val="006C2EA1"/>
    <w:rPr>
      <w:w w:val="100"/>
      <w:position w:val="-1"/>
      <w:effect w:val="none"/>
      <w:vertAlign w:val="baseline"/>
      <w:cs w:val="0"/>
      <w:em w:val="none"/>
      <w:lang w:val="en-US"/>
    </w:rPr>
  </w:style>
  <w:style w:type="character" w:customStyle="1" w:styleId="WW8Num4z3">
    <w:name w:val="WW8Num4z3"/>
    <w:rsid w:val="006C2EA1"/>
    <w:rPr>
      <w:w w:val="100"/>
      <w:position w:val="-1"/>
      <w:effect w:val="none"/>
      <w:vertAlign w:val="baseline"/>
      <w:cs w:val="0"/>
      <w:em w:val="none"/>
    </w:rPr>
  </w:style>
  <w:style w:type="character" w:customStyle="1" w:styleId="WW8Num4z4">
    <w:name w:val="WW8Num4z4"/>
    <w:rsid w:val="006C2EA1"/>
    <w:rPr>
      <w:w w:val="100"/>
      <w:position w:val="-1"/>
      <w:effect w:val="none"/>
      <w:vertAlign w:val="baseline"/>
      <w:cs w:val="0"/>
      <w:em w:val="none"/>
    </w:rPr>
  </w:style>
  <w:style w:type="character" w:customStyle="1" w:styleId="WW8Num4z5">
    <w:name w:val="WW8Num4z5"/>
    <w:rsid w:val="006C2EA1"/>
    <w:rPr>
      <w:w w:val="100"/>
      <w:position w:val="-1"/>
      <w:effect w:val="none"/>
      <w:vertAlign w:val="baseline"/>
      <w:cs w:val="0"/>
      <w:em w:val="none"/>
    </w:rPr>
  </w:style>
  <w:style w:type="character" w:customStyle="1" w:styleId="WW8Num4z6">
    <w:name w:val="WW8Num4z6"/>
    <w:rsid w:val="006C2EA1"/>
    <w:rPr>
      <w:w w:val="100"/>
      <w:position w:val="-1"/>
      <w:effect w:val="none"/>
      <w:vertAlign w:val="baseline"/>
      <w:cs w:val="0"/>
      <w:em w:val="none"/>
    </w:rPr>
  </w:style>
  <w:style w:type="character" w:customStyle="1" w:styleId="WW8Num4z7">
    <w:name w:val="WW8Num4z7"/>
    <w:rsid w:val="006C2EA1"/>
    <w:rPr>
      <w:w w:val="100"/>
      <w:position w:val="-1"/>
      <w:effect w:val="none"/>
      <w:vertAlign w:val="baseline"/>
      <w:cs w:val="0"/>
      <w:em w:val="none"/>
    </w:rPr>
  </w:style>
  <w:style w:type="character" w:customStyle="1" w:styleId="WW8Num4z8">
    <w:name w:val="WW8Num4z8"/>
    <w:rsid w:val="006C2EA1"/>
    <w:rPr>
      <w:w w:val="100"/>
      <w:position w:val="-1"/>
      <w:effect w:val="none"/>
      <w:vertAlign w:val="baseline"/>
      <w:cs w:val="0"/>
      <w:em w:val="none"/>
    </w:rPr>
  </w:style>
  <w:style w:type="character" w:customStyle="1" w:styleId="WW8Num5z0">
    <w:name w:val="WW8Num5z0"/>
    <w:rsid w:val="006C2EA1"/>
    <w:rPr>
      <w:rFonts w:ascii="OpenSymbol" w:hAnsi="OpenSymbol" w:cs="OpenSymbol"/>
      <w:w w:val="100"/>
      <w:position w:val="-1"/>
      <w:effect w:val="none"/>
      <w:vertAlign w:val="baseline"/>
      <w:cs w:val="0"/>
      <w:em w:val="none"/>
    </w:rPr>
  </w:style>
  <w:style w:type="character" w:customStyle="1" w:styleId="WW8Num6z0">
    <w:name w:val="WW8Num6z0"/>
    <w:rsid w:val="006C2EA1"/>
    <w:rPr>
      <w:w w:val="100"/>
      <w:position w:val="-1"/>
      <w:effect w:val="none"/>
      <w:vertAlign w:val="baseline"/>
      <w:cs w:val="0"/>
      <w:em w:val="none"/>
      <w:lang w:val="en-US"/>
    </w:rPr>
  </w:style>
  <w:style w:type="character" w:customStyle="1" w:styleId="WW8Num6z2">
    <w:name w:val="WW8Num6z2"/>
    <w:rsid w:val="006C2EA1"/>
    <w:rPr>
      <w:w w:val="100"/>
      <w:position w:val="-1"/>
      <w:effect w:val="none"/>
      <w:vertAlign w:val="baseline"/>
      <w:cs w:val="0"/>
      <w:em w:val="none"/>
    </w:rPr>
  </w:style>
  <w:style w:type="character" w:customStyle="1" w:styleId="WW8Num6z3">
    <w:name w:val="WW8Num6z3"/>
    <w:rsid w:val="006C2EA1"/>
    <w:rPr>
      <w:w w:val="100"/>
      <w:position w:val="-1"/>
      <w:effect w:val="none"/>
      <w:vertAlign w:val="baseline"/>
      <w:cs w:val="0"/>
      <w:em w:val="none"/>
    </w:rPr>
  </w:style>
  <w:style w:type="character" w:customStyle="1" w:styleId="WW8Num6z4">
    <w:name w:val="WW8Num6z4"/>
    <w:rsid w:val="006C2EA1"/>
    <w:rPr>
      <w:w w:val="100"/>
      <w:position w:val="-1"/>
      <w:effect w:val="none"/>
      <w:vertAlign w:val="baseline"/>
      <w:cs w:val="0"/>
      <w:em w:val="none"/>
    </w:rPr>
  </w:style>
  <w:style w:type="character" w:customStyle="1" w:styleId="WW8Num6z5">
    <w:name w:val="WW8Num6z5"/>
    <w:rsid w:val="006C2EA1"/>
    <w:rPr>
      <w:w w:val="100"/>
      <w:position w:val="-1"/>
      <w:effect w:val="none"/>
      <w:vertAlign w:val="baseline"/>
      <w:cs w:val="0"/>
      <w:em w:val="none"/>
    </w:rPr>
  </w:style>
  <w:style w:type="character" w:customStyle="1" w:styleId="WW8Num6z6">
    <w:name w:val="WW8Num6z6"/>
    <w:rsid w:val="006C2EA1"/>
    <w:rPr>
      <w:w w:val="100"/>
      <w:position w:val="-1"/>
      <w:effect w:val="none"/>
      <w:vertAlign w:val="baseline"/>
      <w:cs w:val="0"/>
      <w:em w:val="none"/>
    </w:rPr>
  </w:style>
  <w:style w:type="character" w:customStyle="1" w:styleId="WW8Num6z7">
    <w:name w:val="WW8Num6z7"/>
    <w:rsid w:val="006C2EA1"/>
    <w:rPr>
      <w:w w:val="100"/>
      <w:position w:val="-1"/>
      <w:effect w:val="none"/>
      <w:vertAlign w:val="baseline"/>
      <w:cs w:val="0"/>
      <w:em w:val="none"/>
    </w:rPr>
  </w:style>
  <w:style w:type="character" w:customStyle="1" w:styleId="WW8Num6z8">
    <w:name w:val="WW8Num6z8"/>
    <w:rsid w:val="006C2EA1"/>
    <w:rPr>
      <w:w w:val="100"/>
      <w:position w:val="-1"/>
      <w:effect w:val="none"/>
      <w:vertAlign w:val="baseline"/>
      <w:cs w:val="0"/>
      <w:em w:val="none"/>
    </w:rPr>
  </w:style>
  <w:style w:type="character" w:customStyle="1" w:styleId="WW8Num7z0">
    <w:name w:val="WW8Num7z0"/>
    <w:rsid w:val="006C2EA1"/>
    <w:rPr>
      <w:rFonts w:ascii="Symbol" w:hAnsi="Symbol" w:cs="OpenSymbol"/>
      <w:w w:val="100"/>
      <w:position w:val="-1"/>
      <w:effect w:val="none"/>
      <w:vertAlign w:val="baseline"/>
      <w:cs w:val="0"/>
      <w:em w:val="none"/>
      <w:lang w:val="uk-UA"/>
    </w:rPr>
  </w:style>
  <w:style w:type="character" w:customStyle="1" w:styleId="WW8Num8z0">
    <w:name w:val="WW8Num8z0"/>
    <w:rsid w:val="006C2EA1"/>
    <w:rPr>
      <w:rFonts w:ascii="Symbol" w:hAnsi="Symbol" w:cs="OpenSymbol"/>
      <w:w w:val="100"/>
      <w:position w:val="-1"/>
      <w:effect w:val="none"/>
      <w:vertAlign w:val="baseline"/>
      <w:cs w:val="0"/>
      <w:em w:val="none"/>
      <w:lang w:val="ru-RU"/>
    </w:rPr>
  </w:style>
  <w:style w:type="character" w:customStyle="1" w:styleId="WW8Num9z0">
    <w:name w:val="WW8Num9z0"/>
    <w:rsid w:val="006C2EA1"/>
    <w:rPr>
      <w:rFonts w:ascii="Symbol" w:hAnsi="Symbol" w:cs="OpenSymbol"/>
      <w:w w:val="100"/>
      <w:position w:val="-1"/>
      <w:effect w:val="none"/>
      <w:vertAlign w:val="baseline"/>
      <w:cs w:val="0"/>
      <w:em w:val="none"/>
    </w:rPr>
  </w:style>
  <w:style w:type="character" w:customStyle="1" w:styleId="WW8Num10z0">
    <w:name w:val="WW8Num10z0"/>
    <w:rsid w:val="006C2EA1"/>
    <w:rPr>
      <w:w w:val="100"/>
      <w:position w:val="-1"/>
      <w:effect w:val="none"/>
      <w:vertAlign w:val="baseline"/>
      <w:cs w:val="0"/>
      <w:em w:val="none"/>
    </w:rPr>
  </w:style>
  <w:style w:type="character" w:customStyle="1" w:styleId="WW8Num10z1">
    <w:name w:val="WW8Num10z1"/>
    <w:rsid w:val="006C2EA1"/>
    <w:rPr>
      <w:w w:val="100"/>
      <w:position w:val="-1"/>
      <w:effect w:val="none"/>
      <w:vertAlign w:val="baseline"/>
      <w:cs w:val="0"/>
      <w:em w:val="none"/>
    </w:rPr>
  </w:style>
  <w:style w:type="character" w:customStyle="1" w:styleId="WW8Num10z2">
    <w:name w:val="WW8Num10z2"/>
    <w:rsid w:val="006C2EA1"/>
    <w:rPr>
      <w:w w:val="100"/>
      <w:position w:val="-1"/>
      <w:effect w:val="none"/>
      <w:vertAlign w:val="baseline"/>
      <w:cs w:val="0"/>
      <w:em w:val="none"/>
      <w:lang w:val="en-US"/>
    </w:rPr>
  </w:style>
  <w:style w:type="character" w:customStyle="1" w:styleId="WW8Num10z3">
    <w:name w:val="WW8Num10z3"/>
    <w:rsid w:val="006C2EA1"/>
    <w:rPr>
      <w:w w:val="100"/>
      <w:position w:val="-1"/>
      <w:effect w:val="none"/>
      <w:vertAlign w:val="baseline"/>
      <w:cs w:val="0"/>
      <w:em w:val="none"/>
    </w:rPr>
  </w:style>
  <w:style w:type="character" w:customStyle="1" w:styleId="WW8Num10z4">
    <w:name w:val="WW8Num10z4"/>
    <w:rsid w:val="006C2EA1"/>
    <w:rPr>
      <w:w w:val="100"/>
      <w:position w:val="-1"/>
      <w:effect w:val="none"/>
      <w:vertAlign w:val="baseline"/>
      <w:cs w:val="0"/>
      <w:em w:val="none"/>
    </w:rPr>
  </w:style>
  <w:style w:type="character" w:customStyle="1" w:styleId="WW8Num10z5">
    <w:name w:val="WW8Num10z5"/>
    <w:rsid w:val="006C2EA1"/>
    <w:rPr>
      <w:w w:val="100"/>
      <w:position w:val="-1"/>
      <w:effect w:val="none"/>
      <w:vertAlign w:val="baseline"/>
      <w:cs w:val="0"/>
      <w:em w:val="none"/>
    </w:rPr>
  </w:style>
  <w:style w:type="character" w:customStyle="1" w:styleId="WW8Num10z6">
    <w:name w:val="WW8Num10z6"/>
    <w:rsid w:val="006C2EA1"/>
    <w:rPr>
      <w:w w:val="100"/>
      <w:position w:val="-1"/>
      <w:effect w:val="none"/>
      <w:vertAlign w:val="baseline"/>
      <w:cs w:val="0"/>
      <w:em w:val="none"/>
    </w:rPr>
  </w:style>
  <w:style w:type="character" w:customStyle="1" w:styleId="WW8Num10z7">
    <w:name w:val="WW8Num10z7"/>
    <w:rsid w:val="006C2EA1"/>
    <w:rPr>
      <w:w w:val="100"/>
      <w:position w:val="-1"/>
      <w:effect w:val="none"/>
      <w:vertAlign w:val="baseline"/>
      <w:cs w:val="0"/>
      <w:em w:val="none"/>
    </w:rPr>
  </w:style>
  <w:style w:type="character" w:customStyle="1" w:styleId="WW8Num10z8">
    <w:name w:val="WW8Num10z8"/>
    <w:rsid w:val="006C2EA1"/>
    <w:rPr>
      <w:w w:val="100"/>
      <w:position w:val="-1"/>
      <w:effect w:val="none"/>
      <w:vertAlign w:val="baseline"/>
      <w:cs w:val="0"/>
      <w:em w:val="none"/>
    </w:rPr>
  </w:style>
  <w:style w:type="character" w:customStyle="1" w:styleId="WW8Num11z0">
    <w:name w:val="WW8Num11z0"/>
    <w:rsid w:val="006C2EA1"/>
    <w:rPr>
      <w:w w:val="100"/>
      <w:position w:val="-1"/>
      <w:effect w:val="none"/>
      <w:vertAlign w:val="baseline"/>
      <w:cs w:val="0"/>
      <w:em w:val="none"/>
    </w:rPr>
  </w:style>
  <w:style w:type="character" w:customStyle="1" w:styleId="WW8Num11z1">
    <w:name w:val="WW8Num11z1"/>
    <w:rsid w:val="006C2EA1"/>
    <w:rPr>
      <w:w w:val="100"/>
      <w:position w:val="-1"/>
      <w:effect w:val="none"/>
      <w:vertAlign w:val="baseline"/>
      <w:cs w:val="0"/>
      <w:em w:val="none"/>
    </w:rPr>
  </w:style>
  <w:style w:type="character" w:customStyle="1" w:styleId="WW8Num11z2">
    <w:name w:val="WW8Num11z2"/>
    <w:rsid w:val="006C2EA1"/>
    <w:rPr>
      <w:w w:val="100"/>
      <w:position w:val="-1"/>
      <w:effect w:val="none"/>
      <w:vertAlign w:val="baseline"/>
      <w:cs w:val="0"/>
      <w:em w:val="none"/>
      <w:lang w:val="en-US"/>
    </w:rPr>
  </w:style>
  <w:style w:type="character" w:customStyle="1" w:styleId="WW8Num11z3">
    <w:name w:val="WW8Num11z3"/>
    <w:rsid w:val="006C2EA1"/>
    <w:rPr>
      <w:w w:val="100"/>
      <w:position w:val="-1"/>
      <w:effect w:val="none"/>
      <w:vertAlign w:val="baseline"/>
      <w:cs w:val="0"/>
      <w:em w:val="none"/>
    </w:rPr>
  </w:style>
  <w:style w:type="character" w:customStyle="1" w:styleId="WW8Num11z4">
    <w:name w:val="WW8Num11z4"/>
    <w:rsid w:val="006C2EA1"/>
    <w:rPr>
      <w:w w:val="100"/>
      <w:position w:val="-1"/>
      <w:effect w:val="none"/>
      <w:vertAlign w:val="baseline"/>
      <w:cs w:val="0"/>
      <w:em w:val="none"/>
    </w:rPr>
  </w:style>
  <w:style w:type="character" w:customStyle="1" w:styleId="WW8Num11z5">
    <w:name w:val="WW8Num11z5"/>
    <w:rsid w:val="006C2EA1"/>
    <w:rPr>
      <w:w w:val="100"/>
      <w:position w:val="-1"/>
      <w:effect w:val="none"/>
      <w:vertAlign w:val="baseline"/>
      <w:cs w:val="0"/>
      <w:em w:val="none"/>
    </w:rPr>
  </w:style>
  <w:style w:type="character" w:customStyle="1" w:styleId="WW8Num11z6">
    <w:name w:val="WW8Num11z6"/>
    <w:rsid w:val="006C2EA1"/>
    <w:rPr>
      <w:w w:val="100"/>
      <w:position w:val="-1"/>
      <w:effect w:val="none"/>
      <w:vertAlign w:val="baseline"/>
      <w:cs w:val="0"/>
      <w:em w:val="none"/>
    </w:rPr>
  </w:style>
  <w:style w:type="character" w:customStyle="1" w:styleId="WW8Num11z7">
    <w:name w:val="WW8Num11z7"/>
    <w:rsid w:val="006C2EA1"/>
    <w:rPr>
      <w:w w:val="100"/>
      <w:position w:val="-1"/>
      <w:effect w:val="none"/>
      <w:vertAlign w:val="baseline"/>
      <w:cs w:val="0"/>
      <w:em w:val="none"/>
    </w:rPr>
  </w:style>
  <w:style w:type="character" w:customStyle="1" w:styleId="WW8Num11z8">
    <w:name w:val="WW8Num11z8"/>
    <w:rsid w:val="006C2EA1"/>
    <w:rPr>
      <w:w w:val="100"/>
      <w:position w:val="-1"/>
      <w:effect w:val="none"/>
      <w:vertAlign w:val="baseline"/>
      <w:cs w:val="0"/>
      <w:em w:val="none"/>
    </w:rPr>
  </w:style>
  <w:style w:type="character" w:customStyle="1" w:styleId="WW8Num12z0">
    <w:name w:val="WW8Num12z0"/>
    <w:rsid w:val="006C2EA1"/>
    <w:rPr>
      <w:w w:val="100"/>
      <w:position w:val="-1"/>
      <w:effect w:val="none"/>
      <w:vertAlign w:val="baseline"/>
      <w:cs w:val="0"/>
      <w:em w:val="none"/>
    </w:rPr>
  </w:style>
  <w:style w:type="character" w:customStyle="1" w:styleId="WW8Num12z1">
    <w:name w:val="WW8Num12z1"/>
    <w:rsid w:val="006C2EA1"/>
    <w:rPr>
      <w:w w:val="100"/>
      <w:position w:val="-1"/>
      <w:effect w:val="none"/>
      <w:vertAlign w:val="baseline"/>
      <w:cs w:val="0"/>
      <w:em w:val="none"/>
    </w:rPr>
  </w:style>
  <w:style w:type="character" w:customStyle="1" w:styleId="WW8Num12z2">
    <w:name w:val="WW8Num12z2"/>
    <w:rsid w:val="006C2EA1"/>
    <w:rPr>
      <w:w w:val="100"/>
      <w:position w:val="-1"/>
      <w:effect w:val="none"/>
      <w:vertAlign w:val="baseline"/>
      <w:cs w:val="0"/>
      <w:em w:val="none"/>
      <w:lang w:val="en-US"/>
    </w:rPr>
  </w:style>
  <w:style w:type="character" w:customStyle="1" w:styleId="WW8Num12z3">
    <w:name w:val="WW8Num12z3"/>
    <w:rsid w:val="006C2EA1"/>
    <w:rPr>
      <w:w w:val="100"/>
      <w:position w:val="-1"/>
      <w:effect w:val="none"/>
      <w:vertAlign w:val="baseline"/>
      <w:cs w:val="0"/>
      <w:em w:val="none"/>
    </w:rPr>
  </w:style>
  <w:style w:type="character" w:customStyle="1" w:styleId="WW8Num12z4">
    <w:name w:val="WW8Num12z4"/>
    <w:rsid w:val="006C2EA1"/>
    <w:rPr>
      <w:w w:val="100"/>
      <w:position w:val="-1"/>
      <w:effect w:val="none"/>
      <w:vertAlign w:val="baseline"/>
      <w:cs w:val="0"/>
      <w:em w:val="none"/>
    </w:rPr>
  </w:style>
  <w:style w:type="character" w:customStyle="1" w:styleId="WW8Num12z5">
    <w:name w:val="WW8Num12z5"/>
    <w:rsid w:val="006C2EA1"/>
    <w:rPr>
      <w:w w:val="100"/>
      <w:position w:val="-1"/>
      <w:effect w:val="none"/>
      <w:vertAlign w:val="baseline"/>
      <w:cs w:val="0"/>
      <w:em w:val="none"/>
    </w:rPr>
  </w:style>
  <w:style w:type="character" w:customStyle="1" w:styleId="WW8Num12z6">
    <w:name w:val="WW8Num12z6"/>
    <w:rsid w:val="006C2EA1"/>
    <w:rPr>
      <w:w w:val="100"/>
      <w:position w:val="-1"/>
      <w:effect w:val="none"/>
      <w:vertAlign w:val="baseline"/>
      <w:cs w:val="0"/>
      <w:em w:val="none"/>
    </w:rPr>
  </w:style>
  <w:style w:type="character" w:customStyle="1" w:styleId="WW8Num12z7">
    <w:name w:val="WW8Num12z7"/>
    <w:rsid w:val="006C2EA1"/>
    <w:rPr>
      <w:w w:val="100"/>
      <w:position w:val="-1"/>
      <w:effect w:val="none"/>
      <w:vertAlign w:val="baseline"/>
      <w:cs w:val="0"/>
      <w:em w:val="none"/>
    </w:rPr>
  </w:style>
  <w:style w:type="character" w:customStyle="1" w:styleId="WW8Num12z8">
    <w:name w:val="WW8Num12z8"/>
    <w:rsid w:val="006C2EA1"/>
    <w:rPr>
      <w:w w:val="100"/>
      <w:position w:val="-1"/>
      <w:effect w:val="none"/>
      <w:vertAlign w:val="baseline"/>
      <w:cs w:val="0"/>
      <w:em w:val="none"/>
    </w:rPr>
  </w:style>
  <w:style w:type="character" w:customStyle="1" w:styleId="WW8Num13z0">
    <w:name w:val="WW8Num13z0"/>
    <w:rsid w:val="006C2EA1"/>
    <w:rPr>
      <w:w w:val="100"/>
      <w:position w:val="-1"/>
      <w:effect w:val="none"/>
      <w:vertAlign w:val="baseline"/>
      <w:cs w:val="0"/>
      <w:em w:val="none"/>
      <w:lang w:val="en-US"/>
    </w:rPr>
  </w:style>
  <w:style w:type="character" w:customStyle="1" w:styleId="WW8Num13z2">
    <w:name w:val="WW8Num13z2"/>
    <w:rsid w:val="006C2EA1"/>
    <w:rPr>
      <w:w w:val="100"/>
      <w:position w:val="-1"/>
      <w:effect w:val="none"/>
      <w:vertAlign w:val="baseline"/>
      <w:cs w:val="0"/>
      <w:em w:val="none"/>
    </w:rPr>
  </w:style>
  <w:style w:type="character" w:customStyle="1" w:styleId="WW8Num13z3">
    <w:name w:val="WW8Num13z3"/>
    <w:rsid w:val="006C2EA1"/>
    <w:rPr>
      <w:w w:val="100"/>
      <w:position w:val="-1"/>
      <w:effect w:val="none"/>
      <w:vertAlign w:val="baseline"/>
      <w:cs w:val="0"/>
      <w:em w:val="none"/>
    </w:rPr>
  </w:style>
  <w:style w:type="character" w:customStyle="1" w:styleId="WW8Num13z4">
    <w:name w:val="WW8Num13z4"/>
    <w:rsid w:val="006C2EA1"/>
    <w:rPr>
      <w:w w:val="100"/>
      <w:position w:val="-1"/>
      <w:effect w:val="none"/>
      <w:vertAlign w:val="baseline"/>
      <w:cs w:val="0"/>
      <w:em w:val="none"/>
    </w:rPr>
  </w:style>
  <w:style w:type="character" w:customStyle="1" w:styleId="WW8Num13z5">
    <w:name w:val="WW8Num13z5"/>
    <w:rsid w:val="006C2EA1"/>
    <w:rPr>
      <w:w w:val="100"/>
      <w:position w:val="-1"/>
      <w:effect w:val="none"/>
      <w:vertAlign w:val="baseline"/>
      <w:cs w:val="0"/>
      <w:em w:val="none"/>
    </w:rPr>
  </w:style>
  <w:style w:type="character" w:customStyle="1" w:styleId="WW8Num13z6">
    <w:name w:val="WW8Num13z6"/>
    <w:rsid w:val="006C2EA1"/>
    <w:rPr>
      <w:w w:val="100"/>
      <w:position w:val="-1"/>
      <w:effect w:val="none"/>
      <w:vertAlign w:val="baseline"/>
      <w:cs w:val="0"/>
      <w:em w:val="none"/>
    </w:rPr>
  </w:style>
  <w:style w:type="character" w:customStyle="1" w:styleId="WW8Num13z7">
    <w:name w:val="WW8Num13z7"/>
    <w:rsid w:val="006C2EA1"/>
    <w:rPr>
      <w:w w:val="100"/>
      <w:position w:val="-1"/>
      <w:effect w:val="none"/>
      <w:vertAlign w:val="baseline"/>
      <w:cs w:val="0"/>
      <w:em w:val="none"/>
    </w:rPr>
  </w:style>
  <w:style w:type="character" w:customStyle="1" w:styleId="WW8Num13z8">
    <w:name w:val="WW8Num13z8"/>
    <w:rsid w:val="006C2EA1"/>
    <w:rPr>
      <w:w w:val="100"/>
      <w:position w:val="-1"/>
      <w:effect w:val="none"/>
      <w:vertAlign w:val="baseline"/>
      <w:cs w:val="0"/>
      <w:em w:val="none"/>
    </w:rPr>
  </w:style>
  <w:style w:type="character" w:customStyle="1" w:styleId="WW8Num14z0">
    <w:name w:val="WW8Num14z0"/>
    <w:rsid w:val="006C2EA1"/>
    <w:rPr>
      <w:w w:val="100"/>
      <w:position w:val="-1"/>
      <w:effect w:val="none"/>
      <w:vertAlign w:val="baseline"/>
      <w:cs w:val="0"/>
      <w:em w:val="none"/>
    </w:rPr>
  </w:style>
  <w:style w:type="character" w:customStyle="1" w:styleId="WW8Num14z1">
    <w:name w:val="WW8Num14z1"/>
    <w:rsid w:val="006C2EA1"/>
    <w:rPr>
      <w:w w:val="100"/>
      <w:position w:val="-1"/>
      <w:effect w:val="none"/>
      <w:vertAlign w:val="baseline"/>
      <w:cs w:val="0"/>
      <w:em w:val="none"/>
    </w:rPr>
  </w:style>
  <w:style w:type="character" w:customStyle="1" w:styleId="WW8Num14z2">
    <w:name w:val="WW8Num14z2"/>
    <w:rsid w:val="006C2EA1"/>
    <w:rPr>
      <w:w w:val="100"/>
      <w:position w:val="-1"/>
      <w:effect w:val="none"/>
      <w:vertAlign w:val="baseline"/>
      <w:cs w:val="0"/>
      <w:em w:val="none"/>
      <w:lang w:val="en-US"/>
    </w:rPr>
  </w:style>
  <w:style w:type="character" w:customStyle="1" w:styleId="WW8Num14z3">
    <w:name w:val="WW8Num14z3"/>
    <w:rsid w:val="006C2EA1"/>
    <w:rPr>
      <w:w w:val="100"/>
      <w:position w:val="-1"/>
      <w:effect w:val="none"/>
      <w:vertAlign w:val="baseline"/>
      <w:cs w:val="0"/>
      <w:em w:val="none"/>
    </w:rPr>
  </w:style>
  <w:style w:type="character" w:customStyle="1" w:styleId="WW8Num14z4">
    <w:name w:val="WW8Num14z4"/>
    <w:rsid w:val="006C2EA1"/>
    <w:rPr>
      <w:w w:val="100"/>
      <w:position w:val="-1"/>
      <w:effect w:val="none"/>
      <w:vertAlign w:val="baseline"/>
      <w:cs w:val="0"/>
      <w:em w:val="none"/>
    </w:rPr>
  </w:style>
  <w:style w:type="character" w:customStyle="1" w:styleId="WW8Num14z5">
    <w:name w:val="WW8Num14z5"/>
    <w:rsid w:val="006C2EA1"/>
    <w:rPr>
      <w:w w:val="100"/>
      <w:position w:val="-1"/>
      <w:effect w:val="none"/>
      <w:vertAlign w:val="baseline"/>
      <w:cs w:val="0"/>
      <w:em w:val="none"/>
    </w:rPr>
  </w:style>
  <w:style w:type="character" w:customStyle="1" w:styleId="WW8Num14z6">
    <w:name w:val="WW8Num14z6"/>
    <w:rsid w:val="006C2EA1"/>
    <w:rPr>
      <w:w w:val="100"/>
      <w:position w:val="-1"/>
      <w:effect w:val="none"/>
      <w:vertAlign w:val="baseline"/>
      <w:cs w:val="0"/>
      <w:em w:val="none"/>
    </w:rPr>
  </w:style>
  <w:style w:type="character" w:customStyle="1" w:styleId="WW8Num14z7">
    <w:name w:val="WW8Num14z7"/>
    <w:rsid w:val="006C2EA1"/>
    <w:rPr>
      <w:w w:val="100"/>
      <w:position w:val="-1"/>
      <w:effect w:val="none"/>
      <w:vertAlign w:val="baseline"/>
      <w:cs w:val="0"/>
      <w:em w:val="none"/>
    </w:rPr>
  </w:style>
  <w:style w:type="character" w:customStyle="1" w:styleId="WW8Num14z8">
    <w:name w:val="WW8Num14z8"/>
    <w:rsid w:val="006C2EA1"/>
    <w:rPr>
      <w:w w:val="100"/>
      <w:position w:val="-1"/>
      <w:effect w:val="none"/>
      <w:vertAlign w:val="baseline"/>
      <w:cs w:val="0"/>
      <w:em w:val="none"/>
    </w:rPr>
  </w:style>
  <w:style w:type="character" w:customStyle="1" w:styleId="WW8Num15z0">
    <w:name w:val="WW8Num15z0"/>
    <w:rsid w:val="006C2EA1"/>
    <w:rPr>
      <w:rFonts w:ascii="Symbol" w:hAnsi="Symbol" w:cs="OpenSymbol"/>
      <w:w w:val="100"/>
      <w:position w:val="-1"/>
      <w:effect w:val="none"/>
      <w:vertAlign w:val="baseline"/>
      <w:cs w:val="0"/>
      <w:em w:val="none"/>
    </w:rPr>
  </w:style>
  <w:style w:type="character" w:customStyle="1" w:styleId="WW8Num16z0">
    <w:name w:val="WW8Num16z0"/>
    <w:rsid w:val="006C2EA1"/>
    <w:rPr>
      <w:w w:val="100"/>
      <w:position w:val="-1"/>
      <w:effect w:val="none"/>
      <w:vertAlign w:val="baseline"/>
      <w:cs w:val="0"/>
      <w:em w:val="none"/>
      <w:lang w:val="en-US"/>
    </w:rPr>
  </w:style>
  <w:style w:type="character" w:customStyle="1" w:styleId="WW8Num16z2">
    <w:name w:val="WW8Num16z2"/>
    <w:rsid w:val="006C2EA1"/>
    <w:rPr>
      <w:w w:val="100"/>
      <w:position w:val="-1"/>
      <w:effect w:val="none"/>
      <w:vertAlign w:val="baseline"/>
      <w:cs w:val="0"/>
      <w:em w:val="none"/>
    </w:rPr>
  </w:style>
  <w:style w:type="character" w:customStyle="1" w:styleId="WW8Num16z3">
    <w:name w:val="WW8Num16z3"/>
    <w:rsid w:val="006C2EA1"/>
    <w:rPr>
      <w:w w:val="100"/>
      <w:position w:val="-1"/>
      <w:effect w:val="none"/>
      <w:vertAlign w:val="baseline"/>
      <w:cs w:val="0"/>
      <w:em w:val="none"/>
    </w:rPr>
  </w:style>
  <w:style w:type="character" w:customStyle="1" w:styleId="WW8Num16z4">
    <w:name w:val="WW8Num16z4"/>
    <w:rsid w:val="006C2EA1"/>
    <w:rPr>
      <w:w w:val="100"/>
      <w:position w:val="-1"/>
      <w:effect w:val="none"/>
      <w:vertAlign w:val="baseline"/>
      <w:cs w:val="0"/>
      <w:em w:val="none"/>
    </w:rPr>
  </w:style>
  <w:style w:type="character" w:customStyle="1" w:styleId="WW8Num16z5">
    <w:name w:val="WW8Num16z5"/>
    <w:rsid w:val="006C2EA1"/>
    <w:rPr>
      <w:w w:val="100"/>
      <w:position w:val="-1"/>
      <w:effect w:val="none"/>
      <w:vertAlign w:val="baseline"/>
      <w:cs w:val="0"/>
      <w:em w:val="none"/>
    </w:rPr>
  </w:style>
  <w:style w:type="character" w:customStyle="1" w:styleId="WW8Num16z6">
    <w:name w:val="WW8Num16z6"/>
    <w:rsid w:val="006C2EA1"/>
    <w:rPr>
      <w:w w:val="100"/>
      <w:position w:val="-1"/>
      <w:effect w:val="none"/>
      <w:vertAlign w:val="baseline"/>
      <w:cs w:val="0"/>
      <w:em w:val="none"/>
    </w:rPr>
  </w:style>
  <w:style w:type="character" w:customStyle="1" w:styleId="WW8Num16z7">
    <w:name w:val="WW8Num16z7"/>
    <w:rsid w:val="006C2EA1"/>
    <w:rPr>
      <w:w w:val="100"/>
      <w:position w:val="-1"/>
      <w:effect w:val="none"/>
      <w:vertAlign w:val="baseline"/>
      <w:cs w:val="0"/>
      <w:em w:val="none"/>
    </w:rPr>
  </w:style>
  <w:style w:type="character" w:customStyle="1" w:styleId="WW8Num16z8">
    <w:name w:val="WW8Num16z8"/>
    <w:rsid w:val="006C2EA1"/>
    <w:rPr>
      <w:w w:val="100"/>
      <w:position w:val="-1"/>
      <w:effect w:val="none"/>
      <w:vertAlign w:val="baseline"/>
      <w:cs w:val="0"/>
      <w:em w:val="none"/>
    </w:rPr>
  </w:style>
  <w:style w:type="character" w:customStyle="1" w:styleId="WW8Num17z0">
    <w:name w:val="WW8Num17z0"/>
    <w:rsid w:val="006C2EA1"/>
    <w:rPr>
      <w:rFonts w:ascii="Symbol" w:hAnsi="Symbol" w:cs="OpenSymbol"/>
      <w:w w:val="100"/>
      <w:position w:val="-1"/>
      <w:effect w:val="none"/>
      <w:vertAlign w:val="baseline"/>
      <w:cs w:val="0"/>
      <w:em w:val="none"/>
    </w:rPr>
  </w:style>
  <w:style w:type="character" w:customStyle="1" w:styleId="WW8Num18z0">
    <w:name w:val="WW8Num18z0"/>
    <w:rsid w:val="006C2EA1"/>
    <w:rPr>
      <w:rFonts w:ascii="Symbol" w:hAnsi="Symbol" w:cs="OpenSymbol"/>
      <w:w w:val="100"/>
      <w:position w:val="-1"/>
      <w:effect w:val="none"/>
      <w:vertAlign w:val="baseline"/>
      <w:cs w:val="0"/>
      <w:em w:val="none"/>
      <w:lang w:val="uk-UA"/>
    </w:rPr>
  </w:style>
  <w:style w:type="character" w:customStyle="1" w:styleId="WW8Num19z0">
    <w:name w:val="WW8Num19z0"/>
    <w:rsid w:val="006C2EA1"/>
    <w:rPr>
      <w:rFonts w:ascii="Symbol" w:hAnsi="Symbol" w:cs="OpenSymbol"/>
      <w:w w:val="100"/>
      <w:position w:val="-1"/>
      <w:effect w:val="none"/>
      <w:vertAlign w:val="baseline"/>
      <w:cs w:val="0"/>
      <w:em w:val="none"/>
      <w:lang w:val="uk-UA"/>
    </w:rPr>
  </w:style>
  <w:style w:type="character" w:customStyle="1" w:styleId="WW8Num20z0">
    <w:name w:val="WW8Num20z0"/>
    <w:rsid w:val="006C2EA1"/>
    <w:rPr>
      <w:w w:val="100"/>
      <w:position w:val="-1"/>
      <w:effect w:val="none"/>
      <w:vertAlign w:val="baseline"/>
      <w:cs w:val="0"/>
      <w:em w:val="none"/>
    </w:rPr>
  </w:style>
  <w:style w:type="character" w:customStyle="1" w:styleId="WW8Num20z1">
    <w:name w:val="WW8Num20z1"/>
    <w:rsid w:val="006C2EA1"/>
    <w:rPr>
      <w:w w:val="100"/>
      <w:position w:val="-1"/>
      <w:effect w:val="none"/>
      <w:vertAlign w:val="baseline"/>
      <w:cs w:val="0"/>
      <w:em w:val="none"/>
    </w:rPr>
  </w:style>
  <w:style w:type="character" w:customStyle="1" w:styleId="WW8Num20z2">
    <w:name w:val="WW8Num20z2"/>
    <w:rsid w:val="006C2EA1"/>
    <w:rPr>
      <w:w w:val="100"/>
      <w:position w:val="-1"/>
      <w:effect w:val="none"/>
      <w:vertAlign w:val="baseline"/>
      <w:cs w:val="0"/>
      <w:em w:val="none"/>
      <w:lang w:val="en-US"/>
    </w:rPr>
  </w:style>
  <w:style w:type="character" w:customStyle="1" w:styleId="WW8Num20z3">
    <w:name w:val="WW8Num20z3"/>
    <w:rsid w:val="006C2EA1"/>
    <w:rPr>
      <w:w w:val="100"/>
      <w:position w:val="-1"/>
      <w:effect w:val="none"/>
      <w:vertAlign w:val="baseline"/>
      <w:cs w:val="0"/>
      <w:em w:val="none"/>
    </w:rPr>
  </w:style>
  <w:style w:type="character" w:customStyle="1" w:styleId="WW8Num20z4">
    <w:name w:val="WW8Num20z4"/>
    <w:rsid w:val="006C2EA1"/>
    <w:rPr>
      <w:w w:val="100"/>
      <w:position w:val="-1"/>
      <w:effect w:val="none"/>
      <w:vertAlign w:val="baseline"/>
      <w:cs w:val="0"/>
      <w:em w:val="none"/>
    </w:rPr>
  </w:style>
  <w:style w:type="character" w:customStyle="1" w:styleId="WW8Num20z5">
    <w:name w:val="WW8Num20z5"/>
    <w:rsid w:val="006C2EA1"/>
    <w:rPr>
      <w:w w:val="100"/>
      <w:position w:val="-1"/>
      <w:effect w:val="none"/>
      <w:vertAlign w:val="baseline"/>
      <w:cs w:val="0"/>
      <w:em w:val="none"/>
    </w:rPr>
  </w:style>
  <w:style w:type="character" w:customStyle="1" w:styleId="WW8Num20z6">
    <w:name w:val="WW8Num20z6"/>
    <w:rsid w:val="006C2EA1"/>
    <w:rPr>
      <w:w w:val="100"/>
      <w:position w:val="-1"/>
      <w:effect w:val="none"/>
      <w:vertAlign w:val="baseline"/>
      <w:cs w:val="0"/>
      <w:em w:val="none"/>
    </w:rPr>
  </w:style>
  <w:style w:type="character" w:customStyle="1" w:styleId="WW8Num20z7">
    <w:name w:val="WW8Num20z7"/>
    <w:rsid w:val="006C2EA1"/>
    <w:rPr>
      <w:w w:val="100"/>
      <w:position w:val="-1"/>
      <w:effect w:val="none"/>
      <w:vertAlign w:val="baseline"/>
      <w:cs w:val="0"/>
      <w:em w:val="none"/>
    </w:rPr>
  </w:style>
  <w:style w:type="character" w:customStyle="1" w:styleId="WW8Num20z8">
    <w:name w:val="WW8Num20z8"/>
    <w:rsid w:val="006C2EA1"/>
    <w:rPr>
      <w:w w:val="100"/>
      <w:position w:val="-1"/>
      <w:effect w:val="none"/>
      <w:vertAlign w:val="baseline"/>
      <w:cs w:val="0"/>
      <w:em w:val="none"/>
    </w:rPr>
  </w:style>
  <w:style w:type="character" w:customStyle="1" w:styleId="WW8Num21z0">
    <w:name w:val="WW8Num21z0"/>
    <w:rsid w:val="006C2EA1"/>
    <w:rPr>
      <w:w w:val="100"/>
      <w:position w:val="-1"/>
      <w:effect w:val="none"/>
      <w:vertAlign w:val="baseline"/>
      <w:cs w:val="0"/>
      <w:em w:val="none"/>
    </w:rPr>
  </w:style>
  <w:style w:type="character" w:customStyle="1" w:styleId="WW8Num21z1">
    <w:name w:val="WW8Num21z1"/>
    <w:rsid w:val="006C2EA1"/>
    <w:rPr>
      <w:w w:val="100"/>
      <w:position w:val="-1"/>
      <w:effect w:val="none"/>
      <w:vertAlign w:val="baseline"/>
      <w:cs w:val="0"/>
      <w:em w:val="none"/>
    </w:rPr>
  </w:style>
  <w:style w:type="character" w:customStyle="1" w:styleId="WW8Num21z2">
    <w:name w:val="WW8Num21z2"/>
    <w:rsid w:val="006C2EA1"/>
    <w:rPr>
      <w:w w:val="100"/>
      <w:position w:val="-1"/>
      <w:effect w:val="none"/>
      <w:vertAlign w:val="baseline"/>
      <w:cs w:val="0"/>
      <w:em w:val="none"/>
      <w:lang w:val="en-US"/>
    </w:rPr>
  </w:style>
  <w:style w:type="character" w:customStyle="1" w:styleId="WW8Num21z3">
    <w:name w:val="WW8Num21z3"/>
    <w:rsid w:val="006C2EA1"/>
    <w:rPr>
      <w:w w:val="100"/>
      <w:position w:val="-1"/>
      <w:effect w:val="none"/>
      <w:vertAlign w:val="baseline"/>
      <w:cs w:val="0"/>
      <w:em w:val="none"/>
    </w:rPr>
  </w:style>
  <w:style w:type="character" w:customStyle="1" w:styleId="WW8Num21z4">
    <w:name w:val="WW8Num21z4"/>
    <w:rsid w:val="006C2EA1"/>
    <w:rPr>
      <w:w w:val="100"/>
      <w:position w:val="-1"/>
      <w:effect w:val="none"/>
      <w:vertAlign w:val="baseline"/>
      <w:cs w:val="0"/>
      <w:em w:val="none"/>
    </w:rPr>
  </w:style>
  <w:style w:type="character" w:customStyle="1" w:styleId="WW8Num21z5">
    <w:name w:val="WW8Num21z5"/>
    <w:rsid w:val="006C2EA1"/>
    <w:rPr>
      <w:w w:val="100"/>
      <w:position w:val="-1"/>
      <w:effect w:val="none"/>
      <w:vertAlign w:val="baseline"/>
      <w:cs w:val="0"/>
      <w:em w:val="none"/>
    </w:rPr>
  </w:style>
  <w:style w:type="character" w:customStyle="1" w:styleId="WW8Num21z6">
    <w:name w:val="WW8Num21z6"/>
    <w:rsid w:val="006C2EA1"/>
    <w:rPr>
      <w:w w:val="100"/>
      <w:position w:val="-1"/>
      <w:effect w:val="none"/>
      <w:vertAlign w:val="baseline"/>
      <w:cs w:val="0"/>
      <w:em w:val="none"/>
    </w:rPr>
  </w:style>
  <w:style w:type="character" w:customStyle="1" w:styleId="WW8Num21z7">
    <w:name w:val="WW8Num21z7"/>
    <w:rsid w:val="006C2EA1"/>
    <w:rPr>
      <w:w w:val="100"/>
      <w:position w:val="-1"/>
      <w:effect w:val="none"/>
      <w:vertAlign w:val="baseline"/>
      <w:cs w:val="0"/>
      <w:em w:val="none"/>
    </w:rPr>
  </w:style>
  <w:style w:type="character" w:customStyle="1" w:styleId="WW8Num21z8">
    <w:name w:val="WW8Num21z8"/>
    <w:rsid w:val="006C2EA1"/>
    <w:rPr>
      <w:w w:val="100"/>
      <w:position w:val="-1"/>
      <w:effect w:val="none"/>
      <w:vertAlign w:val="baseline"/>
      <w:cs w:val="0"/>
      <w:em w:val="none"/>
    </w:rPr>
  </w:style>
  <w:style w:type="character" w:customStyle="1" w:styleId="WW8Num22z0">
    <w:name w:val="WW8Num22z0"/>
    <w:rsid w:val="006C2EA1"/>
    <w:rPr>
      <w:w w:val="100"/>
      <w:position w:val="-1"/>
      <w:effect w:val="none"/>
      <w:vertAlign w:val="baseline"/>
      <w:cs w:val="0"/>
      <w:em w:val="none"/>
    </w:rPr>
  </w:style>
  <w:style w:type="character" w:customStyle="1" w:styleId="WW8Num22z1">
    <w:name w:val="WW8Num22z1"/>
    <w:rsid w:val="006C2EA1"/>
    <w:rPr>
      <w:w w:val="100"/>
      <w:position w:val="-1"/>
      <w:effect w:val="none"/>
      <w:vertAlign w:val="baseline"/>
      <w:cs w:val="0"/>
      <w:em w:val="none"/>
    </w:rPr>
  </w:style>
  <w:style w:type="character" w:customStyle="1" w:styleId="WW8Num22z2">
    <w:name w:val="WW8Num22z2"/>
    <w:rsid w:val="006C2EA1"/>
    <w:rPr>
      <w:w w:val="100"/>
      <w:position w:val="-1"/>
      <w:effect w:val="none"/>
      <w:vertAlign w:val="baseline"/>
      <w:cs w:val="0"/>
      <w:em w:val="none"/>
      <w:lang w:val="en-US"/>
    </w:rPr>
  </w:style>
  <w:style w:type="character" w:customStyle="1" w:styleId="WW8Num22z3">
    <w:name w:val="WW8Num22z3"/>
    <w:rsid w:val="006C2EA1"/>
    <w:rPr>
      <w:w w:val="100"/>
      <w:position w:val="-1"/>
      <w:effect w:val="none"/>
      <w:vertAlign w:val="baseline"/>
      <w:cs w:val="0"/>
      <w:em w:val="none"/>
    </w:rPr>
  </w:style>
  <w:style w:type="character" w:customStyle="1" w:styleId="WW8Num22z4">
    <w:name w:val="WW8Num22z4"/>
    <w:rsid w:val="006C2EA1"/>
    <w:rPr>
      <w:w w:val="100"/>
      <w:position w:val="-1"/>
      <w:effect w:val="none"/>
      <w:vertAlign w:val="baseline"/>
      <w:cs w:val="0"/>
      <w:em w:val="none"/>
    </w:rPr>
  </w:style>
  <w:style w:type="character" w:customStyle="1" w:styleId="WW8Num22z5">
    <w:name w:val="WW8Num22z5"/>
    <w:rsid w:val="006C2EA1"/>
    <w:rPr>
      <w:w w:val="100"/>
      <w:position w:val="-1"/>
      <w:effect w:val="none"/>
      <w:vertAlign w:val="baseline"/>
      <w:cs w:val="0"/>
      <w:em w:val="none"/>
    </w:rPr>
  </w:style>
  <w:style w:type="character" w:customStyle="1" w:styleId="WW8Num22z6">
    <w:name w:val="WW8Num22z6"/>
    <w:rsid w:val="006C2EA1"/>
    <w:rPr>
      <w:w w:val="100"/>
      <w:position w:val="-1"/>
      <w:effect w:val="none"/>
      <w:vertAlign w:val="baseline"/>
      <w:cs w:val="0"/>
      <w:em w:val="none"/>
    </w:rPr>
  </w:style>
  <w:style w:type="character" w:customStyle="1" w:styleId="WW8Num22z7">
    <w:name w:val="WW8Num22z7"/>
    <w:rsid w:val="006C2EA1"/>
    <w:rPr>
      <w:w w:val="100"/>
      <w:position w:val="-1"/>
      <w:effect w:val="none"/>
      <w:vertAlign w:val="baseline"/>
      <w:cs w:val="0"/>
      <w:em w:val="none"/>
    </w:rPr>
  </w:style>
  <w:style w:type="character" w:customStyle="1" w:styleId="WW8Num22z8">
    <w:name w:val="WW8Num22z8"/>
    <w:rsid w:val="006C2EA1"/>
    <w:rPr>
      <w:w w:val="100"/>
      <w:position w:val="-1"/>
      <w:effect w:val="none"/>
      <w:vertAlign w:val="baseline"/>
      <w:cs w:val="0"/>
      <w:em w:val="none"/>
    </w:rPr>
  </w:style>
  <w:style w:type="character" w:customStyle="1" w:styleId="-">
    <w:name w:val="Интернет-ссылка"/>
    <w:rsid w:val="006C2EA1"/>
    <w:rPr>
      <w:color w:val="000080"/>
      <w:w w:val="100"/>
      <w:position w:val="-1"/>
      <w:u w:val="single"/>
      <w:effect w:val="none"/>
      <w:vertAlign w:val="baseline"/>
      <w:cs w:val="0"/>
      <w:em w:val="none"/>
    </w:rPr>
  </w:style>
  <w:style w:type="character" w:customStyle="1" w:styleId="a6">
    <w:name w:val="Символ нумерации"/>
    <w:rsid w:val="006C2EA1"/>
    <w:rPr>
      <w:w w:val="100"/>
      <w:position w:val="-1"/>
      <w:effect w:val="none"/>
      <w:vertAlign w:val="baseline"/>
      <w:cs w:val="0"/>
      <w:em w:val="none"/>
      <w:lang w:val="en-US"/>
    </w:rPr>
  </w:style>
  <w:style w:type="character" w:customStyle="1" w:styleId="a7">
    <w:name w:val="Маркеры списка"/>
    <w:rsid w:val="006C2EA1"/>
    <w:rPr>
      <w:rFonts w:ascii="OpenSymbol" w:eastAsia="OpenSymbol" w:hAnsi="OpenSymbol" w:cs="OpenSymbol"/>
      <w:w w:val="100"/>
      <w:position w:val="-1"/>
      <w:effect w:val="none"/>
      <w:vertAlign w:val="baseline"/>
      <w:cs w:val="0"/>
      <w:em w:val="none"/>
    </w:rPr>
  </w:style>
  <w:style w:type="character" w:styleId="a8">
    <w:name w:val="Emphasis"/>
    <w:rsid w:val="006C2EA1"/>
    <w:rPr>
      <w:i/>
      <w:iCs/>
      <w:w w:val="100"/>
      <w:position w:val="-1"/>
      <w:effect w:val="none"/>
      <w:vertAlign w:val="baseline"/>
      <w:cs w:val="0"/>
      <w:em w:val="none"/>
    </w:rPr>
  </w:style>
  <w:style w:type="paragraph" w:customStyle="1" w:styleId="10">
    <w:name w:val="Заголовок1"/>
    <w:basedOn w:val="a5"/>
    <w:next w:val="a0"/>
    <w:rsid w:val="006C2EA1"/>
    <w:pPr>
      <w:keepNext/>
      <w:spacing w:before="240" w:after="120"/>
    </w:pPr>
    <w:rPr>
      <w:rFonts w:ascii="Arial" w:hAnsi="Arial"/>
      <w:sz w:val="28"/>
      <w:szCs w:val="28"/>
    </w:rPr>
  </w:style>
  <w:style w:type="paragraph" w:styleId="a0">
    <w:name w:val="Body Text"/>
    <w:basedOn w:val="a5"/>
    <w:rsid w:val="006C2EA1"/>
    <w:pPr>
      <w:spacing w:after="120"/>
    </w:pPr>
  </w:style>
  <w:style w:type="paragraph" w:styleId="a9">
    <w:name w:val="List"/>
    <w:basedOn w:val="a0"/>
    <w:rsid w:val="006C2EA1"/>
  </w:style>
  <w:style w:type="paragraph" w:styleId="aa">
    <w:name w:val="index heading"/>
    <w:basedOn w:val="a5"/>
    <w:rsid w:val="006C2EA1"/>
    <w:pPr>
      <w:suppressLineNumbers/>
    </w:pPr>
  </w:style>
  <w:style w:type="paragraph" w:styleId="ab">
    <w:name w:val="header"/>
    <w:basedOn w:val="a5"/>
    <w:rsid w:val="006C2EA1"/>
    <w:pPr>
      <w:suppressLineNumbers/>
      <w:tabs>
        <w:tab w:val="center" w:pos="4657"/>
        <w:tab w:val="right" w:pos="9315"/>
      </w:tabs>
    </w:pPr>
  </w:style>
  <w:style w:type="paragraph" w:customStyle="1" w:styleId="ac">
    <w:name w:val="Содержимое таблицы"/>
    <w:basedOn w:val="a5"/>
    <w:rsid w:val="006C2EA1"/>
    <w:pPr>
      <w:suppressLineNumbers/>
    </w:pPr>
  </w:style>
  <w:style w:type="paragraph" w:customStyle="1" w:styleId="ad">
    <w:name w:val="Заголовок таблицы"/>
    <w:basedOn w:val="ac"/>
    <w:rsid w:val="006C2EA1"/>
    <w:pPr>
      <w:jc w:val="center"/>
    </w:pPr>
    <w:rPr>
      <w:b/>
      <w:bCs/>
    </w:rPr>
  </w:style>
  <w:style w:type="paragraph" w:styleId="ae">
    <w:name w:val="footer"/>
    <w:basedOn w:val="a5"/>
    <w:rsid w:val="006C2EA1"/>
    <w:pPr>
      <w:suppressLineNumbers/>
      <w:tabs>
        <w:tab w:val="center" w:pos="4819"/>
        <w:tab w:val="right" w:pos="9638"/>
      </w:tabs>
    </w:pPr>
  </w:style>
  <w:style w:type="paragraph" w:styleId="af">
    <w:name w:val="Subtitle"/>
    <w:basedOn w:val="20"/>
    <w:next w:val="20"/>
    <w:rsid w:val="006C2EA1"/>
    <w:pPr>
      <w:keepNext/>
      <w:keepLines/>
      <w:spacing w:before="360" w:after="80"/>
    </w:pPr>
    <w:rPr>
      <w:rFonts w:ascii="Georgia" w:eastAsia="Georgia" w:hAnsi="Georgia" w:cs="Georgia"/>
      <w:i/>
      <w:color w:val="666666"/>
      <w:sz w:val="48"/>
      <w:szCs w:val="48"/>
    </w:rPr>
  </w:style>
  <w:style w:type="table" w:customStyle="1" w:styleId="af0">
    <w:basedOn w:val="TableNormal0"/>
    <w:rsid w:val="006C2EA1"/>
    <w:tblPr>
      <w:tblStyleRowBandSize w:val="1"/>
      <w:tblStyleColBandSize w:val="1"/>
      <w:tblCellMar>
        <w:top w:w="55" w:type="dxa"/>
        <w:left w:w="55" w:type="dxa"/>
        <w:bottom w:w="55" w:type="dxa"/>
        <w:right w:w="55" w:type="dxa"/>
      </w:tblCellMar>
    </w:tblPr>
  </w:style>
  <w:style w:type="table" w:customStyle="1" w:styleId="af1">
    <w:basedOn w:val="TableNormal0"/>
    <w:rsid w:val="006C2EA1"/>
    <w:tblPr>
      <w:tblStyleRowBandSize w:val="1"/>
      <w:tblStyleColBandSize w:val="1"/>
      <w:tblCellMar>
        <w:top w:w="55" w:type="dxa"/>
        <w:left w:w="55" w:type="dxa"/>
        <w:bottom w:w="55" w:type="dxa"/>
        <w:right w:w="55" w:type="dxa"/>
      </w:tblCellMar>
    </w:tblPr>
  </w:style>
  <w:style w:type="table" w:customStyle="1" w:styleId="af2">
    <w:basedOn w:val="TableNormal0"/>
    <w:rsid w:val="006C2EA1"/>
    <w:tblPr>
      <w:tblStyleRowBandSize w:val="1"/>
      <w:tblStyleColBandSize w:val="1"/>
      <w:tblCellMar>
        <w:top w:w="55" w:type="dxa"/>
        <w:left w:w="55" w:type="dxa"/>
        <w:bottom w:w="55" w:type="dxa"/>
        <w:right w:w="55" w:type="dxa"/>
      </w:tblCellMar>
    </w:tblPr>
  </w:style>
  <w:style w:type="table" w:customStyle="1" w:styleId="af3">
    <w:basedOn w:val="TableNormal0"/>
    <w:rsid w:val="006C2EA1"/>
    <w:tblPr>
      <w:tblStyleRowBandSize w:val="1"/>
      <w:tblStyleColBandSize w:val="1"/>
      <w:tblCellMar>
        <w:top w:w="55" w:type="dxa"/>
        <w:left w:w="55" w:type="dxa"/>
        <w:bottom w:w="55" w:type="dxa"/>
        <w:right w:w="55" w:type="dxa"/>
      </w:tblCellMar>
    </w:tblPr>
  </w:style>
  <w:style w:type="table" w:customStyle="1" w:styleId="af4">
    <w:basedOn w:val="TableNormal0"/>
    <w:rsid w:val="006C2EA1"/>
    <w:tblPr>
      <w:tblStyleRowBandSize w:val="1"/>
      <w:tblStyleColBandSize w:val="1"/>
      <w:tblCellMar>
        <w:top w:w="55" w:type="dxa"/>
        <w:left w:w="55" w:type="dxa"/>
        <w:bottom w:w="55" w:type="dxa"/>
        <w:right w:w="55" w:type="dxa"/>
      </w:tblCellMar>
    </w:tblPr>
  </w:style>
  <w:style w:type="table" w:customStyle="1" w:styleId="af5">
    <w:basedOn w:val="TableNormal0"/>
    <w:rsid w:val="006C2EA1"/>
    <w:tblPr>
      <w:tblStyleRowBandSize w:val="1"/>
      <w:tblStyleColBandSize w:val="1"/>
      <w:tblCellMar>
        <w:top w:w="55" w:type="dxa"/>
        <w:left w:w="55" w:type="dxa"/>
        <w:bottom w:w="55" w:type="dxa"/>
        <w:right w:w="55" w:type="dxa"/>
      </w:tblCellMar>
    </w:tblPr>
  </w:style>
  <w:style w:type="table" w:customStyle="1" w:styleId="af6">
    <w:basedOn w:val="TableNormal0"/>
    <w:rsid w:val="006C2EA1"/>
    <w:tblPr>
      <w:tblStyleRowBandSize w:val="1"/>
      <w:tblStyleColBandSize w:val="1"/>
      <w:tblCellMar>
        <w:top w:w="55" w:type="dxa"/>
        <w:left w:w="55" w:type="dxa"/>
        <w:bottom w:w="55" w:type="dxa"/>
        <w:right w:w="55" w:type="dxa"/>
      </w:tblCellMar>
    </w:tblPr>
  </w:style>
  <w:style w:type="table" w:customStyle="1" w:styleId="af7">
    <w:basedOn w:val="TableNormal0"/>
    <w:rsid w:val="006C2EA1"/>
    <w:tblPr>
      <w:tblStyleRowBandSize w:val="1"/>
      <w:tblStyleColBandSize w:val="1"/>
      <w:tblCellMar>
        <w:top w:w="55" w:type="dxa"/>
        <w:left w:w="55" w:type="dxa"/>
        <w:bottom w:w="55" w:type="dxa"/>
        <w:right w:w="55" w:type="dxa"/>
      </w:tblCellMar>
    </w:tblPr>
  </w:style>
  <w:style w:type="table" w:customStyle="1" w:styleId="af8">
    <w:basedOn w:val="TableNormal0"/>
    <w:rsid w:val="006C2EA1"/>
    <w:tblPr>
      <w:tblStyleRowBandSize w:val="1"/>
      <w:tblStyleColBandSize w:val="1"/>
      <w:tblCellMar>
        <w:top w:w="55" w:type="dxa"/>
        <w:left w:w="55" w:type="dxa"/>
        <w:bottom w:w="55" w:type="dxa"/>
        <w:right w:w="55" w:type="dxa"/>
      </w:tblCellMar>
    </w:tblPr>
  </w:style>
  <w:style w:type="table" w:customStyle="1" w:styleId="af9">
    <w:basedOn w:val="TableNormal0"/>
    <w:rsid w:val="006C2EA1"/>
    <w:tblPr>
      <w:tblStyleRowBandSize w:val="1"/>
      <w:tblStyleColBandSize w:val="1"/>
      <w:tblCellMar>
        <w:top w:w="55" w:type="dxa"/>
        <w:left w:w="55" w:type="dxa"/>
        <w:bottom w:w="55" w:type="dxa"/>
        <w:right w:w="55" w:type="dxa"/>
      </w:tblCellMar>
    </w:tblPr>
  </w:style>
  <w:style w:type="table" w:customStyle="1" w:styleId="afa">
    <w:basedOn w:val="TableNormal0"/>
    <w:rsid w:val="006C2EA1"/>
    <w:tblPr>
      <w:tblStyleRowBandSize w:val="1"/>
      <w:tblStyleColBandSize w:val="1"/>
      <w:tblCellMar>
        <w:top w:w="55" w:type="dxa"/>
        <w:left w:w="55" w:type="dxa"/>
        <w:bottom w:w="55" w:type="dxa"/>
        <w:right w:w="55" w:type="dxa"/>
      </w:tblCellMar>
    </w:tblPr>
  </w:style>
  <w:style w:type="table" w:customStyle="1" w:styleId="afb">
    <w:basedOn w:val="TableNormal0"/>
    <w:rsid w:val="006C2EA1"/>
    <w:tblPr>
      <w:tblStyleRowBandSize w:val="1"/>
      <w:tblStyleColBandSize w:val="1"/>
      <w:tblCellMar>
        <w:top w:w="55" w:type="dxa"/>
        <w:left w:w="55" w:type="dxa"/>
        <w:bottom w:w="55" w:type="dxa"/>
        <w:right w:w="55" w:type="dxa"/>
      </w:tblCellMar>
    </w:tblPr>
  </w:style>
  <w:style w:type="table" w:customStyle="1" w:styleId="afc">
    <w:basedOn w:val="TableNormal0"/>
    <w:rsid w:val="006C2EA1"/>
    <w:tblPr>
      <w:tblStyleRowBandSize w:val="1"/>
      <w:tblStyleColBandSize w:val="1"/>
      <w:tblCellMar>
        <w:top w:w="55" w:type="dxa"/>
        <w:left w:w="55" w:type="dxa"/>
        <w:bottom w:w="55" w:type="dxa"/>
        <w:right w:w="55" w:type="dxa"/>
      </w:tblCellMar>
    </w:tblPr>
  </w:style>
  <w:style w:type="table" w:customStyle="1" w:styleId="afd">
    <w:basedOn w:val="TableNormal0"/>
    <w:rsid w:val="006C2EA1"/>
    <w:tblPr>
      <w:tblStyleRowBandSize w:val="1"/>
      <w:tblStyleColBandSize w:val="1"/>
      <w:tblCellMar>
        <w:top w:w="55" w:type="dxa"/>
        <w:left w:w="55" w:type="dxa"/>
        <w:bottom w:w="55" w:type="dxa"/>
        <w:right w:w="55" w:type="dxa"/>
      </w:tblCellMar>
    </w:tblPr>
  </w:style>
  <w:style w:type="table" w:customStyle="1" w:styleId="afe">
    <w:basedOn w:val="TableNormal0"/>
    <w:rsid w:val="006C2EA1"/>
    <w:tblPr>
      <w:tblStyleRowBandSize w:val="1"/>
      <w:tblStyleColBandSize w:val="1"/>
      <w:tblCellMar>
        <w:top w:w="55" w:type="dxa"/>
        <w:left w:w="55" w:type="dxa"/>
        <w:bottom w:w="55" w:type="dxa"/>
        <w:right w:w="55" w:type="dxa"/>
      </w:tblCellMar>
    </w:tblPr>
  </w:style>
  <w:style w:type="table" w:customStyle="1" w:styleId="aff">
    <w:basedOn w:val="TableNormal0"/>
    <w:rsid w:val="006C2EA1"/>
    <w:tblPr>
      <w:tblStyleRowBandSize w:val="1"/>
      <w:tblStyleColBandSize w:val="1"/>
      <w:tblCellMar>
        <w:top w:w="55" w:type="dxa"/>
        <w:left w:w="55" w:type="dxa"/>
        <w:bottom w:w="55" w:type="dxa"/>
        <w:right w:w="55" w:type="dxa"/>
      </w:tblCellMar>
    </w:tblPr>
  </w:style>
  <w:style w:type="table" w:customStyle="1" w:styleId="aff0">
    <w:basedOn w:val="TableNormal0"/>
    <w:rsid w:val="006C2EA1"/>
    <w:tblPr>
      <w:tblStyleRowBandSize w:val="1"/>
      <w:tblStyleColBandSize w:val="1"/>
      <w:tblCellMar>
        <w:top w:w="55" w:type="dxa"/>
        <w:left w:w="55" w:type="dxa"/>
        <w:bottom w:w="55" w:type="dxa"/>
        <w:right w:w="55" w:type="dxa"/>
      </w:tblCellMar>
    </w:tblPr>
  </w:style>
  <w:style w:type="table" w:customStyle="1" w:styleId="aff1">
    <w:basedOn w:val="TableNormal0"/>
    <w:rsid w:val="006C2EA1"/>
    <w:tblPr>
      <w:tblStyleRowBandSize w:val="1"/>
      <w:tblStyleColBandSize w:val="1"/>
      <w:tblCellMar>
        <w:top w:w="55" w:type="dxa"/>
        <w:left w:w="55" w:type="dxa"/>
        <w:bottom w:w="55" w:type="dxa"/>
        <w:right w:w="55" w:type="dxa"/>
      </w:tblCellMar>
    </w:tblPr>
  </w:style>
  <w:style w:type="paragraph" w:styleId="aff2">
    <w:name w:val="annotation text"/>
    <w:basedOn w:val="a"/>
    <w:link w:val="aff3"/>
    <w:uiPriority w:val="99"/>
    <w:semiHidden/>
    <w:unhideWhenUsed/>
    <w:rsid w:val="006C2EA1"/>
  </w:style>
  <w:style w:type="character" w:customStyle="1" w:styleId="aff3">
    <w:name w:val="Текст примечания Знак"/>
    <w:basedOn w:val="a1"/>
    <w:link w:val="aff2"/>
    <w:uiPriority w:val="99"/>
    <w:semiHidden/>
    <w:rsid w:val="006C2EA1"/>
  </w:style>
  <w:style w:type="character" w:styleId="aff4">
    <w:name w:val="annotation reference"/>
    <w:basedOn w:val="a1"/>
    <w:uiPriority w:val="99"/>
    <w:semiHidden/>
    <w:unhideWhenUsed/>
    <w:rsid w:val="006C2EA1"/>
    <w:rPr>
      <w:sz w:val="16"/>
      <w:szCs w:val="16"/>
    </w:rPr>
  </w:style>
  <w:style w:type="paragraph" w:styleId="aff5">
    <w:name w:val="Balloon Text"/>
    <w:basedOn w:val="a"/>
    <w:link w:val="aff6"/>
    <w:uiPriority w:val="99"/>
    <w:semiHidden/>
    <w:unhideWhenUsed/>
    <w:rsid w:val="004246B4"/>
    <w:rPr>
      <w:rFonts w:ascii="Tahoma" w:hAnsi="Tahoma" w:cs="Tahoma"/>
      <w:sz w:val="16"/>
      <w:szCs w:val="16"/>
    </w:rPr>
  </w:style>
  <w:style w:type="character" w:customStyle="1" w:styleId="aff6">
    <w:name w:val="Текст выноски Знак"/>
    <w:basedOn w:val="a1"/>
    <w:link w:val="aff5"/>
    <w:uiPriority w:val="99"/>
    <w:semiHidden/>
    <w:rsid w:val="004246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psychology-online.net/articles/doc-1256.html" TargetMode="External"/><Relationship Id="rId13" Type="http://schemas.openxmlformats.org/officeDocument/2006/relationships/hyperlink" Target="https://www.perlego.com/book/1012126/psychology-at-the-movies-pdf"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309904925_Audience_identification_with_media_character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hoanalysis.by/2019/03/2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833.slovaronlin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m.co.ua/8/8-3/8-39902.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0hbr4UTIfF1wZrIPXSclVSV7g==">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3103</Words>
  <Characters>17689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Libonu</dc:creator>
  <cp:lastModifiedBy>Libonu</cp:lastModifiedBy>
  <cp:revision>2</cp:revision>
  <dcterms:created xsi:type="dcterms:W3CDTF">2023-11-23T10:12:00Z</dcterms:created>
  <dcterms:modified xsi:type="dcterms:W3CDTF">2023-11-23T10:12:00Z</dcterms:modified>
</cp:coreProperties>
</file>