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299D" w:rsidRDefault="00AD299D" w:rsidP="00AD299D">
      <w:pPr>
        <w:pStyle w:val="a3"/>
        <w:spacing w:before="67" w:line="362" w:lineRule="auto"/>
        <w:ind w:left="1724" w:right="1916" w:firstLine="0"/>
        <w:jc w:val="center"/>
      </w:pPr>
      <w:r>
        <w:t>Одеський національний університет імені І.І. 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1"/>
        </w:rPr>
        <w:t xml:space="preserve"> </w:t>
      </w:r>
      <w:r>
        <w:t>факультет</w:t>
      </w:r>
    </w:p>
    <w:p w:rsidR="00AD299D" w:rsidRDefault="00AD299D" w:rsidP="00AD299D">
      <w:pPr>
        <w:pStyle w:val="a3"/>
        <w:spacing w:line="317" w:lineRule="exact"/>
        <w:ind w:left="1724" w:right="1911" w:firstLine="0"/>
        <w:jc w:val="center"/>
      </w:pPr>
      <w:r>
        <w:t>Кафедра</w:t>
      </w:r>
      <w:r>
        <w:rPr>
          <w:spacing w:val="-1"/>
        </w:rPr>
        <w:t xml:space="preserve"> </w:t>
      </w:r>
      <w:r>
        <w:t>обліку</w:t>
      </w:r>
      <w:r>
        <w:rPr>
          <w:spacing w:val="-4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фінансів</w:t>
      </w:r>
    </w:p>
    <w:p w:rsidR="00AD299D" w:rsidRDefault="00AD299D" w:rsidP="00AD299D">
      <w:pPr>
        <w:pStyle w:val="a3"/>
        <w:ind w:left="0" w:firstLine="0"/>
        <w:jc w:val="left"/>
        <w:rPr>
          <w:sz w:val="30"/>
        </w:rPr>
      </w:pPr>
    </w:p>
    <w:p w:rsidR="00AD299D" w:rsidRDefault="00AD299D" w:rsidP="00AD299D">
      <w:pPr>
        <w:pStyle w:val="a3"/>
        <w:ind w:left="0" w:firstLine="0"/>
        <w:jc w:val="left"/>
        <w:rPr>
          <w:sz w:val="30"/>
        </w:rPr>
      </w:pPr>
    </w:p>
    <w:p w:rsidR="00AD299D" w:rsidRDefault="00AD299D" w:rsidP="00AD299D">
      <w:pPr>
        <w:pStyle w:val="a3"/>
        <w:ind w:left="0" w:firstLine="0"/>
        <w:jc w:val="left"/>
        <w:rPr>
          <w:sz w:val="30"/>
        </w:rPr>
      </w:pPr>
    </w:p>
    <w:p w:rsidR="00AD299D" w:rsidRDefault="00AD299D" w:rsidP="00AD299D">
      <w:pPr>
        <w:pStyle w:val="a3"/>
        <w:ind w:left="0" w:firstLine="0"/>
        <w:jc w:val="left"/>
        <w:rPr>
          <w:sz w:val="30"/>
        </w:rPr>
      </w:pPr>
    </w:p>
    <w:p w:rsidR="00AD299D" w:rsidRDefault="00AD299D" w:rsidP="00AD299D">
      <w:pPr>
        <w:spacing w:before="234"/>
        <w:ind w:left="1724" w:right="1916"/>
        <w:jc w:val="center"/>
        <w:rPr>
          <w:b/>
          <w:sz w:val="32"/>
        </w:rPr>
      </w:pPr>
      <w:r>
        <w:rPr>
          <w:b/>
          <w:sz w:val="32"/>
        </w:rPr>
        <w:t>Кваліфікаційна</w:t>
      </w:r>
      <w:r>
        <w:rPr>
          <w:b/>
          <w:spacing w:val="-7"/>
          <w:sz w:val="32"/>
        </w:rPr>
        <w:t xml:space="preserve"> </w:t>
      </w:r>
      <w:r>
        <w:rPr>
          <w:b/>
          <w:sz w:val="32"/>
        </w:rPr>
        <w:t>робота</w:t>
      </w:r>
    </w:p>
    <w:p w:rsidR="00AD299D" w:rsidRDefault="00AD299D" w:rsidP="00AD299D">
      <w:pPr>
        <w:pStyle w:val="a3"/>
        <w:spacing w:before="180"/>
        <w:ind w:left="1724" w:right="1914" w:firstLine="0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3"/>
        </w:rPr>
        <w:t xml:space="preserve"> </w:t>
      </w:r>
      <w:r>
        <w:t>«магістр»</w:t>
      </w:r>
    </w:p>
    <w:p w:rsidR="00AD299D" w:rsidRDefault="00AD299D" w:rsidP="00AD299D">
      <w:pPr>
        <w:pStyle w:val="1"/>
        <w:spacing w:before="166"/>
        <w:ind w:left="625" w:right="740"/>
      </w:pPr>
      <w:r>
        <w:t>«Сучасний стан та шляхи удосконалення обліку, аналізу і аудиту</w:t>
      </w:r>
      <w:r>
        <w:rPr>
          <w:spacing w:val="-67"/>
        </w:rPr>
        <w:t xml:space="preserve"> </w:t>
      </w:r>
      <w:r>
        <w:t>зобов’язань</w:t>
      </w:r>
      <w:r>
        <w:rPr>
          <w:spacing w:val="-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підприємстві»</w:t>
      </w:r>
    </w:p>
    <w:p w:rsidR="00AD299D" w:rsidRDefault="00AD299D" w:rsidP="00AD299D">
      <w:pPr>
        <w:pStyle w:val="a3"/>
        <w:spacing w:line="242" w:lineRule="auto"/>
        <w:ind w:left="617" w:right="811" w:firstLine="0"/>
        <w:jc w:val="center"/>
      </w:pPr>
      <w:r>
        <w:t>«Current state and ways of improving accounting, analysis and audit of</w:t>
      </w:r>
      <w:r>
        <w:rPr>
          <w:spacing w:val="-67"/>
        </w:rPr>
        <w:t xml:space="preserve"> </w:t>
      </w:r>
      <w:r>
        <w:t>obligations at</w:t>
      </w:r>
      <w:r>
        <w:rPr>
          <w:spacing w:val="1"/>
        </w:rPr>
        <w:t xml:space="preserve"> </w:t>
      </w:r>
      <w:r>
        <w:t>the enterprise»</w:t>
      </w:r>
    </w:p>
    <w:p w:rsidR="00AD299D" w:rsidRDefault="00AD299D" w:rsidP="00AD299D">
      <w:pPr>
        <w:pStyle w:val="a3"/>
        <w:ind w:left="0" w:firstLine="0"/>
        <w:jc w:val="left"/>
        <w:rPr>
          <w:sz w:val="30"/>
        </w:rPr>
      </w:pPr>
    </w:p>
    <w:p w:rsidR="00AD299D" w:rsidRDefault="00AD299D" w:rsidP="00AD299D">
      <w:pPr>
        <w:pStyle w:val="a3"/>
        <w:ind w:left="0" w:firstLine="0"/>
        <w:jc w:val="left"/>
        <w:rPr>
          <w:sz w:val="25"/>
        </w:rPr>
      </w:pPr>
    </w:p>
    <w:p w:rsidR="00AD299D" w:rsidRDefault="00AD299D" w:rsidP="00AD299D">
      <w:pPr>
        <w:spacing w:before="1" w:line="242" w:lineRule="auto"/>
        <w:ind w:left="3820" w:right="1115"/>
        <w:rPr>
          <w:b/>
          <w:sz w:val="28"/>
        </w:rPr>
      </w:pPr>
      <w:r>
        <w:rPr>
          <w:sz w:val="28"/>
        </w:rPr>
        <w:t>Виконала: здобувачка денної форми навчання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спеціальності 071 Облік і оподаткування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Рогачевська Вероніка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Олександрівна</w:t>
      </w:r>
    </w:p>
    <w:p w:rsidR="00AD299D" w:rsidRDefault="00AD299D" w:rsidP="00AD299D">
      <w:pPr>
        <w:pStyle w:val="a3"/>
        <w:spacing w:before="2"/>
        <w:ind w:left="0" w:firstLine="0"/>
        <w:jc w:val="left"/>
        <w:rPr>
          <w:b/>
          <w:sz w:val="27"/>
        </w:rPr>
      </w:pPr>
    </w:p>
    <w:p w:rsidR="00AD299D" w:rsidRDefault="00AD299D" w:rsidP="00AD299D">
      <w:pPr>
        <w:pStyle w:val="a3"/>
        <w:tabs>
          <w:tab w:val="left" w:pos="9838"/>
        </w:tabs>
        <w:ind w:left="3820" w:right="625" w:firstLine="0"/>
        <w:jc w:val="left"/>
      </w:pPr>
      <w:r>
        <w:t>Керівник:</w:t>
      </w:r>
      <w:r>
        <w:rPr>
          <w:spacing w:val="-4"/>
        </w:rPr>
        <w:t xml:space="preserve"> </w:t>
      </w:r>
      <w:r>
        <w:t>д.е.н.,</w:t>
      </w:r>
      <w:r>
        <w:rPr>
          <w:spacing w:val="-5"/>
        </w:rPr>
        <w:t xml:space="preserve"> </w:t>
      </w:r>
      <w:r>
        <w:t>проф.</w:t>
      </w:r>
      <w:r>
        <w:rPr>
          <w:spacing w:val="-3"/>
        </w:rPr>
        <w:t xml:space="preserve"> </w:t>
      </w:r>
      <w:r>
        <w:t>Побережець</w:t>
      </w:r>
      <w:r>
        <w:rPr>
          <w:spacing w:val="-4"/>
        </w:rPr>
        <w:t xml:space="preserve"> </w:t>
      </w:r>
      <w:r>
        <w:t>О.В.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Рецензент: д.е.н.,</w:t>
      </w:r>
      <w:r>
        <w:rPr>
          <w:spacing w:val="-2"/>
        </w:rPr>
        <w:t xml:space="preserve"> </w:t>
      </w:r>
      <w:r>
        <w:t>проф. Волощук</w:t>
      </w:r>
      <w:r>
        <w:rPr>
          <w:spacing w:val="-1"/>
        </w:rPr>
        <w:t xml:space="preserve"> </w:t>
      </w:r>
      <w:r>
        <w:t>Л.О.</w:t>
      </w:r>
    </w:p>
    <w:p w:rsidR="00AD299D" w:rsidRDefault="00AD299D" w:rsidP="00AD299D">
      <w:pPr>
        <w:pStyle w:val="a3"/>
        <w:ind w:left="0" w:firstLine="0"/>
        <w:jc w:val="left"/>
        <w:rPr>
          <w:sz w:val="20"/>
        </w:rPr>
      </w:pPr>
    </w:p>
    <w:p w:rsidR="00AD299D" w:rsidRDefault="00AD299D" w:rsidP="00AD299D">
      <w:pPr>
        <w:pStyle w:val="a3"/>
        <w:ind w:left="0" w:firstLine="0"/>
        <w:jc w:val="left"/>
        <w:rPr>
          <w:sz w:val="20"/>
        </w:rPr>
      </w:pPr>
    </w:p>
    <w:p w:rsidR="00AD299D" w:rsidRDefault="00AD299D" w:rsidP="00AD299D">
      <w:pPr>
        <w:pStyle w:val="a3"/>
        <w:ind w:left="0" w:firstLine="0"/>
        <w:jc w:val="left"/>
        <w:rPr>
          <w:sz w:val="20"/>
        </w:rPr>
      </w:pPr>
    </w:p>
    <w:p w:rsidR="00AD299D" w:rsidRDefault="00AD299D" w:rsidP="00AD299D">
      <w:pPr>
        <w:pStyle w:val="a3"/>
        <w:ind w:left="0" w:firstLine="0"/>
        <w:jc w:val="left"/>
        <w:rPr>
          <w:sz w:val="20"/>
        </w:rPr>
      </w:pPr>
    </w:p>
    <w:p w:rsidR="00AD299D" w:rsidRDefault="00AD299D" w:rsidP="00AD299D">
      <w:pPr>
        <w:pStyle w:val="a3"/>
        <w:ind w:left="0" w:firstLine="0"/>
        <w:jc w:val="left"/>
        <w:rPr>
          <w:sz w:val="20"/>
        </w:rPr>
      </w:pPr>
    </w:p>
    <w:p w:rsidR="00AD299D" w:rsidRDefault="00AD299D" w:rsidP="00AD299D">
      <w:pPr>
        <w:pStyle w:val="a3"/>
        <w:ind w:left="0" w:firstLine="0"/>
        <w:jc w:val="left"/>
        <w:rPr>
          <w:sz w:val="20"/>
        </w:rPr>
      </w:pPr>
    </w:p>
    <w:p w:rsidR="00AD299D" w:rsidRDefault="00AD299D" w:rsidP="00AD299D">
      <w:pPr>
        <w:pStyle w:val="a3"/>
        <w:ind w:left="0" w:firstLine="0"/>
        <w:jc w:val="left"/>
        <w:rPr>
          <w:sz w:val="20"/>
        </w:rPr>
      </w:pPr>
    </w:p>
    <w:p w:rsidR="00AD299D" w:rsidRDefault="00AD299D" w:rsidP="00AD299D">
      <w:pPr>
        <w:pStyle w:val="a3"/>
        <w:ind w:left="0" w:firstLine="0"/>
        <w:jc w:val="left"/>
        <w:rPr>
          <w:sz w:val="20"/>
        </w:rPr>
      </w:pPr>
    </w:p>
    <w:p w:rsidR="00AD299D" w:rsidRDefault="00AD299D" w:rsidP="00AD299D">
      <w:pPr>
        <w:pStyle w:val="a3"/>
        <w:ind w:left="0" w:firstLine="0"/>
        <w:jc w:val="left"/>
        <w:rPr>
          <w:sz w:val="20"/>
        </w:rPr>
      </w:pPr>
    </w:p>
    <w:p w:rsidR="00AD299D" w:rsidRDefault="00AD299D" w:rsidP="00AD299D">
      <w:pPr>
        <w:pStyle w:val="a3"/>
        <w:ind w:left="0" w:firstLine="0"/>
        <w:jc w:val="left"/>
        <w:rPr>
          <w:sz w:val="20"/>
        </w:rPr>
      </w:pPr>
    </w:p>
    <w:p w:rsidR="00AD299D" w:rsidRDefault="00AD299D" w:rsidP="00AD299D">
      <w:pPr>
        <w:pStyle w:val="a3"/>
        <w:spacing w:before="9"/>
        <w:ind w:left="0" w:firstLine="0"/>
        <w:jc w:val="left"/>
        <w:rPr>
          <w:sz w:val="11"/>
        </w:rPr>
      </w:pPr>
    </w:p>
    <w:tbl>
      <w:tblPr>
        <w:tblStyle w:val="TableNormal"/>
        <w:tblW w:w="0" w:type="auto"/>
        <w:tblInd w:w="269" w:type="dxa"/>
        <w:tblLayout w:type="fixed"/>
        <w:tblLook w:val="01E0" w:firstRow="1" w:lastRow="1" w:firstColumn="1" w:lastColumn="1" w:noHBand="0" w:noVBand="0"/>
      </w:tblPr>
      <w:tblGrid>
        <w:gridCol w:w="4982"/>
        <w:gridCol w:w="5105"/>
      </w:tblGrid>
      <w:tr w:rsidR="00AD299D" w:rsidTr="00CF6651">
        <w:trPr>
          <w:trHeight w:val="3101"/>
        </w:trPr>
        <w:tc>
          <w:tcPr>
            <w:tcW w:w="4982" w:type="dxa"/>
          </w:tcPr>
          <w:p w:rsidR="00AD299D" w:rsidRDefault="00AD299D" w:rsidP="00CF6651">
            <w:pPr>
              <w:pStyle w:val="TableParagraph"/>
              <w:spacing w:line="388" w:lineRule="auto"/>
              <w:ind w:left="200" w:right="1395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AD299D" w:rsidRDefault="00AD299D" w:rsidP="00CF6651">
            <w:pPr>
              <w:pStyle w:val="TableParagraph"/>
              <w:tabs>
                <w:tab w:val="left" w:pos="1024"/>
                <w:tab w:val="left" w:leader="dot" w:pos="2919"/>
              </w:tabs>
              <w:ind w:left="20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</w:rPr>
              <w:tab/>
              <w:t>2022 р.</w:t>
            </w:r>
          </w:p>
          <w:p w:rsidR="00AD299D" w:rsidRDefault="00AD299D" w:rsidP="00CF6651">
            <w:pPr>
              <w:pStyle w:val="TableParagraph"/>
              <w:ind w:left="0"/>
              <w:rPr>
                <w:sz w:val="30"/>
              </w:rPr>
            </w:pPr>
          </w:p>
          <w:p w:rsidR="00AD299D" w:rsidRDefault="00AD299D" w:rsidP="00CF6651">
            <w:pPr>
              <w:pStyle w:val="TableParagraph"/>
              <w:spacing w:before="4"/>
              <w:ind w:left="0"/>
              <w:rPr>
                <w:sz w:val="28"/>
              </w:rPr>
            </w:pPr>
          </w:p>
          <w:p w:rsidR="00AD299D" w:rsidRDefault="00AD299D" w:rsidP="00CF6651">
            <w:pPr>
              <w:pStyle w:val="TableParagraph"/>
              <w:ind w:left="200"/>
              <w:rPr>
                <w:sz w:val="28"/>
              </w:rPr>
            </w:pPr>
            <w:r>
              <w:rPr>
                <w:sz w:val="28"/>
              </w:rPr>
              <w:t>Завідувачка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AD299D" w:rsidRDefault="00AD299D" w:rsidP="00CF6651">
            <w:pPr>
              <w:pStyle w:val="TableParagraph"/>
              <w:tabs>
                <w:tab w:val="left" w:pos="1245"/>
              </w:tabs>
              <w:spacing w:before="163"/>
              <w:ind w:left="200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доц.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Оксана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САВАСТЄЄВА</w:t>
            </w:r>
          </w:p>
          <w:p w:rsidR="00AD299D" w:rsidRDefault="00AD299D" w:rsidP="00CF6651">
            <w:pPr>
              <w:pStyle w:val="TableParagraph"/>
              <w:ind w:left="200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  <w:tc>
          <w:tcPr>
            <w:tcW w:w="5105" w:type="dxa"/>
          </w:tcPr>
          <w:p w:rsidR="00AD299D" w:rsidRDefault="00AD299D" w:rsidP="00CF6651">
            <w:pPr>
              <w:pStyle w:val="TableParagraph"/>
              <w:tabs>
                <w:tab w:val="left" w:pos="2129"/>
                <w:tab w:val="left" w:leader="dot" w:pos="3807"/>
              </w:tabs>
              <w:spacing w:line="388" w:lineRule="auto"/>
              <w:ind w:left="333" w:right="448"/>
              <w:rPr>
                <w:sz w:val="28"/>
              </w:rPr>
            </w:pPr>
            <w:r>
              <w:rPr>
                <w:sz w:val="28"/>
              </w:rPr>
              <w:t>Захищено на засіданні ЕК № 8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</w:rPr>
              <w:tab/>
              <w:t>2022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 w:rsidR="00AD299D" w:rsidRDefault="00AD299D" w:rsidP="00CF6651">
            <w:pPr>
              <w:pStyle w:val="TableParagraph"/>
              <w:tabs>
                <w:tab w:val="left" w:pos="3202"/>
                <w:tab w:val="left" w:pos="4120"/>
                <w:tab w:val="left" w:pos="4964"/>
              </w:tabs>
              <w:ind w:left="333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AD299D" w:rsidRDefault="00AD299D" w:rsidP="00CF6651">
            <w:pPr>
              <w:pStyle w:val="TableParagraph"/>
              <w:ind w:left="830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шкалою/шкалою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ЕСТS/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AD299D" w:rsidRDefault="00AD299D" w:rsidP="00CF6651">
            <w:pPr>
              <w:pStyle w:val="TableParagraph"/>
              <w:ind w:left="0"/>
            </w:pPr>
          </w:p>
          <w:p w:rsidR="00AD299D" w:rsidRDefault="00AD299D" w:rsidP="00CF6651">
            <w:pPr>
              <w:pStyle w:val="TableParagraph"/>
              <w:spacing w:before="1"/>
              <w:ind w:left="0"/>
              <w:rPr>
                <w:sz w:val="19"/>
              </w:rPr>
            </w:pPr>
          </w:p>
          <w:p w:rsidR="00AD299D" w:rsidRDefault="00AD299D" w:rsidP="00CF6651">
            <w:pPr>
              <w:pStyle w:val="TableParagraph"/>
              <w:ind w:left="333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AD299D" w:rsidRDefault="00AD299D" w:rsidP="00CF6651">
            <w:pPr>
              <w:pStyle w:val="TableParagraph"/>
              <w:tabs>
                <w:tab w:val="left" w:pos="1519"/>
              </w:tabs>
              <w:spacing w:before="160"/>
              <w:ind w:left="333"/>
              <w:rPr>
                <w:sz w:val="28"/>
              </w:rPr>
            </w:pPr>
            <w:r>
              <w:rPr>
                <w:position w:val="3"/>
                <w:sz w:val="28"/>
                <w:u w:val="single"/>
              </w:rPr>
              <w:t xml:space="preserve"> </w:t>
            </w:r>
            <w:r>
              <w:rPr>
                <w:position w:val="3"/>
                <w:sz w:val="28"/>
                <w:u w:val="single"/>
              </w:rPr>
              <w:tab/>
            </w:r>
            <w:r>
              <w:rPr>
                <w:sz w:val="28"/>
              </w:rPr>
              <w:t>проф.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Ольга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ПОБЕРЕЖЕЦЬ</w:t>
            </w:r>
          </w:p>
          <w:p w:rsidR="00AD299D" w:rsidRDefault="00AD299D" w:rsidP="00CF6651">
            <w:pPr>
              <w:pStyle w:val="TableParagraph"/>
              <w:spacing w:line="210" w:lineRule="exact"/>
              <w:ind w:left="333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</w:tr>
    </w:tbl>
    <w:p w:rsidR="00AD299D" w:rsidRDefault="00AD299D" w:rsidP="00AD299D">
      <w:pPr>
        <w:pStyle w:val="a3"/>
        <w:ind w:left="0" w:firstLine="0"/>
        <w:jc w:val="left"/>
        <w:rPr>
          <w:sz w:val="30"/>
        </w:rPr>
      </w:pPr>
    </w:p>
    <w:p w:rsidR="00AD299D" w:rsidRDefault="00AD299D" w:rsidP="00AD299D">
      <w:pPr>
        <w:pStyle w:val="1"/>
        <w:spacing w:before="253"/>
        <w:ind w:right="1911"/>
      </w:pPr>
      <w:r>
        <w:t>Одеса</w:t>
      </w:r>
      <w:r>
        <w:rPr>
          <w:spacing w:val="-3"/>
        </w:rPr>
        <w:t xml:space="preserve"> </w:t>
      </w:r>
      <w:r>
        <w:t>2022</w:t>
      </w:r>
    </w:p>
    <w:p w:rsidR="00AD299D" w:rsidRDefault="00AD299D" w:rsidP="00AD299D">
      <w:pPr>
        <w:sectPr w:rsidR="00AD299D" w:rsidSect="00AD299D">
          <w:pgSz w:w="11910" w:h="16840"/>
          <w:pgMar w:top="1040" w:right="200" w:bottom="280" w:left="1240" w:header="720" w:footer="720" w:gutter="0"/>
          <w:cols w:space="720"/>
        </w:sectPr>
      </w:pPr>
    </w:p>
    <w:p w:rsidR="00AD299D" w:rsidRDefault="00AD299D" w:rsidP="00AD299D">
      <w:pPr>
        <w:spacing w:before="185"/>
        <w:ind w:left="1724" w:right="1907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p w:rsidR="00AD299D" w:rsidRDefault="00AD299D" w:rsidP="00AD299D">
      <w:pPr>
        <w:pStyle w:val="a3"/>
        <w:spacing w:before="11"/>
        <w:ind w:left="0" w:firstLine="0"/>
        <w:jc w:val="left"/>
        <w:rPr>
          <w:b/>
          <w:sz w:val="14"/>
        </w:rPr>
      </w:pPr>
    </w:p>
    <w:tbl>
      <w:tblPr>
        <w:tblStyle w:val="TableNormal"/>
        <w:tblW w:w="0" w:type="auto"/>
        <w:tblInd w:w="269" w:type="dxa"/>
        <w:tblLayout w:type="fixed"/>
        <w:tblLook w:val="01E0" w:firstRow="1" w:lastRow="1" w:firstColumn="1" w:lastColumn="1" w:noHBand="0" w:noVBand="0"/>
      </w:tblPr>
      <w:tblGrid>
        <w:gridCol w:w="8928"/>
        <w:gridCol w:w="669"/>
      </w:tblGrid>
      <w:tr w:rsidR="00AD299D" w:rsidTr="00CF6651">
        <w:trPr>
          <w:trHeight w:val="881"/>
        </w:trPr>
        <w:tc>
          <w:tcPr>
            <w:tcW w:w="8928" w:type="dxa"/>
          </w:tcPr>
          <w:p w:rsidR="00AD299D" w:rsidRDefault="00AD299D" w:rsidP="00CF6651">
            <w:pPr>
              <w:pStyle w:val="TableParagraph"/>
              <w:spacing w:before="2"/>
              <w:ind w:left="0"/>
              <w:rPr>
                <w:b/>
                <w:sz w:val="41"/>
              </w:rPr>
            </w:pPr>
          </w:p>
          <w:p w:rsidR="00AD299D" w:rsidRDefault="00AD299D" w:rsidP="00CF6651">
            <w:pPr>
              <w:pStyle w:val="TableParagraph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АНОТАЦІЯ</w:t>
            </w:r>
          </w:p>
        </w:tc>
        <w:tc>
          <w:tcPr>
            <w:tcW w:w="669" w:type="dxa"/>
          </w:tcPr>
          <w:p w:rsidR="00AD299D" w:rsidRDefault="00AD299D" w:rsidP="00CF6651">
            <w:pPr>
              <w:pStyle w:val="TableParagraph"/>
              <w:spacing w:line="311" w:lineRule="exact"/>
              <w:ind w:left="0" w:right="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</w:t>
            </w:r>
          </w:p>
        </w:tc>
      </w:tr>
      <w:tr w:rsidR="00AD299D" w:rsidTr="00CF6651">
        <w:trPr>
          <w:trHeight w:val="482"/>
        </w:trPr>
        <w:tc>
          <w:tcPr>
            <w:tcW w:w="8928" w:type="dxa"/>
          </w:tcPr>
          <w:p w:rsidR="00AD299D" w:rsidRDefault="00AD299D" w:rsidP="00CF6651">
            <w:pPr>
              <w:pStyle w:val="TableParagraph"/>
              <w:spacing w:before="74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ПЕРЕЛІК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УМОВНИХ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ПОЗНАЧЕНЬ ТА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СКОРОЧЕНЬ</w:t>
            </w:r>
          </w:p>
        </w:tc>
        <w:tc>
          <w:tcPr>
            <w:tcW w:w="669" w:type="dxa"/>
          </w:tcPr>
          <w:p w:rsidR="00AD299D" w:rsidRDefault="00AD299D" w:rsidP="00CF6651">
            <w:pPr>
              <w:pStyle w:val="TableParagraph"/>
              <w:spacing w:before="74"/>
              <w:ind w:left="0" w:right="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5</w:t>
            </w:r>
          </w:p>
        </w:tc>
      </w:tr>
      <w:tr w:rsidR="00AD299D" w:rsidTr="00CF6651">
        <w:trPr>
          <w:trHeight w:val="482"/>
        </w:trPr>
        <w:tc>
          <w:tcPr>
            <w:tcW w:w="8928" w:type="dxa"/>
          </w:tcPr>
          <w:p w:rsidR="00AD299D" w:rsidRDefault="00AD299D" w:rsidP="00CF6651">
            <w:pPr>
              <w:pStyle w:val="TableParagraph"/>
              <w:spacing w:before="74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ВСТУП</w:t>
            </w:r>
          </w:p>
        </w:tc>
        <w:tc>
          <w:tcPr>
            <w:tcW w:w="669" w:type="dxa"/>
          </w:tcPr>
          <w:p w:rsidR="00AD299D" w:rsidRDefault="00AD299D" w:rsidP="00CF6651">
            <w:pPr>
              <w:pStyle w:val="TableParagraph"/>
              <w:spacing w:before="74"/>
              <w:ind w:left="0" w:right="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6</w:t>
            </w:r>
          </w:p>
        </w:tc>
      </w:tr>
      <w:tr w:rsidR="00AD299D" w:rsidTr="00CF6651">
        <w:trPr>
          <w:trHeight w:val="1447"/>
        </w:trPr>
        <w:tc>
          <w:tcPr>
            <w:tcW w:w="8928" w:type="dxa"/>
          </w:tcPr>
          <w:p w:rsidR="00AD299D" w:rsidRDefault="00AD299D" w:rsidP="00CF6651">
            <w:pPr>
              <w:pStyle w:val="TableParagraph"/>
              <w:spacing w:before="74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23"/>
                <w:sz w:val="28"/>
              </w:rPr>
              <w:t xml:space="preserve"> </w:t>
            </w:r>
            <w:r>
              <w:rPr>
                <w:b/>
                <w:sz w:val="28"/>
              </w:rPr>
              <w:t>1.</w:t>
            </w:r>
            <w:r>
              <w:rPr>
                <w:b/>
                <w:spacing w:val="24"/>
                <w:sz w:val="28"/>
              </w:rPr>
              <w:t xml:space="preserve"> </w:t>
            </w:r>
            <w:r>
              <w:rPr>
                <w:b/>
                <w:sz w:val="28"/>
              </w:rPr>
              <w:t>СУЧАСНИЙ</w:t>
            </w:r>
            <w:r>
              <w:rPr>
                <w:b/>
                <w:spacing w:val="24"/>
                <w:sz w:val="28"/>
              </w:rPr>
              <w:t xml:space="preserve"> </w:t>
            </w:r>
            <w:r>
              <w:rPr>
                <w:b/>
                <w:sz w:val="28"/>
              </w:rPr>
              <w:t>СТАН</w:t>
            </w:r>
            <w:r>
              <w:rPr>
                <w:b/>
                <w:spacing w:val="24"/>
                <w:sz w:val="28"/>
              </w:rPr>
              <w:t xml:space="preserve"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25"/>
                <w:sz w:val="28"/>
              </w:rPr>
              <w:t xml:space="preserve"> </w:t>
            </w:r>
            <w:r>
              <w:rPr>
                <w:b/>
                <w:sz w:val="28"/>
              </w:rPr>
              <w:t>ШЛЯХИ</w:t>
            </w:r>
            <w:r>
              <w:rPr>
                <w:b/>
                <w:spacing w:val="23"/>
                <w:sz w:val="28"/>
              </w:rPr>
              <w:t xml:space="preserve"> </w:t>
            </w:r>
            <w:r>
              <w:rPr>
                <w:b/>
                <w:sz w:val="28"/>
              </w:rPr>
              <w:t>УДОСКОНАЛЕННЯ</w:t>
            </w:r>
          </w:p>
          <w:p w:rsidR="00AD299D" w:rsidRDefault="00AD299D" w:rsidP="00CF6651">
            <w:pPr>
              <w:pStyle w:val="TableParagraph"/>
              <w:tabs>
                <w:tab w:val="left" w:pos="1548"/>
                <w:tab w:val="left" w:pos="3769"/>
                <w:tab w:val="left" w:pos="4407"/>
                <w:tab w:val="left" w:pos="6150"/>
                <w:tab w:val="left" w:pos="6975"/>
              </w:tabs>
              <w:spacing w:before="5" w:line="480" w:lineRule="atLeast"/>
              <w:ind w:left="200" w:right="188"/>
              <w:rPr>
                <w:b/>
                <w:sz w:val="28"/>
              </w:rPr>
            </w:pPr>
            <w:r>
              <w:rPr>
                <w:b/>
                <w:sz w:val="28"/>
              </w:rPr>
              <w:t>ОБЛІКУ</w:t>
            </w:r>
            <w:r>
              <w:rPr>
                <w:b/>
                <w:sz w:val="28"/>
              </w:rPr>
              <w:tab/>
              <w:t>ЗОБОВ’ЯЗАНЬ</w:t>
            </w:r>
            <w:r>
              <w:rPr>
                <w:b/>
                <w:sz w:val="28"/>
              </w:rPr>
              <w:tab/>
              <w:t>НА</w:t>
            </w:r>
            <w:r>
              <w:rPr>
                <w:b/>
                <w:sz w:val="28"/>
              </w:rPr>
              <w:tab/>
              <w:t>ПРИКЛАДІ</w:t>
            </w:r>
            <w:r>
              <w:rPr>
                <w:b/>
                <w:sz w:val="28"/>
              </w:rPr>
              <w:tab/>
              <w:t>ПАТ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1"/>
                <w:sz w:val="28"/>
              </w:rPr>
              <w:t>«ОДЕСЬКИЙ</w:t>
            </w:r>
            <w:r>
              <w:rPr>
                <w:b/>
                <w:spacing w:val="-67"/>
                <w:sz w:val="28"/>
              </w:rPr>
              <w:t xml:space="preserve"> </w:t>
            </w:r>
            <w:r>
              <w:rPr>
                <w:b/>
                <w:sz w:val="28"/>
              </w:rPr>
              <w:t>ПОРТОВИЙ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ХОЛОДИЛЬНИК»</w:t>
            </w:r>
          </w:p>
        </w:tc>
        <w:tc>
          <w:tcPr>
            <w:tcW w:w="669" w:type="dxa"/>
          </w:tcPr>
          <w:p w:rsidR="00AD299D" w:rsidRDefault="00AD299D" w:rsidP="00CF6651">
            <w:pPr>
              <w:pStyle w:val="TableParagraph"/>
              <w:ind w:left="0"/>
              <w:rPr>
                <w:b/>
                <w:sz w:val="30"/>
              </w:rPr>
            </w:pPr>
          </w:p>
          <w:p w:rsidR="00AD299D" w:rsidRDefault="00AD299D" w:rsidP="00CF6651">
            <w:pPr>
              <w:pStyle w:val="TableParagraph"/>
              <w:spacing w:before="214"/>
              <w:ind w:left="166" w:right="18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12</w:t>
            </w:r>
          </w:p>
        </w:tc>
      </w:tr>
      <w:tr w:rsidR="00AD299D" w:rsidTr="00CF6651">
        <w:trPr>
          <w:trHeight w:val="3380"/>
        </w:trPr>
        <w:tc>
          <w:tcPr>
            <w:tcW w:w="8928" w:type="dxa"/>
          </w:tcPr>
          <w:p w:rsidR="00AD299D" w:rsidRDefault="00AD299D" w:rsidP="00CF6651">
            <w:pPr>
              <w:pStyle w:val="TableParagraph"/>
              <w:numPr>
                <w:ilvl w:val="1"/>
                <w:numId w:val="27"/>
              </w:numPr>
              <w:tabs>
                <w:tab w:val="left" w:pos="919"/>
                <w:tab w:val="left" w:pos="920"/>
                <w:tab w:val="left" w:pos="2160"/>
                <w:tab w:val="left" w:pos="3351"/>
                <w:tab w:val="left" w:pos="5176"/>
                <w:tab w:val="left" w:pos="6073"/>
                <w:tab w:val="left" w:pos="6608"/>
                <w:tab w:val="left" w:pos="7956"/>
              </w:tabs>
              <w:spacing w:before="72" w:line="360" w:lineRule="auto"/>
              <w:ind w:right="191"/>
              <w:rPr>
                <w:sz w:val="28"/>
              </w:rPr>
            </w:pPr>
            <w:r>
              <w:rPr>
                <w:sz w:val="28"/>
              </w:rPr>
              <w:t>Наукові</w:t>
            </w:r>
            <w:r>
              <w:rPr>
                <w:sz w:val="28"/>
              </w:rPr>
              <w:tab/>
              <w:t>основи,</w:t>
            </w:r>
            <w:r>
              <w:rPr>
                <w:sz w:val="28"/>
              </w:rPr>
              <w:tab/>
              <w:t>економічний</w:t>
            </w:r>
            <w:r>
              <w:rPr>
                <w:sz w:val="28"/>
              </w:rPr>
              <w:tab/>
              <w:t>зміст</w:t>
            </w:r>
            <w:r>
              <w:rPr>
                <w:sz w:val="28"/>
              </w:rPr>
              <w:tab/>
              <w:t>та</w:t>
            </w:r>
            <w:r>
              <w:rPr>
                <w:sz w:val="28"/>
              </w:rPr>
              <w:tab/>
              <w:t>завдання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обліку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зобов’язань</w:t>
            </w:r>
            <w:r>
              <w:rPr>
                <w:spacing w:val="67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підприємстві</w:t>
            </w:r>
          </w:p>
          <w:p w:rsidR="00AD299D" w:rsidRDefault="00AD299D" w:rsidP="00CF6651">
            <w:pPr>
              <w:pStyle w:val="TableParagraph"/>
              <w:numPr>
                <w:ilvl w:val="1"/>
                <w:numId w:val="27"/>
              </w:numPr>
              <w:tabs>
                <w:tab w:val="left" w:pos="919"/>
                <w:tab w:val="left" w:pos="920"/>
              </w:tabs>
              <w:spacing w:before="1"/>
              <w:rPr>
                <w:sz w:val="28"/>
              </w:rPr>
            </w:pPr>
            <w:r>
              <w:rPr>
                <w:sz w:val="28"/>
              </w:rPr>
              <w:t>Методологічні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засади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зобов’язань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підприємстві</w:t>
            </w:r>
          </w:p>
          <w:p w:rsidR="00AD299D" w:rsidRDefault="00AD299D" w:rsidP="00CF6651">
            <w:pPr>
              <w:pStyle w:val="TableParagraph"/>
              <w:numPr>
                <w:ilvl w:val="1"/>
                <w:numId w:val="27"/>
              </w:numPr>
              <w:tabs>
                <w:tab w:val="left" w:pos="919"/>
                <w:tab w:val="left" w:pos="920"/>
                <w:tab w:val="left" w:pos="2413"/>
                <w:tab w:val="left" w:pos="3591"/>
                <w:tab w:val="left" w:pos="4615"/>
                <w:tab w:val="left" w:pos="6270"/>
                <w:tab w:val="left" w:pos="7093"/>
              </w:tabs>
              <w:spacing w:before="161" w:line="360" w:lineRule="auto"/>
              <w:ind w:right="187"/>
              <w:rPr>
                <w:sz w:val="28"/>
              </w:rPr>
            </w:pPr>
            <w:r>
              <w:rPr>
                <w:sz w:val="28"/>
              </w:rPr>
              <w:t>Практичні</w:t>
            </w:r>
            <w:r>
              <w:rPr>
                <w:sz w:val="28"/>
              </w:rPr>
              <w:tab/>
              <w:t>аспекти</w:t>
            </w:r>
            <w:r>
              <w:rPr>
                <w:sz w:val="28"/>
              </w:rPr>
              <w:tab/>
              <w:t>обліку</w:t>
            </w:r>
            <w:r>
              <w:rPr>
                <w:sz w:val="28"/>
              </w:rPr>
              <w:tab/>
              <w:t>зобов’язань</w:t>
            </w:r>
            <w:r>
              <w:rPr>
                <w:sz w:val="28"/>
              </w:rPr>
              <w:tab/>
              <w:t>ПАТ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«ОДЕСЬКИЙ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ПОРТОВИЙ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ХОЛОДИЛЬНИК»</w:t>
            </w:r>
          </w:p>
          <w:p w:rsidR="00AD299D" w:rsidRDefault="00AD299D" w:rsidP="00CF6651">
            <w:pPr>
              <w:pStyle w:val="TableParagraph"/>
              <w:numPr>
                <w:ilvl w:val="1"/>
                <w:numId w:val="27"/>
              </w:numPr>
              <w:tabs>
                <w:tab w:val="left" w:pos="919"/>
                <w:tab w:val="left" w:pos="920"/>
              </w:tabs>
              <w:spacing w:line="321" w:lineRule="exact"/>
              <w:rPr>
                <w:sz w:val="28"/>
              </w:rPr>
            </w:pPr>
            <w:r>
              <w:rPr>
                <w:sz w:val="28"/>
              </w:rPr>
              <w:t>Шляхи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удосконалення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зобов’язань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підприємстві</w:t>
            </w:r>
          </w:p>
          <w:p w:rsidR="00AD299D" w:rsidRDefault="00AD299D" w:rsidP="00CF6651">
            <w:pPr>
              <w:pStyle w:val="TableParagraph"/>
              <w:spacing w:before="160"/>
              <w:ind w:left="200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1</w:t>
            </w:r>
          </w:p>
        </w:tc>
        <w:tc>
          <w:tcPr>
            <w:tcW w:w="669" w:type="dxa"/>
          </w:tcPr>
          <w:p w:rsidR="00AD299D" w:rsidRDefault="00AD299D" w:rsidP="00CF6651">
            <w:pPr>
              <w:pStyle w:val="TableParagraph"/>
              <w:ind w:left="0"/>
              <w:rPr>
                <w:b/>
                <w:sz w:val="30"/>
              </w:rPr>
            </w:pPr>
          </w:p>
          <w:p w:rsidR="00AD299D" w:rsidRDefault="00AD299D" w:rsidP="00CF6651">
            <w:pPr>
              <w:pStyle w:val="TableParagraph"/>
              <w:spacing w:before="210"/>
              <w:ind w:left="184"/>
              <w:rPr>
                <w:sz w:val="28"/>
              </w:rPr>
            </w:pPr>
            <w:r>
              <w:rPr>
                <w:sz w:val="28"/>
              </w:rPr>
              <w:t>12</w:t>
            </w:r>
          </w:p>
          <w:p w:rsidR="00AD299D" w:rsidRDefault="00AD299D" w:rsidP="00CF6651">
            <w:pPr>
              <w:pStyle w:val="TableParagraph"/>
              <w:spacing w:before="162"/>
              <w:ind w:left="184"/>
              <w:rPr>
                <w:sz w:val="28"/>
              </w:rPr>
            </w:pPr>
            <w:r>
              <w:rPr>
                <w:sz w:val="28"/>
              </w:rPr>
              <w:t>19</w:t>
            </w:r>
          </w:p>
          <w:p w:rsidR="00AD299D" w:rsidRDefault="00AD299D" w:rsidP="00CF6651">
            <w:pPr>
              <w:pStyle w:val="TableParagraph"/>
              <w:ind w:left="0"/>
              <w:rPr>
                <w:b/>
                <w:sz w:val="30"/>
              </w:rPr>
            </w:pPr>
          </w:p>
          <w:p w:rsidR="00AD299D" w:rsidRDefault="00AD299D" w:rsidP="00CF6651">
            <w:pPr>
              <w:pStyle w:val="TableParagraph"/>
              <w:spacing w:before="11"/>
              <w:ind w:left="0"/>
              <w:rPr>
                <w:b/>
                <w:sz w:val="25"/>
              </w:rPr>
            </w:pPr>
          </w:p>
          <w:p w:rsidR="00AD299D" w:rsidRDefault="00AD299D" w:rsidP="00CF6651">
            <w:pPr>
              <w:pStyle w:val="TableParagraph"/>
              <w:ind w:left="184"/>
              <w:rPr>
                <w:sz w:val="28"/>
              </w:rPr>
            </w:pPr>
            <w:r>
              <w:rPr>
                <w:sz w:val="28"/>
              </w:rPr>
              <w:t>26</w:t>
            </w:r>
          </w:p>
          <w:p w:rsidR="00AD299D" w:rsidRDefault="00AD299D" w:rsidP="00CF6651">
            <w:pPr>
              <w:pStyle w:val="TableParagraph"/>
              <w:spacing w:before="160"/>
              <w:ind w:left="184"/>
              <w:rPr>
                <w:sz w:val="28"/>
              </w:rPr>
            </w:pPr>
            <w:r>
              <w:rPr>
                <w:sz w:val="28"/>
              </w:rPr>
              <w:t>36</w:t>
            </w:r>
          </w:p>
          <w:p w:rsidR="00AD299D" w:rsidRDefault="00AD299D" w:rsidP="00CF6651">
            <w:pPr>
              <w:pStyle w:val="TableParagraph"/>
              <w:spacing w:before="161"/>
              <w:ind w:left="184"/>
              <w:rPr>
                <w:sz w:val="28"/>
              </w:rPr>
            </w:pPr>
            <w:r>
              <w:rPr>
                <w:sz w:val="28"/>
              </w:rPr>
              <w:t>41</w:t>
            </w:r>
          </w:p>
        </w:tc>
      </w:tr>
      <w:tr w:rsidR="00AD299D" w:rsidTr="00CF6651">
        <w:trPr>
          <w:trHeight w:val="1448"/>
        </w:trPr>
        <w:tc>
          <w:tcPr>
            <w:tcW w:w="8928" w:type="dxa"/>
          </w:tcPr>
          <w:p w:rsidR="00AD299D" w:rsidRDefault="00AD299D" w:rsidP="00CF6651">
            <w:pPr>
              <w:pStyle w:val="TableParagraph"/>
              <w:spacing w:before="78" w:line="360" w:lineRule="auto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 2.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СУЧАСНИЙ СТАН ТА ШЛЯХИ УДОСКОНАЛЕННЯ</w:t>
            </w:r>
            <w:r>
              <w:rPr>
                <w:b/>
                <w:spacing w:val="-67"/>
                <w:sz w:val="28"/>
              </w:rPr>
              <w:t xml:space="preserve"> </w:t>
            </w:r>
            <w:r>
              <w:rPr>
                <w:b/>
                <w:sz w:val="28"/>
              </w:rPr>
              <w:t>АНАЛІЗУ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ЗОБОВ’ЯЗАНЬ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ПІДПРИЄМСТВА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НА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ПРИКЛАДІ</w:t>
            </w:r>
          </w:p>
          <w:p w:rsidR="00AD299D" w:rsidRDefault="00AD299D" w:rsidP="00CF6651">
            <w:pPr>
              <w:pStyle w:val="TableParagraph"/>
              <w:spacing w:line="321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ПАТ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«ОДЕСЬКИЙ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ПОРТОВИЙ ХОЛОДИЛЬНИК»</w:t>
            </w:r>
          </w:p>
        </w:tc>
        <w:tc>
          <w:tcPr>
            <w:tcW w:w="669" w:type="dxa"/>
          </w:tcPr>
          <w:p w:rsidR="00AD299D" w:rsidRDefault="00AD299D" w:rsidP="00CF6651">
            <w:pPr>
              <w:pStyle w:val="TableParagraph"/>
              <w:ind w:left="0"/>
              <w:rPr>
                <w:b/>
                <w:sz w:val="30"/>
              </w:rPr>
            </w:pPr>
          </w:p>
          <w:p w:rsidR="00AD299D" w:rsidRDefault="00AD299D" w:rsidP="00CF6651">
            <w:pPr>
              <w:pStyle w:val="TableParagraph"/>
              <w:spacing w:before="216"/>
              <w:ind w:left="167" w:right="18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44</w:t>
            </w:r>
          </w:p>
        </w:tc>
      </w:tr>
      <w:tr w:rsidR="00AD299D" w:rsidTr="00CF6651">
        <w:trPr>
          <w:trHeight w:val="3382"/>
        </w:trPr>
        <w:tc>
          <w:tcPr>
            <w:tcW w:w="8928" w:type="dxa"/>
          </w:tcPr>
          <w:p w:rsidR="00AD299D" w:rsidRDefault="00AD299D" w:rsidP="00CF6651">
            <w:pPr>
              <w:pStyle w:val="TableParagraph"/>
              <w:numPr>
                <w:ilvl w:val="1"/>
                <w:numId w:val="26"/>
              </w:numPr>
              <w:tabs>
                <w:tab w:val="left" w:pos="919"/>
                <w:tab w:val="left" w:pos="920"/>
                <w:tab w:val="left" w:pos="2145"/>
                <w:tab w:val="left" w:pos="3322"/>
                <w:tab w:val="left" w:pos="5131"/>
                <w:tab w:val="left" w:pos="6016"/>
                <w:tab w:val="left" w:pos="6537"/>
                <w:tab w:val="left" w:pos="7870"/>
              </w:tabs>
              <w:spacing w:before="72" w:line="362" w:lineRule="auto"/>
              <w:ind w:right="190"/>
              <w:rPr>
                <w:sz w:val="28"/>
              </w:rPr>
            </w:pPr>
            <w:r>
              <w:rPr>
                <w:sz w:val="28"/>
              </w:rPr>
              <w:t>Наукові</w:t>
            </w:r>
            <w:r>
              <w:rPr>
                <w:sz w:val="28"/>
              </w:rPr>
              <w:tab/>
              <w:t>основи,</w:t>
            </w:r>
            <w:r>
              <w:rPr>
                <w:sz w:val="28"/>
              </w:rPr>
              <w:tab/>
              <w:t>економічний</w:t>
            </w:r>
            <w:r>
              <w:rPr>
                <w:sz w:val="28"/>
              </w:rPr>
              <w:tab/>
              <w:t>зміст</w:t>
            </w:r>
            <w:r>
              <w:rPr>
                <w:sz w:val="28"/>
              </w:rPr>
              <w:tab/>
              <w:t>та</w:t>
            </w:r>
            <w:r>
              <w:rPr>
                <w:sz w:val="28"/>
              </w:rPr>
              <w:tab/>
              <w:t>завдання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аналізу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зобов’язань</w:t>
            </w:r>
            <w:r>
              <w:rPr>
                <w:spacing w:val="68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підприємстві</w:t>
            </w:r>
          </w:p>
          <w:p w:rsidR="00AD299D" w:rsidRDefault="00AD299D" w:rsidP="00CF6651">
            <w:pPr>
              <w:pStyle w:val="TableParagraph"/>
              <w:numPr>
                <w:ilvl w:val="1"/>
                <w:numId w:val="26"/>
              </w:numPr>
              <w:tabs>
                <w:tab w:val="left" w:pos="919"/>
                <w:tab w:val="left" w:pos="920"/>
              </w:tabs>
              <w:spacing w:line="317" w:lineRule="exact"/>
              <w:rPr>
                <w:sz w:val="28"/>
              </w:rPr>
            </w:pPr>
            <w:r>
              <w:rPr>
                <w:sz w:val="28"/>
              </w:rPr>
              <w:t>Методологічні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засади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аналізу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зобов’язань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підприємстві</w:t>
            </w:r>
          </w:p>
          <w:p w:rsidR="00AD299D" w:rsidRDefault="00AD299D" w:rsidP="00CF6651">
            <w:pPr>
              <w:pStyle w:val="TableParagraph"/>
              <w:numPr>
                <w:ilvl w:val="1"/>
                <w:numId w:val="26"/>
              </w:numPr>
              <w:tabs>
                <w:tab w:val="left" w:pos="919"/>
                <w:tab w:val="left" w:pos="920"/>
                <w:tab w:val="left" w:pos="2394"/>
                <w:tab w:val="left" w:pos="3556"/>
                <w:tab w:val="left" w:pos="4654"/>
                <w:tab w:val="left" w:pos="6289"/>
                <w:tab w:val="left" w:pos="7095"/>
              </w:tabs>
              <w:spacing w:before="160" w:line="360" w:lineRule="auto"/>
              <w:ind w:right="187"/>
              <w:rPr>
                <w:sz w:val="28"/>
              </w:rPr>
            </w:pPr>
            <w:r>
              <w:rPr>
                <w:sz w:val="28"/>
              </w:rPr>
              <w:t>Практичні</w:t>
            </w:r>
            <w:r>
              <w:rPr>
                <w:sz w:val="28"/>
              </w:rPr>
              <w:tab/>
              <w:t>аспекти</w:t>
            </w:r>
            <w:r>
              <w:rPr>
                <w:sz w:val="28"/>
              </w:rPr>
              <w:tab/>
              <w:t>аналізу</w:t>
            </w:r>
            <w:r>
              <w:rPr>
                <w:sz w:val="28"/>
              </w:rPr>
              <w:tab/>
              <w:t>зобов’язань</w:t>
            </w:r>
            <w:r>
              <w:rPr>
                <w:sz w:val="28"/>
              </w:rPr>
              <w:tab/>
              <w:t>ПАТ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«ОДЕСЬКИЙ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ПОРТОВИЙ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ХОЛОДИЛЬНИК»</w:t>
            </w:r>
          </w:p>
          <w:p w:rsidR="00AD299D" w:rsidRDefault="00AD299D" w:rsidP="00CF6651">
            <w:pPr>
              <w:pStyle w:val="TableParagraph"/>
              <w:numPr>
                <w:ilvl w:val="1"/>
                <w:numId w:val="26"/>
              </w:numPr>
              <w:tabs>
                <w:tab w:val="left" w:pos="919"/>
                <w:tab w:val="left" w:pos="920"/>
              </w:tabs>
              <w:spacing w:before="2"/>
              <w:rPr>
                <w:sz w:val="28"/>
              </w:rPr>
            </w:pPr>
            <w:r>
              <w:rPr>
                <w:sz w:val="28"/>
              </w:rPr>
              <w:t>Шляхи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удосконалення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аналізу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зобов’язань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підприємстві</w:t>
            </w:r>
          </w:p>
          <w:p w:rsidR="00AD299D" w:rsidRDefault="00AD299D" w:rsidP="00CF6651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2</w:t>
            </w:r>
          </w:p>
        </w:tc>
        <w:tc>
          <w:tcPr>
            <w:tcW w:w="669" w:type="dxa"/>
          </w:tcPr>
          <w:p w:rsidR="00AD299D" w:rsidRDefault="00AD299D" w:rsidP="00CF6651">
            <w:pPr>
              <w:pStyle w:val="TableParagraph"/>
              <w:ind w:left="0"/>
              <w:rPr>
                <w:b/>
                <w:sz w:val="30"/>
              </w:rPr>
            </w:pPr>
          </w:p>
          <w:p w:rsidR="00AD299D" w:rsidRDefault="00AD299D" w:rsidP="00CF6651">
            <w:pPr>
              <w:pStyle w:val="TableParagraph"/>
              <w:spacing w:before="212"/>
              <w:ind w:left="184"/>
              <w:rPr>
                <w:sz w:val="28"/>
              </w:rPr>
            </w:pPr>
            <w:r>
              <w:rPr>
                <w:sz w:val="28"/>
              </w:rPr>
              <w:t>44</w:t>
            </w:r>
          </w:p>
          <w:p w:rsidR="00AD299D" w:rsidRDefault="00AD299D" w:rsidP="00CF6651">
            <w:pPr>
              <w:pStyle w:val="TableParagraph"/>
              <w:spacing w:before="160"/>
              <w:ind w:left="184"/>
              <w:rPr>
                <w:sz w:val="28"/>
              </w:rPr>
            </w:pPr>
            <w:r>
              <w:rPr>
                <w:sz w:val="28"/>
              </w:rPr>
              <w:t>50</w:t>
            </w:r>
          </w:p>
          <w:p w:rsidR="00AD299D" w:rsidRDefault="00AD299D" w:rsidP="00CF6651">
            <w:pPr>
              <w:pStyle w:val="TableParagraph"/>
              <w:ind w:left="0"/>
              <w:rPr>
                <w:b/>
                <w:sz w:val="30"/>
              </w:rPr>
            </w:pPr>
          </w:p>
          <w:p w:rsidR="00AD299D" w:rsidRDefault="00AD299D" w:rsidP="00CF6651">
            <w:pPr>
              <w:pStyle w:val="TableParagraph"/>
              <w:spacing w:before="10"/>
              <w:ind w:left="0"/>
              <w:rPr>
                <w:b/>
                <w:sz w:val="25"/>
              </w:rPr>
            </w:pPr>
          </w:p>
          <w:p w:rsidR="00AD299D" w:rsidRDefault="00AD299D" w:rsidP="00CF6651">
            <w:pPr>
              <w:pStyle w:val="TableParagraph"/>
              <w:ind w:left="184"/>
              <w:rPr>
                <w:sz w:val="28"/>
              </w:rPr>
            </w:pPr>
            <w:r>
              <w:rPr>
                <w:sz w:val="28"/>
              </w:rPr>
              <w:t>56</w:t>
            </w:r>
          </w:p>
          <w:p w:rsidR="00AD299D" w:rsidRDefault="00AD299D" w:rsidP="00CF6651">
            <w:pPr>
              <w:pStyle w:val="TableParagraph"/>
              <w:spacing w:before="164"/>
              <w:ind w:left="184"/>
              <w:rPr>
                <w:sz w:val="28"/>
              </w:rPr>
            </w:pPr>
            <w:r>
              <w:rPr>
                <w:sz w:val="28"/>
              </w:rPr>
              <w:t>66</w:t>
            </w:r>
          </w:p>
          <w:p w:rsidR="00AD299D" w:rsidRDefault="00AD299D" w:rsidP="00CF6651">
            <w:pPr>
              <w:pStyle w:val="TableParagraph"/>
              <w:spacing w:before="160"/>
              <w:ind w:left="184"/>
              <w:rPr>
                <w:sz w:val="28"/>
              </w:rPr>
            </w:pPr>
            <w:r>
              <w:rPr>
                <w:sz w:val="28"/>
              </w:rPr>
              <w:t>70</w:t>
            </w:r>
          </w:p>
        </w:tc>
      </w:tr>
      <w:tr w:rsidR="00AD299D" w:rsidTr="00CF6651">
        <w:trPr>
          <w:trHeight w:val="1449"/>
        </w:trPr>
        <w:tc>
          <w:tcPr>
            <w:tcW w:w="8928" w:type="dxa"/>
          </w:tcPr>
          <w:p w:rsidR="00AD299D" w:rsidRDefault="00AD299D" w:rsidP="00CF6651">
            <w:pPr>
              <w:pStyle w:val="TableParagraph"/>
              <w:spacing w:before="77" w:line="360" w:lineRule="auto"/>
              <w:ind w:left="200" w:right="182"/>
              <w:rPr>
                <w:b/>
                <w:sz w:val="28"/>
              </w:rPr>
            </w:pPr>
            <w:r>
              <w:rPr>
                <w:b/>
                <w:spacing w:val="15"/>
                <w:sz w:val="28"/>
              </w:rPr>
              <w:t>РОЗДІЛ</w:t>
            </w:r>
            <w:r>
              <w:rPr>
                <w:b/>
                <w:spacing w:val="26"/>
                <w:sz w:val="28"/>
              </w:rPr>
              <w:t xml:space="preserve"> </w:t>
            </w:r>
            <w:r>
              <w:rPr>
                <w:b/>
                <w:sz w:val="28"/>
              </w:rPr>
              <w:t>3.</w:t>
            </w:r>
            <w:r>
              <w:rPr>
                <w:b/>
                <w:spacing w:val="5"/>
                <w:sz w:val="28"/>
              </w:rPr>
              <w:t xml:space="preserve"> </w:t>
            </w:r>
            <w:r>
              <w:rPr>
                <w:b/>
                <w:sz w:val="28"/>
              </w:rPr>
              <w:t>СУЧАСНИЙ</w:t>
            </w:r>
            <w:r>
              <w:rPr>
                <w:b/>
                <w:spacing w:val="6"/>
                <w:sz w:val="28"/>
              </w:rPr>
              <w:t xml:space="preserve"> </w:t>
            </w:r>
            <w:r>
              <w:rPr>
                <w:b/>
                <w:sz w:val="28"/>
              </w:rPr>
              <w:t>СТАН</w:t>
            </w:r>
            <w:r>
              <w:rPr>
                <w:b/>
                <w:spacing w:val="7"/>
                <w:sz w:val="28"/>
              </w:rPr>
              <w:t xml:space="preserve"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5"/>
                <w:sz w:val="28"/>
              </w:rPr>
              <w:t xml:space="preserve"> </w:t>
            </w:r>
            <w:r>
              <w:rPr>
                <w:b/>
                <w:sz w:val="28"/>
              </w:rPr>
              <w:t>ШЛЯХИ</w:t>
            </w:r>
            <w:r>
              <w:rPr>
                <w:b/>
                <w:spacing w:val="6"/>
                <w:sz w:val="28"/>
              </w:rPr>
              <w:t xml:space="preserve"> </w:t>
            </w:r>
            <w:r>
              <w:rPr>
                <w:b/>
                <w:sz w:val="28"/>
              </w:rPr>
              <w:t>УДОСКОНАЛЕННЯ</w:t>
            </w:r>
            <w:r>
              <w:rPr>
                <w:b/>
                <w:spacing w:val="-67"/>
                <w:sz w:val="28"/>
              </w:rPr>
              <w:t xml:space="preserve"> </w:t>
            </w:r>
            <w:r>
              <w:rPr>
                <w:b/>
                <w:sz w:val="28"/>
              </w:rPr>
              <w:t>АУДИТУ</w:t>
            </w:r>
            <w:r>
              <w:rPr>
                <w:b/>
                <w:spacing w:val="12"/>
                <w:sz w:val="28"/>
              </w:rPr>
              <w:t xml:space="preserve"> </w:t>
            </w:r>
            <w:r>
              <w:rPr>
                <w:b/>
                <w:sz w:val="28"/>
              </w:rPr>
              <w:t>ЗОБОВ’ЯЗАНЬ</w:t>
            </w:r>
            <w:r>
              <w:rPr>
                <w:b/>
                <w:spacing w:val="10"/>
                <w:sz w:val="28"/>
              </w:rPr>
              <w:t xml:space="preserve"> </w:t>
            </w:r>
            <w:r>
              <w:rPr>
                <w:b/>
                <w:sz w:val="28"/>
              </w:rPr>
              <w:t>ПІДПРИЄМСТВА</w:t>
            </w:r>
            <w:r>
              <w:rPr>
                <w:b/>
                <w:spacing w:val="10"/>
                <w:sz w:val="28"/>
              </w:rPr>
              <w:t xml:space="preserve"> </w:t>
            </w:r>
            <w:r>
              <w:rPr>
                <w:b/>
                <w:sz w:val="28"/>
              </w:rPr>
              <w:t>НА</w:t>
            </w:r>
            <w:r>
              <w:rPr>
                <w:b/>
                <w:spacing w:val="10"/>
                <w:sz w:val="28"/>
              </w:rPr>
              <w:t xml:space="preserve"> </w:t>
            </w:r>
            <w:r>
              <w:rPr>
                <w:b/>
                <w:sz w:val="28"/>
              </w:rPr>
              <w:t>ПРИКЛАДІ</w:t>
            </w:r>
            <w:r>
              <w:rPr>
                <w:b/>
                <w:spacing w:val="13"/>
                <w:sz w:val="28"/>
              </w:rPr>
              <w:t xml:space="preserve"> </w:t>
            </w:r>
            <w:r>
              <w:rPr>
                <w:b/>
                <w:sz w:val="28"/>
              </w:rPr>
              <w:t>ПАТ</w:t>
            </w:r>
          </w:p>
          <w:p w:rsidR="00AD299D" w:rsidRDefault="00AD299D" w:rsidP="00CF6651">
            <w:pPr>
              <w:pStyle w:val="TableParagraph"/>
              <w:spacing w:before="1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«ОДЕСЬКИЙ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ПОРТОВИЙ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ХОЛОДИЛЬНИК»</w:t>
            </w:r>
          </w:p>
        </w:tc>
        <w:tc>
          <w:tcPr>
            <w:tcW w:w="669" w:type="dxa"/>
          </w:tcPr>
          <w:p w:rsidR="00AD299D" w:rsidRDefault="00AD299D" w:rsidP="00CF6651">
            <w:pPr>
              <w:pStyle w:val="TableParagraph"/>
              <w:ind w:left="0"/>
              <w:rPr>
                <w:b/>
                <w:sz w:val="30"/>
              </w:rPr>
            </w:pPr>
          </w:p>
          <w:p w:rsidR="00AD299D" w:rsidRDefault="00AD299D" w:rsidP="00CF6651">
            <w:pPr>
              <w:pStyle w:val="TableParagraph"/>
              <w:ind w:left="0"/>
              <w:rPr>
                <w:b/>
                <w:sz w:val="30"/>
              </w:rPr>
            </w:pPr>
          </w:p>
          <w:p w:rsidR="00AD299D" w:rsidRDefault="00AD299D" w:rsidP="00CF6651">
            <w:pPr>
              <w:pStyle w:val="TableParagraph"/>
              <w:spacing w:before="9"/>
              <w:ind w:left="0"/>
              <w:rPr>
                <w:b/>
                <w:sz w:val="30"/>
              </w:rPr>
            </w:pPr>
          </w:p>
          <w:p w:rsidR="00AD299D" w:rsidRDefault="00AD299D" w:rsidP="00CF6651">
            <w:pPr>
              <w:pStyle w:val="TableParagraph"/>
              <w:ind w:left="167" w:right="18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72</w:t>
            </w:r>
          </w:p>
        </w:tc>
      </w:tr>
      <w:tr w:rsidR="00AD299D" w:rsidTr="00CF6651">
        <w:trPr>
          <w:trHeight w:val="394"/>
        </w:trPr>
        <w:tc>
          <w:tcPr>
            <w:tcW w:w="8928" w:type="dxa"/>
          </w:tcPr>
          <w:p w:rsidR="00AD299D" w:rsidRDefault="00AD299D" w:rsidP="00CF6651">
            <w:pPr>
              <w:pStyle w:val="TableParagraph"/>
              <w:tabs>
                <w:tab w:val="left" w:pos="919"/>
                <w:tab w:val="left" w:pos="2152"/>
                <w:tab w:val="left" w:pos="3336"/>
                <w:tab w:val="left" w:pos="5154"/>
                <w:tab w:val="left" w:pos="6044"/>
                <w:tab w:val="left" w:pos="6572"/>
                <w:tab w:val="left" w:pos="7915"/>
              </w:tabs>
              <w:spacing w:before="72" w:line="302" w:lineRule="exact"/>
              <w:ind w:left="200"/>
              <w:rPr>
                <w:sz w:val="28"/>
              </w:rPr>
            </w:pPr>
            <w:r>
              <w:rPr>
                <w:sz w:val="28"/>
              </w:rPr>
              <w:t>3.1.</w:t>
            </w:r>
            <w:r>
              <w:rPr>
                <w:sz w:val="28"/>
              </w:rPr>
              <w:tab/>
              <w:t>Наукові</w:t>
            </w:r>
            <w:r>
              <w:rPr>
                <w:sz w:val="28"/>
              </w:rPr>
              <w:tab/>
              <w:t>основи,</w:t>
            </w:r>
            <w:r>
              <w:rPr>
                <w:sz w:val="28"/>
              </w:rPr>
              <w:tab/>
              <w:t>економічний</w:t>
            </w:r>
            <w:r>
              <w:rPr>
                <w:sz w:val="28"/>
              </w:rPr>
              <w:tab/>
              <w:t>зміст</w:t>
            </w:r>
            <w:r>
              <w:rPr>
                <w:sz w:val="28"/>
              </w:rPr>
              <w:tab/>
              <w:t>та</w:t>
            </w:r>
            <w:r>
              <w:rPr>
                <w:sz w:val="28"/>
              </w:rPr>
              <w:tab/>
              <w:t>завдання</w:t>
            </w:r>
            <w:r>
              <w:rPr>
                <w:sz w:val="28"/>
              </w:rPr>
              <w:tab/>
              <w:t>аудиту</w:t>
            </w:r>
          </w:p>
        </w:tc>
        <w:tc>
          <w:tcPr>
            <w:tcW w:w="669" w:type="dxa"/>
          </w:tcPr>
          <w:p w:rsidR="00AD299D" w:rsidRDefault="00AD299D" w:rsidP="00CF6651">
            <w:pPr>
              <w:pStyle w:val="TableParagraph"/>
              <w:spacing w:before="72" w:line="302" w:lineRule="exact"/>
              <w:ind w:left="167" w:right="181"/>
              <w:jc w:val="center"/>
              <w:rPr>
                <w:sz w:val="28"/>
              </w:rPr>
            </w:pPr>
            <w:r>
              <w:rPr>
                <w:sz w:val="28"/>
              </w:rPr>
              <w:t>72</w:t>
            </w:r>
          </w:p>
        </w:tc>
      </w:tr>
    </w:tbl>
    <w:p w:rsidR="00AD299D" w:rsidRDefault="00AD299D" w:rsidP="00AD299D">
      <w:pPr>
        <w:spacing w:line="302" w:lineRule="exact"/>
        <w:jc w:val="center"/>
        <w:rPr>
          <w:sz w:val="28"/>
        </w:rPr>
        <w:sectPr w:rsidR="00AD299D">
          <w:headerReference w:type="default" r:id="rId5"/>
          <w:pgSz w:w="11910" w:h="16840"/>
          <w:pgMar w:top="1040" w:right="200" w:bottom="280" w:left="1240" w:header="749" w:footer="0" w:gutter="0"/>
          <w:pgNumType w:start="2"/>
          <w:cols w:space="720"/>
        </w:sectPr>
      </w:pPr>
    </w:p>
    <w:p w:rsidR="00AD299D" w:rsidRDefault="00AD299D" w:rsidP="00AD299D">
      <w:pPr>
        <w:pStyle w:val="a3"/>
        <w:spacing w:before="7"/>
        <w:ind w:left="0" w:firstLine="0"/>
        <w:jc w:val="left"/>
        <w:rPr>
          <w:b/>
          <w:sz w:val="16"/>
        </w:rPr>
      </w:pPr>
    </w:p>
    <w:tbl>
      <w:tblPr>
        <w:tblStyle w:val="TableNormal"/>
        <w:tblW w:w="0" w:type="auto"/>
        <w:tblInd w:w="269" w:type="dxa"/>
        <w:tblLayout w:type="fixed"/>
        <w:tblLook w:val="01E0" w:firstRow="1" w:lastRow="1" w:firstColumn="1" w:lastColumn="1" w:noHBand="0" w:noVBand="0"/>
      </w:tblPr>
      <w:tblGrid>
        <w:gridCol w:w="8891"/>
        <w:gridCol w:w="774"/>
      </w:tblGrid>
      <w:tr w:rsidR="00AD299D" w:rsidTr="00CF6651">
        <w:trPr>
          <w:trHeight w:val="2815"/>
        </w:trPr>
        <w:tc>
          <w:tcPr>
            <w:tcW w:w="8891" w:type="dxa"/>
          </w:tcPr>
          <w:p w:rsidR="00AD299D" w:rsidRDefault="00AD299D" w:rsidP="00CF6651">
            <w:pPr>
              <w:pStyle w:val="TableParagraph"/>
              <w:spacing w:line="311" w:lineRule="exact"/>
              <w:ind w:left="919"/>
              <w:rPr>
                <w:sz w:val="28"/>
              </w:rPr>
            </w:pPr>
            <w:r>
              <w:rPr>
                <w:sz w:val="28"/>
              </w:rPr>
              <w:t>зобов’язань</w:t>
            </w:r>
            <w:r>
              <w:rPr>
                <w:spacing w:val="63"/>
                <w:sz w:val="28"/>
              </w:rPr>
              <w:t xml:space="preserve"> </w:t>
            </w:r>
            <w:r>
              <w:rPr>
                <w:sz w:val="28"/>
              </w:rPr>
              <w:t>підприємства</w:t>
            </w:r>
          </w:p>
          <w:p w:rsidR="00AD299D" w:rsidRDefault="00AD299D" w:rsidP="00CF6651">
            <w:pPr>
              <w:pStyle w:val="TableParagraph"/>
              <w:numPr>
                <w:ilvl w:val="1"/>
                <w:numId w:val="25"/>
              </w:numPr>
              <w:tabs>
                <w:tab w:val="left" w:pos="919"/>
                <w:tab w:val="left" w:pos="920"/>
              </w:tabs>
              <w:spacing w:before="161"/>
              <w:rPr>
                <w:sz w:val="28"/>
              </w:rPr>
            </w:pPr>
            <w:r>
              <w:rPr>
                <w:sz w:val="28"/>
              </w:rPr>
              <w:t>Методологічні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засади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аудиту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зобов’язань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підприємстві</w:t>
            </w:r>
          </w:p>
          <w:p w:rsidR="00AD299D" w:rsidRDefault="00AD299D" w:rsidP="00CF6651">
            <w:pPr>
              <w:pStyle w:val="TableParagraph"/>
              <w:numPr>
                <w:ilvl w:val="1"/>
                <w:numId w:val="25"/>
              </w:numPr>
              <w:tabs>
                <w:tab w:val="left" w:pos="919"/>
                <w:tab w:val="left" w:pos="920"/>
                <w:tab w:val="left" w:pos="2404"/>
                <w:tab w:val="left" w:pos="3573"/>
                <w:tab w:val="left" w:pos="4633"/>
                <w:tab w:val="left" w:pos="6277"/>
                <w:tab w:val="left" w:pos="7093"/>
              </w:tabs>
              <w:spacing w:before="162" w:line="360" w:lineRule="auto"/>
              <w:ind w:right="150"/>
              <w:rPr>
                <w:sz w:val="28"/>
              </w:rPr>
            </w:pPr>
            <w:r>
              <w:rPr>
                <w:sz w:val="28"/>
              </w:rPr>
              <w:t>Практичні</w:t>
            </w:r>
            <w:r>
              <w:rPr>
                <w:sz w:val="28"/>
              </w:rPr>
              <w:tab/>
              <w:t>аспекти</w:t>
            </w:r>
            <w:r>
              <w:rPr>
                <w:sz w:val="28"/>
              </w:rPr>
              <w:tab/>
              <w:t>аудиту</w:t>
            </w:r>
            <w:r>
              <w:rPr>
                <w:sz w:val="28"/>
              </w:rPr>
              <w:tab/>
              <w:t>зобов’язань</w:t>
            </w:r>
            <w:r>
              <w:rPr>
                <w:sz w:val="28"/>
              </w:rPr>
              <w:tab/>
              <w:t>ПАТ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«ОДЕСЬКИЙ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ПОРТОВИЙ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ХОЛОДИЛЬНИК»</w:t>
            </w:r>
          </w:p>
          <w:p w:rsidR="00AD299D" w:rsidRDefault="00AD299D" w:rsidP="00CF6651">
            <w:pPr>
              <w:pStyle w:val="TableParagraph"/>
              <w:numPr>
                <w:ilvl w:val="1"/>
                <w:numId w:val="25"/>
              </w:numPr>
              <w:tabs>
                <w:tab w:val="left" w:pos="919"/>
                <w:tab w:val="left" w:pos="920"/>
              </w:tabs>
              <w:spacing w:line="321" w:lineRule="exact"/>
              <w:rPr>
                <w:sz w:val="28"/>
              </w:rPr>
            </w:pPr>
            <w:r>
              <w:rPr>
                <w:sz w:val="28"/>
              </w:rPr>
              <w:t>Шляхи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удосконалення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аудиту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зобов’язань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підприємстві</w:t>
            </w:r>
          </w:p>
          <w:p w:rsidR="00AD299D" w:rsidRDefault="00AD299D" w:rsidP="00CF6651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3</w:t>
            </w:r>
          </w:p>
        </w:tc>
        <w:tc>
          <w:tcPr>
            <w:tcW w:w="774" w:type="dxa"/>
          </w:tcPr>
          <w:p w:rsidR="00AD299D" w:rsidRDefault="00AD299D" w:rsidP="00CF6651">
            <w:pPr>
              <w:pStyle w:val="TableParagraph"/>
              <w:ind w:left="0"/>
              <w:rPr>
                <w:b/>
                <w:sz w:val="41"/>
              </w:rPr>
            </w:pPr>
          </w:p>
          <w:p w:rsidR="00AD299D" w:rsidRDefault="00AD299D" w:rsidP="00CF6651">
            <w:pPr>
              <w:pStyle w:val="TableParagraph"/>
              <w:ind w:left="221"/>
              <w:rPr>
                <w:sz w:val="28"/>
              </w:rPr>
            </w:pPr>
            <w:r>
              <w:rPr>
                <w:sz w:val="28"/>
              </w:rPr>
              <w:t>75</w:t>
            </w:r>
          </w:p>
          <w:p w:rsidR="00AD299D" w:rsidRDefault="00AD299D" w:rsidP="00CF6651">
            <w:pPr>
              <w:pStyle w:val="TableParagraph"/>
              <w:ind w:left="0"/>
              <w:rPr>
                <w:b/>
                <w:sz w:val="30"/>
              </w:rPr>
            </w:pPr>
          </w:p>
          <w:p w:rsidR="00AD299D" w:rsidRDefault="00AD299D" w:rsidP="00CF6651">
            <w:pPr>
              <w:pStyle w:val="TableParagraph"/>
              <w:spacing w:before="1"/>
              <w:ind w:left="0"/>
              <w:rPr>
                <w:b/>
                <w:sz w:val="26"/>
              </w:rPr>
            </w:pPr>
          </w:p>
          <w:p w:rsidR="00AD299D" w:rsidRDefault="00AD299D" w:rsidP="00CF6651">
            <w:pPr>
              <w:pStyle w:val="TableParagraph"/>
              <w:ind w:left="221"/>
              <w:rPr>
                <w:sz w:val="28"/>
              </w:rPr>
            </w:pPr>
            <w:r>
              <w:rPr>
                <w:sz w:val="28"/>
              </w:rPr>
              <w:t>79</w:t>
            </w:r>
          </w:p>
          <w:p w:rsidR="00AD299D" w:rsidRDefault="00AD299D" w:rsidP="00CF6651">
            <w:pPr>
              <w:pStyle w:val="TableParagraph"/>
              <w:spacing w:before="161"/>
              <w:ind w:left="221"/>
              <w:rPr>
                <w:sz w:val="28"/>
              </w:rPr>
            </w:pPr>
            <w:r>
              <w:rPr>
                <w:sz w:val="28"/>
              </w:rPr>
              <w:t>86</w:t>
            </w:r>
          </w:p>
          <w:p w:rsidR="00AD299D" w:rsidRDefault="00AD299D" w:rsidP="00CF6651">
            <w:pPr>
              <w:pStyle w:val="TableParagraph"/>
              <w:spacing w:before="160"/>
              <w:ind w:left="221"/>
              <w:rPr>
                <w:sz w:val="28"/>
              </w:rPr>
            </w:pPr>
            <w:r>
              <w:rPr>
                <w:sz w:val="28"/>
              </w:rPr>
              <w:t>89</w:t>
            </w:r>
          </w:p>
        </w:tc>
      </w:tr>
      <w:tr w:rsidR="00AD299D" w:rsidTr="00CF6651">
        <w:trPr>
          <w:trHeight w:val="485"/>
        </w:trPr>
        <w:tc>
          <w:tcPr>
            <w:tcW w:w="8891" w:type="dxa"/>
          </w:tcPr>
          <w:p w:rsidR="00AD299D" w:rsidRDefault="00AD299D" w:rsidP="00CF6651">
            <w:pPr>
              <w:pStyle w:val="TableParagraph"/>
              <w:spacing w:before="78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ВИСНОВКИ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ПРОПОЗИЦІЇ</w:t>
            </w:r>
          </w:p>
        </w:tc>
        <w:tc>
          <w:tcPr>
            <w:tcW w:w="774" w:type="dxa"/>
          </w:tcPr>
          <w:p w:rsidR="00AD299D" w:rsidRDefault="00AD299D" w:rsidP="00CF6651">
            <w:pPr>
              <w:pStyle w:val="TableParagraph"/>
              <w:spacing w:before="78"/>
              <w:ind w:left="134" w:right="179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92</w:t>
            </w:r>
          </w:p>
        </w:tc>
      </w:tr>
      <w:tr w:rsidR="00AD299D" w:rsidTr="00CF6651">
        <w:trPr>
          <w:trHeight w:val="482"/>
        </w:trPr>
        <w:tc>
          <w:tcPr>
            <w:tcW w:w="8891" w:type="dxa"/>
          </w:tcPr>
          <w:p w:rsidR="00AD299D" w:rsidRDefault="00AD299D" w:rsidP="00CF6651">
            <w:pPr>
              <w:pStyle w:val="TableParagraph"/>
              <w:spacing w:before="74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СПИСОК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ВИКОРИСТАНИХ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ДЖЕРЕЛ</w:t>
            </w:r>
          </w:p>
        </w:tc>
        <w:tc>
          <w:tcPr>
            <w:tcW w:w="774" w:type="dxa"/>
          </w:tcPr>
          <w:p w:rsidR="00AD299D" w:rsidRDefault="00AD299D" w:rsidP="00CF6651">
            <w:pPr>
              <w:pStyle w:val="TableParagraph"/>
              <w:spacing w:before="74"/>
              <w:ind w:left="134" w:right="179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99</w:t>
            </w:r>
          </w:p>
        </w:tc>
      </w:tr>
      <w:tr w:rsidR="00AD299D" w:rsidTr="00CF6651">
        <w:trPr>
          <w:trHeight w:val="396"/>
        </w:trPr>
        <w:tc>
          <w:tcPr>
            <w:tcW w:w="8891" w:type="dxa"/>
          </w:tcPr>
          <w:p w:rsidR="00AD299D" w:rsidRDefault="00AD299D" w:rsidP="00CF6651">
            <w:pPr>
              <w:pStyle w:val="TableParagraph"/>
              <w:spacing w:before="75" w:line="302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ДОДАТКИ</w:t>
            </w:r>
          </w:p>
        </w:tc>
        <w:tc>
          <w:tcPr>
            <w:tcW w:w="774" w:type="dxa"/>
          </w:tcPr>
          <w:p w:rsidR="00AD299D" w:rsidRDefault="00AD299D" w:rsidP="00CF6651">
            <w:pPr>
              <w:pStyle w:val="TableParagraph"/>
              <w:spacing w:before="75" w:line="302" w:lineRule="exact"/>
              <w:ind w:left="134" w:right="180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108</w:t>
            </w:r>
          </w:p>
        </w:tc>
      </w:tr>
    </w:tbl>
    <w:p w:rsidR="00AD299D" w:rsidRDefault="00AD299D" w:rsidP="00AD299D">
      <w:pPr>
        <w:spacing w:line="302" w:lineRule="exact"/>
        <w:jc w:val="center"/>
        <w:rPr>
          <w:sz w:val="28"/>
        </w:rPr>
        <w:sectPr w:rsidR="00AD299D">
          <w:pgSz w:w="11910" w:h="16840"/>
          <w:pgMar w:top="1040" w:right="200" w:bottom="280" w:left="1240" w:header="749" w:footer="0" w:gutter="0"/>
          <w:cols w:space="720"/>
        </w:sectPr>
      </w:pPr>
    </w:p>
    <w:p w:rsidR="00AD299D" w:rsidRDefault="00AD299D" w:rsidP="00AD299D">
      <w:pPr>
        <w:pStyle w:val="1"/>
        <w:spacing w:before="185"/>
        <w:ind w:right="1909"/>
      </w:pPr>
      <w:r>
        <w:lastRenderedPageBreak/>
        <w:t>АНОТАЦІЯ</w:t>
      </w:r>
    </w:p>
    <w:p w:rsidR="00AD299D" w:rsidRDefault="00AD299D" w:rsidP="00AD299D">
      <w:pPr>
        <w:pStyle w:val="a3"/>
        <w:ind w:left="0" w:firstLine="0"/>
        <w:jc w:val="left"/>
        <w:rPr>
          <w:b/>
          <w:sz w:val="30"/>
        </w:rPr>
      </w:pPr>
    </w:p>
    <w:p w:rsidR="00AD299D" w:rsidRDefault="00AD299D" w:rsidP="00AD299D">
      <w:pPr>
        <w:pStyle w:val="a3"/>
        <w:spacing w:before="5"/>
        <w:ind w:left="0" w:firstLine="0"/>
        <w:jc w:val="left"/>
        <w:rPr>
          <w:b/>
          <w:sz w:val="43"/>
        </w:rPr>
      </w:pPr>
    </w:p>
    <w:p w:rsidR="00AD299D" w:rsidRDefault="00AD299D" w:rsidP="00AD299D">
      <w:pPr>
        <w:spacing w:line="360" w:lineRule="auto"/>
        <w:ind w:left="462" w:right="646" w:firstLine="707"/>
        <w:jc w:val="both"/>
        <w:rPr>
          <w:sz w:val="28"/>
        </w:rPr>
      </w:pPr>
      <w:r>
        <w:rPr>
          <w:b/>
          <w:sz w:val="28"/>
        </w:rPr>
        <w:t>Рогачевська В.О. Сучасний стан та шляхи удосконалення обліку,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аналізу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аудиту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зобов’язань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підприємстві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Кваліфікаційна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</w:t>
      </w:r>
      <w:r>
        <w:rPr>
          <w:spacing w:val="1"/>
          <w:sz w:val="28"/>
        </w:rPr>
        <w:t xml:space="preserve"> </w:t>
      </w:r>
      <w:r>
        <w:rPr>
          <w:sz w:val="28"/>
        </w:rPr>
        <w:t>магістра</w:t>
      </w:r>
      <w:r>
        <w:rPr>
          <w:spacing w:val="1"/>
          <w:sz w:val="28"/>
        </w:rPr>
        <w:t xml:space="preserve"> </w:t>
      </w:r>
      <w:r>
        <w:rPr>
          <w:sz w:val="28"/>
        </w:rPr>
        <w:t>(071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«Облік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оподаткування»)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ОНУ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І.І.</w:t>
      </w:r>
      <w:r>
        <w:rPr>
          <w:spacing w:val="70"/>
          <w:sz w:val="28"/>
        </w:rPr>
        <w:t xml:space="preserve"> </w:t>
      </w:r>
      <w:r>
        <w:rPr>
          <w:sz w:val="28"/>
        </w:rPr>
        <w:t>Мечникова.</w:t>
      </w:r>
      <w:r>
        <w:rPr>
          <w:spacing w:val="1"/>
          <w:sz w:val="28"/>
        </w:rPr>
        <w:t xml:space="preserve"> </w:t>
      </w:r>
      <w:r>
        <w:rPr>
          <w:sz w:val="28"/>
        </w:rPr>
        <w:t>Кафедра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керівник: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Побережець,</w:t>
      </w:r>
      <w:r>
        <w:rPr>
          <w:spacing w:val="1"/>
          <w:sz w:val="28"/>
        </w:rPr>
        <w:t xml:space="preserve"> </w:t>
      </w:r>
      <w:r>
        <w:rPr>
          <w:sz w:val="28"/>
        </w:rPr>
        <w:t>д.е.н.,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професор.</w:t>
      </w:r>
      <w:r>
        <w:rPr>
          <w:spacing w:val="-1"/>
          <w:sz w:val="28"/>
        </w:rPr>
        <w:t xml:space="preserve"> </w:t>
      </w:r>
      <w:r>
        <w:rPr>
          <w:sz w:val="28"/>
        </w:rPr>
        <w:t>– О.,</w:t>
      </w:r>
      <w:r>
        <w:rPr>
          <w:spacing w:val="-1"/>
          <w:sz w:val="28"/>
        </w:rPr>
        <w:t xml:space="preserve"> </w:t>
      </w:r>
      <w:r>
        <w:rPr>
          <w:sz w:val="28"/>
        </w:rPr>
        <w:t>2022.</w:t>
      </w:r>
      <w:r>
        <w:rPr>
          <w:spacing w:val="-1"/>
          <w:sz w:val="28"/>
        </w:rPr>
        <w:t xml:space="preserve"> </w:t>
      </w:r>
      <w:r>
        <w:rPr>
          <w:sz w:val="28"/>
        </w:rPr>
        <w:t>– 108 с.</w:t>
      </w:r>
    </w:p>
    <w:p w:rsidR="00AD299D" w:rsidRDefault="00AD299D" w:rsidP="00AD299D">
      <w:pPr>
        <w:pStyle w:val="a3"/>
        <w:ind w:left="0" w:firstLine="0"/>
        <w:jc w:val="left"/>
        <w:rPr>
          <w:sz w:val="30"/>
        </w:rPr>
      </w:pPr>
    </w:p>
    <w:p w:rsidR="00AD299D" w:rsidRDefault="00AD299D" w:rsidP="00AD299D">
      <w:pPr>
        <w:pStyle w:val="a3"/>
        <w:spacing w:before="1"/>
        <w:ind w:left="0" w:firstLine="0"/>
        <w:jc w:val="left"/>
        <w:rPr>
          <w:sz w:val="29"/>
        </w:rPr>
      </w:pPr>
    </w:p>
    <w:p w:rsidR="00AD299D" w:rsidRDefault="00AD299D" w:rsidP="00AD299D">
      <w:pPr>
        <w:pStyle w:val="a3"/>
        <w:spacing w:line="360" w:lineRule="auto"/>
        <w:ind w:right="649"/>
      </w:pPr>
      <w:r>
        <w:rPr>
          <w:b/>
        </w:rPr>
        <w:t>Зміст</w:t>
      </w:r>
      <w:r>
        <w:rPr>
          <w:b/>
          <w:spacing w:val="1"/>
        </w:rPr>
        <w:t xml:space="preserve"> </w:t>
      </w:r>
      <w:r>
        <w:rPr>
          <w:b/>
        </w:rPr>
        <w:t>роботи</w:t>
      </w:r>
      <w:r>
        <w:rPr>
          <w:b/>
          <w:spacing w:val="1"/>
        </w:rPr>
        <w:t xml:space="preserve"> </w:t>
      </w:r>
      <w:r>
        <w:rPr>
          <w:b/>
        </w:rPr>
        <w:t>(анотація):</w:t>
      </w:r>
      <w:r>
        <w:rPr>
          <w:b/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підприємства;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-67"/>
        </w:rPr>
        <w:t xml:space="preserve"> </w:t>
      </w:r>
      <w:r>
        <w:t>ХОЛОДИЛЬНИК»;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зобов’язань на підприємстві; досліджено наукові основи, економічний 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методологічні засади аналізу обліку зобов’язань на підприємстві; 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ПАТ</w:t>
      </w:r>
      <w:r>
        <w:rPr>
          <w:spacing w:val="7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1"/>
        </w:rPr>
        <w:t xml:space="preserve"> </w:t>
      </w:r>
      <w:r>
        <w:t>ХОЛОДИЛЬНИК»;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шляхи</w:t>
      </w:r>
      <w:r>
        <w:rPr>
          <w:spacing w:val="-67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підприємства;</w:t>
      </w:r>
      <w:r>
        <w:rPr>
          <w:spacing w:val="1"/>
        </w:rPr>
        <w:t xml:space="preserve"> </w:t>
      </w:r>
      <w:r>
        <w:t>вивчено сучасні методологічні засади аудиту зобов’язань на підприємстві;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 ХОЛОДИЛЬНИК»; запропоновано деякі шляхи удосконалення</w:t>
      </w:r>
      <w:r>
        <w:rPr>
          <w:spacing w:val="1"/>
        </w:rPr>
        <w:t xml:space="preserve"> </w:t>
      </w:r>
      <w:r>
        <w:t>аудиту</w:t>
      </w:r>
      <w:r>
        <w:rPr>
          <w:spacing w:val="-4"/>
        </w:rPr>
        <w:t xml:space="preserve"> </w:t>
      </w:r>
      <w:r>
        <w:t>зобов’язань</w:t>
      </w:r>
      <w:r>
        <w:rPr>
          <w:spacing w:val="-1"/>
        </w:rPr>
        <w:t xml:space="preserve"> </w:t>
      </w:r>
      <w:r>
        <w:t>на  підприємстві.</w:t>
      </w:r>
    </w:p>
    <w:p w:rsidR="00AD299D" w:rsidRDefault="00AD299D" w:rsidP="00AD299D">
      <w:pPr>
        <w:pStyle w:val="a3"/>
        <w:spacing w:before="201" w:line="360" w:lineRule="auto"/>
        <w:ind w:right="649" w:firstLine="705"/>
      </w:pPr>
      <w:r>
        <w:rPr>
          <w:b/>
        </w:rPr>
        <w:t>Ключові</w:t>
      </w:r>
      <w:r>
        <w:rPr>
          <w:b/>
          <w:spacing w:val="1"/>
        </w:rPr>
        <w:t xml:space="preserve"> </w:t>
      </w:r>
      <w:r>
        <w:rPr>
          <w:b/>
        </w:rPr>
        <w:t>слова:</w:t>
      </w:r>
      <w:r>
        <w:rPr>
          <w:b/>
          <w:spacing w:val="1"/>
        </w:rPr>
        <w:t xml:space="preserve"> </w:t>
      </w:r>
      <w:r>
        <w:t>аудиторська</w:t>
      </w:r>
      <w:r>
        <w:rPr>
          <w:spacing w:val="1"/>
        </w:rPr>
        <w:t xml:space="preserve"> </w:t>
      </w:r>
      <w:r>
        <w:t>перевірка,</w:t>
      </w:r>
      <w:r>
        <w:rPr>
          <w:spacing w:val="1"/>
        </w:rPr>
        <w:t xml:space="preserve"> </w:t>
      </w:r>
      <w:r>
        <w:t>аудиторський</w:t>
      </w:r>
      <w:r>
        <w:rPr>
          <w:spacing w:val="1"/>
        </w:rPr>
        <w:t xml:space="preserve"> </w:t>
      </w:r>
      <w:r>
        <w:t>висновок,</w:t>
      </w:r>
      <w:r>
        <w:rPr>
          <w:spacing w:val="1"/>
        </w:rPr>
        <w:t xml:space="preserve"> </w:t>
      </w:r>
      <w:r>
        <w:t>економічний зміст, методологічні засади, наукові основи, практичні аспекти,</w:t>
      </w:r>
      <w:r>
        <w:rPr>
          <w:spacing w:val="1"/>
        </w:rPr>
        <w:t xml:space="preserve"> </w:t>
      </w:r>
      <w:r>
        <w:t>сучасний</w:t>
      </w:r>
      <w:r>
        <w:rPr>
          <w:spacing w:val="-1"/>
        </w:rPr>
        <w:t xml:space="preserve"> </w:t>
      </w:r>
      <w:r>
        <w:t>стан,</w:t>
      </w:r>
      <w:r>
        <w:rPr>
          <w:spacing w:val="-2"/>
        </w:rPr>
        <w:t xml:space="preserve"> </w:t>
      </w:r>
      <w:r>
        <w:t>облік,</w:t>
      </w:r>
      <w:r>
        <w:rPr>
          <w:spacing w:val="-2"/>
        </w:rPr>
        <w:t xml:space="preserve"> </w:t>
      </w:r>
      <w:r>
        <w:t>аналіз,</w:t>
      </w:r>
      <w:r>
        <w:rPr>
          <w:spacing w:val="-3"/>
        </w:rPr>
        <w:t xml:space="preserve"> </w:t>
      </w:r>
      <w:r>
        <w:t>аудит,</w:t>
      </w:r>
      <w:r>
        <w:rPr>
          <w:spacing w:val="-1"/>
        </w:rPr>
        <w:t xml:space="preserve"> </w:t>
      </w:r>
      <w:r>
        <w:t>зобов’язання,</w:t>
      </w:r>
      <w:r>
        <w:rPr>
          <w:spacing w:val="-2"/>
        </w:rPr>
        <w:t xml:space="preserve"> </w:t>
      </w:r>
      <w:r>
        <w:t>шляхи</w:t>
      </w:r>
      <w:r>
        <w:rPr>
          <w:spacing w:val="-1"/>
        </w:rPr>
        <w:t xml:space="preserve"> </w:t>
      </w:r>
      <w:r>
        <w:t>удосконалення.</w:t>
      </w:r>
    </w:p>
    <w:p w:rsidR="00AD299D" w:rsidRDefault="00AD299D" w:rsidP="00AD299D">
      <w:pPr>
        <w:spacing w:line="360" w:lineRule="auto"/>
        <w:sectPr w:rsidR="00AD299D">
          <w:pgSz w:w="11910" w:h="16840"/>
          <w:pgMar w:top="1040" w:right="200" w:bottom="280" w:left="1240" w:header="749" w:footer="0" w:gutter="0"/>
          <w:cols w:space="720"/>
        </w:sectPr>
      </w:pPr>
    </w:p>
    <w:p w:rsidR="00AD299D" w:rsidRDefault="00AD299D" w:rsidP="00AD299D">
      <w:pPr>
        <w:pStyle w:val="1"/>
        <w:spacing w:before="185"/>
        <w:ind w:left="625" w:right="810"/>
      </w:pPr>
      <w:r>
        <w:lastRenderedPageBreak/>
        <w:t>ПЕРЕЛІК</w:t>
      </w:r>
      <w:r>
        <w:rPr>
          <w:spacing w:val="-2"/>
        </w:rPr>
        <w:t xml:space="preserve"> </w:t>
      </w:r>
      <w:r>
        <w:t>УМОВНИХ ПОЗНАЧЕНЬ</w:t>
      </w:r>
      <w:r>
        <w:rPr>
          <w:spacing w:val="-3"/>
        </w:rPr>
        <w:t xml:space="preserve"> </w:t>
      </w:r>
      <w:r>
        <w:t>ТА СКОРОЧЕНЬ</w:t>
      </w:r>
    </w:p>
    <w:p w:rsidR="00AD299D" w:rsidRDefault="00AD299D" w:rsidP="00AD299D">
      <w:pPr>
        <w:pStyle w:val="a3"/>
        <w:ind w:left="0" w:firstLine="0"/>
        <w:jc w:val="left"/>
        <w:rPr>
          <w:b/>
          <w:sz w:val="20"/>
        </w:rPr>
      </w:pPr>
    </w:p>
    <w:p w:rsidR="00AD299D" w:rsidRDefault="00AD299D" w:rsidP="00AD299D">
      <w:pPr>
        <w:pStyle w:val="a3"/>
        <w:ind w:left="0" w:firstLine="0"/>
        <w:jc w:val="left"/>
        <w:rPr>
          <w:b/>
          <w:sz w:val="20"/>
        </w:rPr>
      </w:pPr>
    </w:p>
    <w:p w:rsidR="00AD299D" w:rsidRDefault="00AD299D" w:rsidP="00AD299D">
      <w:pPr>
        <w:pStyle w:val="a3"/>
        <w:ind w:left="0" w:firstLine="0"/>
        <w:jc w:val="left"/>
        <w:rPr>
          <w:b/>
          <w:sz w:val="20"/>
        </w:rPr>
      </w:pPr>
    </w:p>
    <w:p w:rsidR="00AD299D" w:rsidRDefault="00AD299D" w:rsidP="00AD299D">
      <w:pPr>
        <w:pStyle w:val="a3"/>
        <w:ind w:left="0" w:firstLine="0"/>
        <w:jc w:val="left"/>
        <w:rPr>
          <w:b/>
          <w:sz w:val="20"/>
        </w:rPr>
      </w:pPr>
    </w:p>
    <w:p w:rsidR="00AD299D" w:rsidRDefault="00AD299D" w:rsidP="00AD299D">
      <w:pPr>
        <w:pStyle w:val="a3"/>
        <w:spacing w:before="7"/>
        <w:ind w:left="0" w:firstLine="0"/>
        <w:jc w:val="left"/>
        <w:rPr>
          <w:b/>
          <w:sz w:val="18"/>
        </w:rPr>
      </w:pPr>
    </w:p>
    <w:tbl>
      <w:tblPr>
        <w:tblStyle w:val="TableNormal"/>
        <w:tblW w:w="0" w:type="auto"/>
        <w:tblInd w:w="269" w:type="dxa"/>
        <w:tblLayout w:type="fixed"/>
        <w:tblLook w:val="01E0" w:firstRow="1" w:lastRow="1" w:firstColumn="1" w:lastColumn="1" w:noHBand="0" w:noVBand="0"/>
      </w:tblPr>
      <w:tblGrid>
        <w:gridCol w:w="1555"/>
        <w:gridCol w:w="7577"/>
      </w:tblGrid>
      <w:tr w:rsidR="00AD299D" w:rsidTr="00CF6651">
        <w:trPr>
          <w:trHeight w:val="396"/>
        </w:trPr>
        <w:tc>
          <w:tcPr>
            <w:tcW w:w="1555" w:type="dxa"/>
          </w:tcPr>
          <w:p w:rsidR="00AD299D" w:rsidRDefault="00AD299D" w:rsidP="00CF6651">
            <w:pPr>
              <w:pStyle w:val="TableParagraph"/>
              <w:spacing w:line="311" w:lineRule="exact"/>
              <w:ind w:left="200"/>
              <w:rPr>
                <w:sz w:val="28"/>
              </w:rPr>
            </w:pPr>
            <w:r>
              <w:rPr>
                <w:sz w:val="28"/>
              </w:rPr>
              <w:t>ЗУ</w:t>
            </w:r>
          </w:p>
        </w:tc>
        <w:tc>
          <w:tcPr>
            <w:tcW w:w="7577" w:type="dxa"/>
          </w:tcPr>
          <w:p w:rsidR="00AD299D" w:rsidRDefault="00AD299D" w:rsidP="00CF6651">
            <w:pPr>
              <w:pStyle w:val="TableParagraph"/>
              <w:spacing w:line="311" w:lineRule="exact"/>
              <w:ind w:left="185"/>
              <w:rPr>
                <w:sz w:val="28"/>
              </w:rPr>
            </w:pPr>
            <w:r>
              <w:rPr>
                <w:sz w:val="28"/>
              </w:rPr>
              <w:t>Закон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  <w:tr w:rsidR="00AD299D" w:rsidTr="00CF6651">
        <w:trPr>
          <w:trHeight w:val="482"/>
        </w:trPr>
        <w:tc>
          <w:tcPr>
            <w:tcW w:w="1555" w:type="dxa"/>
          </w:tcPr>
          <w:p w:rsidR="00AD299D" w:rsidRDefault="00AD299D" w:rsidP="00CF6651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ГКУ</w:t>
            </w:r>
          </w:p>
        </w:tc>
        <w:tc>
          <w:tcPr>
            <w:tcW w:w="7577" w:type="dxa"/>
          </w:tcPr>
          <w:p w:rsidR="00AD299D" w:rsidRDefault="00AD299D" w:rsidP="00CF6651">
            <w:pPr>
              <w:pStyle w:val="TableParagraph"/>
              <w:spacing w:before="74"/>
              <w:ind w:left="185"/>
              <w:rPr>
                <w:sz w:val="28"/>
              </w:rPr>
            </w:pPr>
            <w:r>
              <w:rPr>
                <w:sz w:val="28"/>
              </w:rPr>
              <w:t>Господарський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Кодекс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  <w:tr w:rsidR="00AD299D" w:rsidTr="00CF6651">
        <w:trPr>
          <w:trHeight w:val="482"/>
        </w:trPr>
        <w:tc>
          <w:tcPr>
            <w:tcW w:w="1555" w:type="dxa"/>
          </w:tcPr>
          <w:p w:rsidR="00AD299D" w:rsidRDefault="00AD299D" w:rsidP="00CF6651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МСФЗ</w:t>
            </w:r>
          </w:p>
        </w:tc>
        <w:tc>
          <w:tcPr>
            <w:tcW w:w="7577" w:type="dxa"/>
          </w:tcPr>
          <w:p w:rsidR="00AD299D" w:rsidRDefault="00AD299D" w:rsidP="00CF6651">
            <w:pPr>
              <w:pStyle w:val="TableParagraph"/>
              <w:spacing w:before="74"/>
              <w:ind w:left="185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фінансової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звітності</w:t>
            </w:r>
          </w:p>
        </w:tc>
      </w:tr>
      <w:tr w:rsidR="00AD299D" w:rsidTr="00CF6651">
        <w:trPr>
          <w:trHeight w:val="483"/>
        </w:trPr>
        <w:tc>
          <w:tcPr>
            <w:tcW w:w="1555" w:type="dxa"/>
          </w:tcPr>
          <w:p w:rsidR="00AD299D" w:rsidRDefault="00AD299D" w:rsidP="00CF6651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МСБО</w:t>
            </w:r>
          </w:p>
        </w:tc>
        <w:tc>
          <w:tcPr>
            <w:tcW w:w="7577" w:type="dxa"/>
          </w:tcPr>
          <w:p w:rsidR="00AD299D" w:rsidRDefault="00AD299D" w:rsidP="00CF6651">
            <w:pPr>
              <w:pStyle w:val="TableParagraph"/>
              <w:spacing w:before="74"/>
              <w:ind w:left="185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бухгалтерського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</w:p>
        </w:tc>
      </w:tr>
      <w:tr w:rsidR="00AD299D" w:rsidTr="00CF6651">
        <w:trPr>
          <w:trHeight w:val="483"/>
        </w:trPr>
        <w:tc>
          <w:tcPr>
            <w:tcW w:w="1555" w:type="dxa"/>
          </w:tcPr>
          <w:p w:rsidR="00AD299D" w:rsidRDefault="00AD299D" w:rsidP="00CF6651">
            <w:pPr>
              <w:pStyle w:val="TableParagraph"/>
              <w:spacing w:before="75"/>
              <w:ind w:left="200"/>
              <w:rPr>
                <w:sz w:val="28"/>
              </w:rPr>
            </w:pPr>
            <w:r>
              <w:rPr>
                <w:sz w:val="28"/>
              </w:rPr>
              <w:t>МСА</w:t>
            </w:r>
          </w:p>
        </w:tc>
        <w:tc>
          <w:tcPr>
            <w:tcW w:w="7577" w:type="dxa"/>
          </w:tcPr>
          <w:p w:rsidR="00AD299D" w:rsidRDefault="00AD299D" w:rsidP="00CF6651">
            <w:pPr>
              <w:pStyle w:val="TableParagraph"/>
              <w:spacing w:before="75"/>
              <w:ind w:left="185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аудиту</w:t>
            </w:r>
          </w:p>
        </w:tc>
      </w:tr>
      <w:tr w:rsidR="00AD299D" w:rsidTr="00CF6651">
        <w:trPr>
          <w:trHeight w:val="482"/>
        </w:trPr>
        <w:tc>
          <w:tcPr>
            <w:tcW w:w="1555" w:type="dxa"/>
          </w:tcPr>
          <w:p w:rsidR="00AD299D" w:rsidRDefault="00AD299D" w:rsidP="00CF6651">
            <w:pPr>
              <w:pStyle w:val="TableParagraph"/>
              <w:spacing w:before="75"/>
              <w:ind w:left="200"/>
              <w:rPr>
                <w:sz w:val="28"/>
              </w:rPr>
            </w:pPr>
            <w:r>
              <w:rPr>
                <w:sz w:val="28"/>
              </w:rPr>
              <w:t>НП(С)БО</w:t>
            </w:r>
          </w:p>
        </w:tc>
        <w:tc>
          <w:tcPr>
            <w:tcW w:w="7577" w:type="dxa"/>
          </w:tcPr>
          <w:p w:rsidR="00AD299D" w:rsidRDefault="00AD299D" w:rsidP="00CF6651">
            <w:pPr>
              <w:pStyle w:val="TableParagraph"/>
              <w:spacing w:before="75"/>
              <w:ind w:left="185"/>
              <w:rPr>
                <w:sz w:val="28"/>
              </w:rPr>
            </w:pPr>
            <w:r>
              <w:rPr>
                <w:sz w:val="28"/>
              </w:rPr>
              <w:t>Національні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положення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(стандарти)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бухгалтерського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</w:p>
        </w:tc>
      </w:tr>
      <w:tr w:rsidR="00AD299D" w:rsidTr="00CF6651">
        <w:trPr>
          <w:trHeight w:val="482"/>
        </w:trPr>
        <w:tc>
          <w:tcPr>
            <w:tcW w:w="1555" w:type="dxa"/>
          </w:tcPr>
          <w:p w:rsidR="00AD299D" w:rsidRDefault="00AD299D" w:rsidP="00CF6651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НКЦПФР</w:t>
            </w:r>
          </w:p>
        </w:tc>
        <w:tc>
          <w:tcPr>
            <w:tcW w:w="7577" w:type="dxa"/>
          </w:tcPr>
          <w:p w:rsidR="00AD299D" w:rsidRDefault="00AD299D" w:rsidP="00CF6651">
            <w:pPr>
              <w:pStyle w:val="TableParagraph"/>
              <w:spacing w:before="74"/>
              <w:ind w:left="185"/>
              <w:rPr>
                <w:sz w:val="28"/>
              </w:rPr>
            </w:pPr>
            <w:r>
              <w:rPr>
                <w:sz w:val="28"/>
              </w:rPr>
              <w:t>Національна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комісія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цінних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паперів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фондового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ринку</w:t>
            </w:r>
          </w:p>
        </w:tc>
      </w:tr>
      <w:tr w:rsidR="00AD299D" w:rsidTr="00CF6651">
        <w:trPr>
          <w:trHeight w:val="483"/>
        </w:trPr>
        <w:tc>
          <w:tcPr>
            <w:tcW w:w="1555" w:type="dxa"/>
          </w:tcPr>
          <w:p w:rsidR="00AD299D" w:rsidRDefault="00AD299D" w:rsidP="00CF6651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ТОВ</w:t>
            </w:r>
          </w:p>
        </w:tc>
        <w:tc>
          <w:tcPr>
            <w:tcW w:w="7577" w:type="dxa"/>
          </w:tcPr>
          <w:p w:rsidR="00AD299D" w:rsidRDefault="00AD299D" w:rsidP="00CF6651">
            <w:pPr>
              <w:pStyle w:val="TableParagraph"/>
              <w:spacing w:before="74"/>
              <w:ind w:left="185"/>
              <w:rPr>
                <w:sz w:val="28"/>
              </w:rPr>
            </w:pPr>
            <w:r>
              <w:rPr>
                <w:sz w:val="28"/>
              </w:rPr>
              <w:t>Товариство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обмеженою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відповідальністю</w:t>
            </w:r>
          </w:p>
        </w:tc>
      </w:tr>
      <w:tr w:rsidR="00AD299D" w:rsidTr="00CF6651">
        <w:trPr>
          <w:trHeight w:val="483"/>
        </w:trPr>
        <w:tc>
          <w:tcPr>
            <w:tcW w:w="1555" w:type="dxa"/>
          </w:tcPr>
          <w:p w:rsidR="00AD299D" w:rsidRDefault="00AD299D" w:rsidP="00CF6651">
            <w:pPr>
              <w:pStyle w:val="TableParagraph"/>
              <w:spacing w:before="75"/>
              <w:ind w:left="200"/>
              <w:rPr>
                <w:sz w:val="28"/>
              </w:rPr>
            </w:pPr>
            <w:r>
              <w:rPr>
                <w:sz w:val="28"/>
              </w:rPr>
              <w:t>ПДВ</w:t>
            </w:r>
          </w:p>
        </w:tc>
        <w:tc>
          <w:tcPr>
            <w:tcW w:w="7577" w:type="dxa"/>
          </w:tcPr>
          <w:p w:rsidR="00AD299D" w:rsidRDefault="00AD299D" w:rsidP="00CF6651">
            <w:pPr>
              <w:pStyle w:val="TableParagraph"/>
              <w:spacing w:before="75"/>
              <w:ind w:left="185"/>
              <w:rPr>
                <w:sz w:val="28"/>
              </w:rPr>
            </w:pPr>
            <w:r>
              <w:rPr>
                <w:sz w:val="28"/>
              </w:rPr>
              <w:t>Податок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додану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вартість</w:t>
            </w:r>
          </w:p>
        </w:tc>
      </w:tr>
      <w:tr w:rsidR="00AD299D" w:rsidTr="00CF6651">
        <w:trPr>
          <w:trHeight w:val="482"/>
        </w:trPr>
        <w:tc>
          <w:tcPr>
            <w:tcW w:w="1555" w:type="dxa"/>
          </w:tcPr>
          <w:p w:rsidR="00AD299D" w:rsidRDefault="00AD299D" w:rsidP="00CF6651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ЦКУ</w:t>
            </w:r>
          </w:p>
        </w:tc>
        <w:tc>
          <w:tcPr>
            <w:tcW w:w="7577" w:type="dxa"/>
          </w:tcPr>
          <w:p w:rsidR="00AD299D" w:rsidRDefault="00AD299D" w:rsidP="00CF6651">
            <w:pPr>
              <w:pStyle w:val="TableParagraph"/>
              <w:spacing w:before="74"/>
              <w:ind w:left="185"/>
              <w:rPr>
                <w:sz w:val="28"/>
              </w:rPr>
            </w:pPr>
            <w:r>
              <w:rPr>
                <w:sz w:val="28"/>
              </w:rPr>
              <w:t>Цивільний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Кодекс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  <w:tr w:rsidR="00AD299D" w:rsidTr="00CF6651">
        <w:trPr>
          <w:trHeight w:val="396"/>
        </w:trPr>
        <w:tc>
          <w:tcPr>
            <w:tcW w:w="1555" w:type="dxa"/>
          </w:tcPr>
          <w:p w:rsidR="00AD299D" w:rsidRDefault="00AD299D" w:rsidP="00CF6651">
            <w:pPr>
              <w:pStyle w:val="TableParagraph"/>
              <w:spacing w:before="74" w:line="302" w:lineRule="exact"/>
              <w:ind w:left="200"/>
              <w:rPr>
                <w:sz w:val="28"/>
              </w:rPr>
            </w:pPr>
            <w:r>
              <w:rPr>
                <w:sz w:val="28"/>
              </w:rPr>
              <w:t>П(С)БО</w:t>
            </w:r>
          </w:p>
        </w:tc>
        <w:tc>
          <w:tcPr>
            <w:tcW w:w="7577" w:type="dxa"/>
          </w:tcPr>
          <w:p w:rsidR="00AD299D" w:rsidRDefault="00AD299D" w:rsidP="00CF6651">
            <w:pPr>
              <w:pStyle w:val="TableParagraph"/>
              <w:spacing w:before="74" w:line="302" w:lineRule="exact"/>
              <w:ind w:left="185"/>
              <w:rPr>
                <w:sz w:val="28"/>
              </w:rPr>
            </w:pPr>
            <w:r>
              <w:rPr>
                <w:sz w:val="28"/>
              </w:rPr>
              <w:t>Положення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(стандарти)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бухгалтерського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</w:p>
        </w:tc>
      </w:tr>
    </w:tbl>
    <w:p w:rsidR="00AD299D" w:rsidRDefault="00AD299D" w:rsidP="00AD299D">
      <w:pPr>
        <w:spacing w:line="302" w:lineRule="exact"/>
        <w:rPr>
          <w:sz w:val="28"/>
        </w:rPr>
        <w:sectPr w:rsidR="00AD299D">
          <w:pgSz w:w="11910" w:h="16840"/>
          <w:pgMar w:top="1040" w:right="200" w:bottom="280" w:left="1240" w:header="749" w:footer="0" w:gutter="0"/>
          <w:cols w:space="720"/>
        </w:sectPr>
      </w:pPr>
    </w:p>
    <w:p w:rsidR="00AD299D" w:rsidRDefault="00AD299D" w:rsidP="00AD299D">
      <w:pPr>
        <w:spacing w:before="185"/>
        <w:ind w:left="1724" w:right="1910"/>
        <w:jc w:val="center"/>
        <w:rPr>
          <w:b/>
          <w:sz w:val="28"/>
        </w:rPr>
      </w:pPr>
      <w:r>
        <w:rPr>
          <w:b/>
          <w:sz w:val="28"/>
        </w:rPr>
        <w:lastRenderedPageBreak/>
        <w:t>ВСТУП</w:t>
      </w:r>
    </w:p>
    <w:p w:rsidR="00AD299D" w:rsidRDefault="00AD299D" w:rsidP="00AD299D">
      <w:pPr>
        <w:pStyle w:val="a3"/>
        <w:ind w:left="0" w:firstLine="0"/>
        <w:jc w:val="left"/>
        <w:rPr>
          <w:b/>
          <w:sz w:val="30"/>
        </w:rPr>
      </w:pPr>
    </w:p>
    <w:p w:rsidR="00AD299D" w:rsidRDefault="00AD299D" w:rsidP="00AD299D">
      <w:pPr>
        <w:pStyle w:val="a3"/>
        <w:spacing w:before="1"/>
        <w:ind w:left="0" w:firstLine="0"/>
        <w:jc w:val="left"/>
        <w:rPr>
          <w:b/>
          <w:sz w:val="26"/>
        </w:rPr>
      </w:pPr>
    </w:p>
    <w:p w:rsidR="00AD299D" w:rsidRDefault="00AD299D" w:rsidP="00AD299D">
      <w:pPr>
        <w:pStyle w:val="1"/>
        <w:ind w:left="1170"/>
        <w:jc w:val="both"/>
      </w:pPr>
      <w:r>
        <w:t>Актуальність</w:t>
      </w:r>
      <w:r>
        <w:rPr>
          <w:spacing w:val="-3"/>
        </w:rPr>
        <w:t xml:space="preserve"> </w:t>
      </w:r>
      <w:r>
        <w:t>теми</w:t>
      </w:r>
      <w:r>
        <w:rPr>
          <w:spacing w:val="-7"/>
        </w:rPr>
        <w:t xml:space="preserve"> </w:t>
      </w:r>
      <w:r>
        <w:t>дослідження.</w:t>
      </w:r>
    </w:p>
    <w:p w:rsidR="00AD299D" w:rsidRDefault="00AD299D" w:rsidP="00AD299D">
      <w:pPr>
        <w:pStyle w:val="a3"/>
        <w:spacing w:before="156" w:line="360" w:lineRule="auto"/>
        <w:ind w:right="647"/>
      </w:pPr>
      <w:r>
        <w:t>Умови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вимагають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позикових коштів, які надаються для вирішення поточних та стратегічних</w:t>
      </w:r>
      <w:r>
        <w:rPr>
          <w:spacing w:val="1"/>
        </w:rPr>
        <w:t xml:space="preserve"> </w:t>
      </w:r>
      <w:r>
        <w:t>питань.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розв’язання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завдань, особливо що стосується розвитку нових видів діяльності. Під час</w:t>
      </w:r>
      <w:r>
        <w:rPr>
          <w:spacing w:val="1"/>
        </w:rPr>
        <w:t xml:space="preserve"> </w:t>
      </w:r>
      <w:r>
        <w:t>управління суб’єктом соціально-економічної діяльності важливо правильно</w:t>
      </w:r>
      <w:r>
        <w:rPr>
          <w:spacing w:val="1"/>
        </w:rPr>
        <w:t xml:space="preserve"> </w:t>
      </w:r>
      <w:r>
        <w:t>визначитись із переліком зобов’язань та оцінити</w:t>
      </w:r>
      <w:r>
        <w:rPr>
          <w:spacing w:val="1"/>
        </w:rPr>
        <w:t xml:space="preserve"> </w:t>
      </w:r>
      <w:r>
        <w:t>власні можливості щодо</w:t>
      </w:r>
      <w:r>
        <w:rPr>
          <w:spacing w:val="1"/>
        </w:rPr>
        <w:t xml:space="preserve"> </w:t>
      </w:r>
      <w:r>
        <w:t>повернення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своєчасного</w:t>
      </w:r>
      <w:r>
        <w:rPr>
          <w:spacing w:val="1"/>
        </w:rPr>
        <w:t xml:space="preserve"> </w:t>
      </w:r>
      <w:r>
        <w:t>погашення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зобов’язань.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контролю та управління зобов’язань потребує постійного моніторингу, що</w:t>
      </w:r>
      <w:r>
        <w:rPr>
          <w:spacing w:val="1"/>
        </w:rPr>
        <w:t xml:space="preserve"> </w:t>
      </w:r>
      <w:r>
        <w:t>значно зменшує ризики неповернення, збільшення витрат, які пов’язанні із</w:t>
      </w:r>
      <w:r>
        <w:rPr>
          <w:spacing w:val="1"/>
        </w:rPr>
        <w:t xml:space="preserve"> </w:t>
      </w:r>
      <w:r>
        <w:t>порушенням термінів та умов. Ефективне регулювання процесів наявності та</w:t>
      </w:r>
      <w:r>
        <w:rPr>
          <w:spacing w:val="1"/>
        </w:rPr>
        <w:t xml:space="preserve"> </w:t>
      </w:r>
      <w:r>
        <w:t>руху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раціональність</w:t>
      </w:r>
      <w:r>
        <w:rPr>
          <w:spacing w:val="1"/>
        </w:rPr>
        <w:t xml:space="preserve"> </w:t>
      </w:r>
      <w:r>
        <w:t>використання</w:t>
      </w:r>
      <w:r>
        <w:rPr>
          <w:spacing w:val="-67"/>
        </w:rPr>
        <w:t xml:space="preserve"> </w:t>
      </w:r>
      <w:r>
        <w:t>ресурсів</w:t>
      </w:r>
      <w:r>
        <w:rPr>
          <w:spacing w:val="-3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планування</w:t>
      </w:r>
      <w:r>
        <w:rPr>
          <w:spacing w:val="-1"/>
        </w:rPr>
        <w:t xml:space="preserve"> </w:t>
      </w:r>
      <w:r>
        <w:t>витрат,</w:t>
      </w:r>
      <w:r>
        <w:rPr>
          <w:spacing w:val="-3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важливим</w:t>
      </w:r>
      <w:r>
        <w:rPr>
          <w:spacing w:val="-1"/>
        </w:rPr>
        <w:t xml:space="preserve"> </w:t>
      </w:r>
      <w:r>
        <w:t>етапом</w:t>
      </w:r>
      <w:r>
        <w:rPr>
          <w:spacing w:val="-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сучасних</w:t>
      </w:r>
      <w:r>
        <w:rPr>
          <w:spacing w:val="-1"/>
        </w:rPr>
        <w:t xml:space="preserve"> </w:t>
      </w:r>
      <w:r>
        <w:t>умовах.</w:t>
      </w:r>
    </w:p>
    <w:p w:rsidR="00AD299D" w:rsidRDefault="00AD299D" w:rsidP="00AD299D">
      <w:pPr>
        <w:pStyle w:val="a3"/>
        <w:spacing w:before="1" w:line="360" w:lineRule="auto"/>
        <w:ind w:right="645"/>
      </w:pPr>
      <w:r>
        <w:t>До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соціально-економічної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-67"/>
        </w:rPr>
        <w:t xml:space="preserve"> </w:t>
      </w:r>
      <w:r>
        <w:t>можливо віднести: заборгованість</w:t>
      </w:r>
      <w:r>
        <w:rPr>
          <w:spacing w:val="1"/>
        </w:rPr>
        <w:t xml:space="preserve"> </w:t>
      </w:r>
      <w:r>
        <w:t>перед контрагентами, перед робітниками</w:t>
      </w:r>
      <w:r>
        <w:rPr>
          <w:spacing w:val="1"/>
        </w:rPr>
        <w:t xml:space="preserve"> </w:t>
      </w:r>
      <w:r>
        <w:t>по виплаті заробітної плати, перед фінансовими установами щодо наданих</w:t>
      </w:r>
      <w:r>
        <w:rPr>
          <w:spacing w:val="1"/>
        </w:rPr>
        <w:t xml:space="preserve"> </w:t>
      </w:r>
      <w:r>
        <w:t>довгострокових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короткострокових</w:t>
      </w:r>
      <w:r>
        <w:rPr>
          <w:spacing w:val="1"/>
        </w:rPr>
        <w:t xml:space="preserve"> </w:t>
      </w:r>
      <w:r>
        <w:t>кредитів,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податків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обов’язкових</w:t>
      </w:r>
      <w:r>
        <w:rPr>
          <w:spacing w:val="1"/>
        </w:rPr>
        <w:t xml:space="preserve"> </w:t>
      </w:r>
      <w:r>
        <w:t>платежах.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детального</w:t>
      </w:r>
      <w:r>
        <w:rPr>
          <w:spacing w:val="1"/>
        </w:rPr>
        <w:t xml:space="preserve"> </w:t>
      </w:r>
      <w:r>
        <w:t>облікового</w:t>
      </w:r>
      <w:r>
        <w:rPr>
          <w:spacing w:val="1"/>
        </w:rPr>
        <w:t xml:space="preserve"> </w:t>
      </w:r>
      <w:r>
        <w:t>процесу,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чергу,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високу</w:t>
      </w:r>
      <w:r>
        <w:rPr>
          <w:spacing w:val="1"/>
        </w:rPr>
        <w:t xml:space="preserve"> </w:t>
      </w:r>
      <w:r>
        <w:t>ефективність управління та використання фінансових ресурсів в кризових та</w:t>
      </w:r>
      <w:r>
        <w:rPr>
          <w:spacing w:val="1"/>
        </w:rPr>
        <w:t xml:space="preserve"> </w:t>
      </w:r>
      <w:r>
        <w:t>нестабільних умовах функціонування.</w:t>
      </w:r>
    </w:p>
    <w:p w:rsidR="00AD299D" w:rsidRDefault="00AD299D" w:rsidP="00AD299D">
      <w:pPr>
        <w:pStyle w:val="a3"/>
        <w:spacing w:before="1" w:line="360" w:lineRule="auto"/>
        <w:ind w:right="647"/>
      </w:pPr>
      <w:r>
        <w:t>Наявність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зобов’язань,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динамічні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регулярного</w:t>
      </w:r>
      <w:r>
        <w:rPr>
          <w:spacing w:val="1"/>
        </w:rPr>
        <w:t xml:space="preserve"> </w:t>
      </w:r>
      <w:r>
        <w:t>моніторингу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діагностики,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аналітичних</w:t>
      </w:r>
      <w:r>
        <w:rPr>
          <w:spacing w:val="1"/>
        </w:rPr>
        <w:t xml:space="preserve"> </w:t>
      </w:r>
      <w:r>
        <w:t>процедур,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необхідної</w:t>
      </w:r>
      <w:r>
        <w:rPr>
          <w:spacing w:val="70"/>
        </w:rPr>
        <w:t xml:space="preserve"> </w:t>
      </w:r>
      <w:r>
        <w:t>інформації</w:t>
      </w:r>
      <w:r>
        <w:rPr>
          <w:spacing w:val="-67"/>
        </w:rPr>
        <w:t xml:space="preserve"> </w:t>
      </w:r>
      <w:r>
        <w:t>для прийняття своєчасних та ефективних рішень. Оцінка наявності та складу</w:t>
      </w:r>
      <w:r>
        <w:rPr>
          <w:spacing w:val="1"/>
        </w:rPr>
        <w:t xml:space="preserve"> </w:t>
      </w:r>
      <w:r>
        <w:t>зобов’язань,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ризикованих</w:t>
      </w:r>
      <w:r>
        <w:rPr>
          <w:spacing w:val="1"/>
        </w:rPr>
        <w:t xml:space="preserve"> </w:t>
      </w:r>
      <w:r>
        <w:t>елементів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вибору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фінансово-економічного</w:t>
      </w:r>
      <w:r>
        <w:rPr>
          <w:spacing w:val="1"/>
        </w:rPr>
        <w:t xml:space="preserve"> </w:t>
      </w:r>
      <w:r>
        <w:t>аналізу.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зазначених</w:t>
      </w:r>
      <w:r>
        <w:rPr>
          <w:spacing w:val="21"/>
        </w:rPr>
        <w:t xml:space="preserve"> </w:t>
      </w:r>
      <w:r>
        <w:t>заходів</w:t>
      </w:r>
      <w:r>
        <w:rPr>
          <w:spacing w:val="18"/>
        </w:rPr>
        <w:t xml:space="preserve"> </w:t>
      </w:r>
      <w:r>
        <w:t>надає</w:t>
      </w:r>
      <w:r>
        <w:rPr>
          <w:spacing w:val="20"/>
        </w:rPr>
        <w:t xml:space="preserve"> </w:t>
      </w:r>
      <w:r>
        <w:t>можливість</w:t>
      </w:r>
      <w:r>
        <w:rPr>
          <w:spacing w:val="19"/>
        </w:rPr>
        <w:t xml:space="preserve"> </w:t>
      </w:r>
      <w:r>
        <w:t>своєчасно</w:t>
      </w:r>
      <w:r>
        <w:rPr>
          <w:spacing w:val="21"/>
        </w:rPr>
        <w:t xml:space="preserve"> </w:t>
      </w:r>
      <w:r>
        <w:t>виявити</w:t>
      </w:r>
      <w:r>
        <w:rPr>
          <w:spacing w:val="21"/>
        </w:rPr>
        <w:t xml:space="preserve"> </w:t>
      </w:r>
      <w:r>
        <w:t>слабкі</w:t>
      </w:r>
      <w:r>
        <w:rPr>
          <w:spacing w:val="22"/>
        </w:rPr>
        <w:t xml:space="preserve"> </w:t>
      </w:r>
      <w:r>
        <w:t>місця</w:t>
      </w:r>
      <w:r>
        <w:rPr>
          <w:spacing w:val="21"/>
        </w:rPr>
        <w:t xml:space="preserve"> </w:t>
      </w:r>
      <w:r>
        <w:t>та</w:t>
      </w:r>
    </w:p>
    <w:p w:rsidR="00AD299D" w:rsidRDefault="00AD299D" w:rsidP="00AD299D">
      <w:pPr>
        <w:spacing w:line="360" w:lineRule="auto"/>
        <w:sectPr w:rsidR="00AD299D">
          <w:pgSz w:w="11910" w:h="16840"/>
          <w:pgMar w:top="1040" w:right="200" w:bottom="280" w:left="1240" w:header="749" w:footer="0" w:gutter="0"/>
          <w:cols w:space="720"/>
        </w:sectPr>
      </w:pPr>
    </w:p>
    <w:p w:rsidR="00AD299D" w:rsidRDefault="00AD299D" w:rsidP="00AD299D">
      <w:pPr>
        <w:pStyle w:val="a3"/>
        <w:spacing w:before="180" w:line="360" w:lineRule="auto"/>
        <w:ind w:right="647" w:firstLine="0"/>
      </w:pPr>
      <w:r>
        <w:lastRenderedPageBreak/>
        <w:t>відреагувати з мінімальними втратами. Крім того, особливої уваги заслуговує</w:t>
      </w:r>
      <w:r>
        <w:rPr>
          <w:spacing w:val="-67"/>
        </w:rPr>
        <w:t xml:space="preserve"> </w:t>
      </w:r>
      <w:r>
        <w:t>факторний аналіз зобов’язань, що надасть можливість виявити перелік умов,</w:t>
      </w:r>
      <w:r>
        <w:rPr>
          <w:spacing w:val="1"/>
        </w:rPr>
        <w:t xml:space="preserve"> </w:t>
      </w:r>
      <w:r>
        <w:t>які негативно впливають на функціонування суб’єктів соціально-економічної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відповідні</w:t>
      </w:r>
      <w:r>
        <w:rPr>
          <w:spacing w:val="1"/>
        </w:rPr>
        <w:t xml:space="preserve"> </w:t>
      </w:r>
      <w:r>
        <w:t>результати.</w:t>
      </w:r>
    </w:p>
    <w:p w:rsidR="00AD299D" w:rsidRDefault="00AD299D" w:rsidP="00AD299D">
      <w:pPr>
        <w:pStyle w:val="a3"/>
        <w:spacing w:line="360" w:lineRule="auto"/>
        <w:ind w:right="645"/>
      </w:pPr>
      <w:r>
        <w:t>Процес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соціально-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повного,</w:t>
      </w:r>
      <w:r>
        <w:rPr>
          <w:spacing w:val="1"/>
        </w:rPr>
        <w:t xml:space="preserve"> </w:t>
      </w:r>
      <w:r>
        <w:t>своєчасного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чіткого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продукту щодо</w:t>
      </w:r>
      <w:r>
        <w:rPr>
          <w:spacing w:val="1"/>
        </w:rPr>
        <w:t xml:space="preserve"> </w:t>
      </w:r>
      <w:r>
        <w:t>наявності</w:t>
      </w:r>
      <w:r>
        <w:rPr>
          <w:spacing w:val="1"/>
        </w:rPr>
        <w:t xml:space="preserve"> </w:t>
      </w:r>
      <w:r>
        <w:t>та змін у зобов’язаннях</w:t>
      </w:r>
      <w:r>
        <w:rPr>
          <w:spacing w:val="1"/>
        </w:rPr>
        <w:t xml:space="preserve"> </w:t>
      </w:r>
      <w:r>
        <w:t>забезпечує розробку та</w:t>
      </w:r>
      <w:r>
        <w:rPr>
          <w:spacing w:val="1"/>
        </w:rPr>
        <w:t xml:space="preserve"> </w:t>
      </w:r>
      <w:r>
        <w:t>реалізацію</w:t>
      </w:r>
      <w:r>
        <w:rPr>
          <w:spacing w:val="1"/>
        </w:rPr>
        <w:t xml:space="preserve"> </w:t>
      </w:r>
      <w:r>
        <w:t>ефективних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1"/>
        </w:rPr>
        <w:t xml:space="preserve"> </w:t>
      </w:r>
      <w:r>
        <w:t>рішень,</w:t>
      </w:r>
      <w:r>
        <w:rPr>
          <w:spacing w:val="1"/>
        </w:rPr>
        <w:t xml:space="preserve"> </w:t>
      </w:r>
      <w:r>
        <w:t>враховуючи</w:t>
      </w:r>
      <w:r>
        <w:rPr>
          <w:spacing w:val="1"/>
        </w:rPr>
        <w:t xml:space="preserve"> </w:t>
      </w:r>
      <w:r>
        <w:t>фактори</w:t>
      </w:r>
      <w:r>
        <w:rPr>
          <w:spacing w:val="1"/>
        </w:rPr>
        <w:t xml:space="preserve"> </w:t>
      </w:r>
      <w:r>
        <w:t>зовнішнього та внутрішнього середовища.</w:t>
      </w:r>
      <w:r>
        <w:rPr>
          <w:spacing w:val="1"/>
        </w:rPr>
        <w:t xml:space="preserve"> </w:t>
      </w:r>
      <w:r>
        <w:t>Запровадження системи аудиту</w:t>
      </w:r>
      <w:r>
        <w:rPr>
          <w:spacing w:val="1"/>
        </w:rPr>
        <w:t xml:space="preserve"> </w:t>
      </w:r>
      <w:r>
        <w:t>уможливлює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зобов’язань,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можливі проблеми. Крім того, аудиторська перевірка надає відповіді щодо</w:t>
      </w:r>
      <w:r>
        <w:rPr>
          <w:spacing w:val="1"/>
        </w:rPr>
        <w:t xml:space="preserve"> </w:t>
      </w:r>
      <w:r>
        <w:t>рівня достовірності</w:t>
      </w:r>
      <w:r>
        <w:rPr>
          <w:spacing w:val="1"/>
        </w:rPr>
        <w:t xml:space="preserve"> </w:t>
      </w:r>
      <w:r>
        <w:t>даних бухгалтерського обліку та фінансової звітності,</w:t>
      </w:r>
      <w:r>
        <w:rPr>
          <w:spacing w:val="1"/>
        </w:rPr>
        <w:t xml:space="preserve"> </w:t>
      </w:r>
      <w:r>
        <w:t>виявляє помилки та порушення норм нормативно-правової бази, з наданням</w:t>
      </w:r>
      <w:r>
        <w:rPr>
          <w:spacing w:val="1"/>
        </w:rPr>
        <w:t xml:space="preserve"> </w:t>
      </w:r>
      <w:r>
        <w:t>кроків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виправлення</w:t>
      </w:r>
      <w:r>
        <w:rPr>
          <w:spacing w:val="1"/>
        </w:rPr>
        <w:t xml:space="preserve"> </w:t>
      </w:r>
      <w:r>
        <w:t>помилок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порушень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мінімальними</w:t>
      </w:r>
      <w:r>
        <w:rPr>
          <w:spacing w:val="1"/>
        </w:rPr>
        <w:t xml:space="preserve"> </w:t>
      </w:r>
      <w:r>
        <w:t>втратами.</w:t>
      </w:r>
      <w:r>
        <w:rPr>
          <w:spacing w:val="1"/>
        </w:rPr>
        <w:t xml:space="preserve"> </w:t>
      </w:r>
      <w:r>
        <w:t>Оприлюднення</w:t>
      </w:r>
      <w:r>
        <w:rPr>
          <w:spacing w:val="1"/>
        </w:rPr>
        <w:t xml:space="preserve"> </w:t>
      </w:r>
      <w:r>
        <w:t>аудиторського</w:t>
      </w:r>
      <w:r>
        <w:rPr>
          <w:spacing w:val="1"/>
        </w:rPr>
        <w:t xml:space="preserve"> </w:t>
      </w:r>
      <w:r>
        <w:t>висновку</w:t>
      </w:r>
      <w:r>
        <w:rPr>
          <w:spacing w:val="1"/>
        </w:rPr>
        <w:t xml:space="preserve"> </w:t>
      </w:r>
      <w:r>
        <w:t>надає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зовнішнім</w:t>
      </w:r>
      <w:r>
        <w:rPr>
          <w:spacing w:val="1"/>
        </w:rPr>
        <w:t xml:space="preserve"> </w:t>
      </w:r>
      <w:r>
        <w:t>користувачам</w:t>
      </w:r>
      <w:r>
        <w:rPr>
          <w:spacing w:val="1"/>
        </w:rPr>
        <w:t xml:space="preserve"> </w:t>
      </w:r>
      <w:r>
        <w:t>оцінити</w:t>
      </w:r>
      <w:r>
        <w:rPr>
          <w:spacing w:val="1"/>
        </w:rPr>
        <w:t xml:space="preserve"> </w:t>
      </w:r>
      <w:r>
        <w:t>фінансовий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соціально-економічної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прийняти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необхідністю</w:t>
      </w:r>
      <w:r>
        <w:rPr>
          <w:spacing w:val="1"/>
        </w:rPr>
        <w:t xml:space="preserve"> </w:t>
      </w:r>
      <w:r>
        <w:t>відповідне</w:t>
      </w:r>
      <w:r>
        <w:rPr>
          <w:spacing w:val="1"/>
        </w:rPr>
        <w:t xml:space="preserve"> </w:t>
      </w:r>
      <w:r>
        <w:t>управлінське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інвестиційне</w:t>
      </w:r>
      <w:r>
        <w:rPr>
          <w:spacing w:val="-1"/>
        </w:rPr>
        <w:t xml:space="preserve"> </w:t>
      </w:r>
      <w:r>
        <w:t>рішення.</w:t>
      </w:r>
    </w:p>
    <w:p w:rsidR="00AD299D" w:rsidRDefault="00AD299D" w:rsidP="00AD299D">
      <w:pPr>
        <w:pStyle w:val="a3"/>
        <w:spacing w:before="1" w:line="360" w:lineRule="auto"/>
        <w:ind w:right="646"/>
      </w:pPr>
      <w:r>
        <w:t>Проблемам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шляхів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присвячена кваліфікаційна робота магістра, що підкреслює актуальність її</w:t>
      </w:r>
      <w:r>
        <w:rPr>
          <w:spacing w:val="1"/>
        </w:rPr>
        <w:t xml:space="preserve"> </w:t>
      </w:r>
      <w:r>
        <w:t>теми.</w:t>
      </w:r>
    </w:p>
    <w:p w:rsidR="00AD299D" w:rsidRDefault="00AD299D" w:rsidP="00AD299D">
      <w:pPr>
        <w:pStyle w:val="1"/>
        <w:spacing w:before="5"/>
        <w:ind w:left="1170"/>
        <w:jc w:val="both"/>
      </w:pPr>
      <w:r>
        <w:t>Мета</w:t>
      </w:r>
      <w:r>
        <w:rPr>
          <w:spacing w:val="-4"/>
        </w:rPr>
        <w:t xml:space="preserve"> </w:t>
      </w:r>
      <w:r>
        <w:t>і завдання</w:t>
      </w:r>
      <w:r>
        <w:rPr>
          <w:spacing w:val="-2"/>
        </w:rPr>
        <w:t xml:space="preserve"> </w:t>
      </w:r>
      <w:r>
        <w:t>дослідження.</w:t>
      </w:r>
    </w:p>
    <w:p w:rsidR="00AD299D" w:rsidRDefault="00AD299D" w:rsidP="00AD299D">
      <w:pPr>
        <w:pStyle w:val="a3"/>
        <w:spacing w:before="158" w:line="360" w:lineRule="auto"/>
        <w:ind w:right="650"/>
      </w:pPr>
      <w:r>
        <w:t>Метою кваліфікаційна робота магістра є обґрунтування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положень, методичних підходів та науково-прикладних рекомендацій щодо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кризових та</w:t>
      </w:r>
      <w:r>
        <w:rPr>
          <w:spacing w:val="-3"/>
        </w:rPr>
        <w:t xml:space="preserve"> </w:t>
      </w:r>
      <w:r>
        <w:t>нестабільних</w:t>
      </w:r>
      <w:r>
        <w:rPr>
          <w:spacing w:val="3"/>
        </w:rPr>
        <w:t xml:space="preserve"> </w:t>
      </w:r>
      <w:r>
        <w:t>умовах</w:t>
      </w:r>
      <w:r>
        <w:rPr>
          <w:spacing w:val="-3"/>
        </w:rPr>
        <w:t xml:space="preserve"> </w:t>
      </w:r>
      <w:r>
        <w:t>функціонування.</w:t>
      </w:r>
    </w:p>
    <w:p w:rsidR="00AD299D" w:rsidRDefault="00AD299D" w:rsidP="00AD299D">
      <w:pPr>
        <w:pStyle w:val="a3"/>
        <w:spacing w:before="1"/>
        <w:ind w:left="1170" w:firstLine="0"/>
      </w:pPr>
      <w:r>
        <w:t>Завдання</w:t>
      </w:r>
      <w:r>
        <w:rPr>
          <w:spacing w:val="-4"/>
        </w:rPr>
        <w:t xml:space="preserve"> </w:t>
      </w:r>
      <w:r>
        <w:t>кваліфікаційна</w:t>
      </w:r>
      <w:r>
        <w:rPr>
          <w:spacing w:val="-3"/>
        </w:rPr>
        <w:t xml:space="preserve"> </w:t>
      </w:r>
      <w:r>
        <w:t>робота</w:t>
      </w:r>
      <w:r>
        <w:rPr>
          <w:spacing w:val="-4"/>
        </w:rPr>
        <w:t xml:space="preserve"> </w:t>
      </w:r>
      <w:r>
        <w:t>магістра:</w:t>
      </w:r>
    </w:p>
    <w:p w:rsidR="00AD299D" w:rsidRDefault="00AD299D" w:rsidP="00AD299D">
      <w:pPr>
        <w:pStyle w:val="a5"/>
        <w:numPr>
          <w:ilvl w:val="0"/>
          <w:numId w:val="24"/>
        </w:numPr>
        <w:tabs>
          <w:tab w:val="left" w:pos="837"/>
        </w:tabs>
        <w:spacing w:before="160" w:line="360" w:lineRule="auto"/>
        <w:ind w:right="647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концепти,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зміст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зобов’язань;</w:t>
      </w:r>
    </w:p>
    <w:p w:rsidR="00AD299D" w:rsidRDefault="00AD299D" w:rsidP="00AD299D">
      <w:pPr>
        <w:spacing w:line="360" w:lineRule="auto"/>
        <w:jc w:val="both"/>
        <w:rPr>
          <w:sz w:val="28"/>
        </w:rPr>
        <w:sectPr w:rsidR="00AD299D">
          <w:pgSz w:w="11910" w:h="16840"/>
          <w:pgMar w:top="1040" w:right="200" w:bottom="280" w:left="1240" w:header="749" w:footer="0" w:gutter="0"/>
          <w:cols w:space="720"/>
        </w:sectPr>
      </w:pPr>
    </w:p>
    <w:p w:rsidR="00AD299D" w:rsidRDefault="00AD299D" w:rsidP="00AD299D">
      <w:pPr>
        <w:pStyle w:val="a5"/>
        <w:numPr>
          <w:ilvl w:val="0"/>
          <w:numId w:val="24"/>
        </w:numPr>
        <w:tabs>
          <w:tab w:val="left" w:pos="836"/>
          <w:tab w:val="left" w:pos="837"/>
        </w:tabs>
        <w:spacing w:before="180" w:line="360" w:lineRule="auto"/>
        <w:ind w:right="645"/>
        <w:jc w:val="left"/>
        <w:rPr>
          <w:sz w:val="28"/>
        </w:rPr>
      </w:pPr>
      <w:r>
        <w:rPr>
          <w:sz w:val="28"/>
        </w:rPr>
        <w:lastRenderedPageBreak/>
        <w:t>визначити</w:t>
      </w:r>
      <w:r>
        <w:rPr>
          <w:spacing w:val="33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32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32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28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31"/>
          <w:sz w:val="28"/>
        </w:rPr>
        <w:t xml:space="preserve"> </w:t>
      </w:r>
      <w:r>
        <w:rPr>
          <w:sz w:val="28"/>
        </w:rPr>
        <w:t>та</w:t>
      </w:r>
      <w:r>
        <w:rPr>
          <w:spacing w:val="28"/>
          <w:sz w:val="28"/>
        </w:rPr>
        <w:t xml:space="preserve"> </w:t>
      </w:r>
      <w:r>
        <w:rPr>
          <w:sz w:val="28"/>
        </w:rPr>
        <w:t>його</w:t>
      </w:r>
      <w:r>
        <w:rPr>
          <w:spacing w:val="37"/>
          <w:sz w:val="28"/>
        </w:rPr>
        <w:t xml:space="preserve"> </w:t>
      </w:r>
      <w:r>
        <w:rPr>
          <w:sz w:val="28"/>
        </w:rPr>
        <w:t>сегментів</w:t>
      </w:r>
      <w:r>
        <w:rPr>
          <w:spacing w:val="30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підприємстві;</w:t>
      </w:r>
    </w:p>
    <w:p w:rsidR="00AD299D" w:rsidRDefault="00AD299D" w:rsidP="00AD299D">
      <w:pPr>
        <w:pStyle w:val="a5"/>
        <w:numPr>
          <w:ilvl w:val="0"/>
          <w:numId w:val="24"/>
        </w:numPr>
        <w:tabs>
          <w:tab w:val="left" w:pos="836"/>
          <w:tab w:val="left" w:pos="837"/>
        </w:tabs>
        <w:spacing w:before="2" w:line="360" w:lineRule="auto"/>
        <w:ind w:right="651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6"/>
          <w:sz w:val="28"/>
        </w:rPr>
        <w:t xml:space="preserve"> </w:t>
      </w:r>
      <w:r>
        <w:rPr>
          <w:sz w:val="28"/>
        </w:rPr>
        <w:t>та</w:t>
      </w:r>
      <w:r>
        <w:rPr>
          <w:spacing w:val="3"/>
          <w:sz w:val="28"/>
        </w:rPr>
        <w:t xml:space="preserve"> </w:t>
      </w:r>
      <w:r>
        <w:rPr>
          <w:sz w:val="28"/>
        </w:rPr>
        <w:t>оцінити</w:t>
      </w:r>
      <w:r>
        <w:rPr>
          <w:spacing w:val="7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5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3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4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-67"/>
          <w:sz w:val="28"/>
        </w:rPr>
        <w:t xml:space="preserve"> </w:t>
      </w:r>
      <w:r>
        <w:rPr>
          <w:sz w:val="28"/>
        </w:rPr>
        <w:t>ПАТ</w:t>
      </w:r>
      <w:r>
        <w:rPr>
          <w:spacing w:val="-2"/>
          <w:sz w:val="28"/>
        </w:rPr>
        <w:t xml:space="preserve"> </w:t>
      </w:r>
      <w:r>
        <w:rPr>
          <w:sz w:val="28"/>
        </w:rPr>
        <w:t>«ОДЕСЬКИЙ ПОРТОВИЙ</w:t>
      </w:r>
      <w:r>
        <w:rPr>
          <w:spacing w:val="-1"/>
          <w:sz w:val="28"/>
        </w:rPr>
        <w:t xml:space="preserve"> </w:t>
      </w:r>
      <w:r>
        <w:rPr>
          <w:sz w:val="28"/>
        </w:rPr>
        <w:t>ХОЛОДИЛЬНИК»;</w:t>
      </w:r>
    </w:p>
    <w:p w:rsidR="00AD299D" w:rsidRDefault="00AD299D" w:rsidP="00AD299D">
      <w:pPr>
        <w:pStyle w:val="a5"/>
        <w:numPr>
          <w:ilvl w:val="0"/>
          <w:numId w:val="24"/>
        </w:numPr>
        <w:tabs>
          <w:tab w:val="left" w:pos="836"/>
          <w:tab w:val="left" w:pos="837"/>
        </w:tabs>
        <w:spacing w:line="321" w:lineRule="exact"/>
        <w:jc w:val="left"/>
        <w:rPr>
          <w:sz w:val="28"/>
        </w:rPr>
      </w:pPr>
      <w:r>
        <w:rPr>
          <w:sz w:val="28"/>
        </w:rPr>
        <w:t>надати</w:t>
      </w:r>
      <w:r>
        <w:rPr>
          <w:spacing w:val="-4"/>
          <w:sz w:val="28"/>
        </w:rPr>
        <w:t xml:space="preserve"> </w:t>
      </w:r>
      <w:r>
        <w:rPr>
          <w:sz w:val="28"/>
        </w:rPr>
        <w:t>шляхи</w:t>
      </w:r>
      <w:r>
        <w:rPr>
          <w:spacing w:val="-3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-3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-7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даному</w:t>
      </w:r>
      <w:r>
        <w:rPr>
          <w:spacing w:val="-6"/>
          <w:sz w:val="28"/>
        </w:rPr>
        <w:t xml:space="preserve"> </w:t>
      </w:r>
      <w:r>
        <w:rPr>
          <w:sz w:val="28"/>
        </w:rPr>
        <w:t>підприємстві;</w:t>
      </w:r>
    </w:p>
    <w:p w:rsidR="00AD299D" w:rsidRDefault="00AD299D" w:rsidP="00AD299D">
      <w:pPr>
        <w:pStyle w:val="a5"/>
        <w:numPr>
          <w:ilvl w:val="0"/>
          <w:numId w:val="24"/>
        </w:numPr>
        <w:tabs>
          <w:tab w:val="left" w:pos="836"/>
          <w:tab w:val="left" w:pos="837"/>
          <w:tab w:val="left" w:pos="2081"/>
          <w:tab w:val="left" w:pos="3247"/>
          <w:tab w:val="left" w:pos="4419"/>
          <w:tab w:val="left" w:pos="6223"/>
          <w:tab w:val="left" w:pos="7101"/>
          <w:tab w:val="left" w:pos="7614"/>
          <w:tab w:val="left" w:pos="8946"/>
        </w:tabs>
        <w:spacing w:before="160" w:line="362" w:lineRule="auto"/>
        <w:ind w:right="650"/>
        <w:jc w:val="left"/>
        <w:rPr>
          <w:sz w:val="28"/>
        </w:rPr>
      </w:pPr>
      <w:r>
        <w:rPr>
          <w:sz w:val="28"/>
        </w:rPr>
        <w:t>вивчити</w:t>
      </w:r>
      <w:r>
        <w:rPr>
          <w:sz w:val="28"/>
        </w:rPr>
        <w:tab/>
        <w:t>наукові</w:t>
      </w:r>
      <w:r>
        <w:rPr>
          <w:sz w:val="28"/>
        </w:rPr>
        <w:tab/>
        <w:t>основи,</w:t>
      </w:r>
      <w:r>
        <w:rPr>
          <w:sz w:val="28"/>
        </w:rPr>
        <w:tab/>
        <w:t>економічний</w:t>
      </w:r>
      <w:r>
        <w:rPr>
          <w:sz w:val="28"/>
        </w:rPr>
        <w:tab/>
        <w:t>зміст</w:t>
      </w:r>
      <w:r>
        <w:rPr>
          <w:sz w:val="28"/>
        </w:rPr>
        <w:tab/>
        <w:t>та</w:t>
      </w:r>
      <w:r>
        <w:rPr>
          <w:sz w:val="28"/>
        </w:rPr>
        <w:tab/>
        <w:t>завдання</w:t>
      </w:r>
      <w:r>
        <w:rPr>
          <w:sz w:val="28"/>
        </w:rPr>
        <w:tab/>
      </w:r>
      <w:r>
        <w:rPr>
          <w:spacing w:val="-1"/>
          <w:sz w:val="28"/>
        </w:rPr>
        <w:t>аналізу</w:t>
      </w:r>
      <w:r>
        <w:rPr>
          <w:spacing w:val="-67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підприємстві;</w:t>
      </w:r>
    </w:p>
    <w:p w:rsidR="00AD299D" w:rsidRDefault="00AD299D" w:rsidP="00AD299D">
      <w:pPr>
        <w:pStyle w:val="a5"/>
        <w:numPr>
          <w:ilvl w:val="0"/>
          <w:numId w:val="24"/>
        </w:numPr>
        <w:tabs>
          <w:tab w:val="left" w:pos="836"/>
          <w:tab w:val="left" w:pos="837"/>
        </w:tabs>
        <w:spacing w:line="317" w:lineRule="exact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2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-2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3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5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-4"/>
          <w:sz w:val="28"/>
        </w:rPr>
        <w:t xml:space="preserve"> </w:t>
      </w:r>
      <w:r>
        <w:rPr>
          <w:sz w:val="28"/>
        </w:rPr>
        <w:t>підприємства;</w:t>
      </w:r>
    </w:p>
    <w:p w:rsidR="00AD299D" w:rsidRDefault="00AD299D" w:rsidP="00AD299D">
      <w:pPr>
        <w:pStyle w:val="a5"/>
        <w:numPr>
          <w:ilvl w:val="0"/>
          <w:numId w:val="24"/>
        </w:numPr>
        <w:tabs>
          <w:tab w:val="left" w:pos="836"/>
          <w:tab w:val="left" w:pos="837"/>
        </w:tabs>
        <w:spacing w:before="161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37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105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06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04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104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06"/>
          <w:sz w:val="28"/>
        </w:rPr>
        <w:t xml:space="preserve"> </w:t>
      </w:r>
      <w:r>
        <w:rPr>
          <w:sz w:val="28"/>
        </w:rPr>
        <w:t>ПАТ</w:t>
      </w:r>
    </w:p>
    <w:p w:rsidR="00AD299D" w:rsidRDefault="00AD299D" w:rsidP="00AD299D">
      <w:pPr>
        <w:pStyle w:val="a3"/>
        <w:spacing w:before="160"/>
        <w:ind w:left="836" w:firstLine="0"/>
        <w:jc w:val="left"/>
      </w:pPr>
      <w:r>
        <w:t>«ОДЕСЬКИЙ</w:t>
      </w:r>
      <w:r>
        <w:rPr>
          <w:spacing w:val="-6"/>
        </w:rPr>
        <w:t xml:space="preserve"> </w:t>
      </w:r>
      <w:r>
        <w:t>ПОРТОВИЙ</w:t>
      </w:r>
      <w:r>
        <w:rPr>
          <w:spacing w:val="-6"/>
        </w:rPr>
        <w:t xml:space="preserve"> </w:t>
      </w:r>
      <w:r>
        <w:t>ХОЛОДИЛЬНИК»;</w:t>
      </w:r>
    </w:p>
    <w:p w:rsidR="00AD299D" w:rsidRDefault="00AD299D" w:rsidP="00AD299D">
      <w:pPr>
        <w:pStyle w:val="a5"/>
        <w:numPr>
          <w:ilvl w:val="0"/>
          <w:numId w:val="24"/>
        </w:numPr>
        <w:tabs>
          <w:tab w:val="left" w:pos="836"/>
          <w:tab w:val="left" w:pos="837"/>
        </w:tabs>
        <w:spacing w:before="163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-4"/>
          <w:sz w:val="28"/>
        </w:rPr>
        <w:t xml:space="preserve"> </w:t>
      </w:r>
      <w:r>
        <w:rPr>
          <w:sz w:val="28"/>
        </w:rPr>
        <w:t>шляхи</w:t>
      </w:r>
      <w:r>
        <w:rPr>
          <w:spacing w:val="-4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-4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7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-8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підприємстві;</w:t>
      </w:r>
    </w:p>
    <w:p w:rsidR="00AD299D" w:rsidRDefault="00AD299D" w:rsidP="00AD299D">
      <w:pPr>
        <w:pStyle w:val="a5"/>
        <w:numPr>
          <w:ilvl w:val="0"/>
          <w:numId w:val="24"/>
        </w:numPr>
        <w:tabs>
          <w:tab w:val="left" w:pos="836"/>
          <w:tab w:val="left" w:pos="837"/>
          <w:tab w:val="left" w:pos="2267"/>
          <w:tab w:val="left" w:pos="3411"/>
          <w:tab w:val="left" w:pos="4562"/>
          <w:tab w:val="left" w:pos="6341"/>
          <w:tab w:val="left" w:pos="7195"/>
          <w:tab w:val="left" w:pos="7687"/>
          <w:tab w:val="left" w:pos="8992"/>
        </w:tabs>
        <w:spacing w:before="161" w:line="360" w:lineRule="auto"/>
        <w:ind w:right="652"/>
        <w:jc w:val="left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наукові</w:t>
      </w:r>
      <w:r>
        <w:rPr>
          <w:sz w:val="28"/>
        </w:rPr>
        <w:tab/>
        <w:t>основи,</w:t>
      </w:r>
      <w:r>
        <w:rPr>
          <w:sz w:val="28"/>
        </w:rPr>
        <w:tab/>
        <w:t>економічний</w:t>
      </w:r>
      <w:r>
        <w:rPr>
          <w:sz w:val="28"/>
        </w:rPr>
        <w:tab/>
        <w:t>зміст</w:t>
      </w:r>
      <w:r>
        <w:rPr>
          <w:sz w:val="28"/>
        </w:rPr>
        <w:tab/>
        <w:t>та</w:t>
      </w:r>
      <w:r>
        <w:rPr>
          <w:sz w:val="28"/>
        </w:rPr>
        <w:tab/>
        <w:t>завдання</w:t>
      </w:r>
      <w:r>
        <w:rPr>
          <w:sz w:val="28"/>
        </w:rPr>
        <w:tab/>
      </w:r>
      <w:r>
        <w:rPr>
          <w:spacing w:val="-1"/>
          <w:sz w:val="28"/>
        </w:rPr>
        <w:t>аудиту</w:t>
      </w:r>
      <w:r>
        <w:rPr>
          <w:spacing w:val="-67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-2"/>
          <w:sz w:val="28"/>
        </w:rPr>
        <w:t xml:space="preserve"> </w:t>
      </w:r>
      <w:r>
        <w:rPr>
          <w:sz w:val="28"/>
        </w:rPr>
        <w:t>підприємства;</w:t>
      </w:r>
    </w:p>
    <w:p w:rsidR="00AD299D" w:rsidRDefault="00AD299D" w:rsidP="00AD299D">
      <w:pPr>
        <w:pStyle w:val="a5"/>
        <w:numPr>
          <w:ilvl w:val="0"/>
          <w:numId w:val="24"/>
        </w:numPr>
        <w:tabs>
          <w:tab w:val="left" w:pos="836"/>
          <w:tab w:val="left" w:pos="837"/>
        </w:tabs>
        <w:spacing w:line="321" w:lineRule="exact"/>
        <w:jc w:val="left"/>
        <w:rPr>
          <w:sz w:val="28"/>
        </w:rPr>
      </w:pPr>
      <w:r>
        <w:rPr>
          <w:sz w:val="28"/>
        </w:rPr>
        <w:t>вивчити</w:t>
      </w:r>
      <w:r>
        <w:rPr>
          <w:spacing w:val="-5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-4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2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8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-8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підприємстві;</w:t>
      </w:r>
    </w:p>
    <w:p w:rsidR="00AD299D" w:rsidRDefault="00AD299D" w:rsidP="00AD299D">
      <w:pPr>
        <w:pStyle w:val="a5"/>
        <w:numPr>
          <w:ilvl w:val="0"/>
          <w:numId w:val="24"/>
        </w:numPr>
        <w:tabs>
          <w:tab w:val="left" w:pos="836"/>
          <w:tab w:val="left" w:pos="837"/>
        </w:tabs>
        <w:spacing w:before="160" w:line="362" w:lineRule="auto"/>
        <w:ind w:right="647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37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37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37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35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42"/>
          <w:sz w:val="28"/>
        </w:rPr>
        <w:t xml:space="preserve"> </w:t>
      </w:r>
      <w:r>
        <w:rPr>
          <w:sz w:val="28"/>
        </w:rPr>
        <w:t>ПАТ</w:t>
      </w:r>
      <w:r>
        <w:rPr>
          <w:spacing w:val="35"/>
          <w:sz w:val="28"/>
        </w:rPr>
        <w:t xml:space="preserve"> </w:t>
      </w:r>
      <w:r>
        <w:rPr>
          <w:sz w:val="28"/>
        </w:rPr>
        <w:t>«ОДЕСЬКИЙ</w:t>
      </w:r>
      <w:r>
        <w:rPr>
          <w:spacing w:val="-67"/>
          <w:sz w:val="28"/>
        </w:rPr>
        <w:t xml:space="preserve"> </w:t>
      </w:r>
      <w:r>
        <w:rPr>
          <w:sz w:val="28"/>
        </w:rPr>
        <w:t>ПОРТОВИЙ</w:t>
      </w:r>
      <w:r>
        <w:rPr>
          <w:spacing w:val="-1"/>
          <w:sz w:val="28"/>
        </w:rPr>
        <w:t xml:space="preserve"> </w:t>
      </w:r>
      <w:r>
        <w:rPr>
          <w:sz w:val="28"/>
        </w:rPr>
        <w:t>ХОЛОДИЛЬНИК»;</w:t>
      </w:r>
    </w:p>
    <w:p w:rsidR="00AD299D" w:rsidRDefault="00AD299D" w:rsidP="00AD299D">
      <w:pPr>
        <w:pStyle w:val="a5"/>
        <w:numPr>
          <w:ilvl w:val="0"/>
          <w:numId w:val="24"/>
        </w:numPr>
        <w:tabs>
          <w:tab w:val="left" w:pos="836"/>
          <w:tab w:val="left" w:pos="837"/>
        </w:tabs>
        <w:spacing w:line="317" w:lineRule="exact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-3"/>
          <w:sz w:val="28"/>
        </w:rPr>
        <w:t xml:space="preserve"> </w:t>
      </w:r>
      <w:r>
        <w:rPr>
          <w:sz w:val="28"/>
        </w:rPr>
        <w:t>шляхи</w:t>
      </w:r>
      <w:r>
        <w:rPr>
          <w:spacing w:val="-3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-3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5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64"/>
          <w:sz w:val="28"/>
        </w:rPr>
        <w:t xml:space="preserve"> </w:t>
      </w:r>
      <w:r>
        <w:rPr>
          <w:sz w:val="28"/>
        </w:rPr>
        <w:t>підприємстві.</w:t>
      </w:r>
    </w:p>
    <w:p w:rsidR="00AD299D" w:rsidRDefault="00AD299D" w:rsidP="00AD299D">
      <w:pPr>
        <w:pStyle w:val="1"/>
        <w:spacing w:before="165"/>
        <w:ind w:left="1170"/>
        <w:jc w:val="both"/>
      </w:pPr>
      <w:r>
        <w:t>Об’єкт</w:t>
      </w:r>
      <w:r>
        <w:rPr>
          <w:spacing w:val="-5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предмет</w:t>
      </w:r>
      <w:r>
        <w:rPr>
          <w:spacing w:val="-2"/>
        </w:rPr>
        <w:t xml:space="preserve"> </w:t>
      </w:r>
      <w:r>
        <w:t>дослідження.</w:t>
      </w:r>
    </w:p>
    <w:p w:rsidR="00AD299D" w:rsidRDefault="00AD299D" w:rsidP="00AD299D">
      <w:pPr>
        <w:pStyle w:val="a3"/>
        <w:spacing w:before="156" w:line="362" w:lineRule="auto"/>
        <w:ind w:right="648"/>
      </w:pPr>
      <w:r>
        <w:t>Об’єктом</w:t>
      </w:r>
      <w:r>
        <w:rPr>
          <w:spacing w:val="1"/>
        </w:rPr>
        <w:t xml:space="preserve"> </w:t>
      </w:r>
      <w:r>
        <w:t>кваліфікаційна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-5"/>
        </w:rPr>
        <w:t xml:space="preserve"> </w:t>
      </w:r>
      <w:r>
        <w:t>та аудиту</w:t>
      </w:r>
      <w:r>
        <w:rPr>
          <w:spacing w:val="-2"/>
        </w:rPr>
        <w:t xml:space="preserve"> </w:t>
      </w:r>
      <w:r>
        <w:t>зобов’язань</w:t>
      </w:r>
      <w:r>
        <w:rPr>
          <w:spacing w:val="-4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підприємствах</w:t>
      </w:r>
      <w:r>
        <w:rPr>
          <w:spacing w:val="4"/>
        </w:rPr>
        <w:t xml:space="preserve"> </w:t>
      </w:r>
      <w:r>
        <w:t>України.</w:t>
      </w:r>
    </w:p>
    <w:p w:rsidR="00AD299D" w:rsidRDefault="00AD299D" w:rsidP="00AD299D">
      <w:pPr>
        <w:pStyle w:val="a3"/>
        <w:spacing w:line="360" w:lineRule="auto"/>
        <w:ind w:right="649"/>
      </w:pPr>
      <w:r>
        <w:t>Предметом кваліфікаційна робота магістра є сукупність теоретичних</w:t>
      </w:r>
      <w:r>
        <w:rPr>
          <w:spacing w:val="1"/>
        </w:rPr>
        <w:t xml:space="preserve"> </w:t>
      </w:r>
      <w:r>
        <w:t>питань, загальних принципів, методичних і практичних завдань, пов’язаних з</w:t>
      </w:r>
      <w:r>
        <w:rPr>
          <w:spacing w:val="1"/>
        </w:rPr>
        <w:t xml:space="preserve"> </w:t>
      </w:r>
      <w:r>
        <w:t>ефективними процесами обліку, аналізу та аудиту зобов’язань підприємства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ПАТ</w:t>
      </w:r>
      <w:r>
        <w:rPr>
          <w:spacing w:val="-2"/>
        </w:rPr>
        <w:t xml:space="preserve"> </w:t>
      </w:r>
      <w:r>
        <w:t>«ОДЕСЬКИЙ</w:t>
      </w:r>
      <w:r>
        <w:rPr>
          <w:spacing w:val="-1"/>
        </w:rPr>
        <w:t xml:space="preserve"> </w:t>
      </w:r>
      <w:r>
        <w:t>ПОРТОВИЙ</w:t>
      </w:r>
      <w:r>
        <w:rPr>
          <w:spacing w:val="-2"/>
        </w:rPr>
        <w:t xml:space="preserve"> </w:t>
      </w:r>
      <w:r>
        <w:t>ХОЛОДИЛЬНИК».</w:t>
      </w:r>
    </w:p>
    <w:p w:rsidR="00AD299D" w:rsidRDefault="00AD299D" w:rsidP="00AD299D">
      <w:pPr>
        <w:pStyle w:val="1"/>
        <w:ind w:left="1170"/>
        <w:jc w:val="both"/>
      </w:pPr>
      <w:r>
        <w:t>Методи</w:t>
      </w:r>
      <w:r>
        <w:rPr>
          <w:spacing w:val="-8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інформаційна</w:t>
      </w:r>
      <w:r>
        <w:rPr>
          <w:spacing w:val="-1"/>
        </w:rPr>
        <w:t xml:space="preserve"> </w:t>
      </w:r>
      <w:r>
        <w:t>база</w:t>
      </w:r>
      <w:r>
        <w:rPr>
          <w:spacing w:val="-2"/>
        </w:rPr>
        <w:t xml:space="preserve"> </w:t>
      </w:r>
      <w:r>
        <w:t>дослідження.</w:t>
      </w:r>
    </w:p>
    <w:p w:rsidR="00AD299D" w:rsidRDefault="00AD299D" w:rsidP="00AD299D">
      <w:pPr>
        <w:pStyle w:val="a3"/>
        <w:spacing w:before="156" w:line="360" w:lineRule="auto"/>
        <w:ind w:right="645"/>
      </w:pPr>
      <w:r>
        <w:t>Теоретико-методологічною</w:t>
      </w:r>
      <w:r>
        <w:rPr>
          <w:spacing w:val="1"/>
        </w:rPr>
        <w:t xml:space="preserve"> </w:t>
      </w:r>
      <w:r>
        <w:t>базою</w:t>
      </w:r>
      <w:r>
        <w:rPr>
          <w:spacing w:val="1"/>
        </w:rPr>
        <w:t xml:space="preserve"> </w:t>
      </w:r>
      <w:r>
        <w:t>кваліфікаційна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положення,</w:t>
      </w:r>
      <w:r>
        <w:rPr>
          <w:spacing w:val="1"/>
        </w:rPr>
        <w:t xml:space="preserve"> </w:t>
      </w:r>
      <w:r>
        <w:t>базові</w:t>
      </w:r>
      <w:r>
        <w:rPr>
          <w:spacing w:val="1"/>
        </w:rPr>
        <w:t xml:space="preserve"> </w:t>
      </w:r>
      <w:r>
        <w:t>концепти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пропозиції,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представлені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публікаціях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науковців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фахівців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проблемних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 та</w:t>
      </w:r>
      <w:r>
        <w:rPr>
          <w:spacing w:val="1"/>
        </w:rPr>
        <w:t xml:space="preserve"> </w:t>
      </w:r>
      <w:r>
        <w:t>аудиту зобов’язань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кризових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нестабільних</w:t>
      </w:r>
      <w:r>
        <w:rPr>
          <w:spacing w:val="68"/>
        </w:rPr>
        <w:t xml:space="preserve"> </w:t>
      </w:r>
      <w:r>
        <w:t>умовах</w:t>
      </w:r>
      <w:r>
        <w:rPr>
          <w:spacing w:val="68"/>
        </w:rPr>
        <w:t xml:space="preserve"> </w:t>
      </w:r>
      <w:r>
        <w:t>функціонування;</w:t>
      </w:r>
      <w:r>
        <w:rPr>
          <w:spacing w:val="66"/>
        </w:rPr>
        <w:t xml:space="preserve"> </w:t>
      </w:r>
      <w:r>
        <w:t>нормативно-правові</w:t>
      </w:r>
      <w:r>
        <w:rPr>
          <w:spacing w:val="66"/>
        </w:rPr>
        <w:t xml:space="preserve"> </w:t>
      </w:r>
      <w:r>
        <w:t>та</w:t>
      </w:r>
      <w:r>
        <w:rPr>
          <w:spacing w:val="68"/>
        </w:rPr>
        <w:t xml:space="preserve"> </w:t>
      </w:r>
      <w:r>
        <w:t>інструктивні</w:t>
      </w:r>
    </w:p>
    <w:p w:rsidR="00AD299D" w:rsidRDefault="00AD299D" w:rsidP="00AD299D">
      <w:pPr>
        <w:spacing w:line="360" w:lineRule="auto"/>
        <w:sectPr w:rsidR="00AD299D">
          <w:pgSz w:w="11910" w:h="16840"/>
          <w:pgMar w:top="1040" w:right="200" w:bottom="280" w:left="1240" w:header="749" w:footer="0" w:gutter="0"/>
          <w:cols w:space="720"/>
        </w:sectPr>
      </w:pPr>
    </w:p>
    <w:p w:rsidR="00AD299D" w:rsidRDefault="00AD299D" w:rsidP="00AD299D">
      <w:pPr>
        <w:pStyle w:val="a3"/>
        <w:spacing w:before="180" w:line="360" w:lineRule="auto"/>
        <w:ind w:right="647" w:firstLine="0"/>
      </w:pPr>
      <w:r>
        <w:lastRenderedPageBreak/>
        <w:t>матеріали,</w:t>
      </w:r>
      <w:r>
        <w:rPr>
          <w:spacing w:val="1"/>
        </w:rPr>
        <w:t xml:space="preserve"> </w:t>
      </w:r>
      <w:r>
        <w:t>національні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(стандарти)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стандарти</w:t>
      </w:r>
      <w:r>
        <w:rPr>
          <w:spacing w:val="1"/>
        </w:rPr>
        <w:t xml:space="preserve"> </w:t>
      </w:r>
      <w:r>
        <w:t>аудиту,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стандарти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звітності;</w:t>
      </w:r>
      <w:r>
        <w:rPr>
          <w:spacing w:val="-67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офіційної</w:t>
      </w:r>
      <w:r>
        <w:rPr>
          <w:spacing w:val="1"/>
        </w:rPr>
        <w:t xml:space="preserve"> </w:t>
      </w:r>
      <w:r>
        <w:t>статистичної,</w:t>
      </w:r>
      <w:r>
        <w:rPr>
          <w:spacing w:val="1"/>
        </w:rPr>
        <w:t xml:space="preserve"> </w:t>
      </w:r>
      <w:r>
        <w:t>бухгалтерської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з</w:t>
      </w:r>
      <w:r>
        <w:rPr>
          <w:spacing w:val="71"/>
        </w:rPr>
        <w:t xml:space="preserve"> </w:t>
      </w:r>
      <w:r>
        <w:t>базового</w:t>
      </w:r>
      <w:r>
        <w:rPr>
          <w:spacing w:val="1"/>
        </w:rPr>
        <w:t xml:space="preserve"> </w:t>
      </w:r>
      <w:r>
        <w:t>підприємства магістерського дослідження</w:t>
      </w:r>
      <w:r>
        <w:rPr>
          <w:spacing w:val="1"/>
        </w:rPr>
        <w:t xml:space="preserve"> </w:t>
      </w:r>
      <w:r>
        <w:t>ПАТ «ОДЕСЬКИЙ ПОРТОВИЙ</w:t>
      </w:r>
      <w:r>
        <w:rPr>
          <w:spacing w:val="1"/>
        </w:rPr>
        <w:t xml:space="preserve"> </w:t>
      </w:r>
      <w:r>
        <w:t>ХОЛОДИЛЬНИК».</w:t>
      </w:r>
    </w:p>
    <w:p w:rsidR="00AD299D" w:rsidRDefault="00AD299D" w:rsidP="00AD299D">
      <w:pPr>
        <w:pStyle w:val="a3"/>
        <w:spacing w:line="360" w:lineRule="auto"/>
        <w:ind w:right="643"/>
      </w:pPr>
      <w:r>
        <w:t>Під час дослідження у кваліфікаційній роботі магістра доцільним було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наступних</w:t>
      </w:r>
      <w:r>
        <w:rPr>
          <w:spacing w:val="1"/>
        </w:rPr>
        <w:t xml:space="preserve"> </w:t>
      </w:r>
      <w:r>
        <w:t>методів,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саме: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аналізу,</w:t>
      </w:r>
      <w:r>
        <w:rPr>
          <w:spacing w:val="1"/>
        </w:rPr>
        <w:t xml:space="preserve"> </w:t>
      </w:r>
      <w:r>
        <w:t>синтезу,</w:t>
      </w:r>
      <w:r>
        <w:rPr>
          <w:spacing w:val="1"/>
        </w:rPr>
        <w:t xml:space="preserve"> </w:t>
      </w:r>
      <w:r>
        <w:t>моделювання,</w:t>
      </w:r>
      <w:r>
        <w:rPr>
          <w:spacing w:val="1"/>
        </w:rPr>
        <w:t xml:space="preserve"> </w:t>
      </w:r>
      <w:r>
        <w:t>абстрагування,</w:t>
      </w:r>
      <w:r>
        <w:rPr>
          <w:spacing w:val="1"/>
        </w:rPr>
        <w:t xml:space="preserve"> </w:t>
      </w:r>
      <w:r>
        <w:t>аналогії,</w:t>
      </w:r>
      <w:r>
        <w:rPr>
          <w:spacing w:val="1"/>
        </w:rPr>
        <w:t xml:space="preserve"> </w:t>
      </w:r>
      <w:r>
        <w:t>порівняння,</w:t>
      </w:r>
      <w:r>
        <w:rPr>
          <w:spacing w:val="1"/>
        </w:rPr>
        <w:t xml:space="preserve"> </w:t>
      </w:r>
      <w:r>
        <w:t>моніторинг</w:t>
      </w:r>
      <w:r>
        <w:rPr>
          <w:spacing w:val="1"/>
        </w:rPr>
        <w:t xml:space="preserve"> </w:t>
      </w:r>
      <w:r>
        <w:t>чинного</w:t>
      </w:r>
      <w:r>
        <w:rPr>
          <w:spacing w:val="-67"/>
        </w:rPr>
        <w:t xml:space="preserve"> </w:t>
      </w:r>
      <w:r>
        <w:t>законодавства, а також методи фінансово-економічного аналізу, діагностика</w:t>
      </w:r>
      <w:r>
        <w:rPr>
          <w:spacing w:val="1"/>
        </w:rPr>
        <w:t xml:space="preserve"> </w:t>
      </w:r>
      <w:r>
        <w:t>статистичної,</w:t>
      </w:r>
      <w:r>
        <w:rPr>
          <w:spacing w:val="1"/>
        </w:rPr>
        <w:t xml:space="preserve"> </w:t>
      </w:r>
      <w:r>
        <w:t>бухгалтерської</w:t>
      </w:r>
      <w:r>
        <w:rPr>
          <w:spacing w:val="1"/>
        </w:rPr>
        <w:t xml:space="preserve"> </w:t>
      </w:r>
      <w:r>
        <w:t>звітності,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аудиторської</w:t>
      </w:r>
      <w:r>
        <w:rPr>
          <w:spacing w:val="1"/>
        </w:rPr>
        <w:t xml:space="preserve"> </w:t>
      </w:r>
      <w:r>
        <w:t>перевірки з урахуванням особливостей функціонування суб’єктів соціально-</w:t>
      </w:r>
      <w:r>
        <w:rPr>
          <w:spacing w:val="1"/>
        </w:rPr>
        <w:t xml:space="preserve"> </w:t>
      </w:r>
      <w:r>
        <w:t>економічної</w:t>
      </w:r>
      <w:r>
        <w:rPr>
          <w:spacing w:val="-3"/>
        </w:rPr>
        <w:t xml:space="preserve"> </w:t>
      </w:r>
      <w:r>
        <w:t>діяльності.</w:t>
      </w:r>
    </w:p>
    <w:p w:rsidR="00AD299D" w:rsidRDefault="00AD299D" w:rsidP="00AD299D">
      <w:pPr>
        <w:pStyle w:val="a3"/>
        <w:spacing w:before="1" w:line="360" w:lineRule="auto"/>
        <w:ind w:right="645"/>
      </w:pPr>
      <w:r>
        <w:t>Розв’язанню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присвячені</w:t>
      </w:r>
      <w:r>
        <w:rPr>
          <w:spacing w:val="71"/>
        </w:rPr>
        <w:t xml:space="preserve"> </w:t>
      </w:r>
      <w:r>
        <w:t>роботи</w:t>
      </w:r>
      <w:r>
        <w:rPr>
          <w:spacing w:val="-67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науковців:</w:t>
      </w:r>
      <w:r>
        <w:rPr>
          <w:spacing w:val="1"/>
        </w:rPr>
        <w:t xml:space="preserve"> </w:t>
      </w:r>
      <w:r>
        <w:t>Вознюк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r>
        <w:t>Л.,</w:t>
      </w:r>
      <w:r>
        <w:rPr>
          <w:spacing w:val="1"/>
        </w:rPr>
        <w:t xml:space="preserve"> </w:t>
      </w:r>
      <w:r>
        <w:t>Завгородній</w:t>
      </w:r>
      <w:r>
        <w:rPr>
          <w:spacing w:val="1"/>
        </w:rPr>
        <w:t xml:space="preserve"> </w:t>
      </w:r>
      <w:r>
        <w:t>А.</w:t>
      </w:r>
      <w:r>
        <w:rPr>
          <w:spacing w:val="70"/>
        </w:rPr>
        <w:t xml:space="preserve"> </w:t>
      </w:r>
      <w:r>
        <w:t>Г.,</w:t>
      </w:r>
      <w:r>
        <w:rPr>
          <w:spacing w:val="1"/>
        </w:rPr>
        <w:t xml:space="preserve"> </w:t>
      </w:r>
      <w:r>
        <w:t>Партин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r>
        <w:t>О.,</w:t>
      </w:r>
      <w:r>
        <w:rPr>
          <w:spacing w:val="1"/>
        </w:rPr>
        <w:t xml:space="preserve"> </w:t>
      </w:r>
      <w:r>
        <w:t>Мочерний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В.,</w:t>
      </w:r>
      <w:r>
        <w:rPr>
          <w:spacing w:val="1"/>
        </w:rPr>
        <w:t xml:space="preserve"> </w:t>
      </w:r>
      <w:r>
        <w:t>Орлов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В.,</w:t>
      </w:r>
      <w:r>
        <w:rPr>
          <w:spacing w:val="1"/>
        </w:rPr>
        <w:t xml:space="preserve"> </w:t>
      </w:r>
      <w:r>
        <w:t>Лаптєв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В.Єфремов</w:t>
      </w:r>
      <w:r>
        <w:rPr>
          <w:spacing w:val="1"/>
        </w:rPr>
        <w:t xml:space="preserve"> </w:t>
      </w:r>
      <w:r>
        <w:t>І.</w:t>
      </w:r>
      <w:r>
        <w:rPr>
          <w:spacing w:val="70"/>
        </w:rPr>
        <w:t xml:space="preserve"> </w:t>
      </w:r>
      <w:r>
        <w:t>А.,</w:t>
      </w:r>
      <w:r>
        <w:rPr>
          <w:spacing w:val="1"/>
        </w:rPr>
        <w:t xml:space="preserve"> </w:t>
      </w:r>
      <w:r>
        <w:t>Ігумнов</w:t>
      </w:r>
      <w:r>
        <w:rPr>
          <w:spacing w:val="27"/>
        </w:rPr>
        <w:t xml:space="preserve"> </w:t>
      </w:r>
      <w:r>
        <w:t>Ю.</w:t>
      </w:r>
      <w:r>
        <w:rPr>
          <w:spacing w:val="28"/>
        </w:rPr>
        <w:t xml:space="preserve"> </w:t>
      </w:r>
      <w:r>
        <w:t>С.,</w:t>
      </w:r>
      <w:r>
        <w:rPr>
          <w:spacing w:val="28"/>
        </w:rPr>
        <w:t xml:space="preserve"> </w:t>
      </w:r>
      <w:r>
        <w:t>Бутинець</w:t>
      </w:r>
      <w:r>
        <w:rPr>
          <w:spacing w:val="27"/>
        </w:rPr>
        <w:t xml:space="preserve"> </w:t>
      </w:r>
      <w:r>
        <w:t>Ф.</w:t>
      </w:r>
      <w:r>
        <w:rPr>
          <w:spacing w:val="28"/>
        </w:rPr>
        <w:t xml:space="preserve"> </w:t>
      </w:r>
      <w:r>
        <w:t>Ф.,</w:t>
      </w:r>
      <w:r>
        <w:rPr>
          <w:spacing w:val="27"/>
        </w:rPr>
        <w:t xml:space="preserve"> </w:t>
      </w:r>
      <w:r>
        <w:t>Завгородній</w:t>
      </w:r>
      <w:r>
        <w:rPr>
          <w:spacing w:val="30"/>
        </w:rPr>
        <w:t xml:space="preserve"> </w:t>
      </w:r>
      <w:r>
        <w:t>А.</w:t>
      </w:r>
      <w:r>
        <w:rPr>
          <w:spacing w:val="28"/>
        </w:rPr>
        <w:t xml:space="preserve"> </w:t>
      </w:r>
      <w:r>
        <w:t>Г.,</w:t>
      </w:r>
      <w:r>
        <w:rPr>
          <w:spacing w:val="27"/>
        </w:rPr>
        <w:t xml:space="preserve"> </w:t>
      </w:r>
      <w:r>
        <w:t>Вознюк</w:t>
      </w:r>
      <w:r>
        <w:rPr>
          <w:spacing w:val="29"/>
        </w:rPr>
        <w:t xml:space="preserve"> </w:t>
      </w:r>
      <w:r>
        <w:t>Г.</w:t>
      </w:r>
      <w:r>
        <w:rPr>
          <w:spacing w:val="28"/>
        </w:rPr>
        <w:t xml:space="preserve"> </w:t>
      </w:r>
      <w:r>
        <w:t>Л.,</w:t>
      </w:r>
      <w:r>
        <w:rPr>
          <w:spacing w:val="27"/>
        </w:rPr>
        <w:t xml:space="preserve"> </w:t>
      </w:r>
      <w:r>
        <w:t>Партин</w:t>
      </w:r>
      <w:r>
        <w:rPr>
          <w:spacing w:val="25"/>
        </w:rPr>
        <w:t xml:space="preserve"> </w:t>
      </w:r>
      <w:r>
        <w:t>Г.</w:t>
      </w:r>
      <w:r>
        <w:rPr>
          <w:spacing w:val="-67"/>
        </w:rPr>
        <w:t xml:space="preserve"> </w:t>
      </w:r>
      <w:r>
        <w:t>О.,</w:t>
      </w:r>
      <w:r>
        <w:rPr>
          <w:spacing w:val="1"/>
        </w:rPr>
        <w:t xml:space="preserve"> </w:t>
      </w:r>
      <w:r>
        <w:t>Пантелеєв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П.,</w:t>
      </w:r>
      <w:r>
        <w:rPr>
          <w:spacing w:val="1"/>
        </w:rPr>
        <w:t xml:space="preserve"> </w:t>
      </w:r>
      <w:r>
        <w:t>Сніжко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С.,</w:t>
      </w:r>
      <w:r>
        <w:rPr>
          <w:spacing w:val="1"/>
        </w:rPr>
        <w:t xml:space="preserve"> </w:t>
      </w:r>
      <w:r>
        <w:t>Л.О.</w:t>
      </w:r>
      <w:r>
        <w:rPr>
          <w:spacing w:val="1"/>
        </w:rPr>
        <w:t xml:space="preserve"> </w:t>
      </w:r>
      <w:r>
        <w:t>Волощук,</w:t>
      </w:r>
      <w:r>
        <w:rPr>
          <w:spacing w:val="1"/>
        </w:rPr>
        <w:t xml:space="preserve"> </w:t>
      </w:r>
      <w:r>
        <w:t>Ю.М.</w:t>
      </w:r>
      <w:r>
        <w:rPr>
          <w:spacing w:val="1"/>
        </w:rPr>
        <w:t xml:space="preserve"> </w:t>
      </w:r>
      <w:r>
        <w:t>Мельник,</w:t>
      </w:r>
      <w:r>
        <w:rPr>
          <w:spacing w:val="1"/>
        </w:rPr>
        <w:t xml:space="preserve"> </w:t>
      </w:r>
      <w:r>
        <w:t>Д.</w:t>
      </w:r>
      <w:r>
        <w:rPr>
          <w:spacing w:val="1"/>
        </w:rPr>
        <w:t xml:space="preserve"> </w:t>
      </w:r>
      <w:r>
        <w:t>Колдуелл, М.І. Куттер, Е. Колер,</w:t>
      </w:r>
      <w:r>
        <w:rPr>
          <w:spacing w:val="1"/>
        </w:rPr>
        <w:t xml:space="preserve"> </w:t>
      </w:r>
      <w:r>
        <w:t>Р. Шпруз, М.Муниц,</w:t>
      </w:r>
      <w:r>
        <w:rPr>
          <w:spacing w:val="1"/>
        </w:rPr>
        <w:t xml:space="preserve"> </w:t>
      </w:r>
      <w:r>
        <w:t>Чижевська Л. В.,</w:t>
      </w:r>
      <w:r>
        <w:rPr>
          <w:spacing w:val="1"/>
        </w:rPr>
        <w:t xml:space="preserve"> </w:t>
      </w:r>
      <w:r>
        <w:t>Береза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Л.</w:t>
      </w:r>
    </w:p>
    <w:p w:rsidR="00AD299D" w:rsidRDefault="00AD299D" w:rsidP="00AD299D">
      <w:pPr>
        <w:pStyle w:val="a3"/>
        <w:spacing w:before="2" w:line="360" w:lineRule="auto"/>
        <w:ind w:right="644"/>
      </w:pPr>
      <w:r>
        <w:t>Проблемам</w:t>
      </w:r>
      <w:r>
        <w:rPr>
          <w:spacing w:val="-8"/>
        </w:rPr>
        <w:t xml:space="preserve"> </w:t>
      </w:r>
      <w:r>
        <w:t>проведення</w:t>
      </w:r>
      <w:r>
        <w:rPr>
          <w:spacing w:val="-5"/>
        </w:rPr>
        <w:t xml:space="preserve"> </w:t>
      </w:r>
      <w:r>
        <w:t>аналізу</w:t>
      </w:r>
      <w:r>
        <w:rPr>
          <w:spacing w:val="-8"/>
        </w:rPr>
        <w:t xml:space="preserve"> </w:t>
      </w:r>
      <w:r>
        <w:t>зобов’язань</w:t>
      </w:r>
      <w:r>
        <w:rPr>
          <w:spacing w:val="-9"/>
        </w:rPr>
        <w:t xml:space="preserve"> </w:t>
      </w:r>
      <w:r>
        <w:t>присвячена</w:t>
      </w:r>
      <w:r>
        <w:rPr>
          <w:spacing w:val="-6"/>
        </w:rPr>
        <w:t xml:space="preserve"> </w:t>
      </w:r>
      <w:r>
        <w:t>значна</w:t>
      </w:r>
      <w:r>
        <w:rPr>
          <w:spacing w:val="-6"/>
        </w:rPr>
        <w:t xml:space="preserve"> </w:t>
      </w:r>
      <w:r>
        <w:t>кількість</w:t>
      </w:r>
      <w:r>
        <w:rPr>
          <w:spacing w:val="-68"/>
        </w:rPr>
        <w:t xml:space="preserve"> </w:t>
      </w:r>
      <w:r>
        <w:t>наукових праць відомих науковців, а саме: Т.Д. Захарків, І.Д. Фаріон, В.В.</w:t>
      </w:r>
      <w:r>
        <w:rPr>
          <w:spacing w:val="1"/>
        </w:rPr>
        <w:t xml:space="preserve"> </w:t>
      </w:r>
      <w:r>
        <w:t>Бочаров,</w:t>
      </w:r>
      <w:r>
        <w:rPr>
          <w:spacing w:val="1"/>
        </w:rPr>
        <w:t xml:space="preserve"> </w:t>
      </w:r>
      <w:r>
        <w:t>І.В.</w:t>
      </w:r>
      <w:r>
        <w:rPr>
          <w:spacing w:val="1"/>
        </w:rPr>
        <w:t xml:space="preserve"> </w:t>
      </w:r>
      <w:r>
        <w:t>Головко,</w:t>
      </w:r>
      <w:r>
        <w:rPr>
          <w:spacing w:val="1"/>
        </w:rPr>
        <w:t xml:space="preserve"> </w:t>
      </w:r>
      <w:r>
        <w:t>Н.П.</w:t>
      </w:r>
      <w:r>
        <w:rPr>
          <w:spacing w:val="1"/>
        </w:rPr>
        <w:t xml:space="preserve"> </w:t>
      </w:r>
      <w:r>
        <w:t>Шморгун,</w:t>
      </w:r>
      <w:r>
        <w:rPr>
          <w:spacing w:val="1"/>
        </w:rPr>
        <w:t xml:space="preserve"> </w:t>
      </w:r>
      <w:r>
        <w:t>Д.В.</w:t>
      </w:r>
      <w:r>
        <w:rPr>
          <w:spacing w:val="1"/>
        </w:rPr>
        <w:t xml:space="preserve"> </w:t>
      </w:r>
      <w:r>
        <w:t>Шиян,</w:t>
      </w:r>
      <w:r>
        <w:rPr>
          <w:spacing w:val="1"/>
        </w:rPr>
        <w:t xml:space="preserve"> </w:t>
      </w:r>
      <w:r>
        <w:t>О.О.</w:t>
      </w:r>
      <w:r>
        <w:rPr>
          <w:spacing w:val="1"/>
        </w:rPr>
        <w:t xml:space="preserve"> </w:t>
      </w:r>
      <w:r>
        <w:t>Шеремет,</w:t>
      </w:r>
      <w:r>
        <w:rPr>
          <w:spacing w:val="70"/>
        </w:rPr>
        <w:t xml:space="preserve"> </w:t>
      </w:r>
      <w:r>
        <w:t>С.Я.</w:t>
      </w:r>
      <w:r>
        <w:rPr>
          <w:spacing w:val="1"/>
        </w:rPr>
        <w:t xml:space="preserve"> </w:t>
      </w:r>
      <w:r>
        <w:t>Салига, Н.В. Дацій, С.О. Корецька, Є.І. Масленніков, Ю.М. Сафонов, О.В.</w:t>
      </w:r>
      <w:r>
        <w:rPr>
          <w:spacing w:val="1"/>
        </w:rPr>
        <w:t xml:space="preserve"> </w:t>
      </w:r>
      <w:r>
        <w:t>Побережець,</w:t>
      </w:r>
      <w:r>
        <w:rPr>
          <w:spacing w:val="1"/>
        </w:rPr>
        <w:t xml:space="preserve"> </w:t>
      </w:r>
      <w:r>
        <w:t>Ф.Ф.</w:t>
      </w:r>
      <w:r>
        <w:rPr>
          <w:spacing w:val="1"/>
        </w:rPr>
        <w:t xml:space="preserve"> </w:t>
      </w:r>
      <w:r>
        <w:t>Бутинець,</w:t>
      </w:r>
      <w:r>
        <w:rPr>
          <w:spacing w:val="1"/>
        </w:rPr>
        <w:t xml:space="preserve"> </w:t>
      </w:r>
      <w:r>
        <w:t>К.С.</w:t>
      </w:r>
      <w:r>
        <w:rPr>
          <w:spacing w:val="1"/>
        </w:rPr>
        <w:t xml:space="preserve"> </w:t>
      </w:r>
      <w:r>
        <w:t>Салига,</w:t>
      </w:r>
      <w:r>
        <w:rPr>
          <w:spacing w:val="1"/>
        </w:rPr>
        <w:t xml:space="preserve"> </w:t>
      </w:r>
      <w:r>
        <w:t>В.В.</w:t>
      </w:r>
      <w:r>
        <w:rPr>
          <w:spacing w:val="1"/>
        </w:rPr>
        <w:t xml:space="preserve"> </w:t>
      </w:r>
      <w:r>
        <w:t>Собко,</w:t>
      </w:r>
      <w:r>
        <w:rPr>
          <w:spacing w:val="1"/>
        </w:rPr>
        <w:t xml:space="preserve"> </w:t>
      </w:r>
      <w:r>
        <w:t>В.П.</w:t>
      </w:r>
      <w:r>
        <w:rPr>
          <w:spacing w:val="1"/>
        </w:rPr>
        <w:t xml:space="preserve"> </w:t>
      </w:r>
      <w:r>
        <w:t>Шило,</w:t>
      </w:r>
      <w:r>
        <w:rPr>
          <w:spacing w:val="1"/>
        </w:rPr>
        <w:t xml:space="preserve"> </w:t>
      </w:r>
      <w:r>
        <w:t>О.М.</w:t>
      </w:r>
      <w:r>
        <w:rPr>
          <w:spacing w:val="1"/>
        </w:rPr>
        <w:t xml:space="preserve"> </w:t>
      </w:r>
      <w:r>
        <w:t>Брадул.</w:t>
      </w:r>
    </w:p>
    <w:p w:rsidR="00AD299D" w:rsidRDefault="00AD299D" w:rsidP="00AD299D">
      <w:pPr>
        <w:pStyle w:val="a3"/>
        <w:spacing w:line="360" w:lineRule="auto"/>
        <w:ind w:right="644"/>
      </w:pPr>
      <w:r>
        <w:t>Питання аудиту та аудиторської перевірки розглядають у своїх роботах</w:t>
      </w:r>
      <w:r>
        <w:rPr>
          <w:spacing w:val="-67"/>
        </w:rPr>
        <w:t xml:space="preserve"> </w:t>
      </w:r>
      <w:r>
        <w:t>Ф.Ф. Бутинець, Н. Дорош,</w:t>
      </w:r>
      <w:r>
        <w:rPr>
          <w:spacing w:val="1"/>
        </w:rPr>
        <w:t xml:space="preserve"> </w:t>
      </w:r>
      <w:r>
        <w:t>Л. Кулаковська, В. Савченко, П.Л. Сук та інші</w:t>
      </w:r>
      <w:r>
        <w:rPr>
          <w:spacing w:val="1"/>
        </w:rPr>
        <w:t xml:space="preserve"> </w:t>
      </w:r>
      <w:r>
        <w:t>автори.</w:t>
      </w:r>
      <w:r>
        <w:rPr>
          <w:spacing w:val="1"/>
        </w:rPr>
        <w:t xml:space="preserve"> </w:t>
      </w:r>
      <w:r>
        <w:t>Особливу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проблемам</w:t>
      </w:r>
      <w:r>
        <w:rPr>
          <w:spacing w:val="1"/>
        </w:rPr>
        <w:t xml:space="preserve"> </w:t>
      </w:r>
      <w:r>
        <w:t>сегментації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методики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присвячені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Т.А.Дубровиної,</w:t>
      </w:r>
      <w:r>
        <w:rPr>
          <w:spacing w:val="1"/>
        </w:rPr>
        <w:t xml:space="preserve"> </w:t>
      </w:r>
      <w:r>
        <w:t>А.Д.Шеремета,</w:t>
      </w:r>
      <w:r>
        <w:rPr>
          <w:spacing w:val="1"/>
        </w:rPr>
        <w:t xml:space="preserve"> </w:t>
      </w:r>
      <w:r>
        <w:t>В.В.</w:t>
      </w:r>
      <w:r>
        <w:rPr>
          <w:spacing w:val="1"/>
        </w:rPr>
        <w:t xml:space="preserve"> </w:t>
      </w:r>
      <w:r>
        <w:t>Немченка,</w:t>
      </w:r>
      <w:r>
        <w:rPr>
          <w:spacing w:val="1"/>
        </w:rPr>
        <w:t xml:space="preserve"> </w:t>
      </w:r>
      <w:r>
        <w:t>О.П.</w:t>
      </w:r>
      <w:r>
        <w:rPr>
          <w:spacing w:val="1"/>
        </w:rPr>
        <w:t xml:space="preserve"> </w:t>
      </w:r>
      <w:r>
        <w:t>Антонюка,</w:t>
      </w:r>
      <w:r>
        <w:rPr>
          <w:spacing w:val="40"/>
        </w:rPr>
        <w:t xml:space="preserve"> </w:t>
      </w:r>
      <w:r>
        <w:t>В.П.Суйца,</w:t>
      </w:r>
      <w:r>
        <w:rPr>
          <w:spacing w:val="40"/>
        </w:rPr>
        <w:t xml:space="preserve"> </w:t>
      </w:r>
      <w:r>
        <w:t>Т.О.</w:t>
      </w:r>
      <w:r>
        <w:rPr>
          <w:spacing w:val="40"/>
        </w:rPr>
        <w:t xml:space="preserve"> </w:t>
      </w:r>
      <w:r>
        <w:t>Ткачук,</w:t>
      </w:r>
      <w:r>
        <w:rPr>
          <w:spacing w:val="12"/>
        </w:rPr>
        <w:t xml:space="preserve"> </w:t>
      </w:r>
      <w:r>
        <w:t>Г.Р.Дженіка,</w:t>
      </w:r>
      <w:r>
        <w:rPr>
          <w:spacing w:val="40"/>
        </w:rPr>
        <w:t xml:space="preserve"> </w:t>
      </w:r>
      <w:r>
        <w:t>Ф.Ф.Бутинця,</w:t>
      </w:r>
      <w:r>
        <w:rPr>
          <w:spacing w:val="40"/>
        </w:rPr>
        <w:t xml:space="preserve"> </w:t>
      </w:r>
      <w:r>
        <w:t>Б.Ф.Усача,</w:t>
      </w:r>
    </w:p>
    <w:p w:rsidR="00AD299D" w:rsidRDefault="00AD299D" w:rsidP="00AD299D">
      <w:pPr>
        <w:spacing w:line="360" w:lineRule="auto"/>
        <w:sectPr w:rsidR="00AD299D">
          <w:pgSz w:w="11910" w:h="16840"/>
          <w:pgMar w:top="1040" w:right="200" w:bottom="280" w:left="1240" w:header="749" w:footer="0" w:gutter="0"/>
          <w:cols w:space="720"/>
        </w:sectPr>
      </w:pPr>
    </w:p>
    <w:p w:rsidR="00AD299D" w:rsidRDefault="00AD299D" w:rsidP="00AD299D">
      <w:pPr>
        <w:pStyle w:val="a3"/>
        <w:spacing w:before="180"/>
        <w:ind w:firstLine="0"/>
        <w:jc w:val="left"/>
      </w:pPr>
      <w:r>
        <w:lastRenderedPageBreak/>
        <w:t>В.В.Собка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інших.</w:t>
      </w:r>
    </w:p>
    <w:p w:rsidR="00AD299D" w:rsidRDefault="00AD299D" w:rsidP="00AD299D">
      <w:pPr>
        <w:pStyle w:val="1"/>
        <w:spacing w:before="166"/>
        <w:ind w:left="1181"/>
        <w:jc w:val="both"/>
      </w:pPr>
      <w:r>
        <w:t>Практичне</w:t>
      </w:r>
      <w:r>
        <w:rPr>
          <w:spacing w:val="-4"/>
        </w:rPr>
        <w:t xml:space="preserve"> </w:t>
      </w:r>
      <w:r>
        <w:t>значення</w:t>
      </w:r>
      <w:r>
        <w:rPr>
          <w:spacing w:val="-5"/>
        </w:rPr>
        <w:t xml:space="preserve"> </w:t>
      </w:r>
      <w:r>
        <w:t>отриманих</w:t>
      </w:r>
      <w:r>
        <w:rPr>
          <w:spacing w:val="-2"/>
        </w:rPr>
        <w:t xml:space="preserve"> </w:t>
      </w:r>
      <w:r>
        <w:t>результатів.</w:t>
      </w:r>
    </w:p>
    <w:p w:rsidR="00AD299D" w:rsidRDefault="00AD299D" w:rsidP="00AD299D">
      <w:pPr>
        <w:pStyle w:val="a3"/>
        <w:spacing w:before="158" w:line="360" w:lineRule="auto"/>
        <w:ind w:right="646"/>
      </w:pPr>
      <w:r>
        <w:t>Кваліфікаційна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виконана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практичному</w:t>
      </w:r>
      <w:r>
        <w:rPr>
          <w:spacing w:val="1"/>
        </w:rPr>
        <w:t xml:space="preserve"> </w:t>
      </w:r>
      <w:r>
        <w:t>рівні,</w:t>
      </w:r>
      <w:r>
        <w:rPr>
          <w:spacing w:val="1"/>
        </w:rPr>
        <w:t xml:space="preserve"> </w:t>
      </w:r>
      <w:r>
        <w:t>зокрема: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1"/>
        </w:rPr>
        <w:t xml:space="preserve"> </w:t>
      </w:r>
      <w:r>
        <w:t>ХОЛОДИЛЬНИК»;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зобов’язань ПАТ «ОДЕСЬКИЙ ПОРТОВИЙ ХОЛОДИЛЬНИК»; 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-67"/>
        </w:rPr>
        <w:t xml:space="preserve"> </w:t>
      </w:r>
      <w:r>
        <w:t>ХОЛОДИЛЬНИК».</w:t>
      </w:r>
      <w:r>
        <w:rPr>
          <w:spacing w:val="1"/>
        </w:rPr>
        <w:t xml:space="preserve"> </w:t>
      </w:r>
      <w:r>
        <w:t>Перспективні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отриманих результатів полягають у тому, що їх можливо застосовувати на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рівнях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ресурсного потенціалу суб’єкта господарювання, особливо на «ЮНЛ», та на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підприємствах.</w:t>
      </w:r>
      <w:r>
        <w:rPr>
          <w:spacing w:val="1"/>
        </w:rPr>
        <w:t xml:space="preserve"> </w:t>
      </w:r>
      <w:r>
        <w:t>Отримані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магістерського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готові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практиці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ПАТ</w:t>
      </w:r>
      <w:r>
        <w:rPr>
          <w:spacing w:val="7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-1"/>
        </w:rPr>
        <w:t xml:space="preserve"> </w:t>
      </w:r>
      <w:r>
        <w:t>ХОЛОДИЛЬНИК»,</w:t>
      </w:r>
      <w:r>
        <w:rPr>
          <w:spacing w:val="-2"/>
        </w:rPr>
        <w:t xml:space="preserve"> </w:t>
      </w:r>
      <w:r>
        <w:t>тобто</w:t>
      </w:r>
      <w:r>
        <w:rPr>
          <w:spacing w:val="-3"/>
        </w:rPr>
        <w:t xml:space="preserve"> </w:t>
      </w:r>
      <w:r>
        <w:t>мають</w:t>
      </w:r>
      <w:r>
        <w:rPr>
          <w:spacing w:val="-2"/>
        </w:rPr>
        <w:t xml:space="preserve"> </w:t>
      </w:r>
      <w:r>
        <w:t>практичну</w:t>
      </w:r>
      <w:r>
        <w:rPr>
          <w:spacing w:val="-5"/>
        </w:rPr>
        <w:t xml:space="preserve"> </w:t>
      </w:r>
      <w:r>
        <w:t>цінність.</w:t>
      </w:r>
    </w:p>
    <w:p w:rsidR="00AD299D" w:rsidRDefault="00AD299D" w:rsidP="00AD299D">
      <w:pPr>
        <w:pStyle w:val="1"/>
        <w:spacing w:before="3"/>
        <w:ind w:left="1170"/>
        <w:jc w:val="both"/>
      </w:pPr>
      <w:r>
        <w:t>Загальна</w:t>
      </w:r>
      <w:r>
        <w:rPr>
          <w:spacing w:val="-3"/>
        </w:rPr>
        <w:t xml:space="preserve"> </w:t>
      </w:r>
      <w:r>
        <w:t>структура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обсяг</w:t>
      </w:r>
      <w:r>
        <w:rPr>
          <w:spacing w:val="-3"/>
        </w:rPr>
        <w:t xml:space="preserve"> </w:t>
      </w:r>
      <w:r>
        <w:t>роботи.</w:t>
      </w:r>
    </w:p>
    <w:p w:rsidR="00AD299D" w:rsidRDefault="00AD299D" w:rsidP="00AD299D">
      <w:pPr>
        <w:pStyle w:val="a3"/>
        <w:spacing w:before="158" w:line="360" w:lineRule="auto"/>
        <w:ind w:right="650"/>
      </w:pPr>
      <w:r>
        <w:t>Кваліфікаційна робота магістра складається зі вступу, трьох розділів із</w:t>
      </w:r>
      <w:r>
        <w:rPr>
          <w:spacing w:val="1"/>
        </w:rPr>
        <w:t xml:space="preserve"> </w:t>
      </w:r>
      <w:r>
        <w:t>висновками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розділу,</w:t>
      </w:r>
      <w:r>
        <w:rPr>
          <w:spacing w:val="1"/>
        </w:rPr>
        <w:t xml:space="preserve"> </w:t>
      </w:r>
      <w:r>
        <w:t>висновків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пропозицій,</w:t>
      </w:r>
      <w:r>
        <w:rPr>
          <w:spacing w:val="1"/>
        </w:rPr>
        <w:t xml:space="preserve"> </w:t>
      </w:r>
      <w:r>
        <w:t>списку</w:t>
      </w:r>
      <w:r>
        <w:rPr>
          <w:spacing w:val="-67"/>
        </w:rPr>
        <w:t xml:space="preserve"> </w:t>
      </w:r>
      <w:r>
        <w:t>використаних джерел</w:t>
      </w:r>
      <w:r>
        <w:rPr>
          <w:spacing w:val="-1"/>
        </w:rPr>
        <w:t xml:space="preserve"> </w:t>
      </w:r>
      <w:r>
        <w:t>та додатків.</w:t>
      </w:r>
    </w:p>
    <w:p w:rsidR="00AD299D" w:rsidRDefault="00AD299D" w:rsidP="00AD299D">
      <w:pPr>
        <w:pStyle w:val="a3"/>
        <w:spacing w:line="360" w:lineRule="auto"/>
        <w:ind w:right="645"/>
      </w:pPr>
      <w:r>
        <w:t>В</w:t>
      </w:r>
      <w:r>
        <w:rPr>
          <w:spacing w:val="1"/>
        </w:rPr>
        <w:t xml:space="preserve"> </w:t>
      </w:r>
      <w:r>
        <w:t>першому 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1"/>
        </w:rPr>
        <w:t xml:space="preserve"> </w:t>
      </w:r>
      <w:r>
        <w:t>ХОЛОДИЛЬНИК»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7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 обліку зобов’язань на підприємстві; вивчено методологічні засади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обліку</w:t>
      </w:r>
      <w:r>
        <w:rPr>
          <w:spacing w:val="-67"/>
        </w:rPr>
        <w:t xml:space="preserve"> </w:t>
      </w:r>
      <w:r>
        <w:t>зобов’язань</w:t>
      </w:r>
      <w:r>
        <w:rPr>
          <w:spacing w:val="39"/>
        </w:rPr>
        <w:t xml:space="preserve"> </w:t>
      </w:r>
      <w:r>
        <w:t>ПАТ</w:t>
      </w:r>
      <w:r>
        <w:rPr>
          <w:spacing w:val="39"/>
        </w:rPr>
        <w:t xml:space="preserve"> </w:t>
      </w:r>
      <w:r>
        <w:t>«ОДЕСЬКИЙ</w:t>
      </w:r>
      <w:r>
        <w:rPr>
          <w:spacing w:val="41"/>
        </w:rPr>
        <w:t xml:space="preserve"> </w:t>
      </w:r>
      <w:r>
        <w:t>ПОРТОВИЙ</w:t>
      </w:r>
      <w:r>
        <w:rPr>
          <w:spacing w:val="41"/>
        </w:rPr>
        <w:t xml:space="preserve"> </w:t>
      </w:r>
      <w:r>
        <w:t>ХОЛОДИЛЬНИК»;</w:t>
      </w:r>
    </w:p>
    <w:p w:rsidR="00AD299D" w:rsidRDefault="00AD299D" w:rsidP="00AD299D">
      <w:pPr>
        <w:pStyle w:val="a3"/>
        <w:tabs>
          <w:tab w:val="left" w:pos="2574"/>
          <w:tab w:val="left" w:pos="3507"/>
          <w:tab w:val="left" w:pos="4606"/>
          <w:tab w:val="left" w:pos="6719"/>
          <w:tab w:val="left" w:pos="7819"/>
          <w:tab w:val="left" w:pos="9542"/>
        </w:tabs>
        <w:spacing w:before="1" w:line="360" w:lineRule="auto"/>
        <w:ind w:right="646" w:firstLine="0"/>
        <w:jc w:val="left"/>
      </w:pPr>
      <w:r>
        <w:t>запропоновано</w:t>
      </w:r>
      <w:r>
        <w:tab/>
        <w:t>деякі</w:t>
      </w:r>
      <w:r>
        <w:tab/>
        <w:t>шляхи</w:t>
      </w:r>
      <w:r>
        <w:tab/>
        <w:t>удосконалення</w:t>
      </w:r>
      <w:r>
        <w:tab/>
        <w:t>обліку</w:t>
      </w:r>
      <w:r>
        <w:tab/>
        <w:t>зобов’язань</w:t>
      </w:r>
      <w:r>
        <w:tab/>
        <w:t>на</w:t>
      </w:r>
      <w:r>
        <w:rPr>
          <w:spacing w:val="-67"/>
        </w:rPr>
        <w:t xml:space="preserve"> </w:t>
      </w:r>
      <w:r>
        <w:t>підприємстві.</w:t>
      </w:r>
    </w:p>
    <w:p w:rsidR="00AD299D" w:rsidRDefault="00AD299D" w:rsidP="00AD299D">
      <w:pPr>
        <w:pStyle w:val="a3"/>
        <w:spacing w:line="362" w:lineRule="auto"/>
        <w:ind w:right="648"/>
      </w:pPr>
      <w:r>
        <w:t>В</w:t>
      </w:r>
      <w:r>
        <w:rPr>
          <w:spacing w:val="1"/>
        </w:rPr>
        <w:t xml:space="preserve"> </w:t>
      </w:r>
      <w:r>
        <w:t>другому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-67"/>
        </w:rPr>
        <w:t xml:space="preserve"> </w:t>
      </w:r>
      <w:r>
        <w:t xml:space="preserve">зобов’язань   </w:t>
      </w:r>
      <w:r>
        <w:rPr>
          <w:spacing w:val="47"/>
        </w:rPr>
        <w:t xml:space="preserve"> </w:t>
      </w:r>
      <w:r>
        <w:t xml:space="preserve">на   </w:t>
      </w:r>
      <w:r>
        <w:rPr>
          <w:spacing w:val="46"/>
        </w:rPr>
        <w:t xml:space="preserve"> </w:t>
      </w:r>
      <w:r>
        <w:t xml:space="preserve">ПАТ   </w:t>
      </w:r>
      <w:r>
        <w:rPr>
          <w:spacing w:val="48"/>
        </w:rPr>
        <w:t xml:space="preserve"> </w:t>
      </w:r>
      <w:r>
        <w:t xml:space="preserve">«ОДЕСЬКИЙ   </w:t>
      </w:r>
      <w:r>
        <w:rPr>
          <w:spacing w:val="47"/>
        </w:rPr>
        <w:t xml:space="preserve"> </w:t>
      </w:r>
      <w:r>
        <w:t xml:space="preserve">ПОРТОВИЙ   </w:t>
      </w:r>
      <w:r>
        <w:rPr>
          <w:spacing w:val="50"/>
        </w:rPr>
        <w:t xml:space="preserve"> </w:t>
      </w:r>
      <w:r>
        <w:t>ХОЛОДИЛЬНИК»</w:t>
      </w:r>
    </w:p>
    <w:p w:rsidR="00AD299D" w:rsidRDefault="00AD299D" w:rsidP="00AD299D">
      <w:pPr>
        <w:pStyle w:val="a3"/>
        <w:tabs>
          <w:tab w:val="left" w:pos="2099"/>
          <w:tab w:val="left" w:pos="2153"/>
          <w:tab w:val="left" w:pos="2717"/>
          <w:tab w:val="left" w:pos="3263"/>
          <w:tab w:val="left" w:pos="4432"/>
          <w:tab w:val="left" w:pos="4648"/>
          <w:tab w:val="left" w:pos="5907"/>
          <w:tab w:val="left" w:pos="6231"/>
          <w:tab w:val="left" w:pos="7109"/>
          <w:tab w:val="left" w:pos="7615"/>
          <w:tab w:val="left" w:pos="7881"/>
          <w:tab w:val="left" w:pos="8943"/>
        </w:tabs>
        <w:spacing w:line="360" w:lineRule="auto"/>
        <w:ind w:right="648" w:firstLine="0"/>
        <w:jc w:val="left"/>
      </w:pPr>
      <w:r>
        <w:t>досліджено</w:t>
      </w:r>
      <w:r>
        <w:tab/>
        <w:t>наукові</w:t>
      </w:r>
      <w:r>
        <w:tab/>
        <w:t>основи,</w:t>
      </w:r>
      <w:r>
        <w:tab/>
        <w:t>економічний</w:t>
      </w:r>
      <w:r>
        <w:tab/>
        <w:t>зміст</w:t>
      </w:r>
      <w:r>
        <w:tab/>
        <w:t>та</w:t>
      </w:r>
      <w:r>
        <w:tab/>
        <w:t>завдання</w:t>
      </w:r>
      <w:r>
        <w:tab/>
        <w:t>аналізу</w:t>
      </w:r>
      <w:r>
        <w:rPr>
          <w:spacing w:val="-67"/>
        </w:rPr>
        <w:t xml:space="preserve"> </w:t>
      </w:r>
      <w:r>
        <w:t>зобов’язань</w:t>
      </w:r>
      <w:r>
        <w:tab/>
      </w:r>
      <w:r>
        <w:tab/>
        <w:t>на</w:t>
      </w:r>
      <w:r>
        <w:tab/>
        <w:t>підприємстві;</w:t>
      </w:r>
      <w:r>
        <w:tab/>
      </w:r>
      <w:r>
        <w:tab/>
        <w:t>вивчено</w:t>
      </w:r>
      <w:r>
        <w:tab/>
        <w:t>методологічні</w:t>
      </w:r>
      <w:r>
        <w:tab/>
      </w:r>
      <w:r>
        <w:tab/>
        <w:t>засади</w:t>
      </w:r>
      <w:r>
        <w:tab/>
      </w:r>
      <w:r>
        <w:rPr>
          <w:spacing w:val="-1"/>
        </w:rPr>
        <w:t>аналізу</w:t>
      </w:r>
    </w:p>
    <w:p w:rsidR="00AD299D" w:rsidRDefault="00AD299D" w:rsidP="00AD299D">
      <w:pPr>
        <w:spacing w:line="360" w:lineRule="auto"/>
        <w:sectPr w:rsidR="00AD299D">
          <w:pgSz w:w="11910" w:h="16840"/>
          <w:pgMar w:top="1040" w:right="200" w:bottom="280" w:left="1240" w:header="749" w:footer="0" w:gutter="0"/>
          <w:cols w:space="720"/>
        </w:sectPr>
      </w:pPr>
    </w:p>
    <w:p w:rsidR="00AD299D" w:rsidRDefault="00AD299D" w:rsidP="00AD299D">
      <w:pPr>
        <w:pStyle w:val="a3"/>
        <w:spacing w:before="180" w:line="360" w:lineRule="auto"/>
        <w:ind w:right="646" w:firstLine="0"/>
      </w:pPr>
      <w:r>
        <w:lastRenderedPageBreak/>
        <w:t>зобов’язань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аналізу</w:t>
      </w:r>
      <w:r>
        <w:rPr>
          <w:spacing w:val="-67"/>
        </w:rPr>
        <w:t xml:space="preserve"> </w:t>
      </w:r>
      <w:r>
        <w:t>зобов’язань</w:t>
      </w:r>
      <w:r>
        <w:rPr>
          <w:spacing w:val="39"/>
        </w:rPr>
        <w:t xml:space="preserve"> </w:t>
      </w:r>
      <w:r>
        <w:t>ПАТ</w:t>
      </w:r>
      <w:r>
        <w:rPr>
          <w:spacing w:val="39"/>
        </w:rPr>
        <w:t xml:space="preserve"> </w:t>
      </w:r>
      <w:r>
        <w:t>«ОДЕСЬКИЙ</w:t>
      </w:r>
      <w:r>
        <w:rPr>
          <w:spacing w:val="41"/>
        </w:rPr>
        <w:t xml:space="preserve"> </w:t>
      </w:r>
      <w:r>
        <w:t>ПОРТОВИЙ</w:t>
      </w:r>
      <w:r>
        <w:rPr>
          <w:spacing w:val="41"/>
        </w:rPr>
        <w:t xml:space="preserve"> </w:t>
      </w:r>
      <w:r>
        <w:t>ХОЛОДИЛЬНИК»;</w:t>
      </w:r>
    </w:p>
    <w:p w:rsidR="00AD299D" w:rsidRDefault="00AD299D" w:rsidP="00AD299D">
      <w:pPr>
        <w:pStyle w:val="a3"/>
        <w:spacing w:before="2" w:line="360" w:lineRule="auto"/>
        <w:ind w:right="645" w:firstLine="0"/>
      </w:pPr>
      <w:r>
        <w:t>запропоновано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підприємстві.</w:t>
      </w:r>
    </w:p>
    <w:p w:rsidR="00AD299D" w:rsidRDefault="00AD299D" w:rsidP="00AD299D">
      <w:pPr>
        <w:pStyle w:val="a3"/>
        <w:spacing w:line="360" w:lineRule="auto"/>
        <w:ind w:right="648"/>
      </w:pPr>
      <w:r>
        <w:t>У третьому розділі «Сучасний стан та шляхи удосконалення аудиту</w:t>
      </w:r>
      <w:r>
        <w:rPr>
          <w:spacing w:val="1"/>
        </w:rPr>
        <w:t xml:space="preserve"> </w:t>
      </w:r>
      <w:r>
        <w:t>зобов’язань</w:t>
      </w:r>
      <w:r>
        <w:rPr>
          <w:spacing w:val="48"/>
        </w:rPr>
        <w:t xml:space="preserve"> </w:t>
      </w:r>
      <w:r>
        <w:t>на</w:t>
      </w:r>
      <w:r>
        <w:rPr>
          <w:spacing w:val="47"/>
        </w:rPr>
        <w:t xml:space="preserve"> </w:t>
      </w:r>
      <w:r>
        <w:t>ПАТ</w:t>
      </w:r>
      <w:r>
        <w:rPr>
          <w:spacing w:val="48"/>
        </w:rPr>
        <w:t xml:space="preserve"> </w:t>
      </w:r>
      <w:r>
        <w:t>«ОДЕСЬКИЙ</w:t>
      </w:r>
      <w:r>
        <w:rPr>
          <w:spacing w:val="48"/>
        </w:rPr>
        <w:t xml:space="preserve"> </w:t>
      </w:r>
      <w:r>
        <w:t>ПОРТОВИЙ</w:t>
      </w:r>
      <w:r>
        <w:rPr>
          <w:spacing w:val="50"/>
        </w:rPr>
        <w:t xml:space="preserve"> </w:t>
      </w:r>
      <w:r>
        <w:t>ХОЛОДИЛЬНИК»</w:t>
      </w:r>
    </w:p>
    <w:p w:rsidR="00AD299D" w:rsidRDefault="00AD299D" w:rsidP="00AD299D">
      <w:pPr>
        <w:pStyle w:val="a3"/>
        <w:spacing w:line="360" w:lineRule="auto"/>
        <w:ind w:right="644" w:firstLine="0"/>
      </w:pPr>
      <w:r>
        <w:t>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7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підприємства;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зобов’язань підприємства; розглянуто практичні аспекти аудиту зобов’язань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1"/>
        </w:rPr>
        <w:t xml:space="preserve"> </w:t>
      </w:r>
      <w:r>
        <w:t>ХОЛОДИЛЬНИК»;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шляхи</w:t>
      </w:r>
      <w:r>
        <w:rPr>
          <w:spacing w:val="-1"/>
        </w:rPr>
        <w:t xml:space="preserve"> </w:t>
      </w:r>
      <w:r>
        <w:t>удосконалення аудиту</w:t>
      </w:r>
      <w:r>
        <w:rPr>
          <w:spacing w:val="-3"/>
        </w:rPr>
        <w:t xml:space="preserve"> </w:t>
      </w:r>
      <w:r>
        <w:t>зобов’язань на</w:t>
      </w:r>
      <w:r>
        <w:rPr>
          <w:spacing w:val="-1"/>
        </w:rPr>
        <w:t xml:space="preserve"> </w:t>
      </w:r>
      <w:r>
        <w:t>підприємстві.</w:t>
      </w:r>
    </w:p>
    <w:p w:rsidR="00AD299D" w:rsidRDefault="00AD299D" w:rsidP="00AD299D">
      <w:pPr>
        <w:pStyle w:val="a3"/>
        <w:spacing w:line="360" w:lineRule="auto"/>
        <w:ind w:right="647"/>
      </w:pPr>
      <w:r>
        <w:t>Зміст кваліфікаційна робота магістра представлений на 109 сторінках</w:t>
      </w:r>
      <w:r>
        <w:rPr>
          <w:spacing w:val="1"/>
        </w:rPr>
        <w:t xml:space="preserve"> </w:t>
      </w:r>
      <w:r>
        <w:t>комп’ютерного тексту.</w:t>
      </w:r>
    </w:p>
    <w:p w:rsidR="00AD299D" w:rsidRDefault="00AD299D" w:rsidP="00AD299D">
      <w:pPr>
        <w:pStyle w:val="a3"/>
        <w:spacing w:line="360" w:lineRule="auto"/>
        <w:ind w:right="644"/>
      </w:pPr>
      <w:r>
        <w:t>Кваліфікаційна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таблиць,</w:t>
      </w:r>
      <w:r>
        <w:rPr>
          <w:spacing w:val="1"/>
        </w:rPr>
        <w:t xml:space="preserve"> </w:t>
      </w:r>
      <w:r>
        <w:t>13</w:t>
      </w:r>
      <w:r>
        <w:rPr>
          <w:spacing w:val="1"/>
        </w:rPr>
        <w:t xml:space="preserve"> </w:t>
      </w:r>
      <w:r>
        <w:t>рисунків.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основного</w:t>
      </w:r>
      <w:r>
        <w:rPr>
          <w:spacing w:val="1"/>
        </w:rPr>
        <w:t xml:space="preserve"> </w:t>
      </w:r>
      <w:r>
        <w:t>тексту</w:t>
      </w:r>
      <w:r>
        <w:rPr>
          <w:spacing w:val="1"/>
        </w:rPr>
        <w:t xml:space="preserve"> </w:t>
      </w:r>
      <w:r>
        <w:t>кваліфікаційна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доповнює</w:t>
      </w:r>
      <w:r>
        <w:rPr>
          <w:spacing w:val="1"/>
        </w:rPr>
        <w:t xml:space="preserve"> </w:t>
      </w:r>
      <w:r>
        <w:t>матеріал, викладений у 22 додатках. Список використаних джерел налічує 92</w:t>
      </w:r>
      <w:r>
        <w:rPr>
          <w:spacing w:val="1"/>
        </w:rPr>
        <w:t xml:space="preserve"> </w:t>
      </w:r>
      <w:r>
        <w:t>найменування,</w:t>
      </w:r>
      <w:r>
        <w:rPr>
          <w:spacing w:val="-2"/>
        </w:rPr>
        <w:t xml:space="preserve"> </w:t>
      </w:r>
      <w:r>
        <w:t>представлених</w:t>
      </w:r>
      <w:r>
        <w:rPr>
          <w:spacing w:val="-3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9 сторінках.</w:t>
      </w:r>
    </w:p>
    <w:p w:rsidR="00AD299D" w:rsidRDefault="00AD299D" w:rsidP="00AD299D">
      <w:pPr>
        <w:spacing w:line="360" w:lineRule="auto"/>
        <w:sectPr w:rsidR="00AD299D">
          <w:pgSz w:w="11910" w:h="16840"/>
          <w:pgMar w:top="1040" w:right="200" w:bottom="280" w:left="1240" w:header="749" w:footer="0" w:gutter="0"/>
          <w:cols w:space="720"/>
        </w:sectPr>
      </w:pPr>
    </w:p>
    <w:p w:rsidR="00AB0093" w:rsidRDefault="00AB0093" w:rsidP="00AB0093">
      <w:pPr>
        <w:pStyle w:val="1"/>
        <w:spacing w:before="185"/>
        <w:ind w:right="1911"/>
      </w:pPr>
      <w:r>
        <w:lastRenderedPageBreak/>
        <w:t>ВИСНОВКИ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ПРОПОЗИЦІЇ</w:t>
      </w:r>
    </w:p>
    <w:p w:rsidR="00AB0093" w:rsidRDefault="00AB0093" w:rsidP="00AB0093">
      <w:pPr>
        <w:pStyle w:val="a3"/>
        <w:ind w:left="0" w:firstLine="0"/>
        <w:jc w:val="left"/>
        <w:rPr>
          <w:b/>
          <w:sz w:val="30"/>
        </w:rPr>
      </w:pPr>
    </w:p>
    <w:p w:rsidR="00AB0093" w:rsidRDefault="00AB0093" w:rsidP="00AB0093">
      <w:pPr>
        <w:pStyle w:val="a3"/>
        <w:spacing w:before="8"/>
        <w:ind w:left="0" w:firstLine="0"/>
        <w:jc w:val="left"/>
        <w:rPr>
          <w:b/>
          <w:sz w:val="40"/>
        </w:rPr>
      </w:pPr>
    </w:p>
    <w:p w:rsidR="00AB0093" w:rsidRDefault="00AB0093" w:rsidP="00AB0093">
      <w:pPr>
        <w:pStyle w:val="a3"/>
        <w:spacing w:line="360" w:lineRule="auto"/>
        <w:ind w:right="644"/>
      </w:pPr>
      <w:r>
        <w:t>У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кваліфікаційній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сучасного стану обліку, аналізу та аудиту зобов’язань на ПАТ 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-1"/>
        </w:rPr>
        <w:t xml:space="preserve"> </w:t>
      </w:r>
      <w:r>
        <w:t>ХОЛОДИЛЬНИК»</w:t>
      </w:r>
      <w:r>
        <w:rPr>
          <w:spacing w:val="-2"/>
        </w:rPr>
        <w:t xml:space="preserve"> </w:t>
      </w:r>
      <w:r>
        <w:t>можна</w:t>
      </w:r>
      <w:r>
        <w:rPr>
          <w:spacing w:val="-4"/>
        </w:rPr>
        <w:t xml:space="preserve"> </w:t>
      </w:r>
      <w:r>
        <w:t>зробити</w:t>
      </w:r>
      <w:r>
        <w:rPr>
          <w:spacing w:val="-1"/>
        </w:rPr>
        <w:t xml:space="preserve"> </w:t>
      </w:r>
      <w:r>
        <w:t>наступні висновки:</w:t>
      </w:r>
    </w:p>
    <w:p w:rsidR="00AB0093" w:rsidRDefault="00AB0093" w:rsidP="00AB0093">
      <w:pPr>
        <w:pStyle w:val="a5"/>
        <w:numPr>
          <w:ilvl w:val="0"/>
          <w:numId w:val="4"/>
        </w:numPr>
        <w:tabs>
          <w:tab w:val="left" w:pos="1593"/>
        </w:tabs>
        <w:spacing w:before="1" w:line="360" w:lineRule="auto"/>
        <w:ind w:right="646" w:firstLine="707"/>
        <w:jc w:val="both"/>
        <w:rPr>
          <w:sz w:val="28"/>
        </w:rPr>
      </w:pP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структури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залежать від певних факторів, перелік яких уможливлює з’ясування значення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відповідних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категорій.</w:t>
      </w:r>
      <w:r>
        <w:rPr>
          <w:spacing w:val="1"/>
          <w:sz w:val="28"/>
        </w:rPr>
        <w:t xml:space="preserve"> </w:t>
      </w:r>
      <w:r>
        <w:rPr>
          <w:sz w:val="28"/>
        </w:rPr>
        <w:t>Ґенеза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дефініції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-67"/>
          <w:sz w:val="28"/>
        </w:rPr>
        <w:t xml:space="preserve"> </w:t>
      </w:r>
      <w:r>
        <w:rPr>
          <w:sz w:val="28"/>
        </w:rPr>
        <w:t>розгалужену систему, яка вимагає системного підходу та авторської оцінки.</w:t>
      </w:r>
      <w:r>
        <w:rPr>
          <w:spacing w:val="1"/>
          <w:sz w:val="28"/>
        </w:rPr>
        <w:t xml:space="preserve"> </w:t>
      </w:r>
      <w:r>
        <w:rPr>
          <w:sz w:val="28"/>
        </w:rPr>
        <w:t>Зауважимо, що розвиток діяльності формує певну   необхідність у коректній</w:t>
      </w:r>
      <w:r>
        <w:rPr>
          <w:spacing w:val="1"/>
          <w:sz w:val="28"/>
        </w:rPr>
        <w:t xml:space="preserve"> </w:t>
      </w:r>
      <w:r>
        <w:rPr>
          <w:sz w:val="28"/>
        </w:rPr>
        <w:t>та чіткій оцінки зобов’язань, що забезпечує ефективність системи управління</w:t>
      </w:r>
      <w:r>
        <w:rPr>
          <w:spacing w:val="-67"/>
          <w:sz w:val="28"/>
        </w:rPr>
        <w:t xml:space="preserve"> </w:t>
      </w:r>
      <w:r>
        <w:rPr>
          <w:sz w:val="28"/>
        </w:rPr>
        <w:t>потенціалом</w:t>
      </w:r>
      <w:r>
        <w:rPr>
          <w:spacing w:val="-1"/>
          <w:sz w:val="28"/>
        </w:rPr>
        <w:t xml:space="preserve"> </w:t>
      </w:r>
      <w:r>
        <w:rPr>
          <w:sz w:val="28"/>
        </w:rPr>
        <w:t>підприємства.</w:t>
      </w:r>
    </w:p>
    <w:p w:rsidR="00AB0093" w:rsidRDefault="00AB0093" w:rsidP="00AB0093">
      <w:pPr>
        <w:pStyle w:val="a3"/>
        <w:spacing w:before="2" w:line="360" w:lineRule="auto"/>
        <w:ind w:right="651"/>
      </w:pPr>
      <w:r>
        <w:t>Різновид підходів до визначення дефініції «зобов’язання» підкреслює</w:t>
      </w:r>
      <w:r>
        <w:rPr>
          <w:spacing w:val="1"/>
        </w:rPr>
        <w:t xml:space="preserve"> </w:t>
      </w:r>
      <w:r>
        <w:t>зацікавленість науковців та потреби у формуванні теоретичного базису для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соціально-економічної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враховуючи</w:t>
      </w:r>
      <w:r>
        <w:rPr>
          <w:spacing w:val="1"/>
        </w:rPr>
        <w:t xml:space="preserve"> </w:t>
      </w:r>
      <w:r>
        <w:t>кризові та нестабільні умови функціонування.</w:t>
      </w:r>
    </w:p>
    <w:p w:rsidR="00AB0093" w:rsidRDefault="00AB0093" w:rsidP="00AB0093">
      <w:pPr>
        <w:pStyle w:val="a3"/>
        <w:spacing w:line="360" w:lineRule="auto"/>
        <w:ind w:right="647" w:firstLine="0"/>
      </w:pPr>
      <w:r>
        <w:t>Обліковий процес зобов’язань базується на чіткому та своєчасному отримані</w:t>
      </w:r>
      <w:r>
        <w:rPr>
          <w:spacing w:val="1"/>
        </w:rPr>
        <w:t xml:space="preserve"> </w:t>
      </w:r>
      <w:r>
        <w:t>необхідної інформації щодо виникнення та виду зобов’язань, що є необхідно</w:t>
      </w:r>
      <w:r>
        <w:rPr>
          <w:spacing w:val="1"/>
        </w:rPr>
        <w:t xml:space="preserve"> </w:t>
      </w:r>
      <w:r>
        <w:t>умовою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суб’єктом</w:t>
      </w:r>
      <w:r>
        <w:rPr>
          <w:spacing w:val="1"/>
        </w:rPr>
        <w:t xml:space="preserve"> </w:t>
      </w:r>
      <w:r>
        <w:t>господарювання.</w:t>
      </w:r>
      <w:r>
        <w:rPr>
          <w:spacing w:val="1"/>
        </w:rPr>
        <w:t xml:space="preserve"> </w:t>
      </w:r>
      <w:r>
        <w:t>Системне</w:t>
      </w:r>
      <w:r>
        <w:rPr>
          <w:spacing w:val="1"/>
        </w:rPr>
        <w:t xml:space="preserve"> </w:t>
      </w:r>
      <w:r>
        <w:t>недотримання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термінів</w:t>
      </w:r>
      <w:r>
        <w:rPr>
          <w:spacing w:val="1"/>
        </w:rPr>
        <w:t xml:space="preserve"> </w:t>
      </w:r>
      <w:r>
        <w:t>погашення</w:t>
      </w:r>
      <w:r>
        <w:rPr>
          <w:spacing w:val="1"/>
        </w:rPr>
        <w:t xml:space="preserve"> </w:t>
      </w:r>
      <w:r>
        <w:t>боргів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знижує</w:t>
      </w:r>
      <w:r>
        <w:rPr>
          <w:spacing w:val="1"/>
        </w:rPr>
        <w:t xml:space="preserve"> </w:t>
      </w:r>
      <w:r>
        <w:t>платоспроможність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суттєво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фінансових,</w:t>
      </w:r>
      <w:r>
        <w:rPr>
          <w:spacing w:val="-2"/>
        </w:rPr>
        <w:t xml:space="preserve"> </w:t>
      </w:r>
      <w:r>
        <w:t>трудових</w:t>
      </w:r>
      <w:r>
        <w:rPr>
          <w:spacing w:val="1"/>
        </w:rPr>
        <w:t xml:space="preserve"> </w:t>
      </w:r>
      <w:r>
        <w:t>та матеріальних ресурсів.</w:t>
      </w:r>
    </w:p>
    <w:p w:rsidR="00AB0093" w:rsidRDefault="00AB0093" w:rsidP="00AB0093">
      <w:pPr>
        <w:pStyle w:val="a5"/>
        <w:numPr>
          <w:ilvl w:val="0"/>
          <w:numId w:val="4"/>
        </w:numPr>
        <w:tabs>
          <w:tab w:val="left" w:pos="1484"/>
        </w:tabs>
        <w:spacing w:line="360" w:lineRule="auto"/>
        <w:ind w:right="648" w:firstLine="707"/>
        <w:jc w:val="both"/>
        <w:rPr>
          <w:sz w:val="28"/>
        </w:rPr>
      </w:pPr>
      <w:r>
        <w:rPr>
          <w:sz w:val="28"/>
        </w:rPr>
        <w:t>Методологічна та методична підтримка обліку зобов’язань включає</w:t>
      </w:r>
      <w:r>
        <w:rPr>
          <w:spacing w:val="1"/>
          <w:sz w:val="28"/>
        </w:rPr>
        <w:t xml:space="preserve"> </w:t>
      </w:r>
      <w:r>
        <w:rPr>
          <w:sz w:val="28"/>
        </w:rPr>
        <w:t>перелік нормативно-правових вимог, які забезпечують системність процедур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достовірність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поточних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71"/>
          <w:sz w:val="28"/>
        </w:rPr>
        <w:t xml:space="preserve"> </w:t>
      </w:r>
      <w:r>
        <w:rPr>
          <w:sz w:val="28"/>
        </w:rPr>
        <w:t>довгострокових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зобов’язань.</w:t>
      </w:r>
    </w:p>
    <w:p w:rsidR="00AB0093" w:rsidRDefault="00AB0093" w:rsidP="00AB0093">
      <w:pPr>
        <w:pStyle w:val="a3"/>
        <w:spacing w:line="360" w:lineRule="auto"/>
        <w:ind w:right="646"/>
      </w:pPr>
      <w:r>
        <w:t>Процес</w:t>
      </w:r>
      <w:r>
        <w:rPr>
          <w:spacing w:val="1"/>
        </w:rPr>
        <w:t xml:space="preserve"> </w:t>
      </w:r>
      <w:r>
        <w:t>визнання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суб’єкта</w:t>
      </w:r>
      <w:r>
        <w:rPr>
          <w:spacing w:val="71"/>
        </w:rPr>
        <w:t xml:space="preserve"> </w:t>
      </w:r>
      <w:r>
        <w:t>соціально-економічної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-4"/>
        </w:rPr>
        <w:t xml:space="preserve"> </w:t>
      </w:r>
      <w:r>
        <w:t>регламентується та</w:t>
      </w:r>
      <w:r>
        <w:rPr>
          <w:spacing w:val="-1"/>
        </w:rPr>
        <w:t xml:space="preserve"> </w:t>
      </w:r>
      <w:r>
        <w:t>виокремлює</w:t>
      </w:r>
      <w:r>
        <w:rPr>
          <w:spacing w:val="-2"/>
        </w:rPr>
        <w:t xml:space="preserve"> </w:t>
      </w:r>
      <w:r>
        <w:t>наступні умови:</w:t>
      </w:r>
    </w:p>
    <w:p w:rsidR="00AB0093" w:rsidRDefault="00AB0093" w:rsidP="00AB0093">
      <w:pPr>
        <w:pStyle w:val="a5"/>
        <w:numPr>
          <w:ilvl w:val="0"/>
          <w:numId w:val="3"/>
        </w:numPr>
        <w:tabs>
          <w:tab w:val="left" w:pos="1382"/>
        </w:tabs>
        <w:spacing w:line="321" w:lineRule="exact"/>
        <w:ind w:left="1381"/>
        <w:rPr>
          <w:sz w:val="28"/>
        </w:rPr>
      </w:pPr>
      <w:r>
        <w:rPr>
          <w:sz w:val="28"/>
        </w:rPr>
        <w:t>по-перше,</w:t>
      </w:r>
      <w:r>
        <w:rPr>
          <w:spacing w:val="-4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-5"/>
          <w:sz w:val="28"/>
        </w:rPr>
        <w:t xml:space="preserve"> </w:t>
      </w:r>
      <w:r>
        <w:rPr>
          <w:sz w:val="28"/>
        </w:rPr>
        <w:t>їх</w:t>
      </w:r>
      <w:r>
        <w:rPr>
          <w:spacing w:val="-1"/>
          <w:sz w:val="28"/>
        </w:rPr>
        <w:t xml:space="preserve"> </w:t>
      </w:r>
      <w:r>
        <w:rPr>
          <w:sz w:val="28"/>
        </w:rPr>
        <w:t>може</w:t>
      </w:r>
      <w:r>
        <w:rPr>
          <w:spacing w:val="-2"/>
          <w:sz w:val="28"/>
        </w:rPr>
        <w:t xml:space="preserve"> </w:t>
      </w:r>
      <w:r>
        <w:rPr>
          <w:sz w:val="28"/>
        </w:rPr>
        <w:t>бути</w:t>
      </w:r>
      <w:r>
        <w:rPr>
          <w:spacing w:val="-2"/>
          <w:sz w:val="28"/>
        </w:rPr>
        <w:t xml:space="preserve"> </w:t>
      </w:r>
      <w:r>
        <w:rPr>
          <w:sz w:val="28"/>
        </w:rPr>
        <w:t>достовірно</w:t>
      </w:r>
      <w:r>
        <w:rPr>
          <w:spacing w:val="-1"/>
          <w:sz w:val="28"/>
        </w:rPr>
        <w:t xml:space="preserve"> </w:t>
      </w:r>
      <w:r>
        <w:rPr>
          <w:sz w:val="28"/>
        </w:rPr>
        <w:t>визначена;</w:t>
      </w:r>
    </w:p>
    <w:p w:rsidR="00AB0093" w:rsidRDefault="00AB0093" w:rsidP="00AB0093">
      <w:pPr>
        <w:spacing w:line="321" w:lineRule="exact"/>
        <w:jc w:val="both"/>
        <w:rPr>
          <w:sz w:val="28"/>
        </w:rPr>
        <w:sectPr w:rsidR="00AB0093">
          <w:pgSz w:w="11910" w:h="16840"/>
          <w:pgMar w:top="1040" w:right="200" w:bottom="280" w:left="1240" w:header="749" w:footer="0" w:gutter="0"/>
          <w:cols w:space="720"/>
        </w:sectPr>
      </w:pPr>
    </w:p>
    <w:p w:rsidR="00AB0093" w:rsidRDefault="00AB0093" w:rsidP="00AB0093">
      <w:pPr>
        <w:pStyle w:val="a5"/>
        <w:numPr>
          <w:ilvl w:val="0"/>
          <w:numId w:val="3"/>
        </w:numPr>
        <w:tabs>
          <w:tab w:val="left" w:pos="1406"/>
        </w:tabs>
        <w:spacing w:before="180" w:line="360" w:lineRule="auto"/>
        <w:ind w:right="655" w:firstLine="707"/>
        <w:rPr>
          <w:sz w:val="28"/>
        </w:rPr>
      </w:pPr>
      <w:r>
        <w:rPr>
          <w:sz w:val="28"/>
        </w:rPr>
        <w:lastRenderedPageBreak/>
        <w:t>по-друге, існує ймовірність зменшення економічних вигод внаслідок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-4"/>
          <w:sz w:val="28"/>
        </w:rPr>
        <w:t xml:space="preserve"> </w:t>
      </w:r>
      <w:r>
        <w:rPr>
          <w:sz w:val="28"/>
        </w:rPr>
        <w:t>погашення [10].</w:t>
      </w:r>
    </w:p>
    <w:p w:rsidR="00AB0093" w:rsidRDefault="00AB0093" w:rsidP="00AB0093">
      <w:pPr>
        <w:pStyle w:val="a3"/>
        <w:spacing w:before="2" w:line="360" w:lineRule="auto"/>
        <w:ind w:right="648"/>
      </w:pPr>
      <w:r>
        <w:t>Зауважимо,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терміну</w:t>
      </w:r>
      <w:r>
        <w:rPr>
          <w:spacing w:val="1"/>
        </w:rPr>
        <w:t xml:space="preserve"> </w:t>
      </w:r>
      <w:r>
        <w:t>погашення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зобов’язання</w:t>
      </w:r>
      <w:r>
        <w:rPr>
          <w:spacing w:val="1"/>
        </w:rPr>
        <w:t xml:space="preserve"> </w:t>
      </w:r>
      <w:r>
        <w:t>можливо</w:t>
      </w:r>
      <w:r>
        <w:rPr>
          <w:spacing w:val="1"/>
        </w:rPr>
        <w:t xml:space="preserve"> </w:t>
      </w:r>
      <w:r>
        <w:t>поділити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поточні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довгострокові,</w:t>
      </w:r>
      <w:r>
        <w:rPr>
          <w:spacing w:val="1"/>
        </w:rPr>
        <w:t xml:space="preserve"> </w:t>
      </w:r>
      <w:r>
        <w:t>враховуючи</w:t>
      </w:r>
      <w:r>
        <w:rPr>
          <w:spacing w:val="1"/>
        </w:rPr>
        <w:t xml:space="preserve"> </w:t>
      </w:r>
      <w:r>
        <w:t>кризові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нестабільні</w:t>
      </w:r>
      <w:r>
        <w:rPr>
          <w:spacing w:val="1"/>
        </w:rPr>
        <w:t xml:space="preserve"> </w:t>
      </w:r>
      <w:r>
        <w:t>умови,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числі</w:t>
      </w:r>
      <w:r>
        <w:rPr>
          <w:spacing w:val="1"/>
        </w:rPr>
        <w:t xml:space="preserve"> </w:t>
      </w:r>
      <w:r>
        <w:t>воєнні</w:t>
      </w:r>
      <w:r>
        <w:rPr>
          <w:spacing w:val="1"/>
        </w:rPr>
        <w:t xml:space="preserve"> </w:t>
      </w:r>
      <w:r>
        <w:t>дії,</w:t>
      </w:r>
      <w:r>
        <w:rPr>
          <w:spacing w:val="1"/>
        </w:rPr>
        <w:t xml:space="preserve"> </w:t>
      </w:r>
      <w:r>
        <w:t>зміну</w:t>
      </w:r>
      <w:r>
        <w:rPr>
          <w:spacing w:val="1"/>
        </w:rPr>
        <w:t xml:space="preserve"> </w:t>
      </w:r>
      <w:r>
        <w:t>напрямків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зв’язку</w:t>
      </w:r>
      <w:r>
        <w:rPr>
          <w:spacing w:val="-5"/>
        </w:rPr>
        <w:t xml:space="preserve"> </w:t>
      </w:r>
      <w:r>
        <w:t>із переміщенням</w:t>
      </w:r>
      <w:r>
        <w:rPr>
          <w:spacing w:val="-1"/>
        </w:rPr>
        <w:t xml:space="preserve"> </w:t>
      </w:r>
      <w:r>
        <w:t>суб’єкта</w:t>
      </w:r>
      <w:r>
        <w:rPr>
          <w:spacing w:val="-1"/>
        </w:rPr>
        <w:t xml:space="preserve"> </w:t>
      </w:r>
      <w:r>
        <w:t>господарювання</w:t>
      </w:r>
      <w:r>
        <w:rPr>
          <w:spacing w:val="-1"/>
        </w:rPr>
        <w:t xml:space="preserve"> </w:t>
      </w:r>
      <w:r>
        <w:t>тощо.</w:t>
      </w:r>
    </w:p>
    <w:p w:rsidR="00AB0093" w:rsidRDefault="00AB0093" w:rsidP="00AB0093">
      <w:pPr>
        <w:pStyle w:val="a3"/>
        <w:spacing w:line="360" w:lineRule="auto"/>
        <w:ind w:right="651"/>
      </w:pPr>
      <w:r>
        <w:t>Перелік</w:t>
      </w:r>
      <w:r>
        <w:rPr>
          <w:spacing w:val="1"/>
        </w:rPr>
        <w:t xml:space="preserve"> </w:t>
      </w:r>
      <w:r>
        <w:t>первинних</w:t>
      </w:r>
      <w:r>
        <w:rPr>
          <w:spacing w:val="1"/>
        </w:rPr>
        <w:t xml:space="preserve"> </w:t>
      </w:r>
      <w:r>
        <w:t>документів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синтетичних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аналітичних</w:t>
      </w:r>
      <w:r>
        <w:rPr>
          <w:spacing w:val="1"/>
        </w:rPr>
        <w:t xml:space="preserve"> </w:t>
      </w:r>
      <w:r>
        <w:t>рахунків</w:t>
      </w:r>
      <w:r>
        <w:rPr>
          <w:spacing w:val="1"/>
        </w:rPr>
        <w:t xml:space="preserve"> </w:t>
      </w:r>
      <w:r>
        <w:t>повністю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напрямків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даного</w:t>
      </w:r>
      <w:r>
        <w:rPr>
          <w:spacing w:val="-67"/>
        </w:rPr>
        <w:t xml:space="preserve"> </w:t>
      </w:r>
      <w:r>
        <w:t>ПАТ,</w:t>
      </w:r>
      <w:r>
        <w:rPr>
          <w:spacing w:val="11"/>
        </w:rPr>
        <w:t xml:space="preserve"> </w:t>
      </w:r>
      <w:r>
        <w:t>а</w:t>
      </w:r>
      <w:r>
        <w:rPr>
          <w:spacing w:val="13"/>
        </w:rPr>
        <w:t xml:space="preserve"> </w:t>
      </w:r>
      <w:r>
        <w:t>також</w:t>
      </w:r>
      <w:r>
        <w:rPr>
          <w:spacing w:val="12"/>
        </w:rPr>
        <w:t xml:space="preserve"> </w:t>
      </w:r>
      <w:r>
        <w:t>від</w:t>
      </w:r>
      <w:r>
        <w:rPr>
          <w:spacing w:val="11"/>
        </w:rPr>
        <w:t xml:space="preserve"> </w:t>
      </w:r>
      <w:r>
        <w:t>організації</w:t>
      </w:r>
      <w:r>
        <w:rPr>
          <w:spacing w:val="10"/>
        </w:rPr>
        <w:t xml:space="preserve"> </w:t>
      </w:r>
      <w:r>
        <w:t>облікового</w:t>
      </w:r>
      <w:r>
        <w:rPr>
          <w:spacing w:val="14"/>
        </w:rPr>
        <w:t xml:space="preserve"> </w:t>
      </w:r>
      <w:r>
        <w:t>процесу,</w:t>
      </w:r>
      <w:r>
        <w:rPr>
          <w:spacing w:val="12"/>
        </w:rPr>
        <w:t xml:space="preserve"> </w:t>
      </w:r>
      <w:r>
        <w:t>що</w:t>
      </w:r>
      <w:r>
        <w:rPr>
          <w:spacing w:val="13"/>
        </w:rPr>
        <w:t xml:space="preserve"> </w:t>
      </w:r>
      <w:r>
        <w:t>повинно</w:t>
      </w:r>
      <w:r>
        <w:rPr>
          <w:spacing w:val="14"/>
        </w:rPr>
        <w:t xml:space="preserve"> </w:t>
      </w:r>
      <w:r>
        <w:t>здійснюватись</w:t>
      </w:r>
      <w:r>
        <w:rPr>
          <w:spacing w:val="-68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кризових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нестабільних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технічних</w:t>
      </w:r>
      <w:r>
        <w:rPr>
          <w:spacing w:val="1"/>
        </w:rPr>
        <w:t xml:space="preserve"> </w:t>
      </w:r>
      <w:r>
        <w:t>можливостей</w:t>
      </w:r>
      <w:r>
        <w:rPr>
          <w:spacing w:val="-67"/>
        </w:rPr>
        <w:t xml:space="preserve"> </w:t>
      </w:r>
      <w:r>
        <w:t>суб’єкта</w:t>
      </w:r>
      <w:r>
        <w:rPr>
          <w:spacing w:val="-2"/>
        </w:rPr>
        <w:t xml:space="preserve"> </w:t>
      </w:r>
      <w:r>
        <w:t>соціально-економічної</w:t>
      </w:r>
      <w:r>
        <w:rPr>
          <w:spacing w:val="-2"/>
        </w:rPr>
        <w:t xml:space="preserve"> </w:t>
      </w:r>
      <w:r>
        <w:t>діяльності.</w:t>
      </w:r>
    </w:p>
    <w:p w:rsidR="00AB0093" w:rsidRDefault="00AB0093" w:rsidP="00AB0093">
      <w:pPr>
        <w:pStyle w:val="a5"/>
        <w:numPr>
          <w:ilvl w:val="0"/>
          <w:numId w:val="4"/>
        </w:numPr>
        <w:tabs>
          <w:tab w:val="left" w:pos="1456"/>
        </w:tabs>
        <w:ind w:left="1455" w:hanging="286"/>
        <w:jc w:val="both"/>
        <w:rPr>
          <w:sz w:val="28"/>
        </w:rPr>
      </w:pPr>
      <w:r>
        <w:rPr>
          <w:sz w:val="28"/>
        </w:rPr>
        <w:t>Для</w:t>
      </w:r>
      <w:r>
        <w:rPr>
          <w:spacing w:val="-3"/>
          <w:sz w:val="28"/>
        </w:rPr>
        <w:t xml:space="preserve"> </w:t>
      </w:r>
      <w:r>
        <w:rPr>
          <w:sz w:val="28"/>
        </w:rPr>
        <w:t>досягнення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стратегічної</w:t>
      </w:r>
      <w:r>
        <w:rPr>
          <w:spacing w:val="2"/>
          <w:sz w:val="28"/>
        </w:rPr>
        <w:t xml:space="preserve"> </w:t>
      </w:r>
      <w:r>
        <w:rPr>
          <w:sz w:val="28"/>
        </w:rPr>
        <w:t>мети основними</w:t>
      </w:r>
      <w:r>
        <w:rPr>
          <w:spacing w:val="1"/>
          <w:sz w:val="28"/>
        </w:rPr>
        <w:t xml:space="preserve"> </w:t>
      </w:r>
      <w:r>
        <w:rPr>
          <w:sz w:val="28"/>
        </w:rPr>
        <w:t>видами</w:t>
      </w:r>
      <w:r>
        <w:rPr>
          <w:spacing w:val="-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ПАТ</w:t>
      </w:r>
    </w:p>
    <w:p w:rsidR="00AB0093" w:rsidRDefault="00AB0093" w:rsidP="00AB0093">
      <w:pPr>
        <w:pStyle w:val="a3"/>
        <w:spacing w:before="160"/>
        <w:ind w:firstLine="0"/>
      </w:pPr>
      <w:r>
        <w:t>«ОДЕСЬКИЙ</w:t>
      </w:r>
      <w:r>
        <w:rPr>
          <w:spacing w:val="-5"/>
        </w:rPr>
        <w:t xml:space="preserve"> </w:t>
      </w:r>
      <w:r>
        <w:t>ПОРТОВИЙ</w:t>
      </w:r>
      <w:r>
        <w:rPr>
          <w:spacing w:val="-5"/>
        </w:rPr>
        <w:t xml:space="preserve"> </w:t>
      </w:r>
      <w:r>
        <w:t>ХОЛОДИЛЬНИК»</w:t>
      </w:r>
      <w:r>
        <w:rPr>
          <w:spacing w:val="-5"/>
        </w:rPr>
        <w:t xml:space="preserve"> </w:t>
      </w:r>
      <w:r>
        <w:t>є:</w:t>
      </w:r>
    </w:p>
    <w:p w:rsidR="00AB0093" w:rsidRDefault="00AB0093" w:rsidP="00AB0093">
      <w:pPr>
        <w:pStyle w:val="a5"/>
        <w:numPr>
          <w:ilvl w:val="0"/>
          <w:numId w:val="21"/>
        </w:numPr>
        <w:tabs>
          <w:tab w:val="left" w:pos="743"/>
        </w:tabs>
        <w:spacing w:before="161"/>
        <w:ind w:left="742"/>
        <w:rPr>
          <w:sz w:val="28"/>
        </w:rPr>
      </w:pPr>
      <w:r>
        <w:rPr>
          <w:sz w:val="28"/>
        </w:rPr>
        <w:t>послуги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62"/>
          <w:sz w:val="28"/>
        </w:rPr>
        <w:t xml:space="preserve"> </w:t>
      </w:r>
      <w:r>
        <w:rPr>
          <w:sz w:val="28"/>
        </w:rPr>
        <w:t>транспортного</w:t>
      </w:r>
      <w:r>
        <w:rPr>
          <w:spacing w:val="-6"/>
          <w:sz w:val="28"/>
        </w:rPr>
        <w:t xml:space="preserve"> </w:t>
      </w:r>
      <w:r>
        <w:rPr>
          <w:sz w:val="28"/>
        </w:rPr>
        <w:t>оброблення</w:t>
      </w:r>
      <w:r>
        <w:rPr>
          <w:spacing w:val="-5"/>
          <w:sz w:val="28"/>
        </w:rPr>
        <w:t xml:space="preserve"> </w:t>
      </w:r>
      <w:r>
        <w:rPr>
          <w:sz w:val="28"/>
        </w:rPr>
        <w:t>вантажів;</w:t>
      </w:r>
    </w:p>
    <w:p w:rsidR="00AB0093" w:rsidRDefault="00AB0093" w:rsidP="00AB0093">
      <w:pPr>
        <w:pStyle w:val="a5"/>
        <w:numPr>
          <w:ilvl w:val="0"/>
          <w:numId w:val="21"/>
        </w:numPr>
        <w:tabs>
          <w:tab w:val="left" w:pos="674"/>
        </w:tabs>
        <w:spacing w:before="160"/>
        <w:ind w:left="673" w:hanging="212"/>
        <w:rPr>
          <w:sz w:val="28"/>
        </w:rPr>
      </w:pPr>
      <w:r>
        <w:rPr>
          <w:sz w:val="28"/>
        </w:rPr>
        <w:t>зберігання</w:t>
      </w:r>
      <w:r>
        <w:rPr>
          <w:spacing w:val="-4"/>
          <w:sz w:val="28"/>
        </w:rPr>
        <w:t xml:space="preserve"> </w:t>
      </w:r>
      <w:r>
        <w:rPr>
          <w:sz w:val="28"/>
        </w:rPr>
        <w:t>вантажів</w:t>
      </w:r>
      <w:r>
        <w:rPr>
          <w:spacing w:val="-5"/>
          <w:sz w:val="28"/>
        </w:rPr>
        <w:t xml:space="preserve"> </w:t>
      </w:r>
      <w:r>
        <w:rPr>
          <w:sz w:val="28"/>
        </w:rPr>
        <w:t>з</w:t>
      </w:r>
      <w:r>
        <w:rPr>
          <w:spacing w:val="-5"/>
          <w:sz w:val="28"/>
        </w:rPr>
        <w:t xml:space="preserve"> </w:t>
      </w:r>
      <w:r>
        <w:rPr>
          <w:sz w:val="28"/>
        </w:rPr>
        <w:t>різними</w:t>
      </w:r>
      <w:r>
        <w:rPr>
          <w:spacing w:val="-3"/>
          <w:sz w:val="28"/>
        </w:rPr>
        <w:t xml:space="preserve"> </w:t>
      </w:r>
      <w:r>
        <w:rPr>
          <w:sz w:val="28"/>
        </w:rPr>
        <w:t>температурними</w:t>
      </w:r>
      <w:r>
        <w:rPr>
          <w:spacing w:val="-6"/>
          <w:sz w:val="28"/>
        </w:rPr>
        <w:t xml:space="preserve"> </w:t>
      </w:r>
      <w:r>
        <w:rPr>
          <w:sz w:val="28"/>
        </w:rPr>
        <w:t>режимами;</w:t>
      </w:r>
    </w:p>
    <w:p w:rsidR="00AB0093" w:rsidRDefault="00AB0093" w:rsidP="00AB0093">
      <w:pPr>
        <w:pStyle w:val="a5"/>
        <w:numPr>
          <w:ilvl w:val="0"/>
          <w:numId w:val="21"/>
        </w:numPr>
        <w:tabs>
          <w:tab w:val="left" w:pos="743"/>
        </w:tabs>
        <w:spacing w:before="163"/>
        <w:ind w:left="742"/>
        <w:rPr>
          <w:sz w:val="28"/>
        </w:rPr>
      </w:pPr>
      <w:r>
        <w:rPr>
          <w:sz w:val="28"/>
        </w:rPr>
        <w:t>стивідорні</w:t>
      </w:r>
      <w:r>
        <w:rPr>
          <w:spacing w:val="-3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послуги</w:t>
      </w:r>
    </w:p>
    <w:p w:rsidR="00AB0093" w:rsidRDefault="00AB0093" w:rsidP="00AB0093">
      <w:pPr>
        <w:pStyle w:val="a5"/>
        <w:numPr>
          <w:ilvl w:val="0"/>
          <w:numId w:val="21"/>
        </w:numPr>
        <w:tabs>
          <w:tab w:val="left" w:pos="674"/>
        </w:tabs>
        <w:spacing w:before="161"/>
        <w:ind w:left="673" w:hanging="212"/>
        <w:rPr>
          <w:sz w:val="28"/>
        </w:rPr>
      </w:pPr>
      <w:r>
        <w:rPr>
          <w:sz w:val="28"/>
        </w:rPr>
        <w:t>оптова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роздрiбна</w:t>
      </w:r>
      <w:r>
        <w:rPr>
          <w:spacing w:val="-2"/>
          <w:sz w:val="28"/>
        </w:rPr>
        <w:t xml:space="preserve"> </w:t>
      </w:r>
      <w:r>
        <w:rPr>
          <w:sz w:val="28"/>
        </w:rPr>
        <w:t>торгiвля.</w:t>
      </w:r>
    </w:p>
    <w:p w:rsidR="00AB0093" w:rsidRDefault="00AB0093" w:rsidP="00AB0093">
      <w:pPr>
        <w:pStyle w:val="a3"/>
        <w:spacing w:before="160" w:line="360" w:lineRule="auto"/>
        <w:ind w:right="647"/>
      </w:pPr>
      <w:r>
        <w:t>Треба зазначити, що у 2022 році під час впровадження воєнного стану,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1"/>
        </w:rPr>
        <w:t xml:space="preserve"> </w:t>
      </w:r>
      <w:r>
        <w:t>ХОЛОДИЛЬНИК»</w:t>
      </w:r>
      <w:r>
        <w:rPr>
          <w:spacing w:val="71"/>
        </w:rPr>
        <w:t xml:space="preserve"> </w:t>
      </w:r>
      <w:r>
        <w:t>зазнала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трансформацій,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певною</w:t>
      </w:r>
      <w:r>
        <w:rPr>
          <w:spacing w:val="1"/>
        </w:rPr>
        <w:t xml:space="preserve"> </w:t>
      </w:r>
      <w:r>
        <w:t>частковою</w:t>
      </w:r>
      <w:r>
        <w:rPr>
          <w:spacing w:val="1"/>
        </w:rPr>
        <w:t xml:space="preserve"> </w:t>
      </w:r>
      <w:r>
        <w:t>переорієнтацією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виконання</w:t>
      </w:r>
      <w:r>
        <w:rPr>
          <w:spacing w:val="33"/>
        </w:rPr>
        <w:t xml:space="preserve"> </w:t>
      </w:r>
      <w:r>
        <w:t>державних</w:t>
      </w:r>
      <w:r>
        <w:rPr>
          <w:spacing w:val="34"/>
        </w:rPr>
        <w:t xml:space="preserve"> </w:t>
      </w:r>
      <w:r>
        <w:t>стратегічних</w:t>
      </w:r>
      <w:r>
        <w:rPr>
          <w:spacing w:val="34"/>
        </w:rPr>
        <w:t xml:space="preserve"> </w:t>
      </w:r>
      <w:r>
        <w:t>завдань.</w:t>
      </w:r>
      <w:r>
        <w:rPr>
          <w:spacing w:val="33"/>
        </w:rPr>
        <w:t xml:space="preserve"> </w:t>
      </w:r>
      <w:r>
        <w:t>У</w:t>
      </w:r>
      <w:r>
        <w:rPr>
          <w:spacing w:val="31"/>
        </w:rPr>
        <w:t xml:space="preserve"> </w:t>
      </w:r>
      <w:r>
        <w:t>перші</w:t>
      </w:r>
      <w:r>
        <w:rPr>
          <w:spacing w:val="31"/>
        </w:rPr>
        <w:t xml:space="preserve"> </w:t>
      </w:r>
      <w:r>
        <w:t>місяці</w:t>
      </w:r>
      <w:r>
        <w:rPr>
          <w:spacing w:val="32"/>
        </w:rPr>
        <w:t xml:space="preserve"> </w:t>
      </w:r>
      <w:r>
        <w:t>2022</w:t>
      </w:r>
      <w:r>
        <w:rPr>
          <w:spacing w:val="34"/>
        </w:rPr>
        <w:t xml:space="preserve"> </w:t>
      </w:r>
      <w:r>
        <w:t>року</w:t>
      </w:r>
      <w:r>
        <w:rPr>
          <w:spacing w:val="29"/>
        </w:rPr>
        <w:t xml:space="preserve"> </w:t>
      </w:r>
      <w:r>
        <w:t>ПАТ</w:t>
      </w:r>
    </w:p>
    <w:p w:rsidR="00AB0093" w:rsidRDefault="00AB0093" w:rsidP="00AB0093">
      <w:pPr>
        <w:pStyle w:val="a3"/>
        <w:spacing w:line="360" w:lineRule="auto"/>
        <w:ind w:right="651" w:firstLine="0"/>
      </w:pPr>
      <w:r>
        <w:t>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1"/>
        </w:rPr>
        <w:t xml:space="preserve"> </w:t>
      </w:r>
      <w:r>
        <w:t>ХОЛОДИЛЬНИК»</w:t>
      </w:r>
      <w:r>
        <w:rPr>
          <w:spacing w:val="1"/>
        </w:rPr>
        <w:t xml:space="preserve"> </w:t>
      </w:r>
      <w:r>
        <w:t>продовжувало</w:t>
      </w:r>
      <w:r>
        <w:rPr>
          <w:spacing w:val="1"/>
        </w:rPr>
        <w:t xml:space="preserve"> </w:t>
      </w:r>
      <w:r>
        <w:t>здійснювати</w:t>
      </w:r>
      <w:r>
        <w:rPr>
          <w:spacing w:val="1"/>
        </w:rPr>
        <w:t xml:space="preserve"> </w:t>
      </w:r>
      <w:r>
        <w:t>свою</w:t>
      </w:r>
      <w:r>
        <w:rPr>
          <w:spacing w:val="-1"/>
        </w:rPr>
        <w:t xml:space="preserve"> </w:t>
      </w:r>
      <w:r>
        <w:t>діяльність</w:t>
      </w:r>
      <w:r>
        <w:rPr>
          <w:spacing w:val="-2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моменту</w:t>
      </w:r>
      <w:r>
        <w:rPr>
          <w:spacing w:val="-5"/>
        </w:rPr>
        <w:t xml:space="preserve"> </w:t>
      </w:r>
      <w:r>
        <w:t>повного</w:t>
      </w:r>
      <w:r>
        <w:rPr>
          <w:spacing w:val="-3"/>
        </w:rPr>
        <w:t xml:space="preserve"> </w:t>
      </w:r>
      <w:r>
        <w:t>перекриття всіх морських шляхів.</w:t>
      </w:r>
    </w:p>
    <w:p w:rsidR="00AB0093" w:rsidRDefault="00AB0093" w:rsidP="00AB0093">
      <w:pPr>
        <w:pStyle w:val="a3"/>
        <w:spacing w:before="2" w:line="360" w:lineRule="auto"/>
        <w:ind w:right="647"/>
      </w:pPr>
      <w:r>
        <w:t>Вектори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1"/>
        </w:rPr>
        <w:t xml:space="preserve"> </w:t>
      </w:r>
      <w:r>
        <w:t>ХОЛОДИЛЬНИК»</w:t>
      </w:r>
      <w:r>
        <w:rPr>
          <w:spacing w:val="1"/>
        </w:rPr>
        <w:t xml:space="preserve"> </w:t>
      </w:r>
      <w:r>
        <w:t>визначаються</w:t>
      </w:r>
      <w:r>
        <w:rPr>
          <w:spacing w:val="1"/>
        </w:rPr>
        <w:t xml:space="preserve"> </w:t>
      </w:r>
      <w:r>
        <w:t>поступово,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детального моніторингу та діагностики ділянок обліку, що визначає «слабкі</w:t>
      </w:r>
      <w:r>
        <w:rPr>
          <w:spacing w:val="1"/>
        </w:rPr>
        <w:t xml:space="preserve"> </w:t>
      </w:r>
      <w:r>
        <w:t>місця»</w:t>
      </w:r>
      <w:r>
        <w:rPr>
          <w:spacing w:val="1"/>
        </w:rPr>
        <w:t xml:space="preserve"> </w:t>
      </w:r>
      <w:r>
        <w:t>облікової</w:t>
      </w:r>
      <w:r>
        <w:rPr>
          <w:spacing w:val="1"/>
        </w:rPr>
        <w:t xml:space="preserve"> </w:t>
      </w:r>
      <w:r>
        <w:t>системи,</w:t>
      </w:r>
      <w:r>
        <w:rPr>
          <w:spacing w:val="1"/>
        </w:rPr>
        <w:t xml:space="preserve"> </w:t>
      </w:r>
      <w:r>
        <w:t>усунення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підвищить</w:t>
      </w:r>
      <w:r>
        <w:rPr>
          <w:spacing w:val="7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формування</w:t>
      </w:r>
      <w:r>
        <w:rPr>
          <w:spacing w:val="-4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продукту.</w:t>
      </w:r>
    </w:p>
    <w:p w:rsidR="00AB0093" w:rsidRDefault="00AB0093" w:rsidP="00AB0093">
      <w:pPr>
        <w:pStyle w:val="a3"/>
        <w:spacing w:line="360" w:lineRule="auto"/>
        <w:ind w:right="653"/>
      </w:pPr>
      <w:r>
        <w:t>До</w:t>
      </w:r>
      <w:r>
        <w:rPr>
          <w:spacing w:val="1"/>
        </w:rPr>
        <w:t xml:space="preserve"> </w:t>
      </w:r>
      <w:r>
        <w:t>зазначених</w:t>
      </w:r>
      <w:r>
        <w:rPr>
          <w:spacing w:val="1"/>
        </w:rPr>
        <w:t xml:space="preserve"> </w:t>
      </w:r>
      <w:r>
        <w:t>векторів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1"/>
        </w:rPr>
        <w:t xml:space="preserve"> </w:t>
      </w:r>
      <w:r>
        <w:t>ХОЛОДИЛЬНИК»</w:t>
      </w:r>
      <w:r>
        <w:rPr>
          <w:spacing w:val="-1"/>
        </w:rPr>
        <w:t xml:space="preserve"> </w:t>
      </w:r>
      <w:r>
        <w:t>доцільно</w:t>
      </w:r>
      <w:r>
        <w:rPr>
          <w:spacing w:val="1"/>
        </w:rPr>
        <w:t xml:space="preserve"> </w:t>
      </w:r>
      <w:r>
        <w:t>віднести наступні:</w:t>
      </w:r>
    </w:p>
    <w:p w:rsidR="00AB0093" w:rsidRDefault="00AB0093" w:rsidP="00AB0093">
      <w:pPr>
        <w:spacing w:line="360" w:lineRule="auto"/>
        <w:sectPr w:rsidR="00AB0093">
          <w:pgSz w:w="11910" w:h="16840"/>
          <w:pgMar w:top="1040" w:right="200" w:bottom="280" w:left="1240" w:header="749" w:footer="0" w:gutter="0"/>
          <w:cols w:space="720"/>
        </w:sectPr>
      </w:pPr>
    </w:p>
    <w:p w:rsidR="00AB0093" w:rsidRDefault="00AB0093" w:rsidP="00AB0093">
      <w:pPr>
        <w:pStyle w:val="a5"/>
        <w:numPr>
          <w:ilvl w:val="0"/>
          <w:numId w:val="2"/>
        </w:numPr>
        <w:tabs>
          <w:tab w:val="left" w:pos="1499"/>
        </w:tabs>
        <w:spacing w:before="180" w:line="360" w:lineRule="auto"/>
        <w:ind w:right="654" w:firstLine="707"/>
        <w:rPr>
          <w:sz w:val="28"/>
        </w:rPr>
      </w:pPr>
      <w:r>
        <w:rPr>
          <w:sz w:val="28"/>
        </w:rPr>
        <w:lastRenderedPageBreak/>
        <w:t>оптимізація програмного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 з урахуванням нормативних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вимог</w:t>
      </w:r>
      <w:r>
        <w:rPr>
          <w:spacing w:val="-2"/>
          <w:sz w:val="28"/>
        </w:rPr>
        <w:t xml:space="preserve"> </w:t>
      </w:r>
      <w:r>
        <w:rPr>
          <w:sz w:val="28"/>
        </w:rPr>
        <w:t>(впровадження</w:t>
      </w:r>
      <w:r>
        <w:rPr>
          <w:spacing w:val="-1"/>
          <w:sz w:val="28"/>
        </w:rPr>
        <w:t xml:space="preserve"> </w:t>
      </w:r>
      <w:r>
        <w:rPr>
          <w:sz w:val="28"/>
        </w:rPr>
        <w:t>програмного</w:t>
      </w:r>
      <w:r>
        <w:rPr>
          <w:spacing w:val="-3"/>
          <w:sz w:val="28"/>
        </w:rPr>
        <w:t xml:space="preserve"> </w:t>
      </w:r>
      <w:r>
        <w:rPr>
          <w:sz w:val="28"/>
        </w:rPr>
        <w:t>продукту</w:t>
      </w:r>
      <w:r>
        <w:rPr>
          <w:spacing w:val="-2"/>
          <w:sz w:val="28"/>
        </w:rPr>
        <w:t xml:space="preserve"> </w:t>
      </w:r>
      <w:r>
        <w:rPr>
          <w:sz w:val="28"/>
        </w:rPr>
        <w:t>«BAS</w:t>
      </w:r>
      <w:r>
        <w:rPr>
          <w:spacing w:val="-1"/>
          <w:sz w:val="28"/>
        </w:rPr>
        <w:t xml:space="preserve"> </w:t>
      </w:r>
      <w:r>
        <w:rPr>
          <w:sz w:val="28"/>
        </w:rPr>
        <w:t>Бухгалтерія»);</w:t>
      </w:r>
    </w:p>
    <w:p w:rsidR="00AB0093" w:rsidRDefault="00AB0093" w:rsidP="00AB0093">
      <w:pPr>
        <w:pStyle w:val="a5"/>
        <w:numPr>
          <w:ilvl w:val="0"/>
          <w:numId w:val="2"/>
        </w:numPr>
        <w:tabs>
          <w:tab w:val="left" w:pos="1706"/>
        </w:tabs>
        <w:spacing w:before="2" w:line="360" w:lineRule="auto"/>
        <w:ind w:right="656" w:firstLine="707"/>
        <w:rPr>
          <w:sz w:val="28"/>
        </w:rPr>
      </w:pPr>
      <w:r>
        <w:rPr>
          <w:sz w:val="28"/>
        </w:rPr>
        <w:t>інтеграційне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зв’язками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контрагентами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введення</w:t>
      </w:r>
      <w:r>
        <w:rPr>
          <w:spacing w:val="-4"/>
          <w:sz w:val="28"/>
        </w:rPr>
        <w:t xml:space="preserve"> </w:t>
      </w:r>
      <w:r>
        <w:rPr>
          <w:sz w:val="28"/>
        </w:rPr>
        <w:t>реєстру</w:t>
      </w:r>
      <w:r>
        <w:rPr>
          <w:spacing w:val="-4"/>
          <w:sz w:val="28"/>
        </w:rPr>
        <w:t xml:space="preserve"> </w:t>
      </w:r>
      <w:r>
        <w:rPr>
          <w:sz w:val="28"/>
        </w:rPr>
        <w:t>поточних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майбутніх</w:t>
      </w:r>
      <w:r>
        <w:rPr>
          <w:spacing w:val="-2"/>
          <w:sz w:val="28"/>
        </w:rPr>
        <w:t xml:space="preserve"> </w:t>
      </w:r>
      <w:r>
        <w:rPr>
          <w:sz w:val="28"/>
        </w:rPr>
        <w:t>договорів;</w:t>
      </w:r>
    </w:p>
    <w:p w:rsidR="00AB0093" w:rsidRDefault="00AB0093" w:rsidP="00AB0093">
      <w:pPr>
        <w:pStyle w:val="a5"/>
        <w:numPr>
          <w:ilvl w:val="0"/>
          <w:numId w:val="2"/>
        </w:numPr>
        <w:tabs>
          <w:tab w:val="left" w:pos="1499"/>
        </w:tabs>
        <w:spacing w:line="360" w:lineRule="auto"/>
        <w:ind w:right="647" w:firstLine="707"/>
        <w:rPr>
          <w:sz w:val="28"/>
        </w:rPr>
      </w:pPr>
      <w:r>
        <w:rPr>
          <w:sz w:val="28"/>
        </w:rPr>
        <w:t>введення додаткових аналітичних рахунків, які забезпечать високий</w:t>
      </w:r>
      <w:r>
        <w:rPr>
          <w:spacing w:val="1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систематизації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даних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контрагентів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ПАТ</w:t>
      </w:r>
      <w:r>
        <w:rPr>
          <w:spacing w:val="71"/>
          <w:sz w:val="28"/>
        </w:rPr>
        <w:t xml:space="preserve"> </w:t>
      </w:r>
      <w:r>
        <w:rPr>
          <w:sz w:val="28"/>
        </w:rPr>
        <w:t>«ОДЕСЬКИЙ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ПОРТОВИЙ</w:t>
      </w:r>
      <w:r>
        <w:rPr>
          <w:spacing w:val="-1"/>
          <w:sz w:val="28"/>
        </w:rPr>
        <w:t xml:space="preserve"> </w:t>
      </w:r>
      <w:r>
        <w:rPr>
          <w:sz w:val="28"/>
        </w:rPr>
        <w:t>ХОЛОДИЛЬНИК».</w:t>
      </w:r>
    </w:p>
    <w:p w:rsidR="00AB0093" w:rsidRDefault="00AB0093" w:rsidP="00AB0093">
      <w:pPr>
        <w:pStyle w:val="a5"/>
        <w:numPr>
          <w:ilvl w:val="0"/>
          <w:numId w:val="4"/>
        </w:numPr>
        <w:tabs>
          <w:tab w:val="left" w:pos="1496"/>
        </w:tabs>
        <w:spacing w:line="360" w:lineRule="auto"/>
        <w:ind w:right="649" w:firstLine="707"/>
        <w:jc w:val="both"/>
        <w:rPr>
          <w:sz w:val="28"/>
        </w:rPr>
      </w:pPr>
      <w:r>
        <w:rPr>
          <w:sz w:val="28"/>
        </w:rPr>
        <w:t>Проведення аналізу зобов’язань є важливим етапом та вимагає від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виконавців ритмічної роботи з виявленням проблемних аспектів, враховуючи</w:t>
      </w:r>
      <w:r>
        <w:rPr>
          <w:spacing w:val="-67"/>
          <w:sz w:val="28"/>
        </w:rPr>
        <w:t xml:space="preserve"> </w:t>
      </w:r>
      <w:r>
        <w:rPr>
          <w:sz w:val="28"/>
        </w:rPr>
        <w:t>кризові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нестійкі</w:t>
      </w:r>
      <w:r>
        <w:rPr>
          <w:spacing w:val="1"/>
          <w:sz w:val="28"/>
        </w:rPr>
        <w:t xml:space="preserve"> </w:t>
      </w:r>
      <w:r>
        <w:rPr>
          <w:sz w:val="28"/>
        </w:rPr>
        <w:t>умови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цьому</w:t>
      </w:r>
      <w:r>
        <w:rPr>
          <w:spacing w:val="1"/>
          <w:sz w:val="28"/>
        </w:rPr>
        <w:t xml:space="preserve"> </w:t>
      </w:r>
      <w:r>
        <w:rPr>
          <w:sz w:val="28"/>
        </w:rPr>
        <w:t>важливим</w:t>
      </w:r>
      <w:r>
        <w:rPr>
          <w:spacing w:val="1"/>
          <w:sz w:val="28"/>
        </w:rPr>
        <w:t xml:space="preserve"> </w:t>
      </w:r>
      <w:r>
        <w:rPr>
          <w:sz w:val="28"/>
        </w:rPr>
        <w:t>постає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 визначення сутності та змісту аналізу, з виокремленням стратегічних</w:t>
      </w:r>
      <w:r>
        <w:rPr>
          <w:spacing w:val="-67"/>
          <w:sz w:val="28"/>
        </w:rPr>
        <w:t xml:space="preserve"> </w:t>
      </w:r>
      <w:r>
        <w:rPr>
          <w:sz w:val="28"/>
        </w:rPr>
        <w:t>напрямків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оперативних завдань</w:t>
      </w:r>
      <w:r>
        <w:rPr>
          <w:spacing w:val="-2"/>
          <w:sz w:val="28"/>
        </w:rPr>
        <w:t xml:space="preserve"> </w:t>
      </w:r>
      <w:r>
        <w:rPr>
          <w:sz w:val="28"/>
        </w:rPr>
        <w:t>щодо</w:t>
      </w:r>
      <w:r>
        <w:rPr>
          <w:spacing w:val="-2"/>
          <w:sz w:val="28"/>
        </w:rPr>
        <w:t xml:space="preserve"> </w:t>
      </w:r>
      <w:r>
        <w:rPr>
          <w:sz w:val="28"/>
        </w:rPr>
        <w:t>конкретного підприємства.</w:t>
      </w:r>
    </w:p>
    <w:p w:rsidR="00AB0093" w:rsidRDefault="00AB0093" w:rsidP="00AB0093">
      <w:pPr>
        <w:pStyle w:val="a3"/>
        <w:spacing w:line="360" w:lineRule="auto"/>
        <w:ind w:right="652"/>
      </w:pPr>
      <w:r>
        <w:t>Питання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достовірної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позикового</w:t>
      </w:r>
      <w:r>
        <w:rPr>
          <w:spacing w:val="1"/>
        </w:rPr>
        <w:t xml:space="preserve"> </w:t>
      </w:r>
      <w:r>
        <w:t>капіталу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піднімаються</w:t>
      </w:r>
      <w:r>
        <w:rPr>
          <w:spacing w:val="1"/>
        </w:rPr>
        <w:t xml:space="preserve"> </w:t>
      </w:r>
      <w:r>
        <w:t>науковцями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етапах,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суттєвим</w:t>
      </w:r>
      <w:r>
        <w:rPr>
          <w:spacing w:val="1"/>
        </w:rPr>
        <w:t xml:space="preserve"> </w:t>
      </w:r>
      <w:r>
        <w:t>аспектом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суб’єктів господарювання. При цьому визначення підходу оцінки є важливим</w:t>
      </w:r>
      <w:r>
        <w:rPr>
          <w:spacing w:val="-67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оперативного управління</w:t>
      </w:r>
      <w:r>
        <w:rPr>
          <w:spacing w:val="-1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прийняття</w:t>
      </w:r>
      <w:r>
        <w:rPr>
          <w:spacing w:val="-1"/>
        </w:rPr>
        <w:t xml:space="preserve"> </w:t>
      </w:r>
      <w:r>
        <w:t>управлінських рішень.</w:t>
      </w:r>
    </w:p>
    <w:p w:rsidR="00AB0093" w:rsidRDefault="00AB0093" w:rsidP="00AB0093">
      <w:pPr>
        <w:pStyle w:val="a3"/>
        <w:spacing w:line="360" w:lineRule="auto"/>
        <w:ind w:right="646"/>
      </w:pPr>
      <w:r>
        <w:t>Визначення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етапів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поточних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викликає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суперечності,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 можна</w:t>
      </w:r>
      <w:r>
        <w:rPr>
          <w:spacing w:val="1"/>
        </w:rPr>
        <w:t xml:space="preserve"> </w:t>
      </w:r>
      <w:r>
        <w:t>чітко</w:t>
      </w:r>
      <w:r>
        <w:rPr>
          <w:spacing w:val="1"/>
        </w:rPr>
        <w:t xml:space="preserve"> </w:t>
      </w:r>
      <w:r>
        <w:t>зрозуміти,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послідовність</w:t>
      </w:r>
      <w:r>
        <w:rPr>
          <w:spacing w:val="1"/>
        </w:rPr>
        <w:t xml:space="preserve"> </w:t>
      </w:r>
      <w:r>
        <w:t>кроків</w:t>
      </w:r>
      <w:r>
        <w:rPr>
          <w:spacing w:val="1"/>
        </w:rPr>
        <w:t xml:space="preserve"> </w:t>
      </w:r>
      <w:r>
        <w:t>аналітичних</w:t>
      </w:r>
      <w:r>
        <w:rPr>
          <w:spacing w:val="1"/>
        </w:rPr>
        <w:t xml:space="preserve"> </w:t>
      </w:r>
      <w:r>
        <w:t>процедур</w:t>
      </w:r>
      <w:r>
        <w:rPr>
          <w:spacing w:val="1"/>
        </w:rPr>
        <w:t xml:space="preserve"> </w:t>
      </w:r>
      <w:r>
        <w:t>суттєво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необхідних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ефективних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-4"/>
        </w:rPr>
        <w:t xml:space="preserve"> </w:t>
      </w:r>
      <w:r>
        <w:t>рішень.</w:t>
      </w:r>
    </w:p>
    <w:p w:rsidR="00AB0093" w:rsidRDefault="00AB0093" w:rsidP="00AB0093">
      <w:pPr>
        <w:pStyle w:val="a5"/>
        <w:numPr>
          <w:ilvl w:val="0"/>
          <w:numId w:val="4"/>
        </w:numPr>
        <w:tabs>
          <w:tab w:val="left" w:pos="1818"/>
        </w:tabs>
        <w:spacing w:line="360" w:lineRule="auto"/>
        <w:ind w:right="649" w:firstLine="707"/>
        <w:jc w:val="both"/>
        <w:rPr>
          <w:sz w:val="28"/>
        </w:rPr>
      </w:pPr>
      <w:r>
        <w:rPr>
          <w:sz w:val="28"/>
        </w:rPr>
        <w:t>Необхідною</w:t>
      </w:r>
      <w:r>
        <w:rPr>
          <w:spacing w:val="1"/>
          <w:sz w:val="28"/>
        </w:rPr>
        <w:t xml:space="preserve"> </w:t>
      </w:r>
      <w:r>
        <w:rPr>
          <w:sz w:val="28"/>
        </w:rPr>
        <w:t>умовою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суб’єкта</w:t>
      </w:r>
      <w:r>
        <w:rPr>
          <w:spacing w:val="-67"/>
          <w:sz w:val="28"/>
        </w:rPr>
        <w:t xml:space="preserve"> </w:t>
      </w:r>
      <w:r>
        <w:rPr>
          <w:sz w:val="28"/>
        </w:rPr>
        <w:t>господарювання є налагоджений процес отримання аналітичної інформації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про стан власного та позикового капіталу. Саме тому аналіз зобов’язань є</w:t>
      </w:r>
      <w:r>
        <w:rPr>
          <w:spacing w:val="1"/>
          <w:sz w:val="28"/>
        </w:rPr>
        <w:t xml:space="preserve"> </w:t>
      </w:r>
      <w:r>
        <w:rPr>
          <w:sz w:val="28"/>
        </w:rPr>
        <w:t>важливим етапом проведення фінансово-економічного аналізу, що у свою</w:t>
      </w:r>
      <w:r>
        <w:rPr>
          <w:spacing w:val="1"/>
          <w:sz w:val="28"/>
        </w:rPr>
        <w:t xml:space="preserve"> </w:t>
      </w:r>
      <w:r>
        <w:rPr>
          <w:sz w:val="28"/>
        </w:rPr>
        <w:t>чергу</w:t>
      </w:r>
      <w:r>
        <w:rPr>
          <w:spacing w:val="-5"/>
          <w:sz w:val="28"/>
        </w:rPr>
        <w:t xml:space="preserve"> </w:t>
      </w:r>
      <w:r>
        <w:rPr>
          <w:sz w:val="28"/>
        </w:rPr>
        <w:t>потребує</w:t>
      </w:r>
      <w:r>
        <w:rPr>
          <w:spacing w:val="-3"/>
          <w:sz w:val="28"/>
        </w:rPr>
        <w:t xml:space="preserve"> </w:t>
      </w:r>
      <w:r>
        <w:rPr>
          <w:sz w:val="28"/>
        </w:rPr>
        <w:t>системних</w:t>
      </w:r>
      <w:r>
        <w:rPr>
          <w:spacing w:val="-3"/>
          <w:sz w:val="28"/>
        </w:rPr>
        <w:t xml:space="preserve"> </w:t>
      </w:r>
      <w:r>
        <w:rPr>
          <w:sz w:val="28"/>
        </w:rPr>
        <w:t>дій</w:t>
      </w:r>
      <w:r>
        <w:rPr>
          <w:spacing w:val="-1"/>
          <w:sz w:val="28"/>
        </w:rPr>
        <w:t xml:space="preserve"> </w:t>
      </w:r>
      <w:r>
        <w:rPr>
          <w:sz w:val="28"/>
        </w:rPr>
        <w:t>та використання</w:t>
      </w:r>
      <w:r>
        <w:rPr>
          <w:spacing w:val="-1"/>
          <w:sz w:val="28"/>
        </w:rPr>
        <w:t xml:space="preserve"> </w:t>
      </w:r>
      <w:r>
        <w:rPr>
          <w:sz w:val="28"/>
        </w:rPr>
        <w:t>ефективних</w:t>
      </w:r>
      <w:r>
        <w:rPr>
          <w:spacing w:val="-3"/>
          <w:sz w:val="28"/>
        </w:rPr>
        <w:t xml:space="preserve"> </w:t>
      </w:r>
      <w:r>
        <w:rPr>
          <w:sz w:val="28"/>
        </w:rPr>
        <w:t>методів.</w:t>
      </w:r>
    </w:p>
    <w:p w:rsidR="00AB0093" w:rsidRDefault="00AB0093" w:rsidP="00AB0093">
      <w:pPr>
        <w:pStyle w:val="a3"/>
        <w:spacing w:line="360" w:lineRule="auto"/>
        <w:ind w:right="651"/>
      </w:pPr>
      <w:r>
        <w:t>Зауважимо,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нормативного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часткової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збалансування</w:t>
      </w:r>
      <w:r>
        <w:rPr>
          <w:spacing w:val="1"/>
        </w:rPr>
        <w:t xml:space="preserve"> </w:t>
      </w:r>
      <w:r>
        <w:t>часток</w:t>
      </w:r>
      <w:r>
        <w:rPr>
          <w:spacing w:val="1"/>
        </w:rPr>
        <w:t xml:space="preserve"> </w:t>
      </w:r>
      <w:r>
        <w:t>власного та залученого капіталу, що забезпечить контроль над ресурсами і</w:t>
      </w:r>
      <w:r>
        <w:rPr>
          <w:spacing w:val="1"/>
        </w:rPr>
        <w:t xml:space="preserve"> </w:t>
      </w:r>
      <w:r>
        <w:t>потенціалом.</w:t>
      </w:r>
      <w:r>
        <w:rPr>
          <w:spacing w:val="29"/>
        </w:rPr>
        <w:t xml:space="preserve"> </w:t>
      </w:r>
      <w:r>
        <w:t>Безконтрольне</w:t>
      </w:r>
      <w:r>
        <w:rPr>
          <w:spacing w:val="29"/>
        </w:rPr>
        <w:t xml:space="preserve"> </w:t>
      </w:r>
      <w:r>
        <w:t>зростання</w:t>
      </w:r>
      <w:r>
        <w:rPr>
          <w:spacing w:val="29"/>
        </w:rPr>
        <w:t xml:space="preserve"> </w:t>
      </w:r>
      <w:r>
        <w:t>позикового</w:t>
      </w:r>
      <w:r>
        <w:rPr>
          <w:spacing w:val="29"/>
        </w:rPr>
        <w:t xml:space="preserve"> </w:t>
      </w:r>
      <w:r>
        <w:t>капіталу</w:t>
      </w:r>
      <w:r>
        <w:rPr>
          <w:spacing w:val="27"/>
        </w:rPr>
        <w:t xml:space="preserve"> </w:t>
      </w:r>
      <w:r>
        <w:t>може</w:t>
      </w:r>
      <w:r>
        <w:rPr>
          <w:spacing w:val="31"/>
        </w:rPr>
        <w:t xml:space="preserve"> </w:t>
      </w:r>
      <w:r>
        <w:t>призвести</w:t>
      </w:r>
    </w:p>
    <w:p w:rsidR="00AB0093" w:rsidRDefault="00AB0093" w:rsidP="00AB0093">
      <w:pPr>
        <w:spacing w:line="360" w:lineRule="auto"/>
        <w:sectPr w:rsidR="00AB0093">
          <w:pgSz w:w="11910" w:h="16840"/>
          <w:pgMar w:top="1040" w:right="200" w:bottom="280" w:left="1240" w:header="749" w:footer="0" w:gutter="0"/>
          <w:cols w:space="720"/>
        </w:sectPr>
      </w:pPr>
    </w:p>
    <w:p w:rsidR="00AB0093" w:rsidRDefault="00AB0093" w:rsidP="00AB0093">
      <w:pPr>
        <w:pStyle w:val="a3"/>
        <w:spacing w:before="180" w:line="360" w:lineRule="auto"/>
        <w:ind w:right="645" w:firstLine="0"/>
      </w:pPr>
      <w:r>
        <w:lastRenderedPageBreak/>
        <w:t>до</w:t>
      </w:r>
      <w:r>
        <w:rPr>
          <w:spacing w:val="1"/>
        </w:rPr>
        <w:t xml:space="preserve"> </w:t>
      </w:r>
      <w:r>
        <w:t>складного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подальшою</w:t>
      </w:r>
      <w:r>
        <w:rPr>
          <w:spacing w:val="1"/>
        </w:rPr>
        <w:t xml:space="preserve"> </w:t>
      </w:r>
      <w:r>
        <w:t>загрозою</w:t>
      </w:r>
      <w:r>
        <w:rPr>
          <w:spacing w:val="1"/>
        </w:rPr>
        <w:t xml:space="preserve"> </w:t>
      </w:r>
      <w:r>
        <w:t>банкрутства,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складно виправити на крайніх стадіях, але можливо вплинути на ситуацію на</w:t>
      </w:r>
      <w:r>
        <w:rPr>
          <w:spacing w:val="1"/>
        </w:rPr>
        <w:t xml:space="preserve"> </w:t>
      </w:r>
      <w:r>
        <w:t>самому</w:t>
      </w:r>
      <w:r>
        <w:rPr>
          <w:spacing w:val="-4"/>
        </w:rPr>
        <w:t xml:space="preserve"> </w:t>
      </w:r>
      <w:r>
        <w:t>початку,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чому</w:t>
      </w:r>
      <w:r>
        <w:rPr>
          <w:spacing w:val="-4"/>
        </w:rPr>
        <w:t xml:space="preserve"> </w:t>
      </w:r>
      <w:r>
        <w:t>допомагає</w:t>
      </w:r>
      <w:r>
        <w:rPr>
          <w:spacing w:val="-1"/>
        </w:rPr>
        <w:t xml:space="preserve"> </w:t>
      </w:r>
      <w:r>
        <w:t>аналіз</w:t>
      </w:r>
      <w:r>
        <w:rPr>
          <w:spacing w:val="-1"/>
        </w:rPr>
        <w:t xml:space="preserve"> </w:t>
      </w:r>
      <w:r>
        <w:t>зобов’язань.</w:t>
      </w:r>
    </w:p>
    <w:p w:rsidR="00AB0093" w:rsidRDefault="00AB0093" w:rsidP="00AB0093">
      <w:pPr>
        <w:pStyle w:val="a3"/>
        <w:spacing w:before="1" w:line="360" w:lineRule="auto"/>
        <w:ind w:right="652"/>
      </w:pPr>
      <w:r>
        <w:t>Перманентність</w:t>
      </w:r>
      <w:r>
        <w:rPr>
          <w:spacing w:val="1"/>
        </w:rPr>
        <w:t xml:space="preserve"> </w:t>
      </w:r>
      <w:r>
        <w:t>аналітичних</w:t>
      </w:r>
      <w:r>
        <w:rPr>
          <w:spacing w:val="1"/>
        </w:rPr>
        <w:t xml:space="preserve"> </w:t>
      </w:r>
      <w:r>
        <w:t>процедур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детальної</w:t>
      </w:r>
      <w:r>
        <w:rPr>
          <w:spacing w:val="-67"/>
        </w:rPr>
        <w:t xml:space="preserve"> </w:t>
      </w:r>
      <w:r>
        <w:t>обліково-аналітичної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1"/>
        </w:rPr>
        <w:t xml:space="preserve"> </w:t>
      </w:r>
      <w:r>
        <w:t>ХОЛОДИЛЬНИК»</w:t>
      </w:r>
      <w:r>
        <w:rPr>
          <w:spacing w:val="1"/>
        </w:rPr>
        <w:t xml:space="preserve"> </w:t>
      </w:r>
      <w:r>
        <w:t>надає можливість своєчасно виявляти проблемні аспекти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регулювати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погашення</w:t>
      </w:r>
      <w:r>
        <w:rPr>
          <w:spacing w:val="1"/>
        </w:rPr>
        <w:t xml:space="preserve"> </w:t>
      </w:r>
      <w:r>
        <w:t>зобов’язань,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поточних,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довгострокових.</w:t>
      </w:r>
    </w:p>
    <w:p w:rsidR="00AB0093" w:rsidRDefault="00AB0093" w:rsidP="00AB0093">
      <w:pPr>
        <w:pStyle w:val="a5"/>
        <w:numPr>
          <w:ilvl w:val="0"/>
          <w:numId w:val="4"/>
        </w:numPr>
        <w:tabs>
          <w:tab w:val="left" w:pos="1508"/>
        </w:tabs>
        <w:spacing w:line="360" w:lineRule="auto"/>
        <w:ind w:right="643" w:firstLine="707"/>
        <w:jc w:val="both"/>
        <w:rPr>
          <w:sz w:val="28"/>
        </w:rPr>
      </w:pPr>
      <w:r>
        <w:rPr>
          <w:sz w:val="28"/>
        </w:rPr>
        <w:t>Аналіз показав, що вартість власного капіталу ПАТ «ОДЕСЬКИЙ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ПОРТОВИЙ ХОЛОДИЛЬНИК»</w:t>
      </w:r>
      <w:r>
        <w:rPr>
          <w:spacing w:val="71"/>
          <w:sz w:val="28"/>
        </w:rPr>
        <w:t xml:space="preserve"> </w:t>
      </w:r>
      <w:r>
        <w:rPr>
          <w:sz w:val="28"/>
        </w:rPr>
        <w:t>у 2021 р. складає 58763 тис. грн., що на</w:t>
      </w:r>
      <w:r>
        <w:rPr>
          <w:spacing w:val="1"/>
          <w:sz w:val="28"/>
        </w:rPr>
        <w:t xml:space="preserve"> </w:t>
      </w:r>
      <w:r>
        <w:rPr>
          <w:sz w:val="28"/>
        </w:rPr>
        <w:t>10132</w:t>
      </w:r>
      <w:r>
        <w:rPr>
          <w:spacing w:val="37"/>
          <w:sz w:val="28"/>
        </w:rPr>
        <w:t xml:space="preserve"> </w:t>
      </w:r>
      <w:r>
        <w:rPr>
          <w:sz w:val="28"/>
        </w:rPr>
        <w:t>тис.</w:t>
      </w:r>
      <w:r>
        <w:rPr>
          <w:spacing w:val="38"/>
          <w:sz w:val="28"/>
        </w:rPr>
        <w:t xml:space="preserve"> </w:t>
      </w:r>
      <w:r>
        <w:rPr>
          <w:sz w:val="28"/>
        </w:rPr>
        <w:t>грн.</w:t>
      </w:r>
      <w:r>
        <w:rPr>
          <w:spacing w:val="35"/>
          <w:sz w:val="28"/>
        </w:rPr>
        <w:t xml:space="preserve"> </w:t>
      </w:r>
      <w:r>
        <w:rPr>
          <w:sz w:val="28"/>
        </w:rPr>
        <w:t>менше,</w:t>
      </w:r>
      <w:r>
        <w:rPr>
          <w:spacing w:val="38"/>
          <w:sz w:val="28"/>
        </w:rPr>
        <w:t xml:space="preserve"> </w:t>
      </w:r>
      <w:r>
        <w:rPr>
          <w:sz w:val="28"/>
        </w:rPr>
        <w:t>ніж</w:t>
      </w:r>
      <w:r>
        <w:rPr>
          <w:spacing w:val="37"/>
          <w:sz w:val="28"/>
        </w:rPr>
        <w:t xml:space="preserve"> </w:t>
      </w:r>
      <w:r>
        <w:rPr>
          <w:sz w:val="28"/>
        </w:rPr>
        <w:t>у</w:t>
      </w:r>
      <w:r>
        <w:rPr>
          <w:spacing w:val="35"/>
          <w:sz w:val="28"/>
        </w:rPr>
        <w:t xml:space="preserve"> </w:t>
      </w:r>
      <w:r>
        <w:rPr>
          <w:sz w:val="28"/>
        </w:rPr>
        <w:t>2020</w:t>
      </w:r>
      <w:r>
        <w:rPr>
          <w:spacing w:val="35"/>
          <w:sz w:val="28"/>
        </w:rPr>
        <w:t xml:space="preserve"> </w:t>
      </w:r>
      <w:r>
        <w:rPr>
          <w:sz w:val="28"/>
        </w:rPr>
        <w:t>році</w:t>
      </w:r>
      <w:r>
        <w:rPr>
          <w:spacing w:val="39"/>
          <w:sz w:val="28"/>
        </w:rPr>
        <w:t xml:space="preserve"> </w:t>
      </w:r>
      <w:r>
        <w:rPr>
          <w:sz w:val="28"/>
        </w:rPr>
        <w:t>та</w:t>
      </w:r>
      <w:r>
        <w:rPr>
          <w:spacing w:val="36"/>
          <w:sz w:val="28"/>
        </w:rPr>
        <w:t xml:space="preserve"> </w:t>
      </w:r>
      <w:r>
        <w:rPr>
          <w:sz w:val="28"/>
        </w:rPr>
        <w:t>на</w:t>
      </w:r>
      <w:r>
        <w:rPr>
          <w:spacing w:val="36"/>
          <w:sz w:val="28"/>
        </w:rPr>
        <w:t xml:space="preserve"> </w:t>
      </w:r>
      <w:r>
        <w:rPr>
          <w:sz w:val="28"/>
        </w:rPr>
        <w:t>20425</w:t>
      </w:r>
      <w:r>
        <w:rPr>
          <w:spacing w:val="37"/>
          <w:sz w:val="28"/>
        </w:rPr>
        <w:t xml:space="preserve"> </w:t>
      </w:r>
      <w:r>
        <w:rPr>
          <w:sz w:val="28"/>
        </w:rPr>
        <w:t>тис.</w:t>
      </w:r>
      <w:r>
        <w:rPr>
          <w:spacing w:val="38"/>
          <w:sz w:val="28"/>
        </w:rPr>
        <w:t xml:space="preserve"> </w:t>
      </w:r>
      <w:r>
        <w:rPr>
          <w:sz w:val="28"/>
        </w:rPr>
        <w:t>грн.</w:t>
      </w:r>
      <w:r>
        <w:rPr>
          <w:spacing w:val="35"/>
          <w:sz w:val="28"/>
        </w:rPr>
        <w:t xml:space="preserve"> </w:t>
      </w:r>
      <w:r>
        <w:rPr>
          <w:sz w:val="28"/>
        </w:rPr>
        <w:t>менше,</w:t>
      </w:r>
      <w:r>
        <w:rPr>
          <w:spacing w:val="35"/>
          <w:sz w:val="28"/>
        </w:rPr>
        <w:t xml:space="preserve"> </w:t>
      </w:r>
      <w:r>
        <w:rPr>
          <w:sz w:val="28"/>
        </w:rPr>
        <w:t>ніж</w:t>
      </w:r>
      <w:r>
        <w:rPr>
          <w:spacing w:val="39"/>
          <w:sz w:val="28"/>
        </w:rPr>
        <w:t xml:space="preserve"> </w:t>
      </w:r>
      <w:r>
        <w:rPr>
          <w:sz w:val="28"/>
        </w:rPr>
        <w:t>у</w:t>
      </w:r>
      <w:r>
        <w:rPr>
          <w:spacing w:val="-68"/>
          <w:sz w:val="28"/>
        </w:rPr>
        <w:t xml:space="preserve"> </w:t>
      </w:r>
      <w:r>
        <w:rPr>
          <w:sz w:val="28"/>
        </w:rPr>
        <w:t>2019</w:t>
      </w:r>
      <w:r>
        <w:rPr>
          <w:spacing w:val="1"/>
          <w:sz w:val="28"/>
        </w:rPr>
        <w:t xml:space="preserve"> </w:t>
      </w:r>
      <w:r>
        <w:rPr>
          <w:sz w:val="28"/>
        </w:rPr>
        <w:t>р.,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пов’язано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впливом</w:t>
      </w:r>
      <w:r>
        <w:rPr>
          <w:spacing w:val="1"/>
          <w:sz w:val="28"/>
        </w:rPr>
        <w:t xml:space="preserve"> </w:t>
      </w:r>
      <w:r>
        <w:rPr>
          <w:sz w:val="28"/>
        </w:rPr>
        <w:t>негативних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факторів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господарську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даного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непокритого</w:t>
      </w:r>
      <w:r>
        <w:rPr>
          <w:spacing w:val="1"/>
          <w:sz w:val="28"/>
        </w:rPr>
        <w:t xml:space="preserve"> </w:t>
      </w:r>
      <w:r>
        <w:rPr>
          <w:sz w:val="28"/>
        </w:rPr>
        <w:t>збитку.</w:t>
      </w:r>
      <w:r>
        <w:rPr>
          <w:spacing w:val="1"/>
          <w:sz w:val="28"/>
        </w:rPr>
        <w:t xml:space="preserve"> </w:t>
      </w:r>
      <w:r>
        <w:rPr>
          <w:sz w:val="28"/>
        </w:rPr>
        <w:t>Розмір</w:t>
      </w:r>
      <w:r>
        <w:rPr>
          <w:spacing w:val="-67"/>
          <w:sz w:val="28"/>
        </w:rPr>
        <w:t xml:space="preserve"> </w:t>
      </w:r>
      <w:r>
        <w:rPr>
          <w:sz w:val="28"/>
        </w:rPr>
        <w:t>позикового капіталу у 2021 р. склав</w:t>
      </w:r>
      <w:r>
        <w:rPr>
          <w:spacing w:val="1"/>
          <w:sz w:val="28"/>
        </w:rPr>
        <w:t xml:space="preserve"> </w:t>
      </w:r>
      <w:r>
        <w:rPr>
          <w:sz w:val="28"/>
        </w:rPr>
        <w:t>19212 тис. грн., що на 1535 тис. грн.</w:t>
      </w:r>
      <w:r>
        <w:rPr>
          <w:spacing w:val="1"/>
          <w:sz w:val="28"/>
        </w:rPr>
        <w:t xml:space="preserve"> </w:t>
      </w:r>
      <w:r>
        <w:rPr>
          <w:sz w:val="28"/>
        </w:rPr>
        <w:t>більше,</w:t>
      </w:r>
      <w:r>
        <w:rPr>
          <w:spacing w:val="1"/>
          <w:sz w:val="28"/>
        </w:rPr>
        <w:t xml:space="preserve"> </w:t>
      </w:r>
      <w:r>
        <w:rPr>
          <w:sz w:val="28"/>
        </w:rPr>
        <w:t>ніж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2020</w:t>
      </w:r>
      <w:r>
        <w:rPr>
          <w:spacing w:val="1"/>
          <w:sz w:val="28"/>
        </w:rPr>
        <w:t xml:space="preserve"> </w:t>
      </w:r>
      <w:r>
        <w:rPr>
          <w:sz w:val="28"/>
        </w:rPr>
        <w:t>році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2495</w:t>
      </w:r>
      <w:r>
        <w:rPr>
          <w:spacing w:val="1"/>
          <w:sz w:val="28"/>
        </w:rPr>
        <w:t xml:space="preserve"> </w:t>
      </w:r>
      <w:r>
        <w:rPr>
          <w:sz w:val="28"/>
        </w:rPr>
        <w:t>тис.</w:t>
      </w:r>
      <w:r>
        <w:rPr>
          <w:spacing w:val="1"/>
          <w:sz w:val="28"/>
        </w:rPr>
        <w:t xml:space="preserve"> </w:t>
      </w:r>
      <w:r>
        <w:rPr>
          <w:sz w:val="28"/>
        </w:rPr>
        <w:t>грн.</w:t>
      </w:r>
      <w:r>
        <w:rPr>
          <w:spacing w:val="1"/>
          <w:sz w:val="28"/>
        </w:rPr>
        <w:t xml:space="preserve"> </w:t>
      </w:r>
      <w:r>
        <w:rPr>
          <w:sz w:val="28"/>
        </w:rPr>
        <w:t>більше,</w:t>
      </w:r>
      <w:r>
        <w:rPr>
          <w:spacing w:val="1"/>
          <w:sz w:val="28"/>
        </w:rPr>
        <w:t xml:space="preserve"> </w:t>
      </w:r>
      <w:r>
        <w:rPr>
          <w:sz w:val="28"/>
        </w:rPr>
        <w:t>ніж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2019</w:t>
      </w:r>
      <w:r>
        <w:rPr>
          <w:spacing w:val="1"/>
          <w:sz w:val="28"/>
        </w:rPr>
        <w:t xml:space="preserve"> </w:t>
      </w:r>
      <w:r>
        <w:rPr>
          <w:sz w:val="28"/>
        </w:rPr>
        <w:t>р.,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-67"/>
          <w:sz w:val="28"/>
        </w:rPr>
        <w:t xml:space="preserve"> </w:t>
      </w:r>
      <w:r>
        <w:rPr>
          <w:sz w:val="28"/>
        </w:rPr>
        <w:t>пов’язано із збільшенням заборгованостей ПАТ «ОДЕСЬКИЙ ПОРТОВИЙ</w:t>
      </w:r>
      <w:r>
        <w:rPr>
          <w:spacing w:val="1"/>
          <w:sz w:val="28"/>
        </w:rPr>
        <w:t xml:space="preserve"> </w:t>
      </w:r>
      <w:r>
        <w:rPr>
          <w:sz w:val="28"/>
        </w:rPr>
        <w:t>ХОЛОДИЛЬНИК»,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негативним фактором.</w:t>
      </w:r>
      <w:r>
        <w:rPr>
          <w:spacing w:val="1"/>
          <w:sz w:val="28"/>
        </w:rPr>
        <w:t xml:space="preserve"> </w:t>
      </w:r>
      <w:r>
        <w:rPr>
          <w:sz w:val="28"/>
        </w:rPr>
        <w:t>Найбільша</w:t>
      </w:r>
      <w:r>
        <w:rPr>
          <w:spacing w:val="1"/>
          <w:sz w:val="28"/>
        </w:rPr>
        <w:t xml:space="preserve"> </w:t>
      </w:r>
      <w:r>
        <w:rPr>
          <w:sz w:val="28"/>
        </w:rPr>
        <w:t>питома</w:t>
      </w:r>
      <w:r>
        <w:rPr>
          <w:spacing w:val="1"/>
          <w:sz w:val="28"/>
        </w:rPr>
        <w:t xml:space="preserve"> </w:t>
      </w:r>
      <w:r>
        <w:rPr>
          <w:sz w:val="28"/>
        </w:rPr>
        <w:t>вага в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загальній</w:t>
      </w:r>
      <w:r>
        <w:rPr>
          <w:spacing w:val="1"/>
          <w:sz w:val="28"/>
        </w:rPr>
        <w:t xml:space="preserve"> </w:t>
      </w:r>
      <w:r>
        <w:rPr>
          <w:sz w:val="28"/>
        </w:rPr>
        <w:t>сумі</w:t>
      </w:r>
      <w:r>
        <w:rPr>
          <w:spacing w:val="1"/>
          <w:sz w:val="28"/>
        </w:rPr>
        <w:t xml:space="preserve"> </w:t>
      </w:r>
      <w:r>
        <w:rPr>
          <w:sz w:val="28"/>
        </w:rPr>
        <w:t>поточних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ПАТ</w:t>
      </w:r>
      <w:r>
        <w:rPr>
          <w:spacing w:val="1"/>
          <w:sz w:val="28"/>
        </w:rPr>
        <w:t xml:space="preserve"> </w:t>
      </w:r>
      <w:r>
        <w:rPr>
          <w:sz w:val="28"/>
        </w:rPr>
        <w:t>«ОДЕСЬКИЙ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ПОРТОВИЙ</w:t>
      </w:r>
      <w:r>
        <w:rPr>
          <w:spacing w:val="1"/>
          <w:sz w:val="28"/>
        </w:rPr>
        <w:t xml:space="preserve"> </w:t>
      </w:r>
      <w:r>
        <w:rPr>
          <w:sz w:val="28"/>
        </w:rPr>
        <w:t>ХОЛОДИЛЬНИК»</w:t>
      </w:r>
      <w:r>
        <w:rPr>
          <w:spacing w:val="-3"/>
          <w:sz w:val="28"/>
        </w:rPr>
        <w:t xml:space="preserve"> </w:t>
      </w:r>
      <w:r>
        <w:rPr>
          <w:sz w:val="28"/>
        </w:rPr>
        <w:t>належить</w:t>
      </w:r>
      <w:r>
        <w:rPr>
          <w:spacing w:val="-4"/>
          <w:sz w:val="28"/>
        </w:rPr>
        <w:t xml:space="preserve"> </w:t>
      </w:r>
      <w:r>
        <w:rPr>
          <w:sz w:val="28"/>
        </w:rPr>
        <w:t>іншим</w:t>
      </w:r>
      <w:r>
        <w:rPr>
          <w:spacing w:val="-3"/>
          <w:sz w:val="28"/>
        </w:rPr>
        <w:t xml:space="preserve"> </w:t>
      </w:r>
      <w:r>
        <w:rPr>
          <w:sz w:val="28"/>
        </w:rPr>
        <w:t>поточним</w:t>
      </w:r>
      <w:r>
        <w:rPr>
          <w:spacing w:val="-1"/>
          <w:sz w:val="28"/>
        </w:rPr>
        <w:t xml:space="preserve"> </w:t>
      </w:r>
      <w:r>
        <w:rPr>
          <w:sz w:val="28"/>
        </w:rPr>
        <w:t>зобов’язанням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складає</w:t>
      </w:r>
      <w:r>
        <w:rPr>
          <w:spacing w:val="-4"/>
          <w:sz w:val="28"/>
        </w:rPr>
        <w:t xml:space="preserve"> </w:t>
      </w:r>
      <w:r>
        <w:rPr>
          <w:sz w:val="28"/>
        </w:rPr>
        <w:t>74,67</w:t>
      </w:r>
    </w:p>
    <w:p w:rsidR="00AB0093" w:rsidRDefault="00AB0093" w:rsidP="00AB0093">
      <w:pPr>
        <w:pStyle w:val="a3"/>
        <w:spacing w:before="2"/>
        <w:ind w:firstLine="0"/>
      </w:pPr>
      <w:r>
        <w:t>%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87,26</w:t>
      </w:r>
      <w:r>
        <w:rPr>
          <w:spacing w:val="1"/>
        </w:rPr>
        <w:t xml:space="preserve"> </w:t>
      </w:r>
      <w:r>
        <w:t>%</w:t>
      </w:r>
      <w:r>
        <w:rPr>
          <w:spacing w:val="-3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2021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рр.</w:t>
      </w:r>
      <w:r>
        <w:rPr>
          <w:spacing w:val="-2"/>
        </w:rPr>
        <w:t xml:space="preserve"> </w:t>
      </w:r>
      <w:r>
        <w:t>відповідно.</w:t>
      </w:r>
    </w:p>
    <w:p w:rsidR="00AB0093" w:rsidRDefault="00AB0093" w:rsidP="00AB0093">
      <w:pPr>
        <w:pStyle w:val="a3"/>
        <w:spacing w:before="160" w:line="360" w:lineRule="auto"/>
        <w:ind w:right="644"/>
      </w:pPr>
      <w:r>
        <w:t>Розмір</w:t>
      </w:r>
      <w:r>
        <w:rPr>
          <w:spacing w:val="1"/>
        </w:rPr>
        <w:t xml:space="preserve"> </w:t>
      </w:r>
      <w:r>
        <w:t>поточних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-67"/>
        </w:rPr>
        <w:t xml:space="preserve"> </w:t>
      </w:r>
      <w:r>
        <w:t>ХОЛОДИЛЬНИК» у 2021 році порівняно із 2020 р. зменшилась на 232 тис.</w:t>
      </w:r>
      <w:r>
        <w:rPr>
          <w:spacing w:val="1"/>
        </w:rPr>
        <w:t xml:space="preserve"> </w:t>
      </w:r>
      <w:r>
        <w:t>грн.,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позитивним</w:t>
      </w:r>
      <w:r>
        <w:rPr>
          <w:spacing w:val="1"/>
        </w:rPr>
        <w:t xml:space="preserve"> </w:t>
      </w:r>
      <w:r>
        <w:t>фактором.</w:t>
      </w:r>
      <w:r>
        <w:rPr>
          <w:spacing w:val="1"/>
        </w:rPr>
        <w:t xml:space="preserve"> </w:t>
      </w:r>
      <w:r>
        <w:t>Розмір</w:t>
      </w:r>
      <w:r>
        <w:rPr>
          <w:spacing w:val="1"/>
        </w:rPr>
        <w:t xml:space="preserve"> </w:t>
      </w:r>
      <w:r>
        <w:t>кредиторської</w:t>
      </w:r>
      <w:r>
        <w:rPr>
          <w:spacing w:val="1"/>
        </w:rPr>
        <w:t xml:space="preserve"> </w:t>
      </w:r>
      <w:r>
        <w:t>заборгованості</w:t>
      </w:r>
      <w:r>
        <w:rPr>
          <w:spacing w:val="1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товари (роботи, послуги) склав 236 тис. грн. у 2021 році та 142 тис. грн. – у</w:t>
      </w:r>
      <w:r>
        <w:rPr>
          <w:spacing w:val="1"/>
        </w:rPr>
        <w:t xml:space="preserve"> </w:t>
      </w:r>
      <w:r>
        <w:t>2019</w:t>
      </w:r>
      <w:r>
        <w:rPr>
          <w:spacing w:val="1"/>
        </w:rPr>
        <w:t xml:space="preserve"> </w:t>
      </w:r>
      <w:r>
        <w:t>році.</w:t>
      </w:r>
      <w:r>
        <w:rPr>
          <w:spacing w:val="1"/>
        </w:rPr>
        <w:t xml:space="preserve"> </w:t>
      </w:r>
      <w:r>
        <w:t>Поточна</w:t>
      </w:r>
      <w:r>
        <w:rPr>
          <w:spacing w:val="1"/>
        </w:rPr>
        <w:t xml:space="preserve"> </w:t>
      </w:r>
      <w:r>
        <w:t>кредиторська</w:t>
      </w:r>
      <w:r>
        <w:rPr>
          <w:spacing w:val="1"/>
        </w:rPr>
        <w:t xml:space="preserve"> </w:t>
      </w:r>
      <w:r>
        <w:t>заборгованість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розрахунками</w:t>
      </w:r>
      <w:r>
        <w:rPr>
          <w:spacing w:val="7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бюджетом на</w:t>
      </w:r>
      <w:r>
        <w:rPr>
          <w:spacing w:val="4"/>
        </w:rPr>
        <w:t xml:space="preserve"> </w:t>
      </w:r>
      <w:r>
        <w:t>ПАТ «ОДЕСЬКИЙ</w:t>
      </w:r>
      <w:r>
        <w:rPr>
          <w:spacing w:val="2"/>
        </w:rPr>
        <w:t xml:space="preserve"> </w:t>
      </w:r>
      <w:r>
        <w:t>ПОРТОВИЙ</w:t>
      </w:r>
      <w:r>
        <w:rPr>
          <w:spacing w:val="2"/>
        </w:rPr>
        <w:t xml:space="preserve"> </w:t>
      </w:r>
      <w:r>
        <w:t>ХОЛОДИЛЬНИК»</w:t>
      </w:r>
      <w:r>
        <w:rPr>
          <w:spacing w:val="4"/>
        </w:rPr>
        <w:t xml:space="preserve"> </w:t>
      </w:r>
      <w:r>
        <w:t>у 2021 році</w:t>
      </w:r>
    </w:p>
    <w:p w:rsidR="00AB0093" w:rsidRDefault="00AB0093" w:rsidP="00AB0093">
      <w:pPr>
        <w:pStyle w:val="a3"/>
        <w:spacing w:line="362" w:lineRule="auto"/>
        <w:ind w:right="655" w:firstLine="0"/>
      </w:pPr>
      <w:r>
        <w:t>склала 1390</w:t>
      </w:r>
      <w:r>
        <w:rPr>
          <w:spacing w:val="1"/>
        </w:rPr>
        <w:t xml:space="preserve"> </w:t>
      </w:r>
      <w:r>
        <w:t>тис. грн., що на 744 тис. грн. більше, ніж у 2020 році. Причиною</w:t>
      </w:r>
      <w:r>
        <w:rPr>
          <w:spacing w:val="1"/>
        </w:rPr>
        <w:t xml:space="preserve"> </w:t>
      </w:r>
      <w:r>
        <w:t>такого зростання</w:t>
      </w:r>
      <w:r>
        <w:rPr>
          <w:spacing w:val="-1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збільшення</w:t>
      </w:r>
      <w:r>
        <w:rPr>
          <w:spacing w:val="-1"/>
        </w:rPr>
        <w:t xml:space="preserve"> </w:t>
      </w:r>
      <w:r>
        <w:t>заборгованості</w:t>
      </w:r>
      <w:r>
        <w:rPr>
          <w:spacing w:val="-4"/>
        </w:rPr>
        <w:t xml:space="preserve"> </w:t>
      </w:r>
      <w:r>
        <w:t>перед</w:t>
      </w:r>
      <w:r>
        <w:rPr>
          <w:spacing w:val="-3"/>
        </w:rPr>
        <w:t xml:space="preserve"> </w:t>
      </w:r>
      <w:r>
        <w:t>бюджетом</w:t>
      </w:r>
      <w:r>
        <w:rPr>
          <w:spacing w:val="-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ПДВ.</w:t>
      </w:r>
    </w:p>
    <w:p w:rsidR="00AB0093" w:rsidRDefault="00AB0093" w:rsidP="00AB0093">
      <w:pPr>
        <w:pStyle w:val="a5"/>
        <w:numPr>
          <w:ilvl w:val="0"/>
          <w:numId w:val="4"/>
        </w:numPr>
        <w:tabs>
          <w:tab w:val="left" w:pos="1463"/>
        </w:tabs>
        <w:spacing w:line="360" w:lineRule="auto"/>
        <w:ind w:right="647" w:firstLine="707"/>
        <w:jc w:val="both"/>
        <w:rPr>
          <w:sz w:val="28"/>
        </w:rPr>
      </w:pPr>
      <w:r>
        <w:rPr>
          <w:sz w:val="28"/>
        </w:rPr>
        <w:t>У свою чергу, поточна кредиторська заборгованість за розрахунками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2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14"/>
          <w:sz w:val="28"/>
        </w:rPr>
        <w:t xml:space="preserve"> </w:t>
      </w:r>
      <w:r>
        <w:rPr>
          <w:sz w:val="28"/>
        </w:rPr>
        <w:t>праці</w:t>
      </w:r>
      <w:r>
        <w:rPr>
          <w:spacing w:val="12"/>
          <w:sz w:val="28"/>
        </w:rPr>
        <w:t xml:space="preserve"> </w:t>
      </w:r>
      <w:r>
        <w:rPr>
          <w:sz w:val="28"/>
        </w:rPr>
        <w:t>на</w:t>
      </w:r>
      <w:r>
        <w:rPr>
          <w:spacing w:val="17"/>
          <w:sz w:val="28"/>
        </w:rPr>
        <w:t xml:space="preserve"> </w:t>
      </w:r>
      <w:r>
        <w:rPr>
          <w:sz w:val="28"/>
        </w:rPr>
        <w:t>ПАТ</w:t>
      </w:r>
      <w:r>
        <w:rPr>
          <w:spacing w:val="13"/>
          <w:sz w:val="28"/>
        </w:rPr>
        <w:t xml:space="preserve"> </w:t>
      </w:r>
      <w:r>
        <w:rPr>
          <w:sz w:val="28"/>
        </w:rPr>
        <w:t>«ОДЕСЬКИЙ</w:t>
      </w:r>
      <w:r>
        <w:rPr>
          <w:spacing w:val="13"/>
          <w:sz w:val="28"/>
        </w:rPr>
        <w:t xml:space="preserve"> </w:t>
      </w:r>
      <w:r>
        <w:rPr>
          <w:sz w:val="28"/>
        </w:rPr>
        <w:t>ПОРТОВИЙ</w:t>
      </w:r>
      <w:r>
        <w:rPr>
          <w:spacing w:val="14"/>
          <w:sz w:val="28"/>
        </w:rPr>
        <w:t xml:space="preserve"> </w:t>
      </w:r>
      <w:r>
        <w:rPr>
          <w:sz w:val="28"/>
        </w:rPr>
        <w:t>ХОЛОДИЛЬНИК»</w:t>
      </w:r>
      <w:r>
        <w:rPr>
          <w:spacing w:val="20"/>
          <w:sz w:val="28"/>
        </w:rPr>
        <w:t xml:space="preserve"> </w:t>
      </w:r>
      <w:r>
        <w:rPr>
          <w:sz w:val="28"/>
        </w:rPr>
        <w:t>у</w:t>
      </w:r>
      <w:r>
        <w:rPr>
          <w:spacing w:val="10"/>
          <w:sz w:val="28"/>
        </w:rPr>
        <w:t xml:space="preserve"> </w:t>
      </w:r>
      <w:r>
        <w:rPr>
          <w:sz w:val="28"/>
        </w:rPr>
        <w:t>2021</w:t>
      </w:r>
    </w:p>
    <w:p w:rsidR="00AB0093" w:rsidRDefault="00AB0093" w:rsidP="00AB0093">
      <w:pPr>
        <w:spacing w:line="360" w:lineRule="auto"/>
        <w:jc w:val="both"/>
        <w:rPr>
          <w:sz w:val="28"/>
        </w:rPr>
        <w:sectPr w:rsidR="00AB0093">
          <w:pgSz w:w="11910" w:h="16840"/>
          <w:pgMar w:top="1040" w:right="200" w:bottom="280" w:left="1240" w:header="749" w:footer="0" w:gutter="0"/>
          <w:cols w:space="720"/>
        </w:sectPr>
      </w:pPr>
    </w:p>
    <w:p w:rsidR="00AB0093" w:rsidRDefault="00AB0093" w:rsidP="00AB0093">
      <w:pPr>
        <w:pStyle w:val="a3"/>
        <w:spacing w:before="180" w:line="360" w:lineRule="auto"/>
        <w:ind w:right="648" w:firstLine="0"/>
      </w:pPr>
      <w:r>
        <w:lastRenderedPageBreak/>
        <w:t>році була у розмірі 1272 тис. грн., що на 412 тис. грн. більше, ніж у 2020 році.</w:t>
      </w:r>
      <w:r>
        <w:rPr>
          <w:spacing w:val="-67"/>
        </w:rPr>
        <w:t xml:space="preserve"> </w:t>
      </w:r>
      <w:r>
        <w:t>Зміни відбулися і у інших поточних зобов’язанням: у 2021 році їх розмір був</w:t>
      </w:r>
      <w:r>
        <w:rPr>
          <w:spacing w:val="1"/>
        </w:rPr>
        <w:t xml:space="preserve"> </w:t>
      </w:r>
      <w:r>
        <w:t>на рівні 11359 тис. грн., у 2020 році – 13477 тис. грн., що підтверджує значне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даного</w:t>
      </w:r>
      <w:r>
        <w:rPr>
          <w:spacing w:val="1"/>
        </w:rPr>
        <w:t xml:space="preserve"> </w:t>
      </w:r>
      <w:r>
        <w:t>показника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-67"/>
        </w:rPr>
        <w:t xml:space="preserve"> </w:t>
      </w:r>
      <w:r>
        <w:t>ХОЛОДИЛЬНИК»</w:t>
      </w:r>
      <w:r>
        <w:rPr>
          <w:spacing w:val="-1"/>
        </w:rPr>
        <w:t xml:space="preserve"> </w:t>
      </w:r>
      <w:r>
        <w:t>на 2118</w:t>
      </w:r>
      <w:r>
        <w:rPr>
          <w:spacing w:val="1"/>
        </w:rPr>
        <w:t xml:space="preserve"> </w:t>
      </w:r>
      <w:r>
        <w:t>тис.</w:t>
      </w:r>
      <w:r>
        <w:rPr>
          <w:spacing w:val="-1"/>
        </w:rPr>
        <w:t xml:space="preserve"> </w:t>
      </w:r>
      <w:r>
        <w:t>грн.</w:t>
      </w:r>
    </w:p>
    <w:p w:rsidR="00AB0093" w:rsidRDefault="00AB0093" w:rsidP="00AB0093">
      <w:pPr>
        <w:pStyle w:val="a3"/>
        <w:spacing w:line="360" w:lineRule="auto"/>
        <w:ind w:right="650"/>
      </w:pPr>
      <w:r>
        <w:t>Проведений аналіз фінансового стану ПАТ «ОДЕСЬКИЙ ПОРТОВИЙ</w:t>
      </w:r>
      <w:r>
        <w:rPr>
          <w:spacing w:val="1"/>
        </w:rPr>
        <w:t xml:space="preserve"> </w:t>
      </w:r>
      <w:r>
        <w:t>ХОЛОДИЛЬНИК»</w:t>
      </w:r>
      <w:r>
        <w:rPr>
          <w:spacing w:val="42"/>
        </w:rPr>
        <w:t xml:space="preserve"> </w:t>
      </w:r>
      <w:r>
        <w:t>за</w:t>
      </w:r>
      <w:r>
        <w:rPr>
          <w:spacing w:val="41"/>
        </w:rPr>
        <w:t xml:space="preserve"> </w:t>
      </w:r>
      <w:r>
        <w:t>2019-2021</w:t>
      </w:r>
      <w:r>
        <w:rPr>
          <w:spacing w:val="42"/>
        </w:rPr>
        <w:t xml:space="preserve"> </w:t>
      </w:r>
      <w:r>
        <w:t>рр.</w:t>
      </w:r>
      <w:r>
        <w:rPr>
          <w:spacing w:val="41"/>
        </w:rPr>
        <w:t xml:space="preserve"> </w:t>
      </w:r>
      <w:r>
        <w:t>та</w:t>
      </w:r>
      <w:r>
        <w:rPr>
          <w:spacing w:val="39"/>
        </w:rPr>
        <w:t xml:space="preserve"> </w:t>
      </w:r>
      <w:r>
        <w:t>аналіз</w:t>
      </w:r>
      <w:r>
        <w:rPr>
          <w:spacing w:val="41"/>
        </w:rPr>
        <w:t xml:space="preserve"> </w:t>
      </w:r>
      <w:r>
        <w:t>зобов’язань</w:t>
      </w:r>
      <w:r>
        <w:rPr>
          <w:spacing w:val="38"/>
        </w:rPr>
        <w:t xml:space="preserve"> </w:t>
      </w:r>
      <w:r>
        <w:t>суб’єкта</w:t>
      </w:r>
      <w:r>
        <w:rPr>
          <w:spacing w:val="41"/>
        </w:rPr>
        <w:t xml:space="preserve"> </w:t>
      </w:r>
      <w:r>
        <w:t>показав,</w:t>
      </w:r>
      <w:r>
        <w:rPr>
          <w:spacing w:val="-68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баланс ПАТ «ОДЕСЬКИЙ ПОРТОВИЙ ХОЛОДИЛЬНИК» є ліквідним, а</w:t>
      </w:r>
      <w:r>
        <w:rPr>
          <w:spacing w:val="-67"/>
        </w:rPr>
        <w:t xml:space="preserve"> </w:t>
      </w:r>
      <w:r>
        <w:t>підприємство - платоспроможним. Крім того, співвідношення власного та</w:t>
      </w:r>
      <w:r>
        <w:rPr>
          <w:spacing w:val="1"/>
        </w:rPr>
        <w:t xml:space="preserve"> </w:t>
      </w:r>
      <w:r>
        <w:t>позикового</w:t>
      </w:r>
      <w:r>
        <w:rPr>
          <w:spacing w:val="61"/>
        </w:rPr>
        <w:t xml:space="preserve"> </w:t>
      </w:r>
      <w:r>
        <w:t>капіталу</w:t>
      </w:r>
      <w:r>
        <w:rPr>
          <w:spacing w:val="56"/>
        </w:rPr>
        <w:t xml:space="preserve"> </w:t>
      </w:r>
      <w:r>
        <w:t>за</w:t>
      </w:r>
      <w:r>
        <w:rPr>
          <w:spacing w:val="59"/>
        </w:rPr>
        <w:t xml:space="preserve"> </w:t>
      </w:r>
      <w:r>
        <w:t>аналізований</w:t>
      </w:r>
      <w:r>
        <w:rPr>
          <w:spacing w:val="60"/>
        </w:rPr>
        <w:t xml:space="preserve"> </w:t>
      </w:r>
      <w:r>
        <w:t>період</w:t>
      </w:r>
      <w:r>
        <w:rPr>
          <w:spacing w:val="58"/>
        </w:rPr>
        <w:t xml:space="preserve"> </w:t>
      </w:r>
      <w:r>
        <w:t>підтверджує,</w:t>
      </w:r>
      <w:r>
        <w:rPr>
          <w:spacing w:val="59"/>
        </w:rPr>
        <w:t xml:space="preserve"> </w:t>
      </w:r>
      <w:r>
        <w:t>що</w:t>
      </w:r>
      <w:r>
        <w:rPr>
          <w:spacing w:val="61"/>
        </w:rPr>
        <w:t xml:space="preserve"> </w:t>
      </w:r>
      <w:r>
        <w:t>ПАТ</w:t>
      </w:r>
    </w:p>
    <w:p w:rsidR="00AB0093" w:rsidRDefault="00AB0093" w:rsidP="00AB0093">
      <w:pPr>
        <w:pStyle w:val="a3"/>
        <w:spacing w:before="3" w:line="360" w:lineRule="auto"/>
        <w:ind w:right="647" w:firstLine="0"/>
      </w:pPr>
      <w:r>
        <w:t>«ОДЕСЬКИЙ ПОРТОВИЙ ХОЛОДИЛЬНИК» є фінансово незалежним, але</w:t>
      </w:r>
      <w:r>
        <w:rPr>
          <w:spacing w:val="1"/>
        </w:rPr>
        <w:t xml:space="preserve"> </w:t>
      </w:r>
      <w:r>
        <w:t>операційна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поточних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довгострокових зобов’язань, розмір яких зростає з 2019 р. по 2021 р. Це</w:t>
      </w:r>
      <w:r>
        <w:rPr>
          <w:spacing w:val="1"/>
        </w:rPr>
        <w:t xml:space="preserve"> </w:t>
      </w:r>
      <w:r>
        <w:t>пов’язано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певними</w:t>
      </w:r>
      <w:r>
        <w:rPr>
          <w:spacing w:val="1"/>
        </w:rPr>
        <w:t xml:space="preserve"> </w:t>
      </w:r>
      <w:r>
        <w:t>внутрішніми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зовнішніми</w:t>
      </w:r>
      <w:r>
        <w:rPr>
          <w:spacing w:val="1"/>
        </w:rPr>
        <w:t xml:space="preserve"> </w:t>
      </w:r>
      <w:r>
        <w:t>факторами</w:t>
      </w:r>
      <w:r>
        <w:rPr>
          <w:spacing w:val="1"/>
        </w:rPr>
        <w:t xml:space="preserve"> </w:t>
      </w:r>
      <w:r>
        <w:t>(карантинні</w:t>
      </w:r>
      <w:r>
        <w:rPr>
          <w:spacing w:val="1"/>
        </w:rPr>
        <w:t xml:space="preserve"> </w:t>
      </w:r>
      <w:r>
        <w:t>обмеження,</w:t>
      </w:r>
      <w:r>
        <w:rPr>
          <w:spacing w:val="1"/>
        </w:rPr>
        <w:t xml:space="preserve"> </w:t>
      </w:r>
      <w:r>
        <w:t>COVID-2019</w:t>
      </w:r>
      <w:r>
        <w:rPr>
          <w:spacing w:val="1"/>
        </w:rPr>
        <w:t xml:space="preserve"> </w:t>
      </w:r>
      <w:r>
        <w:t>тощо).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констатувати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наявність ефективної системи управління на ПАТ «ОДЕСЬКИЙ ПОРТОВИЙ</w:t>
      </w:r>
      <w:r>
        <w:rPr>
          <w:spacing w:val="1"/>
        </w:rPr>
        <w:t xml:space="preserve"> </w:t>
      </w:r>
      <w:r>
        <w:t>ХОЛОДИЛЬНИК», що надасть можливість вийти із неприбуткового періоду,</w:t>
      </w:r>
      <w:r>
        <w:rPr>
          <w:spacing w:val="1"/>
        </w:rPr>
        <w:t xml:space="preserve"> </w:t>
      </w:r>
      <w:r>
        <w:t>використовуючи власні</w:t>
      </w:r>
      <w:r>
        <w:rPr>
          <w:spacing w:val="1"/>
        </w:rPr>
        <w:t xml:space="preserve"> </w:t>
      </w:r>
      <w:r>
        <w:t>та залучені ресурси.</w:t>
      </w:r>
    </w:p>
    <w:p w:rsidR="00AB0093" w:rsidRDefault="00AB0093" w:rsidP="00AB0093">
      <w:pPr>
        <w:pStyle w:val="a5"/>
        <w:numPr>
          <w:ilvl w:val="0"/>
          <w:numId w:val="4"/>
        </w:numPr>
        <w:tabs>
          <w:tab w:val="left" w:pos="1583"/>
        </w:tabs>
        <w:spacing w:line="360" w:lineRule="auto"/>
        <w:ind w:right="645" w:firstLine="707"/>
        <w:jc w:val="both"/>
        <w:rPr>
          <w:sz w:val="28"/>
        </w:rPr>
      </w:pPr>
      <w:r>
        <w:rPr>
          <w:sz w:val="28"/>
        </w:rPr>
        <w:t>Серед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напрямів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аналітичного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зобов’язань можливо виділити проведення сегментного аналізу поточної та</w:t>
      </w:r>
      <w:r>
        <w:rPr>
          <w:spacing w:val="1"/>
          <w:sz w:val="28"/>
        </w:rPr>
        <w:t xml:space="preserve"> </w:t>
      </w:r>
      <w:r>
        <w:rPr>
          <w:sz w:val="28"/>
        </w:rPr>
        <w:t>довгострокової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заборгованості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ПАТ</w:t>
      </w:r>
      <w:r>
        <w:rPr>
          <w:spacing w:val="1"/>
          <w:sz w:val="28"/>
        </w:rPr>
        <w:t xml:space="preserve"> </w:t>
      </w:r>
      <w:r>
        <w:rPr>
          <w:sz w:val="28"/>
        </w:rPr>
        <w:t>«ОДЕСЬКИЙ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ПОРТОВИЙ</w:t>
      </w:r>
      <w:r>
        <w:rPr>
          <w:spacing w:val="1"/>
          <w:sz w:val="28"/>
        </w:rPr>
        <w:t xml:space="preserve"> </w:t>
      </w:r>
      <w:r>
        <w:rPr>
          <w:sz w:val="28"/>
        </w:rPr>
        <w:t>ХОЛОДИЛЬНИК», що забезпечить формування даних про стан та динаміку</w:t>
      </w:r>
      <w:r>
        <w:rPr>
          <w:spacing w:val="1"/>
          <w:sz w:val="28"/>
        </w:rPr>
        <w:t xml:space="preserve"> </w:t>
      </w:r>
      <w:r>
        <w:rPr>
          <w:sz w:val="28"/>
        </w:rPr>
        <w:t>окремих видів поточних заборгованостей з визначенням термінів погашення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 можливістю відтермінування за умови недостатньої кількості 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ресурсів.</w:t>
      </w:r>
    </w:p>
    <w:p w:rsidR="00AB0093" w:rsidRDefault="00AB0093" w:rsidP="00AB0093">
      <w:pPr>
        <w:pStyle w:val="a3"/>
        <w:spacing w:line="360" w:lineRule="auto"/>
        <w:ind w:right="647"/>
      </w:pPr>
      <w:r>
        <w:t>До</w:t>
      </w:r>
      <w:r>
        <w:rPr>
          <w:spacing w:val="1"/>
        </w:rPr>
        <w:t xml:space="preserve"> </w:t>
      </w:r>
      <w:r>
        <w:t>напрямків оптимізації</w:t>
      </w:r>
      <w:r>
        <w:rPr>
          <w:spacing w:val="1"/>
        </w:rPr>
        <w:t xml:space="preserve"> </w:t>
      </w:r>
      <w:r>
        <w:t>аналізу зобов’язань на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1"/>
        </w:rPr>
        <w:t xml:space="preserve"> </w:t>
      </w:r>
      <w:r>
        <w:t>ХОЛОДИЛЬНИК»</w:t>
      </w:r>
      <w:r>
        <w:rPr>
          <w:spacing w:val="1"/>
        </w:rPr>
        <w:t xml:space="preserve"> </w:t>
      </w:r>
      <w:r>
        <w:t>можливо</w:t>
      </w:r>
      <w:r>
        <w:rPr>
          <w:spacing w:val="1"/>
        </w:rPr>
        <w:t xml:space="preserve"> </w:t>
      </w:r>
      <w:r>
        <w:t>віднести</w:t>
      </w:r>
      <w:r>
        <w:rPr>
          <w:spacing w:val="1"/>
        </w:rPr>
        <w:t xml:space="preserve"> </w:t>
      </w:r>
      <w:r>
        <w:t>побудову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обліково-аналітичного</w:t>
      </w:r>
      <w:r>
        <w:rPr>
          <w:spacing w:val="1"/>
        </w:rPr>
        <w:t xml:space="preserve"> </w:t>
      </w:r>
      <w:r>
        <w:t>забезпечення,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базисом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ефективної системи управління. Зазначимо, що дана система складається з</w:t>
      </w:r>
      <w:r>
        <w:rPr>
          <w:spacing w:val="1"/>
        </w:rPr>
        <w:t xml:space="preserve"> </w:t>
      </w:r>
      <w:r>
        <w:t>кількох</w:t>
      </w:r>
      <w:r>
        <w:rPr>
          <w:spacing w:val="21"/>
        </w:rPr>
        <w:t xml:space="preserve"> </w:t>
      </w:r>
      <w:r>
        <w:t>частин,</w:t>
      </w:r>
      <w:r>
        <w:rPr>
          <w:spacing w:val="20"/>
        </w:rPr>
        <w:t xml:space="preserve"> </w:t>
      </w:r>
      <w:r>
        <w:t>які</w:t>
      </w:r>
      <w:r>
        <w:rPr>
          <w:spacing w:val="19"/>
        </w:rPr>
        <w:t xml:space="preserve"> </w:t>
      </w:r>
      <w:r>
        <w:t>збалансовують</w:t>
      </w:r>
      <w:r>
        <w:rPr>
          <w:spacing w:val="19"/>
        </w:rPr>
        <w:t xml:space="preserve"> </w:t>
      </w:r>
      <w:r>
        <w:t>побудову</w:t>
      </w:r>
      <w:r>
        <w:rPr>
          <w:spacing w:val="16"/>
        </w:rPr>
        <w:t xml:space="preserve"> </w:t>
      </w:r>
      <w:r>
        <w:t>результативної</w:t>
      </w:r>
      <w:r>
        <w:rPr>
          <w:spacing w:val="21"/>
        </w:rPr>
        <w:t xml:space="preserve"> </w:t>
      </w:r>
      <w:r>
        <w:t>інформації</w:t>
      </w:r>
      <w:r>
        <w:rPr>
          <w:spacing w:val="19"/>
        </w:rPr>
        <w:t xml:space="preserve"> </w:t>
      </w:r>
      <w:r>
        <w:t>і</w:t>
      </w:r>
    </w:p>
    <w:p w:rsidR="00AB0093" w:rsidRDefault="00AB0093" w:rsidP="00AB0093">
      <w:pPr>
        <w:spacing w:line="360" w:lineRule="auto"/>
        <w:sectPr w:rsidR="00AB0093">
          <w:pgSz w:w="11910" w:h="16840"/>
          <w:pgMar w:top="1040" w:right="200" w:bottom="280" w:left="1240" w:header="749" w:footer="0" w:gutter="0"/>
          <w:cols w:space="720"/>
        </w:sectPr>
      </w:pPr>
    </w:p>
    <w:p w:rsidR="00AB0093" w:rsidRDefault="00AB0093" w:rsidP="00AB0093">
      <w:pPr>
        <w:pStyle w:val="a3"/>
        <w:spacing w:before="180" w:line="360" w:lineRule="auto"/>
        <w:ind w:right="653" w:firstLine="0"/>
      </w:pPr>
      <w:r>
        <w:lastRenderedPageBreak/>
        <w:t>відповідають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оперативність,</w:t>
      </w:r>
      <w:r>
        <w:rPr>
          <w:spacing w:val="1"/>
        </w:rPr>
        <w:t xml:space="preserve"> </w:t>
      </w:r>
      <w:r>
        <w:t>достовірність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релевантність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прийняття</w:t>
      </w:r>
      <w:r>
        <w:rPr>
          <w:spacing w:val="-1"/>
        </w:rPr>
        <w:t xml:space="preserve"> </w:t>
      </w:r>
      <w:r>
        <w:t>управлінських</w:t>
      </w:r>
      <w:r>
        <w:rPr>
          <w:spacing w:val="1"/>
        </w:rPr>
        <w:t xml:space="preserve"> </w:t>
      </w:r>
      <w:r>
        <w:t>рішень.</w:t>
      </w:r>
    </w:p>
    <w:p w:rsidR="00AB0093" w:rsidRDefault="00AB0093" w:rsidP="00AB0093">
      <w:pPr>
        <w:pStyle w:val="a5"/>
        <w:numPr>
          <w:ilvl w:val="0"/>
          <w:numId w:val="4"/>
        </w:numPr>
        <w:tabs>
          <w:tab w:val="left" w:pos="1585"/>
        </w:tabs>
        <w:spacing w:before="2" w:line="360" w:lineRule="auto"/>
        <w:ind w:right="647" w:firstLine="707"/>
        <w:jc w:val="both"/>
        <w:rPr>
          <w:sz w:val="28"/>
        </w:rPr>
      </w:pPr>
      <w:r>
        <w:rPr>
          <w:sz w:val="28"/>
        </w:rPr>
        <w:t>Своєчасне</w:t>
      </w:r>
      <w:r>
        <w:rPr>
          <w:spacing w:val="1"/>
          <w:sz w:val="28"/>
        </w:rPr>
        <w:t xml:space="preserve"> </w:t>
      </w:r>
      <w:r>
        <w:rPr>
          <w:sz w:val="28"/>
        </w:rPr>
        <w:t>виявлення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порушень</w:t>
      </w:r>
      <w:r>
        <w:rPr>
          <w:spacing w:val="1"/>
          <w:sz w:val="28"/>
        </w:rPr>
        <w:t xml:space="preserve"> </w:t>
      </w:r>
      <w:r>
        <w:rPr>
          <w:sz w:val="28"/>
        </w:rPr>
        <w:t>надасть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виправити</w:t>
      </w:r>
      <w:r>
        <w:rPr>
          <w:spacing w:val="1"/>
          <w:sz w:val="28"/>
        </w:rPr>
        <w:t xml:space="preserve"> </w:t>
      </w:r>
      <w:r>
        <w:rPr>
          <w:sz w:val="28"/>
        </w:rPr>
        <w:t>ситуацію та зменшити додаткові витрати, що можливо завдяки проведенню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аудиторської перевірки.</w:t>
      </w:r>
    </w:p>
    <w:p w:rsidR="00AB0093" w:rsidRDefault="00AB0093" w:rsidP="00AB0093">
      <w:pPr>
        <w:pStyle w:val="a3"/>
        <w:spacing w:line="360" w:lineRule="auto"/>
        <w:ind w:right="654"/>
      </w:pPr>
      <w:r>
        <w:t>Процес аудиторської перевірки зобов’язань вимагає детальної оцінки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зобов’язань,</w:t>
      </w:r>
      <w:r>
        <w:rPr>
          <w:spacing w:val="1"/>
        </w:rPr>
        <w:t xml:space="preserve"> </w:t>
      </w:r>
      <w:r>
        <w:t>правильності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достовірного</w:t>
      </w:r>
      <w:r>
        <w:rPr>
          <w:spacing w:val="1"/>
        </w:rPr>
        <w:t xml:space="preserve"> </w:t>
      </w:r>
      <w:r>
        <w:t>відображення</w:t>
      </w:r>
      <w:r>
        <w:rPr>
          <w:spacing w:val="-67"/>
        </w:rPr>
        <w:t xml:space="preserve"> </w:t>
      </w:r>
      <w:r>
        <w:t>даної інформації у</w:t>
      </w:r>
      <w:r>
        <w:rPr>
          <w:spacing w:val="-5"/>
        </w:rPr>
        <w:t xml:space="preserve"> </w:t>
      </w:r>
      <w:r>
        <w:t>фінансовій</w:t>
      </w:r>
      <w:r>
        <w:rPr>
          <w:spacing w:val="-1"/>
        </w:rPr>
        <w:t xml:space="preserve"> </w:t>
      </w:r>
      <w:r>
        <w:t>звітності</w:t>
      </w:r>
      <w:r>
        <w:rPr>
          <w:spacing w:val="-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певні періоди.</w:t>
      </w:r>
    </w:p>
    <w:p w:rsidR="00AB0093" w:rsidRDefault="00AB0093" w:rsidP="00AB0093">
      <w:pPr>
        <w:pStyle w:val="a3"/>
        <w:spacing w:line="360" w:lineRule="auto"/>
        <w:ind w:right="653"/>
      </w:pPr>
      <w:r>
        <w:t>Методика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чіткий</w:t>
      </w:r>
      <w:r>
        <w:rPr>
          <w:spacing w:val="1"/>
        </w:rPr>
        <w:t xml:space="preserve"> </w:t>
      </w:r>
      <w:r>
        <w:t>перелік</w:t>
      </w:r>
      <w:r>
        <w:rPr>
          <w:spacing w:val="1"/>
        </w:rPr>
        <w:t xml:space="preserve"> </w:t>
      </w:r>
      <w:r>
        <w:t>прийомів,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забезпечують оцінку даних бухгалтерського обліку та фінансової звітності в</w:t>
      </w:r>
      <w:r>
        <w:rPr>
          <w:spacing w:val="1"/>
        </w:rPr>
        <w:t xml:space="preserve"> </w:t>
      </w:r>
      <w:r>
        <w:t>контексті зобов’язань</w:t>
      </w:r>
      <w:r>
        <w:rPr>
          <w:spacing w:val="-1"/>
        </w:rPr>
        <w:t xml:space="preserve"> </w:t>
      </w:r>
      <w:r>
        <w:t>суб’єкта</w:t>
      </w:r>
      <w:r>
        <w:rPr>
          <w:spacing w:val="-2"/>
        </w:rPr>
        <w:t xml:space="preserve"> </w:t>
      </w:r>
      <w:r>
        <w:t>господарювання.</w:t>
      </w:r>
    </w:p>
    <w:p w:rsidR="00AB0093" w:rsidRDefault="00AB0093" w:rsidP="00AB0093">
      <w:pPr>
        <w:pStyle w:val="a3"/>
        <w:spacing w:line="360" w:lineRule="auto"/>
        <w:ind w:right="643" w:firstLine="0"/>
      </w:pPr>
      <w:r>
        <w:t>Зазначимо, що реалізація методики аудиту зобов’язань суб’єкта соціально-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аналітичних процедур.</w:t>
      </w:r>
    </w:p>
    <w:p w:rsidR="00AB0093" w:rsidRDefault="00AB0093" w:rsidP="00AB0093">
      <w:pPr>
        <w:pStyle w:val="a3"/>
        <w:spacing w:line="360" w:lineRule="auto"/>
        <w:ind w:right="647"/>
      </w:pPr>
      <w:r>
        <w:t>Процес</w:t>
      </w:r>
      <w:r>
        <w:rPr>
          <w:spacing w:val="1"/>
        </w:rPr>
        <w:t xml:space="preserve"> </w:t>
      </w:r>
      <w:r>
        <w:t>аудиторської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 наступних</w:t>
      </w:r>
      <w:r>
        <w:rPr>
          <w:spacing w:val="1"/>
        </w:rPr>
        <w:t xml:space="preserve"> </w:t>
      </w:r>
      <w:r>
        <w:t>етапів,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саме:</w:t>
      </w:r>
      <w:r>
        <w:rPr>
          <w:spacing w:val="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аудиторської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зобов’язань;</w:t>
      </w:r>
      <w:r>
        <w:rPr>
          <w:spacing w:val="1"/>
        </w:rPr>
        <w:t xml:space="preserve"> </w:t>
      </w:r>
      <w:r>
        <w:t>збору</w:t>
      </w:r>
      <w:r>
        <w:rPr>
          <w:spacing w:val="-67"/>
        </w:rPr>
        <w:t xml:space="preserve"> </w:t>
      </w:r>
      <w:r>
        <w:t>аудиторських</w:t>
      </w:r>
      <w:r>
        <w:rPr>
          <w:spacing w:val="1"/>
        </w:rPr>
        <w:t xml:space="preserve"> </w:t>
      </w:r>
      <w:r>
        <w:t>доказів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поточних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довгострокових</w:t>
      </w:r>
      <w:r>
        <w:rPr>
          <w:spacing w:val="1"/>
        </w:rPr>
        <w:t xml:space="preserve"> </w:t>
      </w:r>
      <w:r>
        <w:t>зобов’язань;</w:t>
      </w:r>
      <w:r>
        <w:rPr>
          <w:spacing w:val="1"/>
        </w:rPr>
        <w:t xml:space="preserve"> </w:t>
      </w:r>
      <w:r>
        <w:t>системної аналітичної оцінки інформації, яка отримана в процесі перевірки;</w:t>
      </w:r>
      <w:r>
        <w:rPr>
          <w:spacing w:val="1"/>
        </w:rPr>
        <w:t xml:space="preserve"> </w:t>
      </w:r>
      <w:r>
        <w:t>складання</w:t>
      </w:r>
      <w:r>
        <w:rPr>
          <w:spacing w:val="1"/>
        </w:rPr>
        <w:t xml:space="preserve"> </w:t>
      </w:r>
      <w:r>
        <w:t>аудиторського</w:t>
      </w:r>
      <w:r>
        <w:rPr>
          <w:spacing w:val="1"/>
        </w:rPr>
        <w:t xml:space="preserve"> </w:t>
      </w:r>
      <w:r>
        <w:t>висновку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визначенням</w:t>
      </w:r>
      <w:r>
        <w:rPr>
          <w:spacing w:val="1"/>
        </w:rPr>
        <w:t xml:space="preserve"> </w:t>
      </w:r>
      <w:r>
        <w:t>думки</w:t>
      </w:r>
      <w:r>
        <w:rPr>
          <w:spacing w:val="1"/>
        </w:rPr>
        <w:t xml:space="preserve"> </w:t>
      </w:r>
      <w:r>
        <w:t>аудитора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формулювання</w:t>
      </w:r>
      <w:r>
        <w:rPr>
          <w:spacing w:val="1"/>
        </w:rPr>
        <w:t xml:space="preserve"> </w:t>
      </w:r>
      <w:r>
        <w:t>рекомендаційних</w:t>
      </w:r>
      <w:r>
        <w:rPr>
          <w:spacing w:val="1"/>
        </w:rPr>
        <w:t xml:space="preserve"> </w:t>
      </w:r>
      <w:r>
        <w:t>пропозицій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покращення</w:t>
      </w:r>
      <w:r>
        <w:rPr>
          <w:spacing w:val="-67"/>
        </w:rPr>
        <w:t xml:space="preserve"> </w:t>
      </w:r>
      <w:r>
        <w:t>організаційного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функціонального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облікового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підприємстві.</w:t>
      </w:r>
    </w:p>
    <w:p w:rsidR="00AB0093" w:rsidRDefault="00AB0093" w:rsidP="00AB0093">
      <w:pPr>
        <w:pStyle w:val="a3"/>
        <w:ind w:left="1170" w:firstLine="0"/>
      </w:pPr>
      <w:r>
        <w:t>Згідно</w:t>
      </w:r>
      <w:r>
        <w:rPr>
          <w:spacing w:val="83"/>
        </w:rPr>
        <w:t xml:space="preserve"> </w:t>
      </w:r>
      <w:r>
        <w:t>з</w:t>
      </w:r>
      <w:r>
        <w:rPr>
          <w:spacing w:val="82"/>
        </w:rPr>
        <w:t xml:space="preserve"> </w:t>
      </w:r>
      <w:r>
        <w:t>МСА</w:t>
      </w:r>
      <w:r>
        <w:rPr>
          <w:spacing w:val="81"/>
        </w:rPr>
        <w:t xml:space="preserve"> </w:t>
      </w:r>
      <w:r>
        <w:t>під</w:t>
      </w:r>
      <w:r>
        <w:rPr>
          <w:spacing w:val="81"/>
        </w:rPr>
        <w:t xml:space="preserve"> </w:t>
      </w:r>
      <w:r>
        <w:t>час</w:t>
      </w:r>
      <w:r>
        <w:rPr>
          <w:spacing w:val="83"/>
        </w:rPr>
        <w:t xml:space="preserve"> </w:t>
      </w:r>
      <w:r>
        <w:t>проведення</w:t>
      </w:r>
      <w:r>
        <w:rPr>
          <w:spacing w:val="84"/>
        </w:rPr>
        <w:t xml:space="preserve"> </w:t>
      </w:r>
      <w:r>
        <w:t>аудиторської</w:t>
      </w:r>
      <w:r>
        <w:rPr>
          <w:spacing w:val="83"/>
        </w:rPr>
        <w:t xml:space="preserve"> </w:t>
      </w:r>
      <w:r>
        <w:t>перевірки</w:t>
      </w:r>
      <w:r>
        <w:rPr>
          <w:spacing w:val="83"/>
        </w:rPr>
        <w:t xml:space="preserve"> </w:t>
      </w:r>
      <w:r>
        <w:t>на</w:t>
      </w:r>
      <w:r>
        <w:rPr>
          <w:spacing w:val="82"/>
        </w:rPr>
        <w:t xml:space="preserve"> </w:t>
      </w:r>
      <w:r>
        <w:t>ПАТ</w:t>
      </w:r>
    </w:p>
    <w:p w:rsidR="00AB0093" w:rsidRDefault="00AB0093" w:rsidP="00AB0093">
      <w:pPr>
        <w:pStyle w:val="a3"/>
        <w:spacing w:before="162"/>
        <w:ind w:firstLine="0"/>
      </w:pPr>
      <w:r>
        <w:t>«ОДЕСЬКИЙ</w:t>
      </w:r>
      <w:r>
        <w:rPr>
          <w:spacing w:val="139"/>
        </w:rPr>
        <w:t xml:space="preserve"> </w:t>
      </w:r>
      <w:r>
        <w:t>ПОРТОВИЙ</w:t>
      </w:r>
      <w:r>
        <w:rPr>
          <w:spacing w:val="140"/>
        </w:rPr>
        <w:t xml:space="preserve"> </w:t>
      </w:r>
      <w:r>
        <w:t>ХОЛОДИЛЬНИК»</w:t>
      </w:r>
      <w:r>
        <w:rPr>
          <w:spacing w:val="140"/>
        </w:rPr>
        <w:t xml:space="preserve"> </w:t>
      </w:r>
      <w:r>
        <w:t xml:space="preserve">аудиторами  </w:t>
      </w:r>
      <w:r>
        <w:rPr>
          <w:spacing w:val="2"/>
        </w:rPr>
        <w:t xml:space="preserve"> </w:t>
      </w:r>
      <w:r>
        <w:t xml:space="preserve">ТОВ  </w:t>
      </w:r>
      <w:r>
        <w:rPr>
          <w:spacing w:val="5"/>
        </w:rPr>
        <w:t xml:space="preserve"> </w:t>
      </w:r>
      <w:r>
        <w:t>«Інтер-</w:t>
      </w:r>
    </w:p>
    <w:p w:rsidR="00AB0093" w:rsidRDefault="00AB0093" w:rsidP="00AB0093">
      <w:pPr>
        <w:pStyle w:val="a3"/>
        <w:spacing w:before="161" w:line="360" w:lineRule="auto"/>
        <w:ind w:right="650" w:firstLine="0"/>
      </w:pPr>
      <w:r>
        <w:t>аудит»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розроблені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заповнені</w:t>
      </w:r>
      <w:r>
        <w:rPr>
          <w:spacing w:val="1"/>
        </w:rPr>
        <w:t xml:space="preserve"> </w:t>
      </w:r>
      <w:r>
        <w:t>робочі</w:t>
      </w:r>
      <w:r>
        <w:rPr>
          <w:spacing w:val="1"/>
        </w:rPr>
        <w:t xml:space="preserve"> </w:t>
      </w:r>
      <w:r>
        <w:t>документи,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забезпечили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необхідних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-67"/>
        </w:rPr>
        <w:t xml:space="preserve"> </w:t>
      </w:r>
      <w:r>
        <w:t>ХОЛОДИЛЬНИК»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забезпечили</w:t>
      </w:r>
      <w:r>
        <w:rPr>
          <w:spacing w:val="-2"/>
        </w:rPr>
        <w:t xml:space="preserve"> </w:t>
      </w:r>
      <w:r>
        <w:t>написання</w:t>
      </w:r>
      <w:r>
        <w:rPr>
          <w:spacing w:val="-2"/>
        </w:rPr>
        <w:t xml:space="preserve"> </w:t>
      </w:r>
      <w:r>
        <w:t>аудиторського</w:t>
      </w:r>
      <w:r>
        <w:rPr>
          <w:spacing w:val="-1"/>
        </w:rPr>
        <w:t xml:space="preserve"> </w:t>
      </w:r>
      <w:r>
        <w:t>висновку.</w:t>
      </w:r>
    </w:p>
    <w:p w:rsidR="00AB0093" w:rsidRDefault="00AB0093" w:rsidP="00AB0093">
      <w:pPr>
        <w:pStyle w:val="a3"/>
        <w:spacing w:before="1" w:line="360" w:lineRule="auto"/>
        <w:ind w:right="648"/>
      </w:pPr>
      <w:r>
        <w:t>Надалі</w:t>
      </w:r>
      <w:r>
        <w:rPr>
          <w:spacing w:val="1"/>
        </w:rPr>
        <w:t xml:space="preserve"> </w:t>
      </w:r>
      <w:r>
        <w:t>аудитор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«Інтер-аудит»</w:t>
      </w:r>
      <w:r>
        <w:rPr>
          <w:spacing w:val="1"/>
        </w:rPr>
        <w:t xml:space="preserve"> </w:t>
      </w:r>
      <w:r>
        <w:t>з’ясовує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поточної заборгованості та їх різновиди на ПАТ «ОДЕСЬКИЙ ПОРТОВИЙ</w:t>
      </w:r>
      <w:r>
        <w:rPr>
          <w:spacing w:val="1"/>
        </w:rPr>
        <w:t xml:space="preserve"> </w:t>
      </w:r>
      <w:r>
        <w:t>ХОЛОДИЛЬНИК».</w:t>
      </w:r>
      <w:r>
        <w:rPr>
          <w:spacing w:val="19"/>
        </w:rPr>
        <w:t xml:space="preserve"> </w:t>
      </w:r>
      <w:r>
        <w:t>Крім</w:t>
      </w:r>
      <w:r>
        <w:rPr>
          <w:spacing w:val="20"/>
        </w:rPr>
        <w:t xml:space="preserve"> </w:t>
      </w:r>
      <w:r>
        <w:t>того,</w:t>
      </w:r>
      <w:r>
        <w:rPr>
          <w:spacing w:val="20"/>
        </w:rPr>
        <w:t xml:space="preserve"> </w:t>
      </w:r>
      <w:r>
        <w:t>оцінює</w:t>
      </w:r>
      <w:r>
        <w:rPr>
          <w:spacing w:val="17"/>
        </w:rPr>
        <w:t xml:space="preserve"> </w:t>
      </w:r>
      <w:r>
        <w:t>наявність</w:t>
      </w:r>
      <w:r>
        <w:rPr>
          <w:spacing w:val="17"/>
        </w:rPr>
        <w:t xml:space="preserve"> </w:t>
      </w:r>
      <w:r>
        <w:t>простроченої</w:t>
      </w:r>
      <w:r>
        <w:rPr>
          <w:spacing w:val="19"/>
        </w:rPr>
        <w:t xml:space="preserve"> </w:t>
      </w:r>
      <w:r>
        <w:t>кредиторської</w:t>
      </w:r>
    </w:p>
    <w:p w:rsidR="00AB0093" w:rsidRDefault="00AB0093" w:rsidP="00AB0093">
      <w:pPr>
        <w:spacing w:line="360" w:lineRule="auto"/>
        <w:sectPr w:rsidR="00AB0093">
          <w:pgSz w:w="11910" w:h="16840"/>
          <w:pgMar w:top="1040" w:right="200" w:bottom="280" w:left="1240" w:header="749" w:footer="0" w:gutter="0"/>
          <w:cols w:space="720"/>
        </w:sectPr>
      </w:pPr>
    </w:p>
    <w:p w:rsidR="00AB0093" w:rsidRDefault="00AB0093" w:rsidP="00AB0093">
      <w:pPr>
        <w:pStyle w:val="a3"/>
        <w:spacing w:before="180" w:line="360" w:lineRule="auto"/>
        <w:ind w:right="652" w:firstLine="0"/>
      </w:pPr>
      <w:r>
        <w:lastRenderedPageBreak/>
        <w:t>заборгованості на ПАТ «ОДЕСЬКИЙ ПОРТОВИЙ ХОЛОДИЛЬНИК», яка</w:t>
      </w:r>
      <w:r>
        <w:rPr>
          <w:spacing w:val="1"/>
        </w:rPr>
        <w:t xml:space="preserve"> </w:t>
      </w:r>
      <w:r>
        <w:t>може</w:t>
      </w:r>
      <w:r>
        <w:rPr>
          <w:spacing w:val="-1"/>
        </w:rPr>
        <w:t xml:space="preserve"> </w:t>
      </w:r>
      <w:r>
        <w:t>впливати на</w:t>
      </w:r>
      <w:r>
        <w:rPr>
          <w:spacing w:val="-3"/>
        </w:rPr>
        <w:t xml:space="preserve"> </w:t>
      </w:r>
      <w:r>
        <w:t>розмір</w:t>
      </w:r>
      <w:r>
        <w:rPr>
          <w:spacing w:val="1"/>
        </w:rPr>
        <w:t xml:space="preserve"> </w:t>
      </w:r>
      <w:r>
        <w:t>податку</w:t>
      </w:r>
      <w:r>
        <w:rPr>
          <w:spacing w:val="-5"/>
        </w:rPr>
        <w:t xml:space="preserve"> </w:t>
      </w:r>
      <w:r>
        <w:t>на прибуток.</w:t>
      </w:r>
    </w:p>
    <w:p w:rsidR="00AB0093" w:rsidRDefault="00AB0093" w:rsidP="00AB0093">
      <w:pPr>
        <w:pStyle w:val="a5"/>
        <w:numPr>
          <w:ilvl w:val="0"/>
          <w:numId w:val="4"/>
        </w:numPr>
        <w:tabs>
          <w:tab w:val="left" w:pos="1625"/>
        </w:tabs>
        <w:spacing w:before="2" w:line="360" w:lineRule="auto"/>
        <w:ind w:right="647" w:firstLine="707"/>
        <w:jc w:val="both"/>
        <w:rPr>
          <w:sz w:val="28"/>
        </w:rPr>
      </w:pPr>
      <w:r>
        <w:rPr>
          <w:sz w:val="28"/>
        </w:rPr>
        <w:t>Завершальним кроком аудиторської перевірки ТОВ «Інтер-аудит»,</w:t>
      </w:r>
      <w:r>
        <w:rPr>
          <w:spacing w:val="1"/>
          <w:sz w:val="28"/>
        </w:rPr>
        <w:t xml:space="preserve"> </w:t>
      </w:r>
      <w:r>
        <w:rPr>
          <w:sz w:val="28"/>
        </w:rPr>
        <w:t>яка була проведена на ПАТ «ОДЕСЬКИЙ ПОРТОВИЙ ХОЛОДИЛЬНИК» за</w:t>
      </w:r>
      <w:r>
        <w:rPr>
          <w:spacing w:val="1"/>
          <w:sz w:val="28"/>
        </w:rPr>
        <w:t xml:space="preserve"> </w:t>
      </w:r>
      <w:r>
        <w:rPr>
          <w:sz w:val="28"/>
        </w:rPr>
        <w:t>період з 01.01.2021 р.-31.12.2021 р., було складання аудиторського висновку,</w:t>
      </w:r>
      <w:r>
        <w:rPr>
          <w:spacing w:val="1"/>
          <w:sz w:val="28"/>
        </w:rPr>
        <w:t xml:space="preserve"> </w:t>
      </w:r>
      <w:r>
        <w:rPr>
          <w:sz w:val="28"/>
        </w:rPr>
        <w:t>який</w:t>
      </w:r>
      <w:r>
        <w:rPr>
          <w:spacing w:val="4"/>
          <w:sz w:val="28"/>
        </w:rPr>
        <w:t xml:space="preserve"> </w:t>
      </w:r>
      <w:r>
        <w:rPr>
          <w:sz w:val="28"/>
        </w:rPr>
        <w:t>містить</w:t>
      </w:r>
      <w:r>
        <w:rPr>
          <w:spacing w:val="4"/>
          <w:sz w:val="28"/>
        </w:rPr>
        <w:t xml:space="preserve"> </w:t>
      </w:r>
      <w:r>
        <w:rPr>
          <w:sz w:val="28"/>
        </w:rPr>
        <w:t>всі</w:t>
      </w:r>
      <w:r>
        <w:rPr>
          <w:spacing w:val="5"/>
          <w:sz w:val="28"/>
        </w:rPr>
        <w:t xml:space="preserve"> </w:t>
      </w:r>
      <w:r>
        <w:rPr>
          <w:sz w:val="28"/>
        </w:rPr>
        <w:t>елементи</w:t>
      </w:r>
      <w:r>
        <w:rPr>
          <w:spacing w:val="6"/>
          <w:sz w:val="28"/>
        </w:rPr>
        <w:t xml:space="preserve"> </w:t>
      </w:r>
      <w:r>
        <w:rPr>
          <w:sz w:val="28"/>
        </w:rPr>
        <w:t>перевірки,</w:t>
      </w:r>
      <w:r>
        <w:rPr>
          <w:spacing w:val="3"/>
          <w:sz w:val="28"/>
        </w:rPr>
        <w:t xml:space="preserve"> </w:t>
      </w:r>
      <w:r>
        <w:rPr>
          <w:sz w:val="28"/>
        </w:rPr>
        <w:t>а</w:t>
      </w:r>
      <w:r>
        <w:rPr>
          <w:spacing w:val="4"/>
          <w:sz w:val="28"/>
        </w:rPr>
        <w:t xml:space="preserve"> </w:t>
      </w:r>
      <w:r>
        <w:rPr>
          <w:sz w:val="28"/>
        </w:rPr>
        <w:t>також</w:t>
      </w:r>
      <w:r>
        <w:rPr>
          <w:spacing w:val="5"/>
          <w:sz w:val="28"/>
        </w:rPr>
        <w:t xml:space="preserve"> </w:t>
      </w:r>
      <w:r>
        <w:rPr>
          <w:sz w:val="28"/>
        </w:rPr>
        <w:t>висвітлює</w:t>
      </w:r>
      <w:r>
        <w:rPr>
          <w:spacing w:val="3"/>
          <w:sz w:val="28"/>
        </w:rPr>
        <w:t xml:space="preserve"> </w:t>
      </w:r>
      <w:r>
        <w:rPr>
          <w:sz w:val="28"/>
        </w:rPr>
        <w:t>думку</w:t>
      </w:r>
      <w:r>
        <w:rPr>
          <w:spacing w:val="2"/>
          <w:sz w:val="28"/>
        </w:rPr>
        <w:t xml:space="preserve"> </w:t>
      </w:r>
      <w:r>
        <w:rPr>
          <w:sz w:val="28"/>
        </w:rPr>
        <w:t>аудитора</w:t>
      </w:r>
      <w:r>
        <w:rPr>
          <w:spacing w:val="4"/>
          <w:sz w:val="28"/>
        </w:rPr>
        <w:t xml:space="preserve"> </w:t>
      </w:r>
      <w:r>
        <w:rPr>
          <w:sz w:val="28"/>
        </w:rPr>
        <w:t>ТОВ</w:t>
      </w:r>
    </w:p>
    <w:p w:rsidR="00AB0093" w:rsidRDefault="00AB0093" w:rsidP="00AB0093">
      <w:pPr>
        <w:pStyle w:val="a3"/>
        <w:spacing w:line="360" w:lineRule="auto"/>
        <w:ind w:right="650" w:firstLine="0"/>
      </w:pPr>
      <w:r>
        <w:t>«Інтер-аудит»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достовірності</w:t>
      </w:r>
      <w:r>
        <w:rPr>
          <w:spacing w:val="1"/>
        </w:rPr>
        <w:t xml:space="preserve"> </w:t>
      </w:r>
      <w:r>
        <w:t>фінансової</w:t>
      </w:r>
      <w:r>
        <w:rPr>
          <w:spacing w:val="-67"/>
        </w:rPr>
        <w:t xml:space="preserve"> </w:t>
      </w:r>
      <w:r>
        <w:t>звітності ПАТ</w:t>
      </w:r>
      <w:r>
        <w:rPr>
          <w:spacing w:val="-2"/>
        </w:rPr>
        <w:t xml:space="preserve"> </w:t>
      </w:r>
      <w:r>
        <w:t>«ОДЕСЬКИЙ</w:t>
      </w:r>
      <w:r>
        <w:rPr>
          <w:spacing w:val="-2"/>
        </w:rPr>
        <w:t xml:space="preserve"> </w:t>
      </w:r>
      <w:r>
        <w:t>ПОРТОВИЙ</w:t>
      </w:r>
      <w:r>
        <w:rPr>
          <w:spacing w:val="-1"/>
        </w:rPr>
        <w:t xml:space="preserve"> </w:t>
      </w:r>
      <w:r>
        <w:t>ХОЛОДИЛЬНИК».</w:t>
      </w:r>
    </w:p>
    <w:p w:rsidR="00AB0093" w:rsidRDefault="00AB0093" w:rsidP="00AB0093">
      <w:pPr>
        <w:pStyle w:val="a3"/>
        <w:spacing w:line="360" w:lineRule="auto"/>
        <w:ind w:right="643" w:firstLine="0"/>
      </w:pPr>
      <w:r>
        <w:t>Взагалі, за результатами групування результатів аудиторської перевірки на</w:t>
      </w:r>
      <w:r>
        <w:rPr>
          <w:spacing w:val="1"/>
        </w:rPr>
        <w:t xml:space="preserve"> </w:t>
      </w:r>
      <w:r>
        <w:t>ПАТ</w:t>
      </w:r>
      <w:r>
        <w:rPr>
          <w:spacing w:val="17"/>
        </w:rPr>
        <w:t xml:space="preserve"> </w:t>
      </w:r>
      <w:r>
        <w:t>«ОДЕСЬКИЙ</w:t>
      </w:r>
      <w:r>
        <w:rPr>
          <w:spacing w:val="19"/>
        </w:rPr>
        <w:t xml:space="preserve"> </w:t>
      </w:r>
      <w:r>
        <w:t>ПОРТОВИЙ</w:t>
      </w:r>
      <w:r>
        <w:rPr>
          <w:spacing w:val="17"/>
        </w:rPr>
        <w:t xml:space="preserve"> </w:t>
      </w:r>
      <w:r>
        <w:t>ХОЛОДИЛЬНИК»</w:t>
      </w:r>
      <w:r>
        <w:rPr>
          <w:spacing w:val="20"/>
        </w:rPr>
        <w:t xml:space="preserve"> </w:t>
      </w:r>
      <w:r>
        <w:t>за</w:t>
      </w:r>
      <w:r>
        <w:rPr>
          <w:spacing w:val="18"/>
        </w:rPr>
        <w:t xml:space="preserve"> </w:t>
      </w:r>
      <w:r>
        <w:t>період</w:t>
      </w:r>
      <w:r>
        <w:rPr>
          <w:spacing w:val="17"/>
        </w:rPr>
        <w:t xml:space="preserve"> </w:t>
      </w:r>
      <w:r>
        <w:t>01.01.2021-</w:t>
      </w:r>
    </w:p>
    <w:p w:rsidR="00AB0093" w:rsidRDefault="00AB0093" w:rsidP="00AB0093">
      <w:pPr>
        <w:pStyle w:val="a3"/>
        <w:spacing w:before="1" w:line="360" w:lineRule="auto"/>
        <w:ind w:right="648" w:firstLine="0"/>
      </w:pPr>
      <w:r>
        <w:t>31.12.2021 р., яка проводилась з 25.01.2022 по 18.02.2022 р. аудиторською</w:t>
      </w:r>
      <w:r>
        <w:rPr>
          <w:spacing w:val="1"/>
        </w:rPr>
        <w:t xml:space="preserve"> </w:t>
      </w:r>
      <w:r>
        <w:t>фірмою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«Інтер-аудит,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надана</w:t>
      </w:r>
      <w:r>
        <w:rPr>
          <w:spacing w:val="1"/>
        </w:rPr>
        <w:t xml:space="preserve"> </w:t>
      </w:r>
      <w:r>
        <w:t>модифікована</w:t>
      </w:r>
      <w:r>
        <w:rPr>
          <w:spacing w:val="1"/>
        </w:rPr>
        <w:t xml:space="preserve"> </w:t>
      </w:r>
      <w:r>
        <w:t>думка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застереженням,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показує,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фінансова</w:t>
      </w:r>
      <w:r>
        <w:rPr>
          <w:spacing w:val="1"/>
        </w:rPr>
        <w:t xml:space="preserve"> </w:t>
      </w:r>
      <w:r>
        <w:t>звітність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 ХОЛОДИЛЬНИК» складена в усіх суттєвих аспектах відповідно</w:t>
      </w:r>
      <w:r>
        <w:rPr>
          <w:spacing w:val="-67"/>
        </w:rPr>
        <w:t xml:space="preserve"> </w:t>
      </w:r>
      <w:r>
        <w:t>до застосовної концептуальної основи фінансового звітування, враховуючи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оприлюднення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соціально-економічної діяльності.</w:t>
      </w:r>
    </w:p>
    <w:p w:rsidR="00AB0093" w:rsidRDefault="00AB0093" w:rsidP="00AB0093">
      <w:pPr>
        <w:pStyle w:val="a3"/>
        <w:spacing w:line="360" w:lineRule="auto"/>
        <w:ind w:right="646"/>
      </w:pPr>
      <w:r>
        <w:t>Моніторинг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перевірка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ПАТ</w:t>
      </w:r>
      <w:r>
        <w:rPr>
          <w:spacing w:val="1"/>
        </w:rPr>
        <w:t xml:space="preserve"> </w:t>
      </w:r>
      <w:r>
        <w:t>«ОДЕСЬКИЙ</w:t>
      </w:r>
      <w:r>
        <w:rPr>
          <w:spacing w:val="1"/>
        </w:rPr>
        <w:t xml:space="preserve"> </w:t>
      </w:r>
      <w:r>
        <w:t>ПОРТОВИЙ</w:t>
      </w:r>
      <w:r>
        <w:rPr>
          <w:spacing w:val="1"/>
        </w:rPr>
        <w:t xml:space="preserve"> </w:t>
      </w:r>
      <w:r>
        <w:t>ХОЛОДИЛЬНИК»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важливе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управління, що пов’язано із постійним контролем за процесом виникнення та</w:t>
      </w:r>
      <w:r>
        <w:rPr>
          <w:spacing w:val="-67"/>
        </w:rPr>
        <w:t xml:space="preserve"> </w:t>
      </w:r>
      <w:r>
        <w:t>погашення</w:t>
      </w:r>
      <w:r>
        <w:rPr>
          <w:spacing w:val="1"/>
        </w:rPr>
        <w:t xml:space="preserve"> </w:t>
      </w:r>
      <w:r>
        <w:t>поточних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довгострокових</w:t>
      </w:r>
      <w:r>
        <w:rPr>
          <w:spacing w:val="1"/>
        </w:rPr>
        <w:t xml:space="preserve"> </w:t>
      </w:r>
      <w:r>
        <w:t>зобов’язань,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впливає</w:t>
      </w:r>
      <w:r>
        <w:rPr>
          <w:spacing w:val="7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показники</w:t>
      </w:r>
      <w:r>
        <w:rPr>
          <w:spacing w:val="-3"/>
        </w:rPr>
        <w:t xml:space="preserve"> </w:t>
      </w:r>
      <w:r>
        <w:t>ліквідності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платоспроможності</w:t>
      </w:r>
      <w:r>
        <w:rPr>
          <w:spacing w:val="-1"/>
        </w:rPr>
        <w:t xml:space="preserve"> </w:t>
      </w:r>
      <w:r>
        <w:t>суб’єкта</w:t>
      </w:r>
      <w:r>
        <w:rPr>
          <w:spacing w:val="-4"/>
        </w:rPr>
        <w:t xml:space="preserve"> </w:t>
      </w:r>
      <w:r>
        <w:t>господарювання.</w:t>
      </w:r>
    </w:p>
    <w:p w:rsidR="00AB0093" w:rsidRDefault="00AB0093" w:rsidP="00AB0093">
      <w:pPr>
        <w:pStyle w:val="a3"/>
        <w:spacing w:line="360" w:lineRule="auto"/>
        <w:ind w:right="646" w:firstLine="0"/>
      </w:pPr>
      <w:r>
        <w:t>Для того, щоб забезпечити проведення аудиту зобов’язань з максимальною</w:t>
      </w:r>
      <w:r>
        <w:rPr>
          <w:spacing w:val="1"/>
        </w:rPr>
        <w:t xml:space="preserve"> </w:t>
      </w:r>
      <w:r>
        <w:t>віддачею, необхідним є використання сучасних технологій, о яких можливо</w:t>
      </w:r>
      <w:r>
        <w:rPr>
          <w:spacing w:val="1"/>
        </w:rPr>
        <w:t xml:space="preserve"> </w:t>
      </w:r>
      <w:r>
        <w:t>віднести</w:t>
      </w:r>
      <w:r>
        <w:rPr>
          <w:spacing w:val="1"/>
        </w:rPr>
        <w:t xml:space="preserve"> </w:t>
      </w:r>
      <w:r>
        <w:t>автоматизований</w:t>
      </w:r>
      <w:r>
        <w:rPr>
          <w:spacing w:val="1"/>
        </w:rPr>
        <w:t xml:space="preserve"> </w:t>
      </w:r>
      <w:r>
        <w:t>аудит,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дистанційної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аудиторських компаній надасть</w:t>
      </w:r>
      <w:r>
        <w:rPr>
          <w:spacing w:val="-2"/>
        </w:rPr>
        <w:t xml:space="preserve"> </w:t>
      </w:r>
      <w:r>
        <w:t>вагомі</w:t>
      </w:r>
      <w:r>
        <w:rPr>
          <w:spacing w:val="1"/>
        </w:rPr>
        <w:t xml:space="preserve"> </w:t>
      </w:r>
      <w:r>
        <w:t>результати.</w:t>
      </w:r>
    </w:p>
    <w:p w:rsidR="00AB0093" w:rsidRDefault="00AB0093" w:rsidP="00AB0093">
      <w:pPr>
        <w:spacing w:line="360" w:lineRule="auto"/>
        <w:sectPr w:rsidR="00AB0093">
          <w:pgSz w:w="11910" w:h="16840"/>
          <w:pgMar w:top="1040" w:right="200" w:bottom="280" w:left="1240" w:header="749" w:footer="0" w:gutter="0"/>
          <w:cols w:space="720"/>
        </w:sectPr>
      </w:pPr>
    </w:p>
    <w:p w:rsidR="00AB0093" w:rsidRDefault="00AB0093" w:rsidP="00AB0093">
      <w:pPr>
        <w:pStyle w:val="1"/>
        <w:spacing w:before="185"/>
        <w:ind w:right="1202"/>
      </w:pPr>
      <w:r>
        <w:lastRenderedPageBreak/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r>
        <w:t>ДЖЕРЕЛ</w:t>
      </w:r>
    </w:p>
    <w:p w:rsidR="00AB0093" w:rsidRDefault="00AB0093" w:rsidP="00AB0093">
      <w:pPr>
        <w:pStyle w:val="a3"/>
        <w:ind w:left="0" w:firstLine="0"/>
        <w:jc w:val="left"/>
        <w:rPr>
          <w:b/>
          <w:sz w:val="30"/>
        </w:rPr>
      </w:pPr>
    </w:p>
    <w:p w:rsidR="00AB0093" w:rsidRDefault="00AB0093" w:rsidP="00AB0093">
      <w:pPr>
        <w:pStyle w:val="a3"/>
        <w:spacing w:before="8"/>
        <w:ind w:left="0" w:firstLine="0"/>
        <w:jc w:val="left"/>
        <w:rPr>
          <w:b/>
          <w:sz w:val="25"/>
        </w:rPr>
      </w:pP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463"/>
        </w:tabs>
        <w:spacing w:line="360" w:lineRule="auto"/>
        <w:ind w:right="647"/>
        <w:jc w:val="both"/>
        <w:rPr>
          <w:sz w:val="28"/>
        </w:rPr>
      </w:pPr>
      <w:r>
        <w:rPr>
          <w:sz w:val="28"/>
        </w:rPr>
        <w:t>Господарський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даними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Верховної</w:t>
      </w:r>
      <w:r>
        <w:rPr>
          <w:spacing w:val="1"/>
          <w:sz w:val="28"/>
        </w:rPr>
        <w:t xml:space="preserve"> </w:t>
      </w:r>
      <w:r>
        <w:rPr>
          <w:sz w:val="28"/>
        </w:rPr>
        <w:t>Ради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16.01.2003 р. N 436-IV. URL: </w:t>
      </w:r>
      <w:hyperlink r:id="rId6">
        <w:r>
          <w:rPr>
            <w:sz w:val="28"/>
          </w:rPr>
          <w:t xml:space="preserve">http://zakon1.rada.gov.ua/laws/show/436-15 </w:t>
        </w:r>
      </w:hyperlink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05.09.2022)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463"/>
        </w:tabs>
        <w:spacing w:line="360" w:lineRule="auto"/>
        <w:ind w:right="646"/>
        <w:jc w:val="both"/>
        <w:rPr>
          <w:sz w:val="28"/>
        </w:rPr>
      </w:pPr>
      <w:r>
        <w:rPr>
          <w:sz w:val="28"/>
        </w:rPr>
        <w:t>Податковий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даними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Верховної</w:t>
      </w:r>
      <w:r>
        <w:rPr>
          <w:spacing w:val="1"/>
          <w:sz w:val="28"/>
        </w:rPr>
        <w:t xml:space="preserve"> </w:t>
      </w:r>
      <w:r>
        <w:rPr>
          <w:sz w:val="28"/>
        </w:rPr>
        <w:t>Ради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71"/>
          <w:sz w:val="28"/>
        </w:rPr>
        <w:t xml:space="preserve"> </w:t>
      </w:r>
      <w:r>
        <w:rPr>
          <w:sz w:val="28"/>
        </w:rPr>
        <w:t>вiд</w:t>
      </w:r>
      <w:r>
        <w:rPr>
          <w:spacing w:val="1"/>
          <w:sz w:val="28"/>
        </w:rPr>
        <w:t xml:space="preserve"> </w:t>
      </w:r>
      <w:r>
        <w:rPr>
          <w:sz w:val="28"/>
        </w:rPr>
        <w:t>02.12.2010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2755-VI.</w:t>
      </w:r>
      <w:r>
        <w:rPr>
          <w:spacing w:val="1"/>
          <w:sz w:val="28"/>
        </w:rPr>
        <w:t xml:space="preserve"> </w:t>
      </w:r>
      <w:r>
        <w:rPr>
          <w:sz w:val="28"/>
        </w:rPr>
        <w:t>Дата</w:t>
      </w:r>
      <w:r>
        <w:rPr>
          <w:spacing w:val="1"/>
          <w:sz w:val="28"/>
        </w:rPr>
        <w:t xml:space="preserve"> </w:t>
      </w:r>
      <w:r>
        <w:rPr>
          <w:sz w:val="28"/>
        </w:rPr>
        <w:t>оновлення: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20.10.2019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7">
        <w:r>
          <w:rPr>
            <w:sz w:val="28"/>
          </w:rPr>
          <w:t>http://zakon2.rada.gov.ua/laws/show/2755-17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15.09.2022)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463"/>
        </w:tabs>
        <w:spacing w:line="360" w:lineRule="auto"/>
        <w:ind w:right="647"/>
        <w:jc w:val="both"/>
        <w:rPr>
          <w:sz w:val="28"/>
        </w:rPr>
      </w:pPr>
      <w:r>
        <w:rPr>
          <w:sz w:val="28"/>
        </w:rPr>
        <w:t>Цивільний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даними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Верховної</w:t>
      </w:r>
      <w:r>
        <w:rPr>
          <w:spacing w:val="1"/>
          <w:sz w:val="28"/>
        </w:rPr>
        <w:t xml:space="preserve"> </w:t>
      </w:r>
      <w:r>
        <w:rPr>
          <w:sz w:val="28"/>
        </w:rPr>
        <w:t>Ради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7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16.01.2003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435-</w:t>
      </w:r>
      <w:r>
        <w:rPr>
          <w:spacing w:val="1"/>
          <w:sz w:val="28"/>
        </w:rPr>
        <w:t xml:space="preserve"> </w:t>
      </w:r>
      <w:r>
        <w:rPr>
          <w:sz w:val="28"/>
        </w:rPr>
        <w:t>IV.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8">
        <w:r>
          <w:rPr>
            <w:sz w:val="28"/>
          </w:rPr>
          <w:t>http://zakon4.rada.gov.ua/laws/show/435-15</w:t>
        </w:r>
      </w:hyperlink>
      <w:r>
        <w:rPr>
          <w:spacing w:val="70"/>
          <w:sz w:val="28"/>
        </w:rPr>
        <w:t xml:space="preserve"> </w:t>
      </w:r>
      <w:r>
        <w:rPr>
          <w:sz w:val="28"/>
        </w:rPr>
        <w:t>41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05.09.2022)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463"/>
        </w:tabs>
        <w:spacing w:line="360" w:lineRule="auto"/>
        <w:ind w:right="648"/>
        <w:jc w:val="both"/>
        <w:rPr>
          <w:sz w:val="28"/>
        </w:rPr>
      </w:pPr>
      <w:r>
        <w:rPr>
          <w:sz w:val="28"/>
        </w:rPr>
        <w:t>Про аудит фінансової звітності та аудиторську діяльність: Закон 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21.12.2017 р. № 2258-VIII. URL: </w:t>
      </w:r>
      <w:hyperlink r:id="rId9">
        <w:r>
          <w:rPr>
            <w:sz w:val="28"/>
          </w:rPr>
          <w:t>http://zakon3.rada.gov.ua/laws/show/3125-12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10.09.2022)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463"/>
        </w:tabs>
        <w:spacing w:line="360" w:lineRule="auto"/>
        <w:ind w:right="645"/>
        <w:jc w:val="both"/>
        <w:rPr>
          <w:sz w:val="28"/>
        </w:rPr>
      </w:pPr>
      <w:r>
        <w:rPr>
          <w:sz w:val="28"/>
        </w:rPr>
        <w:t>Про банки і банківську діяльність: Закон України від 07. 12.2000 р. 2121-III.</w:t>
      </w:r>
      <w:r>
        <w:rPr>
          <w:spacing w:val="1"/>
          <w:sz w:val="28"/>
        </w:rPr>
        <w:t xml:space="preserve"> </w:t>
      </w:r>
      <w:r>
        <w:rPr>
          <w:sz w:val="28"/>
        </w:rPr>
        <w:t>Дата оновлення 25.09.2019 р. URL:</w:t>
      </w:r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http://zakon5.rada.gov.ua/laws/show/2121-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14/ed20111016 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15.09.2022)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463"/>
        </w:tabs>
        <w:spacing w:line="360" w:lineRule="auto"/>
        <w:ind w:right="652"/>
        <w:jc w:val="both"/>
        <w:rPr>
          <w:sz w:val="28"/>
        </w:rPr>
      </w:pPr>
      <w:r>
        <w:rPr>
          <w:sz w:val="28"/>
        </w:rPr>
        <w:t>Про бухгалтерський облік та фінансову звітність в Україні: Закон України від</w:t>
      </w:r>
      <w:r>
        <w:rPr>
          <w:spacing w:val="-67"/>
          <w:sz w:val="28"/>
        </w:rPr>
        <w:t xml:space="preserve"> </w:t>
      </w:r>
      <w:r>
        <w:rPr>
          <w:sz w:val="28"/>
        </w:rPr>
        <w:t>16.07.1999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996-XIV.</w:t>
      </w:r>
      <w:r>
        <w:rPr>
          <w:spacing w:val="1"/>
          <w:sz w:val="28"/>
        </w:rPr>
        <w:t xml:space="preserve"> </w:t>
      </w:r>
      <w:r>
        <w:rPr>
          <w:sz w:val="28"/>
        </w:rPr>
        <w:t>Дата</w:t>
      </w:r>
      <w:r>
        <w:rPr>
          <w:spacing w:val="1"/>
          <w:sz w:val="28"/>
        </w:rPr>
        <w:t xml:space="preserve"> </w:t>
      </w:r>
      <w:r>
        <w:rPr>
          <w:sz w:val="28"/>
        </w:rPr>
        <w:t>оновлення:</w:t>
      </w:r>
      <w:r>
        <w:rPr>
          <w:spacing w:val="1"/>
          <w:sz w:val="28"/>
        </w:rPr>
        <w:t xml:space="preserve"> </w:t>
      </w:r>
      <w:r>
        <w:rPr>
          <w:sz w:val="28"/>
        </w:rPr>
        <w:t>16.11.2018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1">
        <w:r>
          <w:rPr>
            <w:sz w:val="28"/>
          </w:rPr>
          <w:t>http://zakon2.rada.gov.ua/laws/show/996-14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18.10.2022</w:t>
      </w:r>
      <w:r>
        <w:rPr>
          <w:spacing w:val="-2"/>
          <w:sz w:val="28"/>
        </w:rPr>
        <w:t xml:space="preserve"> </w:t>
      </w:r>
      <w:r>
        <w:rPr>
          <w:sz w:val="28"/>
        </w:rPr>
        <w:t>р.)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463"/>
        </w:tabs>
        <w:spacing w:before="1" w:line="360" w:lineRule="auto"/>
        <w:ind w:right="647"/>
        <w:jc w:val="both"/>
        <w:rPr>
          <w:sz w:val="28"/>
        </w:rPr>
      </w:pPr>
      <w:r>
        <w:rPr>
          <w:sz w:val="28"/>
        </w:rPr>
        <w:t>Про заставу: Закон України від 02.10.1992 № 2654-XII. Дата оновлення 04.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02.2019 р. URL: </w:t>
      </w:r>
      <w:hyperlink r:id="rId12">
        <w:r>
          <w:rPr>
            <w:sz w:val="28"/>
          </w:rPr>
          <w:t>http://zakon2.rada.gov.ua/laws/show/2654-12</w:t>
        </w:r>
      </w:hyperlink>
      <w:r>
        <w:rPr>
          <w:sz w:val="28"/>
        </w:rPr>
        <w:t xml:space="preserve"> 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10.09.2022)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463"/>
        </w:tabs>
        <w:spacing w:before="1" w:line="360" w:lineRule="auto"/>
        <w:ind w:right="64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іпотеку: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05.06.2003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898-IV.</w:t>
      </w:r>
      <w:r>
        <w:rPr>
          <w:spacing w:val="1"/>
          <w:sz w:val="28"/>
        </w:rPr>
        <w:t xml:space="preserve"> </w:t>
      </w:r>
      <w:r>
        <w:rPr>
          <w:sz w:val="28"/>
        </w:rPr>
        <w:t>URL::</w:t>
      </w:r>
      <w:r>
        <w:rPr>
          <w:spacing w:val="1"/>
          <w:sz w:val="28"/>
        </w:rPr>
        <w:t xml:space="preserve"> </w:t>
      </w:r>
      <w:hyperlink r:id="rId13">
        <w:r>
          <w:rPr>
            <w:sz w:val="28"/>
          </w:rPr>
          <w:t>http://zakon5.rada.gov.ua/laws/show/898-15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15.11.2022)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463"/>
          <w:tab w:val="left" w:pos="2322"/>
          <w:tab w:val="left" w:pos="3555"/>
          <w:tab w:val="left" w:pos="5697"/>
          <w:tab w:val="left" w:pos="6790"/>
          <w:tab w:val="left" w:pos="7940"/>
          <w:tab w:val="left" w:pos="9182"/>
        </w:tabs>
        <w:spacing w:line="360" w:lineRule="auto"/>
        <w:ind w:right="646"/>
        <w:jc w:val="both"/>
        <w:rPr>
          <w:color w:val="0000FF"/>
          <w:sz w:val="28"/>
        </w:rPr>
      </w:pPr>
      <w:r>
        <w:rPr>
          <w:sz w:val="28"/>
        </w:rPr>
        <w:t>Національне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«Загальні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вимоги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звітності»:</w:t>
      </w:r>
      <w:r>
        <w:rPr>
          <w:spacing w:val="1"/>
          <w:sz w:val="28"/>
        </w:rPr>
        <w:t xml:space="preserve"> </w:t>
      </w:r>
      <w:r>
        <w:rPr>
          <w:sz w:val="28"/>
        </w:rPr>
        <w:t>Затв.</w:t>
      </w:r>
      <w:r>
        <w:rPr>
          <w:spacing w:val="1"/>
          <w:sz w:val="28"/>
        </w:rPr>
        <w:t xml:space="preserve"> </w:t>
      </w:r>
      <w:r>
        <w:rPr>
          <w:sz w:val="28"/>
        </w:rPr>
        <w:t>наказом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7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</w:t>
      </w:r>
      <w:r>
        <w:rPr>
          <w:sz w:val="28"/>
        </w:rPr>
        <w:tab/>
        <w:t>від</w:t>
      </w:r>
      <w:r>
        <w:rPr>
          <w:sz w:val="28"/>
        </w:rPr>
        <w:tab/>
        <w:t>07.02.2013</w:t>
      </w:r>
      <w:r>
        <w:rPr>
          <w:sz w:val="28"/>
        </w:rPr>
        <w:tab/>
        <w:t>р.</w:t>
      </w:r>
      <w:r>
        <w:rPr>
          <w:sz w:val="28"/>
        </w:rPr>
        <w:tab/>
        <w:t>№</w:t>
      </w:r>
      <w:r>
        <w:rPr>
          <w:sz w:val="28"/>
        </w:rPr>
        <w:tab/>
        <w:t>73.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hyperlink r:id="rId14">
        <w:r>
          <w:rPr>
            <w:sz w:val="28"/>
          </w:rPr>
          <w:t>http://zakon4.rada.gov.ua/laws/show/z0336-13</w:t>
        </w:r>
        <w:r>
          <w:rPr>
            <w:spacing w:val="-4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04.09.2022)</w:t>
      </w:r>
    </w:p>
    <w:p w:rsidR="00AB0093" w:rsidRDefault="00AB0093" w:rsidP="00AB0093">
      <w:pPr>
        <w:spacing w:line="360" w:lineRule="auto"/>
        <w:jc w:val="both"/>
        <w:rPr>
          <w:sz w:val="28"/>
        </w:rPr>
        <w:sectPr w:rsidR="00AB0093">
          <w:pgSz w:w="11910" w:h="16840"/>
          <w:pgMar w:top="1040" w:right="200" w:bottom="280" w:left="1240" w:header="749" w:footer="0" w:gutter="0"/>
          <w:cols w:space="720"/>
        </w:sectPr>
      </w:pP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80" w:line="360" w:lineRule="auto"/>
        <w:ind w:right="645"/>
        <w:jc w:val="both"/>
        <w:rPr>
          <w:sz w:val="28"/>
        </w:rPr>
      </w:pPr>
      <w:r>
        <w:rPr>
          <w:sz w:val="28"/>
        </w:rPr>
        <w:lastRenderedPageBreak/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11</w:t>
      </w:r>
      <w:r>
        <w:rPr>
          <w:spacing w:val="1"/>
          <w:sz w:val="28"/>
        </w:rPr>
        <w:t xml:space="preserve"> </w:t>
      </w:r>
      <w:r>
        <w:rPr>
          <w:sz w:val="28"/>
        </w:rPr>
        <w:t>«Зобов’язання»:</w:t>
      </w:r>
      <w:r>
        <w:rPr>
          <w:spacing w:val="1"/>
          <w:sz w:val="28"/>
        </w:rPr>
        <w:t xml:space="preserve"> </w:t>
      </w:r>
      <w:r>
        <w:rPr>
          <w:sz w:val="28"/>
        </w:rPr>
        <w:t>Затв.</w:t>
      </w:r>
      <w:r>
        <w:rPr>
          <w:spacing w:val="1"/>
          <w:sz w:val="28"/>
        </w:rPr>
        <w:t xml:space="preserve"> </w:t>
      </w:r>
      <w:r>
        <w:rPr>
          <w:sz w:val="28"/>
        </w:rPr>
        <w:t>наказом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31.01.2000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5">
        <w:r>
          <w:rPr>
            <w:sz w:val="28"/>
          </w:rPr>
          <w:t>http://zakon4.rada.gov.ua/laws/show/z0085-00.</w:t>
        </w:r>
      </w:hyperlink>
      <w:r>
        <w:rPr>
          <w:spacing w:val="63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22.09.2022)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" w:line="360" w:lineRule="auto"/>
        <w:ind w:right="652"/>
        <w:jc w:val="both"/>
        <w:rPr>
          <w:sz w:val="28"/>
        </w:rPr>
      </w:pPr>
      <w:r>
        <w:rPr>
          <w:sz w:val="28"/>
        </w:rPr>
        <w:t>Положення (стандарт) бухгалтерського обліку 13 «Фінансові інструменти»:</w:t>
      </w:r>
      <w:r>
        <w:rPr>
          <w:spacing w:val="1"/>
          <w:sz w:val="28"/>
        </w:rPr>
        <w:t xml:space="preserve"> </w:t>
      </w:r>
      <w:r>
        <w:rPr>
          <w:sz w:val="28"/>
        </w:rPr>
        <w:t>Затв. Наказом Міністерства фінансів України від 30.11.2001 р. № 559. URL:</w:t>
      </w:r>
      <w:r>
        <w:rPr>
          <w:spacing w:val="1"/>
          <w:sz w:val="28"/>
        </w:rPr>
        <w:t xml:space="preserve"> </w:t>
      </w:r>
      <w:hyperlink r:id="rId16">
        <w:r>
          <w:rPr>
            <w:sz w:val="28"/>
          </w:rPr>
          <w:t>http://zakon4.rada.gov.ua/laws/show/z1050-01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04.09.2022)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" w:line="360" w:lineRule="auto"/>
        <w:ind w:right="648"/>
        <w:jc w:val="both"/>
        <w:rPr>
          <w:sz w:val="28"/>
        </w:rPr>
      </w:pP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25</w:t>
      </w:r>
      <w:r>
        <w:rPr>
          <w:spacing w:val="1"/>
          <w:sz w:val="28"/>
        </w:rPr>
        <w:t xml:space="preserve"> </w:t>
      </w:r>
      <w:r>
        <w:rPr>
          <w:sz w:val="28"/>
        </w:rPr>
        <w:t>«Спрощена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фінансова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звітність»:</w:t>
      </w:r>
      <w:r>
        <w:rPr>
          <w:spacing w:val="25"/>
          <w:sz w:val="28"/>
        </w:rPr>
        <w:t xml:space="preserve"> </w:t>
      </w:r>
      <w:r>
        <w:rPr>
          <w:sz w:val="28"/>
        </w:rPr>
        <w:t>Затв.</w:t>
      </w:r>
      <w:r>
        <w:rPr>
          <w:spacing w:val="23"/>
          <w:sz w:val="28"/>
        </w:rPr>
        <w:t xml:space="preserve"> </w:t>
      </w:r>
      <w:r>
        <w:rPr>
          <w:sz w:val="28"/>
        </w:rPr>
        <w:t>наказом</w:t>
      </w:r>
      <w:r>
        <w:rPr>
          <w:spacing w:val="26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26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25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26"/>
          <w:sz w:val="28"/>
        </w:rPr>
        <w:t xml:space="preserve"> </w:t>
      </w:r>
      <w:r>
        <w:rPr>
          <w:sz w:val="28"/>
        </w:rPr>
        <w:t>від</w:t>
      </w:r>
      <w:r>
        <w:rPr>
          <w:spacing w:val="32"/>
          <w:sz w:val="28"/>
        </w:rPr>
        <w:t xml:space="preserve"> </w:t>
      </w:r>
      <w:r>
        <w:rPr>
          <w:sz w:val="28"/>
        </w:rPr>
        <w:t>25.02.2000</w:t>
      </w:r>
      <w:r>
        <w:rPr>
          <w:spacing w:val="24"/>
          <w:sz w:val="28"/>
        </w:rPr>
        <w:t xml:space="preserve"> </w:t>
      </w:r>
      <w:r>
        <w:rPr>
          <w:sz w:val="28"/>
        </w:rPr>
        <w:t>р.</w:t>
      </w:r>
      <w:r>
        <w:rPr>
          <w:spacing w:val="23"/>
          <w:sz w:val="28"/>
        </w:rPr>
        <w:t xml:space="preserve"> </w:t>
      </w:r>
      <w:r>
        <w:rPr>
          <w:sz w:val="28"/>
        </w:rPr>
        <w:t>№</w:t>
      </w:r>
    </w:p>
    <w:p w:rsidR="00AB0093" w:rsidRDefault="00AB0093" w:rsidP="00AB0093">
      <w:pPr>
        <w:pStyle w:val="a3"/>
        <w:spacing w:line="360" w:lineRule="auto"/>
        <w:ind w:right="649" w:firstLine="0"/>
      </w:pPr>
      <w:r>
        <w:t>39.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r>
        <w:t>https://zakon.rada.gov.ua/laws/show/z0161-00.</w:t>
      </w:r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22.09.2022)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" w:line="360" w:lineRule="auto"/>
        <w:ind w:right="643"/>
        <w:jc w:val="both"/>
        <w:rPr>
          <w:sz w:val="28"/>
        </w:rPr>
      </w:pPr>
      <w:r>
        <w:rPr>
          <w:sz w:val="28"/>
        </w:rPr>
        <w:t>Міжнародні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стандарти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якості,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аудиту,</w:t>
      </w:r>
      <w:r>
        <w:rPr>
          <w:spacing w:val="1"/>
          <w:sz w:val="28"/>
        </w:rPr>
        <w:t xml:space="preserve"> </w:t>
      </w:r>
      <w:r>
        <w:rPr>
          <w:sz w:val="28"/>
        </w:rPr>
        <w:t>огляду,</w:t>
      </w:r>
      <w:r>
        <w:rPr>
          <w:spacing w:val="1"/>
          <w:sz w:val="28"/>
        </w:rPr>
        <w:t xml:space="preserve"> </w:t>
      </w:r>
      <w:r>
        <w:rPr>
          <w:sz w:val="28"/>
        </w:rPr>
        <w:t>іншого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впевненості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супутніх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7">
        <w:r>
          <w:rPr>
            <w:sz w:val="28"/>
          </w:rPr>
          <w:t>www.apu.com.ua/files/temp/Ukr-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block_T1-2010.pdf</w:t>
      </w:r>
      <w:r>
        <w:rPr>
          <w:spacing w:val="69"/>
          <w:sz w:val="28"/>
        </w:rPr>
        <w:t xml:space="preserve"> </w:t>
      </w:r>
      <w:r>
        <w:rPr>
          <w:sz w:val="28"/>
        </w:rPr>
        <w:t>(дата 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18.11.2022)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46"/>
        <w:jc w:val="both"/>
        <w:rPr>
          <w:sz w:val="28"/>
        </w:rPr>
      </w:pPr>
      <w:r>
        <w:rPr>
          <w:sz w:val="28"/>
        </w:rPr>
        <w:t>Про застосування стандартів аудиту: рішення Аудиторської палати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08.05.2018</w:t>
      </w:r>
      <w:r>
        <w:rPr>
          <w:spacing w:val="1"/>
          <w:sz w:val="28"/>
        </w:rPr>
        <w:t xml:space="preserve"> </w:t>
      </w:r>
      <w:r>
        <w:rPr>
          <w:sz w:val="28"/>
        </w:rPr>
        <w:t>№361.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8">
        <w:r>
          <w:rPr>
            <w:sz w:val="28"/>
          </w:rPr>
          <w:t>http://apu.com.ua/rishennya-apu/9-2011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25.09.2022)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45"/>
        <w:jc w:val="both"/>
        <w:rPr>
          <w:sz w:val="28"/>
        </w:rPr>
      </w:pPr>
      <w:r>
        <w:rPr>
          <w:sz w:val="28"/>
        </w:rPr>
        <w:t>Інструкція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Плану</w:t>
      </w:r>
      <w:r>
        <w:rPr>
          <w:spacing w:val="1"/>
          <w:sz w:val="28"/>
        </w:rPr>
        <w:t xml:space="preserve"> </w:t>
      </w:r>
      <w:r>
        <w:rPr>
          <w:sz w:val="28"/>
        </w:rPr>
        <w:t>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обліку,</w:t>
      </w:r>
      <w:r>
        <w:rPr>
          <w:spacing w:val="1"/>
          <w:sz w:val="28"/>
        </w:rPr>
        <w:t xml:space="preserve"> </w:t>
      </w:r>
      <w:r>
        <w:rPr>
          <w:sz w:val="28"/>
        </w:rPr>
        <w:t>активів,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</w:t>
      </w:r>
      <w:r>
        <w:rPr>
          <w:color w:val="0D496C"/>
          <w:sz w:val="28"/>
        </w:rPr>
        <w:t>,</w:t>
      </w:r>
      <w:r>
        <w:rPr>
          <w:color w:val="0D496C"/>
          <w:spacing w:val="1"/>
          <w:sz w:val="28"/>
        </w:rPr>
        <w:t xml:space="preserve"> </w:t>
      </w:r>
      <w:r>
        <w:rPr>
          <w:sz w:val="28"/>
        </w:rPr>
        <w:t>зобов'язань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операцій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організацій. URL: https://interbuh.com.ua/ru/documents/onemanuals/35092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25.11.2022)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53"/>
        <w:jc w:val="both"/>
        <w:rPr>
          <w:sz w:val="28"/>
        </w:rPr>
      </w:pP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виявлення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ознак</w:t>
      </w:r>
      <w:r>
        <w:rPr>
          <w:spacing w:val="1"/>
          <w:sz w:val="28"/>
        </w:rPr>
        <w:t xml:space="preserve"> </w:t>
      </w:r>
      <w:r>
        <w:rPr>
          <w:sz w:val="28"/>
        </w:rPr>
        <w:t>неплатоспроможності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ознак</w:t>
      </w:r>
      <w:r>
        <w:rPr>
          <w:spacing w:val="1"/>
          <w:sz w:val="28"/>
        </w:rPr>
        <w:t xml:space="preserve"> </w:t>
      </w:r>
      <w:r>
        <w:rPr>
          <w:sz w:val="28"/>
        </w:rPr>
        <w:t>дій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приховування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банкрутства,</w:t>
      </w:r>
      <w:r>
        <w:rPr>
          <w:spacing w:val="1"/>
          <w:sz w:val="28"/>
        </w:rPr>
        <w:t xml:space="preserve"> </w:t>
      </w:r>
      <w:r>
        <w:rPr>
          <w:sz w:val="28"/>
        </w:rPr>
        <w:t>фіктивного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банкрутства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доведення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банкрутства:</w:t>
      </w:r>
      <w:r>
        <w:rPr>
          <w:spacing w:val="1"/>
          <w:sz w:val="28"/>
        </w:rPr>
        <w:t xml:space="preserve"> </w:t>
      </w:r>
      <w:r>
        <w:rPr>
          <w:sz w:val="28"/>
        </w:rPr>
        <w:t>затв.</w:t>
      </w:r>
      <w:r>
        <w:rPr>
          <w:spacing w:val="1"/>
          <w:sz w:val="28"/>
        </w:rPr>
        <w:t xml:space="preserve"> </w:t>
      </w:r>
      <w:r>
        <w:rPr>
          <w:sz w:val="28"/>
        </w:rPr>
        <w:t>наказом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19.01.2006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14.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9">
        <w:r>
          <w:rPr>
            <w:sz w:val="28"/>
          </w:rPr>
          <w:t>http://www.me.gov.ua/control/uk/publish/</w:t>
        </w:r>
        <w:r>
          <w:rPr>
            <w:spacing w:val="-9"/>
            <w:sz w:val="28"/>
          </w:rPr>
          <w:t xml:space="preserve"> </w:t>
        </w:r>
      </w:hyperlink>
      <w:r>
        <w:rPr>
          <w:sz w:val="28"/>
        </w:rPr>
        <w:t>article?art_id=75462&amp;cat</w:t>
      </w:r>
      <w:r>
        <w:rPr>
          <w:spacing w:val="-8"/>
          <w:sz w:val="28"/>
        </w:rPr>
        <w:t xml:space="preserve"> </w:t>
      </w:r>
      <w:r>
        <w:rPr>
          <w:sz w:val="28"/>
        </w:rPr>
        <w:t>_id=38738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57"/>
        <w:jc w:val="both"/>
        <w:rPr>
          <w:sz w:val="28"/>
        </w:rPr>
      </w:pPr>
      <w:r>
        <w:rPr>
          <w:sz w:val="28"/>
        </w:rPr>
        <w:t>Current liabilities. In Whittington and Ray (eds.), Principles of Auditing and Other</w:t>
      </w:r>
      <w:r>
        <w:rPr>
          <w:spacing w:val="-67"/>
          <w:sz w:val="28"/>
        </w:rPr>
        <w:t xml:space="preserve"> </w:t>
      </w:r>
      <w:r>
        <w:rPr>
          <w:sz w:val="28"/>
        </w:rPr>
        <w:t>Assurance</w:t>
      </w:r>
      <w:r>
        <w:rPr>
          <w:spacing w:val="-1"/>
          <w:sz w:val="28"/>
        </w:rPr>
        <w:t xml:space="preserve"> </w:t>
      </w:r>
      <w:r>
        <w:rPr>
          <w:sz w:val="28"/>
        </w:rPr>
        <w:t>Services.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Boston</w:t>
      </w:r>
      <w:r>
        <w:rPr>
          <w:spacing w:val="1"/>
          <w:sz w:val="28"/>
        </w:rPr>
        <w:t xml:space="preserve"> </w:t>
      </w:r>
      <w:r>
        <w:rPr>
          <w:sz w:val="28"/>
        </w:rPr>
        <w:t>; Irwin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McGraw-Hill,</w:t>
      </w:r>
      <w:r>
        <w:rPr>
          <w:spacing w:val="-5"/>
          <w:sz w:val="28"/>
        </w:rPr>
        <w:t xml:space="preserve"> </w:t>
      </w:r>
      <w:r>
        <w:rPr>
          <w:sz w:val="28"/>
        </w:rPr>
        <w:t>2009.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" w:line="360" w:lineRule="auto"/>
        <w:ind w:right="647"/>
        <w:jc w:val="both"/>
        <w:rPr>
          <w:sz w:val="28"/>
        </w:rPr>
      </w:pPr>
      <w:r>
        <w:rPr>
          <w:sz w:val="28"/>
        </w:rPr>
        <w:t>Fundamental</w:t>
      </w:r>
      <w:r>
        <w:rPr>
          <w:spacing w:val="1"/>
          <w:sz w:val="28"/>
        </w:rPr>
        <w:t xml:space="preserve"> </w:t>
      </w:r>
      <w:r>
        <w:rPr>
          <w:sz w:val="28"/>
        </w:rPr>
        <w:t>concepts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liability</w:t>
      </w:r>
      <w:r>
        <w:rPr>
          <w:spacing w:val="1"/>
          <w:sz w:val="28"/>
        </w:rPr>
        <w:t xml:space="preserve"> </w:t>
      </w:r>
      <w:r>
        <w:rPr>
          <w:sz w:val="28"/>
        </w:rPr>
        <w:t>valuation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reporting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Brownlee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Richard</w:t>
      </w:r>
      <w:r>
        <w:rPr>
          <w:spacing w:val="3"/>
          <w:sz w:val="28"/>
        </w:rPr>
        <w:t xml:space="preserve"> </w:t>
      </w:r>
      <w:r>
        <w:rPr>
          <w:sz w:val="28"/>
        </w:rPr>
        <w:t>E.</w:t>
      </w:r>
      <w:r>
        <w:rPr>
          <w:spacing w:val="1"/>
          <w:sz w:val="28"/>
        </w:rPr>
        <w:t xml:space="preserve"> </w:t>
      </w:r>
      <w:r>
        <w:rPr>
          <w:sz w:val="28"/>
        </w:rPr>
        <w:t>(eds.),</w:t>
      </w:r>
      <w:r>
        <w:rPr>
          <w:spacing w:val="2"/>
          <w:sz w:val="28"/>
        </w:rPr>
        <w:t xml:space="preserve"> </w:t>
      </w:r>
      <w:r>
        <w:rPr>
          <w:sz w:val="28"/>
        </w:rPr>
        <w:t>Corporate</w:t>
      </w:r>
      <w:r>
        <w:rPr>
          <w:spacing w:val="2"/>
          <w:sz w:val="28"/>
        </w:rPr>
        <w:t xml:space="preserve"> </w:t>
      </w:r>
      <w:r>
        <w:rPr>
          <w:sz w:val="28"/>
        </w:rPr>
        <w:t>Financial</w:t>
      </w:r>
      <w:r>
        <w:rPr>
          <w:spacing w:val="4"/>
          <w:sz w:val="28"/>
        </w:rPr>
        <w:t xml:space="preserve"> </w:t>
      </w:r>
      <w:r>
        <w:rPr>
          <w:sz w:val="28"/>
        </w:rPr>
        <w:t>Reporting:</w:t>
      </w:r>
      <w:r>
        <w:rPr>
          <w:spacing w:val="3"/>
          <w:sz w:val="28"/>
        </w:rPr>
        <w:t xml:space="preserve"> </w:t>
      </w:r>
      <w:r>
        <w:rPr>
          <w:sz w:val="28"/>
        </w:rPr>
        <w:t>Text</w:t>
      </w:r>
      <w:r>
        <w:rPr>
          <w:spacing w:val="2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Cases.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5"/>
          <w:sz w:val="28"/>
        </w:rPr>
        <w:t xml:space="preserve"> </w:t>
      </w:r>
      <w:r>
        <w:rPr>
          <w:sz w:val="28"/>
        </w:rPr>
        <w:t>Boston</w:t>
      </w:r>
      <w:r>
        <w:rPr>
          <w:spacing w:val="1"/>
          <w:sz w:val="28"/>
        </w:rPr>
        <w:t xml:space="preserve"> </w:t>
      </w:r>
      <w:r>
        <w:rPr>
          <w:sz w:val="28"/>
        </w:rPr>
        <w:t>;</w:t>
      </w:r>
      <w:r>
        <w:rPr>
          <w:spacing w:val="2"/>
          <w:sz w:val="28"/>
        </w:rPr>
        <w:t xml:space="preserve"> </w:t>
      </w:r>
      <w:r>
        <w:rPr>
          <w:sz w:val="28"/>
        </w:rPr>
        <w:t>Irwin</w:t>
      </w:r>
    </w:p>
    <w:p w:rsidR="00AB0093" w:rsidRDefault="00AB0093" w:rsidP="00AB0093">
      <w:pPr>
        <w:pStyle w:val="a3"/>
        <w:spacing w:line="321" w:lineRule="exact"/>
        <w:ind w:firstLine="0"/>
      </w:pPr>
      <w:r>
        <w:t>:</w:t>
      </w:r>
      <w:r>
        <w:rPr>
          <w:spacing w:val="-1"/>
        </w:rPr>
        <w:t xml:space="preserve"> </w:t>
      </w:r>
      <w:r>
        <w:t>McGraw-Hill,</w:t>
      </w:r>
      <w:r>
        <w:rPr>
          <w:spacing w:val="-5"/>
        </w:rPr>
        <w:t xml:space="preserve"> </w:t>
      </w:r>
      <w:r>
        <w:t>2008</w:t>
      </w:r>
    </w:p>
    <w:p w:rsidR="00AB0093" w:rsidRDefault="00AB0093" w:rsidP="00AB0093">
      <w:pPr>
        <w:spacing w:line="321" w:lineRule="exact"/>
        <w:sectPr w:rsidR="00AB0093">
          <w:pgSz w:w="11910" w:h="16840"/>
          <w:pgMar w:top="1040" w:right="200" w:bottom="280" w:left="1240" w:header="749" w:footer="0" w:gutter="0"/>
          <w:cols w:space="720"/>
        </w:sectPr>
      </w:pP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80" w:line="360" w:lineRule="auto"/>
        <w:ind w:right="656"/>
        <w:jc w:val="both"/>
        <w:rPr>
          <w:sz w:val="28"/>
        </w:rPr>
      </w:pPr>
      <w:r>
        <w:rPr>
          <w:sz w:val="28"/>
        </w:rPr>
        <w:lastRenderedPageBreak/>
        <w:t>KOHLER, Eric. Dictionary for Accountants. Englewood Cliffs / by Eric Kohler.</w:t>
      </w:r>
      <w:r>
        <w:rPr>
          <w:spacing w:val="1"/>
          <w:sz w:val="28"/>
        </w:rPr>
        <w:t xml:space="preserve"> </w:t>
      </w:r>
      <w:r>
        <w:rPr>
          <w:sz w:val="28"/>
        </w:rPr>
        <w:t>Englewood Cliffs,</w:t>
      </w:r>
      <w:r>
        <w:rPr>
          <w:spacing w:val="-1"/>
          <w:sz w:val="28"/>
        </w:rPr>
        <w:t xml:space="preserve"> </w:t>
      </w:r>
      <w:r>
        <w:rPr>
          <w:sz w:val="28"/>
        </w:rPr>
        <w:t>New</w:t>
      </w:r>
      <w:r>
        <w:rPr>
          <w:spacing w:val="-1"/>
          <w:sz w:val="28"/>
        </w:rPr>
        <w:t xml:space="preserve"> </w:t>
      </w:r>
      <w:r>
        <w:rPr>
          <w:sz w:val="28"/>
        </w:rPr>
        <w:t>Jersey: Prentice Hall,</w:t>
      </w:r>
      <w:r>
        <w:rPr>
          <w:spacing w:val="-1"/>
          <w:sz w:val="28"/>
        </w:rPr>
        <w:t xml:space="preserve"> </w:t>
      </w:r>
      <w:r>
        <w:rPr>
          <w:sz w:val="28"/>
        </w:rPr>
        <w:t>1975.</w:t>
      </w:r>
      <w:r>
        <w:rPr>
          <w:spacing w:val="-5"/>
          <w:sz w:val="28"/>
        </w:rPr>
        <w:t xml:space="preserve"> </w:t>
      </w:r>
      <w:r>
        <w:rPr>
          <w:sz w:val="28"/>
        </w:rPr>
        <w:t>574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2" w:line="360" w:lineRule="auto"/>
        <w:ind w:right="655"/>
        <w:jc w:val="both"/>
        <w:rPr>
          <w:sz w:val="28"/>
        </w:rPr>
      </w:pPr>
      <w:r>
        <w:rPr>
          <w:sz w:val="28"/>
        </w:rPr>
        <w:t>Sprouse</w:t>
      </w:r>
      <w:r>
        <w:rPr>
          <w:spacing w:val="1"/>
          <w:sz w:val="28"/>
        </w:rPr>
        <w:t xml:space="preserve"> </w:t>
      </w:r>
      <w:r>
        <w:rPr>
          <w:sz w:val="28"/>
        </w:rPr>
        <w:t>Robert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Tentative</w:t>
      </w:r>
      <w:r>
        <w:rPr>
          <w:spacing w:val="1"/>
          <w:sz w:val="28"/>
        </w:rPr>
        <w:t xml:space="preserve"> </w:t>
      </w:r>
      <w:r>
        <w:rPr>
          <w:sz w:val="28"/>
        </w:rPr>
        <w:t>Statement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Broad</w:t>
      </w:r>
      <w:r>
        <w:rPr>
          <w:spacing w:val="1"/>
          <w:sz w:val="28"/>
        </w:rPr>
        <w:t xml:space="preserve"> </w:t>
      </w:r>
      <w:r>
        <w:rPr>
          <w:sz w:val="28"/>
        </w:rPr>
        <w:t>Accounting</w:t>
      </w:r>
      <w:r>
        <w:rPr>
          <w:spacing w:val="1"/>
          <w:sz w:val="28"/>
        </w:rPr>
        <w:t xml:space="preserve"> </w:t>
      </w:r>
      <w:r>
        <w:rPr>
          <w:sz w:val="28"/>
        </w:rPr>
        <w:t>Principles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Business</w:t>
      </w:r>
      <w:r>
        <w:rPr>
          <w:spacing w:val="-1"/>
          <w:sz w:val="28"/>
        </w:rPr>
        <w:t xml:space="preserve"> </w:t>
      </w:r>
      <w:r>
        <w:rPr>
          <w:sz w:val="28"/>
        </w:rPr>
        <w:t>Enterprises.</w:t>
      </w:r>
      <w:r>
        <w:rPr>
          <w:spacing w:val="-3"/>
          <w:sz w:val="28"/>
        </w:rPr>
        <w:t xml:space="preserve"> </w:t>
      </w:r>
      <w:r>
        <w:rPr>
          <w:sz w:val="28"/>
        </w:rPr>
        <w:t>Accounting Research</w:t>
      </w:r>
      <w:r>
        <w:rPr>
          <w:spacing w:val="-1"/>
          <w:sz w:val="28"/>
        </w:rPr>
        <w:t xml:space="preserve"> </w:t>
      </w:r>
      <w:r>
        <w:rPr>
          <w:sz w:val="28"/>
        </w:rPr>
        <w:t>Study</w:t>
      </w:r>
      <w:r>
        <w:rPr>
          <w:spacing w:val="-5"/>
          <w:sz w:val="28"/>
        </w:rPr>
        <w:t xml:space="preserve"> </w:t>
      </w:r>
      <w:r>
        <w:rPr>
          <w:sz w:val="28"/>
        </w:rPr>
        <w:t>No.</w:t>
      </w:r>
      <w:r>
        <w:rPr>
          <w:spacing w:val="-3"/>
          <w:sz w:val="28"/>
        </w:rPr>
        <w:t xml:space="preserve"> </w:t>
      </w:r>
      <w:r>
        <w:rPr>
          <w:sz w:val="28"/>
        </w:rPr>
        <w:t>3.</w:t>
      </w:r>
      <w:r>
        <w:rPr>
          <w:spacing w:val="-2"/>
          <w:sz w:val="28"/>
        </w:rPr>
        <w:t xml:space="preserve"> </w:t>
      </w:r>
      <w:r>
        <w:rPr>
          <w:sz w:val="28"/>
        </w:rPr>
        <w:t>New</w:t>
      </w:r>
      <w:r>
        <w:rPr>
          <w:spacing w:val="-2"/>
          <w:sz w:val="28"/>
        </w:rPr>
        <w:t xml:space="preserve"> </w:t>
      </w:r>
      <w:r>
        <w:rPr>
          <w:sz w:val="28"/>
        </w:rPr>
        <w:t>York,</w:t>
      </w:r>
      <w:r>
        <w:rPr>
          <w:spacing w:val="-6"/>
          <w:sz w:val="28"/>
        </w:rPr>
        <w:t xml:space="preserve"> </w:t>
      </w:r>
      <w:r>
        <w:rPr>
          <w:sz w:val="28"/>
        </w:rPr>
        <w:t>1962.</w:t>
      </w:r>
      <w:r>
        <w:rPr>
          <w:spacing w:val="-2"/>
          <w:sz w:val="28"/>
        </w:rPr>
        <w:t xml:space="preserve"> </w:t>
      </w:r>
      <w:r>
        <w:rPr>
          <w:sz w:val="28"/>
        </w:rPr>
        <w:t>59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54"/>
        <w:jc w:val="both"/>
        <w:rPr>
          <w:sz w:val="28"/>
        </w:rPr>
      </w:pPr>
      <w:r>
        <w:rPr>
          <w:sz w:val="28"/>
        </w:rPr>
        <w:t>Агєєва Ю. Б., Агеева А. Б. Економічний словник (для бухгалтера, аудитора,</w:t>
      </w:r>
      <w:r>
        <w:rPr>
          <w:spacing w:val="1"/>
          <w:sz w:val="28"/>
        </w:rPr>
        <w:t xml:space="preserve"> </w:t>
      </w:r>
      <w:r>
        <w:rPr>
          <w:sz w:val="28"/>
        </w:rPr>
        <w:t>директора: РедСо-Бератор-Паблішинг,</w:t>
      </w:r>
      <w:r>
        <w:rPr>
          <w:spacing w:val="-4"/>
          <w:sz w:val="28"/>
        </w:rPr>
        <w:t xml:space="preserve"> </w:t>
      </w:r>
      <w:r>
        <w:rPr>
          <w:sz w:val="28"/>
        </w:rPr>
        <w:t>2008.</w:t>
      </w:r>
      <w:r>
        <w:rPr>
          <w:spacing w:val="-2"/>
          <w:sz w:val="28"/>
        </w:rPr>
        <w:t xml:space="preserve"> </w:t>
      </w:r>
      <w:r>
        <w:rPr>
          <w:sz w:val="28"/>
        </w:rPr>
        <w:t>256.</w:t>
      </w:r>
      <w:r>
        <w:rPr>
          <w:spacing w:val="-4"/>
          <w:sz w:val="28"/>
        </w:rPr>
        <w:t xml:space="preserve"> </w:t>
      </w:r>
      <w:r>
        <w:rPr>
          <w:sz w:val="28"/>
        </w:rPr>
        <w:t>118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54"/>
        <w:jc w:val="both"/>
        <w:rPr>
          <w:sz w:val="28"/>
        </w:rPr>
      </w:pPr>
      <w:r>
        <w:rPr>
          <w:sz w:val="28"/>
        </w:rPr>
        <w:t>Базілінська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О.Я.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практика:</w:t>
      </w:r>
      <w:r>
        <w:rPr>
          <w:spacing w:val="7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2"/>
          <w:sz w:val="28"/>
        </w:rPr>
        <w:t xml:space="preserve"> </w:t>
      </w:r>
      <w:r>
        <w:rPr>
          <w:sz w:val="28"/>
        </w:rPr>
        <w:t>Київ: Центр учбової літератури,</w:t>
      </w:r>
      <w:r>
        <w:rPr>
          <w:spacing w:val="-1"/>
          <w:sz w:val="28"/>
        </w:rPr>
        <w:t xml:space="preserve"> </w:t>
      </w:r>
      <w:r>
        <w:rPr>
          <w:sz w:val="28"/>
        </w:rPr>
        <w:t>2009.</w:t>
      </w:r>
      <w:r>
        <w:rPr>
          <w:spacing w:val="-2"/>
          <w:sz w:val="28"/>
        </w:rPr>
        <w:t xml:space="preserve"> </w:t>
      </w:r>
      <w:r>
        <w:rPr>
          <w:sz w:val="28"/>
        </w:rPr>
        <w:t>328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54"/>
        <w:jc w:val="both"/>
        <w:rPr>
          <w:sz w:val="28"/>
        </w:rPr>
      </w:pPr>
      <w:r>
        <w:rPr>
          <w:sz w:val="28"/>
        </w:rPr>
        <w:t>Бичик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Даморацкая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С.,</w:t>
      </w:r>
      <w:r>
        <w:rPr>
          <w:spacing w:val="1"/>
          <w:sz w:val="28"/>
        </w:rPr>
        <w:t xml:space="preserve"> </w:t>
      </w:r>
      <w:r>
        <w:rPr>
          <w:sz w:val="28"/>
        </w:rPr>
        <w:t>Даморацкая</w:t>
      </w:r>
      <w:r>
        <w:rPr>
          <w:spacing w:val="1"/>
          <w:sz w:val="28"/>
        </w:rPr>
        <w:t xml:space="preserve"> </w:t>
      </w:r>
      <w:r>
        <w:rPr>
          <w:sz w:val="28"/>
        </w:rPr>
        <w:t>И.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Словник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економічних</w:t>
      </w:r>
      <w:r>
        <w:rPr>
          <w:spacing w:val="-67"/>
          <w:sz w:val="28"/>
        </w:rPr>
        <w:t xml:space="preserve"> </w:t>
      </w:r>
      <w:r>
        <w:rPr>
          <w:sz w:val="28"/>
        </w:rPr>
        <w:t>термінів:</w:t>
      </w:r>
      <w:r>
        <w:rPr>
          <w:spacing w:val="-1"/>
          <w:sz w:val="28"/>
        </w:rPr>
        <w:t xml:space="preserve"> </w:t>
      </w:r>
      <w:r>
        <w:rPr>
          <w:sz w:val="28"/>
        </w:rPr>
        <w:t>Виш.</w:t>
      </w:r>
      <w:r>
        <w:rPr>
          <w:spacing w:val="-2"/>
          <w:sz w:val="28"/>
        </w:rPr>
        <w:t xml:space="preserve"> </w:t>
      </w:r>
      <w:r>
        <w:rPr>
          <w:sz w:val="28"/>
        </w:rPr>
        <w:t>шк.2009.</w:t>
      </w:r>
      <w:r>
        <w:rPr>
          <w:spacing w:val="-1"/>
          <w:sz w:val="28"/>
        </w:rPr>
        <w:t xml:space="preserve"> </w:t>
      </w:r>
      <w:r>
        <w:rPr>
          <w:sz w:val="28"/>
        </w:rPr>
        <w:t>271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" w:line="360" w:lineRule="auto"/>
        <w:ind w:right="646"/>
        <w:jc w:val="both"/>
        <w:rPr>
          <w:sz w:val="28"/>
        </w:rPr>
      </w:pPr>
      <w:hyperlink r:id="rId20">
        <w:r>
          <w:rPr>
            <w:sz w:val="28"/>
          </w:rPr>
          <w:t>Бутинець</w:t>
        </w:r>
        <w:r>
          <w:rPr>
            <w:spacing w:val="1"/>
            <w:sz w:val="28"/>
            <w:u w:val="single" w:color="0000FF"/>
          </w:rPr>
          <w:t xml:space="preserve"> </w:t>
        </w:r>
        <w:r>
          <w:rPr>
            <w:sz w:val="28"/>
          </w:rPr>
          <w:t>Т.</w:t>
        </w:r>
        <w:r>
          <w:rPr>
            <w:spacing w:val="1"/>
            <w:sz w:val="28"/>
            <w:u w:val="single" w:color="0000FF"/>
          </w:rPr>
          <w:t xml:space="preserve"> </w:t>
        </w:r>
        <w:r>
          <w:rPr>
            <w:sz w:val="28"/>
          </w:rPr>
          <w:t>А.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Внутрішній</w:t>
      </w:r>
      <w:r>
        <w:rPr>
          <w:spacing w:val="1"/>
          <w:sz w:val="28"/>
        </w:rPr>
        <w:t xml:space="preserve"> </w:t>
      </w:r>
      <w:r>
        <w:rPr>
          <w:sz w:val="28"/>
        </w:rPr>
        <w:t>аудит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засобів:</w:t>
      </w:r>
      <w:r>
        <w:rPr>
          <w:spacing w:val="1"/>
          <w:sz w:val="28"/>
        </w:rPr>
        <w:t xml:space="preserve"> </w:t>
      </w:r>
      <w:r>
        <w:rPr>
          <w:sz w:val="28"/>
        </w:rPr>
        <w:t>виявлення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типових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порушень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 /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Бутинець.</w:t>
      </w:r>
      <w:r>
        <w:rPr>
          <w:spacing w:val="1"/>
          <w:sz w:val="28"/>
        </w:rPr>
        <w:t xml:space="preserve"> </w:t>
      </w:r>
      <w:hyperlink r:id="rId21">
        <w:r>
          <w:rPr>
            <w:i/>
            <w:sz w:val="28"/>
          </w:rPr>
          <w:t>Проблеми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теорії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та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методології</w:t>
        </w:r>
      </w:hyperlink>
      <w:r>
        <w:rPr>
          <w:i/>
          <w:spacing w:val="1"/>
          <w:sz w:val="28"/>
        </w:rPr>
        <w:t xml:space="preserve"> </w:t>
      </w:r>
      <w:hyperlink r:id="rId22">
        <w:r>
          <w:rPr>
            <w:i/>
            <w:sz w:val="28"/>
          </w:rPr>
          <w:t>бухгалтерського обліку, контролю і аналізу</w:t>
        </w:r>
      </w:hyperlink>
      <w:r>
        <w:rPr>
          <w:i/>
          <w:sz w:val="28"/>
        </w:rPr>
        <w:t xml:space="preserve">. </w:t>
      </w:r>
      <w:r>
        <w:rPr>
          <w:sz w:val="28"/>
        </w:rPr>
        <w:t>2014. Вип. 3. - С. 3-12. URL:</w:t>
      </w:r>
      <w:r>
        <w:rPr>
          <w:spacing w:val="1"/>
          <w:sz w:val="28"/>
        </w:rPr>
        <w:t xml:space="preserve"> </w:t>
      </w:r>
      <w:hyperlink r:id="rId23">
        <w:r>
          <w:rPr>
            <w:sz w:val="28"/>
          </w:rPr>
          <w:t>http://nbuv.gov.ua/UJRN/ptmbo_2014_3_3</w:t>
        </w:r>
      </w:hyperlink>
      <w:r>
        <w:rPr>
          <w:spacing w:val="67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30.09.2022)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463"/>
        </w:tabs>
        <w:spacing w:line="362" w:lineRule="auto"/>
        <w:ind w:right="654"/>
        <w:jc w:val="both"/>
        <w:rPr>
          <w:sz w:val="28"/>
        </w:rPr>
      </w:pPr>
      <w:r>
        <w:rPr>
          <w:sz w:val="28"/>
        </w:rPr>
        <w:t>Бутинець Ф. Ф. Бухгалтерський словник: Житомир : ПП "Рута", 2009. 224 с.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28.09.2022)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51"/>
        <w:jc w:val="both"/>
        <w:rPr>
          <w:sz w:val="28"/>
        </w:rPr>
      </w:pPr>
      <w:r>
        <w:rPr>
          <w:sz w:val="28"/>
        </w:rPr>
        <w:t>Бутинець</w:t>
      </w:r>
      <w:r>
        <w:rPr>
          <w:spacing w:val="1"/>
          <w:sz w:val="28"/>
        </w:rPr>
        <w:t xml:space="preserve"> </w:t>
      </w:r>
      <w:r>
        <w:rPr>
          <w:sz w:val="28"/>
        </w:rPr>
        <w:t>Ф.Ф.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облік.</w:t>
      </w:r>
      <w:r>
        <w:rPr>
          <w:spacing w:val="1"/>
          <w:sz w:val="28"/>
        </w:rPr>
        <w:t xml:space="preserve"> </w:t>
      </w:r>
      <w:r>
        <w:rPr>
          <w:sz w:val="28"/>
        </w:rPr>
        <w:t>Житомир:</w:t>
      </w:r>
      <w:r>
        <w:rPr>
          <w:spacing w:val="1"/>
          <w:sz w:val="28"/>
        </w:rPr>
        <w:t xml:space="preserve"> </w:t>
      </w:r>
      <w:r>
        <w:rPr>
          <w:sz w:val="28"/>
        </w:rPr>
        <w:t>ПП</w:t>
      </w:r>
      <w:r>
        <w:rPr>
          <w:spacing w:val="1"/>
          <w:sz w:val="28"/>
        </w:rPr>
        <w:t xml:space="preserve"> </w:t>
      </w:r>
      <w:r>
        <w:rPr>
          <w:sz w:val="28"/>
        </w:rPr>
        <w:t>«Рута».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608.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46"/>
        <w:jc w:val="both"/>
        <w:rPr>
          <w:sz w:val="28"/>
        </w:rPr>
      </w:pPr>
      <w:r>
        <w:rPr>
          <w:sz w:val="28"/>
        </w:rPr>
        <w:t>Бутинець Ф.Ф. Бухгалтерський фінансовий облік: підручник для студентів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спеціальності «Облік і аудит» вищих навчальних закладів. 8-ме вид., перероб.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доп.</w:t>
      </w:r>
      <w:r>
        <w:rPr>
          <w:spacing w:val="-1"/>
          <w:sz w:val="28"/>
        </w:rPr>
        <w:t xml:space="preserve"> </w:t>
      </w:r>
      <w:r>
        <w:rPr>
          <w:sz w:val="28"/>
        </w:rPr>
        <w:t>Житомир:</w:t>
      </w:r>
      <w:r>
        <w:rPr>
          <w:spacing w:val="1"/>
          <w:sz w:val="28"/>
        </w:rPr>
        <w:t xml:space="preserve"> </w:t>
      </w:r>
      <w:r>
        <w:rPr>
          <w:sz w:val="28"/>
        </w:rPr>
        <w:t>ПП</w:t>
      </w:r>
      <w:r>
        <w:rPr>
          <w:spacing w:val="-1"/>
          <w:sz w:val="28"/>
        </w:rPr>
        <w:t xml:space="preserve"> </w:t>
      </w:r>
      <w:r>
        <w:rPr>
          <w:sz w:val="28"/>
        </w:rPr>
        <w:t>"Рута", 2009.</w:t>
      </w:r>
      <w:r>
        <w:rPr>
          <w:spacing w:val="1"/>
          <w:sz w:val="28"/>
        </w:rPr>
        <w:t xml:space="preserve"> </w:t>
      </w:r>
      <w:r>
        <w:rPr>
          <w:sz w:val="28"/>
        </w:rPr>
        <w:t>912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3122"/>
          <w:tab w:val="left" w:pos="4859"/>
          <w:tab w:val="left" w:pos="5977"/>
          <w:tab w:val="left" w:pos="7372"/>
          <w:tab w:val="left" w:pos="9176"/>
        </w:tabs>
        <w:spacing w:line="360" w:lineRule="auto"/>
        <w:ind w:right="647"/>
        <w:jc w:val="both"/>
        <w:rPr>
          <w:sz w:val="28"/>
        </w:rPr>
      </w:pPr>
      <w:r>
        <w:rPr>
          <w:sz w:val="28"/>
        </w:rPr>
        <w:t>Бухгалтерська</w:t>
      </w:r>
      <w:r>
        <w:rPr>
          <w:sz w:val="28"/>
        </w:rPr>
        <w:tab/>
        <w:t>служба</w:t>
      </w:r>
      <w:r>
        <w:rPr>
          <w:sz w:val="28"/>
        </w:rPr>
        <w:tab/>
        <w:t>та</w:t>
      </w:r>
      <w:r>
        <w:rPr>
          <w:sz w:val="28"/>
        </w:rPr>
        <w:tab/>
        <w:t>інші</w:t>
      </w:r>
      <w:r>
        <w:rPr>
          <w:sz w:val="28"/>
        </w:rPr>
        <w:tab/>
        <w:t>відділи.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24">
        <w:r>
          <w:rPr>
            <w:sz w:val="28"/>
          </w:rPr>
          <w:t>http://www.rusnauka.com/8_NIT_2008/Tethis/Economics/27721.doc.htm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 28.09.2022)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1738"/>
          <w:tab w:val="left" w:pos="4014"/>
          <w:tab w:val="left" w:pos="5578"/>
          <w:tab w:val="left" w:pos="6779"/>
          <w:tab w:val="left" w:pos="7852"/>
          <w:tab w:val="left" w:pos="9182"/>
        </w:tabs>
        <w:spacing w:line="360" w:lineRule="auto"/>
        <w:ind w:right="646"/>
        <w:jc w:val="both"/>
        <w:rPr>
          <w:color w:val="0000FF"/>
          <w:sz w:val="28"/>
        </w:rPr>
      </w:pPr>
      <w:r>
        <w:rPr>
          <w:sz w:val="28"/>
        </w:rPr>
        <w:t>Волот О. І., Акименко О. Ю. Інформаційна модель автоматизованого 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ефективності діяльності підприємства. </w:t>
      </w:r>
      <w:r>
        <w:rPr>
          <w:i/>
          <w:sz w:val="28"/>
        </w:rPr>
        <w:t>Проблеми та перспективи економіки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z w:val="28"/>
        </w:rPr>
        <w:tab/>
        <w:t>управління.</w:t>
      </w:r>
      <w:r>
        <w:rPr>
          <w:i/>
          <w:sz w:val="28"/>
        </w:rPr>
        <w:tab/>
      </w:r>
      <w:r>
        <w:rPr>
          <w:sz w:val="28"/>
        </w:rPr>
        <w:t>2016.</w:t>
      </w:r>
      <w:r>
        <w:rPr>
          <w:sz w:val="28"/>
        </w:rPr>
        <w:tab/>
        <w:t>№</w:t>
      </w:r>
      <w:r>
        <w:rPr>
          <w:sz w:val="28"/>
        </w:rPr>
        <w:tab/>
        <w:t>1</w:t>
      </w:r>
      <w:r>
        <w:rPr>
          <w:sz w:val="28"/>
        </w:rPr>
        <w:tab/>
        <w:t>(5).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8"/>
          <w:sz w:val="28"/>
        </w:rPr>
        <w:t xml:space="preserve"> </w:t>
      </w:r>
      <w:hyperlink r:id="rId25">
        <w:r>
          <w:rPr>
            <w:color w:val="0000FF"/>
            <w:sz w:val="28"/>
            <w:u w:val="single" w:color="0000FF"/>
          </w:rPr>
          <w:t>http://ppeu.stu.cn.ua/article/view/79176/74934</w:t>
        </w:r>
      </w:hyperlink>
      <w:r>
        <w:rPr>
          <w:color w:val="0000FF"/>
          <w:spacing w:val="68"/>
          <w:sz w:val="28"/>
        </w:rPr>
        <w:t xml:space="preserve"> </w:t>
      </w:r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30.09.2022)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9180"/>
        </w:tabs>
        <w:spacing w:line="360" w:lineRule="auto"/>
        <w:ind w:right="646"/>
        <w:jc w:val="both"/>
        <w:rPr>
          <w:sz w:val="28"/>
        </w:rPr>
      </w:pPr>
      <w:r>
        <w:rPr>
          <w:sz w:val="28"/>
        </w:rPr>
        <w:t>Візіренко</w:t>
      </w:r>
      <w:r>
        <w:rPr>
          <w:spacing w:val="1"/>
          <w:sz w:val="28"/>
        </w:rPr>
        <w:t xml:space="preserve"> </w:t>
      </w:r>
      <w:r>
        <w:rPr>
          <w:sz w:val="28"/>
        </w:rPr>
        <w:t>С.В.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підрядниками.</w:t>
      </w:r>
      <w:r>
        <w:rPr>
          <w:sz w:val="28"/>
        </w:rPr>
        <w:tab/>
      </w:r>
      <w:r>
        <w:rPr>
          <w:spacing w:val="-1"/>
          <w:sz w:val="28"/>
        </w:rPr>
        <w:t>URL:</w:t>
      </w:r>
    </w:p>
    <w:p w:rsidR="00AB0093" w:rsidRDefault="00AB0093" w:rsidP="00AB0093">
      <w:pPr>
        <w:spacing w:line="360" w:lineRule="auto"/>
        <w:jc w:val="both"/>
        <w:rPr>
          <w:sz w:val="28"/>
        </w:rPr>
        <w:sectPr w:rsidR="00AB0093">
          <w:pgSz w:w="11910" w:h="16840"/>
          <w:pgMar w:top="1040" w:right="200" w:bottom="280" w:left="1240" w:header="749" w:footer="0" w:gutter="0"/>
          <w:cols w:space="720"/>
        </w:sectPr>
      </w:pPr>
    </w:p>
    <w:p w:rsidR="00AB0093" w:rsidRDefault="00AB0093" w:rsidP="00AB0093">
      <w:pPr>
        <w:pStyle w:val="a3"/>
        <w:spacing w:before="180" w:line="360" w:lineRule="auto"/>
        <w:ind w:right="674" w:firstLine="0"/>
      </w:pPr>
      <w:hyperlink r:id="rId26">
        <w:r>
          <w:rPr>
            <w:color w:val="0000FF"/>
            <w:spacing w:val="-1"/>
            <w:u w:val="single" w:color="0000FF"/>
          </w:rPr>
          <w:t>http://eir.zntu.edu.ua/bitstream/123456789/554/1/Vizirenko_Improving%20audit%</w:t>
        </w:r>
      </w:hyperlink>
      <w:r>
        <w:rPr>
          <w:color w:val="0000FF"/>
        </w:rPr>
        <w:t xml:space="preserve"> </w:t>
      </w:r>
      <w:hyperlink r:id="rId27">
        <w:r>
          <w:rPr>
            <w:color w:val="0000FF"/>
            <w:u w:val="single" w:color="0000FF"/>
          </w:rPr>
          <w:t>20of%20payments.pdf</w:t>
        </w:r>
        <w:r>
          <w:rPr>
            <w:color w:val="0000FF"/>
            <w:spacing w:val="1"/>
          </w:rPr>
          <w:t xml:space="preserve"> </w:t>
        </w:r>
      </w:hyperlink>
      <w:r>
        <w:t>(дата звернення: 30.10.2022)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2" w:line="360" w:lineRule="auto"/>
        <w:ind w:right="646"/>
        <w:jc w:val="both"/>
        <w:rPr>
          <w:sz w:val="28"/>
        </w:rPr>
      </w:pPr>
      <w:r>
        <w:rPr>
          <w:sz w:val="28"/>
        </w:rPr>
        <w:t>Гасіч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покупцями.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8">
        <w:r>
          <w:rPr>
            <w:color w:val="0000FF"/>
            <w:sz w:val="28"/>
            <w:u w:val="single" w:color="0000FF"/>
          </w:rPr>
          <w:t>http://www.iag.com.ua/files//Stattya</w:t>
        </w:r>
        <w:r>
          <w:rPr>
            <w:color w:val="0000FF"/>
            <w:spacing w:val="71"/>
            <w:sz w:val="28"/>
            <w:u w:val="single" w:color="0000FF"/>
          </w:rPr>
          <w:t xml:space="preserve"> </w:t>
        </w:r>
        <w:r>
          <w:rPr>
            <w:color w:val="0000FF"/>
            <w:sz w:val="28"/>
            <w:u w:val="single" w:color="0000FF"/>
          </w:rPr>
          <w:t>Gasich_A.pdf</w:t>
        </w:r>
      </w:hyperlink>
      <w:r>
        <w:rPr>
          <w:color w:val="0000FF"/>
          <w:spacing w:val="71"/>
          <w:sz w:val="28"/>
        </w:rPr>
        <w:t xml:space="preserve"> </w:t>
      </w:r>
      <w:r>
        <w:rPr>
          <w:sz w:val="28"/>
        </w:rPr>
        <w:t xml:space="preserve">(дата  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30.09.2022)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1867"/>
          <w:tab w:val="left" w:pos="2393"/>
          <w:tab w:val="left" w:pos="4371"/>
          <w:tab w:val="left" w:pos="5066"/>
          <w:tab w:val="left" w:pos="5592"/>
          <w:tab w:val="left" w:pos="6939"/>
          <w:tab w:val="left" w:pos="8018"/>
          <w:tab w:val="left" w:pos="9182"/>
        </w:tabs>
        <w:spacing w:line="360" w:lineRule="auto"/>
        <w:ind w:right="646"/>
        <w:rPr>
          <w:sz w:val="28"/>
        </w:rPr>
      </w:pPr>
      <w:r>
        <w:rPr>
          <w:sz w:val="28"/>
        </w:rPr>
        <w:t>Герасько</w:t>
      </w:r>
      <w:r>
        <w:rPr>
          <w:sz w:val="28"/>
        </w:rPr>
        <w:tab/>
        <w:t>О.</w:t>
      </w:r>
      <w:r>
        <w:rPr>
          <w:sz w:val="28"/>
        </w:rPr>
        <w:tab/>
        <w:t>Аудиторський</w:t>
      </w:r>
      <w:r>
        <w:rPr>
          <w:sz w:val="28"/>
        </w:rPr>
        <w:tab/>
        <w:t>звіт</w:t>
      </w:r>
      <w:r>
        <w:rPr>
          <w:sz w:val="28"/>
        </w:rPr>
        <w:tab/>
        <w:t>«в</w:t>
      </w:r>
      <w:r>
        <w:rPr>
          <w:sz w:val="28"/>
        </w:rPr>
        <w:tab/>
        <w:t>обіймах»</w:t>
      </w:r>
      <w:r>
        <w:rPr>
          <w:sz w:val="28"/>
        </w:rPr>
        <w:tab/>
        <w:t>Закону</w:t>
      </w:r>
      <w:r>
        <w:rPr>
          <w:sz w:val="28"/>
        </w:rPr>
        <w:tab/>
        <w:t>№1210.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29">
        <w:r>
          <w:rPr>
            <w:color w:val="0000FF"/>
            <w:sz w:val="28"/>
            <w:u w:val="single" w:color="0000FF"/>
          </w:rPr>
          <w:t>https://yur-gazeta.com/publications/practice/inshe/auditorskiy-zvit-v-obiymah-</w:t>
        </w:r>
      </w:hyperlink>
      <w:r>
        <w:rPr>
          <w:color w:val="0000FF"/>
          <w:spacing w:val="1"/>
          <w:sz w:val="28"/>
        </w:rPr>
        <w:t xml:space="preserve"> </w:t>
      </w:r>
      <w:hyperlink r:id="rId30">
        <w:r>
          <w:rPr>
            <w:color w:val="0000FF"/>
            <w:sz w:val="28"/>
            <w:u w:val="single" w:color="0000FF"/>
          </w:rPr>
          <w:t xml:space="preserve">zakonu-1210.html </w:t>
        </w:r>
      </w:hyperlink>
      <w:r>
        <w:rPr>
          <w:sz w:val="28"/>
        </w:rPr>
        <w:t>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30.09.2022)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1754"/>
          <w:tab w:val="left" w:pos="2517"/>
          <w:tab w:val="left" w:pos="3557"/>
          <w:tab w:val="left" w:pos="5157"/>
          <w:tab w:val="left" w:pos="6438"/>
          <w:tab w:val="left" w:pos="7012"/>
          <w:tab w:val="left" w:pos="7784"/>
          <w:tab w:val="left" w:pos="9023"/>
          <w:tab w:val="left" w:pos="9313"/>
        </w:tabs>
        <w:spacing w:line="360" w:lineRule="auto"/>
        <w:ind w:right="649"/>
        <w:rPr>
          <w:sz w:val="28"/>
        </w:rPr>
      </w:pPr>
      <w:r>
        <w:rPr>
          <w:sz w:val="28"/>
        </w:rPr>
        <w:t>Давидов</w:t>
      </w:r>
      <w:r>
        <w:rPr>
          <w:sz w:val="28"/>
        </w:rPr>
        <w:tab/>
        <w:t>Г.М.</w:t>
      </w:r>
      <w:r>
        <w:rPr>
          <w:sz w:val="28"/>
        </w:rPr>
        <w:tab/>
        <w:t>Аудит:</w:t>
      </w:r>
      <w:r>
        <w:rPr>
          <w:sz w:val="28"/>
        </w:rPr>
        <w:tab/>
        <w:t>навчальний</w:t>
      </w:r>
      <w:r>
        <w:rPr>
          <w:sz w:val="28"/>
        </w:rPr>
        <w:tab/>
        <w:t>посібник</w:t>
      </w:r>
      <w:r>
        <w:rPr>
          <w:sz w:val="28"/>
        </w:rPr>
        <w:tab/>
        <w:t>2-е</w:t>
      </w:r>
      <w:r>
        <w:rPr>
          <w:sz w:val="28"/>
        </w:rPr>
        <w:tab/>
        <w:t>вид.,</w:t>
      </w:r>
      <w:r>
        <w:rPr>
          <w:sz w:val="28"/>
        </w:rPr>
        <w:tab/>
        <w:t>перероб.</w:t>
      </w:r>
      <w:r>
        <w:rPr>
          <w:sz w:val="28"/>
        </w:rPr>
        <w:tab/>
        <w:t>і</w:t>
      </w:r>
      <w:r>
        <w:rPr>
          <w:sz w:val="28"/>
        </w:rPr>
        <w:tab/>
      </w:r>
      <w:r>
        <w:rPr>
          <w:spacing w:val="-1"/>
          <w:sz w:val="28"/>
        </w:rPr>
        <w:t>доп.</w:t>
      </w:r>
      <w:r>
        <w:rPr>
          <w:spacing w:val="-67"/>
          <w:sz w:val="28"/>
        </w:rPr>
        <w:t xml:space="preserve"> </w:t>
      </w:r>
      <w:r>
        <w:rPr>
          <w:sz w:val="28"/>
        </w:rPr>
        <w:t>Київ:«Знання»,</w:t>
      </w:r>
      <w:r>
        <w:rPr>
          <w:spacing w:val="-3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363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5378"/>
        </w:tabs>
        <w:spacing w:before="1" w:line="360" w:lineRule="auto"/>
        <w:ind w:right="648"/>
        <w:rPr>
          <w:sz w:val="28"/>
        </w:rPr>
      </w:pPr>
      <w:r>
        <w:rPr>
          <w:sz w:val="28"/>
        </w:rPr>
        <w:t>Дефліз</w:t>
      </w:r>
      <w:r>
        <w:rPr>
          <w:spacing w:val="44"/>
          <w:sz w:val="28"/>
        </w:rPr>
        <w:t xml:space="preserve"> </w:t>
      </w:r>
      <w:r>
        <w:rPr>
          <w:sz w:val="28"/>
        </w:rPr>
        <w:t>Ф.Л.,</w:t>
      </w:r>
      <w:r>
        <w:rPr>
          <w:spacing w:val="45"/>
          <w:sz w:val="28"/>
        </w:rPr>
        <w:t xml:space="preserve"> </w:t>
      </w:r>
      <w:r>
        <w:rPr>
          <w:sz w:val="28"/>
        </w:rPr>
        <w:t>Дженик</w:t>
      </w:r>
      <w:r>
        <w:rPr>
          <w:spacing w:val="44"/>
          <w:sz w:val="28"/>
        </w:rPr>
        <w:t xml:space="preserve"> </w:t>
      </w:r>
      <w:r>
        <w:rPr>
          <w:sz w:val="28"/>
        </w:rPr>
        <w:t>Г.Р.,</w:t>
      </w:r>
      <w:r>
        <w:rPr>
          <w:spacing w:val="44"/>
          <w:sz w:val="28"/>
        </w:rPr>
        <w:t xml:space="preserve"> </w:t>
      </w:r>
      <w:r>
        <w:rPr>
          <w:sz w:val="28"/>
        </w:rPr>
        <w:t>В.М.Рейлі</w:t>
      </w:r>
      <w:r>
        <w:rPr>
          <w:sz w:val="28"/>
        </w:rPr>
        <w:tab/>
        <w:t>Аудит.</w:t>
      </w:r>
      <w:r>
        <w:rPr>
          <w:spacing w:val="42"/>
          <w:sz w:val="28"/>
        </w:rPr>
        <w:t xml:space="preserve"> </w:t>
      </w:r>
      <w:r>
        <w:rPr>
          <w:sz w:val="28"/>
        </w:rPr>
        <w:t>Київ:</w:t>
      </w:r>
      <w:r>
        <w:rPr>
          <w:spacing w:val="44"/>
          <w:sz w:val="28"/>
        </w:rPr>
        <w:t xml:space="preserve"> </w:t>
      </w:r>
      <w:r>
        <w:rPr>
          <w:sz w:val="28"/>
        </w:rPr>
        <w:t>Аудит</w:t>
      </w:r>
      <w:r>
        <w:rPr>
          <w:spacing w:val="43"/>
          <w:sz w:val="28"/>
        </w:rPr>
        <w:t xml:space="preserve"> </w:t>
      </w:r>
      <w:r>
        <w:rPr>
          <w:sz w:val="28"/>
        </w:rPr>
        <w:t>ЮНИТИ,</w:t>
      </w:r>
      <w:r>
        <w:rPr>
          <w:spacing w:val="41"/>
          <w:sz w:val="28"/>
        </w:rPr>
        <w:t xml:space="preserve"> </w:t>
      </w:r>
      <w:r>
        <w:rPr>
          <w:sz w:val="28"/>
        </w:rPr>
        <w:t>1997.</w:t>
      </w:r>
      <w:r>
        <w:rPr>
          <w:spacing w:val="-67"/>
          <w:sz w:val="28"/>
        </w:rPr>
        <w:t xml:space="preserve"> </w:t>
      </w:r>
      <w:r>
        <w:rPr>
          <w:sz w:val="28"/>
        </w:rPr>
        <w:t>542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2575"/>
          <w:tab w:val="left" w:pos="4876"/>
          <w:tab w:val="left" w:pos="6699"/>
          <w:tab w:val="left" w:pos="9180"/>
        </w:tabs>
        <w:spacing w:line="360" w:lineRule="auto"/>
        <w:ind w:right="646"/>
        <w:jc w:val="both"/>
        <w:rPr>
          <w:sz w:val="28"/>
        </w:rPr>
      </w:pPr>
      <w:r>
        <w:rPr>
          <w:sz w:val="28"/>
        </w:rPr>
        <w:t>Джерела</w:t>
      </w:r>
      <w:r>
        <w:rPr>
          <w:sz w:val="28"/>
        </w:rPr>
        <w:tab/>
        <w:t>інформації</w:t>
      </w:r>
      <w:r>
        <w:rPr>
          <w:sz w:val="28"/>
        </w:rPr>
        <w:tab/>
        <w:t>аудиту</w:t>
      </w:r>
      <w:r>
        <w:rPr>
          <w:sz w:val="28"/>
        </w:rPr>
        <w:tab/>
        <w:t>зобов’язань.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hyperlink r:id="rId31">
        <w:r>
          <w:rPr>
            <w:sz w:val="28"/>
          </w:rPr>
          <w:t>http://www.virtual.ks.ua/students/4296-the-main-sources-of-information-for-audit-</w:t>
        </w:r>
      </w:hyperlink>
      <w:r>
        <w:rPr>
          <w:spacing w:val="-68"/>
          <w:sz w:val="28"/>
        </w:rPr>
        <w:t xml:space="preserve"> </w:t>
      </w:r>
      <w:r>
        <w:rPr>
          <w:sz w:val="28"/>
        </w:rPr>
        <w:t>obligations-and-receivables.html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04.12.2022)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54"/>
        <w:jc w:val="both"/>
        <w:rPr>
          <w:sz w:val="28"/>
        </w:rPr>
      </w:pPr>
      <w:r>
        <w:rPr>
          <w:sz w:val="28"/>
        </w:rPr>
        <w:t>Єфремов І. А.,</w:t>
      </w:r>
      <w:r>
        <w:rPr>
          <w:spacing w:val="1"/>
          <w:sz w:val="28"/>
        </w:rPr>
        <w:t xml:space="preserve"> </w:t>
      </w:r>
      <w:r>
        <w:rPr>
          <w:sz w:val="28"/>
        </w:rPr>
        <w:t>Ігумнов Ю. С. Теорія бухгалтерського обліку: Недра</w:t>
      </w:r>
      <w:r>
        <w:rPr>
          <w:spacing w:val="70"/>
          <w:sz w:val="28"/>
        </w:rPr>
        <w:t xml:space="preserve"> </w:t>
      </w:r>
      <w:r>
        <w:rPr>
          <w:sz w:val="28"/>
        </w:rPr>
        <w:t>2009.</w:t>
      </w:r>
      <w:r>
        <w:rPr>
          <w:spacing w:val="1"/>
          <w:sz w:val="28"/>
        </w:rPr>
        <w:t xml:space="preserve"> </w:t>
      </w:r>
      <w:r>
        <w:rPr>
          <w:sz w:val="28"/>
        </w:rPr>
        <w:t>287 с.</w:t>
      </w:r>
      <w:r>
        <w:rPr>
          <w:spacing w:val="-1"/>
          <w:sz w:val="28"/>
        </w:rPr>
        <w:t xml:space="preserve"> </w:t>
      </w:r>
      <w:r>
        <w:rPr>
          <w:sz w:val="28"/>
        </w:rPr>
        <w:t>(дата 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30.09.2022)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53"/>
        <w:jc w:val="both"/>
        <w:rPr>
          <w:sz w:val="28"/>
        </w:rPr>
      </w:pPr>
      <w:r>
        <w:rPr>
          <w:sz w:val="28"/>
        </w:rPr>
        <w:t>Завгородній А. Г., Вознюк Г. Л., Партин Г. О. Облік і аудит: термінологічний</w:t>
      </w:r>
      <w:r>
        <w:rPr>
          <w:spacing w:val="-67"/>
          <w:sz w:val="28"/>
        </w:rPr>
        <w:t xml:space="preserve"> </w:t>
      </w:r>
      <w:r>
        <w:rPr>
          <w:sz w:val="28"/>
        </w:rPr>
        <w:t>словник</w:t>
      </w:r>
      <w:r>
        <w:rPr>
          <w:spacing w:val="-2"/>
          <w:sz w:val="28"/>
        </w:rPr>
        <w:t xml:space="preserve"> 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Львів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Центр</w:t>
      </w:r>
      <w:r>
        <w:rPr>
          <w:spacing w:val="-1"/>
          <w:sz w:val="28"/>
        </w:rPr>
        <w:t xml:space="preserve"> </w:t>
      </w:r>
      <w:r>
        <w:rPr>
          <w:sz w:val="28"/>
        </w:rPr>
        <w:t>Європи,</w:t>
      </w:r>
      <w:r>
        <w:rPr>
          <w:spacing w:val="-5"/>
          <w:sz w:val="28"/>
        </w:rPr>
        <w:t xml:space="preserve"> </w:t>
      </w:r>
      <w:r>
        <w:rPr>
          <w:sz w:val="28"/>
        </w:rPr>
        <w:t>2009.</w:t>
      </w:r>
      <w:r>
        <w:rPr>
          <w:spacing w:val="-2"/>
          <w:sz w:val="28"/>
        </w:rPr>
        <w:t xml:space="preserve"> </w:t>
      </w:r>
      <w:r>
        <w:rPr>
          <w:sz w:val="28"/>
        </w:rPr>
        <w:t>671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30.09.2022)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46"/>
        <w:jc w:val="both"/>
        <w:rPr>
          <w:sz w:val="28"/>
        </w:rPr>
      </w:pPr>
      <w:r>
        <w:rPr>
          <w:sz w:val="28"/>
        </w:rPr>
        <w:t>Зілінська А.С. Вдосконалення методики аудиту зобов’язань підприємства в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господарювання.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32">
        <w:r>
          <w:rPr>
            <w:color w:val="0000FF"/>
            <w:sz w:val="28"/>
            <w:u w:val="single" w:color="0000FF"/>
          </w:rPr>
          <w:t>http://repository.hneu.edu.ua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30.09.2022)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2" w:lineRule="auto"/>
        <w:ind w:right="646"/>
        <w:jc w:val="both"/>
        <w:rPr>
          <w:sz w:val="28"/>
        </w:rPr>
      </w:pPr>
      <w:r>
        <w:rPr>
          <w:sz w:val="28"/>
        </w:rPr>
        <w:t>Івченко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Л.В.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Зобов’язання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обліку.</w:t>
      </w:r>
      <w:r>
        <w:rPr>
          <w:spacing w:val="1"/>
          <w:sz w:val="28"/>
        </w:rPr>
        <w:t xml:space="preserve"> </w:t>
      </w:r>
      <w:r>
        <w:rPr>
          <w:sz w:val="28"/>
        </w:rPr>
        <w:t>2017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33">
        <w:r>
          <w:rPr>
            <w:color w:val="0000FF"/>
            <w:sz w:val="28"/>
            <w:u w:val="single" w:color="0000FF"/>
          </w:rPr>
          <w:t>https://core.ac.uk/download/pdf/197264477.pdf</w:t>
        </w:r>
        <w:r>
          <w:rPr>
            <w:color w:val="0000FF"/>
            <w:spacing w:val="1"/>
            <w:sz w:val="28"/>
            <w:u w:val="single" w:color="0000FF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30.09.2022)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48"/>
        <w:jc w:val="both"/>
        <w:rPr>
          <w:sz w:val="28"/>
        </w:rPr>
      </w:pP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Назаренко,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Назаренко.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Організаційно-методичні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перевірки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sz w:val="28"/>
        </w:rPr>
        <w:t>Б</w:t>
      </w:r>
      <w:r>
        <w:rPr>
          <w:i/>
          <w:sz w:val="28"/>
        </w:rPr>
        <w:t>ІЗНЕСІНФОРМ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6.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45"/>
        <w:jc w:val="both"/>
        <w:rPr>
          <w:sz w:val="28"/>
        </w:rPr>
      </w:pPr>
      <w:r>
        <w:rPr>
          <w:sz w:val="28"/>
        </w:rPr>
        <w:t>Крівцова Т. О., Лядова Ю. О. Аудит зобов’язань суб’єктів господарювання: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теоретико-методичні аспекти. </w:t>
      </w:r>
      <w:r>
        <w:rPr>
          <w:i/>
          <w:sz w:val="28"/>
        </w:rPr>
        <w:t>Проблеми економіки. 2019.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№ 2 (40). С. 164-</w:t>
      </w:r>
      <w:r>
        <w:rPr>
          <w:spacing w:val="1"/>
          <w:sz w:val="28"/>
        </w:rPr>
        <w:t xml:space="preserve"> </w:t>
      </w:r>
      <w:r>
        <w:rPr>
          <w:sz w:val="28"/>
        </w:rPr>
        <w:t>176.</w:t>
      </w:r>
    </w:p>
    <w:p w:rsidR="00AB0093" w:rsidRDefault="00AB0093" w:rsidP="00AB0093">
      <w:pPr>
        <w:spacing w:line="360" w:lineRule="auto"/>
        <w:jc w:val="both"/>
        <w:rPr>
          <w:sz w:val="28"/>
        </w:rPr>
        <w:sectPr w:rsidR="00AB0093">
          <w:pgSz w:w="11910" w:h="16840"/>
          <w:pgMar w:top="1040" w:right="200" w:bottom="280" w:left="1240" w:header="749" w:footer="0" w:gutter="0"/>
          <w:cols w:space="720"/>
        </w:sectPr>
      </w:pP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3517"/>
          <w:tab w:val="left" w:pos="5045"/>
          <w:tab w:val="left" w:pos="6211"/>
          <w:tab w:val="left" w:pos="7322"/>
          <w:tab w:val="left" w:pos="9213"/>
        </w:tabs>
        <w:spacing w:before="180" w:line="360" w:lineRule="auto"/>
        <w:ind w:right="643"/>
        <w:jc w:val="both"/>
        <w:rPr>
          <w:sz w:val="28"/>
        </w:rPr>
      </w:pPr>
      <w:r>
        <w:rPr>
          <w:sz w:val="28"/>
        </w:rPr>
        <w:lastRenderedPageBreak/>
        <w:t>Крівцова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БІЗНЕСІНФОРМ.</w:t>
      </w:r>
      <w:r>
        <w:rPr>
          <w:i/>
          <w:sz w:val="28"/>
        </w:rPr>
        <w:tab/>
      </w:r>
      <w:r>
        <w:rPr>
          <w:sz w:val="28"/>
        </w:rPr>
        <w:t>2019.</w:t>
      </w:r>
      <w:r>
        <w:rPr>
          <w:sz w:val="28"/>
        </w:rPr>
        <w:tab/>
        <w:t>№</w:t>
      </w:r>
      <w:r>
        <w:rPr>
          <w:sz w:val="28"/>
        </w:rPr>
        <w:tab/>
        <w:t>6.</w:t>
      </w:r>
      <w:r>
        <w:rPr>
          <w:sz w:val="28"/>
        </w:rPr>
        <w:tab/>
      </w:r>
      <w:hyperlink r:id="rId34">
        <w:r>
          <w:rPr>
            <w:color w:val="0000FF"/>
            <w:sz w:val="28"/>
            <w:u w:val="single" w:color="0000FF"/>
          </w:rPr>
          <w:t>https://www.business-</w:t>
        </w:r>
      </w:hyperlink>
      <w:r>
        <w:rPr>
          <w:color w:val="0000FF"/>
          <w:spacing w:val="-68"/>
          <w:sz w:val="28"/>
        </w:rPr>
        <w:t xml:space="preserve"> </w:t>
      </w:r>
      <w:hyperlink r:id="rId35">
        <w:r>
          <w:rPr>
            <w:color w:val="0000FF"/>
            <w:sz w:val="28"/>
            <w:u w:val="single" w:color="0000FF"/>
          </w:rPr>
          <w:t>inform.net/export_pdf/business-inform-2019-6_0-pages-201_209.pdf</w:t>
        </w:r>
      </w:hyperlink>
      <w:r>
        <w:rPr>
          <w:color w:val="0000FF"/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 02.10.2022)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52"/>
        <w:jc w:val="both"/>
        <w:rPr>
          <w:sz w:val="28"/>
        </w:rPr>
      </w:pPr>
      <w:r>
        <w:rPr>
          <w:sz w:val="28"/>
        </w:rPr>
        <w:t>Кутинець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А.,</w:t>
      </w:r>
      <w:r>
        <w:rPr>
          <w:spacing w:val="1"/>
          <w:sz w:val="28"/>
        </w:rPr>
        <w:t xml:space="preserve"> </w:t>
      </w:r>
      <w:r>
        <w:rPr>
          <w:sz w:val="28"/>
        </w:rPr>
        <w:t>Чижевська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Береза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4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1"/>
          <w:sz w:val="28"/>
        </w:rPr>
        <w:t xml:space="preserve"> </w:t>
      </w:r>
      <w:r>
        <w:rPr>
          <w:sz w:val="28"/>
        </w:rPr>
        <w:t>Житомир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ЖІТІ,</w:t>
      </w:r>
      <w:r>
        <w:rPr>
          <w:spacing w:val="-1"/>
          <w:sz w:val="28"/>
        </w:rPr>
        <w:t xml:space="preserve"> </w:t>
      </w:r>
      <w:r>
        <w:rPr>
          <w:sz w:val="28"/>
        </w:rPr>
        <w:t>2009.</w:t>
      </w:r>
      <w:r>
        <w:rPr>
          <w:spacing w:val="-1"/>
          <w:sz w:val="28"/>
        </w:rPr>
        <w:t xml:space="preserve"> </w:t>
      </w:r>
      <w:r>
        <w:rPr>
          <w:sz w:val="28"/>
        </w:rPr>
        <w:t>672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2"/>
        <w:ind w:left="531" w:hanging="430"/>
        <w:jc w:val="both"/>
        <w:rPr>
          <w:sz w:val="28"/>
        </w:rPr>
      </w:pPr>
      <w:r>
        <w:rPr>
          <w:sz w:val="28"/>
        </w:rPr>
        <w:t>Лаптєв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-4"/>
          <w:sz w:val="28"/>
        </w:rPr>
        <w:t xml:space="preserve"> </w:t>
      </w:r>
      <w:r>
        <w:rPr>
          <w:sz w:val="28"/>
        </w:rPr>
        <w:t>В.</w:t>
      </w:r>
      <w:r>
        <w:rPr>
          <w:spacing w:val="-3"/>
          <w:sz w:val="28"/>
        </w:rPr>
        <w:t xml:space="preserve"> </w:t>
      </w:r>
      <w:r>
        <w:rPr>
          <w:sz w:val="28"/>
        </w:rPr>
        <w:t>Господарське</w:t>
      </w:r>
      <w:r>
        <w:rPr>
          <w:spacing w:val="-3"/>
          <w:sz w:val="28"/>
        </w:rPr>
        <w:t xml:space="preserve"> </w:t>
      </w:r>
      <w:r>
        <w:rPr>
          <w:sz w:val="28"/>
        </w:rPr>
        <w:t>право.</w:t>
      </w:r>
      <w:r>
        <w:rPr>
          <w:spacing w:val="-2"/>
          <w:sz w:val="28"/>
        </w:rPr>
        <w:t xml:space="preserve"> </w:t>
      </w:r>
      <w:r>
        <w:rPr>
          <w:sz w:val="28"/>
        </w:rPr>
        <w:t>Миколаїв:</w:t>
      </w:r>
      <w:r>
        <w:rPr>
          <w:spacing w:val="-1"/>
          <w:sz w:val="28"/>
        </w:rPr>
        <w:t xml:space="preserve"> </w:t>
      </w:r>
      <w:r>
        <w:rPr>
          <w:sz w:val="28"/>
        </w:rPr>
        <w:t>Юр.</w:t>
      </w:r>
      <w:r>
        <w:rPr>
          <w:spacing w:val="-3"/>
          <w:sz w:val="28"/>
        </w:rPr>
        <w:t xml:space="preserve"> </w:t>
      </w:r>
      <w:r>
        <w:rPr>
          <w:sz w:val="28"/>
        </w:rPr>
        <w:t>літ.,</w:t>
      </w:r>
      <w:r>
        <w:rPr>
          <w:spacing w:val="2"/>
          <w:sz w:val="28"/>
        </w:rPr>
        <w:t xml:space="preserve"> </w:t>
      </w:r>
      <w:r>
        <w:rPr>
          <w:sz w:val="28"/>
        </w:rPr>
        <w:t>2008.</w:t>
      </w:r>
      <w:r>
        <w:rPr>
          <w:spacing w:val="-3"/>
          <w:sz w:val="28"/>
        </w:rPr>
        <w:t xml:space="preserve"> </w:t>
      </w:r>
      <w:r>
        <w:rPr>
          <w:sz w:val="28"/>
        </w:rPr>
        <w:t>149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60" w:line="360" w:lineRule="auto"/>
        <w:ind w:right="645"/>
        <w:jc w:val="both"/>
        <w:rPr>
          <w:sz w:val="28"/>
        </w:rPr>
      </w:pPr>
      <w:r>
        <w:rPr>
          <w:sz w:val="28"/>
        </w:rPr>
        <w:t>Любар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обліково-інформаційного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-67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кредиторською</w:t>
      </w:r>
      <w:r>
        <w:rPr>
          <w:spacing w:val="1"/>
          <w:sz w:val="28"/>
        </w:rPr>
        <w:t xml:space="preserve"> </w:t>
      </w:r>
      <w:r>
        <w:rPr>
          <w:sz w:val="28"/>
        </w:rPr>
        <w:t>заборгованістю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 Ефективна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економіка. 2020. № 5. URL:</w:t>
      </w:r>
      <w:r>
        <w:rPr>
          <w:color w:val="0000FF"/>
          <w:sz w:val="28"/>
        </w:rPr>
        <w:t xml:space="preserve"> </w:t>
      </w:r>
      <w:hyperlink r:id="rId36">
        <w:r>
          <w:rPr>
            <w:color w:val="0000FF"/>
            <w:sz w:val="28"/>
            <w:u w:val="single" w:color="0000FF"/>
          </w:rPr>
          <w:t>http://www.economy.nayka.com.ua/?op=1&amp;z=7927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30.09.2022)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" w:line="360" w:lineRule="auto"/>
        <w:ind w:right="656"/>
        <w:jc w:val="both"/>
        <w:rPr>
          <w:sz w:val="28"/>
        </w:rPr>
      </w:pPr>
      <w:r>
        <w:rPr>
          <w:sz w:val="28"/>
        </w:rPr>
        <w:t>Мних,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-5"/>
          <w:sz w:val="28"/>
        </w:rPr>
        <w:t xml:space="preserve"> </w:t>
      </w:r>
      <w:r>
        <w:rPr>
          <w:sz w:val="28"/>
        </w:rPr>
        <w:t>2003.</w:t>
      </w:r>
      <w:r>
        <w:rPr>
          <w:spacing w:val="-1"/>
          <w:sz w:val="28"/>
        </w:rPr>
        <w:t xml:space="preserve"> </w:t>
      </w:r>
      <w:r>
        <w:rPr>
          <w:sz w:val="28"/>
        </w:rPr>
        <w:t>412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55"/>
        <w:jc w:val="both"/>
        <w:rPr>
          <w:sz w:val="28"/>
        </w:rPr>
      </w:pPr>
      <w:r>
        <w:rPr>
          <w:sz w:val="28"/>
        </w:rPr>
        <w:t>Нідлз</w:t>
      </w:r>
      <w:r>
        <w:rPr>
          <w:spacing w:val="1"/>
          <w:sz w:val="28"/>
        </w:rPr>
        <w:t xml:space="preserve"> </w:t>
      </w:r>
      <w:r>
        <w:rPr>
          <w:sz w:val="28"/>
        </w:rPr>
        <w:t>Б.,</w:t>
      </w:r>
      <w:r>
        <w:rPr>
          <w:spacing w:val="1"/>
          <w:sz w:val="28"/>
        </w:rPr>
        <w:t xml:space="preserve"> </w:t>
      </w:r>
      <w:r>
        <w:rPr>
          <w:sz w:val="28"/>
        </w:rPr>
        <w:t>Андерсон</w:t>
      </w:r>
      <w:r>
        <w:rPr>
          <w:spacing w:val="1"/>
          <w:sz w:val="28"/>
        </w:rPr>
        <w:t xml:space="preserve"> </w:t>
      </w:r>
      <w:r>
        <w:rPr>
          <w:sz w:val="28"/>
        </w:rPr>
        <w:t>Х.,</w:t>
      </w:r>
      <w:r>
        <w:rPr>
          <w:spacing w:val="1"/>
          <w:sz w:val="28"/>
        </w:rPr>
        <w:t xml:space="preserve"> </w:t>
      </w:r>
      <w:r>
        <w:rPr>
          <w:sz w:val="28"/>
        </w:rPr>
        <w:t>Колдуелл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Принципи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Фінанси</w:t>
      </w:r>
      <w:r>
        <w:rPr>
          <w:spacing w:val="-1"/>
          <w:sz w:val="28"/>
        </w:rPr>
        <w:t xml:space="preserve"> </w:t>
      </w:r>
      <w:r>
        <w:rPr>
          <w:sz w:val="28"/>
        </w:rPr>
        <w:t>й статистика, 2004.</w:t>
      </w:r>
      <w:r>
        <w:rPr>
          <w:spacing w:val="-1"/>
          <w:sz w:val="28"/>
        </w:rPr>
        <w:t xml:space="preserve"> </w:t>
      </w:r>
      <w:r>
        <w:rPr>
          <w:sz w:val="28"/>
        </w:rPr>
        <w:t>496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43"/>
        <w:jc w:val="both"/>
        <w:rPr>
          <w:sz w:val="28"/>
        </w:rPr>
      </w:pPr>
      <w:r>
        <w:rPr>
          <w:sz w:val="28"/>
        </w:rPr>
        <w:t>Назарова, І. Я. Аналіз методів оцінки активів, зобов’язань та капіталу при</w:t>
      </w:r>
      <w:r>
        <w:rPr>
          <w:spacing w:val="1"/>
          <w:sz w:val="28"/>
        </w:rPr>
        <w:t xml:space="preserve"> </w:t>
      </w:r>
      <w:r>
        <w:rPr>
          <w:sz w:val="28"/>
        </w:rPr>
        <w:t>реорганізації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1"/>
          <w:sz w:val="28"/>
        </w:rPr>
        <w:t xml:space="preserve"> </w:t>
      </w:r>
      <w:r>
        <w:rPr>
          <w:sz w:val="28"/>
        </w:rPr>
        <w:t>зб.</w:t>
      </w:r>
      <w:r>
        <w:rPr>
          <w:spacing w:val="1"/>
          <w:sz w:val="28"/>
        </w:rPr>
        <w:t xml:space="preserve"> </w:t>
      </w:r>
      <w:r>
        <w:rPr>
          <w:sz w:val="28"/>
        </w:rPr>
        <w:t>наук.</w:t>
      </w:r>
      <w:r>
        <w:rPr>
          <w:spacing w:val="1"/>
          <w:sz w:val="28"/>
        </w:rPr>
        <w:t xml:space="preserve"> </w:t>
      </w:r>
      <w:r>
        <w:rPr>
          <w:sz w:val="28"/>
        </w:rPr>
        <w:t>Праць.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Тернопільський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університет.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Тернопіль: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Видавничо-поліграфічний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Тернопільського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економічного університету “Економічна думка”. 2013. Том 14. № 2. С. 214-</w:t>
      </w:r>
      <w:r>
        <w:rPr>
          <w:spacing w:val="1"/>
          <w:sz w:val="28"/>
        </w:rPr>
        <w:t xml:space="preserve"> </w:t>
      </w:r>
      <w:r>
        <w:rPr>
          <w:sz w:val="28"/>
        </w:rPr>
        <w:t>220.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7698"/>
        </w:tabs>
        <w:spacing w:line="360" w:lineRule="auto"/>
        <w:ind w:right="651"/>
        <w:jc w:val="both"/>
        <w:rPr>
          <w:sz w:val="28"/>
        </w:rPr>
      </w:pP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зобов’язаннями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підрядчиками.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URL:    </w:t>
      </w:r>
      <w:r>
        <w:rPr>
          <w:spacing w:val="58"/>
          <w:sz w:val="28"/>
        </w:rPr>
        <w:t xml:space="preserve"> </w:t>
      </w:r>
      <w:r>
        <w:rPr>
          <w:sz w:val="28"/>
        </w:rPr>
        <w:t>https://studfiles.net/preview/3569182/page:9/</w:t>
      </w:r>
      <w:r>
        <w:rPr>
          <w:sz w:val="28"/>
        </w:rPr>
        <w:tab/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8"/>
          <w:sz w:val="28"/>
        </w:rPr>
        <w:t xml:space="preserve"> </w:t>
      </w:r>
      <w:r>
        <w:rPr>
          <w:sz w:val="28"/>
        </w:rPr>
        <w:t>04.09.2022)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" w:line="360" w:lineRule="auto"/>
        <w:ind w:right="656"/>
        <w:jc w:val="both"/>
        <w:rPr>
          <w:sz w:val="28"/>
        </w:rPr>
      </w:pPr>
      <w:r>
        <w:rPr>
          <w:sz w:val="28"/>
        </w:rPr>
        <w:t>Огійчук М.Ф., Новиков І.Т., Рагуліна І.І. Аудит: організація та методика: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4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1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Алеута,</w:t>
      </w:r>
      <w:r>
        <w:rPr>
          <w:spacing w:val="-2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584 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43"/>
        <w:jc w:val="both"/>
        <w:rPr>
          <w:sz w:val="28"/>
        </w:rPr>
      </w:pPr>
      <w:r>
        <w:rPr>
          <w:sz w:val="28"/>
        </w:rPr>
        <w:t>Микитенко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характерні</w:t>
      </w:r>
      <w:r>
        <w:rPr>
          <w:spacing w:val="1"/>
          <w:sz w:val="28"/>
        </w:rPr>
        <w:t xml:space="preserve"> </w:t>
      </w:r>
      <w:r>
        <w:rPr>
          <w:sz w:val="28"/>
        </w:rPr>
        <w:t>ознаки</w:t>
      </w:r>
      <w:r>
        <w:rPr>
          <w:spacing w:val="1"/>
          <w:sz w:val="28"/>
        </w:rPr>
        <w:t xml:space="preserve"> </w:t>
      </w:r>
      <w:r>
        <w:rPr>
          <w:sz w:val="28"/>
        </w:rPr>
        <w:t>позикового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«Вісник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ЖДТУ»: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управління та адміністрування</w:t>
      </w:r>
      <w:r>
        <w:rPr>
          <w:sz w:val="28"/>
        </w:rPr>
        <w:t>. 2014. URL:</w:t>
      </w:r>
      <w:r>
        <w:rPr>
          <w:color w:val="0000FF"/>
          <w:spacing w:val="1"/>
          <w:sz w:val="28"/>
        </w:rPr>
        <w:t xml:space="preserve"> </w:t>
      </w:r>
      <w:hyperlink r:id="rId37">
        <w:r>
          <w:rPr>
            <w:color w:val="0000FF"/>
            <w:sz w:val="28"/>
            <w:u w:val="single" w:color="0000FF"/>
          </w:rPr>
          <w:t>https://doi.org/10.26642/jen-2014-</w:t>
        </w:r>
      </w:hyperlink>
      <w:r>
        <w:rPr>
          <w:color w:val="0000FF"/>
          <w:spacing w:val="1"/>
          <w:sz w:val="28"/>
        </w:rPr>
        <w:t xml:space="preserve"> </w:t>
      </w:r>
      <w:hyperlink r:id="rId38">
        <w:r>
          <w:rPr>
            <w:color w:val="0000FF"/>
            <w:sz w:val="28"/>
            <w:u w:val="single" w:color="0000FF"/>
          </w:rPr>
          <w:t>1(67)-93-98</w:t>
        </w:r>
        <w:r>
          <w:rPr>
            <w:color w:val="0000FF"/>
            <w:spacing w:val="-1"/>
            <w:sz w:val="28"/>
            <w:u w:val="single" w:color="0000FF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04.09.2022)</w:t>
      </w:r>
    </w:p>
    <w:p w:rsidR="00AB0093" w:rsidRDefault="00AB0093" w:rsidP="00AB0093">
      <w:pPr>
        <w:spacing w:line="360" w:lineRule="auto"/>
        <w:jc w:val="both"/>
        <w:rPr>
          <w:sz w:val="28"/>
        </w:rPr>
        <w:sectPr w:rsidR="00AB0093">
          <w:pgSz w:w="11910" w:h="16840"/>
          <w:pgMar w:top="1040" w:right="200" w:bottom="280" w:left="1240" w:header="749" w:footer="0" w:gutter="0"/>
          <w:cols w:space="720"/>
        </w:sectPr>
      </w:pP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80" w:line="360" w:lineRule="auto"/>
        <w:ind w:right="645"/>
        <w:jc w:val="both"/>
        <w:rPr>
          <w:sz w:val="28"/>
        </w:rPr>
      </w:pPr>
      <w:r>
        <w:rPr>
          <w:sz w:val="28"/>
        </w:rPr>
        <w:lastRenderedPageBreak/>
        <w:t>Організація і методика автоматизації аналізу кредиторської заборгованості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підприємства. URL: </w:t>
      </w:r>
      <w:hyperlink r:id="rId39">
        <w:r>
          <w:rPr>
            <w:sz w:val="28"/>
          </w:rPr>
          <w:t>http://kr-diplom.kiev.ua/kursova-robota-free/analiz-kreditor-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kreditorska-zaborgovanist.htm</w:t>
      </w:r>
      <w:r>
        <w:rPr>
          <w:spacing w:val="-6"/>
          <w:sz w:val="28"/>
        </w:rPr>
        <w:t xml:space="preserve"> </w:t>
      </w:r>
      <w:r>
        <w:rPr>
          <w:sz w:val="28"/>
        </w:rPr>
        <w:t>(дата 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30.10.2022)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" w:line="360" w:lineRule="auto"/>
        <w:ind w:right="644"/>
        <w:jc w:val="both"/>
        <w:rPr>
          <w:sz w:val="28"/>
        </w:rPr>
      </w:pPr>
      <w:r>
        <w:rPr>
          <w:sz w:val="28"/>
        </w:rPr>
        <w:t>Орлов І. В. Зобов’язання та його життєвий цикл: Економіка і управління у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промисловості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Всеукраїнської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наук.-практ.</w:t>
      </w:r>
      <w:r>
        <w:rPr>
          <w:spacing w:val="1"/>
          <w:sz w:val="28"/>
        </w:rPr>
        <w:t xml:space="preserve"> </w:t>
      </w:r>
      <w:r>
        <w:rPr>
          <w:sz w:val="28"/>
        </w:rPr>
        <w:t>конф.:</w:t>
      </w:r>
      <w:r>
        <w:rPr>
          <w:spacing w:val="1"/>
          <w:sz w:val="28"/>
        </w:rPr>
        <w:t xml:space="preserve"> </w:t>
      </w:r>
      <w:r>
        <w:rPr>
          <w:sz w:val="28"/>
        </w:rPr>
        <w:t>Дніпропетровськ,</w:t>
      </w:r>
      <w:r>
        <w:rPr>
          <w:spacing w:val="-2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296 с.</w:t>
      </w:r>
      <w:r>
        <w:rPr>
          <w:spacing w:val="67"/>
          <w:sz w:val="28"/>
        </w:rPr>
        <w:t xml:space="preserve"> </w:t>
      </w:r>
      <w:r>
        <w:rPr>
          <w:sz w:val="28"/>
        </w:rPr>
        <w:t>(дата 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05.10.2022)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" w:line="360" w:lineRule="auto"/>
        <w:ind w:right="645"/>
        <w:jc w:val="both"/>
        <w:rPr>
          <w:color w:val="0000FF"/>
          <w:sz w:val="28"/>
        </w:rPr>
      </w:pPr>
      <w:r>
        <w:rPr>
          <w:sz w:val="28"/>
        </w:rPr>
        <w:t>Основні вимоги до оформлення та відображення в бухгалтерському 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первинних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зведених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документів.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40">
        <w:r>
          <w:rPr>
            <w:sz w:val="28"/>
          </w:rPr>
          <w:t>http://pro-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u4ot.info/index.php?section=browse&amp;CatID=98&amp;ArtID=157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05.10.2022)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2443"/>
          <w:tab w:val="left" w:pos="4460"/>
          <w:tab w:val="left" w:pos="6201"/>
          <w:tab w:val="left" w:pos="7865"/>
          <w:tab w:val="left" w:pos="9182"/>
        </w:tabs>
        <w:spacing w:before="1" w:line="360" w:lineRule="auto"/>
        <w:ind w:right="646"/>
        <w:jc w:val="both"/>
        <w:rPr>
          <w:sz w:val="28"/>
        </w:rPr>
      </w:pPr>
      <w:r>
        <w:rPr>
          <w:sz w:val="28"/>
        </w:rPr>
        <w:t>Олексенюк</w:t>
      </w:r>
      <w:r>
        <w:rPr>
          <w:spacing w:val="1"/>
          <w:sz w:val="28"/>
        </w:rPr>
        <w:t xml:space="preserve"> </w:t>
      </w:r>
      <w:r>
        <w:rPr>
          <w:sz w:val="28"/>
        </w:rPr>
        <w:t>Т.О.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праць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студентів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кафедри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економічної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експертизи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аудиту</w:t>
      </w:r>
      <w:r>
        <w:rPr>
          <w:i/>
          <w:sz w:val="28"/>
        </w:rPr>
        <w:tab/>
        <w:t>бізнесу</w:t>
      </w:r>
      <w:r>
        <w:rPr>
          <w:sz w:val="28"/>
        </w:rPr>
        <w:t>.</w:t>
      </w:r>
      <w:r>
        <w:rPr>
          <w:sz w:val="28"/>
        </w:rPr>
        <w:tab/>
        <w:t>2019.</w:t>
      </w:r>
      <w:r>
        <w:rPr>
          <w:sz w:val="28"/>
        </w:rPr>
        <w:tab/>
        <w:t>Вип.</w:t>
      </w:r>
      <w:r>
        <w:rPr>
          <w:sz w:val="28"/>
        </w:rPr>
        <w:tab/>
        <w:t>1.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hyperlink r:id="rId41">
        <w:r>
          <w:rPr>
            <w:sz w:val="28"/>
          </w:rPr>
          <w:t>http://dspace.wunu.edu.ua/bitstream/316497/35584/1/221.pdf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05.10.2022)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50" w:hanging="358"/>
        <w:jc w:val="both"/>
        <w:rPr>
          <w:sz w:val="28"/>
        </w:rPr>
      </w:pPr>
      <w:r>
        <w:rPr>
          <w:sz w:val="28"/>
        </w:rPr>
        <w:t>Побережець О. В. Теоретико-методологічні та практичні засади дослідження</w:t>
      </w:r>
      <w:r>
        <w:rPr>
          <w:spacing w:val="-67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 результатами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 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67"/>
          <w:sz w:val="28"/>
        </w:rPr>
        <w:t xml:space="preserve"> </w:t>
      </w:r>
      <w:r>
        <w:rPr>
          <w:sz w:val="28"/>
        </w:rPr>
        <w:t>Херсон :</w:t>
      </w:r>
      <w:r>
        <w:rPr>
          <w:spacing w:val="-1"/>
          <w:sz w:val="28"/>
        </w:rPr>
        <w:t xml:space="preserve"> </w:t>
      </w:r>
      <w:r>
        <w:rPr>
          <w:sz w:val="28"/>
        </w:rPr>
        <w:t>Видавництво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Грінь</w:t>
      </w:r>
      <w:r>
        <w:rPr>
          <w:spacing w:val="-1"/>
          <w:sz w:val="28"/>
        </w:rPr>
        <w:t xml:space="preserve"> </w:t>
      </w:r>
      <w:r>
        <w:rPr>
          <w:sz w:val="28"/>
        </w:rPr>
        <w:t>Д.С.</w:t>
      </w:r>
      <w:r>
        <w:rPr>
          <w:spacing w:val="-3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500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2" w:lineRule="auto"/>
        <w:ind w:right="651"/>
        <w:jc w:val="both"/>
        <w:rPr>
          <w:sz w:val="28"/>
        </w:rPr>
      </w:pPr>
      <w:r>
        <w:rPr>
          <w:sz w:val="28"/>
        </w:rPr>
        <w:t>Пантелеєв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П.,</w:t>
      </w:r>
      <w:r>
        <w:rPr>
          <w:spacing w:val="1"/>
          <w:sz w:val="28"/>
        </w:rPr>
        <w:t xml:space="preserve"> </w:t>
      </w:r>
      <w:r>
        <w:rPr>
          <w:sz w:val="28"/>
        </w:rPr>
        <w:t>Сніжко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Словник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аудитора:</w:t>
      </w:r>
      <w:r>
        <w:rPr>
          <w:spacing w:val="70"/>
          <w:sz w:val="28"/>
        </w:rPr>
        <w:t xml:space="preserve"> </w:t>
      </w:r>
      <w:r>
        <w:rPr>
          <w:sz w:val="28"/>
        </w:rPr>
        <w:t>ДП</w:t>
      </w:r>
      <w:r>
        <w:rPr>
          <w:spacing w:val="1"/>
          <w:sz w:val="28"/>
        </w:rPr>
        <w:t xml:space="preserve"> </w:t>
      </w:r>
      <w:r>
        <w:rPr>
          <w:sz w:val="28"/>
        </w:rPr>
        <w:t>"Інформ.-</w:t>
      </w:r>
      <w:r>
        <w:rPr>
          <w:spacing w:val="-2"/>
          <w:sz w:val="28"/>
        </w:rPr>
        <w:t xml:space="preserve"> </w:t>
      </w:r>
      <w:r>
        <w:rPr>
          <w:sz w:val="28"/>
        </w:rPr>
        <w:t>аналіт.</w:t>
      </w:r>
      <w:r>
        <w:rPr>
          <w:spacing w:val="-1"/>
          <w:sz w:val="28"/>
        </w:rPr>
        <w:t xml:space="preserve"> </w:t>
      </w:r>
      <w:r>
        <w:rPr>
          <w:sz w:val="28"/>
        </w:rPr>
        <w:t>агентство". Київ,</w:t>
      </w:r>
      <w:r>
        <w:rPr>
          <w:spacing w:val="-1"/>
          <w:sz w:val="28"/>
        </w:rPr>
        <w:t xml:space="preserve"> </w:t>
      </w:r>
      <w:r>
        <w:rPr>
          <w:sz w:val="28"/>
        </w:rPr>
        <w:t>2009.</w:t>
      </w:r>
      <w:r>
        <w:rPr>
          <w:spacing w:val="-2"/>
          <w:sz w:val="28"/>
        </w:rPr>
        <w:t xml:space="preserve"> </w:t>
      </w:r>
      <w:r>
        <w:rPr>
          <w:sz w:val="28"/>
        </w:rPr>
        <w:t>239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2210"/>
          <w:tab w:val="left" w:pos="2769"/>
          <w:tab w:val="left" w:pos="2953"/>
          <w:tab w:val="left" w:pos="3316"/>
          <w:tab w:val="left" w:pos="4147"/>
          <w:tab w:val="left" w:pos="5265"/>
          <w:tab w:val="left" w:pos="5454"/>
          <w:tab w:val="left" w:pos="5970"/>
          <w:tab w:val="left" w:pos="6559"/>
          <w:tab w:val="left" w:pos="7069"/>
          <w:tab w:val="left" w:pos="7889"/>
          <w:tab w:val="left" w:pos="7983"/>
          <w:tab w:val="left" w:pos="9182"/>
          <w:tab w:val="left" w:pos="9672"/>
        </w:tabs>
        <w:spacing w:line="360" w:lineRule="auto"/>
        <w:ind w:right="646" w:hanging="358"/>
        <w:rPr>
          <w:sz w:val="28"/>
        </w:rPr>
      </w:pPr>
      <w:r>
        <w:rPr>
          <w:sz w:val="28"/>
        </w:rPr>
        <w:t>Потриваєва</w:t>
      </w:r>
      <w:r>
        <w:rPr>
          <w:sz w:val="28"/>
        </w:rPr>
        <w:tab/>
        <w:t>Н.</w:t>
      </w:r>
      <w:r>
        <w:rPr>
          <w:sz w:val="28"/>
        </w:rPr>
        <w:tab/>
        <w:t>В.</w:t>
      </w:r>
      <w:r>
        <w:rPr>
          <w:sz w:val="28"/>
        </w:rPr>
        <w:tab/>
        <w:t>Удосконалення</w:t>
      </w:r>
      <w:r>
        <w:rPr>
          <w:sz w:val="28"/>
        </w:rPr>
        <w:tab/>
      </w:r>
      <w:r>
        <w:rPr>
          <w:sz w:val="28"/>
        </w:rPr>
        <w:tab/>
        <w:t>аудиту</w:t>
      </w:r>
      <w:r>
        <w:rPr>
          <w:sz w:val="28"/>
        </w:rPr>
        <w:tab/>
        <w:t>поточних</w:t>
      </w:r>
      <w:r>
        <w:rPr>
          <w:sz w:val="28"/>
        </w:rPr>
        <w:tab/>
      </w:r>
      <w:r>
        <w:rPr>
          <w:sz w:val="28"/>
        </w:rPr>
        <w:tab/>
        <w:t>зобов’язань</w:t>
      </w:r>
      <w:r>
        <w:rPr>
          <w:sz w:val="28"/>
        </w:rPr>
        <w:tab/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взаємоз’язку</w:t>
      </w:r>
      <w:r>
        <w:rPr>
          <w:spacing w:val="37"/>
          <w:sz w:val="28"/>
        </w:rPr>
        <w:t xml:space="preserve"> </w:t>
      </w:r>
      <w:r>
        <w:rPr>
          <w:sz w:val="28"/>
        </w:rPr>
        <w:t>з</w:t>
      </w:r>
      <w:r>
        <w:rPr>
          <w:spacing w:val="39"/>
          <w:sz w:val="28"/>
        </w:rPr>
        <w:t xml:space="preserve"> </w:t>
      </w:r>
      <w:r>
        <w:rPr>
          <w:sz w:val="28"/>
        </w:rPr>
        <w:t>оптимізацією</w:t>
      </w:r>
      <w:r>
        <w:rPr>
          <w:spacing w:val="39"/>
          <w:sz w:val="28"/>
        </w:rPr>
        <w:t xml:space="preserve"> </w:t>
      </w:r>
      <w:r>
        <w:rPr>
          <w:sz w:val="28"/>
        </w:rPr>
        <w:t>облікового</w:t>
      </w:r>
      <w:r>
        <w:rPr>
          <w:spacing w:val="39"/>
          <w:sz w:val="28"/>
        </w:rPr>
        <w:t xml:space="preserve"> </w:t>
      </w:r>
      <w:r>
        <w:rPr>
          <w:sz w:val="28"/>
        </w:rPr>
        <w:t>процесу.</w:t>
      </w:r>
      <w:r>
        <w:rPr>
          <w:spacing w:val="45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аграрної</w:t>
      </w:r>
      <w:r>
        <w:rPr>
          <w:i/>
          <w:spacing w:val="41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Причорномор’я.</w:t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sz w:val="28"/>
        </w:rPr>
        <w:t>2018.</w:t>
      </w:r>
      <w:r>
        <w:rPr>
          <w:sz w:val="28"/>
        </w:rPr>
        <w:tab/>
        <w:t>Вип.</w:t>
      </w:r>
      <w:r>
        <w:rPr>
          <w:sz w:val="28"/>
        </w:rPr>
        <w:tab/>
        <w:t>2</w:t>
      </w:r>
      <w:r>
        <w:rPr>
          <w:sz w:val="28"/>
        </w:rPr>
        <w:tab/>
      </w:r>
      <w:r>
        <w:rPr>
          <w:sz w:val="28"/>
        </w:rPr>
        <w:tab/>
        <w:t>(98).</w:t>
      </w:r>
      <w:r>
        <w:rPr>
          <w:sz w:val="28"/>
        </w:rPr>
        <w:tab/>
      </w:r>
      <w:r>
        <w:rPr>
          <w:sz w:val="28"/>
        </w:rPr>
        <w:tab/>
        <w:t>С.</w:t>
      </w:r>
      <w:r>
        <w:rPr>
          <w:sz w:val="28"/>
        </w:rPr>
        <w:tab/>
        <w:t>11-15.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42">
        <w:r>
          <w:rPr>
            <w:color w:val="0000FF"/>
            <w:sz w:val="28"/>
            <w:u w:val="single" w:color="0000FF"/>
          </w:rPr>
          <w:t>http://dspace.mnau.edu.ua/jspui/bitstream/123456789/4665/1/n98v2r2018potryvai</w:t>
        </w:r>
      </w:hyperlink>
      <w:r>
        <w:rPr>
          <w:color w:val="0000FF"/>
          <w:spacing w:val="1"/>
          <w:sz w:val="28"/>
        </w:rPr>
        <w:t xml:space="preserve"> </w:t>
      </w:r>
      <w:hyperlink r:id="rId43">
        <w:r>
          <w:rPr>
            <w:color w:val="0000FF"/>
            <w:sz w:val="28"/>
            <w:u w:val="single" w:color="0000FF"/>
          </w:rPr>
          <w:t>eva.pdf</w:t>
        </w:r>
        <w:r>
          <w:rPr>
            <w:color w:val="0000FF"/>
            <w:spacing w:val="-1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04.09.2022)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2105"/>
          <w:tab w:val="left" w:pos="3449"/>
          <w:tab w:val="left" w:pos="4945"/>
          <w:tab w:val="left" w:pos="6751"/>
          <w:tab w:val="left" w:pos="9175"/>
        </w:tabs>
        <w:spacing w:line="360" w:lineRule="auto"/>
        <w:ind w:right="653"/>
        <w:rPr>
          <w:sz w:val="28"/>
        </w:rPr>
      </w:pPr>
      <w:r>
        <w:rPr>
          <w:sz w:val="28"/>
        </w:rPr>
        <w:t>Платіжна</w:t>
      </w:r>
      <w:r>
        <w:rPr>
          <w:sz w:val="28"/>
        </w:rPr>
        <w:tab/>
        <w:t>вимога.</w:t>
      </w:r>
      <w:r>
        <w:rPr>
          <w:sz w:val="28"/>
        </w:rPr>
        <w:tab/>
        <w:t>Глосарій</w:t>
      </w:r>
      <w:r>
        <w:rPr>
          <w:sz w:val="28"/>
        </w:rPr>
        <w:tab/>
        <w:t>банківської</w:t>
      </w:r>
      <w:r>
        <w:rPr>
          <w:sz w:val="28"/>
        </w:rPr>
        <w:tab/>
        <w:t>термінології.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https://bank.gov.ua/control/uk/publish/article?art_id=123519&amp;cat_id=123512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06.10.2019)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55"/>
        <w:rPr>
          <w:sz w:val="28"/>
        </w:rPr>
      </w:pPr>
      <w:r>
        <w:rPr>
          <w:sz w:val="28"/>
        </w:rPr>
        <w:t>Попович,</w:t>
      </w:r>
      <w:r>
        <w:rPr>
          <w:spacing w:val="60"/>
          <w:sz w:val="28"/>
        </w:rPr>
        <w:t xml:space="preserve"> </w:t>
      </w:r>
      <w:r>
        <w:rPr>
          <w:sz w:val="28"/>
        </w:rPr>
        <w:t>П.</w:t>
      </w:r>
      <w:r>
        <w:rPr>
          <w:spacing w:val="60"/>
          <w:sz w:val="28"/>
        </w:rPr>
        <w:t xml:space="preserve"> </w:t>
      </w:r>
      <w:r>
        <w:rPr>
          <w:sz w:val="28"/>
        </w:rPr>
        <w:t>Я.</w:t>
      </w:r>
      <w:r>
        <w:rPr>
          <w:spacing w:val="60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6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59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62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61"/>
          <w:sz w:val="28"/>
        </w:rPr>
        <w:t xml:space="preserve"> </w:t>
      </w:r>
      <w:r>
        <w:rPr>
          <w:sz w:val="28"/>
        </w:rPr>
        <w:t>господарювання:</w:t>
      </w:r>
      <w:r>
        <w:rPr>
          <w:spacing w:val="-67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-2"/>
          <w:sz w:val="28"/>
        </w:rPr>
        <w:t xml:space="preserve"> </w:t>
      </w:r>
      <w:r>
        <w:rPr>
          <w:sz w:val="28"/>
        </w:rPr>
        <w:t>Тернопіль: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Економічна</w:t>
      </w:r>
      <w:r>
        <w:rPr>
          <w:spacing w:val="-1"/>
          <w:sz w:val="28"/>
        </w:rPr>
        <w:t xml:space="preserve"> </w:t>
      </w:r>
      <w:r>
        <w:rPr>
          <w:sz w:val="28"/>
        </w:rPr>
        <w:t>думка,</w:t>
      </w:r>
      <w:r>
        <w:rPr>
          <w:spacing w:val="-1"/>
          <w:sz w:val="28"/>
        </w:rPr>
        <w:t xml:space="preserve"> </w:t>
      </w:r>
      <w:r>
        <w:rPr>
          <w:sz w:val="28"/>
        </w:rPr>
        <w:t>2004.</w:t>
      </w:r>
      <w:r>
        <w:rPr>
          <w:spacing w:val="-1"/>
          <w:sz w:val="28"/>
        </w:rPr>
        <w:t xml:space="preserve"> </w:t>
      </w:r>
      <w:r>
        <w:rPr>
          <w:sz w:val="28"/>
        </w:rPr>
        <w:t>416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spacing w:line="360" w:lineRule="auto"/>
        <w:rPr>
          <w:sz w:val="28"/>
        </w:rPr>
        <w:sectPr w:rsidR="00AB0093">
          <w:pgSz w:w="11910" w:h="16840"/>
          <w:pgMar w:top="1040" w:right="200" w:bottom="280" w:left="1240" w:header="749" w:footer="0" w:gutter="0"/>
          <w:cols w:space="720"/>
        </w:sectPr>
      </w:pP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2637"/>
          <w:tab w:val="left" w:pos="4861"/>
          <w:tab w:val="left" w:pos="7048"/>
          <w:tab w:val="left" w:pos="9176"/>
          <w:tab w:val="left" w:pos="9206"/>
        </w:tabs>
        <w:spacing w:before="180" w:line="360" w:lineRule="auto"/>
        <w:ind w:right="652"/>
        <w:jc w:val="both"/>
        <w:rPr>
          <w:sz w:val="28"/>
        </w:rPr>
      </w:pPr>
      <w:r>
        <w:rPr>
          <w:sz w:val="28"/>
        </w:rPr>
        <w:lastRenderedPageBreak/>
        <w:t>Посадова</w:t>
      </w:r>
      <w:r>
        <w:rPr>
          <w:sz w:val="28"/>
        </w:rPr>
        <w:tab/>
        <w:t>інструкція</w:t>
      </w:r>
      <w:r>
        <w:rPr>
          <w:sz w:val="28"/>
        </w:rPr>
        <w:tab/>
        <w:t>головного</w:t>
      </w:r>
      <w:r>
        <w:rPr>
          <w:sz w:val="28"/>
        </w:rPr>
        <w:tab/>
        <w:t>інженера.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</w:t>
      </w:r>
      <w:hyperlink r:id="rId44">
        <w:r>
          <w:rPr>
            <w:sz w:val="28"/>
          </w:rPr>
          <w:t>www.borovik.com/index_instruction.php?Gins=7&amp;lang_i=1</w:t>
        </w:r>
      </w:hyperlink>
      <w:r>
        <w:rPr>
          <w:sz w:val="28"/>
        </w:rPr>
        <w:tab/>
      </w:r>
      <w:r>
        <w:rPr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 08.10.2022)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9171"/>
          <w:tab w:val="left" w:pos="9213"/>
        </w:tabs>
        <w:spacing w:before="1" w:line="360" w:lineRule="auto"/>
        <w:ind w:right="645"/>
        <w:jc w:val="both"/>
        <w:rPr>
          <w:sz w:val="28"/>
        </w:rPr>
      </w:pPr>
      <w:r>
        <w:rPr>
          <w:sz w:val="28"/>
        </w:rPr>
        <w:t xml:space="preserve">Посадова      </w:t>
      </w:r>
      <w:r>
        <w:rPr>
          <w:spacing w:val="56"/>
          <w:sz w:val="28"/>
        </w:rPr>
        <w:t xml:space="preserve"> </w:t>
      </w:r>
      <w:r>
        <w:rPr>
          <w:sz w:val="28"/>
        </w:rPr>
        <w:t xml:space="preserve">інструкція      </w:t>
      </w:r>
      <w:r>
        <w:rPr>
          <w:spacing w:val="60"/>
          <w:sz w:val="28"/>
        </w:rPr>
        <w:t xml:space="preserve"> </w:t>
      </w:r>
      <w:r>
        <w:rPr>
          <w:sz w:val="28"/>
        </w:rPr>
        <w:t xml:space="preserve">начальника      </w:t>
      </w:r>
      <w:r>
        <w:rPr>
          <w:spacing w:val="60"/>
          <w:sz w:val="28"/>
        </w:rPr>
        <w:t xml:space="preserve"> </w:t>
      </w:r>
      <w:r>
        <w:rPr>
          <w:sz w:val="28"/>
        </w:rPr>
        <w:t xml:space="preserve">відділу      </w:t>
      </w:r>
      <w:r>
        <w:rPr>
          <w:spacing w:val="56"/>
          <w:sz w:val="28"/>
        </w:rPr>
        <w:t xml:space="preserve"> </w:t>
      </w:r>
      <w:r>
        <w:rPr>
          <w:sz w:val="28"/>
        </w:rPr>
        <w:t>збуту.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</w:t>
      </w:r>
      <w:hyperlink r:id="rId45">
        <w:r>
          <w:rPr>
            <w:sz w:val="28"/>
          </w:rPr>
          <w:t>www.borovik.com/index_instruction.php?Gins=73&amp;lang_i=1</w:t>
        </w:r>
      </w:hyperlink>
      <w:r>
        <w:rPr>
          <w:sz w:val="28"/>
        </w:rPr>
        <w:tab/>
      </w:r>
      <w:r>
        <w:rPr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 10.10.2022)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5685"/>
          <w:tab w:val="left" w:pos="8192"/>
        </w:tabs>
        <w:spacing w:before="1" w:line="360" w:lineRule="auto"/>
        <w:ind w:right="643"/>
        <w:rPr>
          <w:sz w:val="28"/>
        </w:rPr>
      </w:pPr>
      <w:r>
        <w:rPr>
          <w:sz w:val="28"/>
        </w:rPr>
        <w:t>Посадова</w:t>
      </w:r>
      <w:r>
        <w:rPr>
          <w:spacing w:val="64"/>
          <w:sz w:val="28"/>
        </w:rPr>
        <w:t xml:space="preserve"> </w:t>
      </w:r>
      <w:r>
        <w:rPr>
          <w:sz w:val="28"/>
        </w:rPr>
        <w:t>інструкція</w:t>
      </w:r>
      <w:r>
        <w:rPr>
          <w:spacing w:val="66"/>
          <w:sz w:val="28"/>
        </w:rPr>
        <w:t xml:space="preserve"> </w:t>
      </w:r>
      <w:r>
        <w:rPr>
          <w:sz w:val="28"/>
        </w:rPr>
        <w:t>начальника</w:t>
      </w:r>
      <w:r>
        <w:rPr>
          <w:spacing w:val="67"/>
          <w:sz w:val="28"/>
        </w:rPr>
        <w:t xml:space="preserve"> </w:t>
      </w:r>
      <w:r>
        <w:rPr>
          <w:sz w:val="28"/>
        </w:rPr>
        <w:t>відділу</w:t>
      </w:r>
      <w:r>
        <w:rPr>
          <w:spacing w:val="64"/>
          <w:sz w:val="28"/>
        </w:rPr>
        <w:t xml:space="preserve"> </w:t>
      </w:r>
      <w:r>
        <w:rPr>
          <w:sz w:val="28"/>
        </w:rPr>
        <w:t>маркетингу.</w:t>
      </w:r>
      <w:r>
        <w:rPr>
          <w:spacing w:val="67"/>
          <w:sz w:val="28"/>
        </w:rPr>
        <w:t xml:space="preserve"> </w:t>
      </w:r>
      <w:r>
        <w:rPr>
          <w:sz w:val="28"/>
        </w:rPr>
        <w:t>URL:</w:t>
      </w:r>
      <w:r>
        <w:rPr>
          <w:sz w:val="28"/>
        </w:rPr>
        <w:tab/>
      </w:r>
      <w:hyperlink r:id="rId46">
        <w:r>
          <w:rPr>
            <w:sz w:val="28"/>
          </w:rPr>
          <w:t>http://trudova-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ohrana.ru/primery-dokumentov/zrazki-posadovih-nstrukcj/3557-posadova-</w:t>
      </w:r>
      <w:r>
        <w:rPr>
          <w:spacing w:val="1"/>
          <w:sz w:val="28"/>
        </w:rPr>
        <w:t xml:space="preserve"> </w:t>
      </w:r>
      <w:r>
        <w:rPr>
          <w:sz w:val="28"/>
        </w:rPr>
        <w:t>nstrukcja-nachalnika-vddlu-marketingu.html</w:t>
      </w:r>
      <w:r>
        <w:rPr>
          <w:sz w:val="28"/>
        </w:rPr>
        <w:tab/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10.10.2022)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48"/>
        <w:jc w:val="both"/>
        <w:rPr>
          <w:color w:val="0000FF"/>
          <w:sz w:val="28"/>
        </w:rPr>
      </w:pPr>
      <w:r>
        <w:rPr>
          <w:sz w:val="28"/>
        </w:rPr>
        <w:t>Проблемні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документообігу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47">
        <w:r>
          <w:rPr>
            <w:sz w:val="28"/>
          </w:rPr>
          <w:t>http://www.kntu.kr.ua/doc/zb_21_ekon/stat_21/51.pdf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15.10.2022)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43"/>
        <w:jc w:val="both"/>
        <w:rPr>
          <w:sz w:val="28"/>
        </w:rPr>
      </w:pPr>
      <w:r>
        <w:rPr>
          <w:sz w:val="28"/>
        </w:rPr>
        <w:t>Проценти за кредитним договором. URL: https://i.factor.ua/ukr/law-54/section-</w:t>
      </w:r>
      <w:r>
        <w:rPr>
          <w:spacing w:val="1"/>
          <w:sz w:val="28"/>
        </w:rPr>
        <w:t xml:space="preserve"> </w:t>
      </w:r>
      <w:r>
        <w:rPr>
          <w:sz w:val="28"/>
        </w:rPr>
        <w:t>300/article-6288/ 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15.10.2022)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2661"/>
          <w:tab w:val="left" w:pos="4132"/>
          <w:tab w:val="left" w:pos="9212"/>
        </w:tabs>
        <w:spacing w:line="360" w:lineRule="auto"/>
        <w:ind w:right="648"/>
        <w:jc w:val="both"/>
        <w:rPr>
          <w:sz w:val="28"/>
        </w:rPr>
      </w:pPr>
      <w:r>
        <w:rPr>
          <w:sz w:val="28"/>
        </w:rPr>
        <w:t>Рахунок-фактура не є первинним документом. Щоденний 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огляд.2015.</w:t>
      </w:r>
      <w:r>
        <w:rPr>
          <w:sz w:val="28"/>
        </w:rPr>
        <w:tab/>
        <w:t>URL:</w:t>
      </w:r>
      <w:r>
        <w:rPr>
          <w:sz w:val="28"/>
        </w:rPr>
        <w:tab/>
      </w:r>
      <w:r>
        <w:rPr>
          <w:spacing w:val="-1"/>
          <w:sz w:val="28"/>
        </w:rPr>
        <w:t>https://uteka.ua/publication/news-14-ezhednevnyj-</w:t>
      </w:r>
      <w:r>
        <w:rPr>
          <w:spacing w:val="-68"/>
          <w:sz w:val="28"/>
        </w:rPr>
        <w:t xml:space="preserve"> </w:t>
      </w:r>
      <w:r>
        <w:rPr>
          <w:sz w:val="28"/>
        </w:rPr>
        <w:t>buxgalterskij-obzor-39-raxunok-faktura-ne-ye-pervinnim-dokumentom</w:t>
      </w:r>
      <w:r>
        <w:rPr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 11.10.2022)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2" w:lineRule="auto"/>
        <w:ind w:right="654"/>
        <w:jc w:val="both"/>
        <w:rPr>
          <w:sz w:val="28"/>
        </w:rPr>
      </w:pPr>
      <w:r>
        <w:rPr>
          <w:sz w:val="28"/>
        </w:rPr>
        <w:t>Рядська В.В., Петраков Я.В. Аудит. Київ: Центр учбової літератури, 2008.</w:t>
      </w:r>
      <w:r>
        <w:rPr>
          <w:spacing w:val="1"/>
          <w:sz w:val="28"/>
        </w:rPr>
        <w:t xml:space="preserve"> </w:t>
      </w:r>
      <w:r>
        <w:rPr>
          <w:sz w:val="28"/>
        </w:rPr>
        <w:t>416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53"/>
        <w:jc w:val="both"/>
        <w:rPr>
          <w:sz w:val="28"/>
        </w:rPr>
      </w:pPr>
      <w:r>
        <w:rPr>
          <w:sz w:val="28"/>
        </w:rPr>
        <w:t>Савицька</w:t>
      </w:r>
      <w:r>
        <w:rPr>
          <w:spacing w:val="1"/>
          <w:sz w:val="28"/>
        </w:rPr>
        <w:t xml:space="preserve"> </w:t>
      </w:r>
      <w:r>
        <w:rPr>
          <w:sz w:val="28"/>
        </w:rPr>
        <w:t>Г.В.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70"/>
          <w:sz w:val="28"/>
        </w:rPr>
        <w:t xml:space="preserve"> </w:t>
      </w:r>
      <w:r>
        <w:rPr>
          <w:sz w:val="28"/>
        </w:rPr>
        <w:t>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Київ: Знання,</w:t>
      </w:r>
      <w:r>
        <w:rPr>
          <w:spacing w:val="-3"/>
          <w:sz w:val="28"/>
        </w:rPr>
        <w:t xml:space="preserve"> </w:t>
      </w:r>
      <w:r>
        <w:rPr>
          <w:sz w:val="28"/>
        </w:rPr>
        <w:t>2007.</w:t>
      </w:r>
      <w:r>
        <w:rPr>
          <w:spacing w:val="-1"/>
          <w:sz w:val="28"/>
        </w:rPr>
        <w:t xml:space="preserve"> </w:t>
      </w:r>
      <w:r>
        <w:rPr>
          <w:sz w:val="28"/>
        </w:rPr>
        <w:t>668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(дата 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12.10.2022)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21" w:lineRule="exact"/>
        <w:ind w:left="531" w:hanging="430"/>
        <w:jc w:val="both"/>
        <w:rPr>
          <w:sz w:val="28"/>
        </w:rPr>
      </w:pPr>
      <w:r>
        <w:rPr>
          <w:sz w:val="28"/>
        </w:rPr>
        <w:t>Савченко</w:t>
      </w:r>
      <w:r>
        <w:rPr>
          <w:spacing w:val="-1"/>
          <w:sz w:val="28"/>
        </w:rPr>
        <w:t xml:space="preserve"> </w:t>
      </w:r>
      <w:r>
        <w:rPr>
          <w:sz w:val="28"/>
        </w:rPr>
        <w:t>В.Я.</w:t>
      </w:r>
      <w:r>
        <w:rPr>
          <w:spacing w:val="-2"/>
          <w:sz w:val="28"/>
        </w:rPr>
        <w:t xml:space="preserve"> </w:t>
      </w:r>
      <w:r>
        <w:rPr>
          <w:sz w:val="28"/>
        </w:rPr>
        <w:t>Аудит:</w:t>
      </w:r>
      <w:r>
        <w:rPr>
          <w:spacing w:val="-5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4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3"/>
          <w:sz w:val="28"/>
        </w:rPr>
        <w:t xml:space="preserve"> </w:t>
      </w:r>
      <w:r>
        <w:rPr>
          <w:sz w:val="28"/>
        </w:rPr>
        <w:t>Київ: КНЕУ,</w:t>
      </w:r>
      <w:r>
        <w:rPr>
          <w:spacing w:val="-2"/>
          <w:sz w:val="28"/>
        </w:rPr>
        <w:t xml:space="preserve"> </w:t>
      </w:r>
      <w:r>
        <w:rPr>
          <w:sz w:val="28"/>
        </w:rPr>
        <w:t>2002.</w:t>
      </w:r>
      <w:r>
        <w:rPr>
          <w:spacing w:val="-2"/>
          <w:sz w:val="28"/>
        </w:rPr>
        <w:t xml:space="preserve"> </w:t>
      </w:r>
      <w:r>
        <w:rPr>
          <w:sz w:val="28"/>
        </w:rPr>
        <w:t>322 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9185"/>
        </w:tabs>
        <w:spacing w:before="157" w:line="360" w:lineRule="auto"/>
        <w:ind w:right="646"/>
        <w:jc w:val="both"/>
        <w:rPr>
          <w:sz w:val="28"/>
        </w:rPr>
      </w:pPr>
      <w:r>
        <w:rPr>
          <w:sz w:val="28"/>
        </w:rPr>
        <w:t>Стаднюк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Татушко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суб’єктів     </w:t>
      </w:r>
      <w:r>
        <w:rPr>
          <w:spacing w:val="20"/>
          <w:sz w:val="28"/>
        </w:rPr>
        <w:t xml:space="preserve"> </w:t>
      </w:r>
      <w:r>
        <w:rPr>
          <w:sz w:val="28"/>
        </w:rPr>
        <w:t xml:space="preserve">господарювання.     </w:t>
      </w:r>
      <w:r>
        <w:rPr>
          <w:spacing w:val="20"/>
          <w:sz w:val="28"/>
        </w:rPr>
        <w:t xml:space="preserve"> </w:t>
      </w:r>
      <w:r>
        <w:rPr>
          <w:i/>
          <w:sz w:val="28"/>
        </w:rPr>
        <w:t>АГРОСВІТ</w:t>
      </w:r>
      <w:r>
        <w:rPr>
          <w:sz w:val="28"/>
        </w:rPr>
        <w:t xml:space="preserve">.     </w:t>
      </w:r>
      <w:r>
        <w:rPr>
          <w:spacing w:val="20"/>
          <w:sz w:val="28"/>
        </w:rPr>
        <w:t xml:space="preserve"> </w:t>
      </w:r>
      <w:r>
        <w:rPr>
          <w:sz w:val="28"/>
        </w:rPr>
        <w:t xml:space="preserve">2014.     </w:t>
      </w:r>
      <w:r>
        <w:rPr>
          <w:spacing w:val="18"/>
          <w:sz w:val="28"/>
        </w:rPr>
        <w:t xml:space="preserve"> </w:t>
      </w:r>
      <w:r>
        <w:rPr>
          <w:sz w:val="28"/>
        </w:rPr>
        <w:t xml:space="preserve">№     </w:t>
      </w:r>
      <w:r>
        <w:rPr>
          <w:spacing w:val="18"/>
          <w:sz w:val="28"/>
        </w:rPr>
        <w:t xml:space="preserve"> </w:t>
      </w:r>
      <w:r>
        <w:rPr>
          <w:sz w:val="28"/>
        </w:rPr>
        <w:t>8.</w:t>
      </w:r>
      <w:r>
        <w:rPr>
          <w:sz w:val="28"/>
        </w:rPr>
        <w:tab/>
      </w:r>
      <w:r>
        <w:rPr>
          <w:spacing w:val="-2"/>
          <w:sz w:val="28"/>
        </w:rPr>
        <w:t>URL:</w:t>
      </w:r>
      <w:r>
        <w:rPr>
          <w:color w:val="0000FF"/>
          <w:spacing w:val="-68"/>
          <w:sz w:val="28"/>
        </w:rPr>
        <w:t xml:space="preserve"> </w:t>
      </w:r>
      <w:hyperlink r:id="rId48">
        <w:r>
          <w:rPr>
            <w:color w:val="0000FF"/>
            <w:sz w:val="28"/>
            <w:u w:val="single" w:color="0000FF"/>
          </w:rPr>
          <w:t>http://www.agrosvit.info/pdf/8_2014/12.pdf</w:t>
        </w:r>
      </w:hyperlink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12.10.2022)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45"/>
        <w:jc w:val="both"/>
        <w:rPr>
          <w:sz w:val="28"/>
        </w:rPr>
      </w:pPr>
      <w:r>
        <w:rPr>
          <w:sz w:val="28"/>
        </w:rPr>
        <w:t>Старинець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антикризового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Ужгородського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 університету</w:t>
      </w:r>
      <w:r>
        <w:rPr>
          <w:sz w:val="28"/>
        </w:rPr>
        <w:t>. 2018. Вип. 17. част. 2. URL:</w:t>
      </w:r>
      <w:r>
        <w:rPr>
          <w:color w:val="0000FF"/>
          <w:spacing w:val="1"/>
          <w:sz w:val="28"/>
        </w:rPr>
        <w:t xml:space="preserve"> </w:t>
      </w:r>
      <w:hyperlink r:id="rId49">
        <w:r>
          <w:rPr>
            <w:color w:val="0000FF"/>
            <w:sz w:val="28"/>
            <w:u w:val="single" w:color="0000FF"/>
          </w:rPr>
          <w:t>http://www.visnyk-</w:t>
        </w:r>
      </w:hyperlink>
      <w:r>
        <w:rPr>
          <w:color w:val="0000FF"/>
          <w:spacing w:val="1"/>
          <w:sz w:val="28"/>
        </w:rPr>
        <w:t xml:space="preserve"> </w:t>
      </w:r>
      <w:hyperlink r:id="rId50">
        <w:r>
          <w:rPr>
            <w:color w:val="0000FF"/>
            <w:sz w:val="28"/>
            <w:u w:val="single" w:color="0000FF"/>
          </w:rPr>
          <w:t>econom.uzhnu.uz.ua/archive/17_2_2018ua/21.pdf</w:t>
        </w:r>
      </w:hyperlink>
      <w:r>
        <w:rPr>
          <w:sz w:val="28"/>
        </w:rPr>
        <w:t>.</w:t>
      </w:r>
      <w:r>
        <w:rPr>
          <w:spacing w:val="-6"/>
          <w:sz w:val="28"/>
        </w:rPr>
        <w:t xml:space="preserve"> </w:t>
      </w:r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12.10.2022)</w:t>
      </w:r>
    </w:p>
    <w:p w:rsidR="00AB0093" w:rsidRDefault="00AB0093" w:rsidP="00AB0093">
      <w:pPr>
        <w:spacing w:line="360" w:lineRule="auto"/>
        <w:jc w:val="both"/>
        <w:rPr>
          <w:sz w:val="28"/>
        </w:rPr>
        <w:sectPr w:rsidR="00AB0093">
          <w:pgSz w:w="11910" w:h="16840"/>
          <w:pgMar w:top="1040" w:right="200" w:bottom="280" w:left="1240" w:header="749" w:footer="0" w:gutter="0"/>
          <w:cols w:space="720"/>
        </w:sectPr>
      </w:pP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80" w:line="360" w:lineRule="auto"/>
        <w:ind w:right="647"/>
        <w:jc w:val="both"/>
        <w:rPr>
          <w:sz w:val="28"/>
        </w:rPr>
      </w:pPr>
      <w:r>
        <w:rPr>
          <w:sz w:val="28"/>
        </w:rPr>
        <w:lastRenderedPageBreak/>
        <w:t>Ступницька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r>
        <w:rPr>
          <w:sz w:val="28"/>
        </w:rPr>
        <w:t>Маркова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Д.,</w:t>
      </w:r>
      <w:r>
        <w:rPr>
          <w:spacing w:val="1"/>
          <w:sz w:val="28"/>
        </w:rPr>
        <w:t xml:space="preserve"> </w:t>
      </w:r>
      <w:r>
        <w:rPr>
          <w:sz w:val="28"/>
        </w:rPr>
        <w:t>Бамбуляк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Кредиторська</w:t>
      </w:r>
      <w:r>
        <w:rPr>
          <w:spacing w:val="1"/>
          <w:sz w:val="28"/>
        </w:rPr>
        <w:t xml:space="preserve"> </w:t>
      </w:r>
      <w:r>
        <w:rPr>
          <w:sz w:val="28"/>
        </w:rPr>
        <w:t>заборгованість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харчової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промисловості.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10,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4.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66-78.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51">
        <w:r>
          <w:rPr>
            <w:sz w:val="28"/>
          </w:rPr>
          <w:t>http://nbuv.gov.ua/UJRN/echp_2018_10_4_9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5"/>
          <w:sz w:val="28"/>
        </w:rPr>
        <w:t xml:space="preserve"> </w:t>
      </w:r>
      <w:r>
        <w:rPr>
          <w:sz w:val="28"/>
        </w:rPr>
        <w:t>11.10.2022).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48"/>
        <w:jc w:val="both"/>
        <w:rPr>
          <w:sz w:val="28"/>
        </w:rPr>
      </w:pPr>
      <w:r>
        <w:rPr>
          <w:sz w:val="28"/>
        </w:rPr>
        <w:t>Собко</w:t>
      </w:r>
      <w:r>
        <w:rPr>
          <w:spacing w:val="1"/>
          <w:sz w:val="28"/>
        </w:rPr>
        <w:t xml:space="preserve"> </w:t>
      </w:r>
      <w:r>
        <w:rPr>
          <w:sz w:val="28"/>
        </w:rPr>
        <w:t>В.В.,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Верхоглядова</w:t>
      </w:r>
      <w:r>
        <w:rPr>
          <w:spacing w:val="1"/>
          <w:sz w:val="28"/>
        </w:rPr>
        <w:t xml:space="preserve"> </w:t>
      </w:r>
      <w:r>
        <w:rPr>
          <w:sz w:val="28"/>
        </w:rPr>
        <w:t>Н.І.,</w:t>
      </w:r>
      <w:r>
        <w:rPr>
          <w:spacing w:val="1"/>
          <w:sz w:val="28"/>
        </w:rPr>
        <w:t xml:space="preserve"> </w:t>
      </w:r>
      <w:r>
        <w:rPr>
          <w:sz w:val="28"/>
        </w:rPr>
        <w:t>Шило</w:t>
      </w:r>
      <w:r>
        <w:rPr>
          <w:spacing w:val="1"/>
          <w:sz w:val="28"/>
        </w:rPr>
        <w:t xml:space="preserve"> </w:t>
      </w:r>
      <w:r>
        <w:rPr>
          <w:sz w:val="28"/>
        </w:rPr>
        <w:t>В.П.,</w:t>
      </w:r>
      <w:r>
        <w:rPr>
          <w:spacing w:val="1"/>
          <w:sz w:val="28"/>
        </w:rPr>
        <w:t xml:space="preserve"> </w:t>
      </w:r>
      <w:r>
        <w:rPr>
          <w:sz w:val="28"/>
        </w:rPr>
        <w:t>Ільїна</w:t>
      </w:r>
      <w:r>
        <w:rPr>
          <w:spacing w:val="1"/>
          <w:sz w:val="28"/>
        </w:rPr>
        <w:t xml:space="preserve"> </w:t>
      </w:r>
      <w:r>
        <w:rPr>
          <w:sz w:val="28"/>
        </w:rPr>
        <w:t>С.Б.,</w:t>
      </w:r>
      <w:r>
        <w:rPr>
          <w:spacing w:val="1"/>
          <w:sz w:val="28"/>
        </w:rPr>
        <w:t xml:space="preserve"> </w:t>
      </w:r>
      <w:r>
        <w:rPr>
          <w:sz w:val="28"/>
        </w:rPr>
        <w:t>Брадул</w:t>
      </w:r>
      <w:r>
        <w:rPr>
          <w:spacing w:val="1"/>
          <w:sz w:val="28"/>
        </w:rPr>
        <w:t xml:space="preserve"> </w:t>
      </w:r>
      <w:r>
        <w:rPr>
          <w:sz w:val="28"/>
        </w:rPr>
        <w:t>О.М.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 і методика проведення аудиту: навчально-практичний 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Київ:Професіонал,</w:t>
      </w:r>
      <w:r>
        <w:rPr>
          <w:spacing w:val="-3"/>
          <w:sz w:val="28"/>
        </w:rPr>
        <w:t xml:space="preserve"> </w:t>
      </w:r>
      <w:r>
        <w:rPr>
          <w:sz w:val="28"/>
        </w:rPr>
        <w:t>2004.</w:t>
      </w:r>
      <w:r>
        <w:rPr>
          <w:spacing w:val="-1"/>
          <w:sz w:val="28"/>
        </w:rPr>
        <w:t xml:space="preserve"> </w:t>
      </w:r>
      <w:r>
        <w:rPr>
          <w:sz w:val="28"/>
        </w:rPr>
        <w:t>624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" w:line="360" w:lineRule="auto"/>
        <w:ind w:right="653"/>
        <w:jc w:val="both"/>
        <w:rPr>
          <w:sz w:val="28"/>
        </w:rPr>
      </w:pPr>
      <w:r>
        <w:rPr>
          <w:sz w:val="28"/>
        </w:rPr>
        <w:t>Суйц В.П., Ахметбеков А.Н., Дубровіна Т.А. Аудит: загальний, банківський,</w:t>
      </w:r>
      <w:r>
        <w:rPr>
          <w:spacing w:val="1"/>
          <w:sz w:val="28"/>
        </w:rPr>
        <w:t xml:space="preserve"> </w:t>
      </w:r>
      <w:r>
        <w:rPr>
          <w:sz w:val="28"/>
        </w:rPr>
        <w:t>страховий: підручник.</w:t>
      </w:r>
      <w:r>
        <w:rPr>
          <w:spacing w:val="-1"/>
          <w:sz w:val="28"/>
        </w:rPr>
        <w:t xml:space="preserve"> </w:t>
      </w:r>
      <w:r>
        <w:rPr>
          <w:sz w:val="28"/>
        </w:rPr>
        <w:t>Миколаїв:</w:t>
      </w:r>
      <w:r>
        <w:rPr>
          <w:spacing w:val="-1"/>
          <w:sz w:val="28"/>
        </w:rPr>
        <w:t xml:space="preserve"> </w:t>
      </w:r>
      <w:r>
        <w:rPr>
          <w:sz w:val="28"/>
        </w:rPr>
        <w:t>ІНФРА-М,</w:t>
      </w:r>
      <w:r>
        <w:rPr>
          <w:spacing w:val="-1"/>
          <w:sz w:val="28"/>
        </w:rPr>
        <w:t xml:space="preserve"> </w:t>
      </w:r>
      <w:r>
        <w:rPr>
          <w:sz w:val="28"/>
        </w:rPr>
        <w:t>2000.</w:t>
      </w:r>
      <w:r>
        <w:rPr>
          <w:spacing w:val="-4"/>
          <w:sz w:val="28"/>
        </w:rPr>
        <w:t xml:space="preserve"> </w:t>
      </w:r>
      <w:r>
        <w:rPr>
          <w:sz w:val="28"/>
        </w:rPr>
        <w:t>556 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21" w:lineRule="exact"/>
        <w:ind w:left="531" w:hanging="430"/>
        <w:jc w:val="both"/>
        <w:rPr>
          <w:sz w:val="28"/>
        </w:rPr>
      </w:pPr>
      <w:r>
        <w:rPr>
          <w:sz w:val="28"/>
        </w:rPr>
        <w:t>Сук</w:t>
      </w:r>
      <w:r>
        <w:rPr>
          <w:spacing w:val="-2"/>
          <w:sz w:val="28"/>
        </w:rPr>
        <w:t xml:space="preserve"> </w:t>
      </w:r>
      <w:r>
        <w:rPr>
          <w:sz w:val="28"/>
        </w:rPr>
        <w:t>Л.К.,</w:t>
      </w:r>
      <w:r>
        <w:rPr>
          <w:spacing w:val="-3"/>
          <w:sz w:val="28"/>
        </w:rPr>
        <w:t xml:space="preserve"> </w:t>
      </w:r>
      <w:r>
        <w:rPr>
          <w:sz w:val="28"/>
        </w:rPr>
        <w:t>Сук.</w:t>
      </w:r>
      <w:r>
        <w:rPr>
          <w:spacing w:val="-3"/>
          <w:sz w:val="28"/>
        </w:rPr>
        <w:t xml:space="preserve"> </w:t>
      </w:r>
      <w:r>
        <w:rPr>
          <w:sz w:val="28"/>
        </w:rPr>
        <w:t>П.Л.</w:t>
      </w:r>
      <w:r>
        <w:rPr>
          <w:spacing w:val="-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-5"/>
          <w:sz w:val="28"/>
        </w:rPr>
        <w:t xml:space="preserve"> </w:t>
      </w:r>
      <w:r>
        <w:rPr>
          <w:sz w:val="28"/>
        </w:rPr>
        <w:t>облік:</w:t>
      </w:r>
      <w:r>
        <w:rPr>
          <w:spacing w:val="-4"/>
          <w:sz w:val="28"/>
        </w:rPr>
        <w:t xml:space="preserve"> </w:t>
      </w:r>
      <w:r>
        <w:rPr>
          <w:sz w:val="28"/>
        </w:rPr>
        <w:t>навч.</w:t>
      </w:r>
      <w:r>
        <w:rPr>
          <w:spacing w:val="-3"/>
          <w:sz w:val="28"/>
        </w:rPr>
        <w:t xml:space="preserve"> </w:t>
      </w:r>
      <w:r>
        <w:rPr>
          <w:sz w:val="28"/>
        </w:rPr>
        <w:t>Посібник:</w:t>
      </w:r>
      <w:r>
        <w:rPr>
          <w:spacing w:val="5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-5"/>
          <w:sz w:val="28"/>
        </w:rPr>
        <w:t xml:space="preserve"> </w:t>
      </w:r>
      <w:r>
        <w:rPr>
          <w:sz w:val="28"/>
        </w:rPr>
        <w:t>2016.</w:t>
      </w:r>
      <w:r>
        <w:rPr>
          <w:spacing w:val="-3"/>
          <w:sz w:val="28"/>
        </w:rPr>
        <w:t xml:space="preserve"> </w:t>
      </w:r>
      <w:r>
        <w:rPr>
          <w:sz w:val="28"/>
        </w:rPr>
        <w:t>663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9211"/>
        </w:tabs>
        <w:spacing w:before="163" w:line="360" w:lineRule="auto"/>
        <w:ind w:right="646"/>
        <w:jc w:val="both"/>
        <w:rPr>
          <w:sz w:val="28"/>
        </w:rPr>
      </w:pPr>
      <w:r>
        <w:rPr>
          <w:sz w:val="28"/>
        </w:rPr>
        <w:t>Томчук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позикового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сільськогосподарських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27,</w:t>
      </w:r>
      <w:r>
        <w:rPr>
          <w:spacing w:val="1"/>
          <w:sz w:val="28"/>
        </w:rPr>
        <w:t xml:space="preserve"> </w:t>
      </w:r>
      <w:r>
        <w:rPr>
          <w:sz w:val="28"/>
        </w:rPr>
        <w:t>част.</w:t>
      </w:r>
      <w:r>
        <w:rPr>
          <w:spacing w:val="1"/>
          <w:sz w:val="28"/>
        </w:rPr>
        <w:t xml:space="preserve"> </w:t>
      </w:r>
      <w:r>
        <w:rPr>
          <w:sz w:val="28"/>
        </w:rPr>
        <w:t>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52">
        <w:r>
          <w:rPr>
            <w:color w:val="0000FF"/>
            <w:sz w:val="28"/>
            <w:u w:val="single" w:color="0000FF"/>
          </w:rPr>
          <w:t>http://www.visnyk-econom.uzhnu.uz.ua/archive/27_2_2019ua/16.pdf</w:t>
        </w:r>
      </w:hyperlink>
      <w:r>
        <w:rPr>
          <w:color w:val="0000FF"/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 12.10.2022)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2" w:lineRule="auto"/>
        <w:ind w:right="656"/>
        <w:jc w:val="both"/>
        <w:rPr>
          <w:sz w:val="28"/>
        </w:rPr>
      </w:pPr>
      <w:r>
        <w:rPr>
          <w:sz w:val="28"/>
        </w:rPr>
        <w:t>Ткаченко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облік,</w:t>
      </w:r>
      <w:r>
        <w:rPr>
          <w:spacing w:val="7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71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звітність:</w:t>
      </w:r>
      <w:r>
        <w:rPr>
          <w:spacing w:val="-3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-3"/>
          <w:sz w:val="28"/>
        </w:rPr>
        <w:t xml:space="preserve"> </w:t>
      </w:r>
      <w:r>
        <w:rPr>
          <w:sz w:val="28"/>
        </w:rPr>
        <w:t>6-те</w:t>
      </w:r>
      <w:r>
        <w:rPr>
          <w:spacing w:val="-1"/>
          <w:sz w:val="28"/>
        </w:rPr>
        <w:t xml:space="preserve"> </w:t>
      </w:r>
      <w:r>
        <w:rPr>
          <w:sz w:val="28"/>
        </w:rPr>
        <w:t>вид.</w:t>
      </w:r>
      <w:r>
        <w:rPr>
          <w:spacing w:val="-2"/>
          <w:sz w:val="28"/>
        </w:rPr>
        <w:t xml:space="preserve"> </w:t>
      </w:r>
      <w:r>
        <w:rPr>
          <w:sz w:val="28"/>
        </w:rPr>
        <w:t>перероб.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доп.</w:t>
      </w:r>
      <w:r>
        <w:rPr>
          <w:spacing w:val="-2"/>
          <w:sz w:val="28"/>
        </w:rPr>
        <w:t xml:space="preserve"> </w:t>
      </w:r>
      <w:r>
        <w:rPr>
          <w:sz w:val="28"/>
        </w:rPr>
        <w:t>Київ:</w:t>
      </w:r>
      <w:r>
        <w:rPr>
          <w:spacing w:val="-1"/>
          <w:sz w:val="28"/>
        </w:rPr>
        <w:t xml:space="preserve"> </w:t>
      </w:r>
      <w:r>
        <w:rPr>
          <w:sz w:val="28"/>
        </w:rPr>
        <w:t>Алерта.</w:t>
      </w:r>
      <w:r>
        <w:rPr>
          <w:spacing w:val="-3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982 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55"/>
        <w:jc w:val="both"/>
        <w:rPr>
          <w:sz w:val="28"/>
        </w:rPr>
      </w:pPr>
      <w:r>
        <w:rPr>
          <w:sz w:val="28"/>
        </w:rPr>
        <w:t>Ткаченко Н.М. Бухгалтерський фінансовий облік на підприємствах 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-2"/>
          <w:sz w:val="28"/>
        </w:rPr>
        <w:t xml:space="preserve"> </w:t>
      </w:r>
      <w:r>
        <w:rPr>
          <w:sz w:val="28"/>
        </w:rPr>
        <w:t>Київ:А.С.К.</w:t>
      </w:r>
      <w:r>
        <w:rPr>
          <w:spacing w:val="-2"/>
          <w:sz w:val="28"/>
        </w:rPr>
        <w:t xml:space="preserve"> </w:t>
      </w:r>
      <w:r>
        <w:rPr>
          <w:sz w:val="28"/>
        </w:rPr>
        <w:t>2010.</w:t>
      </w:r>
      <w:r>
        <w:rPr>
          <w:spacing w:val="-4"/>
          <w:sz w:val="28"/>
        </w:rPr>
        <w:t xml:space="preserve"> </w:t>
      </w:r>
      <w:r>
        <w:rPr>
          <w:sz w:val="28"/>
        </w:rPr>
        <w:t>784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21" w:lineRule="exact"/>
        <w:ind w:left="531" w:hanging="430"/>
        <w:jc w:val="both"/>
        <w:rPr>
          <w:sz w:val="28"/>
        </w:rPr>
      </w:pPr>
      <w:r>
        <w:rPr>
          <w:sz w:val="28"/>
        </w:rPr>
        <w:t>Фаріон</w:t>
      </w:r>
      <w:r>
        <w:rPr>
          <w:spacing w:val="-3"/>
          <w:sz w:val="28"/>
        </w:rPr>
        <w:t xml:space="preserve"> </w:t>
      </w:r>
      <w:r>
        <w:rPr>
          <w:sz w:val="28"/>
        </w:rPr>
        <w:t>І.Д.</w:t>
      </w:r>
      <w:r>
        <w:rPr>
          <w:spacing w:val="-3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-2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-6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посібник,</w:t>
      </w:r>
      <w:r>
        <w:rPr>
          <w:spacing w:val="-4"/>
          <w:sz w:val="28"/>
        </w:rPr>
        <w:t xml:space="preserve"> </w:t>
      </w:r>
      <w:r>
        <w:rPr>
          <w:sz w:val="28"/>
        </w:rPr>
        <w:t>Тернопіль:</w:t>
      </w:r>
      <w:r>
        <w:rPr>
          <w:spacing w:val="-4"/>
          <w:sz w:val="28"/>
        </w:rPr>
        <w:t xml:space="preserve"> </w:t>
      </w:r>
      <w:r>
        <w:rPr>
          <w:sz w:val="28"/>
        </w:rPr>
        <w:t>2000.</w:t>
      </w:r>
      <w:r>
        <w:rPr>
          <w:spacing w:val="-4"/>
          <w:sz w:val="28"/>
        </w:rPr>
        <w:t xml:space="preserve"> </w:t>
      </w:r>
      <w:r>
        <w:rPr>
          <w:sz w:val="28"/>
        </w:rPr>
        <w:t>455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9178"/>
        </w:tabs>
        <w:spacing w:before="156" w:line="360" w:lineRule="auto"/>
        <w:ind w:right="648"/>
        <w:rPr>
          <w:sz w:val="28"/>
        </w:rPr>
      </w:pPr>
      <w:r>
        <w:rPr>
          <w:sz w:val="28"/>
        </w:rPr>
        <w:t>Характеристика</w:t>
      </w:r>
      <w:r>
        <w:rPr>
          <w:spacing w:val="16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16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15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2"/>
          <w:sz w:val="28"/>
        </w:rPr>
        <w:t xml:space="preserve"> </w:t>
      </w:r>
      <w:r>
        <w:rPr>
          <w:sz w:val="28"/>
        </w:rPr>
        <w:t>поточних</w:t>
      </w:r>
      <w:r>
        <w:rPr>
          <w:spacing w:val="16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15"/>
          <w:sz w:val="28"/>
        </w:rPr>
        <w:t xml:space="preserve"> </w:t>
      </w:r>
      <w:r>
        <w:rPr>
          <w:sz w:val="28"/>
        </w:rPr>
        <w:t>суб’єкта</w:t>
      </w:r>
      <w:r>
        <w:rPr>
          <w:spacing w:val="-67"/>
          <w:sz w:val="28"/>
        </w:rPr>
        <w:t xml:space="preserve"> </w:t>
      </w:r>
      <w:r>
        <w:rPr>
          <w:sz w:val="28"/>
        </w:rPr>
        <w:t>господарювання.</w:t>
      </w:r>
      <w:r>
        <w:rPr>
          <w:sz w:val="28"/>
        </w:rPr>
        <w:tab/>
      </w:r>
      <w:r>
        <w:rPr>
          <w:spacing w:val="-1"/>
          <w:sz w:val="28"/>
        </w:rPr>
        <w:t>URL:</w:t>
      </w:r>
    </w:p>
    <w:p w:rsidR="00AB0093" w:rsidRDefault="00AB0093" w:rsidP="00AB0093">
      <w:pPr>
        <w:pStyle w:val="a3"/>
        <w:spacing w:line="321" w:lineRule="exact"/>
        <w:ind w:firstLine="0"/>
        <w:jc w:val="left"/>
      </w:pPr>
      <w:r>
        <w:rPr>
          <w:color w:val="0000FF"/>
          <w:u w:val="single" w:color="0000FF"/>
        </w:rPr>
        <w:t>file:///C:/Users/%D0%96%D0%B5%D0%BD%D0%B5%D1%87%D0%BA%D0</w:t>
      </w:r>
    </w:p>
    <w:p w:rsidR="00AB0093" w:rsidRDefault="00AB0093" w:rsidP="00AB0093">
      <w:pPr>
        <w:pStyle w:val="a3"/>
        <w:tabs>
          <w:tab w:val="left" w:pos="4689"/>
        </w:tabs>
        <w:spacing w:before="160"/>
        <w:ind w:firstLine="0"/>
        <w:jc w:val="left"/>
      </w:pPr>
      <w:r>
        <w:rPr>
          <w:color w:val="0000FF"/>
          <w:u w:val="single" w:color="0000FF"/>
        </w:rPr>
        <w:t>%B0/Downloads/ecan_2012_11(2)</w:t>
      </w:r>
      <w:r>
        <w:rPr>
          <w:color w:val="0000FF"/>
          <w:u w:val="single" w:color="0000FF"/>
        </w:rPr>
        <w:tab/>
        <w:t>6%20(3).pdf</w:t>
      </w:r>
      <w:r>
        <w:rPr>
          <w:color w:val="0000FF"/>
          <w:spacing w:val="67"/>
        </w:rPr>
        <w:t xml:space="preserve"> </w:t>
      </w:r>
      <w:r>
        <w:t>(дата</w:t>
      </w:r>
      <w:r>
        <w:rPr>
          <w:spacing w:val="-3"/>
        </w:rPr>
        <w:t xml:space="preserve"> </w:t>
      </w:r>
      <w:r>
        <w:t>звернення:</w:t>
      </w:r>
      <w:r>
        <w:rPr>
          <w:spacing w:val="-5"/>
        </w:rPr>
        <w:t xml:space="preserve"> </w:t>
      </w:r>
      <w:r>
        <w:t>21.11.2022)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64" w:line="360" w:lineRule="auto"/>
        <w:ind w:right="656"/>
        <w:rPr>
          <w:sz w:val="28"/>
        </w:rPr>
      </w:pPr>
      <w:r>
        <w:rPr>
          <w:sz w:val="28"/>
        </w:rPr>
        <w:t>Харитонова</w:t>
      </w:r>
      <w:r>
        <w:rPr>
          <w:spacing w:val="30"/>
          <w:sz w:val="28"/>
        </w:rPr>
        <w:t xml:space="preserve"> </w:t>
      </w:r>
      <w:r>
        <w:rPr>
          <w:sz w:val="28"/>
        </w:rPr>
        <w:t>Є.О.,</w:t>
      </w:r>
      <w:r>
        <w:rPr>
          <w:spacing w:val="27"/>
          <w:sz w:val="28"/>
        </w:rPr>
        <w:t xml:space="preserve"> </w:t>
      </w:r>
      <w:r>
        <w:rPr>
          <w:sz w:val="28"/>
        </w:rPr>
        <w:t>Давидової</w:t>
      </w:r>
      <w:r>
        <w:rPr>
          <w:spacing w:val="31"/>
          <w:sz w:val="28"/>
        </w:rPr>
        <w:t xml:space="preserve"> </w:t>
      </w:r>
      <w:r>
        <w:rPr>
          <w:sz w:val="28"/>
        </w:rPr>
        <w:t>І.В.,</w:t>
      </w:r>
      <w:r>
        <w:rPr>
          <w:spacing w:val="29"/>
          <w:sz w:val="28"/>
        </w:rPr>
        <w:t xml:space="preserve"> </w:t>
      </w:r>
      <w:r>
        <w:rPr>
          <w:sz w:val="28"/>
        </w:rPr>
        <w:t>Некіт</w:t>
      </w:r>
      <w:r>
        <w:rPr>
          <w:spacing w:val="30"/>
          <w:sz w:val="28"/>
        </w:rPr>
        <w:t xml:space="preserve"> </w:t>
      </w:r>
      <w:r>
        <w:rPr>
          <w:sz w:val="28"/>
        </w:rPr>
        <w:t>К.Г.</w:t>
      </w:r>
      <w:r>
        <w:rPr>
          <w:spacing w:val="29"/>
          <w:sz w:val="28"/>
        </w:rPr>
        <w:t xml:space="preserve"> </w:t>
      </w:r>
      <w:r>
        <w:rPr>
          <w:sz w:val="28"/>
        </w:rPr>
        <w:t>Цивільне</w:t>
      </w:r>
      <w:r>
        <w:rPr>
          <w:spacing w:val="25"/>
          <w:sz w:val="28"/>
        </w:rPr>
        <w:t xml:space="preserve"> </w:t>
      </w:r>
      <w:r>
        <w:rPr>
          <w:sz w:val="28"/>
        </w:rPr>
        <w:t>право</w:t>
      </w:r>
      <w:r>
        <w:rPr>
          <w:spacing w:val="29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28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-5"/>
          <w:sz w:val="28"/>
        </w:rPr>
        <w:t xml:space="preserve"> </w:t>
      </w:r>
      <w:r>
        <w:rPr>
          <w:sz w:val="28"/>
        </w:rPr>
        <w:t>для</w:t>
      </w:r>
      <w:r>
        <w:rPr>
          <w:spacing w:val="-2"/>
          <w:sz w:val="28"/>
        </w:rPr>
        <w:t xml:space="preserve"> </w:t>
      </w:r>
      <w:r>
        <w:rPr>
          <w:sz w:val="28"/>
        </w:rPr>
        <w:t>аудиторного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самостійного</w:t>
      </w:r>
      <w:r>
        <w:rPr>
          <w:spacing w:val="-1"/>
          <w:sz w:val="28"/>
        </w:rPr>
        <w:t xml:space="preserve"> </w:t>
      </w:r>
      <w:r>
        <w:rPr>
          <w:sz w:val="28"/>
        </w:rPr>
        <w:t>вивчення</w:t>
      </w:r>
      <w:r>
        <w:rPr>
          <w:spacing w:val="-2"/>
          <w:sz w:val="28"/>
        </w:rPr>
        <w:t xml:space="preserve"> </w:t>
      </w:r>
      <w:r>
        <w:rPr>
          <w:sz w:val="28"/>
        </w:rPr>
        <w:t>курсу.</w:t>
      </w:r>
      <w:r>
        <w:rPr>
          <w:spacing w:val="-3"/>
          <w:sz w:val="28"/>
        </w:rPr>
        <w:t xml:space="preserve"> </w:t>
      </w:r>
      <w:r>
        <w:rPr>
          <w:sz w:val="28"/>
        </w:rPr>
        <w:t>Одеса,</w:t>
      </w:r>
      <w:r>
        <w:rPr>
          <w:spacing w:val="-5"/>
          <w:sz w:val="28"/>
        </w:rPr>
        <w:t xml:space="preserve"> </w:t>
      </w:r>
      <w:r>
        <w:rPr>
          <w:sz w:val="28"/>
        </w:rPr>
        <w:t>2016.</w:t>
      </w:r>
      <w:r>
        <w:rPr>
          <w:spacing w:val="-3"/>
          <w:sz w:val="28"/>
        </w:rPr>
        <w:t xml:space="preserve"> </w:t>
      </w:r>
      <w:r>
        <w:rPr>
          <w:sz w:val="28"/>
        </w:rPr>
        <w:t>570с.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655"/>
        <w:rPr>
          <w:sz w:val="28"/>
        </w:rPr>
      </w:pPr>
      <w:r>
        <w:rPr>
          <w:sz w:val="28"/>
        </w:rPr>
        <w:t>Хендриксен</w:t>
      </w:r>
      <w:r>
        <w:rPr>
          <w:spacing w:val="16"/>
          <w:sz w:val="28"/>
        </w:rPr>
        <w:t xml:space="preserve"> </w:t>
      </w:r>
      <w:r>
        <w:rPr>
          <w:sz w:val="28"/>
        </w:rPr>
        <w:t>Е.,</w:t>
      </w:r>
      <w:r>
        <w:rPr>
          <w:spacing w:val="14"/>
          <w:sz w:val="28"/>
        </w:rPr>
        <w:t xml:space="preserve"> </w:t>
      </w:r>
      <w:r>
        <w:rPr>
          <w:sz w:val="28"/>
        </w:rPr>
        <w:t>Ван</w:t>
      </w:r>
      <w:r>
        <w:rPr>
          <w:spacing w:val="16"/>
          <w:sz w:val="28"/>
        </w:rPr>
        <w:t xml:space="preserve"> </w:t>
      </w:r>
      <w:r>
        <w:rPr>
          <w:sz w:val="28"/>
        </w:rPr>
        <w:t>Бред</w:t>
      </w:r>
      <w:r>
        <w:rPr>
          <w:spacing w:val="17"/>
          <w:sz w:val="28"/>
        </w:rPr>
        <w:t xml:space="preserve"> </w:t>
      </w:r>
      <w:r>
        <w:rPr>
          <w:sz w:val="28"/>
        </w:rPr>
        <w:t>М.</w:t>
      </w:r>
      <w:r>
        <w:rPr>
          <w:spacing w:val="15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4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6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16"/>
          <w:sz w:val="28"/>
        </w:rPr>
        <w:t xml:space="preserve"> </w:t>
      </w:r>
      <w:r>
        <w:rPr>
          <w:sz w:val="28"/>
        </w:rPr>
        <w:t>Фінанси</w:t>
      </w:r>
      <w:r>
        <w:rPr>
          <w:spacing w:val="14"/>
          <w:sz w:val="28"/>
        </w:rPr>
        <w:t xml:space="preserve"> </w:t>
      </w:r>
      <w:r>
        <w:rPr>
          <w:sz w:val="28"/>
        </w:rPr>
        <w:t>й</w:t>
      </w:r>
      <w:r>
        <w:rPr>
          <w:spacing w:val="-67"/>
          <w:sz w:val="28"/>
        </w:rPr>
        <w:t xml:space="preserve"> </w:t>
      </w:r>
      <w:r>
        <w:rPr>
          <w:sz w:val="28"/>
        </w:rPr>
        <w:t>статистика,</w:t>
      </w:r>
      <w:r>
        <w:rPr>
          <w:spacing w:val="-4"/>
          <w:sz w:val="28"/>
        </w:rPr>
        <w:t xml:space="preserve"> </w:t>
      </w:r>
      <w:r>
        <w:rPr>
          <w:sz w:val="28"/>
        </w:rPr>
        <w:t>1997.</w:t>
      </w:r>
      <w:r>
        <w:rPr>
          <w:spacing w:val="-1"/>
          <w:sz w:val="28"/>
        </w:rPr>
        <w:t xml:space="preserve"> </w:t>
      </w:r>
      <w:r>
        <w:rPr>
          <w:sz w:val="28"/>
        </w:rPr>
        <w:t>576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2060"/>
          <w:tab w:val="left" w:pos="2897"/>
          <w:tab w:val="left" w:pos="4541"/>
          <w:tab w:val="left" w:pos="5568"/>
          <w:tab w:val="left" w:pos="7088"/>
          <w:tab w:val="left" w:pos="7937"/>
          <w:tab w:val="left" w:pos="8901"/>
        </w:tabs>
        <w:spacing w:line="360" w:lineRule="auto"/>
        <w:ind w:right="654"/>
        <w:rPr>
          <w:sz w:val="28"/>
        </w:rPr>
      </w:pPr>
      <w:r>
        <w:rPr>
          <w:sz w:val="28"/>
        </w:rPr>
        <w:t>Цал-Цалко</w:t>
      </w:r>
      <w:r>
        <w:rPr>
          <w:sz w:val="28"/>
        </w:rPr>
        <w:tab/>
        <w:t>Ю.С.</w:t>
      </w:r>
      <w:r>
        <w:rPr>
          <w:sz w:val="28"/>
        </w:rPr>
        <w:tab/>
        <w:t>Фінансовий</w:t>
      </w:r>
      <w:r>
        <w:rPr>
          <w:sz w:val="28"/>
        </w:rPr>
        <w:tab/>
        <w:t>аналіз:</w:t>
      </w:r>
      <w:r>
        <w:rPr>
          <w:sz w:val="28"/>
        </w:rPr>
        <w:tab/>
        <w:t>підручник.</w:t>
      </w:r>
      <w:r>
        <w:rPr>
          <w:sz w:val="28"/>
        </w:rPr>
        <w:tab/>
        <w:t>Київ:</w:t>
      </w:r>
      <w:r>
        <w:rPr>
          <w:sz w:val="28"/>
        </w:rPr>
        <w:tab/>
        <w:t>Центр</w:t>
      </w:r>
      <w:r>
        <w:rPr>
          <w:sz w:val="28"/>
        </w:rPr>
        <w:tab/>
      </w:r>
      <w:r>
        <w:rPr>
          <w:spacing w:val="-1"/>
          <w:sz w:val="28"/>
        </w:rPr>
        <w:t>учбової</w:t>
      </w:r>
      <w:r>
        <w:rPr>
          <w:spacing w:val="-67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-5"/>
          <w:sz w:val="28"/>
        </w:rPr>
        <w:t xml:space="preserve"> </w:t>
      </w:r>
      <w:r>
        <w:rPr>
          <w:sz w:val="28"/>
        </w:rPr>
        <w:t>2008.</w:t>
      </w:r>
      <w:r>
        <w:rPr>
          <w:spacing w:val="-1"/>
          <w:sz w:val="28"/>
        </w:rPr>
        <w:t xml:space="preserve"> </w:t>
      </w:r>
      <w:r>
        <w:rPr>
          <w:sz w:val="28"/>
        </w:rPr>
        <w:t>568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spacing w:line="360" w:lineRule="auto"/>
        <w:rPr>
          <w:sz w:val="28"/>
        </w:rPr>
        <w:sectPr w:rsidR="00AB0093">
          <w:pgSz w:w="11910" w:h="16840"/>
          <w:pgMar w:top="1040" w:right="200" w:bottom="280" w:left="1240" w:header="749" w:footer="0" w:gutter="0"/>
          <w:cols w:space="720"/>
        </w:sectPr>
      </w:pP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1941"/>
          <w:tab w:val="left" w:pos="2430"/>
          <w:tab w:val="left" w:pos="2975"/>
          <w:tab w:val="left" w:pos="4471"/>
          <w:tab w:val="left" w:pos="5388"/>
          <w:tab w:val="left" w:pos="7500"/>
          <w:tab w:val="left" w:pos="9104"/>
        </w:tabs>
        <w:spacing w:before="180" w:line="360" w:lineRule="auto"/>
        <w:ind w:right="648"/>
        <w:rPr>
          <w:sz w:val="28"/>
        </w:rPr>
      </w:pPr>
      <w:r>
        <w:rPr>
          <w:sz w:val="28"/>
        </w:rPr>
        <w:lastRenderedPageBreak/>
        <w:t>Чебанова,</w:t>
      </w:r>
      <w:r>
        <w:rPr>
          <w:sz w:val="28"/>
        </w:rPr>
        <w:tab/>
        <w:t>Н.</w:t>
      </w:r>
      <w:r>
        <w:rPr>
          <w:sz w:val="28"/>
        </w:rPr>
        <w:tab/>
        <w:t>В.,</w:t>
      </w:r>
      <w:r>
        <w:rPr>
          <w:sz w:val="28"/>
        </w:rPr>
        <w:tab/>
        <w:t>Василенко</w:t>
      </w:r>
      <w:r>
        <w:rPr>
          <w:sz w:val="28"/>
        </w:rPr>
        <w:tab/>
        <w:t>Ю.А..</w:t>
      </w:r>
      <w:r>
        <w:rPr>
          <w:sz w:val="28"/>
        </w:rPr>
        <w:tab/>
        <w:t>Бухгалтерський</w:t>
      </w:r>
      <w:r>
        <w:rPr>
          <w:sz w:val="28"/>
        </w:rPr>
        <w:tab/>
        <w:t>фінансовий</w:t>
      </w:r>
      <w:r>
        <w:rPr>
          <w:sz w:val="28"/>
        </w:rPr>
        <w:tab/>
      </w:r>
      <w:r>
        <w:rPr>
          <w:spacing w:val="-1"/>
          <w:sz w:val="28"/>
        </w:rPr>
        <w:t>облік:</w:t>
      </w:r>
      <w:r>
        <w:rPr>
          <w:spacing w:val="-67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2"/>
          <w:sz w:val="28"/>
        </w:rPr>
        <w:t xml:space="preserve"> </w:t>
      </w:r>
      <w:r>
        <w:rPr>
          <w:sz w:val="28"/>
        </w:rPr>
        <w:t>ВЦ</w:t>
      </w:r>
      <w:r>
        <w:rPr>
          <w:spacing w:val="-1"/>
          <w:sz w:val="28"/>
        </w:rPr>
        <w:t xml:space="preserve"> </w:t>
      </w:r>
      <w:r>
        <w:rPr>
          <w:sz w:val="28"/>
        </w:rPr>
        <w:t>«Академія».</w:t>
      </w:r>
      <w:r>
        <w:rPr>
          <w:spacing w:val="-2"/>
          <w:sz w:val="28"/>
        </w:rPr>
        <w:t xml:space="preserve"> </w:t>
      </w:r>
      <w:r>
        <w:rPr>
          <w:sz w:val="28"/>
        </w:rPr>
        <w:t>Київ,</w:t>
      </w:r>
      <w:r>
        <w:rPr>
          <w:spacing w:val="-1"/>
          <w:sz w:val="28"/>
        </w:rPr>
        <w:t xml:space="preserve"> </w:t>
      </w:r>
      <w:r>
        <w:rPr>
          <w:sz w:val="28"/>
        </w:rPr>
        <w:t>2002.</w:t>
      </w:r>
      <w:r>
        <w:rPr>
          <w:spacing w:val="-1"/>
          <w:sz w:val="28"/>
        </w:rPr>
        <w:t xml:space="preserve"> </w:t>
      </w:r>
      <w:r>
        <w:rPr>
          <w:sz w:val="28"/>
        </w:rPr>
        <w:t>672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2544"/>
          <w:tab w:val="left" w:pos="3396"/>
          <w:tab w:val="left" w:pos="4568"/>
          <w:tab w:val="left" w:pos="5209"/>
          <w:tab w:val="left" w:pos="6249"/>
          <w:tab w:val="left" w:pos="7841"/>
          <w:tab w:val="left" w:pos="9189"/>
        </w:tabs>
        <w:spacing w:before="2" w:line="360" w:lineRule="auto"/>
        <w:ind w:right="654"/>
        <w:rPr>
          <w:sz w:val="28"/>
        </w:rPr>
      </w:pPr>
      <w:r>
        <w:rPr>
          <w:sz w:val="28"/>
        </w:rPr>
        <w:t>Чернелевський</w:t>
      </w:r>
      <w:r>
        <w:rPr>
          <w:sz w:val="28"/>
        </w:rPr>
        <w:tab/>
        <w:t>Л.М.,</w:t>
      </w:r>
      <w:r>
        <w:rPr>
          <w:sz w:val="28"/>
        </w:rPr>
        <w:tab/>
        <w:t>Беренда</w:t>
      </w:r>
      <w:r>
        <w:rPr>
          <w:sz w:val="28"/>
        </w:rPr>
        <w:tab/>
        <w:t>Н.І.</w:t>
      </w:r>
      <w:r>
        <w:rPr>
          <w:sz w:val="28"/>
        </w:rPr>
        <w:tab/>
        <w:t>Аудит:</w:t>
      </w:r>
      <w:r>
        <w:rPr>
          <w:sz w:val="28"/>
        </w:rPr>
        <w:tab/>
        <w:t>навчальний</w:t>
      </w:r>
      <w:r>
        <w:rPr>
          <w:sz w:val="28"/>
        </w:rPr>
        <w:tab/>
        <w:t>посібник.</w:t>
      </w:r>
      <w:r>
        <w:rPr>
          <w:sz w:val="28"/>
        </w:rPr>
        <w:tab/>
      </w:r>
      <w:r>
        <w:rPr>
          <w:spacing w:val="-2"/>
          <w:sz w:val="28"/>
        </w:rPr>
        <w:t>Київ:</w:t>
      </w:r>
      <w:r>
        <w:rPr>
          <w:spacing w:val="-67"/>
          <w:sz w:val="28"/>
        </w:rPr>
        <w:t xml:space="preserve"> </w:t>
      </w:r>
      <w:r>
        <w:rPr>
          <w:sz w:val="28"/>
        </w:rPr>
        <w:t>Міленіум,</w:t>
      </w:r>
      <w:r>
        <w:rPr>
          <w:spacing w:val="-3"/>
          <w:sz w:val="28"/>
        </w:rPr>
        <w:t xml:space="preserve"> </w:t>
      </w:r>
      <w:r>
        <w:rPr>
          <w:sz w:val="28"/>
        </w:rPr>
        <w:t>2002.</w:t>
      </w:r>
      <w:r>
        <w:rPr>
          <w:spacing w:val="-1"/>
          <w:sz w:val="28"/>
        </w:rPr>
        <w:t xml:space="preserve"> </w:t>
      </w:r>
      <w:r>
        <w:rPr>
          <w:sz w:val="28"/>
        </w:rPr>
        <w:t>466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60" w:lineRule="auto"/>
        <w:ind w:right="777"/>
        <w:rPr>
          <w:sz w:val="28"/>
        </w:rPr>
      </w:pPr>
      <w:r>
        <w:rPr>
          <w:sz w:val="28"/>
        </w:rPr>
        <w:t>Чернікова І.Б., Гладій І.О. Теоретичні основи обліку поточних зобов’язань у</w:t>
      </w:r>
      <w:r>
        <w:rPr>
          <w:spacing w:val="-67"/>
          <w:sz w:val="28"/>
        </w:rPr>
        <w:t xml:space="preserve"> </w:t>
      </w:r>
      <w:r>
        <w:rPr>
          <w:sz w:val="28"/>
        </w:rPr>
        <w:t>системі управління.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53">
        <w:r>
          <w:rPr>
            <w:color w:val="0000FF"/>
            <w:sz w:val="28"/>
            <w:u w:val="single" w:color="0000FF"/>
          </w:rPr>
          <w:t>https://repo.btu.kharkov.ua/bitstream/123456789/262/1/esprstp_2018_2_6.pd</w:t>
        </w:r>
      </w:hyperlink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602"/>
        </w:tabs>
        <w:spacing w:line="360" w:lineRule="auto"/>
        <w:ind w:right="654"/>
        <w:rPr>
          <w:sz w:val="28"/>
        </w:rPr>
      </w:pPr>
      <w:r>
        <w:rPr>
          <w:sz w:val="28"/>
        </w:rPr>
        <w:t>Шеремет О.О. Фінансовий аналіз: навчальний посібник. Київ:</w:t>
      </w:r>
      <w:r>
        <w:rPr>
          <w:spacing w:val="1"/>
          <w:sz w:val="28"/>
        </w:rPr>
        <w:t xml:space="preserve"> </w:t>
      </w:r>
      <w:r>
        <w:rPr>
          <w:sz w:val="28"/>
        </w:rPr>
        <w:t>Знання, 2005.</w:t>
      </w:r>
      <w:r>
        <w:rPr>
          <w:spacing w:val="-67"/>
          <w:sz w:val="28"/>
        </w:rPr>
        <w:t xml:space="preserve"> </w:t>
      </w:r>
      <w:r>
        <w:rPr>
          <w:sz w:val="28"/>
        </w:rPr>
        <w:t>196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line="321" w:lineRule="exact"/>
        <w:ind w:left="531" w:hanging="430"/>
        <w:rPr>
          <w:sz w:val="28"/>
        </w:rPr>
      </w:pPr>
      <w:r>
        <w:rPr>
          <w:sz w:val="28"/>
        </w:rPr>
        <w:t>Шиян</w:t>
      </w:r>
      <w:r>
        <w:rPr>
          <w:spacing w:val="-2"/>
          <w:sz w:val="28"/>
        </w:rPr>
        <w:t xml:space="preserve"> </w:t>
      </w:r>
      <w:r>
        <w:rPr>
          <w:sz w:val="28"/>
        </w:rPr>
        <w:t>Д.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-3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-2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-5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3"/>
          <w:sz w:val="28"/>
        </w:rPr>
        <w:t xml:space="preserve"> </w:t>
      </w:r>
      <w:r>
        <w:rPr>
          <w:sz w:val="28"/>
        </w:rPr>
        <w:t>Київ:</w:t>
      </w:r>
      <w:r>
        <w:rPr>
          <w:spacing w:val="-5"/>
          <w:sz w:val="28"/>
        </w:rPr>
        <w:t xml:space="preserve"> </w:t>
      </w:r>
      <w:r>
        <w:rPr>
          <w:sz w:val="28"/>
        </w:rPr>
        <w:t>2005.</w:t>
      </w:r>
      <w:r>
        <w:rPr>
          <w:spacing w:val="-2"/>
          <w:sz w:val="28"/>
        </w:rPr>
        <w:t xml:space="preserve"> </w:t>
      </w:r>
      <w:r>
        <w:rPr>
          <w:sz w:val="28"/>
        </w:rPr>
        <w:t>240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62"/>
        <w:ind w:left="531" w:hanging="430"/>
        <w:jc w:val="both"/>
        <w:rPr>
          <w:sz w:val="28"/>
        </w:rPr>
      </w:pPr>
      <w:r>
        <w:rPr>
          <w:sz w:val="28"/>
        </w:rPr>
        <w:t>Шморгун</w:t>
      </w:r>
      <w:r>
        <w:rPr>
          <w:spacing w:val="-3"/>
          <w:sz w:val="28"/>
        </w:rPr>
        <w:t xml:space="preserve"> </w:t>
      </w:r>
      <w:r>
        <w:rPr>
          <w:sz w:val="28"/>
        </w:rPr>
        <w:t>Н.П.</w:t>
      </w:r>
      <w:r>
        <w:rPr>
          <w:spacing w:val="-4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-3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-6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3"/>
          <w:sz w:val="28"/>
        </w:rPr>
        <w:t xml:space="preserve"> </w:t>
      </w:r>
      <w:r>
        <w:rPr>
          <w:sz w:val="28"/>
        </w:rPr>
        <w:t>посібник,</w:t>
      </w:r>
      <w:r>
        <w:rPr>
          <w:spacing w:val="-4"/>
          <w:sz w:val="28"/>
        </w:rPr>
        <w:t xml:space="preserve"> </w:t>
      </w:r>
      <w:r>
        <w:rPr>
          <w:sz w:val="28"/>
        </w:rPr>
        <w:t>Київ:</w:t>
      </w:r>
      <w:r>
        <w:rPr>
          <w:spacing w:val="-2"/>
          <w:sz w:val="28"/>
        </w:rPr>
        <w:t xml:space="preserve"> </w:t>
      </w:r>
      <w:r>
        <w:rPr>
          <w:sz w:val="28"/>
        </w:rPr>
        <w:t>2006.</w:t>
      </w:r>
      <w:r>
        <w:rPr>
          <w:spacing w:val="-4"/>
          <w:sz w:val="28"/>
        </w:rPr>
        <w:t xml:space="preserve"> </w:t>
      </w:r>
      <w:r>
        <w:rPr>
          <w:sz w:val="28"/>
        </w:rPr>
        <w:t>528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</w:tabs>
        <w:spacing w:before="160" w:line="360" w:lineRule="auto"/>
        <w:ind w:right="646"/>
        <w:jc w:val="both"/>
        <w:rPr>
          <w:sz w:val="28"/>
        </w:rPr>
      </w:pPr>
      <w:r>
        <w:rPr>
          <w:sz w:val="28"/>
        </w:rPr>
        <w:t>Юдіна С.В.,</w:t>
      </w:r>
      <w:r>
        <w:rPr>
          <w:spacing w:val="1"/>
          <w:sz w:val="28"/>
        </w:rPr>
        <w:t xml:space="preserve"> </w:t>
      </w:r>
      <w:r>
        <w:rPr>
          <w:sz w:val="28"/>
        </w:rPr>
        <w:t>Летучий В.В., Стіпанов А.О.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 до аналізу та 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позикових фінансових ресурсів підприємства. </w:t>
      </w:r>
      <w:r>
        <w:rPr>
          <w:i/>
          <w:sz w:val="28"/>
        </w:rPr>
        <w:t>Вчені записки ТНУ імені В. І.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Вернадського. Серія: Економіка і управління. </w:t>
      </w:r>
      <w:r>
        <w:rPr>
          <w:sz w:val="28"/>
        </w:rPr>
        <w:t>2019. Том 30 (69). № 5.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54">
        <w:r>
          <w:rPr>
            <w:color w:val="0000FF"/>
            <w:sz w:val="28"/>
            <w:u w:val="single" w:color="0000FF"/>
          </w:rPr>
          <w:t>https://www.econ.vernadskyjournals.in.ua/journals/2019/30_69_5/30_69_5_1/23.p</w:t>
        </w:r>
      </w:hyperlink>
      <w:r>
        <w:rPr>
          <w:color w:val="0000FF"/>
          <w:spacing w:val="-68"/>
          <w:sz w:val="28"/>
        </w:rPr>
        <w:t xml:space="preserve"> </w:t>
      </w:r>
      <w:hyperlink r:id="rId55">
        <w:r>
          <w:rPr>
            <w:color w:val="0000FF"/>
            <w:sz w:val="28"/>
            <w:u w:val="single" w:color="0000FF"/>
          </w:rPr>
          <w:t>df</w:t>
        </w:r>
        <w:r>
          <w:rPr>
            <w:color w:val="0000FF"/>
            <w:spacing w:val="-2"/>
            <w:sz w:val="28"/>
            <w:u w:val="single" w:color="0000FF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29.10.2022)</w:t>
      </w:r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3618"/>
        </w:tabs>
        <w:ind w:left="531" w:hanging="430"/>
        <w:rPr>
          <w:color w:val="0000FF"/>
          <w:sz w:val="28"/>
        </w:rPr>
      </w:pPr>
      <w:r>
        <w:rPr>
          <w:sz w:val="28"/>
        </w:rPr>
        <w:t>BAS</w:t>
      </w:r>
      <w:r>
        <w:rPr>
          <w:spacing w:val="-2"/>
          <w:sz w:val="28"/>
        </w:rPr>
        <w:t xml:space="preserve"> </w:t>
      </w:r>
      <w:r>
        <w:rPr>
          <w:sz w:val="28"/>
        </w:rPr>
        <w:t>Бухгалтерія.</w:t>
      </w:r>
      <w:r>
        <w:rPr>
          <w:spacing w:val="-3"/>
          <w:sz w:val="28"/>
        </w:rPr>
        <w:t xml:space="preserve"> </w:t>
      </w:r>
      <w:r>
        <w:rPr>
          <w:sz w:val="28"/>
        </w:rPr>
        <w:t>URL:</w:t>
      </w:r>
      <w:r>
        <w:rPr>
          <w:sz w:val="28"/>
        </w:rPr>
        <w:tab/>
      </w:r>
      <w:hyperlink r:id="rId56">
        <w:r>
          <w:rPr>
            <w:color w:val="0000FF"/>
            <w:sz w:val="28"/>
            <w:u w:val="single" w:color="0000FF"/>
          </w:rPr>
          <w:t>https://www.bas-soft.eu/soft/bas-mass/bas-accounting/</w:t>
        </w:r>
      </w:hyperlink>
    </w:p>
    <w:p w:rsidR="00AB0093" w:rsidRDefault="00AB0093" w:rsidP="00AB0093">
      <w:pPr>
        <w:pStyle w:val="a5"/>
        <w:numPr>
          <w:ilvl w:val="0"/>
          <w:numId w:val="1"/>
        </w:numPr>
        <w:tabs>
          <w:tab w:val="left" w:pos="532"/>
          <w:tab w:val="left" w:pos="2326"/>
        </w:tabs>
        <w:spacing w:before="161" w:line="276" w:lineRule="auto"/>
        <w:ind w:right="1080"/>
        <w:rPr>
          <w:sz w:val="28"/>
        </w:rPr>
      </w:pPr>
      <w:r>
        <w:rPr>
          <w:sz w:val="28"/>
        </w:rPr>
        <w:t>KPMG.</w:t>
      </w:r>
      <w:r>
        <w:rPr>
          <w:spacing w:val="-3"/>
          <w:sz w:val="28"/>
        </w:rPr>
        <w:t xml:space="preserve"> </w:t>
      </w:r>
      <w:r>
        <w:rPr>
          <w:sz w:val="28"/>
        </w:rPr>
        <w:t>URL:</w:t>
      </w:r>
      <w:r>
        <w:rPr>
          <w:sz w:val="28"/>
        </w:rPr>
        <w:tab/>
      </w:r>
      <w:hyperlink r:id="rId57">
        <w:r>
          <w:rPr>
            <w:color w:val="0000FF"/>
            <w:spacing w:val="-1"/>
            <w:sz w:val="28"/>
            <w:u w:val="single" w:color="0000FF"/>
          </w:rPr>
          <w:t>https://home.kpmg/ua/uk/blogs/home/posts/2022/07/profesiya-</w:t>
        </w:r>
      </w:hyperlink>
      <w:r>
        <w:rPr>
          <w:color w:val="0000FF"/>
          <w:sz w:val="28"/>
        </w:rPr>
        <w:t xml:space="preserve"> </w:t>
      </w:r>
      <w:hyperlink r:id="rId58">
        <w:r>
          <w:rPr>
            <w:color w:val="0000FF"/>
            <w:sz w:val="28"/>
            <w:u w:val="single" w:color="0000FF"/>
          </w:rPr>
          <w:t>vnutrishnoho-audytora-pid-chas-viyny.html</w:t>
        </w:r>
      </w:hyperlink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22.11.2022)</w:t>
      </w:r>
    </w:p>
    <w:p w:rsidR="00A51EC1" w:rsidRDefault="00A51EC1">
      <w:bookmarkStart w:id="0" w:name="_GoBack"/>
      <w:bookmarkEnd w:id="0"/>
    </w:p>
    <w:sectPr w:rsidR="00A51E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5F4" w:rsidRDefault="00AD299D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6771005</wp:posOffset>
              </wp:positionH>
              <wp:positionV relativeFrom="page">
                <wp:posOffset>462915</wp:posOffset>
              </wp:positionV>
              <wp:extent cx="289560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956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E05F4" w:rsidRDefault="00AB0093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27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3.15pt;margin-top:36.45pt;width:22.8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" filled="f" stroked="f">
              <v:textbox inset="0,0,0,0">
                <w:txbxContent>
                  <w:p w:rsidR="00EE05F4" w:rsidRDefault="00AB0093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27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766688"/>
    <w:multiLevelType w:val="multilevel"/>
    <w:tmpl w:val="75E0B02C"/>
    <w:lvl w:ilvl="0">
      <w:start w:val="1"/>
      <w:numFmt w:val="decimal"/>
      <w:lvlText w:val="%1"/>
      <w:lvlJc w:val="left"/>
      <w:pPr>
        <w:ind w:left="462" w:hanging="70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62" w:hanging="70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61" w:hanging="70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61" w:hanging="70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62" w:hanging="70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63" w:hanging="70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63" w:hanging="70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64" w:hanging="70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65" w:hanging="708"/>
      </w:pPr>
      <w:rPr>
        <w:rFonts w:hint="default"/>
        <w:lang w:val="uk-UA" w:eastAsia="en-US" w:bidi="ar-SA"/>
      </w:rPr>
    </w:lvl>
  </w:abstractNum>
  <w:abstractNum w:abstractNumId="1">
    <w:nsid w:val="08E57576"/>
    <w:multiLevelType w:val="multilevel"/>
    <w:tmpl w:val="1F3CB39E"/>
    <w:lvl w:ilvl="0">
      <w:start w:val="1"/>
      <w:numFmt w:val="decimal"/>
      <w:lvlText w:val="%1"/>
      <w:lvlJc w:val="left"/>
      <w:pPr>
        <w:ind w:left="91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19" w:hanging="72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21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22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23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24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724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525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326" w:hanging="720"/>
      </w:pPr>
      <w:rPr>
        <w:rFonts w:hint="default"/>
        <w:lang w:val="uk-UA" w:eastAsia="en-US" w:bidi="ar-SA"/>
      </w:rPr>
    </w:lvl>
  </w:abstractNum>
  <w:abstractNum w:abstractNumId="2">
    <w:nsid w:val="0A284F98"/>
    <w:multiLevelType w:val="hybridMultilevel"/>
    <w:tmpl w:val="6E10D0CE"/>
    <w:lvl w:ilvl="0" w:tplc="F524FF9E">
      <w:numFmt w:val="bullet"/>
      <w:lvlText w:val="-"/>
      <w:lvlJc w:val="left"/>
      <w:pPr>
        <w:ind w:left="462" w:hanging="267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79C5A92">
      <w:numFmt w:val="bullet"/>
      <w:lvlText w:val="•"/>
      <w:lvlJc w:val="left"/>
      <w:pPr>
        <w:ind w:left="1460" w:hanging="267"/>
      </w:pPr>
      <w:rPr>
        <w:rFonts w:hint="default"/>
        <w:lang w:val="uk-UA" w:eastAsia="en-US" w:bidi="ar-SA"/>
      </w:rPr>
    </w:lvl>
    <w:lvl w:ilvl="2" w:tplc="F252C5FC">
      <w:numFmt w:val="bullet"/>
      <w:lvlText w:val="•"/>
      <w:lvlJc w:val="left"/>
      <w:pPr>
        <w:ind w:left="2461" w:hanging="267"/>
      </w:pPr>
      <w:rPr>
        <w:rFonts w:hint="default"/>
        <w:lang w:val="uk-UA" w:eastAsia="en-US" w:bidi="ar-SA"/>
      </w:rPr>
    </w:lvl>
    <w:lvl w:ilvl="3" w:tplc="D32004C8">
      <w:numFmt w:val="bullet"/>
      <w:lvlText w:val="•"/>
      <w:lvlJc w:val="left"/>
      <w:pPr>
        <w:ind w:left="3461" w:hanging="267"/>
      </w:pPr>
      <w:rPr>
        <w:rFonts w:hint="default"/>
        <w:lang w:val="uk-UA" w:eastAsia="en-US" w:bidi="ar-SA"/>
      </w:rPr>
    </w:lvl>
    <w:lvl w:ilvl="4" w:tplc="B4AA6E8C">
      <w:numFmt w:val="bullet"/>
      <w:lvlText w:val="•"/>
      <w:lvlJc w:val="left"/>
      <w:pPr>
        <w:ind w:left="4462" w:hanging="267"/>
      </w:pPr>
      <w:rPr>
        <w:rFonts w:hint="default"/>
        <w:lang w:val="uk-UA" w:eastAsia="en-US" w:bidi="ar-SA"/>
      </w:rPr>
    </w:lvl>
    <w:lvl w:ilvl="5" w:tplc="7AB2620E">
      <w:numFmt w:val="bullet"/>
      <w:lvlText w:val="•"/>
      <w:lvlJc w:val="left"/>
      <w:pPr>
        <w:ind w:left="5463" w:hanging="267"/>
      </w:pPr>
      <w:rPr>
        <w:rFonts w:hint="default"/>
        <w:lang w:val="uk-UA" w:eastAsia="en-US" w:bidi="ar-SA"/>
      </w:rPr>
    </w:lvl>
    <w:lvl w:ilvl="6" w:tplc="492C94F6">
      <w:numFmt w:val="bullet"/>
      <w:lvlText w:val="•"/>
      <w:lvlJc w:val="left"/>
      <w:pPr>
        <w:ind w:left="6463" w:hanging="267"/>
      </w:pPr>
      <w:rPr>
        <w:rFonts w:hint="default"/>
        <w:lang w:val="uk-UA" w:eastAsia="en-US" w:bidi="ar-SA"/>
      </w:rPr>
    </w:lvl>
    <w:lvl w:ilvl="7" w:tplc="31CCCDD8">
      <w:numFmt w:val="bullet"/>
      <w:lvlText w:val="•"/>
      <w:lvlJc w:val="left"/>
      <w:pPr>
        <w:ind w:left="7464" w:hanging="267"/>
      </w:pPr>
      <w:rPr>
        <w:rFonts w:hint="default"/>
        <w:lang w:val="uk-UA" w:eastAsia="en-US" w:bidi="ar-SA"/>
      </w:rPr>
    </w:lvl>
    <w:lvl w:ilvl="8" w:tplc="9446DE84">
      <w:numFmt w:val="bullet"/>
      <w:lvlText w:val="•"/>
      <w:lvlJc w:val="left"/>
      <w:pPr>
        <w:ind w:left="8465" w:hanging="267"/>
      </w:pPr>
      <w:rPr>
        <w:rFonts w:hint="default"/>
        <w:lang w:val="uk-UA" w:eastAsia="en-US" w:bidi="ar-SA"/>
      </w:rPr>
    </w:lvl>
  </w:abstractNum>
  <w:abstractNum w:abstractNumId="3">
    <w:nsid w:val="0EDC4612"/>
    <w:multiLevelType w:val="hybridMultilevel"/>
    <w:tmpl w:val="BC325FDC"/>
    <w:lvl w:ilvl="0" w:tplc="126E8A26">
      <w:numFmt w:val="bullet"/>
      <w:lvlText w:val="–"/>
      <w:lvlJc w:val="left"/>
      <w:pPr>
        <w:ind w:left="462" w:hanging="32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1DEFF8A">
      <w:numFmt w:val="bullet"/>
      <w:lvlText w:val="•"/>
      <w:lvlJc w:val="left"/>
      <w:pPr>
        <w:ind w:left="1460" w:hanging="329"/>
      </w:pPr>
      <w:rPr>
        <w:rFonts w:hint="default"/>
        <w:lang w:val="uk-UA" w:eastAsia="en-US" w:bidi="ar-SA"/>
      </w:rPr>
    </w:lvl>
    <w:lvl w:ilvl="2" w:tplc="0EC29982">
      <w:numFmt w:val="bullet"/>
      <w:lvlText w:val="•"/>
      <w:lvlJc w:val="left"/>
      <w:pPr>
        <w:ind w:left="2461" w:hanging="329"/>
      </w:pPr>
      <w:rPr>
        <w:rFonts w:hint="default"/>
        <w:lang w:val="uk-UA" w:eastAsia="en-US" w:bidi="ar-SA"/>
      </w:rPr>
    </w:lvl>
    <w:lvl w:ilvl="3" w:tplc="8EF499D6">
      <w:numFmt w:val="bullet"/>
      <w:lvlText w:val="•"/>
      <w:lvlJc w:val="left"/>
      <w:pPr>
        <w:ind w:left="3461" w:hanging="329"/>
      </w:pPr>
      <w:rPr>
        <w:rFonts w:hint="default"/>
        <w:lang w:val="uk-UA" w:eastAsia="en-US" w:bidi="ar-SA"/>
      </w:rPr>
    </w:lvl>
    <w:lvl w:ilvl="4" w:tplc="2A68278E">
      <w:numFmt w:val="bullet"/>
      <w:lvlText w:val="•"/>
      <w:lvlJc w:val="left"/>
      <w:pPr>
        <w:ind w:left="4462" w:hanging="329"/>
      </w:pPr>
      <w:rPr>
        <w:rFonts w:hint="default"/>
        <w:lang w:val="uk-UA" w:eastAsia="en-US" w:bidi="ar-SA"/>
      </w:rPr>
    </w:lvl>
    <w:lvl w:ilvl="5" w:tplc="E098BC06">
      <w:numFmt w:val="bullet"/>
      <w:lvlText w:val="•"/>
      <w:lvlJc w:val="left"/>
      <w:pPr>
        <w:ind w:left="5463" w:hanging="329"/>
      </w:pPr>
      <w:rPr>
        <w:rFonts w:hint="default"/>
        <w:lang w:val="uk-UA" w:eastAsia="en-US" w:bidi="ar-SA"/>
      </w:rPr>
    </w:lvl>
    <w:lvl w:ilvl="6" w:tplc="D286DE44">
      <w:numFmt w:val="bullet"/>
      <w:lvlText w:val="•"/>
      <w:lvlJc w:val="left"/>
      <w:pPr>
        <w:ind w:left="6463" w:hanging="329"/>
      </w:pPr>
      <w:rPr>
        <w:rFonts w:hint="default"/>
        <w:lang w:val="uk-UA" w:eastAsia="en-US" w:bidi="ar-SA"/>
      </w:rPr>
    </w:lvl>
    <w:lvl w:ilvl="7" w:tplc="51CEB974">
      <w:numFmt w:val="bullet"/>
      <w:lvlText w:val="•"/>
      <w:lvlJc w:val="left"/>
      <w:pPr>
        <w:ind w:left="7464" w:hanging="329"/>
      </w:pPr>
      <w:rPr>
        <w:rFonts w:hint="default"/>
        <w:lang w:val="uk-UA" w:eastAsia="en-US" w:bidi="ar-SA"/>
      </w:rPr>
    </w:lvl>
    <w:lvl w:ilvl="8" w:tplc="104444CC">
      <w:numFmt w:val="bullet"/>
      <w:lvlText w:val="•"/>
      <w:lvlJc w:val="left"/>
      <w:pPr>
        <w:ind w:left="8465" w:hanging="329"/>
      </w:pPr>
      <w:rPr>
        <w:rFonts w:hint="default"/>
        <w:lang w:val="uk-UA" w:eastAsia="en-US" w:bidi="ar-SA"/>
      </w:rPr>
    </w:lvl>
  </w:abstractNum>
  <w:abstractNum w:abstractNumId="4">
    <w:nsid w:val="10694A1C"/>
    <w:multiLevelType w:val="hybridMultilevel"/>
    <w:tmpl w:val="CB3C5072"/>
    <w:lvl w:ilvl="0" w:tplc="8D4646B6">
      <w:numFmt w:val="bullet"/>
      <w:lvlText w:val="-"/>
      <w:lvlJc w:val="left"/>
      <w:pPr>
        <w:ind w:left="836" w:hanging="375"/>
      </w:pPr>
      <w:rPr>
        <w:rFonts w:hint="default"/>
        <w:w w:val="100"/>
        <w:lang w:val="uk-UA" w:eastAsia="en-US" w:bidi="ar-SA"/>
      </w:rPr>
    </w:lvl>
    <w:lvl w:ilvl="1" w:tplc="3E3871B4">
      <w:numFmt w:val="bullet"/>
      <w:lvlText w:val="•"/>
      <w:lvlJc w:val="left"/>
      <w:pPr>
        <w:ind w:left="1802" w:hanging="375"/>
      </w:pPr>
      <w:rPr>
        <w:rFonts w:hint="default"/>
        <w:lang w:val="uk-UA" w:eastAsia="en-US" w:bidi="ar-SA"/>
      </w:rPr>
    </w:lvl>
    <w:lvl w:ilvl="2" w:tplc="89D65D0E">
      <w:numFmt w:val="bullet"/>
      <w:lvlText w:val="•"/>
      <w:lvlJc w:val="left"/>
      <w:pPr>
        <w:ind w:left="2765" w:hanging="375"/>
      </w:pPr>
      <w:rPr>
        <w:rFonts w:hint="default"/>
        <w:lang w:val="uk-UA" w:eastAsia="en-US" w:bidi="ar-SA"/>
      </w:rPr>
    </w:lvl>
    <w:lvl w:ilvl="3" w:tplc="7E34EF30">
      <w:numFmt w:val="bullet"/>
      <w:lvlText w:val="•"/>
      <w:lvlJc w:val="left"/>
      <w:pPr>
        <w:ind w:left="3727" w:hanging="375"/>
      </w:pPr>
      <w:rPr>
        <w:rFonts w:hint="default"/>
        <w:lang w:val="uk-UA" w:eastAsia="en-US" w:bidi="ar-SA"/>
      </w:rPr>
    </w:lvl>
    <w:lvl w:ilvl="4" w:tplc="9D401B1E">
      <w:numFmt w:val="bullet"/>
      <w:lvlText w:val="•"/>
      <w:lvlJc w:val="left"/>
      <w:pPr>
        <w:ind w:left="4690" w:hanging="375"/>
      </w:pPr>
      <w:rPr>
        <w:rFonts w:hint="default"/>
        <w:lang w:val="uk-UA" w:eastAsia="en-US" w:bidi="ar-SA"/>
      </w:rPr>
    </w:lvl>
    <w:lvl w:ilvl="5" w:tplc="A998B35A">
      <w:numFmt w:val="bullet"/>
      <w:lvlText w:val="•"/>
      <w:lvlJc w:val="left"/>
      <w:pPr>
        <w:ind w:left="5653" w:hanging="375"/>
      </w:pPr>
      <w:rPr>
        <w:rFonts w:hint="default"/>
        <w:lang w:val="uk-UA" w:eastAsia="en-US" w:bidi="ar-SA"/>
      </w:rPr>
    </w:lvl>
    <w:lvl w:ilvl="6" w:tplc="27287CBA">
      <w:numFmt w:val="bullet"/>
      <w:lvlText w:val="•"/>
      <w:lvlJc w:val="left"/>
      <w:pPr>
        <w:ind w:left="6615" w:hanging="375"/>
      </w:pPr>
      <w:rPr>
        <w:rFonts w:hint="default"/>
        <w:lang w:val="uk-UA" w:eastAsia="en-US" w:bidi="ar-SA"/>
      </w:rPr>
    </w:lvl>
    <w:lvl w:ilvl="7" w:tplc="894EDF36">
      <w:numFmt w:val="bullet"/>
      <w:lvlText w:val="•"/>
      <w:lvlJc w:val="left"/>
      <w:pPr>
        <w:ind w:left="7578" w:hanging="375"/>
      </w:pPr>
      <w:rPr>
        <w:rFonts w:hint="default"/>
        <w:lang w:val="uk-UA" w:eastAsia="en-US" w:bidi="ar-SA"/>
      </w:rPr>
    </w:lvl>
    <w:lvl w:ilvl="8" w:tplc="D69A6294">
      <w:numFmt w:val="bullet"/>
      <w:lvlText w:val="•"/>
      <w:lvlJc w:val="left"/>
      <w:pPr>
        <w:ind w:left="8541" w:hanging="375"/>
      </w:pPr>
      <w:rPr>
        <w:rFonts w:hint="default"/>
        <w:lang w:val="uk-UA" w:eastAsia="en-US" w:bidi="ar-SA"/>
      </w:rPr>
    </w:lvl>
  </w:abstractNum>
  <w:abstractNum w:abstractNumId="5">
    <w:nsid w:val="14C86313"/>
    <w:multiLevelType w:val="multilevel"/>
    <w:tmpl w:val="66CAB9E8"/>
    <w:lvl w:ilvl="0">
      <w:start w:val="3"/>
      <w:numFmt w:val="decimal"/>
      <w:lvlText w:val="%1"/>
      <w:lvlJc w:val="left"/>
      <w:pPr>
        <w:ind w:left="919" w:hanging="720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."/>
      <w:lvlJc w:val="left"/>
      <w:pPr>
        <w:ind w:left="919" w:hanging="72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14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11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8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05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702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499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296" w:hanging="720"/>
      </w:pPr>
      <w:rPr>
        <w:rFonts w:hint="default"/>
        <w:lang w:val="uk-UA" w:eastAsia="en-US" w:bidi="ar-SA"/>
      </w:rPr>
    </w:lvl>
  </w:abstractNum>
  <w:abstractNum w:abstractNumId="6">
    <w:nsid w:val="16515B19"/>
    <w:multiLevelType w:val="hybridMultilevel"/>
    <w:tmpl w:val="2494A2BC"/>
    <w:lvl w:ilvl="0" w:tplc="B436FEE8">
      <w:numFmt w:val="bullet"/>
      <w:lvlText w:val="-"/>
      <w:lvlJc w:val="left"/>
      <w:pPr>
        <w:ind w:left="0" w:hanging="173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C792B784">
      <w:numFmt w:val="bullet"/>
      <w:lvlText w:val="•"/>
      <w:lvlJc w:val="left"/>
      <w:pPr>
        <w:ind w:left="330" w:hanging="173"/>
      </w:pPr>
      <w:rPr>
        <w:rFonts w:hint="default"/>
        <w:lang w:val="uk-UA" w:eastAsia="en-US" w:bidi="ar-SA"/>
      </w:rPr>
    </w:lvl>
    <w:lvl w:ilvl="2" w:tplc="F176D020">
      <w:numFmt w:val="bullet"/>
      <w:lvlText w:val="•"/>
      <w:lvlJc w:val="left"/>
      <w:pPr>
        <w:ind w:left="661" w:hanging="173"/>
      </w:pPr>
      <w:rPr>
        <w:rFonts w:hint="default"/>
        <w:lang w:val="uk-UA" w:eastAsia="en-US" w:bidi="ar-SA"/>
      </w:rPr>
    </w:lvl>
    <w:lvl w:ilvl="3" w:tplc="E49028D0">
      <w:numFmt w:val="bullet"/>
      <w:lvlText w:val="•"/>
      <w:lvlJc w:val="left"/>
      <w:pPr>
        <w:ind w:left="992" w:hanging="173"/>
      </w:pPr>
      <w:rPr>
        <w:rFonts w:hint="default"/>
        <w:lang w:val="uk-UA" w:eastAsia="en-US" w:bidi="ar-SA"/>
      </w:rPr>
    </w:lvl>
    <w:lvl w:ilvl="4" w:tplc="3800C53A">
      <w:numFmt w:val="bullet"/>
      <w:lvlText w:val="•"/>
      <w:lvlJc w:val="left"/>
      <w:pPr>
        <w:ind w:left="1323" w:hanging="173"/>
      </w:pPr>
      <w:rPr>
        <w:rFonts w:hint="default"/>
        <w:lang w:val="uk-UA" w:eastAsia="en-US" w:bidi="ar-SA"/>
      </w:rPr>
    </w:lvl>
    <w:lvl w:ilvl="5" w:tplc="B6E62802">
      <w:numFmt w:val="bullet"/>
      <w:lvlText w:val="•"/>
      <w:lvlJc w:val="left"/>
      <w:pPr>
        <w:ind w:left="1654" w:hanging="173"/>
      </w:pPr>
      <w:rPr>
        <w:rFonts w:hint="default"/>
        <w:lang w:val="uk-UA" w:eastAsia="en-US" w:bidi="ar-SA"/>
      </w:rPr>
    </w:lvl>
    <w:lvl w:ilvl="6" w:tplc="1F7650DC">
      <w:numFmt w:val="bullet"/>
      <w:lvlText w:val="•"/>
      <w:lvlJc w:val="left"/>
      <w:pPr>
        <w:ind w:left="1985" w:hanging="173"/>
      </w:pPr>
      <w:rPr>
        <w:rFonts w:hint="default"/>
        <w:lang w:val="uk-UA" w:eastAsia="en-US" w:bidi="ar-SA"/>
      </w:rPr>
    </w:lvl>
    <w:lvl w:ilvl="7" w:tplc="7E68FF94">
      <w:numFmt w:val="bullet"/>
      <w:lvlText w:val="•"/>
      <w:lvlJc w:val="left"/>
      <w:pPr>
        <w:ind w:left="2316" w:hanging="173"/>
      </w:pPr>
      <w:rPr>
        <w:rFonts w:hint="default"/>
        <w:lang w:val="uk-UA" w:eastAsia="en-US" w:bidi="ar-SA"/>
      </w:rPr>
    </w:lvl>
    <w:lvl w:ilvl="8" w:tplc="77768038">
      <w:numFmt w:val="bullet"/>
      <w:lvlText w:val="•"/>
      <w:lvlJc w:val="left"/>
      <w:pPr>
        <w:ind w:left="2647" w:hanging="173"/>
      </w:pPr>
      <w:rPr>
        <w:rFonts w:hint="default"/>
        <w:lang w:val="uk-UA" w:eastAsia="en-US" w:bidi="ar-SA"/>
      </w:rPr>
    </w:lvl>
  </w:abstractNum>
  <w:abstractNum w:abstractNumId="7">
    <w:nsid w:val="17734B7F"/>
    <w:multiLevelType w:val="multilevel"/>
    <w:tmpl w:val="A5729B7C"/>
    <w:lvl w:ilvl="0">
      <w:start w:val="2"/>
      <w:numFmt w:val="decimal"/>
      <w:lvlText w:val="%1"/>
      <w:lvlJc w:val="left"/>
      <w:pPr>
        <w:ind w:left="462" w:hanging="65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62" w:hanging="65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61" w:hanging="65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61" w:hanging="65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62" w:hanging="65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63" w:hanging="65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63" w:hanging="65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64" w:hanging="65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65" w:hanging="650"/>
      </w:pPr>
      <w:rPr>
        <w:rFonts w:hint="default"/>
        <w:lang w:val="uk-UA" w:eastAsia="en-US" w:bidi="ar-SA"/>
      </w:rPr>
    </w:lvl>
  </w:abstractNum>
  <w:abstractNum w:abstractNumId="8">
    <w:nsid w:val="2291559B"/>
    <w:multiLevelType w:val="hybridMultilevel"/>
    <w:tmpl w:val="A440A566"/>
    <w:lvl w:ilvl="0" w:tplc="B002C018">
      <w:start w:val="1"/>
      <w:numFmt w:val="decimal"/>
      <w:lvlText w:val="%1."/>
      <w:lvlJc w:val="left"/>
      <w:pPr>
        <w:ind w:left="462" w:hanging="360"/>
        <w:jc w:val="left"/>
      </w:pPr>
      <w:rPr>
        <w:rFonts w:hint="default"/>
        <w:spacing w:val="0"/>
        <w:w w:val="100"/>
        <w:lang w:val="uk-UA" w:eastAsia="en-US" w:bidi="ar-SA"/>
      </w:rPr>
    </w:lvl>
    <w:lvl w:ilvl="1" w:tplc="EA1A8DFC">
      <w:numFmt w:val="bullet"/>
      <w:lvlText w:val="•"/>
      <w:lvlJc w:val="left"/>
      <w:pPr>
        <w:ind w:left="1460" w:hanging="360"/>
      </w:pPr>
      <w:rPr>
        <w:rFonts w:hint="default"/>
        <w:lang w:val="uk-UA" w:eastAsia="en-US" w:bidi="ar-SA"/>
      </w:rPr>
    </w:lvl>
    <w:lvl w:ilvl="2" w:tplc="8D1CDEEA">
      <w:numFmt w:val="bullet"/>
      <w:lvlText w:val="•"/>
      <w:lvlJc w:val="left"/>
      <w:pPr>
        <w:ind w:left="2461" w:hanging="360"/>
      </w:pPr>
      <w:rPr>
        <w:rFonts w:hint="default"/>
        <w:lang w:val="uk-UA" w:eastAsia="en-US" w:bidi="ar-SA"/>
      </w:rPr>
    </w:lvl>
    <w:lvl w:ilvl="3" w:tplc="475CE5B8">
      <w:numFmt w:val="bullet"/>
      <w:lvlText w:val="•"/>
      <w:lvlJc w:val="left"/>
      <w:pPr>
        <w:ind w:left="3461" w:hanging="360"/>
      </w:pPr>
      <w:rPr>
        <w:rFonts w:hint="default"/>
        <w:lang w:val="uk-UA" w:eastAsia="en-US" w:bidi="ar-SA"/>
      </w:rPr>
    </w:lvl>
    <w:lvl w:ilvl="4" w:tplc="5DF029FA">
      <w:numFmt w:val="bullet"/>
      <w:lvlText w:val="•"/>
      <w:lvlJc w:val="left"/>
      <w:pPr>
        <w:ind w:left="4462" w:hanging="360"/>
      </w:pPr>
      <w:rPr>
        <w:rFonts w:hint="default"/>
        <w:lang w:val="uk-UA" w:eastAsia="en-US" w:bidi="ar-SA"/>
      </w:rPr>
    </w:lvl>
    <w:lvl w:ilvl="5" w:tplc="BD004F02">
      <w:numFmt w:val="bullet"/>
      <w:lvlText w:val="•"/>
      <w:lvlJc w:val="left"/>
      <w:pPr>
        <w:ind w:left="5463" w:hanging="360"/>
      </w:pPr>
      <w:rPr>
        <w:rFonts w:hint="default"/>
        <w:lang w:val="uk-UA" w:eastAsia="en-US" w:bidi="ar-SA"/>
      </w:rPr>
    </w:lvl>
    <w:lvl w:ilvl="6" w:tplc="627E0E06">
      <w:numFmt w:val="bullet"/>
      <w:lvlText w:val="•"/>
      <w:lvlJc w:val="left"/>
      <w:pPr>
        <w:ind w:left="6463" w:hanging="360"/>
      </w:pPr>
      <w:rPr>
        <w:rFonts w:hint="default"/>
        <w:lang w:val="uk-UA" w:eastAsia="en-US" w:bidi="ar-SA"/>
      </w:rPr>
    </w:lvl>
    <w:lvl w:ilvl="7" w:tplc="50F0A1AA">
      <w:numFmt w:val="bullet"/>
      <w:lvlText w:val="•"/>
      <w:lvlJc w:val="left"/>
      <w:pPr>
        <w:ind w:left="7464" w:hanging="360"/>
      </w:pPr>
      <w:rPr>
        <w:rFonts w:hint="default"/>
        <w:lang w:val="uk-UA" w:eastAsia="en-US" w:bidi="ar-SA"/>
      </w:rPr>
    </w:lvl>
    <w:lvl w:ilvl="8" w:tplc="60949922">
      <w:numFmt w:val="bullet"/>
      <w:lvlText w:val="•"/>
      <w:lvlJc w:val="left"/>
      <w:pPr>
        <w:ind w:left="8465" w:hanging="360"/>
      </w:pPr>
      <w:rPr>
        <w:rFonts w:hint="default"/>
        <w:lang w:val="uk-UA" w:eastAsia="en-US" w:bidi="ar-SA"/>
      </w:rPr>
    </w:lvl>
  </w:abstractNum>
  <w:abstractNum w:abstractNumId="9">
    <w:nsid w:val="26747CE8"/>
    <w:multiLevelType w:val="hybridMultilevel"/>
    <w:tmpl w:val="21B0D100"/>
    <w:lvl w:ilvl="0" w:tplc="81F04C4E">
      <w:numFmt w:val="bullet"/>
      <w:lvlText w:val="–"/>
      <w:lvlJc w:val="left"/>
      <w:pPr>
        <w:ind w:left="462" w:hanging="209"/>
      </w:pPr>
      <w:rPr>
        <w:rFonts w:hint="default"/>
        <w:w w:val="100"/>
        <w:lang w:val="uk-UA" w:eastAsia="en-US" w:bidi="ar-SA"/>
      </w:rPr>
    </w:lvl>
    <w:lvl w:ilvl="1" w:tplc="DA52FCB6">
      <w:numFmt w:val="bullet"/>
      <w:lvlText w:val="•"/>
      <w:lvlJc w:val="left"/>
      <w:pPr>
        <w:ind w:left="1460" w:hanging="209"/>
      </w:pPr>
      <w:rPr>
        <w:rFonts w:hint="default"/>
        <w:lang w:val="uk-UA" w:eastAsia="en-US" w:bidi="ar-SA"/>
      </w:rPr>
    </w:lvl>
    <w:lvl w:ilvl="2" w:tplc="94DC58FC">
      <w:numFmt w:val="bullet"/>
      <w:lvlText w:val="•"/>
      <w:lvlJc w:val="left"/>
      <w:pPr>
        <w:ind w:left="2461" w:hanging="209"/>
      </w:pPr>
      <w:rPr>
        <w:rFonts w:hint="default"/>
        <w:lang w:val="uk-UA" w:eastAsia="en-US" w:bidi="ar-SA"/>
      </w:rPr>
    </w:lvl>
    <w:lvl w:ilvl="3" w:tplc="4C1E7266">
      <w:numFmt w:val="bullet"/>
      <w:lvlText w:val="•"/>
      <w:lvlJc w:val="left"/>
      <w:pPr>
        <w:ind w:left="3461" w:hanging="209"/>
      </w:pPr>
      <w:rPr>
        <w:rFonts w:hint="default"/>
        <w:lang w:val="uk-UA" w:eastAsia="en-US" w:bidi="ar-SA"/>
      </w:rPr>
    </w:lvl>
    <w:lvl w:ilvl="4" w:tplc="460A41EA">
      <w:numFmt w:val="bullet"/>
      <w:lvlText w:val="•"/>
      <w:lvlJc w:val="left"/>
      <w:pPr>
        <w:ind w:left="4462" w:hanging="209"/>
      </w:pPr>
      <w:rPr>
        <w:rFonts w:hint="default"/>
        <w:lang w:val="uk-UA" w:eastAsia="en-US" w:bidi="ar-SA"/>
      </w:rPr>
    </w:lvl>
    <w:lvl w:ilvl="5" w:tplc="19DC4D4A">
      <w:numFmt w:val="bullet"/>
      <w:lvlText w:val="•"/>
      <w:lvlJc w:val="left"/>
      <w:pPr>
        <w:ind w:left="5463" w:hanging="209"/>
      </w:pPr>
      <w:rPr>
        <w:rFonts w:hint="default"/>
        <w:lang w:val="uk-UA" w:eastAsia="en-US" w:bidi="ar-SA"/>
      </w:rPr>
    </w:lvl>
    <w:lvl w:ilvl="6" w:tplc="655E460E">
      <w:numFmt w:val="bullet"/>
      <w:lvlText w:val="•"/>
      <w:lvlJc w:val="left"/>
      <w:pPr>
        <w:ind w:left="6463" w:hanging="209"/>
      </w:pPr>
      <w:rPr>
        <w:rFonts w:hint="default"/>
        <w:lang w:val="uk-UA" w:eastAsia="en-US" w:bidi="ar-SA"/>
      </w:rPr>
    </w:lvl>
    <w:lvl w:ilvl="7" w:tplc="D26C15BC">
      <w:numFmt w:val="bullet"/>
      <w:lvlText w:val="•"/>
      <w:lvlJc w:val="left"/>
      <w:pPr>
        <w:ind w:left="7464" w:hanging="209"/>
      </w:pPr>
      <w:rPr>
        <w:rFonts w:hint="default"/>
        <w:lang w:val="uk-UA" w:eastAsia="en-US" w:bidi="ar-SA"/>
      </w:rPr>
    </w:lvl>
    <w:lvl w:ilvl="8" w:tplc="245080D6">
      <w:numFmt w:val="bullet"/>
      <w:lvlText w:val="•"/>
      <w:lvlJc w:val="left"/>
      <w:pPr>
        <w:ind w:left="8465" w:hanging="209"/>
      </w:pPr>
      <w:rPr>
        <w:rFonts w:hint="default"/>
        <w:lang w:val="uk-UA" w:eastAsia="en-US" w:bidi="ar-SA"/>
      </w:rPr>
    </w:lvl>
  </w:abstractNum>
  <w:abstractNum w:abstractNumId="10">
    <w:nsid w:val="2A86069F"/>
    <w:multiLevelType w:val="hybridMultilevel"/>
    <w:tmpl w:val="52A2A144"/>
    <w:lvl w:ilvl="0" w:tplc="33FCBE44">
      <w:numFmt w:val="bullet"/>
      <w:lvlText w:val="–"/>
      <w:lvlJc w:val="left"/>
      <w:pPr>
        <w:ind w:left="462" w:hanging="32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CF085DC">
      <w:numFmt w:val="bullet"/>
      <w:lvlText w:val="•"/>
      <w:lvlJc w:val="left"/>
      <w:pPr>
        <w:ind w:left="1460" w:hanging="329"/>
      </w:pPr>
      <w:rPr>
        <w:rFonts w:hint="default"/>
        <w:lang w:val="uk-UA" w:eastAsia="en-US" w:bidi="ar-SA"/>
      </w:rPr>
    </w:lvl>
    <w:lvl w:ilvl="2" w:tplc="BF0E001E">
      <w:numFmt w:val="bullet"/>
      <w:lvlText w:val="•"/>
      <w:lvlJc w:val="left"/>
      <w:pPr>
        <w:ind w:left="2461" w:hanging="329"/>
      </w:pPr>
      <w:rPr>
        <w:rFonts w:hint="default"/>
        <w:lang w:val="uk-UA" w:eastAsia="en-US" w:bidi="ar-SA"/>
      </w:rPr>
    </w:lvl>
    <w:lvl w:ilvl="3" w:tplc="BCD6CE02">
      <w:numFmt w:val="bullet"/>
      <w:lvlText w:val="•"/>
      <w:lvlJc w:val="left"/>
      <w:pPr>
        <w:ind w:left="3461" w:hanging="329"/>
      </w:pPr>
      <w:rPr>
        <w:rFonts w:hint="default"/>
        <w:lang w:val="uk-UA" w:eastAsia="en-US" w:bidi="ar-SA"/>
      </w:rPr>
    </w:lvl>
    <w:lvl w:ilvl="4" w:tplc="C2C6B228">
      <w:numFmt w:val="bullet"/>
      <w:lvlText w:val="•"/>
      <w:lvlJc w:val="left"/>
      <w:pPr>
        <w:ind w:left="4462" w:hanging="329"/>
      </w:pPr>
      <w:rPr>
        <w:rFonts w:hint="default"/>
        <w:lang w:val="uk-UA" w:eastAsia="en-US" w:bidi="ar-SA"/>
      </w:rPr>
    </w:lvl>
    <w:lvl w:ilvl="5" w:tplc="148E06EC">
      <w:numFmt w:val="bullet"/>
      <w:lvlText w:val="•"/>
      <w:lvlJc w:val="left"/>
      <w:pPr>
        <w:ind w:left="5463" w:hanging="329"/>
      </w:pPr>
      <w:rPr>
        <w:rFonts w:hint="default"/>
        <w:lang w:val="uk-UA" w:eastAsia="en-US" w:bidi="ar-SA"/>
      </w:rPr>
    </w:lvl>
    <w:lvl w:ilvl="6" w:tplc="D3EA3F7A">
      <w:numFmt w:val="bullet"/>
      <w:lvlText w:val="•"/>
      <w:lvlJc w:val="left"/>
      <w:pPr>
        <w:ind w:left="6463" w:hanging="329"/>
      </w:pPr>
      <w:rPr>
        <w:rFonts w:hint="default"/>
        <w:lang w:val="uk-UA" w:eastAsia="en-US" w:bidi="ar-SA"/>
      </w:rPr>
    </w:lvl>
    <w:lvl w:ilvl="7" w:tplc="8DDCA052">
      <w:numFmt w:val="bullet"/>
      <w:lvlText w:val="•"/>
      <w:lvlJc w:val="left"/>
      <w:pPr>
        <w:ind w:left="7464" w:hanging="329"/>
      </w:pPr>
      <w:rPr>
        <w:rFonts w:hint="default"/>
        <w:lang w:val="uk-UA" w:eastAsia="en-US" w:bidi="ar-SA"/>
      </w:rPr>
    </w:lvl>
    <w:lvl w:ilvl="8" w:tplc="086A487A">
      <w:numFmt w:val="bullet"/>
      <w:lvlText w:val="•"/>
      <w:lvlJc w:val="left"/>
      <w:pPr>
        <w:ind w:left="8465" w:hanging="329"/>
      </w:pPr>
      <w:rPr>
        <w:rFonts w:hint="default"/>
        <w:lang w:val="uk-UA" w:eastAsia="en-US" w:bidi="ar-SA"/>
      </w:rPr>
    </w:lvl>
  </w:abstractNum>
  <w:abstractNum w:abstractNumId="11">
    <w:nsid w:val="2B1F03C6"/>
    <w:multiLevelType w:val="hybridMultilevel"/>
    <w:tmpl w:val="EC80A372"/>
    <w:lvl w:ilvl="0" w:tplc="C0B0D24A">
      <w:start w:val="1"/>
      <w:numFmt w:val="decimal"/>
      <w:lvlText w:val="%1."/>
      <w:lvlJc w:val="left"/>
      <w:pPr>
        <w:ind w:left="462" w:hanging="42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7F67EC2">
      <w:numFmt w:val="bullet"/>
      <w:lvlText w:val="•"/>
      <w:lvlJc w:val="left"/>
      <w:pPr>
        <w:ind w:left="1460" w:hanging="423"/>
      </w:pPr>
      <w:rPr>
        <w:rFonts w:hint="default"/>
        <w:lang w:val="uk-UA" w:eastAsia="en-US" w:bidi="ar-SA"/>
      </w:rPr>
    </w:lvl>
    <w:lvl w:ilvl="2" w:tplc="57BC39DE">
      <w:numFmt w:val="bullet"/>
      <w:lvlText w:val="•"/>
      <w:lvlJc w:val="left"/>
      <w:pPr>
        <w:ind w:left="2461" w:hanging="423"/>
      </w:pPr>
      <w:rPr>
        <w:rFonts w:hint="default"/>
        <w:lang w:val="uk-UA" w:eastAsia="en-US" w:bidi="ar-SA"/>
      </w:rPr>
    </w:lvl>
    <w:lvl w:ilvl="3" w:tplc="7EF2A01A">
      <w:numFmt w:val="bullet"/>
      <w:lvlText w:val="•"/>
      <w:lvlJc w:val="left"/>
      <w:pPr>
        <w:ind w:left="3461" w:hanging="423"/>
      </w:pPr>
      <w:rPr>
        <w:rFonts w:hint="default"/>
        <w:lang w:val="uk-UA" w:eastAsia="en-US" w:bidi="ar-SA"/>
      </w:rPr>
    </w:lvl>
    <w:lvl w:ilvl="4" w:tplc="77E86474">
      <w:numFmt w:val="bullet"/>
      <w:lvlText w:val="•"/>
      <w:lvlJc w:val="left"/>
      <w:pPr>
        <w:ind w:left="4462" w:hanging="423"/>
      </w:pPr>
      <w:rPr>
        <w:rFonts w:hint="default"/>
        <w:lang w:val="uk-UA" w:eastAsia="en-US" w:bidi="ar-SA"/>
      </w:rPr>
    </w:lvl>
    <w:lvl w:ilvl="5" w:tplc="3A0A0A2A">
      <w:numFmt w:val="bullet"/>
      <w:lvlText w:val="•"/>
      <w:lvlJc w:val="left"/>
      <w:pPr>
        <w:ind w:left="5463" w:hanging="423"/>
      </w:pPr>
      <w:rPr>
        <w:rFonts w:hint="default"/>
        <w:lang w:val="uk-UA" w:eastAsia="en-US" w:bidi="ar-SA"/>
      </w:rPr>
    </w:lvl>
    <w:lvl w:ilvl="6" w:tplc="68F27E2E">
      <w:numFmt w:val="bullet"/>
      <w:lvlText w:val="•"/>
      <w:lvlJc w:val="left"/>
      <w:pPr>
        <w:ind w:left="6463" w:hanging="423"/>
      </w:pPr>
      <w:rPr>
        <w:rFonts w:hint="default"/>
        <w:lang w:val="uk-UA" w:eastAsia="en-US" w:bidi="ar-SA"/>
      </w:rPr>
    </w:lvl>
    <w:lvl w:ilvl="7" w:tplc="1FA6A114">
      <w:numFmt w:val="bullet"/>
      <w:lvlText w:val="•"/>
      <w:lvlJc w:val="left"/>
      <w:pPr>
        <w:ind w:left="7464" w:hanging="423"/>
      </w:pPr>
      <w:rPr>
        <w:rFonts w:hint="default"/>
        <w:lang w:val="uk-UA" w:eastAsia="en-US" w:bidi="ar-SA"/>
      </w:rPr>
    </w:lvl>
    <w:lvl w:ilvl="8" w:tplc="2AD23CE2">
      <w:numFmt w:val="bullet"/>
      <w:lvlText w:val="•"/>
      <w:lvlJc w:val="left"/>
      <w:pPr>
        <w:ind w:left="8465" w:hanging="423"/>
      </w:pPr>
      <w:rPr>
        <w:rFonts w:hint="default"/>
        <w:lang w:val="uk-UA" w:eastAsia="en-US" w:bidi="ar-SA"/>
      </w:rPr>
    </w:lvl>
  </w:abstractNum>
  <w:abstractNum w:abstractNumId="12">
    <w:nsid w:val="2C2830B3"/>
    <w:multiLevelType w:val="hybridMultilevel"/>
    <w:tmpl w:val="F8D83D6A"/>
    <w:lvl w:ilvl="0" w:tplc="8A5203A6">
      <w:start w:val="1"/>
      <w:numFmt w:val="decimal"/>
      <w:lvlText w:val="%1."/>
      <w:lvlJc w:val="left"/>
      <w:pPr>
        <w:ind w:left="104" w:hanging="35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465CBDD8">
      <w:numFmt w:val="bullet"/>
      <w:lvlText w:val="•"/>
      <w:lvlJc w:val="left"/>
      <w:pPr>
        <w:ind w:left="730" w:hanging="358"/>
      </w:pPr>
      <w:rPr>
        <w:rFonts w:hint="default"/>
        <w:lang w:val="uk-UA" w:eastAsia="en-US" w:bidi="ar-SA"/>
      </w:rPr>
    </w:lvl>
    <w:lvl w:ilvl="2" w:tplc="AEDE161A">
      <w:numFmt w:val="bullet"/>
      <w:lvlText w:val="•"/>
      <w:lvlJc w:val="left"/>
      <w:pPr>
        <w:ind w:left="1361" w:hanging="358"/>
      </w:pPr>
      <w:rPr>
        <w:rFonts w:hint="default"/>
        <w:lang w:val="uk-UA" w:eastAsia="en-US" w:bidi="ar-SA"/>
      </w:rPr>
    </w:lvl>
    <w:lvl w:ilvl="3" w:tplc="58BEE8A2">
      <w:numFmt w:val="bullet"/>
      <w:lvlText w:val="•"/>
      <w:lvlJc w:val="left"/>
      <w:pPr>
        <w:ind w:left="1992" w:hanging="358"/>
      </w:pPr>
      <w:rPr>
        <w:rFonts w:hint="default"/>
        <w:lang w:val="uk-UA" w:eastAsia="en-US" w:bidi="ar-SA"/>
      </w:rPr>
    </w:lvl>
    <w:lvl w:ilvl="4" w:tplc="2018AF66">
      <w:numFmt w:val="bullet"/>
      <w:lvlText w:val="•"/>
      <w:lvlJc w:val="left"/>
      <w:pPr>
        <w:ind w:left="2623" w:hanging="358"/>
      </w:pPr>
      <w:rPr>
        <w:rFonts w:hint="default"/>
        <w:lang w:val="uk-UA" w:eastAsia="en-US" w:bidi="ar-SA"/>
      </w:rPr>
    </w:lvl>
    <w:lvl w:ilvl="5" w:tplc="6486F980">
      <w:numFmt w:val="bullet"/>
      <w:lvlText w:val="•"/>
      <w:lvlJc w:val="left"/>
      <w:pPr>
        <w:ind w:left="3254" w:hanging="358"/>
      </w:pPr>
      <w:rPr>
        <w:rFonts w:hint="default"/>
        <w:lang w:val="uk-UA" w:eastAsia="en-US" w:bidi="ar-SA"/>
      </w:rPr>
    </w:lvl>
    <w:lvl w:ilvl="6" w:tplc="4EDA8186">
      <w:numFmt w:val="bullet"/>
      <w:lvlText w:val="•"/>
      <w:lvlJc w:val="left"/>
      <w:pPr>
        <w:ind w:left="3885" w:hanging="358"/>
      </w:pPr>
      <w:rPr>
        <w:rFonts w:hint="default"/>
        <w:lang w:val="uk-UA" w:eastAsia="en-US" w:bidi="ar-SA"/>
      </w:rPr>
    </w:lvl>
    <w:lvl w:ilvl="7" w:tplc="7AA806FE">
      <w:numFmt w:val="bullet"/>
      <w:lvlText w:val="•"/>
      <w:lvlJc w:val="left"/>
      <w:pPr>
        <w:ind w:left="4516" w:hanging="358"/>
      </w:pPr>
      <w:rPr>
        <w:rFonts w:hint="default"/>
        <w:lang w:val="uk-UA" w:eastAsia="en-US" w:bidi="ar-SA"/>
      </w:rPr>
    </w:lvl>
    <w:lvl w:ilvl="8" w:tplc="774AED1C">
      <w:numFmt w:val="bullet"/>
      <w:lvlText w:val="•"/>
      <w:lvlJc w:val="left"/>
      <w:pPr>
        <w:ind w:left="5147" w:hanging="358"/>
      </w:pPr>
      <w:rPr>
        <w:rFonts w:hint="default"/>
        <w:lang w:val="uk-UA" w:eastAsia="en-US" w:bidi="ar-SA"/>
      </w:rPr>
    </w:lvl>
  </w:abstractNum>
  <w:abstractNum w:abstractNumId="13">
    <w:nsid w:val="317E5D3F"/>
    <w:multiLevelType w:val="multilevel"/>
    <w:tmpl w:val="5C243B4A"/>
    <w:lvl w:ilvl="0">
      <w:start w:val="3"/>
      <w:numFmt w:val="decimal"/>
      <w:lvlText w:val="%1"/>
      <w:lvlJc w:val="left"/>
      <w:pPr>
        <w:ind w:left="462" w:hanging="70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62" w:hanging="70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61" w:hanging="70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61" w:hanging="70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62" w:hanging="70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63" w:hanging="70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63" w:hanging="70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64" w:hanging="70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65" w:hanging="708"/>
      </w:pPr>
      <w:rPr>
        <w:rFonts w:hint="default"/>
        <w:lang w:val="uk-UA" w:eastAsia="en-US" w:bidi="ar-SA"/>
      </w:rPr>
    </w:lvl>
  </w:abstractNum>
  <w:abstractNum w:abstractNumId="14">
    <w:nsid w:val="37086BB7"/>
    <w:multiLevelType w:val="multilevel"/>
    <w:tmpl w:val="D58A9D64"/>
    <w:lvl w:ilvl="0">
      <w:start w:val="2"/>
      <w:numFmt w:val="decimal"/>
      <w:lvlText w:val="%1"/>
      <w:lvlJc w:val="left"/>
      <w:pPr>
        <w:ind w:left="91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19" w:hanging="72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21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22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23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24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724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525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326" w:hanging="720"/>
      </w:pPr>
      <w:rPr>
        <w:rFonts w:hint="default"/>
        <w:lang w:val="uk-UA" w:eastAsia="en-US" w:bidi="ar-SA"/>
      </w:rPr>
    </w:lvl>
  </w:abstractNum>
  <w:abstractNum w:abstractNumId="15">
    <w:nsid w:val="3A366243"/>
    <w:multiLevelType w:val="hybridMultilevel"/>
    <w:tmpl w:val="BA189B5A"/>
    <w:lvl w:ilvl="0" w:tplc="64BCE4D4">
      <w:start w:val="1"/>
      <w:numFmt w:val="decimal"/>
      <w:lvlText w:val="%1."/>
      <w:lvlJc w:val="left"/>
      <w:pPr>
        <w:ind w:left="356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20B880E0">
      <w:numFmt w:val="bullet"/>
      <w:lvlText w:val="•"/>
      <w:lvlJc w:val="left"/>
      <w:pPr>
        <w:ind w:left="964" w:hanging="245"/>
      </w:pPr>
      <w:rPr>
        <w:rFonts w:hint="default"/>
        <w:lang w:val="uk-UA" w:eastAsia="en-US" w:bidi="ar-SA"/>
      </w:rPr>
    </w:lvl>
    <w:lvl w:ilvl="2" w:tplc="AB7C54BC">
      <w:numFmt w:val="bullet"/>
      <w:lvlText w:val="•"/>
      <w:lvlJc w:val="left"/>
      <w:pPr>
        <w:ind w:left="1569" w:hanging="245"/>
      </w:pPr>
      <w:rPr>
        <w:rFonts w:hint="default"/>
        <w:lang w:val="uk-UA" w:eastAsia="en-US" w:bidi="ar-SA"/>
      </w:rPr>
    </w:lvl>
    <w:lvl w:ilvl="3" w:tplc="3CA26916">
      <w:numFmt w:val="bullet"/>
      <w:lvlText w:val="•"/>
      <w:lvlJc w:val="left"/>
      <w:pPr>
        <w:ind w:left="2174" w:hanging="245"/>
      </w:pPr>
      <w:rPr>
        <w:rFonts w:hint="default"/>
        <w:lang w:val="uk-UA" w:eastAsia="en-US" w:bidi="ar-SA"/>
      </w:rPr>
    </w:lvl>
    <w:lvl w:ilvl="4" w:tplc="CBD06EC4">
      <w:numFmt w:val="bullet"/>
      <w:lvlText w:val="•"/>
      <w:lvlJc w:val="left"/>
      <w:pPr>
        <w:ind w:left="2779" w:hanging="245"/>
      </w:pPr>
      <w:rPr>
        <w:rFonts w:hint="default"/>
        <w:lang w:val="uk-UA" w:eastAsia="en-US" w:bidi="ar-SA"/>
      </w:rPr>
    </w:lvl>
    <w:lvl w:ilvl="5" w:tplc="B5B8CDB8">
      <w:numFmt w:val="bullet"/>
      <w:lvlText w:val="•"/>
      <w:lvlJc w:val="left"/>
      <w:pPr>
        <w:ind w:left="3384" w:hanging="245"/>
      </w:pPr>
      <w:rPr>
        <w:rFonts w:hint="default"/>
        <w:lang w:val="uk-UA" w:eastAsia="en-US" w:bidi="ar-SA"/>
      </w:rPr>
    </w:lvl>
    <w:lvl w:ilvl="6" w:tplc="A47E0312">
      <w:numFmt w:val="bullet"/>
      <w:lvlText w:val="•"/>
      <w:lvlJc w:val="left"/>
      <w:pPr>
        <w:ind w:left="3989" w:hanging="245"/>
      </w:pPr>
      <w:rPr>
        <w:rFonts w:hint="default"/>
        <w:lang w:val="uk-UA" w:eastAsia="en-US" w:bidi="ar-SA"/>
      </w:rPr>
    </w:lvl>
    <w:lvl w:ilvl="7" w:tplc="184C8948">
      <w:numFmt w:val="bullet"/>
      <w:lvlText w:val="•"/>
      <w:lvlJc w:val="left"/>
      <w:pPr>
        <w:ind w:left="4594" w:hanging="245"/>
      </w:pPr>
      <w:rPr>
        <w:rFonts w:hint="default"/>
        <w:lang w:val="uk-UA" w:eastAsia="en-US" w:bidi="ar-SA"/>
      </w:rPr>
    </w:lvl>
    <w:lvl w:ilvl="8" w:tplc="24E261E2">
      <w:numFmt w:val="bullet"/>
      <w:lvlText w:val="•"/>
      <w:lvlJc w:val="left"/>
      <w:pPr>
        <w:ind w:left="5199" w:hanging="245"/>
      </w:pPr>
      <w:rPr>
        <w:rFonts w:hint="default"/>
        <w:lang w:val="uk-UA" w:eastAsia="en-US" w:bidi="ar-SA"/>
      </w:rPr>
    </w:lvl>
  </w:abstractNum>
  <w:abstractNum w:abstractNumId="16">
    <w:nsid w:val="3C68322C"/>
    <w:multiLevelType w:val="hybridMultilevel"/>
    <w:tmpl w:val="1A349822"/>
    <w:lvl w:ilvl="0" w:tplc="FBD01DE6">
      <w:numFmt w:val="bullet"/>
      <w:lvlText w:val="–"/>
      <w:lvlJc w:val="left"/>
      <w:pPr>
        <w:ind w:left="462" w:hanging="231"/>
      </w:pPr>
      <w:rPr>
        <w:rFonts w:hint="default"/>
        <w:w w:val="100"/>
        <w:lang w:val="uk-UA" w:eastAsia="en-US" w:bidi="ar-SA"/>
      </w:rPr>
    </w:lvl>
    <w:lvl w:ilvl="1" w:tplc="560A0FA6">
      <w:numFmt w:val="bullet"/>
      <w:lvlText w:val="•"/>
      <w:lvlJc w:val="left"/>
      <w:pPr>
        <w:ind w:left="1460" w:hanging="231"/>
      </w:pPr>
      <w:rPr>
        <w:rFonts w:hint="default"/>
        <w:lang w:val="uk-UA" w:eastAsia="en-US" w:bidi="ar-SA"/>
      </w:rPr>
    </w:lvl>
    <w:lvl w:ilvl="2" w:tplc="95CEA74A">
      <w:numFmt w:val="bullet"/>
      <w:lvlText w:val="•"/>
      <w:lvlJc w:val="left"/>
      <w:pPr>
        <w:ind w:left="2461" w:hanging="231"/>
      </w:pPr>
      <w:rPr>
        <w:rFonts w:hint="default"/>
        <w:lang w:val="uk-UA" w:eastAsia="en-US" w:bidi="ar-SA"/>
      </w:rPr>
    </w:lvl>
    <w:lvl w:ilvl="3" w:tplc="50D8F308">
      <w:numFmt w:val="bullet"/>
      <w:lvlText w:val="•"/>
      <w:lvlJc w:val="left"/>
      <w:pPr>
        <w:ind w:left="3461" w:hanging="231"/>
      </w:pPr>
      <w:rPr>
        <w:rFonts w:hint="default"/>
        <w:lang w:val="uk-UA" w:eastAsia="en-US" w:bidi="ar-SA"/>
      </w:rPr>
    </w:lvl>
    <w:lvl w:ilvl="4" w:tplc="19A6605E">
      <w:numFmt w:val="bullet"/>
      <w:lvlText w:val="•"/>
      <w:lvlJc w:val="left"/>
      <w:pPr>
        <w:ind w:left="4462" w:hanging="231"/>
      </w:pPr>
      <w:rPr>
        <w:rFonts w:hint="default"/>
        <w:lang w:val="uk-UA" w:eastAsia="en-US" w:bidi="ar-SA"/>
      </w:rPr>
    </w:lvl>
    <w:lvl w:ilvl="5" w:tplc="8D242D3E">
      <w:numFmt w:val="bullet"/>
      <w:lvlText w:val="•"/>
      <w:lvlJc w:val="left"/>
      <w:pPr>
        <w:ind w:left="5463" w:hanging="231"/>
      </w:pPr>
      <w:rPr>
        <w:rFonts w:hint="default"/>
        <w:lang w:val="uk-UA" w:eastAsia="en-US" w:bidi="ar-SA"/>
      </w:rPr>
    </w:lvl>
    <w:lvl w:ilvl="6" w:tplc="0E98190C">
      <w:numFmt w:val="bullet"/>
      <w:lvlText w:val="•"/>
      <w:lvlJc w:val="left"/>
      <w:pPr>
        <w:ind w:left="6463" w:hanging="231"/>
      </w:pPr>
      <w:rPr>
        <w:rFonts w:hint="default"/>
        <w:lang w:val="uk-UA" w:eastAsia="en-US" w:bidi="ar-SA"/>
      </w:rPr>
    </w:lvl>
    <w:lvl w:ilvl="7" w:tplc="597EA452">
      <w:numFmt w:val="bullet"/>
      <w:lvlText w:val="•"/>
      <w:lvlJc w:val="left"/>
      <w:pPr>
        <w:ind w:left="7464" w:hanging="231"/>
      </w:pPr>
      <w:rPr>
        <w:rFonts w:hint="default"/>
        <w:lang w:val="uk-UA" w:eastAsia="en-US" w:bidi="ar-SA"/>
      </w:rPr>
    </w:lvl>
    <w:lvl w:ilvl="8" w:tplc="90CA11A2">
      <w:numFmt w:val="bullet"/>
      <w:lvlText w:val="•"/>
      <w:lvlJc w:val="left"/>
      <w:pPr>
        <w:ind w:left="8465" w:hanging="231"/>
      </w:pPr>
      <w:rPr>
        <w:rFonts w:hint="default"/>
        <w:lang w:val="uk-UA" w:eastAsia="en-US" w:bidi="ar-SA"/>
      </w:rPr>
    </w:lvl>
  </w:abstractNum>
  <w:abstractNum w:abstractNumId="17">
    <w:nsid w:val="430D1B93"/>
    <w:multiLevelType w:val="hybridMultilevel"/>
    <w:tmpl w:val="33FA8488"/>
    <w:lvl w:ilvl="0" w:tplc="D9D66BF2">
      <w:numFmt w:val="bullet"/>
      <w:lvlText w:val="-"/>
      <w:lvlJc w:val="left"/>
      <w:pPr>
        <w:ind w:left="0" w:hanging="243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894C8AC6">
      <w:numFmt w:val="bullet"/>
      <w:lvlText w:val="•"/>
      <w:lvlJc w:val="left"/>
      <w:pPr>
        <w:ind w:left="330" w:hanging="243"/>
      </w:pPr>
      <w:rPr>
        <w:rFonts w:hint="default"/>
        <w:lang w:val="uk-UA" w:eastAsia="en-US" w:bidi="ar-SA"/>
      </w:rPr>
    </w:lvl>
    <w:lvl w:ilvl="2" w:tplc="61AA27C6">
      <w:numFmt w:val="bullet"/>
      <w:lvlText w:val="•"/>
      <w:lvlJc w:val="left"/>
      <w:pPr>
        <w:ind w:left="661" w:hanging="243"/>
      </w:pPr>
      <w:rPr>
        <w:rFonts w:hint="default"/>
        <w:lang w:val="uk-UA" w:eastAsia="en-US" w:bidi="ar-SA"/>
      </w:rPr>
    </w:lvl>
    <w:lvl w:ilvl="3" w:tplc="1EF40170">
      <w:numFmt w:val="bullet"/>
      <w:lvlText w:val="•"/>
      <w:lvlJc w:val="left"/>
      <w:pPr>
        <w:ind w:left="992" w:hanging="243"/>
      </w:pPr>
      <w:rPr>
        <w:rFonts w:hint="default"/>
        <w:lang w:val="uk-UA" w:eastAsia="en-US" w:bidi="ar-SA"/>
      </w:rPr>
    </w:lvl>
    <w:lvl w:ilvl="4" w:tplc="5DA84D2A">
      <w:numFmt w:val="bullet"/>
      <w:lvlText w:val="•"/>
      <w:lvlJc w:val="left"/>
      <w:pPr>
        <w:ind w:left="1322" w:hanging="243"/>
      </w:pPr>
      <w:rPr>
        <w:rFonts w:hint="default"/>
        <w:lang w:val="uk-UA" w:eastAsia="en-US" w:bidi="ar-SA"/>
      </w:rPr>
    </w:lvl>
    <w:lvl w:ilvl="5" w:tplc="BC1857DE">
      <w:numFmt w:val="bullet"/>
      <w:lvlText w:val="•"/>
      <w:lvlJc w:val="left"/>
      <w:pPr>
        <w:ind w:left="1653" w:hanging="243"/>
      </w:pPr>
      <w:rPr>
        <w:rFonts w:hint="default"/>
        <w:lang w:val="uk-UA" w:eastAsia="en-US" w:bidi="ar-SA"/>
      </w:rPr>
    </w:lvl>
    <w:lvl w:ilvl="6" w:tplc="77BE56F0">
      <w:numFmt w:val="bullet"/>
      <w:lvlText w:val="•"/>
      <w:lvlJc w:val="left"/>
      <w:pPr>
        <w:ind w:left="1984" w:hanging="243"/>
      </w:pPr>
      <w:rPr>
        <w:rFonts w:hint="default"/>
        <w:lang w:val="uk-UA" w:eastAsia="en-US" w:bidi="ar-SA"/>
      </w:rPr>
    </w:lvl>
    <w:lvl w:ilvl="7" w:tplc="8880096E">
      <w:numFmt w:val="bullet"/>
      <w:lvlText w:val="•"/>
      <w:lvlJc w:val="left"/>
      <w:pPr>
        <w:ind w:left="2314" w:hanging="243"/>
      </w:pPr>
      <w:rPr>
        <w:rFonts w:hint="default"/>
        <w:lang w:val="uk-UA" w:eastAsia="en-US" w:bidi="ar-SA"/>
      </w:rPr>
    </w:lvl>
    <w:lvl w:ilvl="8" w:tplc="3A08B510">
      <w:numFmt w:val="bullet"/>
      <w:lvlText w:val="•"/>
      <w:lvlJc w:val="left"/>
      <w:pPr>
        <w:ind w:left="2645" w:hanging="243"/>
      </w:pPr>
      <w:rPr>
        <w:rFonts w:hint="default"/>
        <w:lang w:val="uk-UA" w:eastAsia="en-US" w:bidi="ar-SA"/>
      </w:rPr>
    </w:lvl>
  </w:abstractNum>
  <w:abstractNum w:abstractNumId="18">
    <w:nsid w:val="52E56085"/>
    <w:multiLevelType w:val="hybridMultilevel"/>
    <w:tmpl w:val="32BCC662"/>
    <w:lvl w:ilvl="0" w:tplc="5282C222">
      <w:numFmt w:val="bullet"/>
      <w:lvlText w:val="-"/>
      <w:lvlJc w:val="left"/>
      <w:pPr>
        <w:ind w:left="462" w:hanging="42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3CAE3FB6">
      <w:numFmt w:val="bullet"/>
      <w:lvlText w:val="-"/>
      <w:lvlJc w:val="left"/>
      <w:pPr>
        <w:ind w:left="462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A464194C">
      <w:numFmt w:val="bullet"/>
      <w:lvlText w:val="•"/>
      <w:lvlJc w:val="left"/>
      <w:pPr>
        <w:ind w:left="2461" w:hanging="164"/>
      </w:pPr>
      <w:rPr>
        <w:rFonts w:hint="default"/>
        <w:lang w:val="uk-UA" w:eastAsia="en-US" w:bidi="ar-SA"/>
      </w:rPr>
    </w:lvl>
    <w:lvl w:ilvl="3" w:tplc="CE40F1AC">
      <w:numFmt w:val="bullet"/>
      <w:lvlText w:val="•"/>
      <w:lvlJc w:val="left"/>
      <w:pPr>
        <w:ind w:left="3461" w:hanging="164"/>
      </w:pPr>
      <w:rPr>
        <w:rFonts w:hint="default"/>
        <w:lang w:val="uk-UA" w:eastAsia="en-US" w:bidi="ar-SA"/>
      </w:rPr>
    </w:lvl>
    <w:lvl w:ilvl="4" w:tplc="F3AA7366">
      <w:numFmt w:val="bullet"/>
      <w:lvlText w:val="•"/>
      <w:lvlJc w:val="left"/>
      <w:pPr>
        <w:ind w:left="4462" w:hanging="164"/>
      </w:pPr>
      <w:rPr>
        <w:rFonts w:hint="default"/>
        <w:lang w:val="uk-UA" w:eastAsia="en-US" w:bidi="ar-SA"/>
      </w:rPr>
    </w:lvl>
    <w:lvl w:ilvl="5" w:tplc="AF70EA44">
      <w:numFmt w:val="bullet"/>
      <w:lvlText w:val="•"/>
      <w:lvlJc w:val="left"/>
      <w:pPr>
        <w:ind w:left="5463" w:hanging="164"/>
      </w:pPr>
      <w:rPr>
        <w:rFonts w:hint="default"/>
        <w:lang w:val="uk-UA" w:eastAsia="en-US" w:bidi="ar-SA"/>
      </w:rPr>
    </w:lvl>
    <w:lvl w:ilvl="6" w:tplc="E44825D2">
      <w:numFmt w:val="bullet"/>
      <w:lvlText w:val="•"/>
      <w:lvlJc w:val="left"/>
      <w:pPr>
        <w:ind w:left="6463" w:hanging="164"/>
      </w:pPr>
      <w:rPr>
        <w:rFonts w:hint="default"/>
        <w:lang w:val="uk-UA" w:eastAsia="en-US" w:bidi="ar-SA"/>
      </w:rPr>
    </w:lvl>
    <w:lvl w:ilvl="7" w:tplc="52F86878">
      <w:numFmt w:val="bullet"/>
      <w:lvlText w:val="•"/>
      <w:lvlJc w:val="left"/>
      <w:pPr>
        <w:ind w:left="7464" w:hanging="164"/>
      </w:pPr>
      <w:rPr>
        <w:rFonts w:hint="default"/>
        <w:lang w:val="uk-UA" w:eastAsia="en-US" w:bidi="ar-SA"/>
      </w:rPr>
    </w:lvl>
    <w:lvl w:ilvl="8" w:tplc="1B840BD6">
      <w:numFmt w:val="bullet"/>
      <w:lvlText w:val="•"/>
      <w:lvlJc w:val="left"/>
      <w:pPr>
        <w:ind w:left="8465" w:hanging="164"/>
      </w:pPr>
      <w:rPr>
        <w:rFonts w:hint="default"/>
        <w:lang w:val="uk-UA" w:eastAsia="en-US" w:bidi="ar-SA"/>
      </w:rPr>
    </w:lvl>
  </w:abstractNum>
  <w:abstractNum w:abstractNumId="19">
    <w:nsid w:val="5579466E"/>
    <w:multiLevelType w:val="hybridMultilevel"/>
    <w:tmpl w:val="6B147A64"/>
    <w:lvl w:ilvl="0" w:tplc="F00CB280">
      <w:numFmt w:val="bullet"/>
      <w:lvlText w:val="–"/>
      <w:lvlJc w:val="left"/>
      <w:pPr>
        <w:ind w:left="462" w:hanging="32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D02731C">
      <w:numFmt w:val="bullet"/>
      <w:lvlText w:val="•"/>
      <w:lvlJc w:val="left"/>
      <w:pPr>
        <w:ind w:left="1460" w:hanging="329"/>
      </w:pPr>
      <w:rPr>
        <w:rFonts w:hint="default"/>
        <w:lang w:val="uk-UA" w:eastAsia="en-US" w:bidi="ar-SA"/>
      </w:rPr>
    </w:lvl>
    <w:lvl w:ilvl="2" w:tplc="86BC80DA">
      <w:numFmt w:val="bullet"/>
      <w:lvlText w:val="•"/>
      <w:lvlJc w:val="left"/>
      <w:pPr>
        <w:ind w:left="2461" w:hanging="329"/>
      </w:pPr>
      <w:rPr>
        <w:rFonts w:hint="default"/>
        <w:lang w:val="uk-UA" w:eastAsia="en-US" w:bidi="ar-SA"/>
      </w:rPr>
    </w:lvl>
    <w:lvl w:ilvl="3" w:tplc="9FDC45B4">
      <w:numFmt w:val="bullet"/>
      <w:lvlText w:val="•"/>
      <w:lvlJc w:val="left"/>
      <w:pPr>
        <w:ind w:left="3461" w:hanging="329"/>
      </w:pPr>
      <w:rPr>
        <w:rFonts w:hint="default"/>
        <w:lang w:val="uk-UA" w:eastAsia="en-US" w:bidi="ar-SA"/>
      </w:rPr>
    </w:lvl>
    <w:lvl w:ilvl="4" w:tplc="88685E9A">
      <w:numFmt w:val="bullet"/>
      <w:lvlText w:val="•"/>
      <w:lvlJc w:val="left"/>
      <w:pPr>
        <w:ind w:left="4462" w:hanging="329"/>
      </w:pPr>
      <w:rPr>
        <w:rFonts w:hint="default"/>
        <w:lang w:val="uk-UA" w:eastAsia="en-US" w:bidi="ar-SA"/>
      </w:rPr>
    </w:lvl>
    <w:lvl w:ilvl="5" w:tplc="9F38B84A">
      <w:numFmt w:val="bullet"/>
      <w:lvlText w:val="•"/>
      <w:lvlJc w:val="left"/>
      <w:pPr>
        <w:ind w:left="5463" w:hanging="329"/>
      </w:pPr>
      <w:rPr>
        <w:rFonts w:hint="default"/>
        <w:lang w:val="uk-UA" w:eastAsia="en-US" w:bidi="ar-SA"/>
      </w:rPr>
    </w:lvl>
    <w:lvl w:ilvl="6" w:tplc="98C8C75E">
      <w:numFmt w:val="bullet"/>
      <w:lvlText w:val="•"/>
      <w:lvlJc w:val="left"/>
      <w:pPr>
        <w:ind w:left="6463" w:hanging="329"/>
      </w:pPr>
      <w:rPr>
        <w:rFonts w:hint="default"/>
        <w:lang w:val="uk-UA" w:eastAsia="en-US" w:bidi="ar-SA"/>
      </w:rPr>
    </w:lvl>
    <w:lvl w:ilvl="7" w:tplc="E2F683E4">
      <w:numFmt w:val="bullet"/>
      <w:lvlText w:val="•"/>
      <w:lvlJc w:val="left"/>
      <w:pPr>
        <w:ind w:left="7464" w:hanging="329"/>
      </w:pPr>
      <w:rPr>
        <w:rFonts w:hint="default"/>
        <w:lang w:val="uk-UA" w:eastAsia="en-US" w:bidi="ar-SA"/>
      </w:rPr>
    </w:lvl>
    <w:lvl w:ilvl="8" w:tplc="4856655A">
      <w:numFmt w:val="bullet"/>
      <w:lvlText w:val="•"/>
      <w:lvlJc w:val="left"/>
      <w:pPr>
        <w:ind w:left="8465" w:hanging="329"/>
      </w:pPr>
      <w:rPr>
        <w:rFonts w:hint="default"/>
        <w:lang w:val="uk-UA" w:eastAsia="en-US" w:bidi="ar-SA"/>
      </w:rPr>
    </w:lvl>
  </w:abstractNum>
  <w:abstractNum w:abstractNumId="20">
    <w:nsid w:val="581B59BD"/>
    <w:multiLevelType w:val="hybridMultilevel"/>
    <w:tmpl w:val="BF0233B2"/>
    <w:lvl w:ilvl="0" w:tplc="80C0ED08">
      <w:numFmt w:val="bullet"/>
      <w:lvlText w:val="–"/>
      <w:lvlJc w:val="left"/>
      <w:pPr>
        <w:ind w:left="462" w:hanging="28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38C6140">
      <w:numFmt w:val="bullet"/>
      <w:lvlText w:val="-"/>
      <w:lvlJc w:val="left"/>
      <w:pPr>
        <w:ind w:left="462" w:hanging="27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35C4F056">
      <w:numFmt w:val="bullet"/>
      <w:lvlText w:val="•"/>
      <w:lvlJc w:val="left"/>
      <w:pPr>
        <w:ind w:left="2461" w:hanging="276"/>
      </w:pPr>
      <w:rPr>
        <w:rFonts w:hint="default"/>
        <w:lang w:val="uk-UA" w:eastAsia="en-US" w:bidi="ar-SA"/>
      </w:rPr>
    </w:lvl>
    <w:lvl w:ilvl="3" w:tplc="A080BEF6">
      <w:numFmt w:val="bullet"/>
      <w:lvlText w:val="•"/>
      <w:lvlJc w:val="left"/>
      <w:pPr>
        <w:ind w:left="3461" w:hanging="276"/>
      </w:pPr>
      <w:rPr>
        <w:rFonts w:hint="default"/>
        <w:lang w:val="uk-UA" w:eastAsia="en-US" w:bidi="ar-SA"/>
      </w:rPr>
    </w:lvl>
    <w:lvl w:ilvl="4" w:tplc="80C456D4">
      <w:numFmt w:val="bullet"/>
      <w:lvlText w:val="•"/>
      <w:lvlJc w:val="left"/>
      <w:pPr>
        <w:ind w:left="4462" w:hanging="276"/>
      </w:pPr>
      <w:rPr>
        <w:rFonts w:hint="default"/>
        <w:lang w:val="uk-UA" w:eastAsia="en-US" w:bidi="ar-SA"/>
      </w:rPr>
    </w:lvl>
    <w:lvl w:ilvl="5" w:tplc="5818ECA8">
      <w:numFmt w:val="bullet"/>
      <w:lvlText w:val="•"/>
      <w:lvlJc w:val="left"/>
      <w:pPr>
        <w:ind w:left="5463" w:hanging="276"/>
      </w:pPr>
      <w:rPr>
        <w:rFonts w:hint="default"/>
        <w:lang w:val="uk-UA" w:eastAsia="en-US" w:bidi="ar-SA"/>
      </w:rPr>
    </w:lvl>
    <w:lvl w:ilvl="6" w:tplc="84088ADC">
      <w:numFmt w:val="bullet"/>
      <w:lvlText w:val="•"/>
      <w:lvlJc w:val="left"/>
      <w:pPr>
        <w:ind w:left="6463" w:hanging="276"/>
      </w:pPr>
      <w:rPr>
        <w:rFonts w:hint="default"/>
        <w:lang w:val="uk-UA" w:eastAsia="en-US" w:bidi="ar-SA"/>
      </w:rPr>
    </w:lvl>
    <w:lvl w:ilvl="7" w:tplc="AE220172">
      <w:numFmt w:val="bullet"/>
      <w:lvlText w:val="•"/>
      <w:lvlJc w:val="left"/>
      <w:pPr>
        <w:ind w:left="7464" w:hanging="276"/>
      </w:pPr>
      <w:rPr>
        <w:rFonts w:hint="default"/>
        <w:lang w:val="uk-UA" w:eastAsia="en-US" w:bidi="ar-SA"/>
      </w:rPr>
    </w:lvl>
    <w:lvl w:ilvl="8" w:tplc="AF26C8BC">
      <w:numFmt w:val="bullet"/>
      <w:lvlText w:val="•"/>
      <w:lvlJc w:val="left"/>
      <w:pPr>
        <w:ind w:left="8465" w:hanging="276"/>
      </w:pPr>
      <w:rPr>
        <w:rFonts w:hint="default"/>
        <w:lang w:val="uk-UA" w:eastAsia="en-US" w:bidi="ar-SA"/>
      </w:rPr>
    </w:lvl>
  </w:abstractNum>
  <w:abstractNum w:abstractNumId="21">
    <w:nsid w:val="5B3B2568"/>
    <w:multiLevelType w:val="hybridMultilevel"/>
    <w:tmpl w:val="99B06864"/>
    <w:lvl w:ilvl="0" w:tplc="37AA00B6">
      <w:start w:val="1"/>
      <w:numFmt w:val="decimal"/>
      <w:lvlText w:val="%1."/>
      <w:lvlJc w:val="left"/>
      <w:pPr>
        <w:ind w:left="104" w:hanging="331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A8BA9296">
      <w:numFmt w:val="bullet"/>
      <w:lvlText w:val="•"/>
      <w:lvlJc w:val="left"/>
      <w:pPr>
        <w:ind w:left="730" w:hanging="331"/>
      </w:pPr>
      <w:rPr>
        <w:rFonts w:hint="default"/>
        <w:lang w:val="uk-UA" w:eastAsia="en-US" w:bidi="ar-SA"/>
      </w:rPr>
    </w:lvl>
    <w:lvl w:ilvl="2" w:tplc="065AE628">
      <w:numFmt w:val="bullet"/>
      <w:lvlText w:val="•"/>
      <w:lvlJc w:val="left"/>
      <w:pPr>
        <w:ind w:left="1361" w:hanging="331"/>
      </w:pPr>
      <w:rPr>
        <w:rFonts w:hint="default"/>
        <w:lang w:val="uk-UA" w:eastAsia="en-US" w:bidi="ar-SA"/>
      </w:rPr>
    </w:lvl>
    <w:lvl w:ilvl="3" w:tplc="23BA07D0">
      <w:numFmt w:val="bullet"/>
      <w:lvlText w:val="•"/>
      <w:lvlJc w:val="left"/>
      <w:pPr>
        <w:ind w:left="1992" w:hanging="331"/>
      </w:pPr>
      <w:rPr>
        <w:rFonts w:hint="default"/>
        <w:lang w:val="uk-UA" w:eastAsia="en-US" w:bidi="ar-SA"/>
      </w:rPr>
    </w:lvl>
    <w:lvl w:ilvl="4" w:tplc="FC329E88">
      <w:numFmt w:val="bullet"/>
      <w:lvlText w:val="•"/>
      <w:lvlJc w:val="left"/>
      <w:pPr>
        <w:ind w:left="2623" w:hanging="331"/>
      </w:pPr>
      <w:rPr>
        <w:rFonts w:hint="default"/>
        <w:lang w:val="uk-UA" w:eastAsia="en-US" w:bidi="ar-SA"/>
      </w:rPr>
    </w:lvl>
    <w:lvl w:ilvl="5" w:tplc="7760FB42">
      <w:numFmt w:val="bullet"/>
      <w:lvlText w:val="•"/>
      <w:lvlJc w:val="left"/>
      <w:pPr>
        <w:ind w:left="3254" w:hanging="331"/>
      </w:pPr>
      <w:rPr>
        <w:rFonts w:hint="default"/>
        <w:lang w:val="uk-UA" w:eastAsia="en-US" w:bidi="ar-SA"/>
      </w:rPr>
    </w:lvl>
    <w:lvl w:ilvl="6" w:tplc="DCFEAD92">
      <w:numFmt w:val="bullet"/>
      <w:lvlText w:val="•"/>
      <w:lvlJc w:val="left"/>
      <w:pPr>
        <w:ind w:left="3885" w:hanging="331"/>
      </w:pPr>
      <w:rPr>
        <w:rFonts w:hint="default"/>
        <w:lang w:val="uk-UA" w:eastAsia="en-US" w:bidi="ar-SA"/>
      </w:rPr>
    </w:lvl>
    <w:lvl w:ilvl="7" w:tplc="5598F9FC">
      <w:numFmt w:val="bullet"/>
      <w:lvlText w:val="•"/>
      <w:lvlJc w:val="left"/>
      <w:pPr>
        <w:ind w:left="4516" w:hanging="331"/>
      </w:pPr>
      <w:rPr>
        <w:rFonts w:hint="default"/>
        <w:lang w:val="uk-UA" w:eastAsia="en-US" w:bidi="ar-SA"/>
      </w:rPr>
    </w:lvl>
    <w:lvl w:ilvl="8" w:tplc="056A2A94">
      <w:numFmt w:val="bullet"/>
      <w:lvlText w:val="•"/>
      <w:lvlJc w:val="left"/>
      <w:pPr>
        <w:ind w:left="5147" w:hanging="331"/>
      </w:pPr>
      <w:rPr>
        <w:rFonts w:hint="default"/>
        <w:lang w:val="uk-UA" w:eastAsia="en-US" w:bidi="ar-SA"/>
      </w:rPr>
    </w:lvl>
  </w:abstractNum>
  <w:abstractNum w:abstractNumId="22">
    <w:nsid w:val="620B16BB"/>
    <w:multiLevelType w:val="hybridMultilevel"/>
    <w:tmpl w:val="63C271D8"/>
    <w:lvl w:ilvl="0" w:tplc="08946800">
      <w:start w:val="3"/>
      <w:numFmt w:val="decimal"/>
      <w:lvlText w:val="%1."/>
      <w:lvlJc w:val="left"/>
      <w:pPr>
        <w:ind w:left="351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496AC2C6">
      <w:numFmt w:val="bullet"/>
      <w:lvlText w:val="•"/>
      <w:lvlJc w:val="left"/>
      <w:pPr>
        <w:ind w:left="964" w:hanging="240"/>
      </w:pPr>
      <w:rPr>
        <w:rFonts w:hint="default"/>
        <w:lang w:val="uk-UA" w:eastAsia="en-US" w:bidi="ar-SA"/>
      </w:rPr>
    </w:lvl>
    <w:lvl w:ilvl="2" w:tplc="B6B27E76">
      <w:numFmt w:val="bullet"/>
      <w:lvlText w:val="•"/>
      <w:lvlJc w:val="left"/>
      <w:pPr>
        <w:ind w:left="1569" w:hanging="240"/>
      </w:pPr>
      <w:rPr>
        <w:rFonts w:hint="default"/>
        <w:lang w:val="uk-UA" w:eastAsia="en-US" w:bidi="ar-SA"/>
      </w:rPr>
    </w:lvl>
    <w:lvl w:ilvl="3" w:tplc="1346A26A">
      <w:numFmt w:val="bullet"/>
      <w:lvlText w:val="•"/>
      <w:lvlJc w:val="left"/>
      <w:pPr>
        <w:ind w:left="2174" w:hanging="240"/>
      </w:pPr>
      <w:rPr>
        <w:rFonts w:hint="default"/>
        <w:lang w:val="uk-UA" w:eastAsia="en-US" w:bidi="ar-SA"/>
      </w:rPr>
    </w:lvl>
    <w:lvl w:ilvl="4" w:tplc="4C84F50A">
      <w:numFmt w:val="bullet"/>
      <w:lvlText w:val="•"/>
      <w:lvlJc w:val="left"/>
      <w:pPr>
        <w:ind w:left="2779" w:hanging="240"/>
      </w:pPr>
      <w:rPr>
        <w:rFonts w:hint="default"/>
        <w:lang w:val="uk-UA" w:eastAsia="en-US" w:bidi="ar-SA"/>
      </w:rPr>
    </w:lvl>
    <w:lvl w:ilvl="5" w:tplc="08341FBE">
      <w:numFmt w:val="bullet"/>
      <w:lvlText w:val="•"/>
      <w:lvlJc w:val="left"/>
      <w:pPr>
        <w:ind w:left="3384" w:hanging="240"/>
      </w:pPr>
      <w:rPr>
        <w:rFonts w:hint="default"/>
        <w:lang w:val="uk-UA" w:eastAsia="en-US" w:bidi="ar-SA"/>
      </w:rPr>
    </w:lvl>
    <w:lvl w:ilvl="6" w:tplc="28001476">
      <w:numFmt w:val="bullet"/>
      <w:lvlText w:val="•"/>
      <w:lvlJc w:val="left"/>
      <w:pPr>
        <w:ind w:left="3989" w:hanging="240"/>
      </w:pPr>
      <w:rPr>
        <w:rFonts w:hint="default"/>
        <w:lang w:val="uk-UA" w:eastAsia="en-US" w:bidi="ar-SA"/>
      </w:rPr>
    </w:lvl>
    <w:lvl w:ilvl="7" w:tplc="426483C8">
      <w:numFmt w:val="bullet"/>
      <w:lvlText w:val="•"/>
      <w:lvlJc w:val="left"/>
      <w:pPr>
        <w:ind w:left="4594" w:hanging="240"/>
      </w:pPr>
      <w:rPr>
        <w:rFonts w:hint="default"/>
        <w:lang w:val="uk-UA" w:eastAsia="en-US" w:bidi="ar-SA"/>
      </w:rPr>
    </w:lvl>
    <w:lvl w:ilvl="8" w:tplc="1CC28BC0">
      <w:numFmt w:val="bullet"/>
      <w:lvlText w:val="•"/>
      <w:lvlJc w:val="left"/>
      <w:pPr>
        <w:ind w:left="5199" w:hanging="240"/>
      </w:pPr>
      <w:rPr>
        <w:rFonts w:hint="default"/>
        <w:lang w:val="uk-UA" w:eastAsia="en-US" w:bidi="ar-SA"/>
      </w:rPr>
    </w:lvl>
  </w:abstractNum>
  <w:abstractNum w:abstractNumId="23">
    <w:nsid w:val="6509565D"/>
    <w:multiLevelType w:val="hybridMultilevel"/>
    <w:tmpl w:val="ECDE920C"/>
    <w:lvl w:ilvl="0" w:tplc="63F89D42">
      <w:start w:val="1"/>
      <w:numFmt w:val="decimal"/>
      <w:lvlText w:val="%1."/>
      <w:lvlJc w:val="left"/>
      <w:pPr>
        <w:ind w:left="104" w:hanging="39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6922A812">
      <w:numFmt w:val="bullet"/>
      <w:lvlText w:val="•"/>
      <w:lvlJc w:val="left"/>
      <w:pPr>
        <w:ind w:left="730" w:hanging="396"/>
      </w:pPr>
      <w:rPr>
        <w:rFonts w:hint="default"/>
        <w:lang w:val="uk-UA" w:eastAsia="en-US" w:bidi="ar-SA"/>
      </w:rPr>
    </w:lvl>
    <w:lvl w:ilvl="2" w:tplc="37ECB97A">
      <w:numFmt w:val="bullet"/>
      <w:lvlText w:val="•"/>
      <w:lvlJc w:val="left"/>
      <w:pPr>
        <w:ind w:left="1361" w:hanging="396"/>
      </w:pPr>
      <w:rPr>
        <w:rFonts w:hint="default"/>
        <w:lang w:val="uk-UA" w:eastAsia="en-US" w:bidi="ar-SA"/>
      </w:rPr>
    </w:lvl>
    <w:lvl w:ilvl="3" w:tplc="FA2C0C8C">
      <w:numFmt w:val="bullet"/>
      <w:lvlText w:val="•"/>
      <w:lvlJc w:val="left"/>
      <w:pPr>
        <w:ind w:left="1992" w:hanging="396"/>
      </w:pPr>
      <w:rPr>
        <w:rFonts w:hint="default"/>
        <w:lang w:val="uk-UA" w:eastAsia="en-US" w:bidi="ar-SA"/>
      </w:rPr>
    </w:lvl>
    <w:lvl w:ilvl="4" w:tplc="B7DE57F6">
      <w:numFmt w:val="bullet"/>
      <w:lvlText w:val="•"/>
      <w:lvlJc w:val="left"/>
      <w:pPr>
        <w:ind w:left="2623" w:hanging="396"/>
      </w:pPr>
      <w:rPr>
        <w:rFonts w:hint="default"/>
        <w:lang w:val="uk-UA" w:eastAsia="en-US" w:bidi="ar-SA"/>
      </w:rPr>
    </w:lvl>
    <w:lvl w:ilvl="5" w:tplc="E7065258">
      <w:numFmt w:val="bullet"/>
      <w:lvlText w:val="•"/>
      <w:lvlJc w:val="left"/>
      <w:pPr>
        <w:ind w:left="3254" w:hanging="396"/>
      </w:pPr>
      <w:rPr>
        <w:rFonts w:hint="default"/>
        <w:lang w:val="uk-UA" w:eastAsia="en-US" w:bidi="ar-SA"/>
      </w:rPr>
    </w:lvl>
    <w:lvl w:ilvl="6" w:tplc="65527800">
      <w:numFmt w:val="bullet"/>
      <w:lvlText w:val="•"/>
      <w:lvlJc w:val="left"/>
      <w:pPr>
        <w:ind w:left="3885" w:hanging="396"/>
      </w:pPr>
      <w:rPr>
        <w:rFonts w:hint="default"/>
        <w:lang w:val="uk-UA" w:eastAsia="en-US" w:bidi="ar-SA"/>
      </w:rPr>
    </w:lvl>
    <w:lvl w:ilvl="7" w:tplc="FE5C9D32">
      <w:numFmt w:val="bullet"/>
      <w:lvlText w:val="•"/>
      <w:lvlJc w:val="left"/>
      <w:pPr>
        <w:ind w:left="4516" w:hanging="396"/>
      </w:pPr>
      <w:rPr>
        <w:rFonts w:hint="default"/>
        <w:lang w:val="uk-UA" w:eastAsia="en-US" w:bidi="ar-SA"/>
      </w:rPr>
    </w:lvl>
    <w:lvl w:ilvl="8" w:tplc="03A88FFC">
      <w:numFmt w:val="bullet"/>
      <w:lvlText w:val="•"/>
      <w:lvlJc w:val="left"/>
      <w:pPr>
        <w:ind w:left="5147" w:hanging="396"/>
      </w:pPr>
      <w:rPr>
        <w:rFonts w:hint="default"/>
        <w:lang w:val="uk-UA" w:eastAsia="en-US" w:bidi="ar-SA"/>
      </w:rPr>
    </w:lvl>
  </w:abstractNum>
  <w:abstractNum w:abstractNumId="24">
    <w:nsid w:val="66064056"/>
    <w:multiLevelType w:val="hybridMultilevel"/>
    <w:tmpl w:val="C726986C"/>
    <w:lvl w:ilvl="0" w:tplc="0B08765A">
      <w:numFmt w:val="bullet"/>
      <w:lvlText w:val="-"/>
      <w:lvlJc w:val="left"/>
      <w:pPr>
        <w:ind w:left="462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794A4FC">
      <w:numFmt w:val="bullet"/>
      <w:lvlText w:val="•"/>
      <w:lvlJc w:val="left"/>
      <w:pPr>
        <w:ind w:left="1460" w:hanging="212"/>
      </w:pPr>
      <w:rPr>
        <w:rFonts w:hint="default"/>
        <w:lang w:val="uk-UA" w:eastAsia="en-US" w:bidi="ar-SA"/>
      </w:rPr>
    </w:lvl>
    <w:lvl w:ilvl="2" w:tplc="D2CC608E">
      <w:numFmt w:val="bullet"/>
      <w:lvlText w:val="•"/>
      <w:lvlJc w:val="left"/>
      <w:pPr>
        <w:ind w:left="2461" w:hanging="212"/>
      </w:pPr>
      <w:rPr>
        <w:rFonts w:hint="default"/>
        <w:lang w:val="uk-UA" w:eastAsia="en-US" w:bidi="ar-SA"/>
      </w:rPr>
    </w:lvl>
    <w:lvl w:ilvl="3" w:tplc="AF7480F6">
      <w:numFmt w:val="bullet"/>
      <w:lvlText w:val="•"/>
      <w:lvlJc w:val="left"/>
      <w:pPr>
        <w:ind w:left="3461" w:hanging="212"/>
      </w:pPr>
      <w:rPr>
        <w:rFonts w:hint="default"/>
        <w:lang w:val="uk-UA" w:eastAsia="en-US" w:bidi="ar-SA"/>
      </w:rPr>
    </w:lvl>
    <w:lvl w:ilvl="4" w:tplc="ED08E9C2">
      <w:numFmt w:val="bullet"/>
      <w:lvlText w:val="•"/>
      <w:lvlJc w:val="left"/>
      <w:pPr>
        <w:ind w:left="4462" w:hanging="212"/>
      </w:pPr>
      <w:rPr>
        <w:rFonts w:hint="default"/>
        <w:lang w:val="uk-UA" w:eastAsia="en-US" w:bidi="ar-SA"/>
      </w:rPr>
    </w:lvl>
    <w:lvl w:ilvl="5" w:tplc="37E25056">
      <w:numFmt w:val="bullet"/>
      <w:lvlText w:val="•"/>
      <w:lvlJc w:val="left"/>
      <w:pPr>
        <w:ind w:left="5463" w:hanging="212"/>
      </w:pPr>
      <w:rPr>
        <w:rFonts w:hint="default"/>
        <w:lang w:val="uk-UA" w:eastAsia="en-US" w:bidi="ar-SA"/>
      </w:rPr>
    </w:lvl>
    <w:lvl w:ilvl="6" w:tplc="85E41DF2">
      <w:numFmt w:val="bullet"/>
      <w:lvlText w:val="•"/>
      <w:lvlJc w:val="left"/>
      <w:pPr>
        <w:ind w:left="6463" w:hanging="212"/>
      </w:pPr>
      <w:rPr>
        <w:rFonts w:hint="default"/>
        <w:lang w:val="uk-UA" w:eastAsia="en-US" w:bidi="ar-SA"/>
      </w:rPr>
    </w:lvl>
    <w:lvl w:ilvl="7" w:tplc="0FDCEADE">
      <w:numFmt w:val="bullet"/>
      <w:lvlText w:val="•"/>
      <w:lvlJc w:val="left"/>
      <w:pPr>
        <w:ind w:left="7464" w:hanging="212"/>
      </w:pPr>
      <w:rPr>
        <w:rFonts w:hint="default"/>
        <w:lang w:val="uk-UA" w:eastAsia="en-US" w:bidi="ar-SA"/>
      </w:rPr>
    </w:lvl>
    <w:lvl w:ilvl="8" w:tplc="DFBCC776">
      <w:numFmt w:val="bullet"/>
      <w:lvlText w:val="•"/>
      <w:lvlJc w:val="left"/>
      <w:pPr>
        <w:ind w:left="8465" w:hanging="212"/>
      </w:pPr>
      <w:rPr>
        <w:rFonts w:hint="default"/>
        <w:lang w:val="uk-UA" w:eastAsia="en-US" w:bidi="ar-SA"/>
      </w:rPr>
    </w:lvl>
  </w:abstractNum>
  <w:abstractNum w:abstractNumId="25">
    <w:nsid w:val="6EC70952"/>
    <w:multiLevelType w:val="hybridMultilevel"/>
    <w:tmpl w:val="802E0CC8"/>
    <w:lvl w:ilvl="0" w:tplc="A036DBD6">
      <w:numFmt w:val="bullet"/>
      <w:lvlText w:val="–"/>
      <w:lvlJc w:val="left"/>
      <w:pPr>
        <w:ind w:left="462" w:hanging="281"/>
      </w:pPr>
      <w:rPr>
        <w:rFonts w:ascii="Calibri" w:eastAsia="Calibri" w:hAnsi="Calibri" w:cs="Calibri" w:hint="default"/>
        <w:w w:val="100"/>
        <w:sz w:val="22"/>
        <w:szCs w:val="22"/>
        <w:lang w:val="uk-UA" w:eastAsia="en-US" w:bidi="ar-SA"/>
      </w:rPr>
    </w:lvl>
    <w:lvl w:ilvl="1" w:tplc="61206306">
      <w:numFmt w:val="bullet"/>
      <w:lvlText w:val="•"/>
      <w:lvlJc w:val="left"/>
      <w:pPr>
        <w:ind w:left="1460" w:hanging="281"/>
      </w:pPr>
      <w:rPr>
        <w:rFonts w:hint="default"/>
        <w:lang w:val="uk-UA" w:eastAsia="en-US" w:bidi="ar-SA"/>
      </w:rPr>
    </w:lvl>
    <w:lvl w:ilvl="2" w:tplc="4768E0FC">
      <w:numFmt w:val="bullet"/>
      <w:lvlText w:val="•"/>
      <w:lvlJc w:val="left"/>
      <w:pPr>
        <w:ind w:left="2461" w:hanging="281"/>
      </w:pPr>
      <w:rPr>
        <w:rFonts w:hint="default"/>
        <w:lang w:val="uk-UA" w:eastAsia="en-US" w:bidi="ar-SA"/>
      </w:rPr>
    </w:lvl>
    <w:lvl w:ilvl="3" w:tplc="B802DB4A">
      <w:numFmt w:val="bullet"/>
      <w:lvlText w:val="•"/>
      <w:lvlJc w:val="left"/>
      <w:pPr>
        <w:ind w:left="3461" w:hanging="281"/>
      </w:pPr>
      <w:rPr>
        <w:rFonts w:hint="default"/>
        <w:lang w:val="uk-UA" w:eastAsia="en-US" w:bidi="ar-SA"/>
      </w:rPr>
    </w:lvl>
    <w:lvl w:ilvl="4" w:tplc="2ABE0826">
      <w:numFmt w:val="bullet"/>
      <w:lvlText w:val="•"/>
      <w:lvlJc w:val="left"/>
      <w:pPr>
        <w:ind w:left="4462" w:hanging="281"/>
      </w:pPr>
      <w:rPr>
        <w:rFonts w:hint="default"/>
        <w:lang w:val="uk-UA" w:eastAsia="en-US" w:bidi="ar-SA"/>
      </w:rPr>
    </w:lvl>
    <w:lvl w:ilvl="5" w:tplc="19AEA6CE">
      <w:numFmt w:val="bullet"/>
      <w:lvlText w:val="•"/>
      <w:lvlJc w:val="left"/>
      <w:pPr>
        <w:ind w:left="5463" w:hanging="281"/>
      </w:pPr>
      <w:rPr>
        <w:rFonts w:hint="default"/>
        <w:lang w:val="uk-UA" w:eastAsia="en-US" w:bidi="ar-SA"/>
      </w:rPr>
    </w:lvl>
    <w:lvl w:ilvl="6" w:tplc="D88E7898">
      <w:numFmt w:val="bullet"/>
      <w:lvlText w:val="•"/>
      <w:lvlJc w:val="left"/>
      <w:pPr>
        <w:ind w:left="6463" w:hanging="281"/>
      </w:pPr>
      <w:rPr>
        <w:rFonts w:hint="default"/>
        <w:lang w:val="uk-UA" w:eastAsia="en-US" w:bidi="ar-SA"/>
      </w:rPr>
    </w:lvl>
    <w:lvl w:ilvl="7" w:tplc="C9C07FE6">
      <w:numFmt w:val="bullet"/>
      <w:lvlText w:val="•"/>
      <w:lvlJc w:val="left"/>
      <w:pPr>
        <w:ind w:left="7464" w:hanging="281"/>
      </w:pPr>
      <w:rPr>
        <w:rFonts w:hint="default"/>
        <w:lang w:val="uk-UA" w:eastAsia="en-US" w:bidi="ar-SA"/>
      </w:rPr>
    </w:lvl>
    <w:lvl w:ilvl="8" w:tplc="251042DC">
      <w:numFmt w:val="bullet"/>
      <w:lvlText w:val="•"/>
      <w:lvlJc w:val="left"/>
      <w:pPr>
        <w:ind w:left="8465" w:hanging="281"/>
      </w:pPr>
      <w:rPr>
        <w:rFonts w:hint="default"/>
        <w:lang w:val="uk-UA" w:eastAsia="en-US" w:bidi="ar-SA"/>
      </w:rPr>
    </w:lvl>
  </w:abstractNum>
  <w:abstractNum w:abstractNumId="26">
    <w:nsid w:val="7F813BBB"/>
    <w:multiLevelType w:val="hybridMultilevel"/>
    <w:tmpl w:val="56DCBEC2"/>
    <w:lvl w:ilvl="0" w:tplc="BAA25CF2">
      <w:numFmt w:val="bullet"/>
      <w:lvlText w:val="–"/>
      <w:lvlJc w:val="left"/>
      <w:pPr>
        <w:ind w:left="462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88A8964">
      <w:numFmt w:val="bullet"/>
      <w:lvlText w:val="•"/>
      <w:lvlJc w:val="left"/>
      <w:pPr>
        <w:ind w:left="1460" w:hanging="212"/>
      </w:pPr>
      <w:rPr>
        <w:rFonts w:hint="default"/>
        <w:lang w:val="uk-UA" w:eastAsia="en-US" w:bidi="ar-SA"/>
      </w:rPr>
    </w:lvl>
    <w:lvl w:ilvl="2" w:tplc="4C56FB66">
      <w:numFmt w:val="bullet"/>
      <w:lvlText w:val="•"/>
      <w:lvlJc w:val="left"/>
      <w:pPr>
        <w:ind w:left="2461" w:hanging="212"/>
      </w:pPr>
      <w:rPr>
        <w:rFonts w:hint="default"/>
        <w:lang w:val="uk-UA" w:eastAsia="en-US" w:bidi="ar-SA"/>
      </w:rPr>
    </w:lvl>
    <w:lvl w:ilvl="3" w:tplc="2E40D836">
      <w:numFmt w:val="bullet"/>
      <w:lvlText w:val="•"/>
      <w:lvlJc w:val="left"/>
      <w:pPr>
        <w:ind w:left="3461" w:hanging="212"/>
      </w:pPr>
      <w:rPr>
        <w:rFonts w:hint="default"/>
        <w:lang w:val="uk-UA" w:eastAsia="en-US" w:bidi="ar-SA"/>
      </w:rPr>
    </w:lvl>
    <w:lvl w:ilvl="4" w:tplc="4EA6A794">
      <w:numFmt w:val="bullet"/>
      <w:lvlText w:val="•"/>
      <w:lvlJc w:val="left"/>
      <w:pPr>
        <w:ind w:left="4462" w:hanging="212"/>
      </w:pPr>
      <w:rPr>
        <w:rFonts w:hint="default"/>
        <w:lang w:val="uk-UA" w:eastAsia="en-US" w:bidi="ar-SA"/>
      </w:rPr>
    </w:lvl>
    <w:lvl w:ilvl="5" w:tplc="794CDDBA">
      <w:numFmt w:val="bullet"/>
      <w:lvlText w:val="•"/>
      <w:lvlJc w:val="left"/>
      <w:pPr>
        <w:ind w:left="5463" w:hanging="212"/>
      </w:pPr>
      <w:rPr>
        <w:rFonts w:hint="default"/>
        <w:lang w:val="uk-UA" w:eastAsia="en-US" w:bidi="ar-SA"/>
      </w:rPr>
    </w:lvl>
    <w:lvl w:ilvl="6" w:tplc="E31652A8">
      <w:numFmt w:val="bullet"/>
      <w:lvlText w:val="•"/>
      <w:lvlJc w:val="left"/>
      <w:pPr>
        <w:ind w:left="6463" w:hanging="212"/>
      </w:pPr>
      <w:rPr>
        <w:rFonts w:hint="default"/>
        <w:lang w:val="uk-UA" w:eastAsia="en-US" w:bidi="ar-SA"/>
      </w:rPr>
    </w:lvl>
    <w:lvl w:ilvl="7" w:tplc="5982440C">
      <w:numFmt w:val="bullet"/>
      <w:lvlText w:val="•"/>
      <w:lvlJc w:val="left"/>
      <w:pPr>
        <w:ind w:left="7464" w:hanging="212"/>
      </w:pPr>
      <w:rPr>
        <w:rFonts w:hint="default"/>
        <w:lang w:val="uk-UA" w:eastAsia="en-US" w:bidi="ar-SA"/>
      </w:rPr>
    </w:lvl>
    <w:lvl w:ilvl="8" w:tplc="08A0409E">
      <w:numFmt w:val="bullet"/>
      <w:lvlText w:val="•"/>
      <w:lvlJc w:val="left"/>
      <w:pPr>
        <w:ind w:left="8465" w:hanging="212"/>
      </w:pPr>
      <w:rPr>
        <w:rFonts w:hint="default"/>
        <w:lang w:val="uk-UA" w:eastAsia="en-US" w:bidi="ar-SA"/>
      </w:rPr>
    </w:lvl>
  </w:abstractNum>
  <w:num w:numId="1">
    <w:abstractNumId w:val="8"/>
  </w:num>
  <w:num w:numId="2">
    <w:abstractNumId w:val="10"/>
  </w:num>
  <w:num w:numId="3">
    <w:abstractNumId w:val="26"/>
  </w:num>
  <w:num w:numId="4">
    <w:abstractNumId w:val="11"/>
  </w:num>
  <w:num w:numId="5">
    <w:abstractNumId w:val="6"/>
  </w:num>
  <w:num w:numId="6">
    <w:abstractNumId w:val="17"/>
  </w:num>
  <w:num w:numId="7">
    <w:abstractNumId w:val="18"/>
  </w:num>
  <w:num w:numId="8">
    <w:abstractNumId w:val="13"/>
  </w:num>
  <w:num w:numId="9">
    <w:abstractNumId w:val="16"/>
  </w:num>
  <w:num w:numId="10">
    <w:abstractNumId w:val="25"/>
  </w:num>
  <w:num w:numId="11">
    <w:abstractNumId w:val="15"/>
  </w:num>
  <w:num w:numId="12">
    <w:abstractNumId w:val="21"/>
  </w:num>
  <w:num w:numId="13">
    <w:abstractNumId w:val="22"/>
  </w:num>
  <w:num w:numId="14">
    <w:abstractNumId w:val="23"/>
  </w:num>
  <w:num w:numId="15">
    <w:abstractNumId w:val="12"/>
  </w:num>
  <w:num w:numId="16">
    <w:abstractNumId w:val="2"/>
  </w:num>
  <w:num w:numId="17">
    <w:abstractNumId w:val="7"/>
  </w:num>
  <w:num w:numId="18">
    <w:abstractNumId w:val="3"/>
  </w:num>
  <w:num w:numId="19">
    <w:abstractNumId w:val="19"/>
  </w:num>
  <w:num w:numId="20">
    <w:abstractNumId w:val="24"/>
  </w:num>
  <w:num w:numId="21">
    <w:abstractNumId w:val="20"/>
  </w:num>
  <w:num w:numId="22">
    <w:abstractNumId w:val="9"/>
  </w:num>
  <w:num w:numId="23">
    <w:abstractNumId w:val="0"/>
  </w:num>
  <w:num w:numId="24">
    <w:abstractNumId w:val="4"/>
  </w:num>
  <w:num w:numId="25">
    <w:abstractNumId w:val="5"/>
  </w:num>
  <w:num w:numId="26">
    <w:abstractNumId w:val="14"/>
  </w:num>
  <w:num w:numId="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99D"/>
    <w:rsid w:val="00A51EC1"/>
    <w:rsid w:val="00AB0093"/>
    <w:rsid w:val="00AD2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29C3791F-D97C-4D27-ABEB-F36F477AD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AD299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AD299D"/>
    <w:pPr>
      <w:ind w:left="1724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AD299D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AD299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AD299D"/>
    <w:pPr>
      <w:ind w:left="462" w:firstLine="707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AD299D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AD299D"/>
    <w:pPr>
      <w:ind w:left="462" w:hanging="360"/>
      <w:jc w:val="both"/>
    </w:pPr>
  </w:style>
  <w:style w:type="paragraph" w:customStyle="1" w:styleId="TableParagraph">
    <w:name w:val="Table Paragraph"/>
    <w:basedOn w:val="a"/>
    <w:uiPriority w:val="1"/>
    <w:qFormat/>
    <w:rsid w:val="00AD299D"/>
    <w:pPr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zakon5.rada.gov.ua/laws/show/898-15" TargetMode="External"/><Relationship Id="rId18" Type="http://schemas.openxmlformats.org/officeDocument/2006/relationships/hyperlink" Target="http://apu.com.ua/rishennya-apu/9-2011" TargetMode="External"/><Relationship Id="rId26" Type="http://schemas.openxmlformats.org/officeDocument/2006/relationships/hyperlink" Target="http://eir.zntu.edu.ua/bitstream/123456789/554/1/Vizirenko_Improving%20audit%20of%20payments.pdf" TargetMode="External"/><Relationship Id="rId39" Type="http://schemas.openxmlformats.org/officeDocument/2006/relationships/hyperlink" Target="http://kr-diplom.kiev.ua/kursova-robota-free/analiz-kreditor-" TargetMode="External"/><Relationship Id="rId21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73064" TargetMode="External"/><Relationship Id="rId34" Type="http://schemas.openxmlformats.org/officeDocument/2006/relationships/hyperlink" Target="https://www.business-inform.net/export_pdf/business-inform-2019-6_0-pages-201_209.pdf" TargetMode="External"/><Relationship Id="rId42" Type="http://schemas.openxmlformats.org/officeDocument/2006/relationships/hyperlink" Target="http://dspace.mnau.edu.ua/jspui/bitstream/123456789/4665/1/n98v2r2018potryvaieva.pdf" TargetMode="External"/><Relationship Id="rId47" Type="http://schemas.openxmlformats.org/officeDocument/2006/relationships/hyperlink" Target="http://www.kntu.kr.ua/doc/zb_21_ekon/stat_21/51.pdf" TargetMode="External"/><Relationship Id="rId50" Type="http://schemas.openxmlformats.org/officeDocument/2006/relationships/hyperlink" Target="http://www.visnyk-econom.uzhnu.uz.ua/archive/17_2_2018ua/21.pdf" TargetMode="External"/><Relationship Id="rId55" Type="http://schemas.openxmlformats.org/officeDocument/2006/relationships/hyperlink" Target="https://www.econ.vernadskyjournals.in.ua/journals/2019/30_69_5/30_69_5_1/23.pdf" TargetMode="External"/><Relationship Id="rId7" Type="http://schemas.openxmlformats.org/officeDocument/2006/relationships/hyperlink" Target="http://zakon2.rada.gov.ua/laws/show/2755-17" TargetMode="External"/><Relationship Id="rId12" Type="http://schemas.openxmlformats.org/officeDocument/2006/relationships/hyperlink" Target="http://zakon2.rada.gov.ua/laws/show/2654-12" TargetMode="External"/><Relationship Id="rId17" Type="http://schemas.openxmlformats.org/officeDocument/2006/relationships/hyperlink" Target="http://www.apu.com.ua/files/temp/Ukr-" TargetMode="External"/><Relationship Id="rId25" Type="http://schemas.openxmlformats.org/officeDocument/2006/relationships/hyperlink" Target="http://ppeu.stu.cn.ua/article/view/79176/74934" TargetMode="External"/><Relationship Id="rId33" Type="http://schemas.openxmlformats.org/officeDocument/2006/relationships/hyperlink" Target="https://core.ac.uk/download/pdf/197264477.pdf" TargetMode="External"/><Relationship Id="rId38" Type="http://schemas.openxmlformats.org/officeDocument/2006/relationships/hyperlink" Target="https://doi.org/10.26642/jen-2014-1(67)-93-98" TargetMode="External"/><Relationship Id="rId46" Type="http://schemas.openxmlformats.org/officeDocument/2006/relationships/hyperlink" Target="http://trudova-/" TargetMode="External"/><Relationship Id="rId59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zakon4.rada.gov.ua/laws/show/z1050-01" TargetMode="External"/><Relationship Id="rId20" Type="http://schemas.openxmlformats.org/officeDocument/2006/relationships/hyperlink" Target="http://www.irbis-nbuv.gov.ua/cgi-bin/irbis_nbuv/cgiirbis_64.exe?Z21ID&amp;I21DBN=UJRN&amp;P21DBN=UJRN&amp;S21STN=1&amp;S21REF=10&amp;S21FMT=fullwebr&amp;C21COM=S&amp;S21CNR=20&amp;S21P01=0&amp;S21P02=0&amp;S21P03=A%3D&amp;S21COLORTERMS=1&amp;S21STR=%D0%91%D1%83%D1%82%D0%B8%D0%BD%D0%B5%D1%86%D1%8C%20%D0%A2%24" TargetMode="External"/><Relationship Id="rId29" Type="http://schemas.openxmlformats.org/officeDocument/2006/relationships/hyperlink" Target="https://yur-gazeta.com/publications/practice/inshe/auditorskiy-zvit-v-obiymah-zakonu-1210.html" TargetMode="External"/><Relationship Id="rId41" Type="http://schemas.openxmlformats.org/officeDocument/2006/relationships/hyperlink" Target="http://dspace.wunu.edu.ua/bitstream/316497/35584/1/221.pdf" TargetMode="External"/><Relationship Id="rId54" Type="http://schemas.openxmlformats.org/officeDocument/2006/relationships/hyperlink" Target="https://www.econ.vernadskyjournals.in.ua/journals/2019/30_69_5/30_69_5_1/23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zakon1.rada.gov.ua/laws/show/436-15" TargetMode="External"/><Relationship Id="rId11" Type="http://schemas.openxmlformats.org/officeDocument/2006/relationships/hyperlink" Target="http://zakon2.rada.gov.ua/laws/show/996-14" TargetMode="External"/><Relationship Id="rId24" Type="http://schemas.openxmlformats.org/officeDocument/2006/relationships/hyperlink" Target="http://www.rusnauka.com/8_NIT_2008/Tethis/Economics/27721.doc.htm" TargetMode="External"/><Relationship Id="rId32" Type="http://schemas.openxmlformats.org/officeDocument/2006/relationships/hyperlink" Target="http://repository.hneu.edu.ua/" TargetMode="External"/><Relationship Id="rId37" Type="http://schemas.openxmlformats.org/officeDocument/2006/relationships/hyperlink" Target="https://doi.org/10.26642/jen-2014-1(67)-93-98" TargetMode="External"/><Relationship Id="rId40" Type="http://schemas.openxmlformats.org/officeDocument/2006/relationships/hyperlink" Target="http://pro-/" TargetMode="External"/><Relationship Id="rId45" Type="http://schemas.openxmlformats.org/officeDocument/2006/relationships/hyperlink" Target="http://www.borovik.com/index_instruction.php?Gins=73&amp;lang_i=1" TargetMode="External"/><Relationship Id="rId53" Type="http://schemas.openxmlformats.org/officeDocument/2006/relationships/hyperlink" Target="https://repo.btu.kharkov.ua/bitstream/123456789/262/1/esprstp_2018_2_6.pd" TargetMode="External"/><Relationship Id="rId58" Type="http://schemas.openxmlformats.org/officeDocument/2006/relationships/hyperlink" Target="https://home.kpmg/ua/uk/blogs/home/posts/2022/07/profesiya-vnutrishnoho-audytora-pid-chas-viyny.html" TargetMode="External"/><Relationship Id="rId5" Type="http://schemas.openxmlformats.org/officeDocument/2006/relationships/header" Target="header1.xml"/><Relationship Id="rId15" Type="http://schemas.openxmlformats.org/officeDocument/2006/relationships/hyperlink" Target="http://zakon4.rada.gov.ua/laws/show/z0085-00" TargetMode="External"/><Relationship Id="rId23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ptmbo_2014_3_3" TargetMode="External"/><Relationship Id="rId28" Type="http://schemas.openxmlformats.org/officeDocument/2006/relationships/hyperlink" Target="http://www.iag.com.ua/files/Stattya___Gasich_A.pdf" TargetMode="External"/><Relationship Id="rId36" Type="http://schemas.openxmlformats.org/officeDocument/2006/relationships/hyperlink" Target="http://www.economy.nayka.com.ua/?op=1&amp;z=7927" TargetMode="External"/><Relationship Id="rId49" Type="http://schemas.openxmlformats.org/officeDocument/2006/relationships/hyperlink" Target="http://www.visnyk-econom.uzhnu.uz.ua/archive/17_2_2018ua/21.pdf" TargetMode="External"/><Relationship Id="rId57" Type="http://schemas.openxmlformats.org/officeDocument/2006/relationships/hyperlink" Target="https://home.kpmg/ua/uk/blogs/home/posts/2022/07/profesiya-vnutrishnoho-audytora-pid-chas-viyny.html" TargetMode="External"/><Relationship Id="rId10" Type="http://schemas.openxmlformats.org/officeDocument/2006/relationships/hyperlink" Target="http://zakon5.rada.gov.ua/laws/show/2121-" TargetMode="External"/><Relationship Id="rId19" Type="http://schemas.openxmlformats.org/officeDocument/2006/relationships/hyperlink" Target="http://www.me.gov.ua/control/uk/publish/" TargetMode="External"/><Relationship Id="rId31" Type="http://schemas.openxmlformats.org/officeDocument/2006/relationships/hyperlink" Target="http://www.virtual.ks.ua/students/4296-the-main-sources-of-information-for-audit-" TargetMode="External"/><Relationship Id="rId44" Type="http://schemas.openxmlformats.org/officeDocument/2006/relationships/hyperlink" Target="http://www.borovik.com/index_instruction.php?Gins=7&amp;lang_i=1" TargetMode="External"/><Relationship Id="rId52" Type="http://schemas.openxmlformats.org/officeDocument/2006/relationships/hyperlink" Target="http://www.visnyk-econom.uzhnu.uz.ua/archive/27_2_2019ua/16.pdf" TargetMode="External"/><Relationship Id="rId6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zakon3.rada.gov.ua/laws/show/3125-12" TargetMode="External"/><Relationship Id="rId14" Type="http://schemas.openxmlformats.org/officeDocument/2006/relationships/hyperlink" Target="http://zakon4.rada.gov.ua/laws/show/z0336-13" TargetMode="External"/><Relationship Id="rId22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73064" TargetMode="External"/><Relationship Id="rId27" Type="http://schemas.openxmlformats.org/officeDocument/2006/relationships/hyperlink" Target="http://eir.zntu.edu.ua/bitstream/123456789/554/1/Vizirenko_Improving%20audit%20of%20payments.pdf" TargetMode="External"/><Relationship Id="rId30" Type="http://schemas.openxmlformats.org/officeDocument/2006/relationships/hyperlink" Target="https://yur-gazeta.com/publications/practice/inshe/auditorskiy-zvit-v-obiymah-zakonu-1210.html" TargetMode="External"/><Relationship Id="rId35" Type="http://schemas.openxmlformats.org/officeDocument/2006/relationships/hyperlink" Target="https://www.business-inform.net/export_pdf/business-inform-2019-6_0-pages-201_209.pdf" TargetMode="External"/><Relationship Id="rId43" Type="http://schemas.openxmlformats.org/officeDocument/2006/relationships/hyperlink" Target="http://dspace.mnau.edu.ua/jspui/bitstream/123456789/4665/1/n98v2r2018potryvaieva.pdf" TargetMode="External"/><Relationship Id="rId48" Type="http://schemas.openxmlformats.org/officeDocument/2006/relationships/hyperlink" Target="http://www.agrosvit.info/pdf/8_2014/12.pdf" TargetMode="External"/><Relationship Id="rId56" Type="http://schemas.openxmlformats.org/officeDocument/2006/relationships/hyperlink" Target="https://www.bas-soft.eu/soft/bas-mass/bas-accounting/" TargetMode="External"/><Relationship Id="rId8" Type="http://schemas.openxmlformats.org/officeDocument/2006/relationships/hyperlink" Target="http://zakon4.rada.gov.ua/laws/show/435-15" TargetMode="External"/><Relationship Id="rId51" Type="http://schemas.openxmlformats.org/officeDocument/2006/relationships/hyperlink" Target="http://nbuv.gov.ua/UJRN/echp_2018_10_4_9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27</Pages>
  <Words>6970</Words>
  <Characters>39730</Characters>
  <Application>Microsoft Office Word</Application>
  <DocSecurity>0</DocSecurity>
  <Lines>331</Lines>
  <Paragraphs>93</Paragraphs>
  <ScaleCrop>false</ScaleCrop>
  <Company/>
  <LinksUpToDate>false</LinksUpToDate>
  <CharactersWithSpaces>46607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2023-04-28T09:21:00Z</dcterms:created>
  <dcterms:modified xsi:type="dcterms:W3CDTF">2023-04-28T09:24:00Z</dcterms:modified>
</cp:coreProperties>
</file>