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232A04" w14:textId="5FE1F418" w:rsidR="00522389" w:rsidRPr="002D5AB1" w:rsidRDefault="00222C13" w:rsidP="00522389">
      <w:pPr>
        <w:pBdr>
          <w:bottom w:val="single" w:sz="4" w:space="1" w:color="auto"/>
        </w:pBdr>
        <w:jc w:val="center"/>
        <w:rPr>
          <w:sz w:val="28"/>
          <w:szCs w:val="28"/>
          <w:lang w:val="uk-UA"/>
        </w:rPr>
      </w:pPr>
      <w:r w:rsidRPr="002D5AB1">
        <w:rPr>
          <w:sz w:val="28"/>
          <w:szCs w:val="28"/>
          <w:lang w:val="uk-UA"/>
        </w:rPr>
        <w:t>ОДЕСЬКИЙ НАЦІОНАЛЬНИЙ УНІВЕРСИТЕТ ІМЕНІ І. І. МЕЧНИКОВА</w:t>
      </w:r>
    </w:p>
    <w:p w14:paraId="520FAB2D" w14:textId="2A69019F" w:rsidR="00522389" w:rsidRPr="00F03274" w:rsidRDefault="00522389" w:rsidP="00522389">
      <w:pPr>
        <w:jc w:val="center"/>
      </w:pPr>
    </w:p>
    <w:p w14:paraId="3E26C161" w14:textId="77777777" w:rsidR="00522389" w:rsidRPr="002D5AB1" w:rsidRDefault="00522389" w:rsidP="00222C13">
      <w:pPr>
        <w:pBdr>
          <w:bottom w:val="single" w:sz="4" w:space="1" w:color="auto"/>
        </w:pBdr>
        <w:jc w:val="center"/>
        <w:rPr>
          <w:sz w:val="28"/>
          <w:szCs w:val="28"/>
          <w:lang w:val="uk-UA"/>
        </w:rPr>
      </w:pPr>
      <w:r w:rsidRPr="002D5AB1">
        <w:rPr>
          <w:sz w:val="28"/>
          <w:szCs w:val="28"/>
          <w:lang w:val="uk-UA"/>
        </w:rPr>
        <w:t>Факультет журналістики, реклами та видавничої справи</w:t>
      </w:r>
    </w:p>
    <w:p w14:paraId="6FD56C85" w14:textId="0A765A6F" w:rsidR="00522389" w:rsidRPr="00F03274" w:rsidRDefault="00522389" w:rsidP="00522389">
      <w:pPr>
        <w:jc w:val="center"/>
        <w:rPr>
          <w:sz w:val="18"/>
          <w:szCs w:val="18"/>
        </w:rPr>
      </w:pPr>
    </w:p>
    <w:p w14:paraId="69B112B0" w14:textId="77777777" w:rsidR="00522389" w:rsidRPr="002D5AB1" w:rsidRDefault="00522389" w:rsidP="00222C13">
      <w:pPr>
        <w:pBdr>
          <w:bottom w:val="single" w:sz="4" w:space="1" w:color="auto"/>
        </w:pBdr>
        <w:jc w:val="center"/>
        <w:rPr>
          <w:sz w:val="28"/>
          <w:szCs w:val="28"/>
          <w:lang w:val="uk-UA"/>
        </w:rPr>
      </w:pPr>
      <w:r w:rsidRPr="002D5AB1">
        <w:rPr>
          <w:sz w:val="28"/>
          <w:szCs w:val="28"/>
          <w:lang w:val="uk-UA"/>
        </w:rPr>
        <w:t xml:space="preserve">Кафедра </w:t>
      </w:r>
      <w:r>
        <w:rPr>
          <w:sz w:val="28"/>
          <w:szCs w:val="28"/>
          <w:lang w:val="uk-UA"/>
        </w:rPr>
        <w:t>нових медіа та медіадизайну</w:t>
      </w:r>
    </w:p>
    <w:p w14:paraId="4926EB30" w14:textId="48987A3F" w:rsidR="00522389" w:rsidRPr="00F03274" w:rsidRDefault="00522389" w:rsidP="00522389">
      <w:pPr>
        <w:jc w:val="center"/>
        <w:rPr>
          <w:sz w:val="18"/>
          <w:szCs w:val="18"/>
        </w:rPr>
      </w:pPr>
    </w:p>
    <w:p w14:paraId="751976F0" w14:textId="77777777" w:rsidR="00522389" w:rsidRPr="002D5AB1" w:rsidRDefault="00522389" w:rsidP="00522389">
      <w:pPr>
        <w:rPr>
          <w:b/>
          <w:bCs/>
          <w:spacing w:val="60"/>
          <w:sz w:val="40"/>
          <w:szCs w:val="40"/>
          <w:lang w:val="uk-UA"/>
        </w:rPr>
      </w:pPr>
    </w:p>
    <w:p w14:paraId="6CF4C19B" w14:textId="77777777" w:rsidR="00522389" w:rsidRPr="00222C13" w:rsidRDefault="00522389" w:rsidP="00222C13">
      <w:pPr>
        <w:jc w:val="center"/>
        <w:rPr>
          <w:b/>
          <w:bCs/>
          <w:sz w:val="32"/>
          <w:szCs w:val="32"/>
          <w:lang w:val="uk-UA"/>
        </w:rPr>
      </w:pPr>
      <w:r w:rsidRPr="00222C13">
        <w:rPr>
          <w:b/>
          <w:bCs/>
          <w:sz w:val="32"/>
          <w:szCs w:val="32"/>
          <w:lang w:val="uk-UA"/>
        </w:rPr>
        <w:t>Кваліфікаційна робота</w:t>
      </w:r>
    </w:p>
    <w:p w14:paraId="04B45139" w14:textId="77777777" w:rsidR="00522389" w:rsidRPr="002D5AB1" w:rsidRDefault="00522389" w:rsidP="00222C13">
      <w:pPr>
        <w:pBdr>
          <w:bottom w:val="single" w:sz="4" w:space="1" w:color="auto"/>
        </w:pBdr>
        <w:tabs>
          <w:tab w:val="center" w:pos="4819"/>
          <w:tab w:val="right" w:pos="8505"/>
        </w:tabs>
        <w:spacing w:before="240"/>
        <w:rPr>
          <w:sz w:val="28"/>
          <w:szCs w:val="28"/>
          <w:lang w:val="uk-UA"/>
        </w:rPr>
      </w:pPr>
      <w:r w:rsidRPr="002D5AB1">
        <w:rPr>
          <w:sz w:val="28"/>
          <w:szCs w:val="28"/>
          <w:lang w:val="uk-UA"/>
        </w:rPr>
        <w:tab/>
        <w:t>на здобуття ступеня вищої освіти «бакалавр»</w:t>
      </w:r>
    </w:p>
    <w:p w14:paraId="149C9934" w14:textId="77777777" w:rsidR="00522389" w:rsidRPr="002D5AB1" w:rsidRDefault="00522389" w:rsidP="00222C13">
      <w:pPr>
        <w:jc w:val="center"/>
        <w:rPr>
          <w:sz w:val="28"/>
          <w:szCs w:val="28"/>
          <w:lang w:val="uk-UA"/>
        </w:rPr>
      </w:pPr>
    </w:p>
    <w:p w14:paraId="111767F2" w14:textId="77777777" w:rsidR="00222C13" w:rsidRPr="00222C13" w:rsidRDefault="00522389" w:rsidP="00222C13">
      <w:pPr>
        <w:jc w:val="center"/>
        <w:rPr>
          <w:b/>
          <w:sz w:val="28"/>
          <w:szCs w:val="28"/>
        </w:rPr>
      </w:pPr>
      <w:r w:rsidRPr="00E12924">
        <w:rPr>
          <w:b/>
          <w:sz w:val="28"/>
          <w:szCs w:val="28"/>
          <w:lang w:val="uk-UA"/>
        </w:rPr>
        <w:t xml:space="preserve">«Одеса </w:t>
      </w:r>
      <w:r w:rsidR="00222C13" w:rsidRPr="00222C13">
        <w:rPr>
          <w:b/>
          <w:sz w:val="28"/>
          <w:szCs w:val="28"/>
        </w:rPr>
        <w:t>—</w:t>
      </w:r>
      <w:r w:rsidRPr="007D2ED8">
        <w:rPr>
          <w:b/>
          <w:sz w:val="28"/>
          <w:szCs w:val="28"/>
          <w:lang w:val="uk-UA"/>
        </w:rPr>
        <w:t xml:space="preserve"> у спис</w:t>
      </w:r>
      <w:r w:rsidR="00222C13">
        <w:rPr>
          <w:b/>
          <w:sz w:val="28"/>
          <w:szCs w:val="28"/>
          <w:lang w:val="uk-UA"/>
        </w:rPr>
        <w:t>ку Всесвітньої спадщини ЮНЕСКО:</w:t>
      </w:r>
    </w:p>
    <w:p w14:paraId="4A776407" w14:textId="77777777" w:rsidR="00222C13" w:rsidRPr="00222C13" w:rsidRDefault="00522389" w:rsidP="00222C13">
      <w:pPr>
        <w:jc w:val="center"/>
        <w:rPr>
          <w:b/>
          <w:sz w:val="28"/>
          <w:szCs w:val="28"/>
        </w:rPr>
      </w:pPr>
      <w:r w:rsidRPr="007D2ED8">
        <w:rPr>
          <w:b/>
          <w:sz w:val="28"/>
          <w:szCs w:val="28"/>
          <w:lang w:val="uk-UA"/>
        </w:rPr>
        <w:t>на</w:t>
      </w:r>
      <w:r w:rsidR="00222C13">
        <w:rPr>
          <w:b/>
          <w:sz w:val="28"/>
          <w:szCs w:val="28"/>
          <w:lang w:val="uk-UA"/>
        </w:rPr>
        <w:t>слідки та перспективи для міста</w:t>
      </w:r>
    </w:p>
    <w:p w14:paraId="56AE1AC9" w14:textId="6145355C" w:rsidR="00522389" w:rsidRPr="007D2ED8" w:rsidRDefault="00522389" w:rsidP="00222C13">
      <w:pPr>
        <w:jc w:val="center"/>
        <w:rPr>
          <w:b/>
          <w:bCs/>
          <w:sz w:val="32"/>
          <w:szCs w:val="32"/>
          <w:lang w:val="uk-UA"/>
        </w:rPr>
      </w:pPr>
      <w:r w:rsidRPr="007D2ED8">
        <w:rPr>
          <w:b/>
          <w:bCs/>
          <w:sz w:val="28"/>
          <w:szCs w:val="28"/>
          <w:lang w:val="uk-UA"/>
        </w:rPr>
        <w:t>(серія журналістських матеріалів)»</w:t>
      </w:r>
    </w:p>
    <w:p w14:paraId="740DB09B" w14:textId="77777777" w:rsidR="00222C13" w:rsidRDefault="00522389" w:rsidP="00222C13">
      <w:pPr>
        <w:tabs>
          <w:tab w:val="right" w:pos="9329"/>
        </w:tabs>
        <w:spacing w:before="120"/>
        <w:jc w:val="center"/>
        <w:rPr>
          <w:b/>
          <w:sz w:val="28"/>
          <w:szCs w:val="28"/>
          <w:lang w:val="en-US"/>
        </w:rPr>
      </w:pPr>
      <w:r w:rsidRPr="00222C13">
        <w:rPr>
          <w:b/>
          <w:sz w:val="28"/>
          <w:szCs w:val="28"/>
          <w:lang w:val="uk-UA"/>
        </w:rPr>
        <w:t xml:space="preserve">«Odesa is on </w:t>
      </w:r>
      <w:r w:rsidR="00222C13">
        <w:rPr>
          <w:b/>
          <w:sz w:val="28"/>
          <w:szCs w:val="28"/>
          <w:lang w:val="uk-UA"/>
        </w:rPr>
        <w:t>the UNESCO World Heritage List:</w:t>
      </w:r>
    </w:p>
    <w:p w14:paraId="1E3A1A51" w14:textId="77777777" w:rsidR="00222C13" w:rsidRDefault="00222C13" w:rsidP="00222C13">
      <w:pPr>
        <w:tabs>
          <w:tab w:val="right" w:pos="9329"/>
        </w:tabs>
        <w:jc w:val="center"/>
        <w:rPr>
          <w:b/>
          <w:sz w:val="28"/>
          <w:szCs w:val="28"/>
          <w:lang w:val="en-US"/>
        </w:rPr>
      </w:pPr>
      <w:r w:rsidRPr="00222C13">
        <w:rPr>
          <w:b/>
          <w:sz w:val="28"/>
          <w:szCs w:val="28"/>
          <w:lang w:val="en-US"/>
        </w:rPr>
        <w:t>C</w:t>
      </w:r>
      <w:r w:rsidR="00522389" w:rsidRPr="00222C13">
        <w:rPr>
          <w:b/>
          <w:sz w:val="28"/>
          <w:szCs w:val="28"/>
          <w:lang w:val="uk-UA"/>
        </w:rPr>
        <w:t>onsequences and</w:t>
      </w:r>
      <w:r w:rsidRPr="00222C13">
        <w:rPr>
          <w:b/>
          <w:sz w:val="28"/>
          <w:szCs w:val="28"/>
          <w:lang w:val="uk-UA"/>
        </w:rPr>
        <w:t xml:space="preserve"> </w:t>
      </w:r>
      <w:r w:rsidRPr="00222C13">
        <w:rPr>
          <w:b/>
          <w:sz w:val="28"/>
          <w:szCs w:val="28"/>
          <w:lang w:val="en-US"/>
        </w:rPr>
        <w:t>P</w:t>
      </w:r>
      <w:r w:rsidRPr="00222C13">
        <w:rPr>
          <w:b/>
          <w:sz w:val="28"/>
          <w:szCs w:val="28"/>
          <w:lang w:val="uk-UA"/>
        </w:rPr>
        <w:t xml:space="preserve">rospects for the </w:t>
      </w:r>
      <w:r w:rsidRPr="00222C13">
        <w:rPr>
          <w:b/>
          <w:sz w:val="28"/>
          <w:szCs w:val="28"/>
          <w:lang w:val="en-US"/>
        </w:rPr>
        <w:t>C</w:t>
      </w:r>
      <w:r w:rsidR="00522389" w:rsidRPr="00222C13">
        <w:rPr>
          <w:b/>
          <w:sz w:val="28"/>
          <w:szCs w:val="28"/>
          <w:lang w:val="uk-UA"/>
        </w:rPr>
        <w:t>ity</w:t>
      </w:r>
    </w:p>
    <w:p w14:paraId="70466204" w14:textId="36104575" w:rsidR="00522389" w:rsidRPr="00222C13" w:rsidRDefault="00522389" w:rsidP="00222C13">
      <w:pPr>
        <w:tabs>
          <w:tab w:val="right" w:pos="9329"/>
        </w:tabs>
        <w:jc w:val="center"/>
        <w:rPr>
          <w:b/>
          <w:sz w:val="28"/>
          <w:szCs w:val="28"/>
          <w:lang w:val="uk-UA"/>
        </w:rPr>
      </w:pPr>
      <w:r w:rsidRPr="00222C13">
        <w:rPr>
          <w:b/>
          <w:sz w:val="28"/>
          <w:szCs w:val="28"/>
          <w:lang w:val="uk-UA"/>
        </w:rPr>
        <w:t>(series of journalistic materials)»</w:t>
      </w:r>
    </w:p>
    <w:p w14:paraId="572B1ADA" w14:textId="77777777" w:rsidR="00522389" w:rsidRPr="002D5AB1" w:rsidRDefault="00522389" w:rsidP="00522389">
      <w:pPr>
        <w:tabs>
          <w:tab w:val="right" w:pos="9355"/>
        </w:tabs>
        <w:rPr>
          <w:sz w:val="28"/>
          <w:szCs w:val="28"/>
          <w:lang w:val="uk-UA"/>
        </w:rPr>
      </w:pPr>
    </w:p>
    <w:p w14:paraId="2BB21083" w14:textId="77777777" w:rsidR="00522389" w:rsidRPr="002D5AB1" w:rsidRDefault="00522389" w:rsidP="00522389">
      <w:pPr>
        <w:tabs>
          <w:tab w:val="right" w:pos="9355"/>
        </w:tabs>
        <w:rPr>
          <w:sz w:val="28"/>
          <w:szCs w:val="28"/>
          <w:u w:val="single"/>
          <w:lang w:val="uk-UA"/>
        </w:rPr>
      </w:pPr>
    </w:p>
    <w:p w14:paraId="693039F8" w14:textId="7021B6C8" w:rsidR="00522389" w:rsidRPr="002D5AB1" w:rsidRDefault="00522389" w:rsidP="00394774">
      <w:pPr>
        <w:spacing w:line="360" w:lineRule="auto"/>
        <w:ind w:right="-142" w:firstLine="3686"/>
        <w:rPr>
          <w:sz w:val="28"/>
          <w:szCs w:val="28"/>
          <w:lang w:val="uk-UA"/>
        </w:rPr>
      </w:pPr>
      <w:r w:rsidRPr="002D5AB1">
        <w:rPr>
          <w:sz w:val="28"/>
          <w:szCs w:val="28"/>
          <w:lang w:val="uk-UA"/>
        </w:rPr>
        <w:t xml:space="preserve">Виконала: </w:t>
      </w:r>
      <w:r w:rsidR="00222C13">
        <w:rPr>
          <w:sz w:val="28"/>
          <w:szCs w:val="28"/>
          <w:lang w:val="uk-UA"/>
        </w:rPr>
        <w:t>здобувач</w:t>
      </w:r>
      <w:r w:rsidRPr="002D5AB1">
        <w:rPr>
          <w:sz w:val="28"/>
          <w:szCs w:val="28"/>
          <w:lang w:val="uk-UA"/>
        </w:rPr>
        <w:t xml:space="preserve">ка </w:t>
      </w:r>
      <w:r>
        <w:rPr>
          <w:sz w:val="28"/>
          <w:szCs w:val="28"/>
          <w:lang w:val="uk-UA"/>
        </w:rPr>
        <w:t xml:space="preserve">заочної </w:t>
      </w:r>
      <w:r w:rsidRPr="002D5AB1">
        <w:rPr>
          <w:sz w:val="28"/>
          <w:szCs w:val="28"/>
          <w:lang w:val="uk-UA"/>
        </w:rPr>
        <w:t>форми навчання</w:t>
      </w:r>
    </w:p>
    <w:p w14:paraId="7A2CCAC3" w14:textId="12AA2EF9" w:rsidR="00522389" w:rsidRDefault="00522389" w:rsidP="00394774">
      <w:pPr>
        <w:spacing w:line="360" w:lineRule="auto"/>
        <w:ind w:right="-142" w:firstLine="3686"/>
        <w:rPr>
          <w:sz w:val="28"/>
          <w:szCs w:val="28"/>
          <w:lang w:val="uk-UA"/>
        </w:rPr>
      </w:pPr>
      <w:r w:rsidRPr="002D5AB1">
        <w:rPr>
          <w:sz w:val="28"/>
          <w:szCs w:val="28"/>
          <w:lang w:val="uk-UA"/>
        </w:rPr>
        <w:t xml:space="preserve">спеціальності 061 </w:t>
      </w:r>
      <w:r w:rsidR="00222C13">
        <w:rPr>
          <w:sz w:val="28"/>
          <w:szCs w:val="28"/>
          <w:lang w:val="uk-UA"/>
        </w:rPr>
        <w:t>«</w:t>
      </w:r>
      <w:r w:rsidRPr="002D5AB1">
        <w:rPr>
          <w:sz w:val="28"/>
          <w:szCs w:val="28"/>
          <w:lang w:val="uk-UA"/>
        </w:rPr>
        <w:t>Журналістика</w:t>
      </w:r>
      <w:r w:rsidR="00222C13">
        <w:rPr>
          <w:sz w:val="28"/>
          <w:szCs w:val="28"/>
          <w:lang w:val="uk-UA"/>
        </w:rPr>
        <w:t>»</w:t>
      </w:r>
    </w:p>
    <w:p w14:paraId="25D8BB35" w14:textId="10A2AADB" w:rsidR="00222C13" w:rsidRPr="002D5AB1" w:rsidRDefault="00222C13" w:rsidP="00394774">
      <w:pPr>
        <w:spacing w:line="360" w:lineRule="auto"/>
        <w:ind w:right="-142" w:firstLine="3686"/>
        <w:rPr>
          <w:sz w:val="28"/>
          <w:szCs w:val="28"/>
          <w:lang w:val="uk-UA"/>
        </w:rPr>
      </w:pPr>
      <w:r>
        <w:rPr>
          <w:sz w:val="28"/>
          <w:szCs w:val="28"/>
          <w:lang w:val="uk-UA"/>
        </w:rPr>
        <w:t>Освітня програма «Журналістика»</w:t>
      </w:r>
    </w:p>
    <w:p w14:paraId="7241A580" w14:textId="7D16BBE0" w:rsidR="00522389" w:rsidRPr="00394774" w:rsidRDefault="00522389" w:rsidP="00394774">
      <w:pPr>
        <w:spacing w:line="360" w:lineRule="auto"/>
        <w:ind w:right="-142" w:firstLine="3686"/>
        <w:rPr>
          <w:sz w:val="28"/>
          <w:szCs w:val="28"/>
          <w:lang w:val="uk-UA"/>
        </w:rPr>
      </w:pPr>
      <w:r>
        <w:rPr>
          <w:sz w:val="28"/>
          <w:szCs w:val="28"/>
          <w:lang w:val="uk-UA"/>
        </w:rPr>
        <w:t xml:space="preserve">Бабиніна </w:t>
      </w:r>
      <w:r w:rsidRPr="00E82446">
        <w:rPr>
          <w:sz w:val="28"/>
          <w:szCs w:val="28"/>
          <w:lang w:val="uk-UA"/>
        </w:rPr>
        <w:t xml:space="preserve">Єлизавета </w:t>
      </w:r>
      <w:r w:rsidRPr="00C62FAE">
        <w:rPr>
          <w:sz w:val="28"/>
          <w:szCs w:val="28"/>
          <w:lang w:val="uk-UA"/>
        </w:rPr>
        <w:t>Валеріївна</w:t>
      </w:r>
    </w:p>
    <w:p w14:paraId="5B772086" w14:textId="63FAFDA5" w:rsidR="00522389" w:rsidRDefault="00522389" w:rsidP="00394774">
      <w:pPr>
        <w:tabs>
          <w:tab w:val="left" w:pos="5245"/>
          <w:tab w:val="right" w:pos="9355"/>
        </w:tabs>
        <w:spacing w:before="240"/>
        <w:ind w:right="-143" w:firstLine="3686"/>
        <w:rPr>
          <w:sz w:val="28"/>
          <w:szCs w:val="28"/>
          <w:lang w:val="uk-UA"/>
        </w:rPr>
      </w:pPr>
      <w:r w:rsidRPr="002D5AB1">
        <w:rPr>
          <w:sz w:val="28"/>
          <w:szCs w:val="28"/>
          <w:lang w:val="uk-UA"/>
        </w:rPr>
        <w:t>Керівник</w:t>
      </w:r>
      <w:r>
        <w:rPr>
          <w:sz w:val="28"/>
          <w:szCs w:val="28"/>
          <w:lang w:val="uk-UA"/>
        </w:rPr>
        <w:t xml:space="preserve"> ст. викл. Азєєв С. В. ____</w:t>
      </w:r>
      <w:r w:rsidR="00394774">
        <w:rPr>
          <w:sz w:val="28"/>
          <w:szCs w:val="28"/>
          <w:lang w:val="uk-UA"/>
        </w:rPr>
        <w:t>___</w:t>
      </w:r>
    </w:p>
    <w:p w14:paraId="61D9D6EA" w14:textId="5224AC83" w:rsidR="00394774" w:rsidRPr="00394774" w:rsidRDefault="00394774" w:rsidP="00394774">
      <w:pPr>
        <w:ind w:right="-143" w:firstLine="7513"/>
        <w:rPr>
          <w:lang w:val="uk-UA"/>
        </w:rPr>
      </w:pPr>
      <w:r>
        <w:rPr>
          <w:lang w:val="uk-UA"/>
        </w:rPr>
        <w:t>(підпис)</w:t>
      </w:r>
    </w:p>
    <w:p w14:paraId="0427ACCB" w14:textId="796C7505" w:rsidR="00522389" w:rsidRPr="002D5AB1" w:rsidRDefault="00522389" w:rsidP="00394774">
      <w:pPr>
        <w:tabs>
          <w:tab w:val="left" w:pos="5245"/>
          <w:tab w:val="right" w:pos="9355"/>
        </w:tabs>
        <w:ind w:right="-143" w:firstLine="3686"/>
        <w:rPr>
          <w:sz w:val="28"/>
          <w:szCs w:val="28"/>
          <w:lang w:val="uk-UA"/>
        </w:rPr>
      </w:pPr>
      <w:r w:rsidRPr="002D5AB1">
        <w:rPr>
          <w:sz w:val="28"/>
          <w:szCs w:val="28"/>
          <w:lang w:val="uk-UA"/>
        </w:rPr>
        <w:t xml:space="preserve">Рецензент </w:t>
      </w:r>
      <w:r w:rsidR="00394774">
        <w:rPr>
          <w:sz w:val="28"/>
          <w:szCs w:val="28"/>
          <w:lang w:val="uk-UA"/>
        </w:rPr>
        <w:t xml:space="preserve">канд. іст. наук, </w:t>
      </w:r>
      <w:r w:rsidR="00C62FAE">
        <w:rPr>
          <w:sz w:val="28"/>
          <w:szCs w:val="28"/>
          <w:lang w:val="uk-UA"/>
        </w:rPr>
        <w:t>доц. Ковальська М. С.</w:t>
      </w:r>
    </w:p>
    <w:p w14:paraId="4275C021" w14:textId="77777777" w:rsidR="00522389" w:rsidRPr="002D5AB1" w:rsidRDefault="00522389" w:rsidP="00522389">
      <w:pPr>
        <w:ind w:left="3969"/>
        <w:rPr>
          <w:sz w:val="28"/>
          <w:szCs w:val="28"/>
          <w:lang w:val="uk-UA"/>
        </w:rPr>
      </w:pPr>
    </w:p>
    <w:p w14:paraId="42EEF599" w14:textId="77777777" w:rsidR="00394774" w:rsidRDefault="00394774" w:rsidP="00394774">
      <w:pPr>
        <w:tabs>
          <w:tab w:val="left" w:pos="5245"/>
          <w:tab w:val="right" w:pos="9355"/>
        </w:tabs>
        <w:spacing w:before="120"/>
        <w:rPr>
          <w:lang w:val="uk-UA"/>
        </w:rPr>
      </w:pPr>
    </w:p>
    <w:p w14:paraId="73731AE4" w14:textId="77777777" w:rsidR="00394774" w:rsidRPr="00394774" w:rsidRDefault="00394774" w:rsidP="00394774">
      <w:pPr>
        <w:tabs>
          <w:tab w:val="left" w:pos="5245"/>
          <w:tab w:val="right" w:pos="9355"/>
        </w:tabs>
        <w:spacing w:before="120"/>
        <w:rPr>
          <w:lang w:val="uk-UA"/>
        </w:rPr>
      </w:pPr>
    </w:p>
    <w:tbl>
      <w:tblPr>
        <w:tblW w:w="9868" w:type="dxa"/>
        <w:tblLayout w:type="fixed"/>
        <w:tblLook w:val="0000" w:firstRow="0" w:lastRow="0" w:firstColumn="0" w:lastColumn="0" w:noHBand="0" w:noVBand="0"/>
      </w:tblPr>
      <w:tblGrid>
        <w:gridCol w:w="5082"/>
        <w:gridCol w:w="4786"/>
      </w:tblGrid>
      <w:tr w:rsidR="00394774" w14:paraId="66BC5409" w14:textId="77777777" w:rsidTr="002D0FC7">
        <w:tc>
          <w:tcPr>
            <w:tcW w:w="5082" w:type="dxa"/>
          </w:tcPr>
          <w:p w14:paraId="6450D947" w14:textId="77777777" w:rsidR="00394774" w:rsidRDefault="00394774" w:rsidP="002D0FC7">
            <w:pPr>
              <w:rPr>
                <w:sz w:val="28"/>
                <w:szCs w:val="28"/>
              </w:rPr>
            </w:pPr>
            <w:r>
              <w:rPr>
                <w:sz w:val="28"/>
                <w:szCs w:val="28"/>
              </w:rPr>
              <w:t>Рекомендовано до захисту:</w:t>
            </w:r>
          </w:p>
          <w:p w14:paraId="0CAC6BD0" w14:textId="77777777" w:rsidR="00394774" w:rsidRDefault="00394774" w:rsidP="002D0FC7">
            <w:pPr>
              <w:rPr>
                <w:sz w:val="28"/>
                <w:szCs w:val="28"/>
              </w:rPr>
            </w:pPr>
            <w:r>
              <w:rPr>
                <w:sz w:val="28"/>
                <w:szCs w:val="28"/>
              </w:rPr>
              <w:t>Протокол засідання кафедри</w:t>
            </w:r>
          </w:p>
          <w:p w14:paraId="4DB0B712" w14:textId="77777777" w:rsidR="00394774" w:rsidRDefault="00394774" w:rsidP="002D0FC7">
            <w:pPr>
              <w:rPr>
                <w:sz w:val="28"/>
                <w:szCs w:val="28"/>
              </w:rPr>
            </w:pPr>
            <w:r>
              <w:rPr>
                <w:sz w:val="28"/>
                <w:szCs w:val="28"/>
              </w:rPr>
              <w:t>__________________________</w:t>
            </w:r>
          </w:p>
          <w:p w14:paraId="0F6C0356" w14:textId="77777777" w:rsidR="00394774" w:rsidRDefault="00394774" w:rsidP="002D0FC7">
            <w:pPr>
              <w:rPr>
                <w:sz w:val="28"/>
                <w:szCs w:val="28"/>
              </w:rPr>
            </w:pPr>
            <w:r>
              <w:rPr>
                <w:sz w:val="28"/>
                <w:szCs w:val="28"/>
              </w:rPr>
              <w:t xml:space="preserve">№ ___   від ____.____. 20___ р. </w:t>
            </w:r>
          </w:p>
          <w:p w14:paraId="3DC8ACE5" w14:textId="77777777" w:rsidR="00394774" w:rsidRDefault="00394774" w:rsidP="002D0FC7">
            <w:pPr>
              <w:rPr>
                <w:sz w:val="28"/>
                <w:szCs w:val="28"/>
              </w:rPr>
            </w:pPr>
          </w:p>
          <w:p w14:paraId="569D9EF0" w14:textId="77777777" w:rsidR="00394774" w:rsidRDefault="00394774" w:rsidP="002D0FC7">
            <w:pPr>
              <w:rPr>
                <w:sz w:val="28"/>
                <w:szCs w:val="28"/>
              </w:rPr>
            </w:pPr>
            <w:r>
              <w:rPr>
                <w:sz w:val="28"/>
                <w:szCs w:val="28"/>
              </w:rPr>
              <w:t>Завідувач(ка) кафедри</w:t>
            </w:r>
          </w:p>
          <w:p w14:paraId="77E73D8B" w14:textId="77777777" w:rsidR="00394774" w:rsidRDefault="00394774" w:rsidP="002D0FC7">
            <w:pPr>
              <w:tabs>
                <w:tab w:val="left" w:pos="1168"/>
                <w:tab w:val="left" w:pos="3861"/>
              </w:tabs>
              <w:rPr>
                <w:sz w:val="28"/>
                <w:szCs w:val="28"/>
                <w:u w:val="single"/>
              </w:rPr>
            </w:pPr>
            <w:r>
              <w:rPr>
                <w:sz w:val="28"/>
                <w:szCs w:val="28"/>
                <w:u w:val="single"/>
              </w:rPr>
              <w:tab/>
            </w:r>
            <w:r>
              <w:rPr>
                <w:sz w:val="28"/>
                <w:szCs w:val="28"/>
              </w:rPr>
              <w:t xml:space="preserve">              _____________</w:t>
            </w:r>
          </w:p>
          <w:p w14:paraId="7D30EDF6" w14:textId="29C74C1D" w:rsidR="00394774" w:rsidRDefault="00394774" w:rsidP="002D0FC7">
            <w:pPr>
              <w:tabs>
                <w:tab w:val="left" w:pos="284"/>
                <w:tab w:val="left" w:pos="1767"/>
              </w:tabs>
            </w:pPr>
            <w:r>
              <w:t xml:space="preserve">     (підпис)</w:t>
            </w:r>
            <w:r>
              <w:tab/>
              <w:t xml:space="preserve"> </w:t>
            </w:r>
            <w:r>
              <w:rPr>
                <w:lang w:val="uk-UA"/>
              </w:rPr>
              <w:t xml:space="preserve">      </w:t>
            </w:r>
            <w:r>
              <w:t xml:space="preserve"> </w:t>
            </w:r>
            <w:r>
              <w:rPr>
                <w:lang w:val="uk-UA"/>
              </w:rPr>
              <w:t xml:space="preserve"> </w:t>
            </w:r>
            <w:r>
              <w:t xml:space="preserve">    (прізвище, ім</w:t>
            </w:r>
            <w:r w:rsidR="00770D89">
              <w:t>’</w:t>
            </w:r>
            <w:r>
              <w:t>я)</w:t>
            </w:r>
          </w:p>
        </w:tc>
        <w:tc>
          <w:tcPr>
            <w:tcW w:w="4786" w:type="dxa"/>
          </w:tcPr>
          <w:p w14:paraId="5925E8EE" w14:textId="77777777" w:rsidR="00394774" w:rsidRDefault="00394774" w:rsidP="002D0FC7">
            <w:pPr>
              <w:tabs>
                <w:tab w:val="right" w:pos="4462"/>
              </w:tabs>
              <w:rPr>
                <w:sz w:val="28"/>
                <w:szCs w:val="28"/>
              </w:rPr>
            </w:pPr>
            <w:r>
              <w:rPr>
                <w:sz w:val="28"/>
                <w:szCs w:val="28"/>
              </w:rPr>
              <w:t>Захищено на засіданні ЕК № _____</w:t>
            </w:r>
          </w:p>
          <w:p w14:paraId="1E65E853" w14:textId="77777777" w:rsidR="00394774" w:rsidRDefault="00394774" w:rsidP="002D0FC7">
            <w:pPr>
              <w:rPr>
                <w:sz w:val="28"/>
                <w:szCs w:val="28"/>
              </w:rPr>
            </w:pPr>
            <w:r>
              <w:rPr>
                <w:sz w:val="28"/>
                <w:szCs w:val="28"/>
              </w:rPr>
              <w:t>протокол № __від ____.____.20___ р.</w:t>
            </w:r>
          </w:p>
          <w:p w14:paraId="468E8747" w14:textId="77777777" w:rsidR="00394774" w:rsidRDefault="00394774" w:rsidP="002D0FC7">
            <w:pPr>
              <w:rPr>
                <w:sz w:val="28"/>
                <w:szCs w:val="28"/>
              </w:rPr>
            </w:pPr>
            <w:r>
              <w:rPr>
                <w:sz w:val="28"/>
                <w:szCs w:val="28"/>
              </w:rPr>
              <w:t xml:space="preserve"> </w:t>
            </w:r>
          </w:p>
          <w:p w14:paraId="64E88170" w14:textId="77777777" w:rsidR="00394774" w:rsidRDefault="00394774" w:rsidP="002D0FC7">
            <w:pPr>
              <w:tabs>
                <w:tab w:val="right" w:pos="4462"/>
              </w:tabs>
              <w:rPr>
                <w:sz w:val="28"/>
                <w:szCs w:val="28"/>
              </w:rPr>
            </w:pPr>
            <w:r>
              <w:rPr>
                <w:sz w:val="28"/>
                <w:szCs w:val="28"/>
              </w:rPr>
              <w:t>Оцінка______________/___</w:t>
            </w:r>
            <w:r>
              <w:tab/>
            </w:r>
            <w:r>
              <w:rPr>
                <w:sz w:val="28"/>
                <w:szCs w:val="28"/>
              </w:rPr>
              <w:t>___/_____</w:t>
            </w:r>
          </w:p>
          <w:p w14:paraId="46BA8CF0" w14:textId="77777777" w:rsidR="00394774" w:rsidRDefault="00394774" w:rsidP="002D0FC7">
            <w:pPr>
              <w:jc w:val="center"/>
            </w:pPr>
            <w:r>
              <w:t>(за національною шкалою/шкалою ЕСТS/ бали)</w:t>
            </w:r>
          </w:p>
          <w:p w14:paraId="7DBDB890" w14:textId="77777777" w:rsidR="00394774" w:rsidRDefault="00394774" w:rsidP="002D0FC7">
            <w:pPr>
              <w:rPr>
                <w:sz w:val="28"/>
                <w:szCs w:val="28"/>
              </w:rPr>
            </w:pPr>
            <w:r>
              <w:rPr>
                <w:sz w:val="28"/>
                <w:szCs w:val="28"/>
              </w:rPr>
              <w:t>Голова ЕК</w:t>
            </w:r>
          </w:p>
          <w:p w14:paraId="725E634C" w14:textId="77777777" w:rsidR="00394774" w:rsidRDefault="00394774" w:rsidP="002D0FC7">
            <w:pPr>
              <w:rPr>
                <w:sz w:val="28"/>
                <w:szCs w:val="28"/>
                <w:u w:val="single"/>
              </w:rPr>
            </w:pPr>
            <w:r>
              <w:rPr>
                <w:sz w:val="28"/>
                <w:szCs w:val="28"/>
                <w:u w:val="single"/>
              </w:rPr>
              <w:tab/>
            </w:r>
            <w:r>
              <w:rPr>
                <w:sz w:val="28"/>
                <w:szCs w:val="28"/>
              </w:rPr>
              <w:t xml:space="preserve">              _____________</w:t>
            </w:r>
          </w:p>
          <w:p w14:paraId="2A144589" w14:textId="21DE903D" w:rsidR="00394774" w:rsidRDefault="00394774" w:rsidP="002D0FC7">
            <w:pPr>
              <w:tabs>
                <w:tab w:val="left" w:pos="454"/>
                <w:tab w:val="left" w:pos="2155"/>
              </w:tabs>
              <w:rPr>
                <w:sz w:val="28"/>
                <w:szCs w:val="28"/>
              </w:rPr>
            </w:pPr>
            <w:r>
              <w:t xml:space="preserve"> (підпис)                    </w:t>
            </w:r>
            <w:r>
              <w:rPr>
                <w:lang w:val="uk-UA"/>
              </w:rPr>
              <w:t xml:space="preserve"> </w:t>
            </w:r>
            <w:r>
              <w:t xml:space="preserve">   (прізвище, ім</w:t>
            </w:r>
            <w:r w:rsidR="00770D89">
              <w:t>’</w:t>
            </w:r>
            <w:r>
              <w:t>я)</w:t>
            </w:r>
          </w:p>
        </w:tc>
      </w:tr>
    </w:tbl>
    <w:p w14:paraId="03736583" w14:textId="77777777" w:rsidR="00394774" w:rsidRDefault="00394774" w:rsidP="00394774">
      <w:pPr>
        <w:jc w:val="center"/>
        <w:rPr>
          <w:b/>
          <w:sz w:val="28"/>
          <w:szCs w:val="28"/>
        </w:rPr>
      </w:pPr>
    </w:p>
    <w:p w14:paraId="5B48BF39" w14:textId="77777777" w:rsidR="00522389" w:rsidRPr="00394774" w:rsidRDefault="00522389" w:rsidP="00522389">
      <w:pPr>
        <w:jc w:val="center"/>
        <w:rPr>
          <w:b/>
          <w:bCs/>
          <w:sz w:val="28"/>
          <w:szCs w:val="28"/>
        </w:rPr>
      </w:pPr>
    </w:p>
    <w:p w14:paraId="10DCE7C5" w14:textId="77777777" w:rsidR="00522389" w:rsidRPr="002D5AB1" w:rsidRDefault="00522389" w:rsidP="00522389">
      <w:pPr>
        <w:jc w:val="center"/>
        <w:rPr>
          <w:b/>
          <w:bCs/>
          <w:sz w:val="28"/>
          <w:szCs w:val="28"/>
          <w:lang w:val="uk-UA"/>
        </w:rPr>
      </w:pPr>
    </w:p>
    <w:p w14:paraId="05B41FED" w14:textId="781035D0" w:rsidR="00522389" w:rsidRPr="002D5AB1" w:rsidRDefault="00394774" w:rsidP="00522389">
      <w:pPr>
        <w:jc w:val="center"/>
        <w:rPr>
          <w:b/>
          <w:bCs/>
          <w:sz w:val="28"/>
          <w:szCs w:val="28"/>
          <w:lang w:val="uk-UA"/>
        </w:rPr>
      </w:pPr>
      <w:r>
        <w:rPr>
          <w:b/>
          <w:bCs/>
          <w:sz w:val="28"/>
          <w:szCs w:val="28"/>
          <w:lang w:val="uk-UA"/>
        </w:rPr>
        <w:t xml:space="preserve">Одеса </w:t>
      </w:r>
      <w:r w:rsidR="00522389" w:rsidRPr="002D5AB1">
        <w:rPr>
          <w:b/>
          <w:bCs/>
          <w:sz w:val="28"/>
          <w:szCs w:val="28"/>
          <w:lang w:val="uk-UA"/>
        </w:rPr>
        <w:t>202</w:t>
      </w:r>
      <w:r w:rsidR="00522389">
        <w:rPr>
          <w:b/>
          <w:bCs/>
          <w:sz w:val="28"/>
          <w:szCs w:val="28"/>
          <w:lang w:val="uk-UA"/>
        </w:rPr>
        <w:t>3</w:t>
      </w:r>
    </w:p>
    <w:p w14:paraId="253B961A" w14:textId="77777777" w:rsidR="00BE07DC" w:rsidRDefault="00BE07DC" w:rsidP="00522389">
      <w:pPr>
        <w:ind w:left="724" w:hanging="4"/>
        <w:jc w:val="both"/>
        <w:rPr>
          <w:sz w:val="28"/>
          <w:szCs w:val="28"/>
          <w:lang w:val="uk-UA"/>
        </w:rPr>
        <w:sectPr w:rsidR="00BE07DC" w:rsidSect="00BE07DC">
          <w:headerReference w:type="default" r:id="rId9"/>
          <w:pgSz w:w="11906" w:h="16838"/>
          <w:pgMar w:top="1134" w:right="850" w:bottom="1134" w:left="1701" w:header="708" w:footer="708" w:gutter="0"/>
          <w:cols w:space="708"/>
          <w:titlePg/>
          <w:docGrid w:linePitch="360"/>
        </w:sectPr>
      </w:pPr>
    </w:p>
    <w:p w14:paraId="38F53886" w14:textId="77777777" w:rsidR="00522389" w:rsidRPr="002D5AB1" w:rsidRDefault="00522389" w:rsidP="00522389">
      <w:pPr>
        <w:ind w:left="724" w:hanging="4"/>
        <w:jc w:val="both"/>
        <w:rPr>
          <w:sz w:val="28"/>
          <w:szCs w:val="28"/>
          <w:lang w:val="uk-UA"/>
        </w:rPr>
      </w:pPr>
    </w:p>
    <w:p w14:paraId="32864CAA" w14:textId="77777777" w:rsidR="00522389" w:rsidRPr="00BE07DC" w:rsidRDefault="00522389" w:rsidP="00522389">
      <w:pPr>
        <w:jc w:val="center"/>
        <w:rPr>
          <w:b/>
          <w:sz w:val="28"/>
          <w:szCs w:val="28"/>
          <w:lang w:val="uk-UA"/>
        </w:rPr>
      </w:pPr>
      <w:r w:rsidRPr="00BE07DC">
        <w:rPr>
          <w:b/>
          <w:sz w:val="28"/>
          <w:szCs w:val="28"/>
          <w:lang w:val="uk-UA"/>
        </w:rPr>
        <w:t>ЗМІСТ</w:t>
      </w:r>
    </w:p>
    <w:p w14:paraId="6537E362" w14:textId="77777777" w:rsidR="00522389" w:rsidRDefault="00522389" w:rsidP="00522389">
      <w:pPr>
        <w:ind w:left="724" w:hanging="4"/>
        <w:jc w:val="both"/>
        <w:rPr>
          <w:sz w:val="28"/>
          <w:szCs w:val="28"/>
          <w:lang w:val="uk-UA"/>
        </w:rPr>
      </w:pPr>
    </w:p>
    <w:p w14:paraId="405BB08A" w14:textId="77777777" w:rsidR="00BE07DC" w:rsidRPr="00CD0A89" w:rsidRDefault="00BE07DC" w:rsidP="00BE07DC">
      <w:pPr>
        <w:rPr>
          <w:sz w:val="28"/>
          <w:szCs w:val="28"/>
        </w:rPr>
      </w:pPr>
    </w:p>
    <w:tbl>
      <w:tblPr>
        <w:tblStyle w:val="14"/>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709"/>
      </w:tblGrid>
      <w:tr w:rsidR="00BE07DC" w:rsidRPr="009A2D6A" w14:paraId="04A5DC97" w14:textId="77777777" w:rsidTr="002D0FC7">
        <w:tc>
          <w:tcPr>
            <w:tcW w:w="8789" w:type="dxa"/>
          </w:tcPr>
          <w:p w14:paraId="189064A5" w14:textId="77777777" w:rsidR="00BE07DC" w:rsidRPr="009A2D6A" w:rsidRDefault="00BE07DC" w:rsidP="002D0FC7">
            <w:pPr>
              <w:spacing w:line="360" w:lineRule="auto"/>
              <w:jc w:val="both"/>
              <w:rPr>
                <w:sz w:val="28"/>
                <w:szCs w:val="28"/>
                <w:lang w:val="uk-UA"/>
              </w:rPr>
            </w:pPr>
            <w:r w:rsidRPr="009A2D6A">
              <w:rPr>
                <w:sz w:val="28"/>
                <w:szCs w:val="28"/>
                <w:lang w:val="uk-UA"/>
              </w:rPr>
              <w:t>ВСТУП …………………...……………………………………………</w:t>
            </w:r>
            <w:r w:rsidRPr="004C2C61">
              <w:rPr>
                <w:sz w:val="28"/>
                <w:szCs w:val="28"/>
                <w:lang w:val="uk-UA"/>
              </w:rPr>
              <w:t>……</w:t>
            </w:r>
          </w:p>
        </w:tc>
        <w:tc>
          <w:tcPr>
            <w:tcW w:w="709" w:type="dxa"/>
          </w:tcPr>
          <w:p w14:paraId="7671BE7E" w14:textId="77777777" w:rsidR="00BE07DC" w:rsidRPr="009A2D6A" w:rsidRDefault="00BE07DC" w:rsidP="002D0FC7">
            <w:pPr>
              <w:spacing w:line="360" w:lineRule="auto"/>
              <w:jc w:val="both"/>
              <w:rPr>
                <w:sz w:val="28"/>
                <w:szCs w:val="28"/>
                <w:lang w:val="uk-UA"/>
              </w:rPr>
            </w:pPr>
            <w:r w:rsidRPr="009A2D6A">
              <w:rPr>
                <w:sz w:val="28"/>
                <w:szCs w:val="28"/>
                <w:lang w:val="uk-UA"/>
              </w:rPr>
              <w:t xml:space="preserve">  3</w:t>
            </w:r>
          </w:p>
        </w:tc>
      </w:tr>
      <w:tr w:rsidR="00BE07DC" w:rsidRPr="009A2D6A" w14:paraId="6EAADE8D" w14:textId="77777777" w:rsidTr="002D0FC7">
        <w:tc>
          <w:tcPr>
            <w:tcW w:w="8789" w:type="dxa"/>
          </w:tcPr>
          <w:p w14:paraId="6A0C4739" w14:textId="77777777" w:rsidR="00BE07DC" w:rsidRPr="009A2D6A" w:rsidRDefault="00BE07DC" w:rsidP="002D0FC7">
            <w:pPr>
              <w:spacing w:line="360" w:lineRule="auto"/>
              <w:jc w:val="both"/>
              <w:rPr>
                <w:sz w:val="28"/>
                <w:szCs w:val="28"/>
                <w:lang w:val="uk-UA"/>
              </w:rPr>
            </w:pPr>
            <w:r w:rsidRPr="009A2D6A">
              <w:rPr>
                <w:sz w:val="28"/>
                <w:szCs w:val="28"/>
                <w:lang w:val="uk-UA"/>
              </w:rPr>
              <w:t>ТЕОРЕТИЧНА ЧАСТИНА ………………………………….……</w:t>
            </w:r>
            <w:r w:rsidRPr="004C2C61">
              <w:rPr>
                <w:sz w:val="28"/>
                <w:szCs w:val="28"/>
                <w:lang w:val="uk-UA"/>
              </w:rPr>
              <w:t>……..</w:t>
            </w:r>
          </w:p>
        </w:tc>
        <w:tc>
          <w:tcPr>
            <w:tcW w:w="709" w:type="dxa"/>
          </w:tcPr>
          <w:p w14:paraId="741542A6" w14:textId="77777777" w:rsidR="00BE07DC" w:rsidRPr="009A2D6A" w:rsidRDefault="00BE07DC" w:rsidP="002D0FC7">
            <w:pPr>
              <w:spacing w:line="360" w:lineRule="auto"/>
              <w:jc w:val="both"/>
              <w:rPr>
                <w:sz w:val="28"/>
                <w:szCs w:val="28"/>
                <w:lang w:val="uk-UA"/>
              </w:rPr>
            </w:pPr>
            <w:r w:rsidRPr="009A2D6A">
              <w:rPr>
                <w:sz w:val="28"/>
                <w:szCs w:val="28"/>
                <w:lang w:val="uk-UA"/>
              </w:rPr>
              <w:t xml:space="preserve">  </w:t>
            </w:r>
            <w:r w:rsidRPr="004C2C61">
              <w:rPr>
                <w:sz w:val="28"/>
                <w:szCs w:val="28"/>
                <w:lang w:val="uk-UA"/>
              </w:rPr>
              <w:t>6</w:t>
            </w:r>
          </w:p>
        </w:tc>
      </w:tr>
      <w:tr w:rsidR="00BE07DC" w:rsidRPr="009A2D6A" w14:paraId="1FDAFBE1" w14:textId="77777777" w:rsidTr="002D0FC7">
        <w:tc>
          <w:tcPr>
            <w:tcW w:w="8789" w:type="dxa"/>
          </w:tcPr>
          <w:p w14:paraId="05F660D4" w14:textId="77777777" w:rsidR="00EF2348" w:rsidRDefault="00EF2348" w:rsidP="002D0FC7">
            <w:pPr>
              <w:spacing w:line="360" w:lineRule="auto"/>
              <w:ind w:left="601" w:hanging="49"/>
              <w:jc w:val="both"/>
              <w:rPr>
                <w:bCs/>
                <w:sz w:val="28"/>
                <w:szCs w:val="28"/>
                <w:lang w:val="uk-UA"/>
              </w:rPr>
            </w:pPr>
            <w:r w:rsidRPr="00EF2348">
              <w:rPr>
                <w:bCs/>
                <w:sz w:val="28"/>
                <w:szCs w:val="28"/>
                <w:lang w:val="uk-UA"/>
              </w:rPr>
              <w:t>Список Всесвітньої спа</w:t>
            </w:r>
            <w:r>
              <w:rPr>
                <w:bCs/>
                <w:sz w:val="28"/>
                <w:szCs w:val="28"/>
                <w:lang w:val="uk-UA"/>
              </w:rPr>
              <w:t>дщини ЮНЕСКО: соціальний статус</w:t>
            </w:r>
          </w:p>
          <w:p w14:paraId="31274CFD" w14:textId="2BF4D203" w:rsidR="00BE07DC" w:rsidRPr="009A2D6A" w:rsidRDefault="00EF2348" w:rsidP="002D0FC7">
            <w:pPr>
              <w:spacing w:line="360" w:lineRule="auto"/>
              <w:ind w:left="601" w:hanging="49"/>
              <w:jc w:val="both"/>
              <w:rPr>
                <w:sz w:val="28"/>
                <w:szCs w:val="28"/>
                <w:lang w:val="uk-UA"/>
              </w:rPr>
            </w:pPr>
            <w:r w:rsidRPr="00EF2348">
              <w:rPr>
                <w:bCs/>
                <w:sz w:val="28"/>
                <w:szCs w:val="28"/>
                <w:lang w:val="uk-UA"/>
              </w:rPr>
              <w:t>та можливості</w:t>
            </w:r>
            <w:r w:rsidR="00BE07DC" w:rsidRPr="009A2D6A">
              <w:rPr>
                <w:sz w:val="28"/>
                <w:szCs w:val="28"/>
                <w:lang w:val="uk-UA"/>
              </w:rPr>
              <w:t xml:space="preserve"> …</w:t>
            </w:r>
            <w:r w:rsidR="00BE07DC" w:rsidRPr="004C2C61">
              <w:rPr>
                <w:sz w:val="28"/>
                <w:szCs w:val="28"/>
                <w:lang w:val="uk-UA"/>
              </w:rPr>
              <w:t>…….………</w:t>
            </w:r>
            <w:r w:rsidR="00BE07DC" w:rsidRPr="009A2D6A">
              <w:rPr>
                <w:sz w:val="28"/>
                <w:szCs w:val="28"/>
                <w:lang w:val="uk-UA"/>
              </w:rPr>
              <w:t>………………</w:t>
            </w:r>
            <w:r>
              <w:rPr>
                <w:sz w:val="28"/>
                <w:szCs w:val="28"/>
                <w:lang w:val="uk-UA"/>
              </w:rPr>
              <w:t>……………………….</w:t>
            </w:r>
            <w:r w:rsidR="00BE07DC" w:rsidRPr="009A2D6A">
              <w:rPr>
                <w:sz w:val="28"/>
                <w:szCs w:val="28"/>
                <w:lang w:val="uk-UA"/>
              </w:rPr>
              <w:t>.</w:t>
            </w:r>
          </w:p>
        </w:tc>
        <w:tc>
          <w:tcPr>
            <w:tcW w:w="709" w:type="dxa"/>
          </w:tcPr>
          <w:p w14:paraId="4BC144D9" w14:textId="77777777" w:rsidR="00BE07DC" w:rsidRPr="004C2C61" w:rsidRDefault="00BE07DC" w:rsidP="002D0FC7">
            <w:pPr>
              <w:spacing w:line="360" w:lineRule="auto"/>
              <w:jc w:val="both"/>
              <w:rPr>
                <w:sz w:val="28"/>
                <w:szCs w:val="28"/>
                <w:lang w:val="uk-UA"/>
              </w:rPr>
            </w:pPr>
          </w:p>
          <w:p w14:paraId="507B28D9" w14:textId="77777777" w:rsidR="00BE07DC" w:rsidRPr="009A2D6A" w:rsidRDefault="00BE07DC" w:rsidP="002D0FC7">
            <w:pPr>
              <w:spacing w:line="360" w:lineRule="auto"/>
              <w:jc w:val="both"/>
              <w:rPr>
                <w:sz w:val="28"/>
                <w:szCs w:val="28"/>
                <w:lang w:val="uk-UA"/>
              </w:rPr>
            </w:pPr>
            <w:r w:rsidRPr="004C2C61">
              <w:rPr>
                <w:sz w:val="28"/>
                <w:szCs w:val="28"/>
                <w:lang w:val="uk-UA"/>
              </w:rPr>
              <w:t xml:space="preserve">  6</w:t>
            </w:r>
          </w:p>
        </w:tc>
      </w:tr>
      <w:tr w:rsidR="00BE07DC" w:rsidRPr="009A2D6A" w14:paraId="4ECAC658" w14:textId="77777777" w:rsidTr="002D0FC7">
        <w:tc>
          <w:tcPr>
            <w:tcW w:w="8789" w:type="dxa"/>
          </w:tcPr>
          <w:p w14:paraId="02637460" w14:textId="77777777" w:rsidR="00EF2348" w:rsidRDefault="00EF2348" w:rsidP="002D0FC7">
            <w:pPr>
              <w:spacing w:line="360" w:lineRule="auto"/>
              <w:ind w:firstLine="552"/>
              <w:jc w:val="both"/>
              <w:rPr>
                <w:bCs/>
                <w:sz w:val="28"/>
                <w:szCs w:val="28"/>
                <w:lang w:val="uk-UA" w:eastAsia="en-US"/>
              </w:rPr>
            </w:pPr>
            <w:r w:rsidRPr="00EF2348">
              <w:rPr>
                <w:bCs/>
                <w:sz w:val="28"/>
                <w:szCs w:val="28"/>
                <w:lang w:val="uk-UA" w:eastAsia="en-US"/>
              </w:rPr>
              <w:t>Історія «боротьби» Одес</w:t>
            </w:r>
            <w:r>
              <w:rPr>
                <w:bCs/>
                <w:sz w:val="28"/>
                <w:szCs w:val="28"/>
                <w:lang w:val="uk-UA" w:eastAsia="en-US"/>
              </w:rPr>
              <w:t>и за місце в Списку Всесвітньої</w:t>
            </w:r>
          </w:p>
          <w:p w14:paraId="2EFDA18F" w14:textId="4EA19991" w:rsidR="00BE07DC" w:rsidRPr="009A2D6A" w:rsidRDefault="00EF2348" w:rsidP="002D0FC7">
            <w:pPr>
              <w:spacing w:line="360" w:lineRule="auto"/>
              <w:ind w:firstLine="552"/>
              <w:jc w:val="both"/>
              <w:rPr>
                <w:sz w:val="28"/>
                <w:szCs w:val="28"/>
                <w:lang w:val="uk-UA"/>
              </w:rPr>
            </w:pPr>
            <w:r w:rsidRPr="00EF2348">
              <w:rPr>
                <w:bCs/>
                <w:sz w:val="28"/>
                <w:szCs w:val="28"/>
                <w:lang w:val="uk-UA" w:eastAsia="en-US"/>
              </w:rPr>
              <w:t>спадщини ЮНЕСКО</w:t>
            </w:r>
            <w:r w:rsidR="00BE07DC" w:rsidRPr="004C2C61">
              <w:rPr>
                <w:sz w:val="28"/>
                <w:szCs w:val="28"/>
                <w:lang w:val="uk-UA"/>
              </w:rPr>
              <w:t xml:space="preserve"> …</w:t>
            </w:r>
            <w:r>
              <w:rPr>
                <w:sz w:val="28"/>
                <w:szCs w:val="28"/>
                <w:lang w:val="uk-UA"/>
              </w:rPr>
              <w:t>…………………………………………….</w:t>
            </w:r>
            <w:r w:rsidR="00BE07DC" w:rsidRPr="009A2D6A">
              <w:rPr>
                <w:sz w:val="28"/>
                <w:szCs w:val="28"/>
                <w:lang w:val="uk-UA"/>
              </w:rPr>
              <w:t>..</w:t>
            </w:r>
          </w:p>
        </w:tc>
        <w:tc>
          <w:tcPr>
            <w:tcW w:w="709" w:type="dxa"/>
          </w:tcPr>
          <w:p w14:paraId="50E40C65" w14:textId="77777777" w:rsidR="00EF2348" w:rsidRDefault="00EF2348" w:rsidP="002D0FC7">
            <w:pPr>
              <w:spacing w:line="360" w:lineRule="auto"/>
              <w:jc w:val="both"/>
              <w:rPr>
                <w:sz w:val="28"/>
                <w:szCs w:val="28"/>
                <w:lang w:val="uk-UA"/>
              </w:rPr>
            </w:pPr>
          </w:p>
          <w:p w14:paraId="532BB4FA" w14:textId="25AAC09A" w:rsidR="00BE07DC" w:rsidRPr="009A2D6A" w:rsidRDefault="005546B8" w:rsidP="002D0FC7">
            <w:pPr>
              <w:spacing w:line="360" w:lineRule="auto"/>
              <w:jc w:val="both"/>
              <w:rPr>
                <w:sz w:val="28"/>
                <w:szCs w:val="28"/>
                <w:lang w:val="uk-UA"/>
              </w:rPr>
            </w:pPr>
            <w:r>
              <w:rPr>
                <w:sz w:val="28"/>
                <w:szCs w:val="28"/>
                <w:lang w:val="uk-UA"/>
              </w:rPr>
              <w:t xml:space="preserve"> 11</w:t>
            </w:r>
          </w:p>
        </w:tc>
      </w:tr>
      <w:tr w:rsidR="00BE07DC" w:rsidRPr="009A2D6A" w14:paraId="1AEBBAC2" w14:textId="77777777" w:rsidTr="002D0FC7">
        <w:tc>
          <w:tcPr>
            <w:tcW w:w="8789" w:type="dxa"/>
          </w:tcPr>
          <w:p w14:paraId="5427EA8B" w14:textId="55E1C0E8" w:rsidR="00BE07DC" w:rsidRPr="00F03274" w:rsidRDefault="00BE07DC" w:rsidP="002D0FC7">
            <w:pPr>
              <w:spacing w:line="360" w:lineRule="auto"/>
              <w:jc w:val="both"/>
              <w:rPr>
                <w:sz w:val="28"/>
                <w:szCs w:val="28"/>
                <w:lang w:val="uk-UA"/>
              </w:rPr>
            </w:pPr>
            <w:r w:rsidRPr="009A2D6A">
              <w:rPr>
                <w:sz w:val="28"/>
                <w:szCs w:val="28"/>
                <w:lang w:val="uk-UA"/>
              </w:rPr>
              <w:t>ПОЯСНЮВАЛЬНА ЗАПИСКА ………………………….………</w:t>
            </w:r>
            <w:r w:rsidR="00F03274">
              <w:rPr>
                <w:sz w:val="28"/>
                <w:szCs w:val="28"/>
                <w:lang w:val="uk-UA"/>
              </w:rPr>
              <w:t>….…..</w:t>
            </w:r>
          </w:p>
        </w:tc>
        <w:tc>
          <w:tcPr>
            <w:tcW w:w="709" w:type="dxa"/>
          </w:tcPr>
          <w:p w14:paraId="1A5DC8C4" w14:textId="546DF745" w:rsidR="00BE07DC" w:rsidRPr="009A2D6A" w:rsidRDefault="00BE07DC" w:rsidP="002D0FC7">
            <w:pPr>
              <w:spacing w:line="360" w:lineRule="auto"/>
              <w:jc w:val="both"/>
              <w:rPr>
                <w:sz w:val="28"/>
                <w:szCs w:val="28"/>
                <w:lang w:val="uk-UA"/>
              </w:rPr>
            </w:pPr>
            <w:r>
              <w:rPr>
                <w:sz w:val="28"/>
                <w:szCs w:val="28"/>
                <w:lang w:val="uk-UA"/>
              </w:rPr>
              <w:t>16</w:t>
            </w:r>
          </w:p>
        </w:tc>
      </w:tr>
      <w:tr w:rsidR="00BE07DC" w:rsidRPr="009A2D6A" w14:paraId="3737A80F" w14:textId="77777777" w:rsidTr="002D0FC7">
        <w:tc>
          <w:tcPr>
            <w:tcW w:w="8789" w:type="dxa"/>
          </w:tcPr>
          <w:p w14:paraId="4DF4BC79" w14:textId="50B25B0C" w:rsidR="00BE07DC" w:rsidRPr="009A2D6A" w:rsidRDefault="00BE07DC" w:rsidP="002D0FC7">
            <w:pPr>
              <w:spacing w:line="360" w:lineRule="auto"/>
              <w:jc w:val="both"/>
              <w:rPr>
                <w:sz w:val="28"/>
                <w:szCs w:val="28"/>
                <w:lang w:val="uk-UA"/>
              </w:rPr>
            </w:pPr>
            <w:r w:rsidRPr="009A2D6A">
              <w:rPr>
                <w:sz w:val="28"/>
                <w:szCs w:val="28"/>
                <w:lang w:val="uk-UA"/>
              </w:rPr>
              <w:t>ВИСНОВКИ …………………………………………………………</w:t>
            </w:r>
            <w:r w:rsidR="00F03274">
              <w:rPr>
                <w:sz w:val="28"/>
                <w:szCs w:val="28"/>
                <w:lang w:val="uk-UA"/>
              </w:rPr>
              <w:t>….….</w:t>
            </w:r>
          </w:p>
        </w:tc>
        <w:tc>
          <w:tcPr>
            <w:tcW w:w="709" w:type="dxa"/>
          </w:tcPr>
          <w:p w14:paraId="40EF4BB1" w14:textId="0CF49DB0" w:rsidR="00BE07DC" w:rsidRPr="009A2D6A" w:rsidRDefault="00EF2348" w:rsidP="002D0FC7">
            <w:pPr>
              <w:spacing w:line="360" w:lineRule="auto"/>
              <w:jc w:val="both"/>
              <w:rPr>
                <w:sz w:val="28"/>
                <w:szCs w:val="28"/>
                <w:lang w:val="uk-UA"/>
              </w:rPr>
            </w:pPr>
            <w:r>
              <w:rPr>
                <w:sz w:val="28"/>
                <w:szCs w:val="28"/>
                <w:lang w:val="uk-UA"/>
              </w:rPr>
              <w:t>18</w:t>
            </w:r>
          </w:p>
        </w:tc>
      </w:tr>
      <w:tr w:rsidR="00EF2348" w:rsidRPr="009A2D6A" w14:paraId="328889F0" w14:textId="77777777" w:rsidTr="002D0FC7">
        <w:tc>
          <w:tcPr>
            <w:tcW w:w="8789" w:type="dxa"/>
          </w:tcPr>
          <w:p w14:paraId="0BE1354E" w14:textId="049DA4FA" w:rsidR="00EF2348" w:rsidRPr="009A2D6A" w:rsidRDefault="00EF2348" w:rsidP="002D0FC7">
            <w:pPr>
              <w:spacing w:line="360" w:lineRule="auto"/>
              <w:jc w:val="both"/>
              <w:rPr>
                <w:sz w:val="28"/>
                <w:szCs w:val="28"/>
                <w:lang w:val="uk-UA"/>
              </w:rPr>
            </w:pPr>
            <w:r w:rsidRPr="009A2D6A">
              <w:rPr>
                <w:sz w:val="28"/>
                <w:szCs w:val="28"/>
                <w:lang w:val="uk-UA"/>
              </w:rPr>
              <w:t>БІБЛІОГРАФІЯ ……………………………………………….……</w:t>
            </w:r>
            <w:r w:rsidR="00F03274">
              <w:rPr>
                <w:sz w:val="28"/>
                <w:szCs w:val="28"/>
                <w:lang w:val="uk-UA"/>
              </w:rPr>
              <w:t>…….</w:t>
            </w:r>
            <w:r w:rsidRPr="009A2D6A">
              <w:rPr>
                <w:sz w:val="28"/>
                <w:szCs w:val="28"/>
                <w:lang w:val="uk-UA"/>
              </w:rPr>
              <w:t>..</w:t>
            </w:r>
          </w:p>
        </w:tc>
        <w:tc>
          <w:tcPr>
            <w:tcW w:w="709" w:type="dxa"/>
          </w:tcPr>
          <w:p w14:paraId="59C69680" w14:textId="38A24216" w:rsidR="00EF2348" w:rsidRDefault="00EF2348" w:rsidP="002D0FC7">
            <w:pPr>
              <w:spacing w:line="360" w:lineRule="auto"/>
              <w:jc w:val="both"/>
              <w:rPr>
                <w:sz w:val="28"/>
                <w:szCs w:val="28"/>
                <w:lang w:val="uk-UA"/>
              </w:rPr>
            </w:pPr>
            <w:r>
              <w:rPr>
                <w:sz w:val="28"/>
                <w:szCs w:val="28"/>
                <w:lang w:val="uk-UA"/>
              </w:rPr>
              <w:t>20</w:t>
            </w:r>
          </w:p>
        </w:tc>
      </w:tr>
      <w:tr w:rsidR="00BE07DC" w:rsidRPr="009A2D6A" w14:paraId="41BCBF6F" w14:textId="77777777" w:rsidTr="002D0FC7">
        <w:tc>
          <w:tcPr>
            <w:tcW w:w="8789" w:type="dxa"/>
          </w:tcPr>
          <w:p w14:paraId="6D370A5C" w14:textId="43CE17E4" w:rsidR="00BE07DC" w:rsidRPr="009A2D6A" w:rsidRDefault="00EF2348" w:rsidP="002D0FC7">
            <w:pPr>
              <w:spacing w:line="360" w:lineRule="auto"/>
              <w:jc w:val="both"/>
              <w:rPr>
                <w:sz w:val="28"/>
                <w:szCs w:val="28"/>
                <w:lang w:val="uk-UA"/>
              </w:rPr>
            </w:pPr>
            <w:r>
              <w:rPr>
                <w:sz w:val="28"/>
                <w:szCs w:val="28"/>
                <w:lang w:val="uk-UA"/>
              </w:rPr>
              <w:t>ДОДАТКИ</w:t>
            </w:r>
          </w:p>
        </w:tc>
        <w:tc>
          <w:tcPr>
            <w:tcW w:w="709" w:type="dxa"/>
          </w:tcPr>
          <w:p w14:paraId="73954D20" w14:textId="0D080D45" w:rsidR="00BE07DC" w:rsidRPr="009A2D6A" w:rsidRDefault="00BE07DC" w:rsidP="002D0FC7">
            <w:pPr>
              <w:spacing w:line="360" w:lineRule="auto"/>
              <w:jc w:val="both"/>
              <w:rPr>
                <w:sz w:val="28"/>
                <w:szCs w:val="28"/>
                <w:lang w:val="uk-UA"/>
              </w:rPr>
            </w:pPr>
          </w:p>
        </w:tc>
      </w:tr>
    </w:tbl>
    <w:p w14:paraId="0108D414" w14:textId="77777777" w:rsidR="00BE07DC" w:rsidRDefault="00BE07DC" w:rsidP="00BE07DC">
      <w:pPr>
        <w:jc w:val="center"/>
        <w:rPr>
          <w:b/>
          <w:sz w:val="28"/>
          <w:szCs w:val="28"/>
        </w:rPr>
      </w:pPr>
    </w:p>
    <w:p w14:paraId="7543E0AF" w14:textId="77777777" w:rsidR="00BE07DC" w:rsidRDefault="00BE07DC" w:rsidP="00522389">
      <w:pPr>
        <w:ind w:left="724" w:hanging="4"/>
        <w:jc w:val="both"/>
        <w:rPr>
          <w:sz w:val="28"/>
          <w:szCs w:val="28"/>
          <w:lang w:val="uk-UA"/>
        </w:rPr>
      </w:pPr>
    </w:p>
    <w:p w14:paraId="167C92BE" w14:textId="77777777" w:rsidR="00522389" w:rsidRPr="002D5AB1" w:rsidRDefault="00522389" w:rsidP="00522389">
      <w:pPr>
        <w:autoSpaceDE/>
        <w:autoSpaceDN/>
        <w:spacing w:after="160" w:line="259" w:lineRule="auto"/>
        <w:rPr>
          <w:b/>
          <w:sz w:val="28"/>
          <w:szCs w:val="28"/>
          <w:lang w:val="uk-UA"/>
        </w:rPr>
      </w:pPr>
      <w:r w:rsidRPr="002D5AB1">
        <w:rPr>
          <w:b/>
          <w:sz w:val="28"/>
          <w:szCs w:val="28"/>
          <w:lang w:val="uk-UA"/>
        </w:rPr>
        <w:br w:type="page"/>
      </w:r>
    </w:p>
    <w:p w14:paraId="441632E7" w14:textId="77777777" w:rsidR="00522389" w:rsidRPr="002D5AB1" w:rsidRDefault="00522389" w:rsidP="00522389">
      <w:pPr>
        <w:jc w:val="center"/>
        <w:rPr>
          <w:b/>
          <w:sz w:val="28"/>
          <w:szCs w:val="28"/>
          <w:lang w:val="uk-UA"/>
        </w:rPr>
      </w:pPr>
      <w:r w:rsidRPr="002D5AB1">
        <w:rPr>
          <w:b/>
          <w:sz w:val="28"/>
          <w:szCs w:val="28"/>
          <w:lang w:val="uk-UA"/>
        </w:rPr>
        <w:lastRenderedPageBreak/>
        <w:t>ВСТУП</w:t>
      </w:r>
    </w:p>
    <w:p w14:paraId="22ABA462" w14:textId="77777777" w:rsidR="00522389" w:rsidRPr="002D5AB1" w:rsidRDefault="00522389" w:rsidP="00522389">
      <w:pPr>
        <w:ind w:firstLine="720"/>
        <w:jc w:val="both"/>
        <w:rPr>
          <w:b/>
          <w:sz w:val="28"/>
          <w:szCs w:val="28"/>
          <w:lang w:val="uk-UA"/>
        </w:rPr>
      </w:pPr>
    </w:p>
    <w:p w14:paraId="2DCDFCA0" w14:textId="0C297A8F" w:rsidR="00522389" w:rsidRDefault="00522389" w:rsidP="00770D89">
      <w:pPr>
        <w:spacing w:line="360" w:lineRule="auto"/>
        <w:ind w:firstLine="567"/>
        <w:jc w:val="both"/>
        <w:rPr>
          <w:sz w:val="28"/>
          <w:szCs w:val="28"/>
          <w:lang w:val="uk-UA"/>
        </w:rPr>
      </w:pPr>
      <w:r>
        <w:rPr>
          <w:sz w:val="28"/>
          <w:szCs w:val="28"/>
          <w:lang w:val="uk-UA"/>
        </w:rPr>
        <w:t>У 2023 році Одес</w:t>
      </w:r>
      <w:r w:rsidR="00770D89">
        <w:rPr>
          <w:sz w:val="28"/>
          <w:szCs w:val="28"/>
          <w:lang w:val="uk-UA"/>
        </w:rPr>
        <w:t>а здобула перемогу в змаганні, у</w:t>
      </w:r>
      <w:r>
        <w:rPr>
          <w:sz w:val="28"/>
          <w:szCs w:val="28"/>
          <w:lang w:val="uk-UA"/>
        </w:rPr>
        <w:t xml:space="preserve"> якому самовіддано відстоювала своє право бути визнаною та шанованою, перемогу, на яку мало хто розраховував, але якій ніхто не дивувався, адже за понад 200-літню історію Одеса довела своє право на виборюваний статус. Йдеться про місце в Списку об</w:t>
      </w:r>
      <w:r w:rsidR="00770D89">
        <w:rPr>
          <w:sz w:val="28"/>
          <w:szCs w:val="28"/>
          <w:lang w:val="uk-UA"/>
        </w:rPr>
        <w:t>’</w:t>
      </w:r>
      <w:r>
        <w:rPr>
          <w:sz w:val="28"/>
          <w:szCs w:val="28"/>
          <w:lang w:val="uk-UA"/>
        </w:rPr>
        <w:t xml:space="preserve">єктів Всесвітньої спадщини ЮНЕСКО. </w:t>
      </w:r>
    </w:p>
    <w:p w14:paraId="5261425E" w14:textId="372903FF" w:rsidR="00522389" w:rsidRDefault="00522389" w:rsidP="00770D89">
      <w:pPr>
        <w:spacing w:line="360" w:lineRule="auto"/>
        <w:ind w:firstLine="567"/>
        <w:jc w:val="both"/>
        <w:rPr>
          <w:sz w:val="28"/>
          <w:szCs w:val="28"/>
          <w:lang w:val="uk-UA"/>
        </w:rPr>
      </w:pPr>
      <w:r>
        <w:rPr>
          <w:sz w:val="28"/>
          <w:szCs w:val="28"/>
          <w:lang w:val="uk-UA"/>
        </w:rPr>
        <w:t>Одеса – одне з найкрасивіших міст України. В історичному центрі Південної Пальміри кожна будівля, кожна вулиця – історична пам</w:t>
      </w:r>
      <w:r w:rsidR="00770D89">
        <w:rPr>
          <w:sz w:val="28"/>
          <w:szCs w:val="28"/>
          <w:lang w:val="uk-UA"/>
        </w:rPr>
        <w:t>’</w:t>
      </w:r>
      <w:r>
        <w:rPr>
          <w:sz w:val="28"/>
          <w:szCs w:val="28"/>
          <w:lang w:val="uk-UA"/>
        </w:rPr>
        <w:t>ятка. Видатні архітектори, інженери, майстри  роботи з металом, деревом, склом, каменем доклали свій талант до формування парадного зовнішнього вигляду Одеси. Знаменитий Одеський театр Опери та Балету входить до п</w:t>
      </w:r>
      <w:r w:rsidR="00770D89">
        <w:rPr>
          <w:sz w:val="28"/>
          <w:szCs w:val="28"/>
          <w:lang w:val="uk-UA"/>
        </w:rPr>
        <w:t>’</w:t>
      </w:r>
      <w:r>
        <w:rPr>
          <w:sz w:val="28"/>
          <w:szCs w:val="28"/>
          <w:lang w:val="uk-UA"/>
        </w:rPr>
        <w:t xml:space="preserve">ятірки найкрасивіших театрів світу, а славнозвісні Потьомкінські сходи взагалі не мають аналогів… </w:t>
      </w:r>
    </w:p>
    <w:p w14:paraId="783BEB7C" w14:textId="1AD5BF8A" w:rsidR="00522389" w:rsidRDefault="00522389" w:rsidP="00770D89">
      <w:pPr>
        <w:spacing w:line="360" w:lineRule="auto"/>
        <w:ind w:firstLine="567"/>
        <w:jc w:val="both"/>
        <w:rPr>
          <w:sz w:val="28"/>
          <w:szCs w:val="28"/>
          <w:lang w:val="uk-UA"/>
        </w:rPr>
      </w:pPr>
      <w:r>
        <w:rPr>
          <w:sz w:val="28"/>
          <w:szCs w:val="28"/>
          <w:lang w:val="uk-UA"/>
        </w:rPr>
        <w:t>Однак, за понад 200-літню історію стара Одеса дещо втратила свій первинний вигляд. Цьому причиною є перша за все матеріал, що використовувався для будівництва. Це одеський черепашник, – матеріал досить м</w:t>
      </w:r>
      <w:r w:rsidR="00770D89">
        <w:rPr>
          <w:sz w:val="28"/>
          <w:szCs w:val="28"/>
          <w:lang w:val="uk-UA"/>
        </w:rPr>
        <w:t>’</w:t>
      </w:r>
      <w:r>
        <w:rPr>
          <w:sz w:val="28"/>
          <w:szCs w:val="28"/>
          <w:lang w:val="uk-UA"/>
        </w:rPr>
        <w:t xml:space="preserve">який, він легко піддається зовнішнім впливам опадів та руйнується. Ще одна причина – катакомби, що простягаються під міською територією та впливають на коливання </w:t>
      </w:r>
      <w:r w:rsidR="00461FCB">
        <w:rPr>
          <w:sz w:val="28"/>
          <w:szCs w:val="28"/>
          <w:lang w:val="uk-UA"/>
        </w:rPr>
        <w:t>ґ</w:t>
      </w:r>
      <w:r>
        <w:rPr>
          <w:sz w:val="28"/>
          <w:szCs w:val="28"/>
          <w:lang w:val="uk-UA"/>
        </w:rPr>
        <w:t>рунтів і надійність фундаментів будівель, що також  спричинює руйнування архітектурних споруд. У цен</w:t>
      </w:r>
      <w:r w:rsidR="00461FCB">
        <w:rPr>
          <w:sz w:val="28"/>
          <w:szCs w:val="28"/>
          <w:lang w:val="uk-UA"/>
        </w:rPr>
        <w:t>т</w:t>
      </w:r>
      <w:r>
        <w:rPr>
          <w:sz w:val="28"/>
          <w:szCs w:val="28"/>
          <w:lang w:val="uk-UA"/>
        </w:rPr>
        <w:t>ральній частині Одеси поступово з</w:t>
      </w:r>
      <w:r w:rsidR="00770D89">
        <w:rPr>
          <w:sz w:val="28"/>
          <w:szCs w:val="28"/>
          <w:lang w:val="uk-UA"/>
        </w:rPr>
        <w:t>’</w:t>
      </w:r>
      <w:r>
        <w:rPr>
          <w:sz w:val="28"/>
          <w:szCs w:val="28"/>
          <w:lang w:val="uk-UA"/>
        </w:rPr>
        <w:t xml:space="preserve">явилось досить багато аварійних будівель або споруд, що потребують капітального ремонтування. </w:t>
      </w:r>
    </w:p>
    <w:p w14:paraId="2DC5DDFF" w14:textId="77777777" w:rsidR="00522389" w:rsidRDefault="00522389" w:rsidP="00770D89">
      <w:pPr>
        <w:spacing w:line="360" w:lineRule="auto"/>
        <w:ind w:firstLine="567"/>
        <w:jc w:val="both"/>
        <w:rPr>
          <w:sz w:val="28"/>
          <w:szCs w:val="28"/>
          <w:lang w:val="uk-UA"/>
        </w:rPr>
      </w:pPr>
      <w:r>
        <w:rPr>
          <w:sz w:val="28"/>
          <w:szCs w:val="28"/>
          <w:lang w:val="uk-UA"/>
        </w:rPr>
        <w:t xml:space="preserve">При цьому Одеса завжди залишалась привабливим містом і для проживання, і для відпочинку, що спричинювало бажання забудовників втрутитися в первинний вигляд старої Одеси та побудувати на цій території будинки нового зразка. Тож подекуди в центрі міста виникали ситуації, коли нова будівля, цікава та оригінальна, починала суттєво псувати загальну композицію вулиці, площі, кварталу, вибивалася за кількістю поверхів чи стилістикою, способом розташування із звичного колориту старої Одеси. </w:t>
      </w:r>
    </w:p>
    <w:p w14:paraId="1AE2537C" w14:textId="7391405B" w:rsidR="00522389" w:rsidRDefault="00522389" w:rsidP="00770D89">
      <w:pPr>
        <w:spacing w:line="360" w:lineRule="auto"/>
        <w:ind w:firstLine="567"/>
        <w:jc w:val="both"/>
        <w:rPr>
          <w:sz w:val="28"/>
          <w:szCs w:val="28"/>
          <w:lang w:val="uk-UA"/>
        </w:rPr>
      </w:pPr>
      <w:r>
        <w:rPr>
          <w:sz w:val="28"/>
          <w:szCs w:val="28"/>
          <w:lang w:val="uk-UA"/>
        </w:rPr>
        <w:lastRenderedPageBreak/>
        <w:t>На початок ХХІ століття стало вже абсолютно очевидним, що місто потребує захисту від такої хаотичної забудови, а історичні пам</w:t>
      </w:r>
      <w:r w:rsidR="00770D89">
        <w:rPr>
          <w:sz w:val="28"/>
          <w:szCs w:val="28"/>
          <w:lang w:val="uk-UA"/>
        </w:rPr>
        <w:t>’</w:t>
      </w:r>
      <w:r>
        <w:rPr>
          <w:sz w:val="28"/>
          <w:szCs w:val="28"/>
          <w:lang w:val="uk-UA"/>
        </w:rPr>
        <w:t>ятки – збереження для наступних поколінь. Виникла ідея долучення Одеси до Списку об</w:t>
      </w:r>
      <w:r w:rsidR="00770D89">
        <w:rPr>
          <w:sz w:val="28"/>
          <w:szCs w:val="28"/>
          <w:lang w:val="uk-UA"/>
        </w:rPr>
        <w:t>’</w:t>
      </w:r>
      <w:r>
        <w:rPr>
          <w:sz w:val="28"/>
          <w:szCs w:val="28"/>
          <w:lang w:val="uk-UA"/>
        </w:rPr>
        <w:t>єктів Всесвітньої спадщини ЮНЕСКО, за що Одеса відчайдушно боролася. Однак, лише у час великої війни, яку розв</w:t>
      </w:r>
      <w:r w:rsidR="00770D89">
        <w:rPr>
          <w:sz w:val="28"/>
          <w:szCs w:val="28"/>
          <w:lang w:val="uk-UA"/>
        </w:rPr>
        <w:t>’</w:t>
      </w:r>
      <w:r>
        <w:rPr>
          <w:sz w:val="28"/>
          <w:szCs w:val="28"/>
          <w:lang w:val="uk-UA"/>
        </w:rPr>
        <w:t xml:space="preserve">язала рф проти України, вдалося досягти цього результату. </w:t>
      </w:r>
    </w:p>
    <w:p w14:paraId="77A97956" w14:textId="1E47956F" w:rsidR="00522389" w:rsidRPr="002A1BEF" w:rsidRDefault="00522389" w:rsidP="00770D89">
      <w:pPr>
        <w:spacing w:line="360" w:lineRule="auto"/>
        <w:ind w:firstLine="567"/>
        <w:jc w:val="both"/>
        <w:rPr>
          <w:sz w:val="28"/>
          <w:szCs w:val="28"/>
          <w:lang w:val="uk-UA"/>
        </w:rPr>
      </w:pPr>
      <w:r>
        <w:rPr>
          <w:sz w:val="28"/>
          <w:szCs w:val="28"/>
          <w:lang w:val="uk-UA"/>
        </w:rPr>
        <w:t>Нові обставини, перебування Одеси під захистом ЮНЕСКО, породжують цілу низку запитань: що дає на практиці Одесі внесення її історичного центру до Списку об</w:t>
      </w:r>
      <w:r w:rsidR="00770D89">
        <w:rPr>
          <w:sz w:val="28"/>
          <w:szCs w:val="28"/>
          <w:lang w:val="uk-UA"/>
        </w:rPr>
        <w:t>’</w:t>
      </w:r>
      <w:r>
        <w:rPr>
          <w:sz w:val="28"/>
          <w:szCs w:val="28"/>
          <w:lang w:val="uk-UA"/>
        </w:rPr>
        <w:t xml:space="preserve">єктів Всесвітньої спадщини ЮНЕСКО? Як зміниться поведінка міської влади, забудовників та інших служб після цієї події? Що означає новий статус Одеси для жителів старої частини міста? Ці та інші питання хвилюють одеситів, тож, на наше переконання, осмислення цих нових реалій є </w:t>
      </w:r>
      <w:r w:rsidRPr="00770D89">
        <w:rPr>
          <w:b/>
          <w:i/>
          <w:iCs/>
          <w:sz w:val="28"/>
          <w:szCs w:val="28"/>
          <w:lang w:val="uk-UA"/>
        </w:rPr>
        <w:t>актуальною</w:t>
      </w:r>
      <w:r>
        <w:rPr>
          <w:sz w:val="28"/>
          <w:szCs w:val="28"/>
          <w:lang w:val="uk-UA"/>
        </w:rPr>
        <w:t xml:space="preserve"> проблемою, яку ми й вирішили дослідити в межах свого кваліфікаційного проєкту. </w:t>
      </w:r>
    </w:p>
    <w:p w14:paraId="3BA0C869" w14:textId="77777777" w:rsidR="00522389" w:rsidRPr="002D5AB1" w:rsidRDefault="00522389" w:rsidP="00770D89">
      <w:pPr>
        <w:spacing w:line="360" w:lineRule="auto"/>
        <w:ind w:firstLine="567"/>
        <w:jc w:val="both"/>
        <w:rPr>
          <w:sz w:val="28"/>
          <w:szCs w:val="28"/>
          <w:lang w:val="uk-UA"/>
        </w:rPr>
      </w:pPr>
      <w:r>
        <w:rPr>
          <w:sz w:val="28"/>
          <w:szCs w:val="28"/>
          <w:lang w:val="uk-UA"/>
        </w:rPr>
        <w:t xml:space="preserve">Приступаючи до опрацювання теми кваліфікаційної роботи, ми цілком усвідомлювали необхідність зібрати фактичні дані та експертні судження з цього приводу, аби компетентно виконати творчу частину проєкту. </w:t>
      </w:r>
      <w:r w:rsidRPr="00770D89">
        <w:rPr>
          <w:b/>
          <w:i/>
          <w:sz w:val="28"/>
          <w:szCs w:val="28"/>
          <w:lang w:val="uk-UA"/>
        </w:rPr>
        <w:t>Метою</w:t>
      </w:r>
      <w:r w:rsidRPr="002D5AB1">
        <w:rPr>
          <w:sz w:val="28"/>
          <w:szCs w:val="28"/>
          <w:lang w:val="uk-UA"/>
        </w:rPr>
        <w:t xml:space="preserve"> нашого дослідження стала підготовка </w:t>
      </w:r>
      <w:r>
        <w:rPr>
          <w:sz w:val="28"/>
          <w:szCs w:val="28"/>
          <w:lang w:val="uk-UA"/>
        </w:rPr>
        <w:t xml:space="preserve">серії публікацій у контексті </w:t>
      </w:r>
      <w:r w:rsidRPr="002D5AB1">
        <w:rPr>
          <w:sz w:val="28"/>
          <w:szCs w:val="28"/>
          <w:lang w:val="uk-UA"/>
        </w:rPr>
        <w:t>тем</w:t>
      </w:r>
      <w:r>
        <w:rPr>
          <w:sz w:val="28"/>
          <w:szCs w:val="28"/>
          <w:lang w:val="uk-UA"/>
        </w:rPr>
        <w:t xml:space="preserve">и внесення Одеси до Списку Всесвітньої спадщини ЮНЕСКО як нових реалій функціонування міського простору та міського господарства. </w:t>
      </w:r>
    </w:p>
    <w:p w14:paraId="22353AD7" w14:textId="77777777" w:rsidR="00522389" w:rsidRPr="002D5AB1" w:rsidRDefault="00522389" w:rsidP="00770D89">
      <w:pPr>
        <w:spacing w:line="360" w:lineRule="auto"/>
        <w:ind w:firstLine="567"/>
        <w:jc w:val="both"/>
        <w:rPr>
          <w:sz w:val="28"/>
          <w:szCs w:val="28"/>
          <w:lang w:val="uk-UA"/>
        </w:rPr>
      </w:pPr>
      <w:r w:rsidRPr="002D5AB1">
        <w:rPr>
          <w:sz w:val="28"/>
          <w:szCs w:val="28"/>
          <w:lang w:val="uk-UA"/>
        </w:rPr>
        <w:t xml:space="preserve">Поставлена мета зумовила вирішення </w:t>
      </w:r>
      <w:r w:rsidRPr="00770D89">
        <w:rPr>
          <w:b/>
          <w:i/>
          <w:sz w:val="28"/>
          <w:szCs w:val="28"/>
          <w:lang w:val="uk-UA"/>
        </w:rPr>
        <w:t>завдань</w:t>
      </w:r>
      <w:r w:rsidRPr="002D5AB1">
        <w:rPr>
          <w:sz w:val="28"/>
          <w:szCs w:val="28"/>
          <w:lang w:val="uk-UA"/>
        </w:rPr>
        <w:t xml:space="preserve"> роботи:</w:t>
      </w:r>
    </w:p>
    <w:p w14:paraId="6F1F03A6" w14:textId="77777777" w:rsidR="00522389" w:rsidRDefault="00522389" w:rsidP="00770D89">
      <w:pPr>
        <w:pStyle w:val="a8"/>
        <w:numPr>
          <w:ilvl w:val="0"/>
          <w:numId w:val="47"/>
        </w:numPr>
        <w:spacing w:line="360" w:lineRule="auto"/>
        <w:jc w:val="both"/>
        <w:rPr>
          <w:sz w:val="28"/>
          <w:szCs w:val="28"/>
          <w:lang w:val="uk-UA"/>
        </w:rPr>
      </w:pPr>
      <w:r>
        <w:rPr>
          <w:sz w:val="28"/>
          <w:szCs w:val="28"/>
          <w:lang w:val="uk-UA"/>
        </w:rPr>
        <w:t>описати шлях Одеси до визнання її історичного центру частиною Всесвітньої спадщини ЮНЕСКО</w:t>
      </w:r>
      <w:r w:rsidRPr="002D5AB1">
        <w:rPr>
          <w:sz w:val="28"/>
          <w:szCs w:val="28"/>
          <w:lang w:val="uk-UA"/>
        </w:rPr>
        <w:t xml:space="preserve">; </w:t>
      </w:r>
    </w:p>
    <w:p w14:paraId="13DBE454" w14:textId="77777777" w:rsidR="00522389" w:rsidRPr="00CC511D" w:rsidRDefault="00522389" w:rsidP="00770D89">
      <w:pPr>
        <w:pStyle w:val="a8"/>
        <w:numPr>
          <w:ilvl w:val="0"/>
          <w:numId w:val="47"/>
        </w:numPr>
        <w:spacing w:line="360" w:lineRule="auto"/>
        <w:jc w:val="both"/>
        <w:rPr>
          <w:sz w:val="28"/>
          <w:szCs w:val="28"/>
          <w:lang w:val="uk-UA"/>
        </w:rPr>
      </w:pPr>
      <w:r w:rsidRPr="00CC511D">
        <w:rPr>
          <w:sz w:val="28"/>
          <w:szCs w:val="28"/>
          <w:lang w:val="uk-UA"/>
        </w:rPr>
        <w:t>відслідкувати та сформувати чітке уявлення про переваги, що їх надає Одесі новий статус, – перебування під захистом ЮНЕСКО;</w:t>
      </w:r>
    </w:p>
    <w:p w14:paraId="75D32914" w14:textId="3FD19326" w:rsidR="00522389" w:rsidRPr="00CC511D" w:rsidRDefault="00522389" w:rsidP="00770D89">
      <w:pPr>
        <w:pStyle w:val="a8"/>
        <w:numPr>
          <w:ilvl w:val="0"/>
          <w:numId w:val="47"/>
        </w:numPr>
        <w:spacing w:line="360" w:lineRule="auto"/>
        <w:jc w:val="both"/>
        <w:rPr>
          <w:sz w:val="28"/>
          <w:szCs w:val="28"/>
          <w:lang w:val="uk-UA"/>
        </w:rPr>
      </w:pPr>
      <w:r w:rsidRPr="00CC511D">
        <w:rPr>
          <w:sz w:val="28"/>
          <w:szCs w:val="28"/>
          <w:lang w:val="uk-UA"/>
        </w:rPr>
        <w:t>описати та зробити узагальнення щодо перспектив розвитку Одеси після отр</w:t>
      </w:r>
      <w:r w:rsidR="00461FCB">
        <w:rPr>
          <w:sz w:val="28"/>
          <w:szCs w:val="28"/>
          <w:lang w:val="uk-UA"/>
        </w:rPr>
        <w:t>и</w:t>
      </w:r>
      <w:r w:rsidRPr="00CC511D">
        <w:rPr>
          <w:sz w:val="28"/>
          <w:szCs w:val="28"/>
          <w:lang w:val="uk-UA"/>
        </w:rPr>
        <w:t>мання нею місця в Списку Всесвітньої спадщини ЮНЕСКО;</w:t>
      </w:r>
    </w:p>
    <w:p w14:paraId="40DBD7CE" w14:textId="77777777" w:rsidR="00522389" w:rsidRPr="00CC511D" w:rsidRDefault="00522389" w:rsidP="00770D89">
      <w:pPr>
        <w:pStyle w:val="a8"/>
        <w:numPr>
          <w:ilvl w:val="0"/>
          <w:numId w:val="47"/>
        </w:numPr>
        <w:spacing w:line="360" w:lineRule="auto"/>
        <w:jc w:val="both"/>
        <w:rPr>
          <w:sz w:val="28"/>
          <w:szCs w:val="28"/>
          <w:lang w:val="uk-UA"/>
        </w:rPr>
      </w:pPr>
      <w:r w:rsidRPr="00CC511D">
        <w:rPr>
          <w:sz w:val="28"/>
          <w:szCs w:val="28"/>
          <w:lang w:val="uk-UA"/>
        </w:rPr>
        <w:t xml:space="preserve">написати низку журналістських матеріалів, аби розкрити тему кваліфікаційного проєкту.  </w:t>
      </w:r>
    </w:p>
    <w:p w14:paraId="4CF2D745" w14:textId="1E5AD1F6" w:rsidR="00522389" w:rsidRPr="00885AAA" w:rsidRDefault="00522389" w:rsidP="00770D89">
      <w:pPr>
        <w:spacing w:line="360" w:lineRule="auto"/>
        <w:ind w:firstLine="567"/>
        <w:jc w:val="both"/>
        <w:rPr>
          <w:sz w:val="28"/>
          <w:szCs w:val="28"/>
          <w:lang w:val="uk-UA"/>
        </w:rPr>
      </w:pPr>
      <w:r w:rsidRPr="00770D89">
        <w:rPr>
          <w:b/>
          <w:i/>
          <w:iCs/>
          <w:sz w:val="28"/>
          <w:szCs w:val="28"/>
          <w:lang w:val="uk-UA"/>
        </w:rPr>
        <w:lastRenderedPageBreak/>
        <w:t>Предметом</w:t>
      </w:r>
      <w:r w:rsidRPr="00770D89">
        <w:rPr>
          <w:b/>
          <w:sz w:val="28"/>
          <w:szCs w:val="28"/>
          <w:lang w:val="uk-UA"/>
        </w:rPr>
        <w:t xml:space="preserve"> </w:t>
      </w:r>
      <w:r w:rsidRPr="00885AAA">
        <w:rPr>
          <w:sz w:val="28"/>
          <w:szCs w:val="28"/>
          <w:lang w:val="uk-UA"/>
        </w:rPr>
        <w:t>нашого дослідження ста</w:t>
      </w:r>
      <w:r>
        <w:rPr>
          <w:sz w:val="28"/>
          <w:szCs w:val="28"/>
          <w:lang w:val="uk-UA"/>
        </w:rPr>
        <w:t>в унікальний досвід Одеси у виборюванні місця в списку Всесвітньої спадщини ЮНЕСКО</w:t>
      </w:r>
      <w:r w:rsidRPr="00885AAA">
        <w:rPr>
          <w:sz w:val="28"/>
          <w:szCs w:val="28"/>
          <w:lang w:val="uk-UA"/>
        </w:rPr>
        <w:t xml:space="preserve">, а </w:t>
      </w:r>
      <w:r w:rsidRPr="00770D89">
        <w:rPr>
          <w:b/>
          <w:i/>
          <w:iCs/>
          <w:sz w:val="28"/>
          <w:szCs w:val="28"/>
          <w:lang w:val="uk-UA"/>
        </w:rPr>
        <w:t>об</w:t>
      </w:r>
      <w:r w:rsidR="00770D89" w:rsidRPr="00770D89">
        <w:rPr>
          <w:b/>
          <w:i/>
          <w:iCs/>
          <w:sz w:val="28"/>
          <w:szCs w:val="28"/>
          <w:lang w:val="uk-UA"/>
        </w:rPr>
        <w:t>’</w:t>
      </w:r>
      <w:r w:rsidRPr="00770D89">
        <w:rPr>
          <w:b/>
          <w:i/>
          <w:iCs/>
          <w:sz w:val="28"/>
          <w:szCs w:val="28"/>
          <w:lang w:val="uk-UA"/>
        </w:rPr>
        <w:t>єктом</w:t>
      </w:r>
      <w:r w:rsidRPr="00885AAA">
        <w:rPr>
          <w:sz w:val="28"/>
          <w:szCs w:val="28"/>
          <w:lang w:val="uk-UA"/>
        </w:rPr>
        <w:t xml:space="preserve"> – </w:t>
      </w:r>
      <w:r>
        <w:rPr>
          <w:sz w:val="28"/>
          <w:szCs w:val="28"/>
          <w:lang w:val="uk-UA"/>
        </w:rPr>
        <w:t xml:space="preserve">факти і коментарі щодо правомірності Одеси бути всесвітньо визнаним культурним надбанням людства, що потребує захисту і збереження для наступних поколінь. </w:t>
      </w:r>
    </w:p>
    <w:p w14:paraId="1B395F50" w14:textId="77777777" w:rsidR="00522389" w:rsidRPr="002D5AB1" w:rsidRDefault="00522389" w:rsidP="00770D89">
      <w:pPr>
        <w:spacing w:line="360" w:lineRule="auto"/>
        <w:ind w:firstLine="567"/>
        <w:jc w:val="both"/>
        <w:rPr>
          <w:sz w:val="28"/>
          <w:szCs w:val="28"/>
          <w:lang w:val="uk-UA"/>
        </w:rPr>
      </w:pPr>
      <w:r w:rsidRPr="002D5AB1">
        <w:rPr>
          <w:sz w:val="28"/>
          <w:szCs w:val="28"/>
          <w:lang w:val="uk-UA"/>
        </w:rPr>
        <w:t xml:space="preserve">У процесі виконання завдань ми використовували загальнонаукові та журналістські </w:t>
      </w:r>
      <w:r w:rsidRPr="00770D89">
        <w:rPr>
          <w:b/>
          <w:i/>
          <w:sz w:val="28"/>
          <w:szCs w:val="28"/>
          <w:lang w:val="uk-UA"/>
        </w:rPr>
        <w:t>методи дослідження</w:t>
      </w:r>
      <w:r w:rsidRPr="002D5AB1">
        <w:rPr>
          <w:sz w:val="28"/>
          <w:szCs w:val="28"/>
          <w:lang w:val="uk-UA"/>
        </w:rPr>
        <w:t>: спостереження, опис, аналіз</w:t>
      </w:r>
      <w:r>
        <w:rPr>
          <w:sz w:val="28"/>
          <w:szCs w:val="28"/>
          <w:lang w:val="uk-UA"/>
        </w:rPr>
        <w:t>, моніторинг</w:t>
      </w:r>
      <w:r w:rsidRPr="002D5AB1">
        <w:rPr>
          <w:sz w:val="28"/>
          <w:szCs w:val="28"/>
          <w:lang w:val="uk-UA"/>
        </w:rPr>
        <w:t xml:space="preserve">. </w:t>
      </w:r>
    </w:p>
    <w:p w14:paraId="030A5376" w14:textId="77777777" w:rsidR="00522389" w:rsidRPr="002D5AB1" w:rsidRDefault="00522389" w:rsidP="00522389">
      <w:pPr>
        <w:autoSpaceDE/>
        <w:autoSpaceDN/>
        <w:spacing w:line="360" w:lineRule="auto"/>
        <w:ind w:firstLine="709"/>
        <w:rPr>
          <w:b/>
          <w:sz w:val="28"/>
          <w:szCs w:val="28"/>
          <w:lang w:val="uk-UA"/>
        </w:rPr>
      </w:pPr>
      <w:r w:rsidRPr="002D5AB1">
        <w:rPr>
          <w:b/>
          <w:sz w:val="28"/>
          <w:szCs w:val="28"/>
          <w:lang w:val="uk-UA"/>
        </w:rPr>
        <w:br w:type="page"/>
      </w:r>
    </w:p>
    <w:p w14:paraId="7FCFB0A8" w14:textId="77777777" w:rsidR="00770D89" w:rsidRDefault="00770D89" w:rsidP="00770D89">
      <w:pPr>
        <w:jc w:val="center"/>
        <w:rPr>
          <w:b/>
          <w:sz w:val="28"/>
          <w:szCs w:val="28"/>
          <w:lang w:val="uk-UA"/>
        </w:rPr>
      </w:pPr>
    </w:p>
    <w:p w14:paraId="56483B92" w14:textId="77777777" w:rsidR="00307690" w:rsidRDefault="00307690" w:rsidP="00522389">
      <w:pPr>
        <w:jc w:val="center"/>
        <w:rPr>
          <w:b/>
          <w:sz w:val="28"/>
          <w:szCs w:val="28"/>
          <w:lang w:val="uk-UA"/>
        </w:rPr>
      </w:pPr>
    </w:p>
    <w:p w14:paraId="20270573" w14:textId="77777777" w:rsidR="00522389" w:rsidRDefault="00522389" w:rsidP="00522389">
      <w:pPr>
        <w:jc w:val="center"/>
        <w:rPr>
          <w:b/>
          <w:sz w:val="28"/>
          <w:szCs w:val="28"/>
          <w:lang w:val="uk-UA"/>
        </w:rPr>
      </w:pPr>
      <w:r w:rsidRPr="0073098D">
        <w:rPr>
          <w:b/>
          <w:sz w:val="28"/>
          <w:szCs w:val="28"/>
          <w:lang w:val="uk-UA"/>
        </w:rPr>
        <w:t>ВИСНОВКИ</w:t>
      </w:r>
    </w:p>
    <w:p w14:paraId="1408C68D" w14:textId="77777777" w:rsidR="00522389" w:rsidRPr="002D5AB1" w:rsidRDefault="00522389" w:rsidP="00522389">
      <w:pPr>
        <w:jc w:val="center"/>
        <w:rPr>
          <w:b/>
          <w:sz w:val="28"/>
          <w:szCs w:val="28"/>
          <w:lang w:val="uk-UA"/>
        </w:rPr>
      </w:pPr>
    </w:p>
    <w:p w14:paraId="2FB5C46C" w14:textId="1655A667" w:rsidR="00522389" w:rsidRDefault="00522389" w:rsidP="002A496E">
      <w:pPr>
        <w:spacing w:line="360" w:lineRule="auto"/>
        <w:ind w:firstLine="567"/>
        <w:jc w:val="both"/>
        <w:rPr>
          <w:sz w:val="28"/>
          <w:szCs w:val="28"/>
          <w:lang w:val="uk-UA"/>
        </w:rPr>
      </w:pPr>
      <w:r>
        <w:rPr>
          <w:sz w:val="28"/>
          <w:szCs w:val="28"/>
          <w:lang w:val="uk-UA"/>
        </w:rPr>
        <w:t>Під обстрілами і психологічним тиском рф, ворога, що так підступно напав на Україну у лютому 2022 року, жовтні того ж У 2022 року Одеса здобула право бути включеною до Списку Всесвітньої спадщини ЮНЕСКО. Це була справжня перемога, до якої місто цілеспрямовано рухалось з 2009 року. Одеса – як одне з найкрасивіших міст України і світу – має в історичному центрі будівлі, вулиці, парки, пам</w:t>
      </w:r>
      <w:r w:rsidR="00770D89">
        <w:rPr>
          <w:sz w:val="28"/>
          <w:szCs w:val="28"/>
          <w:lang w:val="uk-UA"/>
        </w:rPr>
        <w:t>’</w:t>
      </w:r>
      <w:r>
        <w:rPr>
          <w:sz w:val="28"/>
          <w:szCs w:val="28"/>
          <w:lang w:val="uk-UA"/>
        </w:rPr>
        <w:t xml:space="preserve">ятники, фонтани, що варті збереження для прийдешніх поколінь.  </w:t>
      </w:r>
    </w:p>
    <w:p w14:paraId="6B3D3BB9" w14:textId="58F93FDA" w:rsidR="00522389" w:rsidRPr="002D5AB1" w:rsidRDefault="00522389" w:rsidP="002A496E">
      <w:pPr>
        <w:spacing w:line="360" w:lineRule="auto"/>
        <w:ind w:firstLine="567"/>
        <w:jc w:val="both"/>
        <w:rPr>
          <w:b/>
          <w:sz w:val="28"/>
          <w:szCs w:val="28"/>
          <w:lang w:val="uk-UA"/>
        </w:rPr>
      </w:pPr>
      <w:r>
        <w:rPr>
          <w:sz w:val="28"/>
          <w:szCs w:val="28"/>
          <w:lang w:val="uk-UA"/>
        </w:rPr>
        <w:t>Нові обставини, включення Одеси до переліку об</w:t>
      </w:r>
      <w:r w:rsidR="00770D89">
        <w:rPr>
          <w:sz w:val="28"/>
          <w:szCs w:val="28"/>
          <w:lang w:val="uk-UA"/>
        </w:rPr>
        <w:t>’</w:t>
      </w:r>
      <w:r>
        <w:rPr>
          <w:sz w:val="28"/>
          <w:szCs w:val="28"/>
          <w:lang w:val="uk-UA"/>
        </w:rPr>
        <w:t>єктів, що підлягають захисту ЮНЕСКО, породжують цілу низку запитань: що дає на практиці Одесі внесення її історичного центру до Списку об</w:t>
      </w:r>
      <w:r w:rsidR="00770D89">
        <w:rPr>
          <w:sz w:val="28"/>
          <w:szCs w:val="28"/>
          <w:lang w:val="uk-UA"/>
        </w:rPr>
        <w:t>’</w:t>
      </w:r>
      <w:r>
        <w:rPr>
          <w:sz w:val="28"/>
          <w:szCs w:val="28"/>
          <w:lang w:val="uk-UA"/>
        </w:rPr>
        <w:t xml:space="preserve">єктів Всесвітньої спадщини ЮНЕСКО? Що означає новий статус Одеси для жителів старої частини міста? Ці питання ми й вирішили обговорити у своїх журналістських матеріалах. </w:t>
      </w:r>
    </w:p>
    <w:p w14:paraId="272915E7" w14:textId="77777777" w:rsidR="00522389" w:rsidRPr="00CC511D" w:rsidRDefault="00522389" w:rsidP="002A496E">
      <w:pPr>
        <w:spacing w:line="360" w:lineRule="auto"/>
        <w:ind w:firstLine="567"/>
        <w:jc w:val="both"/>
        <w:rPr>
          <w:sz w:val="28"/>
          <w:szCs w:val="28"/>
          <w:lang w:val="uk-UA"/>
        </w:rPr>
      </w:pPr>
      <w:r w:rsidRPr="00E56C97">
        <w:rPr>
          <w:bCs/>
          <w:sz w:val="28"/>
          <w:szCs w:val="28"/>
          <w:lang w:val="uk-UA"/>
        </w:rPr>
        <w:t>Метою</w:t>
      </w:r>
      <w:r w:rsidRPr="002D5AB1">
        <w:rPr>
          <w:sz w:val="28"/>
          <w:szCs w:val="28"/>
          <w:lang w:val="uk-UA"/>
        </w:rPr>
        <w:t xml:space="preserve"> нашого дослідження стала підготовка </w:t>
      </w:r>
      <w:r>
        <w:rPr>
          <w:sz w:val="28"/>
          <w:szCs w:val="28"/>
          <w:lang w:val="uk-UA"/>
        </w:rPr>
        <w:t xml:space="preserve">серії публікацій у контексті </w:t>
      </w:r>
      <w:r w:rsidRPr="002D5AB1">
        <w:rPr>
          <w:sz w:val="28"/>
          <w:szCs w:val="28"/>
          <w:lang w:val="uk-UA"/>
        </w:rPr>
        <w:t>тем</w:t>
      </w:r>
      <w:r>
        <w:rPr>
          <w:sz w:val="28"/>
          <w:szCs w:val="28"/>
          <w:lang w:val="uk-UA"/>
        </w:rPr>
        <w:t xml:space="preserve">и внесення Одеси до Списку Всесвітньої спадщини ЮНЕСКО як нових реалій функціонування міського простору та міського господарства. </w:t>
      </w:r>
      <w:r w:rsidRPr="002D5AB1">
        <w:rPr>
          <w:sz w:val="28"/>
          <w:szCs w:val="28"/>
          <w:lang w:val="uk-UA"/>
        </w:rPr>
        <w:t>Поставлена мета зумовила вирішення завдань роботи</w:t>
      </w:r>
      <w:r>
        <w:rPr>
          <w:sz w:val="28"/>
          <w:szCs w:val="28"/>
          <w:lang w:val="uk-UA"/>
        </w:rPr>
        <w:t>, з якими ми успішно впорались. А саме ми описали шлях Одеси до визнання її історичного центру частиною Всесвітньої спадщини ЮНЕСКО</w:t>
      </w:r>
      <w:r w:rsidRPr="002D5AB1">
        <w:rPr>
          <w:sz w:val="28"/>
          <w:szCs w:val="28"/>
          <w:lang w:val="uk-UA"/>
        </w:rPr>
        <w:t xml:space="preserve">; </w:t>
      </w:r>
      <w:r>
        <w:rPr>
          <w:sz w:val="28"/>
          <w:szCs w:val="28"/>
          <w:lang w:val="uk-UA"/>
        </w:rPr>
        <w:t xml:space="preserve"> </w:t>
      </w:r>
      <w:r w:rsidRPr="00CC511D">
        <w:rPr>
          <w:sz w:val="28"/>
          <w:szCs w:val="28"/>
          <w:lang w:val="uk-UA"/>
        </w:rPr>
        <w:t>відслідкува</w:t>
      </w:r>
      <w:r>
        <w:rPr>
          <w:sz w:val="28"/>
          <w:szCs w:val="28"/>
          <w:lang w:val="uk-UA"/>
        </w:rPr>
        <w:t>л</w:t>
      </w:r>
      <w:r w:rsidRPr="00CC511D">
        <w:rPr>
          <w:sz w:val="28"/>
          <w:szCs w:val="28"/>
          <w:lang w:val="uk-UA"/>
        </w:rPr>
        <w:t>и та сформувати чітке уявлення про переваги, що їх надає Одесі новий статус, – перебування під захистом ЮНЕСКО;</w:t>
      </w:r>
      <w:r>
        <w:rPr>
          <w:sz w:val="28"/>
          <w:szCs w:val="28"/>
          <w:lang w:val="uk-UA"/>
        </w:rPr>
        <w:t xml:space="preserve"> </w:t>
      </w:r>
      <w:r w:rsidRPr="00CC511D">
        <w:rPr>
          <w:sz w:val="28"/>
          <w:szCs w:val="28"/>
          <w:lang w:val="uk-UA"/>
        </w:rPr>
        <w:t>описа</w:t>
      </w:r>
      <w:r>
        <w:rPr>
          <w:sz w:val="28"/>
          <w:szCs w:val="28"/>
          <w:lang w:val="uk-UA"/>
        </w:rPr>
        <w:t>л</w:t>
      </w:r>
      <w:r w:rsidRPr="00CC511D">
        <w:rPr>
          <w:sz w:val="28"/>
          <w:szCs w:val="28"/>
          <w:lang w:val="uk-UA"/>
        </w:rPr>
        <w:t>и та зробити узагальнення щодо перспектив розвитку Одеси після отр</w:t>
      </w:r>
      <w:r>
        <w:rPr>
          <w:sz w:val="28"/>
          <w:szCs w:val="28"/>
          <w:lang w:val="uk-UA"/>
        </w:rPr>
        <w:t>и</w:t>
      </w:r>
      <w:r w:rsidRPr="00CC511D">
        <w:rPr>
          <w:sz w:val="28"/>
          <w:szCs w:val="28"/>
          <w:lang w:val="uk-UA"/>
        </w:rPr>
        <w:t>мання нею місця в Списку Всесвітньої спадщини ЮНЕСКО;</w:t>
      </w:r>
      <w:r>
        <w:rPr>
          <w:sz w:val="28"/>
          <w:szCs w:val="28"/>
          <w:lang w:val="uk-UA"/>
        </w:rPr>
        <w:t xml:space="preserve"> </w:t>
      </w:r>
      <w:r w:rsidRPr="00CC511D">
        <w:rPr>
          <w:sz w:val="28"/>
          <w:szCs w:val="28"/>
          <w:lang w:val="uk-UA"/>
        </w:rPr>
        <w:t>написа</w:t>
      </w:r>
      <w:r>
        <w:rPr>
          <w:sz w:val="28"/>
          <w:szCs w:val="28"/>
          <w:lang w:val="uk-UA"/>
        </w:rPr>
        <w:t>л</w:t>
      </w:r>
      <w:r w:rsidRPr="00CC511D">
        <w:rPr>
          <w:sz w:val="28"/>
          <w:szCs w:val="28"/>
          <w:lang w:val="uk-UA"/>
        </w:rPr>
        <w:t xml:space="preserve">и низку журналістських матеріалів, аби розкрити тему кваліфікаційного проєкту.  </w:t>
      </w:r>
    </w:p>
    <w:p w14:paraId="6E3A15C2" w14:textId="1D5429E4" w:rsidR="00522389" w:rsidRPr="00E56C97" w:rsidRDefault="00522389" w:rsidP="002A496E">
      <w:pPr>
        <w:spacing w:line="360" w:lineRule="auto"/>
        <w:ind w:firstLine="567"/>
        <w:jc w:val="both"/>
        <w:rPr>
          <w:sz w:val="28"/>
          <w:szCs w:val="28"/>
          <w:lang w:val="uk-UA"/>
        </w:rPr>
      </w:pPr>
      <w:r w:rsidRPr="00E56C97">
        <w:rPr>
          <w:sz w:val="28"/>
          <w:szCs w:val="28"/>
          <w:lang w:val="uk-UA"/>
        </w:rPr>
        <w:t>Предметом нашого дослідження став унікальний досвід Одеси у виборюванні місця в списку Всесвітньої спадщини ЮНЕСКО, а об</w:t>
      </w:r>
      <w:r w:rsidR="00770D89">
        <w:rPr>
          <w:sz w:val="28"/>
          <w:szCs w:val="28"/>
          <w:lang w:val="uk-UA"/>
        </w:rPr>
        <w:t>’</w:t>
      </w:r>
      <w:r w:rsidRPr="00E56C97">
        <w:rPr>
          <w:sz w:val="28"/>
          <w:szCs w:val="28"/>
          <w:lang w:val="uk-UA"/>
        </w:rPr>
        <w:t xml:space="preserve">єктом – факти і коментарі щодо правомірності Одеси бути всесвітньо визнаним </w:t>
      </w:r>
      <w:r w:rsidRPr="00E56C97">
        <w:rPr>
          <w:sz w:val="28"/>
          <w:szCs w:val="28"/>
          <w:lang w:val="uk-UA"/>
        </w:rPr>
        <w:lastRenderedPageBreak/>
        <w:t xml:space="preserve">культурним надбанням людства, що потребує захисту і збереження для наступних поколінь. </w:t>
      </w:r>
    </w:p>
    <w:p w14:paraId="4561A152" w14:textId="63CE2CC9" w:rsidR="00522389" w:rsidRDefault="00522389" w:rsidP="002A496E">
      <w:pPr>
        <w:spacing w:line="360" w:lineRule="auto"/>
        <w:ind w:firstLine="567"/>
        <w:jc w:val="both"/>
        <w:rPr>
          <w:bCs/>
          <w:sz w:val="28"/>
          <w:szCs w:val="28"/>
          <w:shd w:val="clear" w:color="auto" w:fill="FFFFFF"/>
          <w:lang w:val="uk-UA"/>
        </w:rPr>
      </w:pPr>
      <w:r>
        <w:rPr>
          <w:sz w:val="28"/>
          <w:szCs w:val="28"/>
          <w:lang w:val="uk-UA"/>
        </w:rPr>
        <w:t>Перш ніж приступити до написання власних журналіст</w:t>
      </w:r>
      <w:r w:rsidR="00461FCB">
        <w:rPr>
          <w:sz w:val="28"/>
          <w:szCs w:val="28"/>
          <w:lang w:val="uk-UA"/>
        </w:rPr>
        <w:t>с</w:t>
      </w:r>
      <w:r>
        <w:rPr>
          <w:sz w:val="28"/>
          <w:szCs w:val="28"/>
          <w:lang w:val="uk-UA"/>
        </w:rPr>
        <w:t>ьких матеріалів окресленого проблемно-тематичного поля, ми опрацювали джерела щодо процедури внесення об</w:t>
      </w:r>
      <w:r w:rsidR="00770D89">
        <w:rPr>
          <w:sz w:val="28"/>
          <w:szCs w:val="28"/>
          <w:lang w:val="uk-UA"/>
        </w:rPr>
        <w:t>’</w:t>
      </w:r>
      <w:r>
        <w:rPr>
          <w:sz w:val="28"/>
          <w:szCs w:val="28"/>
          <w:lang w:val="uk-UA"/>
        </w:rPr>
        <w:t>єк</w:t>
      </w:r>
      <w:r w:rsidR="00461FCB">
        <w:rPr>
          <w:sz w:val="28"/>
          <w:szCs w:val="28"/>
          <w:lang w:val="uk-UA"/>
        </w:rPr>
        <w:t>т</w:t>
      </w:r>
      <w:r>
        <w:rPr>
          <w:sz w:val="28"/>
          <w:szCs w:val="28"/>
          <w:lang w:val="uk-UA"/>
        </w:rPr>
        <w:t>ів до Списку Всесвітн</w:t>
      </w:r>
      <w:r w:rsidR="00461FCB">
        <w:rPr>
          <w:sz w:val="28"/>
          <w:szCs w:val="28"/>
          <w:lang w:val="uk-UA"/>
        </w:rPr>
        <w:t>ь</w:t>
      </w:r>
      <w:r>
        <w:rPr>
          <w:sz w:val="28"/>
          <w:szCs w:val="28"/>
          <w:lang w:val="uk-UA"/>
        </w:rPr>
        <w:t>ої спадщини ЮНЕСКО, а також ретельно вивчили історію одеського питання щодо номінації на статус пам</w:t>
      </w:r>
      <w:r w:rsidR="00770D89">
        <w:rPr>
          <w:sz w:val="28"/>
          <w:szCs w:val="28"/>
          <w:lang w:val="uk-UA"/>
        </w:rPr>
        <w:t>’</w:t>
      </w:r>
      <w:r>
        <w:rPr>
          <w:sz w:val="28"/>
          <w:szCs w:val="28"/>
          <w:lang w:val="uk-UA"/>
        </w:rPr>
        <w:t xml:space="preserve">ятки культури світового значення. </w:t>
      </w:r>
    </w:p>
    <w:p w14:paraId="4D76ABB8" w14:textId="6B0C0489" w:rsidR="00522389" w:rsidRDefault="00522389" w:rsidP="002A496E">
      <w:pPr>
        <w:spacing w:line="360" w:lineRule="auto"/>
        <w:ind w:firstLine="567"/>
        <w:jc w:val="both"/>
        <w:rPr>
          <w:bCs/>
          <w:sz w:val="28"/>
          <w:szCs w:val="28"/>
          <w:shd w:val="clear" w:color="auto" w:fill="FFFFFF"/>
          <w:lang w:val="uk-UA"/>
        </w:rPr>
      </w:pPr>
      <w:r>
        <w:rPr>
          <w:bCs/>
          <w:sz w:val="28"/>
          <w:szCs w:val="28"/>
          <w:shd w:val="clear" w:color="auto" w:fill="FFFFFF"/>
          <w:lang w:val="uk-UA"/>
        </w:rPr>
        <w:t>Жанровими ознаками наших публікацій стали ознаки жанру аналітичної статті (дві публікації) та замітки (одна публікація). Ці жанри надали нам можливість поглянути на факт визнання Одеси достойною м</w:t>
      </w:r>
      <w:r w:rsidR="00307690">
        <w:rPr>
          <w:bCs/>
          <w:sz w:val="28"/>
          <w:szCs w:val="28"/>
          <w:shd w:val="clear" w:color="auto" w:fill="FFFFFF"/>
          <w:lang w:val="uk-UA"/>
        </w:rPr>
        <w:t>ісця у Списку ЮНЕСКО і в</w:t>
      </w:r>
      <w:r>
        <w:rPr>
          <w:bCs/>
          <w:sz w:val="28"/>
          <w:szCs w:val="28"/>
          <w:shd w:val="clear" w:color="auto" w:fill="FFFFFF"/>
          <w:lang w:val="uk-UA"/>
        </w:rPr>
        <w:t xml:space="preserve"> короткому форматі замітки, і в розлогому форматі загальнодослідницької аналітичної статті.  На нашу думку, саме такі жанрові параметри матеріалів сприяли тому, що нам вдалося виконати наше завдання і досягти мети творчого кваліфікаційного проєкту. Ми підготували для публікації три матеріали. </w:t>
      </w:r>
    </w:p>
    <w:p w14:paraId="5CA67F05" w14:textId="77777777" w:rsidR="00522389" w:rsidRPr="002D5AB1" w:rsidRDefault="00522389" w:rsidP="00522389">
      <w:pPr>
        <w:autoSpaceDE/>
        <w:autoSpaceDN/>
        <w:spacing w:line="360" w:lineRule="auto"/>
        <w:ind w:firstLine="709"/>
        <w:rPr>
          <w:b/>
          <w:sz w:val="28"/>
          <w:szCs w:val="28"/>
          <w:lang w:val="uk-UA"/>
        </w:rPr>
      </w:pPr>
    </w:p>
    <w:p w14:paraId="7A63C019" w14:textId="77777777" w:rsidR="00522389" w:rsidRDefault="00522389" w:rsidP="00522389">
      <w:pPr>
        <w:autoSpaceDE/>
        <w:autoSpaceDN/>
        <w:spacing w:after="160" w:line="259" w:lineRule="auto"/>
        <w:rPr>
          <w:b/>
          <w:sz w:val="28"/>
          <w:szCs w:val="28"/>
          <w:lang w:val="uk-UA"/>
        </w:rPr>
      </w:pPr>
      <w:r>
        <w:rPr>
          <w:b/>
          <w:sz w:val="28"/>
          <w:szCs w:val="28"/>
          <w:lang w:val="uk-UA"/>
        </w:rPr>
        <w:br w:type="page"/>
      </w:r>
    </w:p>
    <w:p w14:paraId="013CB052" w14:textId="77777777" w:rsidR="00307690" w:rsidRDefault="00307690" w:rsidP="002A496E">
      <w:pPr>
        <w:jc w:val="center"/>
        <w:rPr>
          <w:b/>
          <w:sz w:val="28"/>
          <w:szCs w:val="28"/>
          <w:lang w:val="uk-UA"/>
        </w:rPr>
      </w:pPr>
    </w:p>
    <w:p w14:paraId="44CB4E62" w14:textId="53E7DE01" w:rsidR="002A496E" w:rsidRDefault="00307690" w:rsidP="002A496E">
      <w:pPr>
        <w:jc w:val="center"/>
        <w:rPr>
          <w:b/>
          <w:sz w:val="28"/>
          <w:szCs w:val="28"/>
          <w:lang w:val="uk-UA"/>
        </w:rPr>
      </w:pPr>
      <w:r>
        <w:rPr>
          <w:b/>
          <w:sz w:val="28"/>
          <w:szCs w:val="28"/>
          <w:lang w:val="uk-UA"/>
        </w:rPr>
        <w:t>БІБЛІОГРАФІЯ</w:t>
      </w:r>
    </w:p>
    <w:p w14:paraId="4716E1F9" w14:textId="77777777" w:rsidR="00307690" w:rsidRDefault="00307690" w:rsidP="00307690">
      <w:pPr>
        <w:spacing w:line="360" w:lineRule="auto"/>
        <w:jc w:val="center"/>
        <w:rPr>
          <w:b/>
          <w:sz w:val="28"/>
          <w:szCs w:val="28"/>
          <w:lang w:val="uk-UA"/>
        </w:rPr>
      </w:pPr>
    </w:p>
    <w:p w14:paraId="6A6ABBC0" w14:textId="7D82F086"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val="uk-UA" w:eastAsia="uk-UA"/>
        </w:rPr>
      </w:pPr>
      <w:r w:rsidRPr="00C6303D">
        <w:rPr>
          <w:sz w:val="28"/>
          <w:szCs w:val="28"/>
          <w:lang w:val="uk-UA" w:eastAsia="uk-UA"/>
        </w:rPr>
        <w:t>6 об</w:t>
      </w:r>
      <w:r w:rsidR="00770D89" w:rsidRPr="00C6303D">
        <w:rPr>
          <w:sz w:val="28"/>
          <w:szCs w:val="28"/>
          <w:lang w:val="uk-UA" w:eastAsia="uk-UA"/>
        </w:rPr>
        <w:t>’</w:t>
      </w:r>
      <w:r w:rsidRPr="00C6303D">
        <w:rPr>
          <w:sz w:val="28"/>
          <w:szCs w:val="28"/>
          <w:lang w:val="uk-UA" w:eastAsia="uk-UA"/>
        </w:rPr>
        <w:t xml:space="preserve">єктів Світової спадщини ЮНЕСКО в Україні. </w:t>
      </w:r>
      <w:r w:rsidRPr="00C6303D">
        <w:rPr>
          <w:i/>
          <w:iCs/>
          <w:sz w:val="28"/>
          <w:szCs w:val="28"/>
          <w:lang w:val="uk-UA" w:eastAsia="uk-UA"/>
        </w:rPr>
        <w:t>Рідна Дніпропетровщина.</w:t>
      </w:r>
      <w:r w:rsidRPr="00C6303D">
        <w:rPr>
          <w:sz w:val="28"/>
          <w:szCs w:val="28"/>
          <w:lang w:val="uk-UA" w:eastAsia="uk-UA"/>
        </w:rPr>
        <w:t xml:space="preserve"> 21 травня 2018. URL: https://dp.ridna.ua/2018/05/21/6-objektiv-svitovoji-spadschyny-yunesko-v-ukrajini-foto/</w:t>
      </w:r>
      <w:r w:rsidR="00C6303D" w:rsidRPr="00C6303D">
        <w:rPr>
          <w:sz w:val="28"/>
          <w:szCs w:val="28"/>
          <w:lang w:val="uk-UA" w:eastAsia="uk-UA"/>
        </w:rPr>
        <w:t xml:space="preserve"> (дата звернення: 21.04.2023).</w:t>
      </w:r>
    </w:p>
    <w:p w14:paraId="068F9ED5" w14:textId="54F15444"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val="uk-UA" w:eastAsia="uk-UA"/>
        </w:rPr>
      </w:pPr>
      <w:r w:rsidRPr="00C6303D">
        <w:rPr>
          <w:sz w:val="28"/>
          <w:szCs w:val="28"/>
          <w:lang w:val="uk-UA" w:eastAsia="uk-UA"/>
        </w:rPr>
        <w:t>Вечерський В. В. Презентація пам</w:t>
      </w:r>
      <w:r w:rsidR="00770D89" w:rsidRPr="00C6303D">
        <w:rPr>
          <w:sz w:val="28"/>
          <w:szCs w:val="28"/>
          <w:lang w:val="uk-UA" w:eastAsia="uk-UA"/>
        </w:rPr>
        <w:t>’</w:t>
      </w:r>
      <w:r w:rsidRPr="00C6303D">
        <w:rPr>
          <w:sz w:val="28"/>
          <w:szCs w:val="28"/>
          <w:lang w:val="uk-UA" w:eastAsia="uk-UA"/>
        </w:rPr>
        <w:t xml:space="preserve">яток всесвітньої спадщини відповідно до принципів ICOMOS і законодавства України. </w:t>
      </w:r>
      <w:r w:rsidRPr="00C6303D">
        <w:rPr>
          <w:i/>
          <w:iCs/>
          <w:sz w:val="28"/>
          <w:szCs w:val="28"/>
          <w:lang w:val="uk-UA" w:eastAsia="uk-UA"/>
        </w:rPr>
        <w:t>Актуальні проблеми музейної та пам</w:t>
      </w:r>
      <w:r w:rsidR="00770D89" w:rsidRPr="00C6303D">
        <w:rPr>
          <w:i/>
          <w:iCs/>
          <w:sz w:val="28"/>
          <w:szCs w:val="28"/>
          <w:lang w:val="uk-UA" w:eastAsia="uk-UA"/>
        </w:rPr>
        <w:t>’</w:t>
      </w:r>
      <w:r w:rsidRPr="00C6303D">
        <w:rPr>
          <w:i/>
          <w:iCs/>
          <w:sz w:val="28"/>
          <w:szCs w:val="28"/>
          <w:lang w:val="uk-UA" w:eastAsia="uk-UA"/>
        </w:rPr>
        <w:t>яткоохоронної діяльності</w:t>
      </w:r>
      <w:r w:rsidRPr="00C6303D">
        <w:rPr>
          <w:sz w:val="28"/>
          <w:szCs w:val="28"/>
          <w:lang w:val="uk-UA" w:eastAsia="uk-UA"/>
        </w:rPr>
        <w:t>. Київ : Логос, 2016. С. 5–15.</w:t>
      </w:r>
    </w:p>
    <w:p w14:paraId="4ECD023B" w14:textId="69C4D534"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val="uk-UA" w:eastAsia="uk-UA"/>
        </w:rPr>
      </w:pPr>
      <w:r w:rsidRPr="00C6303D">
        <w:rPr>
          <w:sz w:val="28"/>
          <w:szCs w:val="28"/>
          <w:lang w:val="uk-UA" w:eastAsia="uk-UA"/>
        </w:rPr>
        <w:t xml:space="preserve">Вечерський В. В. Охорона культурної спадщини ЮНЕСКО в Україні. </w:t>
      </w:r>
      <w:r w:rsidRPr="00C6303D">
        <w:rPr>
          <w:i/>
          <w:iCs/>
          <w:sz w:val="28"/>
          <w:szCs w:val="28"/>
          <w:lang w:val="uk-UA" w:eastAsia="uk-UA"/>
        </w:rPr>
        <w:t>Вступ до музеєзнавства і пам</w:t>
      </w:r>
      <w:r w:rsidR="00770D89" w:rsidRPr="00C6303D">
        <w:rPr>
          <w:i/>
          <w:iCs/>
          <w:sz w:val="28"/>
          <w:szCs w:val="28"/>
          <w:lang w:val="uk-UA" w:eastAsia="uk-UA"/>
        </w:rPr>
        <w:t>’</w:t>
      </w:r>
      <w:r w:rsidRPr="00C6303D">
        <w:rPr>
          <w:i/>
          <w:iCs/>
          <w:sz w:val="28"/>
          <w:szCs w:val="28"/>
          <w:lang w:val="uk-UA" w:eastAsia="uk-UA"/>
        </w:rPr>
        <w:t>яткознавства</w:t>
      </w:r>
      <w:r w:rsidR="00C6303D">
        <w:rPr>
          <w:sz w:val="28"/>
          <w:szCs w:val="28"/>
          <w:lang w:val="uk-UA" w:eastAsia="uk-UA"/>
        </w:rPr>
        <w:t>. Київ : Ліра-К, 2019. С. 287</w:t>
      </w:r>
      <w:r w:rsidR="00C6303D">
        <w:rPr>
          <w:sz w:val="28"/>
          <w:szCs w:val="28"/>
          <w:lang w:val="uk-UA" w:eastAsia="uk-UA"/>
        </w:rPr>
        <w:noBreakHyphen/>
      </w:r>
      <w:r w:rsidRPr="00C6303D">
        <w:rPr>
          <w:sz w:val="28"/>
          <w:szCs w:val="28"/>
          <w:lang w:val="uk-UA" w:eastAsia="uk-UA"/>
        </w:rPr>
        <w:t>298.</w:t>
      </w:r>
    </w:p>
    <w:p w14:paraId="29DB7BC2" w14:textId="2EBFC393"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val="uk-UA" w:eastAsia="uk-UA"/>
        </w:rPr>
      </w:pPr>
      <w:r w:rsidRPr="00C6303D">
        <w:rPr>
          <w:sz w:val="28"/>
          <w:szCs w:val="28"/>
          <w:lang w:val="uk-UA" w:eastAsia="uk-UA"/>
        </w:rPr>
        <w:t xml:space="preserve">Вечерський В. В. Список всесвітньої спадщини ЮНЕСКО. </w:t>
      </w:r>
      <w:r w:rsidRPr="00C6303D">
        <w:rPr>
          <w:i/>
          <w:iCs/>
          <w:sz w:val="28"/>
          <w:szCs w:val="28"/>
          <w:lang w:val="uk-UA" w:eastAsia="uk-UA"/>
        </w:rPr>
        <w:t>Велика українська енциклопедія.</w:t>
      </w:r>
      <w:r w:rsidRPr="00C6303D">
        <w:rPr>
          <w:sz w:val="28"/>
          <w:szCs w:val="28"/>
          <w:lang w:val="uk-UA" w:eastAsia="uk-UA"/>
        </w:rPr>
        <w:t xml:space="preserve"> URL: https://vue.gov.ua/Спи</w:t>
      </w:r>
      <w:r w:rsidR="00C6303D">
        <w:rPr>
          <w:sz w:val="28"/>
          <w:szCs w:val="28"/>
          <w:lang w:val="uk-UA" w:eastAsia="uk-UA"/>
        </w:rPr>
        <w:t>сок всесвітньої спадщини ЮНЕСКО (дата звернення: 21.04.2023).</w:t>
      </w:r>
    </w:p>
    <w:p w14:paraId="642791A6" w14:textId="6D67FA18"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eastAsia="uk-UA"/>
        </w:rPr>
      </w:pPr>
      <w:r w:rsidRPr="00C6303D">
        <w:rPr>
          <w:sz w:val="28"/>
          <w:szCs w:val="28"/>
          <w:lang w:eastAsia="uk-UA"/>
        </w:rPr>
        <w:t>Губарь О. И. Старые дома и д</w:t>
      </w:r>
      <w:r w:rsidR="00C6303D">
        <w:rPr>
          <w:sz w:val="28"/>
          <w:szCs w:val="28"/>
          <w:lang w:eastAsia="uk-UA"/>
        </w:rPr>
        <w:t>ругие памятные места Одессы.</w:t>
      </w:r>
      <w:r w:rsidR="00C6303D">
        <w:rPr>
          <w:sz w:val="28"/>
          <w:szCs w:val="28"/>
          <w:lang w:val="uk-UA" w:eastAsia="uk-UA"/>
        </w:rPr>
        <w:t xml:space="preserve"> </w:t>
      </w:r>
      <w:r w:rsidRPr="00C6303D">
        <w:rPr>
          <w:sz w:val="28"/>
          <w:szCs w:val="28"/>
          <w:lang w:eastAsia="uk-UA"/>
        </w:rPr>
        <w:t>Одесса</w:t>
      </w:r>
      <w:r w:rsidR="00C6303D">
        <w:rPr>
          <w:sz w:val="28"/>
          <w:szCs w:val="28"/>
          <w:lang w:val="uk-UA" w:eastAsia="uk-UA"/>
        </w:rPr>
        <w:t> </w:t>
      </w:r>
      <w:r w:rsidRPr="00C6303D">
        <w:rPr>
          <w:sz w:val="28"/>
          <w:szCs w:val="28"/>
          <w:lang w:eastAsia="uk-UA"/>
        </w:rPr>
        <w:t>: Печатный дом, 2006. 296 с.</w:t>
      </w:r>
    </w:p>
    <w:p w14:paraId="5D0B74C7" w14:textId="1F280423"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val="uk-UA" w:eastAsia="uk-UA"/>
        </w:rPr>
      </w:pPr>
      <w:r w:rsidRPr="00C6303D">
        <w:rPr>
          <w:sz w:val="28"/>
          <w:szCs w:val="28"/>
          <w:lang w:val="uk-UA" w:eastAsia="uk-UA"/>
        </w:rPr>
        <w:t>Закон України «Про охорону культ</w:t>
      </w:r>
      <w:r w:rsidR="00C6303D">
        <w:rPr>
          <w:sz w:val="28"/>
          <w:szCs w:val="28"/>
          <w:lang w:val="uk-UA" w:eastAsia="uk-UA"/>
        </w:rPr>
        <w:t>урної спадщини» №1805-ІІІ від 8 </w:t>
      </w:r>
      <w:r w:rsidRPr="00C6303D">
        <w:rPr>
          <w:sz w:val="28"/>
          <w:szCs w:val="28"/>
          <w:lang w:val="uk-UA" w:eastAsia="uk-UA"/>
        </w:rPr>
        <w:t xml:space="preserve">червня 2000 р. Відомості Верховної Ради України. 2000. №39. Ст. 333. </w:t>
      </w:r>
      <w:r w:rsidRPr="00C6303D">
        <w:rPr>
          <w:spacing w:val="-16"/>
          <w:sz w:val="28"/>
          <w:szCs w:val="28"/>
          <w:lang w:val="uk-UA" w:eastAsia="uk-UA"/>
        </w:rPr>
        <w:t>URL: </w:t>
      </w:r>
      <w:r w:rsidR="00C6303D" w:rsidRPr="00C6303D">
        <w:rPr>
          <w:spacing w:val="-16"/>
          <w:sz w:val="28"/>
          <w:szCs w:val="28"/>
          <w:lang w:val="uk-UA" w:eastAsia="uk-UA"/>
        </w:rPr>
        <w:t>https://zakon.rada.gov.ua/laws/show/1805-14</w:t>
      </w:r>
      <w:r w:rsidR="00C6303D">
        <w:rPr>
          <w:sz w:val="28"/>
          <w:szCs w:val="28"/>
          <w:lang w:val="uk-UA" w:eastAsia="uk-UA"/>
        </w:rPr>
        <w:t xml:space="preserve"> (дата звернення: 21.04.2023).</w:t>
      </w:r>
    </w:p>
    <w:p w14:paraId="1B8BF094" w14:textId="77777777"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val="uk-UA" w:eastAsia="uk-UA"/>
        </w:rPr>
      </w:pPr>
      <w:r w:rsidRPr="00C6303D">
        <w:rPr>
          <w:sz w:val="28"/>
          <w:szCs w:val="28"/>
          <w:lang w:val="uk-UA" w:eastAsia="uk-UA"/>
        </w:rPr>
        <w:t>Збірник нормативно-правових актів сфери охорони культурної спадщини / Авт.-упоряд.: О. М. Сердюк, Т. А. Бобровський, Л. М. Кириленко. Чернігів : Деснянська правда, 2011. 796 с.</w:t>
      </w:r>
    </w:p>
    <w:p w14:paraId="62992206" w14:textId="77777777" w:rsidR="00522389" w:rsidRPr="00C6303D" w:rsidRDefault="00522389" w:rsidP="005D37AD">
      <w:pPr>
        <w:pStyle w:val="a7"/>
        <w:numPr>
          <w:ilvl w:val="0"/>
          <w:numId w:val="49"/>
        </w:numPr>
        <w:tabs>
          <w:tab w:val="left" w:pos="1080"/>
          <w:tab w:val="left" w:pos="1800"/>
          <w:tab w:val="num" w:pos="5179"/>
        </w:tabs>
        <w:autoSpaceDE/>
        <w:autoSpaceDN/>
        <w:spacing w:after="120" w:line="360" w:lineRule="auto"/>
        <w:ind w:left="357" w:hanging="357"/>
        <w:jc w:val="both"/>
        <w:rPr>
          <w:sz w:val="28"/>
          <w:szCs w:val="28"/>
          <w:lang w:val="uk-UA" w:eastAsia="uk-UA"/>
        </w:rPr>
      </w:pPr>
      <w:r w:rsidRPr="00C6303D">
        <w:rPr>
          <w:sz w:val="28"/>
          <w:szCs w:val="28"/>
          <w:lang w:val="uk-UA" w:eastAsia="uk-UA"/>
        </w:rPr>
        <w:t>Здоровега В. Й. Теорiя i методика журналicтcької творчоcтi : навч. поciбник. Львів : ПАIC, 2000. 180 c.</w:t>
      </w:r>
    </w:p>
    <w:p w14:paraId="27BB2C3A" w14:textId="13DCB394"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val="uk-UA" w:eastAsia="uk-UA"/>
        </w:rPr>
      </w:pPr>
      <w:r w:rsidRPr="00C6303D">
        <w:rPr>
          <w:sz w:val="28"/>
          <w:szCs w:val="28"/>
          <w:lang w:val="uk-UA" w:eastAsia="uk-UA"/>
        </w:rPr>
        <w:t xml:space="preserve">Коли Одеса стане частиною Світової спадщини ЮНЕСКО? </w:t>
      </w:r>
      <w:r w:rsidRPr="00C6303D">
        <w:rPr>
          <w:i/>
          <w:iCs/>
          <w:sz w:val="28"/>
          <w:szCs w:val="28"/>
          <w:lang w:val="uk-UA" w:eastAsia="uk-UA"/>
        </w:rPr>
        <w:t>Одеське життя.</w:t>
      </w:r>
      <w:r w:rsidRPr="00C6303D">
        <w:rPr>
          <w:sz w:val="28"/>
          <w:szCs w:val="28"/>
          <w:lang w:val="uk-UA" w:eastAsia="uk-UA"/>
        </w:rPr>
        <w:t xml:space="preserve"> 11.10.2022. </w:t>
      </w:r>
      <w:r w:rsidR="00C6303D">
        <w:rPr>
          <w:sz w:val="28"/>
          <w:szCs w:val="28"/>
          <w:lang w:val="uk-UA" w:eastAsia="uk-UA"/>
        </w:rPr>
        <w:t>URL</w:t>
      </w:r>
      <w:r w:rsidRPr="00C6303D">
        <w:rPr>
          <w:sz w:val="28"/>
          <w:szCs w:val="28"/>
          <w:lang w:val="uk-UA" w:eastAsia="uk-UA"/>
        </w:rPr>
        <w:t xml:space="preserve">: </w:t>
      </w:r>
      <w:r w:rsidR="00C6303D" w:rsidRPr="00C6303D">
        <w:rPr>
          <w:sz w:val="28"/>
          <w:szCs w:val="28"/>
          <w:lang w:val="uk-UA" w:eastAsia="uk-UA"/>
        </w:rPr>
        <w:t>https://odessa-life.od.ua/uk/news-uk/koli-odesa-stane-chastinoju-svitovoi-spadshhini-junesko</w:t>
      </w:r>
      <w:r w:rsidR="00C6303D">
        <w:rPr>
          <w:sz w:val="28"/>
          <w:szCs w:val="28"/>
          <w:lang w:val="uk-UA" w:eastAsia="uk-UA"/>
        </w:rPr>
        <w:t xml:space="preserve"> (дата звернення: 21.04.2023).</w:t>
      </w:r>
    </w:p>
    <w:p w14:paraId="529C8410" w14:textId="6821EA84"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val="uk-UA" w:eastAsia="uk-UA"/>
        </w:rPr>
      </w:pPr>
      <w:r w:rsidRPr="00C6303D">
        <w:rPr>
          <w:sz w:val="28"/>
          <w:szCs w:val="28"/>
          <w:lang w:val="uk-UA" w:eastAsia="uk-UA"/>
        </w:rPr>
        <w:lastRenderedPageBreak/>
        <w:t>Маленков Р. </w:t>
      </w:r>
      <w:hyperlink r:id="rId10" w:history="1">
        <w:r w:rsidRPr="00C6303D">
          <w:rPr>
            <w:sz w:val="28"/>
            <w:szCs w:val="28"/>
            <w:lang w:val="uk-UA" w:eastAsia="uk-UA"/>
          </w:rPr>
          <w:t>Одеса. Історичний центр та порт у ЮНЕСКО</w:t>
        </w:r>
      </w:hyperlink>
      <w:r w:rsidRPr="00C6303D">
        <w:rPr>
          <w:sz w:val="28"/>
          <w:szCs w:val="28"/>
          <w:lang w:val="uk-UA" w:eastAsia="uk-UA"/>
        </w:rPr>
        <w:t>. </w:t>
      </w:r>
      <w:r w:rsidRPr="00C6303D">
        <w:rPr>
          <w:i/>
          <w:iCs/>
          <w:sz w:val="28"/>
          <w:szCs w:val="28"/>
          <w:lang w:val="uk-UA" w:eastAsia="uk-UA"/>
        </w:rPr>
        <w:t>Україна Інкогніта.</w:t>
      </w:r>
      <w:r w:rsidRPr="00C6303D">
        <w:rPr>
          <w:sz w:val="28"/>
          <w:szCs w:val="28"/>
          <w:lang w:val="uk-UA" w:eastAsia="uk-UA"/>
        </w:rPr>
        <w:t xml:space="preserve"> </w:t>
      </w:r>
      <w:r w:rsidR="00C6303D">
        <w:rPr>
          <w:sz w:val="28"/>
          <w:szCs w:val="28"/>
          <w:lang w:val="uk-UA" w:eastAsia="uk-UA"/>
        </w:rPr>
        <w:t>URL</w:t>
      </w:r>
      <w:r w:rsidRPr="00C6303D">
        <w:rPr>
          <w:sz w:val="28"/>
          <w:szCs w:val="28"/>
          <w:lang w:val="uk-UA" w:eastAsia="uk-UA"/>
        </w:rPr>
        <w:t xml:space="preserve">: </w:t>
      </w:r>
      <w:r w:rsidR="00C6303D" w:rsidRPr="00C6303D">
        <w:rPr>
          <w:sz w:val="28"/>
          <w:szCs w:val="28"/>
          <w:lang w:val="uk-UA" w:eastAsia="uk-UA"/>
        </w:rPr>
        <w:t>https://ukrainaincognita.com/odeska-oblast/odesa/odesa-istorychnyi-tsentr-ta-port-u-yunesko</w:t>
      </w:r>
      <w:r w:rsidR="00C6303D">
        <w:rPr>
          <w:sz w:val="28"/>
          <w:szCs w:val="28"/>
          <w:lang w:val="uk-UA" w:eastAsia="uk-UA"/>
        </w:rPr>
        <w:t xml:space="preserve"> (дата звернення: 21.04.2023). </w:t>
      </w:r>
    </w:p>
    <w:p w14:paraId="59832F3B" w14:textId="58EB758B" w:rsidR="00522389" w:rsidRPr="00C6303D" w:rsidRDefault="00522389" w:rsidP="005D37AD">
      <w:pPr>
        <w:pStyle w:val="a7"/>
        <w:numPr>
          <w:ilvl w:val="0"/>
          <w:numId w:val="49"/>
        </w:numPr>
        <w:tabs>
          <w:tab w:val="left" w:pos="1080"/>
          <w:tab w:val="left" w:pos="1800"/>
          <w:tab w:val="num" w:pos="5179"/>
        </w:tabs>
        <w:autoSpaceDE/>
        <w:autoSpaceDN/>
        <w:spacing w:after="120" w:line="360" w:lineRule="auto"/>
        <w:ind w:left="357" w:hanging="357"/>
        <w:jc w:val="both"/>
        <w:rPr>
          <w:sz w:val="28"/>
          <w:szCs w:val="28"/>
          <w:lang w:val="uk-UA" w:eastAsia="uk-UA"/>
        </w:rPr>
      </w:pPr>
      <w:r w:rsidRPr="00C6303D">
        <w:rPr>
          <w:sz w:val="28"/>
          <w:szCs w:val="28"/>
          <w:lang w:val="uk-UA" w:eastAsia="uk-UA"/>
        </w:rPr>
        <w:t xml:space="preserve">Михайлин I. Л. Журналicтика як вcеcвiт: вибранi медiа доcлiдження. </w:t>
      </w:r>
      <w:r w:rsidR="00C6303D">
        <w:rPr>
          <w:sz w:val="28"/>
          <w:szCs w:val="28"/>
          <w:lang w:val="uk-UA" w:eastAsia="uk-UA"/>
        </w:rPr>
        <w:t xml:space="preserve">Харків </w:t>
      </w:r>
      <w:r w:rsidRPr="00C6303D">
        <w:rPr>
          <w:sz w:val="28"/>
          <w:szCs w:val="28"/>
          <w:lang w:val="uk-UA" w:eastAsia="uk-UA"/>
        </w:rPr>
        <w:t xml:space="preserve">: ХИФО, 2008. 512 c.  </w:t>
      </w:r>
    </w:p>
    <w:p w14:paraId="18B7C6F9" w14:textId="77777777"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val="uk-UA" w:eastAsia="uk-UA"/>
        </w:rPr>
      </w:pPr>
      <w:r w:rsidRPr="00C6303D">
        <w:rPr>
          <w:sz w:val="28"/>
          <w:szCs w:val="28"/>
          <w:lang w:val="uk-UA" w:eastAsia="uk-UA"/>
        </w:rPr>
        <w:t>Міжнародні засади охорони нерухомої культурної спадщини. Київ : Фенікс, 2008. 176 с.</w:t>
      </w:r>
    </w:p>
    <w:p w14:paraId="5D58FE72" w14:textId="5F94C0BB"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eastAsia="uk-UA"/>
        </w:rPr>
      </w:pPr>
      <w:r w:rsidRPr="00C6303D">
        <w:rPr>
          <w:sz w:val="28"/>
          <w:szCs w:val="28"/>
          <w:lang w:val="uk-UA" w:eastAsia="uk-UA"/>
        </w:rPr>
        <w:t xml:space="preserve">На що Одеса витратить 3 мільйони 600 тисяч гривень від ЮНЕСКО. </w:t>
      </w:r>
      <w:r w:rsidRPr="00C6303D">
        <w:rPr>
          <w:i/>
          <w:iCs/>
          <w:sz w:val="28"/>
          <w:szCs w:val="28"/>
          <w:lang w:val="uk-UA" w:eastAsia="uk-UA"/>
        </w:rPr>
        <w:t>Одеське життя.</w:t>
      </w:r>
      <w:r w:rsidRPr="00C6303D">
        <w:rPr>
          <w:sz w:val="28"/>
          <w:szCs w:val="28"/>
          <w:lang w:val="uk-UA" w:eastAsia="uk-UA"/>
        </w:rPr>
        <w:t xml:space="preserve"> 15.09.2022. URL: </w:t>
      </w:r>
      <w:r w:rsidR="00C6303D" w:rsidRPr="00C6303D">
        <w:rPr>
          <w:sz w:val="28"/>
          <w:szCs w:val="28"/>
          <w:lang w:val="uk-UA" w:eastAsia="uk-UA"/>
        </w:rPr>
        <w:t>https://odessa-life.od.ua/uk/news-uk/na-shho-odesa-vitratit-pivtora-miljoni-griven-vid-junesko</w:t>
      </w:r>
      <w:r w:rsidR="00C6303D">
        <w:rPr>
          <w:sz w:val="28"/>
          <w:szCs w:val="28"/>
          <w:lang w:val="uk-UA" w:eastAsia="uk-UA"/>
        </w:rPr>
        <w:t xml:space="preserve"> (дата звернення: </w:t>
      </w:r>
      <w:r w:rsidR="00C6303D" w:rsidRPr="00C6303D">
        <w:rPr>
          <w:sz w:val="28"/>
          <w:szCs w:val="28"/>
          <w:lang w:eastAsia="uk-UA"/>
        </w:rPr>
        <w:t>21.04.2023).</w:t>
      </w:r>
    </w:p>
    <w:p w14:paraId="3A2639E6" w14:textId="1C58FC81"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eastAsia="uk-UA"/>
        </w:rPr>
      </w:pPr>
      <w:r w:rsidRPr="00C6303D">
        <w:rPr>
          <w:sz w:val="28"/>
          <w:szCs w:val="28"/>
          <w:lang w:eastAsia="uk-UA"/>
        </w:rPr>
        <w:t>Одесский Спасо-Преображенский собор. Жизнь. Гибель.</w:t>
      </w:r>
      <w:r w:rsidR="00C6303D" w:rsidRPr="00C6303D">
        <w:rPr>
          <w:sz w:val="28"/>
          <w:szCs w:val="28"/>
          <w:lang w:eastAsia="uk-UA"/>
        </w:rPr>
        <w:t xml:space="preserve"> Воскресение. </w:t>
      </w:r>
      <w:r w:rsidRPr="00C6303D">
        <w:rPr>
          <w:sz w:val="28"/>
          <w:szCs w:val="28"/>
          <w:lang w:eastAsia="uk-UA"/>
        </w:rPr>
        <w:t>Одесса</w:t>
      </w:r>
      <w:r w:rsidR="00C6303D" w:rsidRPr="00C6303D">
        <w:rPr>
          <w:sz w:val="28"/>
          <w:szCs w:val="28"/>
          <w:lang w:eastAsia="uk-UA"/>
        </w:rPr>
        <w:t xml:space="preserve"> : ПЛАСКЕ, 2010. </w:t>
      </w:r>
      <w:r w:rsidRPr="00C6303D">
        <w:rPr>
          <w:sz w:val="28"/>
          <w:szCs w:val="28"/>
          <w:lang w:eastAsia="uk-UA"/>
        </w:rPr>
        <w:t>256 с.</w:t>
      </w:r>
    </w:p>
    <w:p w14:paraId="67880844" w14:textId="49578CAE"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val="uk-UA" w:eastAsia="uk-UA"/>
        </w:rPr>
      </w:pPr>
      <w:r w:rsidRPr="00C6303D">
        <w:rPr>
          <w:sz w:val="28"/>
          <w:szCs w:val="28"/>
          <w:lang w:val="uk-UA" w:eastAsia="uk-UA"/>
        </w:rPr>
        <w:t xml:space="preserve">Одесу хочуть терміново включити до Списку ЮНЕСКО та допоможуть з ремонтом музеїв. </w:t>
      </w:r>
      <w:r w:rsidRPr="00C6303D">
        <w:rPr>
          <w:i/>
          <w:iCs/>
          <w:sz w:val="28"/>
          <w:szCs w:val="28"/>
          <w:lang w:val="uk-UA" w:eastAsia="uk-UA"/>
        </w:rPr>
        <w:t>Одеське життя.</w:t>
      </w:r>
      <w:r w:rsidRPr="00C6303D">
        <w:rPr>
          <w:sz w:val="28"/>
          <w:szCs w:val="28"/>
          <w:lang w:val="uk-UA" w:eastAsia="uk-UA"/>
        </w:rPr>
        <w:t xml:space="preserve"> 31.08.2022. URL: </w:t>
      </w:r>
      <w:r w:rsidR="00C6303D" w:rsidRPr="00C6303D">
        <w:rPr>
          <w:sz w:val="28"/>
          <w:szCs w:val="28"/>
          <w:lang w:val="uk-UA" w:eastAsia="uk-UA"/>
        </w:rPr>
        <w:t>https://odessa-life.od.ua/uk/news-uk/odesu-khochut-terminovo-vkliuchyty-do-spysku-iunesko-ta-dopomozhut-z-remontom-muzeiv</w:t>
      </w:r>
      <w:r w:rsidR="00C6303D">
        <w:rPr>
          <w:sz w:val="28"/>
          <w:szCs w:val="28"/>
          <w:lang w:val="uk-UA" w:eastAsia="uk-UA"/>
        </w:rPr>
        <w:t xml:space="preserve"> (дата звернення: 21.04.2023).</w:t>
      </w:r>
    </w:p>
    <w:p w14:paraId="68B1FF21" w14:textId="21D98EBB"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eastAsia="uk-UA"/>
        </w:rPr>
      </w:pPr>
      <w:r w:rsidRPr="00C6303D">
        <w:rPr>
          <w:sz w:val="28"/>
          <w:szCs w:val="28"/>
          <w:lang w:eastAsia="uk-UA"/>
        </w:rPr>
        <w:t>Пилявский В. А. Здания, сооружения</w:t>
      </w:r>
      <w:r w:rsidR="00C6303D" w:rsidRPr="00C6303D">
        <w:rPr>
          <w:sz w:val="28"/>
          <w:szCs w:val="28"/>
          <w:lang w:eastAsia="uk-UA"/>
        </w:rPr>
        <w:t xml:space="preserve">, памятники Одессы и их зодчие. </w:t>
      </w:r>
      <w:r w:rsidRPr="00C6303D">
        <w:rPr>
          <w:sz w:val="28"/>
          <w:szCs w:val="28"/>
          <w:lang w:eastAsia="uk-UA"/>
        </w:rPr>
        <w:t>Одесса</w:t>
      </w:r>
      <w:r w:rsidR="00C6303D" w:rsidRPr="00C6303D">
        <w:rPr>
          <w:sz w:val="28"/>
          <w:szCs w:val="28"/>
          <w:lang w:eastAsia="uk-UA"/>
        </w:rPr>
        <w:t xml:space="preserve"> : Optimum, 2010. </w:t>
      </w:r>
      <w:r w:rsidRPr="00C6303D">
        <w:rPr>
          <w:sz w:val="28"/>
          <w:szCs w:val="28"/>
          <w:lang w:eastAsia="uk-UA"/>
        </w:rPr>
        <w:t>276 с</w:t>
      </w:r>
      <w:r w:rsidR="00C6303D" w:rsidRPr="00C6303D">
        <w:rPr>
          <w:sz w:val="28"/>
          <w:szCs w:val="28"/>
          <w:lang w:eastAsia="uk-UA"/>
        </w:rPr>
        <w:t xml:space="preserve">. </w:t>
      </w:r>
    </w:p>
    <w:p w14:paraId="0F957A72" w14:textId="4635E05F"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val="uk-UA" w:eastAsia="uk-UA"/>
        </w:rPr>
      </w:pPr>
      <w:r w:rsidRPr="00C6303D">
        <w:rPr>
          <w:sz w:val="28"/>
          <w:szCs w:val="28"/>
          <w:lang w:val="uk-UA" w:eastAsia="uk-UA"/>
        </w:rPr>
        <w:t xml:space="preserve">Сердюк О. Попередній Список всесвітньої культурної спадщини. Проблеми та перспективи. </w:t>
      </w:r>
      <w:r w:rsidRPr="00C6303D">
        <w:rPr>
          <w:i/>
          <w:iCs/>
          <w:sz w:val="28"/>
          <w:szCs w:val="28"/>
          <w:lang w:val="uk-UA" w:eastAsia="uk-UA"/>
        </w:rPr>
        <w:t>Праці Науково-дослідного інституту пам</w:t>
      </w:r>
      <w:r w:rsidR="00770D89" w:rsidRPr="00C6303D">
        <w:rPr>
          <w:i/>
          <w:iCs/>
          <w:sz w:val="28"/>
          <w:szCs w:val="28"/>
          <w:lang w:val="uk-UA" w:eastAsia="uk-UA"/>
        </w:rPr>
        <w:t>’</w:t>
      </w:r>
      <w:r w:rsidRPr="00C6303D">
        <w:rPr>
          <w:i/>
          <w:iCs/>
          <w:sz w:val="28"/>
          <w:szCs w:val="28"/>
          <w:lang w:val="uk-UA" w:eastAsia="uk-UA"/>
        </w:rPr>
        <w:t>яткоохоронних досліджень</w:t>
      </w:r>
      <w:r w:rsidRPr="00C6303D">
        <w:rPr>
          <w:sz w:val="28"/>
          <w:szCs w:val="28"/>
          <w:lang w:val="uk-UA" w:eastAsia="uk-UA"/>
        </w:rPr>
        <w:t>. 2006. Вип. 2. Ч. 1. С. 58–65.</w:t>
      </w:r>
    </w:p>
    <w:p w14:paraId="748718A4" w14:textId="4262A181"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val="uk-UA" w:eastAsia="uk-UA"/>
        </w:rPr>
      </w:pPr>
      <w:r w:rsidRPr="00C6303D">
        <w:rPr>
          <w:sz w:val="28"/>
          <w:szCs w:val="28"/>
          <w:lang w:val="uk-UA" w:eastAsia="uk-UA"/>
        </w:rPr>
        <w:t xml:space="preserve">Список Всесвітньої спадщини ЮНЕСКО. URL: </w:t>
      </w:r>
      <w:r w:rsidR="005D37AD" w:rsidRPr="005D37AD">
        <w:rPr>
          <w:sz w:val="28"/>
          <w:szCs w:val="28"/>
          <w:lang w:val="uk-UA" w:eastAsia="uk-UA"/>
        </w:rPr>
        <w:t>https://vue.gov.ua/Список_</w:t>
      </w:r>
      <w:r w:rsidR="005D37AD">
        <w:rPr>
          <w:sz w:val="28"/>
          <w:szCs w:val="28"/>
          <w:lang w:val="uk-UA" w:eastAsia="uk-UA"/>
        </w:rPr>
        <w:br/>
      </w:r>
      <w:r w:rsidR="005D37AD" w:rsidRPr="005D37AD">
        <w:rPr>
          <w:sz w:val="28"/>
          <w:szCs w:val="28"/>
          <w:lang w:val="uk-UA" w:eastAsia="uk-UA"/>
        </w:rPr>
        <w:t>всесвітньої_спадщини_ЮНЕСКО</w:t>
      </w:r>
      <w:r w:rsidR="005D37AD">
        <w:rPr>
          <w:sz w:val="28"/>
          <w:szCs w:val="28"/>
          <w:lang w:val="uk-UA" w:eastAsia="uk-UA"/>
        </w:rPr>
        <w:t xml:space="preserve"> (дата звернення: 21.04.2023).</w:t>
      </w:r>
    </w:p>
    <w:p w14:paraId="7DC93260" w14:textId="6DE667ED" w:rsidR="00522389" w:rsidRPr="00C6303D" w:rsidRDefault="005D37AD"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val="uk-UA" w:eastAsia="uk-UA"/>
        </w:rPr>
      </w:pPr>
      <w:r>
        <w:rPr>
          <w:sz w:val="28"/>
          <w:szCs w:val="28"/>
          <w:lang w:val="uk-UA" w:eastAsia="uk-UA"/>
        </w:rPr>
        <w:t xml:space="preserve">Тимофієнко В. </w:t>
      </w:r>
      <w:r w:rsidR="00522389" w:rsidRPr="00C6303D">
        <w:rPr>
          <w:sz w:val="28"/>
          <w:szCs w:val="28"/>
          <w:lang w:val="uk-UA" w:eastAsia="uk-UA"/>
        </w:rPr>
        <w:t>І. Відродження Одеси: Архіте</w:t>
      </w:r>
      <w:r>
        <w:rPr>
          <w:sz w:val="28"/>
          <w:szCs w:val="28"/>
          <w:lang w:val="uk-UA" w:eastAsia="uk-UA"/>
        </w:rPr>
        <w:t>ктура повоєнного десятиріччя. Київ : Музична Україна, 2006. 484 с.</w:t>
      </w:r>
    </w:p>
    <w:p w14:paraId="2A9E952C" w14:textId="38F27FEE" w:rsidR="00522389" w:rsidRPr="00C6303D" w:rsidRDefault="00522389"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val="uk-UA" w:eastAsia="uk-UA"/>
        </w:rPr>
      </w:pPr>
      <w:r w:rsidRPr="00C6303D">
        <w:rPr>
          <w:sz w:val="28"/>
          <w:szCs w:val="28"/>
          <w:lang w:val="uk-UA" w:eastAsia="uk-UA"/>
        </w:rPr>
        <w:lastRenderedPageBreak/>
        <w:t>Що дасть Одесі</w:t>
      </w:r>
      <w:r w:rsidR="005D37AD">
        <w:rPr>
          <w:sz w:val="28"/>
          <w:szCs w:val="28"/>
          <w:lang w:val="uk-UA" w:eastAsia="uk-UA"/>
        </w:rPr>
        <w:t xml:space="preserve"> включення до «Списку ЮНЕСКО»? </w:t>
      </w:r>
      <w:r w:rsidRPr="00C6303D">
        <w:rPr>
          <w:i/>
          <w:iCs/>
          <w:sz w:val="28"/>
          <w:szCs w:val="28"/>
          <w:lang w:val="uk-UA" w:eastAsia="uk-UA"/>
        </w:rPr>
        <w:t>Одеське життя.</w:t>
      </w:r>
      <w:r w:rsidRPr="00C6303D">
        <w:rPr>
          <w:sz w:val="28"/>
          <w:szCs w:val="28"/>
          <w:lang w:val="uk-UA" w:eastAsia="uk-UA"/>
        </w:rPr>
        <w:t xml:space="preserve"> 24.10.2022. </w:t>
      </w:r>
      <w:r w:rsidR="005D37AD">
        <w:rPr>
          <w:sz w:val="28"/>
          <w:szCs w:val="28"/>
          <w:lang w:val="uk-UA" w:eastAsia="uk-UA"/>
        </w:rPr>
        <w:t>URL</w:t>
      </w:r>
      <w:r w:rsidRPr="00C6303D">
        <w:rPr>
          <w:sz w:val="28"/>
          <w:szCs w:val="28"/>
          <w:lang w:val="uk-UA" w:eastAsia="uk-UA"/>
        </w:rPr>
        <w:t xml:space="preserve">: </w:t>
      </w:r>
      <w:r w:rsidR="005D37AD" w:rsidRPr="005D37AD">
        <w:rPr>
          <w:sz w:val="28"/>
          <w:szCs w:val="28"/>
          <w:lang w:val="uk-UA" w:eastAsia="uk-UA"/>
        </w:rPr>
        <w:t>https://odessa-life.od.ua/uk/article-uk/odesa-u-spysku-iunesko-iak-tse-bude-i-shcho-nam-tse-dast</w:t>
      </w:r>
      <w:r w:rsidR="005D37AD">
        <w:rPr>
          <w:sz w:val="28"/>
          <w:szCs w:val="28"/>
          <w:lang w:val="uk-UA" w:eastAsia="uk-UA"/>
        </w:rPr>
        <w:t xml:space="preserve"> (дата звернення: 21.04.2023).</w:t>
      </w:r>
    </w:p>
    <w:p w14:paraId="3923BAAA" w14:textId="7A7FEA7F" w:rsidR="002A496E" w:rsidRPr="00C6303D" w:rsidRDefault="002A496E" w:rsidP="005D37AD">
      <w:pPr>
        <w:pStyle w:val="a7"/>
        <w:numPr>
          <w:ilvl w:val="0"/>
          <w:numId w:val="49"/>
        </w:numPr>
        <w:shd w:val="clear" w:color="auto" w:fill="FFFFFF"/>
        <w:tabs>
          <w:tab w:val="left" w:pos="1080"/>
          <w:tab w:val="left" w:pos="1800"/>
          <w:tab w:val="num" w:pos="5179"/>
        </w:tabs>
        <w:autoSpaceDE/>
        <w:autoSpaceDN/>
        <w:spacing w:after="120" w:line="360" w:lineRule="auto"/>
        <w:ind w:left="357" w:hanging="357"/>
        <w:jc w:val="both"/>
        <w:rPr>
          <w:sz w:val="28"/>
          <w:szCs w:val="28"/>
          <w:lang w:val="uk-UA" w:eastAsia="uk-UA"/>
        </w:rPr>
      </w:pPr>
      <w:r w:rsidRPr="00C6303D">
        <w:rPr>
          <w:sz w:val="28"/>
          <w:szCs w:val="28"/>
          <w:lang w:val="uk-UA" w:eastAsia="uk-UA"/>
        </w:rPr>
        <w:t>World Heritage List. UNESCO. World Heritage Convention. URL: https://whc.unesco.org/en/list/</w:t>
      </w:r>
      <w:r w:rsidR="005D37AD">
        <w:rPr>
          <w:sz w:val="28"/>
          <w:szCs w:val="28"/>
          <w:lang w:val="uk-UA" w:eastAsia="uk-UA"/>
        </w:rPr>
        <w:t>(дата звернення: 21.04.2023).</w:t>
      </w:r>
    </w:p>
    <w:p w14:paraId="09FFE5E8" w14:textId="77777777" w:rsidR="002A496E" w:rsidRPr="00834E93" w:rsidRDefault="002A496E" w:rsidP="00E554B8">
      <w:pPr>
        <w:pStyle w:val="a7"/>
        <w:shd w:val="clear" w:color="auto" w:fill="FFFFFF"/>
        <w:tabs>
          <w:tab w:val="left" w:pos="1080"/>
          <w:tab w:val="left" w:pos="1800"/>
          <w:tab w:val="num" w:pos="5179"/>
        </w:tabs>
        <w:autoSpaceDE/>
        <w:autoSpaceDN/>
        <w:spacing w:line="360" w:lineRule="auto"/>
        <w:ind w:left="357"/>
        <w:jc w:val="both"/>
        <w:rPr>
          <w:sz w:val="28"/>
          <w:szCs w:val="28"/>
          <w:lang w:val="uk-UA" w:eastAsia="uk-UA"/>
        </w:rPr>
      </w:pPr>
    </w:p>
    <w:p w14:paraId="76AB51C4" w14:textId="77777777" w:rsidR="00307690" w:rsidRDefault="00307690" w:rsidP="00522389">
      <w:pPr>
        <w:autoSpaceDE/>
        <w:autoSpaceDN/>
        <w:spacing w:after="160" w:line="259" w:lineRule="auto"/>
        <w:rPr>
          <w:b/>
          <w:sz w:val="28"/>
          <w:szCs w:val="28"/>
          <w:lang w:val="uk-UA"/>
        </w:rPr>
        <w:sectPr w:rsidR="00307690" w:rsidSect="00BE07DC">
          <w:pgSz w:w="11906" w:h="16838"/>
          <w:pgMar w:top="1134" w:right="850" w:bottom="1134" w:left="1701" w:header="708" w:footer="708" w:gutter="0"/>
          <w:cols w:space="708"/>
          <w:titlePg/>
          <w:docGrid w:linePitch="360"/>
        </w:sectPr>
      </w:pPr>
    </w:p>
    <w:p w14:paraId="2CF78EDC" w14:textId="5FDC1BCB" w:rsidR="00834E93" w:rsidRPr="00133AEB" w:rsidRDefault="00834E93" w:rsidP="00133AEB">
      <w:pPr>
        <w:jc w:val="center"/>
        <w:rPr>
          <w:lang w:val="uk-UA"/>
        </w:rPr>
      </w:pPr>
      <w:bookmarkStart w:id="0" w:name="_GoBack"/>
      <w:bookmarkEnd w:id="0"/>
    </w:p>
    <w:sectPr w:rsidR="00834E93" w:rsidRPr="00133AEB" w:rsidSect="00307690">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9337EA" w14:textId="77777777" w:rsidR="008D5E01" w:rsidRDefault="008D5E01" w:rsidP="007E07B3">
      <w:r>
        <w:separator/>
      </w:r>
    </w:p>
  </w:endnote>
  <w:endnote w:type="continuationSeparator" w:id="0">
    <w:p w14:paraId="4DA83CD8" w14:textId="77777777" w:rsidR="008D5E01" w:rsidRDefault="008D5E01" w:rsidP="007E0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7E9EF" w14:textId="77777777" w:rsidR="008D5E01" w:rsidRDefault="008D5E01" w:rsidP="007E07B3">
      <w:r>
        <w:separator/>
      </w:r>
    </w:p>
  </w:footnote>
  <w:footnote w:type="continuationSeparator" w:id="0">
    <w:p w14:paraId="7F98A73D" w14:textId="77777777" w:rsidR="008D5E01" w:rsidRDefault="008D5E01" w:rsidP="007E07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743013"/>
      <w:docPartObj>
        <w:docPartGallery w:val="Page Numbers (Top of Page)"/>
        <w:docPartUnique/>
      </w:docPartObj>
    </w:sdtPr>
    <w:sdtEndPr/>
    <w:sdtContent>
      <w:p w14:paraId="6115AEF6" w14:textId="6D509ED3" w:rsidR="00C62FAE" w:rsidRDefault="00C62FAE">
        <w:pPr>
          <w:pStyle w:val="ae"/>
          <w:jc w:val="right"/>
        </w:pPr>
        <w:r>
          <w:fldChar w:fldCharType="begin"/>
        </w:r>
        <w:r>
          <w:instrText>PAGE   \* MERGEFORMAT</w:instrText>
        </w:r>
        <w:r>
          <w:fldChar w:fldCharType="separate"/>
        </w:r>
        <w:r w:rsidR="00133AEB">
          <w:rPr>
            <w:noProof/>
          </w:rPr>
          <w:t>1</w:t>
        </w:r>
        <w:r>
          <w:fldChar w:fldCharType="end"/>
        </w:r>
      </w:p>
    </w:sdtContent>
  </w:sdt>
  <w:p w14:paraId="011EBA83" w14:textId="77777777" w:rsidR="00C62FAE" w:rsidRDefault="00C62FAE">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2547C"/>
    <w:multiLevelType w:val="multilevel"/>
    <w:tmpl w:val="D048F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190109"/>
    <w:multiLevelType w:val="multilevel"/>
    <w:tmpl w:val="A79A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811D56"/>
    <w:multiLevelType w:val="singleLevel"/>
    <w:tmpl w:val="0419000F"/>
    <w:lvl w:ilvl="0">
      <w:start w:val="1"/>
      <w:numFmt w:val="decimal"/>
      <w:lvlText w:val="%1."/>
      <w:lvlJc w:val="left"/>
      <w:pPr>
        <w:ind w:left="720" w:hanging="360"/>
      </w:pPr>
    </w:lvl>
  </w:abstractNum>
  <w:abstractNum w:abstractNumId="3">
    <w:nsid w:val="0FC35004"/>
    <w:multiLevelType w:val="multilevel"/>
    <w:tmpl w:val="03B6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FA2C2D"/>
    <w:multiLevelType w:val="hybridMultilevel"/>
    <w:tmpl w:val="380EC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444114"/>
    <w:multiLevelType w:val="hybridMultilevel"/>
    <w:tmpl w:val="D09C9582"/>
    <w:lvl w:ilvl="0" w:tplc="DBB4154E">
      <w:start w:val="1"/>
      <w:numFmt w:val="decimal"/>
      <w:lvlText w:val="%1."/>
      <w:lvlJc w:val="left"/>
      <w:pPr>
        <w:ind w:left="360" w:hanging="360"/>
      </w:pPr>
      <w:rPr>
        <w:rFonts w:ascii="Times New Roman" w:hAnsi="Times New Roman" w:cs="Times New Roman" w:hint="default"/>
        <w:sz w:val="28"/>
        <w:szCs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
    <w:nsid w:val="10891A68"/>
    <w:multiLevelType w:val="multilevel"/>
    <w:tmpl w:val="568A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C101AC"/>
    <w:multiLevelType w:val="multilevel"/>
    <w:tmpl w:val="BA1E86F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nsid w:val="181D439F"/>
    <w:multiLevelType w:val="multilevel"/>
    <w:tmpl w:val="B978A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053B2B"/>
    <w:multiLevelType w:val="hybridMultilevel"/>
    <w:tmpl w:val="5A62BB14"/>
    <w:lvl w:ilvl="0" w:tplc="A15E2B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8159E3"/>
    <w:multiLevelType w:val="multilevel"/>
    <w:tmpl w:val="2430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EE6354"/>
    <w:multiLevelType w:val="multilevel"/>
    <w:tmpl w:val="96EEB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DF4488"/>
    <w:multiLevelType w:val="multilevel"/>
    <w:tmpl w:val="C76CF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9C76E3"/>
    <w:multiLevelType w:val="multilevel"/>
    <w:tmpl w:val="614AB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D43C32"/>
    <w:multiLevelType w:val="multilevel"/>
    <w:tmpl w:val="30020F0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nsid w:val="2476081F"/>
    <w:multiLevelType w:val="multilevel"/>
    <w:tmpl w:val="6AD0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19430C"/>
    <w:multiLevelType w:val="multilevel"/>
    <w:tmpl w:val="AE16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ED1397"/>
    <w:multiLevelType w:val="multilevel"/>
    <w:tmpl w:val="7158A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8325055"/>
    <w:multiLevelType w:val="multilevel"/>
    <w:tmpl w:val="403C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DB6E17"/>
    <w:multiLevelType w:val="hybridMultilevel"/>
    <w:tmpl w:val="912CDC64"/>
    <w:lvl w:ilvl="0" w:tplc="423ECE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2D171758"/>
    <w:multiLevelType w:val="multilevel"/>
    <w:tmpl w:val="7D28E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C3771F"/>
    <w:multiLevelType w:val="multilevel"/>
    <w:tmpl w:val="494A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5D5AA1"/>
    <w:multiLevelType w:val="multilevel"/>
    <w:tmpl w:val="42D8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410760"/>
    <w:multiLevelType w:val="multilevel"/>
    <w:tmpl w:val="6178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D06FAD"/>
    <w:multiLevelType w:val="multilevel"/>
    <w:tmpl w:val="348C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DA7E8B"/>
    <w:multiLevelType w:val="multilevel"/>
    <w:tmpl w:val="E71C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34025D"/>
    <w:multiLevelType w:val="multilevel"/>
    <w:tmpl w:val="9DBC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BB55F0"/>
    <w:multiLevelType w:val="multilevel"/>
    <w:tmpl w:val="42784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F861F5"/>
    <w:multiLevelType w:val="multilevel"/>
    <w:tmpl w:val="8992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AC0E93"/>
    <w:multiLevelType w:val="hybridMultilevel"/>
    <w:tmpl w:val="73B43A0E"/>
    <w:lvl w:ilvl="0" w:tplc="A7A4CE4A">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0">
    <w:nsid w:val="62941F48"/>
    <w:multiLevelType w:val="hybridMultilevel"/>
    <w:tmpl w:val="860861D0"/>
    <w:lvl w:ilvl="0" w:tplc="04220001">
      <w:start w:val="1"/>
      <w:numFmt w:val="bullet"/>
      <w:lvlText w:val=""/>
      <w:lvlJc w:val="left"/>
      <w:pPr>
        <w:tabs>
          <w:tab w:val="num" w:pos="1428"/>
        </w:tabs>
        <w:ind w:left="1428" w:hanging="360"/>
      </w:pPr>
      <w:rPr>
        <w:rFonts w:ascii="Symbol" w:hAnsi="Symbol" w:hint="default"/>
      </w:rPr>
    </w:lvl>
    <w:lvl w:ilvl="1" w:tplc="04220003" w:tentative="1">
      <w:start w:val="1"/>
      <w:numFmt w:val="bullet"/>
      <w:lvlText w:val="o"/>
      <w:lvlJc w:val="left"/>
      <w:pPr>
        <w:tabs>
          <w:tab w:val="num" w:pos="2148"/>
        </w:tabs>
        <w:ind w:left="2148" w:hanging="360"/>
      </w:pPr>
      <w:rPr>
        <w:rFonts w:ascii="Courier New" w:hAnsi="Courier New" w:cs="Courier New" w:hint="default"/>
      </w:rPr>
    </w:lvl>
    <w:lvl w:ilvl="2" w:tplc="04220005" w:tentative="1">
      <w:start w:val="1"/>
      <w:numFmt w:val="bullet"/>
      <w:lvlText w:val=""/>
      <w:lvlJc w:val="left"/>
      <w:pPr>
        <w:tabs>
          <w:tab w:val="num" w:pos="2868"/>
        </w:tabs>
        <w:ind w:left="2868" w:hanging="360"/>
      </w:pPr>
      <w:rPr>
        <w:rFonts w:ascii="Wingdings" w:hAnsi="Wingdings" w:hint="default"/>
      </w:rPr>
    </w:lvl>
    <w:lvl w:ilvl="3" w:tplc="04220001" w:tentative="1">
      <w:start w:val="1"/>
      <w:numFmt w:val="bullet"/>
      <w:lvlText w:val=""/>
      <w:lvlJc w:val="left"/>
      <w:pPr>
        <w:tabs>
          <w:tab w:val="num" w:pos="3588"/>
        </w:tabs>
        <w:ind w:left="3588" w:hanging="360"/>
      </w:pPr>
      <w:rPr>
        <w:rFonts w:ascii="Symbol" w:hAnsi="Symbol" w:hint="default"/>
      </w:rPr>
    </w:lvl>
    <w:lvl w:ilvl="4" w:tplc="04220003" w:tentative="1">
      <w:start w:val="1"/>
      <w:numFmt w:val="bullet"/>
      <w:lvlText w:val="o"/>
      <w:lvlJc w:val="left"/>
      <w:pPr>
        <w:tabs>
          <w:tab w:val="num" w:pos="4308"/>
        </w:tabs>
        <w:ind w:left="4308" w:hanging="360"/>
      </w:pPr>
      <w:rPr>
        <w:rFonts w:ascii="Courier New" w:hAnsi="Courier New" w:cs="Courier New" w:hint="default"/>
      </w:rPr>
    </w:lvl>
    <w:lvl w:ilvl="5" w:tplc="04220005" w:tentative="1">
      <w:start w:val="1"/>
      <w:numFmt w:val="bullet"/>
      <w:lvlText w:val=""/>
      <w:lvlJc w:val="left"/>
      <w:pPr>
        <w:tabs>
          <w:tab w:val="num" w:pos="5028"/>
        </w:tabs>
        <w:ind w:left="5028" w:hanging="360"/>
      </w:pPr>
      <w:rPr>
        <w:rFonts w:ascii="Wingdings" w:hAnsi="Wingdings" w:hint="default"/>
      </w:rPr>
    </w:lvl>
    <w:lvl w:ilvl="6" w:tplc="04220001" w:tentative="1">
      <w:start w:val="1"/>
      <w:numFmt w:val="bullet"/>
      <w:lvlText w:val=""/>
      <w:lvlJc w:val="left"/>
      <w:pPr>
        <w:tabs>
          <w:tab w:val="num" w:pos="5748"/>
        </w:tabs>
        <w:ind w:left="5748" w:hanging="360"/>
      </w:pPr>
      <w:rPr>
        <w:rFonts w:ascii="Symbol" w:hAnsi="Symbol" w:hint="default"/>
      </w:rPr>
    </w:lvl>
    <w:lvl w:ilvl="7" w:tplc="04220003" w:tentative="1">
      <w:start w:val="1"/>
      <w:numFmt w:val="bullet"/>
      <w:lvlText w:val="o"/>
      <w:lvlJc w:val="left"/>
      <w:pPr>
        <w:tabs>
          <w:tab w:val="num" w:pos="6468"/>
        </w:tabs>
        <w:ind w:left="6468" w:hanging="360"/>
      </w:pPr>
      <w:rPr>
        <w:rFonts w:ascii="Courier New" w:hAnsi="Courier New" w:cs="Courier New" w:hint="default"/>
      </w:rPr>
    </w:lvl>
    <w:lvl w:ilvl="8" w:tplc="04220005" w:tentative="1">
      <w:start w:val="1"/>
      <w:numFmt w:val="bullet"/>
      <w:lvlText w:val=""/>
      <w:lvlJc w:val="left"/>
      <w:pPr>
        <w:tabs>
          <w:tab w:val="num" w:pos="7188"/>
        </w:tabs>
        <w:ind w:left="7188" w:hanging="360"/>
      </w:pPr>
      <w:rPr>
        <w:rFonts w:ascii="Wingdings" w:hAnsi="Wingdings" w:hint="default"/>
      </w:rPr>
    </w:lvl>
  </w:abstractNum>
  <w:abstractNum w:abstractNumId="31">
    <w:nsid w:val="63FD209A"/>
    <w:multiLevelType w:val="multilevel"/>
    <w:tmpl w:val="EC46E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196113"/>
    <w:multiLevelType w:val="hybridMultilevel"/>
    <w:tmpl w:val="3158674A"/>
    <w:lvl w:ilvl="0" w:tplc="DBB4154E">
      <w:start w:val="1"/>
      <w:numFmt w:val="decimal"/>
      <w:lvlText w:val="%1."/>
      <w:lvlJc w:val="left"/>
      <w:pPr>
        <w:ind w:left="-1065" w:hanging="360"/>
      </w:pPr>
      <w:rPr>
        <w:rFonts w:ascii="Times New Roman" w:hAnsi="Times New Roman" w:cs="Times New Roman" w:hint="default"/>
        <w:sz w:val="28"/>
        <w:szCs w:val="28"/>
      </w:rPr>
    </w:lvl>
    <w:lvl w:ilvl="1" w:tplc="04190019" w:tentative="1">
      <w:start w:val="1"/>
      <w:numFmt w:val="lowerLetter"/>
      <w:lvlText w:val="%2."/>
      <w:lvlJc w:val="left"/>
      <w:pPr>
        <w:ind w:left="-345" w:hanging="360"/>
      </w:pPr>
    </w:lvl>
    <w:lvl w:ilvl="2" w:tplc="0419001B" w:tentative="1">
      <w:start w:val="1"/>
      <w:numFmt w:val="lowerRoman"/>
      <w:lvlText w:val="%3."/>
      <w:lvlJc w:val="right"/>
      <w:pPr>
        <w:ind w:left="375" w:hanging="180"/>
      </w:pPr>
    </w:lvl>
    <w:lvl w:ilvl="3" w:tplc="0419000F" w:tentative="1">
      <w:start w:val="1"/>
      <w:numFmt w:val="decimal"/>
      <w:lvlText w:val="%4."/>
      <w:lvlJc w:val="left"/>
      <w:pPr>
        <w:ind w:left="1095" w:hanging="360"/>
      </w:pPr>
    </w:lvl>
    <w:lvl w:ilvl="4" w:tplc="04190019" w:tentative="1">
      <w:start w:val="1"/>
      <w:numFmt w:val="lowerLetter"/>
      <w:lvlText w:val="%5."/>
      <w:lvlJc w:val="left"/>
      <w:pPr>
        <w:ind w:left="1815" w:hanging="360"/>
      </w:pPr>
    </w:lvl>
    <w:lvl w:ilvl="5" w:tplc="0419001B" w:tentative="1">
      <w:start w:val="1"/>
      <w:numFmt w:val="lowerRoman"/>
      <w:lvlText w:val="%6."/>
      <w:lvlJc w:val="right"/>
      <w:pPr>
        <w:ind w:left="2535" w:hanging="180"/>
      </w:pPr>
    </w:lvl>
    <w:lvl w:ilvl="6" w:tplc="0419000F" w:tentative="1">
      <w:start w:val="1"/>
      <w:numFmt w:val="decimal"/>
      <w:lvlText w:val="%7."/>
      <w:lvlJc w:val="left"/>
      <w:pPr>
        <w:ind w:left="3255" w:hanging="360"/>
      </w:pPr>
    </w:lvl>
    <w:lvl w:ilvl="7" w:tplc="04190019" w:tentative="1">
      <w:start w:val="1"/>
      <w:numFmt w:val="lowerLetter"/>
      <w:lvlText w:val="%8."/>
      <w:lvlJc w:val="left"/>
      <w:pPr>
        <w:ind w:left="3975" w:hanging="360"/>
      </w:pPr>
    </w:lvl>
    <w:lvl w:ilvl="8" w:tplc="0419001B" w:tentative="1">
      <w:start w:val="1"/>
      <w:numFmt w:val="lowerRoman"/>
      <w:lvlText w:val="%9."/>
      <w:lvlJc w:val="right"/>
      <w:pPr>
        <w:ind w:left="4695" w:hanging="180"/>
      </w:pPr>
    </w:lvl>
  </w:abstractNum>
  <w:abstractNum w:abstractNumId="33">
    <w:nsid w:val="684E3F1F"/>
    <w:multiLevelType w:val="hybridMultilevel"/>
    <w:tmpl w:val="701A0030"/>
    <w:lvl w:ilvl="0" w:tplc="04220001">
      <w:start w:val="1"/>
      <w:numFmt w:val="bullet"/>
      <w:lvlText w:val=""/>
      <w:lvlJc w:val="left"/>
      <w:pPr>
        <w:tabs>
          <w:tab w:val="num" w:pos="1146"/>
        </w:tabs>
        <w:ind w:left="1146" w:hanging="360"/>
      </w:pPr>
      <w:rPr>
        <w:rFonts w:ascii="Symbol" w:hAnsi="Symbol" w:hint="default"/>
      </w:rPr>
    </w:lvl>
    <w:lvl w:ilvl="1" w:tplc="04220003" w:tentative="1">
      <w:start w:val="1"/>
      <w:numFmt w:val="bullet"/>
      <w:lvlText w:val="o"/>
      <w:lvlJc w:val="left"/>
      <w:pPr>
        <w:tabs>
          <w:tab w:val="num" w:pos="1866"/>
        </w:tabs>
        <w:ind w:left="1866" w:hanging="360"/>
      </w:pPr>
      <w:rPr>
        <w:rFonts w:ascii="Courier New" w:hAnsi="Courier New" w:cs="Courier New" w:hint="default"/>
      </w:rPr>
    </w:lvl>
    <w:lvl w:ilvl="2" w:tplc="04220005" w:tentative="1">
      <w:start w:val="1"/>
      <w:numFmt w:val="bullet"/>
      <w:lvlText w:val=""/>
      <w:lvlJc w:val="left"/>
      <w:pPr>
        <w:tabs>
          <w:tab w:val="num" w:pos="2586"/>
        </w:tabs>
        <w:ind w:left="2586" w:hanging="360"/>
      </w:pPr>
      <w:rPr>
        <w:rFonts w:ascii="Wingdings" w:hAnsi="Wingdings" w:hint="default"/>
      </w:rPr>
    </w:lvl>
    <w:lvl w:ilvl="3" w:tplc="04220001" w:tentative="1">
      <w:start w:val="1"/>
      <w:numFmt w:val="bullet"/>
      <w:lvlText w:val=""/>
      <w:lvlJc w:val="left"/>
      <w:pPr>
        <w:tabs>
          <w:tab w:val="num" w:pos="3306"/>
        </w:tabs>
        <w:ind w:left="3306" w:hanging="360"/>
      </w:pPr>
      <w:rPr>
        <w:rFonts w:ascii="Symbol" w:hAnsi="Symbol" w:hint="default"/>
      </w:rPr>
    </w:lvl>
    <w:lvl w:ilvl="4" w:tplc="04220003" w:tentative="1">
      <w:start w:val="1"/>
      <w:numFmt w:val="bullet"/>
      <w:lvlText w:val="o"/>
      <w:lvlJc w:val="left"/>
      <w:pPr>
        <w:tabs>
          <w:tab w:val="num" w:pos="4026"/>
        </w:tabs>
        <w:ind w:left="4026" w:hanging="360"/>
      </w:pPr>
      <w:rPr>
        <w:rFonts w:ascii="Courier New" w:hAnsi="Courier New" w:cs="Courier New" w:hint="default"/>
      </w:rPr>
    </w:lvl>
    <w:lvl w:ilvl="5" w:tplc="04220005" w:tentative="1">
      <w:start w:val="1"/>
      <w:numFmt w:val="bullet"/>
      <w:lvlText w:val=""/>
      <w:lvlJc w:val="left"/>
      <w:pPr>
        <w:tabs>
          <w:tab w:val="num" w:pos="4746"/>
        </w:tabs>
        <w:ind w:left="4746" w:hanging="360"/>
      </w:pPr>
      <w:rPr>
        <w:rFonts w:ascii="Wingdings" w:hAnsi="Wingdings" w:hint="default"/>
      </w:rPr>
    </w:lvl>
    <w:lvl w:ilvl="6" w:tplc="04220001" w:tentative="1">
      <w:start w:val="1"/>
      <w:numFmt w:val="bullet"/>
      <w:lvlText w:val=""/>
      <w:lvlJc w:val="left"/>
      <w:pPr>
        <w:tabs>
          <w:tab w:val="num" w:pos="5466"/>
        </w:tabs>
        <w:ind w:left="5466" w:hanging="360"/>
      </w:pPr>
      <w:rPr>
        <w:rFonts w:ascii="Symbol" w:hAnsi="Symbol" w:hint="default"/>
      </w:rPr>
    </w:lvl>
    <w:lvl w:ilvl="7" w:tplc="04220003" w:tentative="1">
      <w:start w:val="1"/>
      <w:numFmt w:val="bullet"/>
      <w:lvlText w:val="o"/>
      <w:lvlJc w:val="left"/>
      <w:pPr>
        <w:tabs>
          <w:tab w:val="num" w:pos="6186"/>
        </w:tabs>
        <w:ind w:left="6186" w:hanging="360"/>
      </w:pPr>
      <w:rPr>
        <w:rFonts w:ascii="Courier New" w:hAnsi="Courier New" w:cs="Courier New" w:hint="default"/>
      </w:rPr>
    </w:lvl>
    <w:lvl w:ilvl="8" w:tplc="04220005" w:tentative="1">
      <w:start w:val="1"/>
      <w:numFmt w:val="bullet"/>
      <w:lvlText w:val=""/>
      <w:lvlJc w:val="left"/>
      <w:pPr>
        <w:tabs>
          <w:tab w:val="num" w:pos="6906"/>
        </w:tabs>
        <w:ind w:left="6906" w:hanging="360"/>
      </w:pPr>
      <w:rPr>
        <w:rFonts w:ascii="Wingdings" w:hAnsi="Wingdings" w:hint="default"/>
      </w:rPr>
    </w:lvl>
  </w:abstractNum>
  <w:abstractNum w:abstractNumId="34">
    <w:nsid w:val="6AB85EB5"/>
    <w:multiLevelType w:val="multilevel"/>
    <w:tmpl w:val="1942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6B454E"/>
    <w:multiLevelType w:val="multilevel"/>
    <w:tmpl w:val="07D4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013FB1"/>
    <w:multiLevelType w:val="multilevel"/>
    <w:tmpl w:val="4838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D1B682B"/>
    <w:multiLevelType w:val="multilevel"/>
    <w:tmpl w:val="E954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AB52CC"/>
    <w:multiLevelType w:val="multilevel"/>
    <w:tmpl w:val="396E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0239FE"/>
    <w:multiLevelType w:val="hybridMultilevel"/>
    <w:tmpl w:val="B816CFD0"/>
    <w:lvl w:ilvl="0" w:tplc="5B10F064">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18E2047"/>
    <w:multiLevelType w:val="multilevel"/>
    <w:tmpl w:val="FC8AC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3583D1F"/>
    <w:multiLevelType w:val="multilevel"/>
    <w:tmpl w:val="0248F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69E6158"/>
    <w:multiLevelType w:val="multilevel"/>
    <w:tmpl w:val="6296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6E6331B"/>
    <w:multiLevelType w:val="multilevel"/>
    <w:tmpl w:val="A116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6415AD"/>
    <w:multiLevelType w:val="multilevel"/>
    <w:tmpl w:val="5FCC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4D5345"/>
    <w:multiLevelType w:val="multilevel"/>
    <w:tmpl w:val="884A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DF44945"/>
    <w:multiLevelType w:val="hybridMultilevel"/>
    <w:tmpl w:val="3158674A"/>
    <w:lvl w:ilvl="0" w:tplc="DBB4154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E27FF7"/>
    <w:multiLevelType w:val="multilevel"/>
    <w:tmpl w:val="FF04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EE31356"/>
    <w:multiLevelType w:val="multilevel"/>
    <w:tmpl w:val="DB7A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40"/>
  </w:num>
  <w:num w:numId="3">
    <w:abstractNumId w:val="11"/>
  </w:num>
  <w:num w:numId="4">
    <w:abstractNumId w:val="45"/>
  </w:num>
  <w:num w:numId="5">
    <w:abstractNumId w:val="37"/>
  </w:num>
  <w:num w:numId="6">
    <w:abstractNumId w:val="25"/>
  </w:num>
  <w:num w:numId="7">
    <w:abstractNumId w:val="6"/>
  </w:num>
  <w:num w:numId="8">
    <w:abstractNumId w:val="23"/>
  </w:num>
  <w:num w:numId="9">
    <w:abstractNumId w:val="42"/>
  </w:num>
  <w:num w:numId="10">
    <w:abstractNumId w:val="1"/>
  </w:num>
  <w:num w:numId="11">
    <w:abstractNumId w:val="32"/>
  </w:num>
  <w:num w:numId="12">
    <w:abstractNumId w:val="33"/>
  </w:num>
  <w:num w:numId="13">
    <w:abstractNumId w:val="30"/>
  </w:num>
  <w:num w:numId="14">
    <w:abstractNumId w:val="43"/>
  </w:num>
  <w:num w:numId="15">
    <w:abstractNumId w:val="38"/>
  </w:num>
  <w:num w:numId="16">
    <w:abstractNumId w:val="27"/>
  </w:num>
  <w:num w:numId="17">
    <w:abstractNumId w:val="47"/>
  </w:num>
  <w:num w:numId="18">
    <w:abstractNumId w:val="39"/>
  </w:num>
  <w:num w:numId="19">
    <w:abstractNumId w:val="13"/>
  </w:num>
  <w:num w:numId="20">
    <w:abstractNumId w:val="48"/>
  </w:num>
  <w:num w:numId="21">
    <w:abstractNumId w:val="26"/>
  </w:num>
  <w:num w:numId="22">
    <w:abstractNumId w:val="31"/>
  </w:num>
  <w:num w:numId="23">
    <w:abstractNumId w:val="9"/>
  </w:num>
  <w:num w:numId="24">
    <w:abstractNumId w:val="29"/>
  </w:num>
  <w:num w:numId="25">
    <w:abstractNumId w:val="4"/>
  </w:num>
  <w:num w:numId="26">
    <w:abstractNumId w:val="7"/>
  </w:num>
  <w:num w:numId="27">
    <w:abstractNumId w:val="14"/>
  </w:num>
  <w:num w:numId="28">
    <w:abstractNumId w:val="2"/>
  </w:num>
  <w:num w:numId="29">
    <w:abstractNumId w:val="16"/>
  </w:num>
  <w:num w:numId="30">
    <w:abstractNumId w:val="22"/>
  </w:num>
  <w:num w:numId="31">
    <w:abstractNumId w:val="21"/>
  </w:num>
  <w:num w:numId="32">
    <w:abstractNumId w:val="28"/>
  </w:num>
  <w:num w:numId="33">
    <w:abstractNumId w:val="18"/>
  </w:num>
  <w:num w:numId="34">
    <w:abstractNumId w:val="34"/>
  </w:num>
  <w:num w:numId="35">
    <w:abstractNumId w:val="24"/>
  </w:num>
  <w:num w:numId="36">
    <w:abstractNumId w:val="36"/>
  </w:num>
  <w:num w:numId="37">
    <w:abstractNumId w:val="20"/>
  </w:num>
  <w:num w:numId="38">
    <w:abstractNumId w:val="3"/>
  </w:num>
  <w:num w:numId="39">
    <w:abstractNumId w:val="35"/>
  </w:num>
  <w:num w:numId="40">
    <w:abstractNumId w:val="10"/>
  </w:num>
  <w:num w:numId="41">
    <w:abstractNumId w:val="44"/>
  </w:num>
  <w:num w:numId="42">
    <w:abstractNumId w:val="12"/>
  </w:num>
  <w:num w:numId="43">
    <w:abstractNumId w:val="0"/>
  </w:num>
  <w:num w:numId="44">
    <w:abstractNumId w:val="41"/>
  </w:num>
  <w:num w:numId="45">
    <w:abstractNumId w:val="8"/>
  </w:num>
  <w:num w:numId="46">
    <w:abstractNumId w:val="15"/>
  </w:num>
  <w:num w:numId="47">
    <w:abstractNumId w:val="19"/>
  </w:num>
  <w:num w:numId="48">
    <w:abstractNumId w:val="46"/>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F4A"/>
    <w:rsid w:val="00055175"/>
    <w:rsid w:val="000F5C1A"/>
    <w:rsid w:val="00133AEB"/>
    <w:rsid w:val="0014054D"/>
    <w:rsid w:val="001756E4"/>
    <w:rsid w:val="001B4552"/>
    <w:rsid w:val="0022083F"/>
    <w:rsid w:val="00222C13"/>
    <w:rsid w:val="002A496E"/>
    <w:rsid w:val="00307690"/>
    <w:rsid w:val="00331F1C"/>
    <w:rsid w:val="00394774"/>
    <w:rsid w:val="003B7F4A"/>
    <w:rsid w:val="004569B8"/>
    <w:rsid w:val="00461FCB"/>
    <w:rsid w:val="00522389"/>
    <w:rsid w:val="005546B8"/>
    <w:rsid w:val="005D37AD"/>
    <w:rsid w:val="00745823"/>
    <w:rsid w:val="00770D89"/>
    <w:rsid w:val="007E07B3"/>
    <w:rsid w:val="007F56CF"/>
    <w:rsid w:val="00834E93"/>
    <w:rsid w:val="008545B3"/>
    <w:rsid w:val="008B104C"/>
    <w:rsid w:val="008B269D"/>
    <w:rsid w:val="008D5E01"/>
    <w:rsid w:val="00A51B1E"/>
    <w:rsid w:val="00AE5529"/>
    <w:rsid w:val="00AF6359"/>
    <w:rsid w:val="00BC583C"/>
    <w:rsid w:val="00BE07DC"/>
    <w:rsid w:val="00BF0576"/>
    <w:rsid w:val="00C62FAE"/>
    <w:rsid w:val="00C6303D"/>
    <w:rsid w:val="00CE2CDF"/>
    <w:rsid w:val="00E3184D"/>
    <w:rsid w:val="00E554B8"/>
    <w:rsid w:val="00E64015"/>
    <w:rsid w:val="00EF2348"/>
    <w:rsid w:val="00F03274"/>
    <w:rsid w:val="00F112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2A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389"/>
    <w:pPr>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8B104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A51B1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CE2CD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104C"/>
    <w:rPr>
      <w:rFonts w:asciiTheme="majorHAnsi" w:eastAsiaTheme="majorEastAsia" w:hAnsiTheme="majorHAnsi" w:cstheme="majorBidi"/>
      <w:color w:val="2F5496" w:themeColor="accent1" w:themeShade="BF"/>
      <w:sz w:val="32"/>
      <w:szCs w:val="32"/>
      <w:lang w:val="ru-RU" w:eastAsia="ru-RU"/>
    </w:rPr>
  </w:style>
  <w:style w:type="character" w:customStyle="1" w:styleId="20">
    <w:name w:val="Заголовок 2 Знак"/>
    <w:basedOn w:val="a0"/>
    <w:link w:val="2"/>
    <w:uiPriority w:val="9"/>
    <w:rsid w:val="00A51B1E"/>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rsid w:val="00CE2CDF"/>
    <w:rPr>
      <w:rFonts w:asciiTheme="majorHAnsi" w:eastAsiaTheme="majorEastAsia" w:hAnsiTheme="majorHAnsi" w:cstheme="majorBidi"/>
      <w:color w:val="1F3763" w:themeColor="accent1" w:themeShade="7F"/>
      <w:sz w:val="24"/>
      <w:szCs w:val="24"/>
      <w:lang w:val="uk-UA"/>
    </w:rPr>
  </w:style>
  <w:style w:type="paragraph" w:styleId="a3">
    <w:name w:val="Normal (Web)"/>
    <w:basedOn w:val="a"/>
    <w:uiPriority w:val="99"/>
    <w:unhideWhenUsed/>
    <w:rsid w:val="008B104C"/>
    <w:pPr>
      <w:spacing w:before="100" w:beforeAutospacing="1" w:after="100" w:afterAutospacing="1"/>
    </w:pPr>
    <w:rPr>
      <w:sz w:val="24"/>
      <w:szCs w:val="24"/>
    </w:rPr>
  </w:style>
  <w:style w:type="character" w:styleId="a4">
    <w:name w:val="Hyperlink"/>
    <w:basedOn w:val="a0"/>
    <w:uiPriority w:val="99"/>
    <w:unhideWhenUsed/>
    <w:rsid w:val="008B104C"/>
    <w:rPr>
      <w:color w:val="0563C1" w:themeColor="hyperlink"/>
      <w:u w:val="single"/>
    </w:rPr>
  </w:style>
  <w:style w:type="character" w:customStyle="1" w:styleId="mw-headline">
    <w:name w:val="mw-headline"/>
    <w:basedOn w:val="a0"/>
    <w:rsid w:val="00A51B1E"/>
  </w:style>
  <w:style w:type="character" w:customStyle="1" w:styleId="vue-autor-link">
    <w:name w:val="vue-autor-link"/>
    <w:basedOn w:val="a0"/>
    <w:rsid w:val="00A51B1E"/>
  </w:style>
  <w:style w:type="character" w:customStyle="1" w:styleId="mw-editsection-bracket">
    <w:name w:val="mw-editsection-bracket"/>
    <w:basedOn w:val="a0"/>
    <w:rsid w:val="00A51B1E"/>
  </w:style>
  <w:style w:type="character" w:customStyle="1" w:styleId="mw-editsection-divider">
    <w:name w:val="mw-editsection-divider"/>
    <w:basedOn w:val="a0"/>
    <w:rsid w:val="00A51B1E"/>
  </w:style>
  <w:style w:type="character" w:customStyle="1" w:styleId="mw-page-title-main">
    <w:name w:val="mw-page-title-main"/>
    <w:basedOn w:val="a0"/>
    <w:rsid w:val="00A51B1E"/>
  </w:style>
  <w:style w:type="character" w:customStyle="1" w:styleId="reference-text">
    <w:name w:val="reference-text"/>
    <w:basedOn w:val="a0"/>
    <w:rsid w:val="0022083F"/>
  </w:style>
  <w:style w:type="character" w:customStyle="1" w:styleId="citation">
    <w:name w:val="citation"/>
    <w:basedOn w:val="a0"/>
    <w:rsid w:val="0022083F"/>
  </w:style>
  <w:style w:type="character" w:customStyle="1" w:styleId="reference-accessdate">
    <w:name w:val="reference-accessdate"/>
    <w:basedOn w:val="a0"/>
    <w:rsid w:val="0022083F"/>
  </w:style>
  <w:style w:type="paragraph" w:customStyle="1" w:styleId="detail">
    <w:name w:val="detail"/>
    <w:basedOn w:val="a"/>
    <w:rsid w:val="001756E4"/>
    <w:pPr>
      <w:spacing w:before="100" w:beforeAutospacing="1" w:after="100" w:afterAutospacing="1"/>
    </w:pPr>
    <w:rPr>
      <w:sz w:val="24"/>
      <w:szCs w:val="24"/>
    </w:rPr>
  </w:style>
  <w:style w:type="paragraph" w:customStyle="1" w:styleId="wpml-ls-statics-posttranslations">
    <w:name w:val="wpml-ls-statics-post_translations"/>
    <w:basedOn w:val="a"/>
    <w:rsid w:val="001756E4"/>
    <w:pPr>
      <w:spacing w:before="100" w:beforeAutospacing="1" w:after="100" w:afterAutospacing="1"/>
    </w:pPr>
    <w:rPr>
      <w:sz w:val="24"/>
      <w:szCs w:val="24"/>
    </w:rPr>
  </w:style>
  <w:style w:type="character" w:customStyle="1" w:styleId="wpml-ls-native">
    <w:name w:val="wpml-ls-native"/>
    <w:basedOn w:val="a0"/>
    <w:rsid w:val="001756E4"/>
  </w:style>
  <w:style w:type="character" w:customStyle="1" w:styleId="UnresolvedMention">
    <w:name w:val="Unresolved Mention"/>
    <w:basedOn w:val="a0"/>
    <w:uiPriority w:val="99"/>
    <w:semiHidden/>
    <w:unhideWhenUsed/>
    <w:rsid w:val="008B269D"/>
    <w:rPr>
      <w:color w:val="605E5C"/>
      <w:shd w:val="clear" w:color="auto" w:fill="E1DFDD"/>
    </w:rPr>
  </w:style>
  <w:style w:type="character" w:styleId="a5">
    <w:name w:val="FollowedHyperlink"/>
    <w:basedOn w:val="a0"/>
    <w:uiPriority w:val="99"/>
    <w:unhideWhenUsed/>
    <w:rsid w:val="008B269D"/>
    <w:rPr>
      <w:color w:val="954F72" w:themeColor="followedHyperlink"/>
      <w:u w:val="single"/>
    </w:rPr>
  </w:style>
  <w:style w:type="character" w:customStyle="1" w:styleId="a6">
    <w:name w:val="Основной текст Знак"/>
    <w:link w:val="a7"/>
    <w:locked/>
    <w:rsid w:val="008B269D"/>
    <w:rPr>
      <w:sz w:val="32"/>
      <w:szCs w:val="32"/>
      <w:lang w:val="uk-UA" w:eastAsia="ru-RU"/>
    </w:rPr>
  </w:style>
  <w:style w:type="paragraph" w:styleId="a7">
    <w:name w:val="Body Text"/>
    <w:basedOn w:val="a"/>
    <w:link w:val="a6"/>
    <w:rsid w:val="008B269D"/>
    <w:rPr>
      <w:sz w:val="32"/>
      <w:szCs w:val="32"/>
    </w:rPr>
  </w:style>
  <w:style w:type="character" w:customStyle="1" w:styleId="11">
    <w:name w:val="Основной текст Знак1"/>
    <w:basedOn w:val="a0"/>
    <w:uiPriority w:val="99"/>
    <w:semiHidden/>
    <w:rsid w:val="008B269D"/>
    <w:rPr>
      <w:lang w:val="uk-UA"/>
    </w:rPr>
  </w:style>
  <w:style w:type="paragraph" w:styleId="a8">
    <w:name w:val="List Paragraph"/>
    <w:basedOn w:val="a"/>
    <w:uiPriority w:val="34"/>
    <w:qFormat/>
    <w:rsid w:val="00BF0576"/>
    <w:pPr>
      <w:ind w:left="720"/>
      <w:contextualSpacing/>
    </w:pPr>
  </w:style>
  <w:style w:type="character" w:customStyle="1" w:styleId="21">
    <w:name w:val="Заголовок №2_"/>
    <w:link w:val="210"/>
    <w:rsid w:val="00522389"/>
    <w:rPr>
      <w:b/>
      <w:bCs/>
      <w:sz w:val="27"/>
      <w:szCs w:val="27"/>
      <w:shd w:val="clear" w:color="auto" w:fill="FFFFFF"/>
    </w:rPr>
  </w:style>
  <w:style w:type="paragraph" w:customStyle="1" w:styleId="210">
    <w:name w:val="Заголовок №21"/>
    <w:basedOn w:val="a"/>
    <w:link w:val="21"/>
    <w:rsid w:val="00522389"/>
    <w:pPr>
      <w:widowControl w:val="0"/>
      <w:shd w:val="clear" w:color="auto" w:fill="FFFFFF"/>
      <w:autoSpaceDE/>
      <w:autoSpaceDN/>
      <w:spacing w:line="322" w:lineRule="exact"/>
      <w:outlineLvl w:val="1"/>
    </w:pPr>
    <w:rPr>
      <w:rFonts w:asciiTheme="minorHAnsi" w:eastAsiaTheme="minorHAnsi" w:hAnsiTheme="minorHAnsi" w:cstheme="minorBidi"/>
      <w:b/>
      <w:bCs/>
      <w:sz w:val="27"/>
      <w:szCs w:val="27"/>
      <w:lang w:eastAsia="en-US"/>
    </w:rPr>
  </w:style>
  <w:style w:type="character" w:customStyle="1" w:styleId="a9">
    <w:name w:val="Основной текст_"/>
    <w:rsid w:val="00522389"/>
    <w:rPr>
      <w:sz w:val="27"/>
      <w:szCs w:val="27"/>
      <w:lang w:bidi="ar-SA"/>
    </w:rPr>
  </w:style>
  <w:style w:type="character" w:customStyle="1" w:styleId="aa">
    <w:name w:val="Основной текст + Курсив"/>
    <w:rsid w:val="00522389"/>
    <w:rPr>
      <w:i/>
      <w:iCs/>
      <w:sz w:val="27"/>
      <w:szCs w:val="27"/>
      <w:lang w:bidi="ar-SA"/>
    </w:rPr>
  </w:style>
  <w:style w:type="character" w:customStyle="1" w:styleId="BodyTextChar">
    <w:name w:val="Body Text Char"/>
    <w:locked/>
    <w:rsid w:val="00522389"/>
    <w:rPr>
      <w:sz w:val="27"/>
      <w:szCs w:val="27"/>
      <w:shd w:val="clear" w:color="auto" w:fill="FFFFFF"/>
      <w:lang w:bidi="ar-SA"/>
    </w:rPr>
  </w:style>
  <w:style w:type="character" w:customStyle="1" w:styleId="6">
    <w:name w:val="Основний текст (6)_"/>
    <w:link w:val="61"/>
    <w:rsid w:val="00522389"/>
    <w:rPr>
      <w:sz w:val="15"/>
      <w:szCs w:val="15"/>
      <w:shd w:val="clear" w:color="auto" w:fill="FFFFFF"/>
    </w:rPr>
  </w:style>
  <w:style w:type="paragraph" w:customStyle="1" w:styleId="61">
    <w:name w:val="Основний текст (6)1"/>
    <w:basedOn w:val="a"/>
    <w:link w:val="6"/>
    <w:rsid w:val="00522389"/>
    <w:pPr>
      <w:shd w:val="clear" w:color="auto" w:fill="FFFFFF"/>
      <w:autoSpaceDE/>
      <w:autoSpaceDN/>
      <w:spacing w:line="240" w:lineRule="atLeast"/>
      <w:ind w:hanging="380"/>
    </w:pPr>
    <w:rPr>
      <w:rFonts w:asciiTheme="minorHAnsi" w:eastAsiaTheme="minorHAnsi" w:hAnsiTheme="minorHAnsi" w:cstheme="minorBidi"/>
      <w:sz w:val="15"/>
      <w:szCs w:val="15"/>
      <w:lang w:eastAsia="en-US"/>
    </w:rPr>
  </w:style>
  <w:style w:type="character" w:customStyle="1" w:styleId="60">
    <w:name w:val="Основний текст (6) + Курсив"/>
    <w:rsid w:val="00522389"/>
    <w:rPr>
      <w:rFonts w:ascii="Times New Roman" w:hAnsi="Times New Roman" w:cs="Times New Roman"/>
      <w:i/>
      <w:iCs/>
      <w:spacing w:val="0"/>
      <w:sz w:val="15"/>
      <w:szCs w:val="15"/>
      <w:lang w:bidi="ar-SA"/>
    </w:rPr>
  </w:style>
  <w:style w:type="paragraph" w:customStyle="1" w:styleId="12">
    <w:name w:val="Абзац списка1"/>
    <w:basedOn w:val="a"/>
    <w:rsid w:val="00522389"/>
    <w:pPr>
      <w:widowControl w:val="0"/>
      <w:adjustRightInd w:val="0"/>
      <w:ind w:left="720"/>
    </w:pPr>
  </w:style>
  <w:style w:type="character" w:customStyle="1" w:styleId="31">
    <w:name w:val="Основной текст (3)_"/>
    <w:link w:val="310"/>
    <w:rsid w:val="00522389"/>
    <w:rPr>
      <w:i/>
      <w:iCs/>
      <w:sz w:val="27"/>
      <w:szCs w:val="27"/>
      <w:shd w:val="clear" w:color="auto" w:fill="FFFFFF"/>
    </w:rPr>
  </w:style>
  <w:style w:type="paragraph" w:customStyle="1" w:styleId="310">
    <w:name w:val="Основной текст (3)1"/>
    <w:basedOn w:val="a"/>
    <w:link w:val="31"/>
    <w:rsid w:val="00522389"/>
    <w:pPr>
      <w:widowControl w:val="0"/>
      <w:shd w:val="clear" w:color="auto" w:fill="FFFFFF"/>
      <w:autoSpaceDE/>
      <w:autoSpaceDN/>
      <w:spacing w:before="420" w:line="480" w:lineRule="exact"/>
      <w:ind w:hanging="380"/>
    </w:pPr>
    <w:rPr>
      <w:rFonts w:asciiTheme="minorHAnsi" w:eastAsiaTheme="minorHAnsi" w:hAnsiTheme="minorHAnsi" w:cstheme="minorBidi"/>
      <w:i/>
      <w:iCs/>
      <w:sz w:val="27"/>
      <w:szCs w:val="27"/>
      <w:lang w:eastAsia="en-US"/>
    </w:rPr>
  </w:style>
  <w:style w:type="table" w:styleId="ab">
    <w:name w:val="Table Grid"/>
    <w:basedOn w:val="a1"/>
    <w:uiPriority w:val="39"/>
    <w:rsid w:val="0052238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522389"/>
    <w:rPr>
      <w:b/>
      <w:bCs/>
    </w:rPr>
  </w:style>
  <w:style w:type="paragraph" w:customStyle="1" w:styleId="stk-reset">
    <w:name w:val="stk-reset"/>
    <w:basedOn w:val="a"/>
    <w:rsid w:val="00522389"/>
    <w:pPr>
      <w:autoSpaceDE/>
      <w:autoSpaceDN/>
      <w:spacing w:before="100" w:beforeAutospacing="1" w:after="100" w:afterAutospacing="1"/>
    </w:pPr>
    <w:rPr>
      <w:sz w:val="24"/>
      <w:szCs w:val="24"/>
    </w:rPr>
  </w:style>
  <w:style w:type="character" w:styleId="ad">
    <w:name w:val="Emphasis"/>
    <w:basedOn w:val="a0"/>
    <w:uiPriority w:val="20"/>
    <w:qFormat/>
    <w:rsid w:val="00522389"/>
    <w:rPr>
      <w:i/>
      <w:iCs/>
    </w:rPr>
  </w:style>
  <w:style w:type="character" w:customStyle="1" w:styleId="mvp-post-date">
    <w:name w:val="mvp-post-date"/>
    <w:basedOn w:val="a0"/>
    <w:rsid w:val="00522389"/>
  </w:style>
  <w:style w:type="character" w:customStyle="1" w:styleId="author-name">
    <w:name w:val="author-name"/>
    <w:basedOn w:val="a0"/>
    <w:rsid w:val="00522389"/>
  </w:style>
  <w:style w:type="character" w:customStyle="1" w:styleId="mvp-post-tags-header">
    <w:name w:val="mvp-post-tags-header"/>
    <w:basedOn w:val="a0"/>
    <w:rsid w:val="00522389"/>
  </w:style>
  <w:style w:type="paragraph" w:customStyle="1" w:styleId="lybidbannerdesc">
    <w:name w:val="lybidbannerdesc"/>
    <w:basedOn w:val="a"/>
    <w:rsid w:val="00522389"/>
    <w:pPr>
      <w:autoSpaceDE/>
      <w:autoSpaceDN/>
      <w:spacing w:before="100" w:beforeAutospacing="1" w:after="100" w:afterAutospacing="1"/>
    </w:pPr>
    <w:rPr>
      <w:sz w:val="24"/>
      <w:szCs w:val="24"/>
    </w:rPr>
  </w:style>
  <w:style w:type="paragraph" w:customStyle="1" w:styleId="newslead">
    <w:name w:val="newslead"/>
    <w:basedOn w:val="a"/>
    <w:rsid w:val="00522389"/>
    <w:pPr>
      <w:autoSpaceDE/>
      <w:autoSpaceDN/>
      <w:spacing w:before="100" w:beforeAutospacing="1" w:after="100" w:afterAutospacing="1"/>
    </w:pPr>
    <w:rPr>
      <w:sz w:val="24"/>
      <w:szCs w:val="24"/>
    </w:rPr>
  </w:style>
  <w:style w:type="paragraph" w:customStyle="1" w:styleId="lead">
    <w:name w:val="lead"/>
    <w:basedOn w:val="a"/>
    <w:rsid w:val="00522389"/>
    <w:pPr>
      <w:autoSpaceDE/>
      <w:autoSpaceDN/>
      <w:spacing w:before="100" w:beforeAutospacing="1" w:after="100" w:afterAutospacing="1"/>
    </w:pPr>
    <w:rPr>
      <w:sz w:val="24"/>
      <w:szCs w:val="24"/>
    </w:rPr>
  </w:style>
  <w:style w:type="character" w:customStyle="1" w:styleId="style-scope">
    <w:name w:val="style-scope"/>
    <w:basedOn w:val="a0"/>
    <w:rsid w:val="00522389"/>
  </w:style>
  <w:style w:type="character" w:customStyle="1" w:styleId="z-">
    <w:name w:val="z-Начало формы Знак"/>
    <w:basedOn w:val="a0"/>
    <w:link w:val="z-0"/>
    <w:uiPriority w:val="99"/>
    <w:semiHidden/>
    <w:rsid w:val="00522389"/>
    <w:rPr>
      <w:rFonts w:ascii="Arial" w:eastAsia="Times New Roman" w:hAnsi="Arial" w:cs="Arial"/>
      <w:vanish/>
      <w:sz w:val="16"/>
      <w:szCs w:val="16"/>
      <w:lang w:val="ru-RU" w:eastAsia="ru-RU"/>
    </w:rPr>
  </w:style>
  <w:style w:type="paragraph" w:styleId="z-0">
    <w:name w:val="HTML Top of Form"/>
    <w:basedOn w:val="a"/>
    <w:next w:val="a"/>
    <w:link w:val="z-"/>
    <w:hidden/>
    <w:uiPriority w:val="99"/>
    <w:semiHidden/>
    <w:unhideWhenUsed/>
    <w:rsid w:val="00522389"/>
    <w:pPr>
      <w:pBdr>
        <w:bottom w:val="single" w:sz="6" w:space="1" w:color="auto"/>
      </w:pBdr>
      <w:autoSpaceDE/>
      <w:autoSpaceDN/>
      <w:jc w:val="center"/>
    </w:pPr>
    <w:rPr>
      <w:rFonts w:ascii="Arial" w:hAnsi="Arial" w:cs="Arial"/>
      <w:vanish/>
      <w:sz w:val="16"/>
      <w:szCs w:val="16"/>
    </w:rPr>
  </w:style>
  <w:style w:type="character" w:customStyle="1" w:styleId="z-1">
    <w:name w:val="z-Конец формы Знак"/>
    <w:basedOn w:val="a0"/>
    <w:link w:val="z-2"/>
    <w:uiPriority w:val="99"/>
    <w:semiHidden/>
    <w:rsid w:val="00522389"/>
    <w:rPr>
      <w:rFonts w:ascii="Arial" w:eastAsia="Times New Roman" w:hAnsi="Arial" w:cs="Arial"/>
      <w:vanish/>
      <w:sz w:val="16"/>
      <w:szCs w:val="16"/>
      <w:lang w:val="ru-RU" w:eastAsia="ru-RU"/>
    </w:rPr>
  </w:style>
  <w:style w:type="paragraph" w:styleId="z-2">
    <w:name w:val="HTML Bottom of Form"/>
    <w:basedOn w:val="a"/>
    <w:next w:val="a"/>
    <w:link w:val="z-1"/>
    <w:hidden/>
    <w:uiPriority w:val="99"/>
    <w:semiHidden/>
    <w:unhideWhenUsed/>
    <w:rsid w:val="00522389"/>
    <w:pPr>
      <w:pBdr>
        <w:top w:val="single" w:sz="6" w:space="1" w:color="auto"/>
      </w:pBdr>
      <w:autoSpaceDE/>
      <w:autoSpaceDN/>
      <w:jc w:val="center"/>
    </w:pPr>
    <w:rPr>
      <w:rFonts w:ascii="Arial" w:hAnsi="Arial" w:cs="Arial"/>
      <w:vanish/>
      <w:sz w:val="16"/>
      <w:szCs w:val="16"/>
    </w:rPr>
  </w:style>
  <w:style w:type="character" w:customStyle="1" w:styleId="ytp-time-current">
    <w:name w:val="ytp-time-current"/>
    <w:basedOn w:val="a0"/>
    <w:rsid w:val="00522389"/>
  </w:style>
  <w:style w:type="character" w:customStyle="1" w:styleId="ytp-time-separator">
    <w:name w:val="ytp-time-separator"/>
    <w:basedOn w:val="a0"/>
    <w:rsid w:val="00522389"/>
  </w:style>
  <w:style w:type="character" w:customStyle="1" w:styleId="ytp-time-duration">
    <w:name w:val="ytp-time-duration"/>
    <w:basedOn w:val="a0"/>
    <w:rsid w:val="00522389"/>
  </w:style>
  <w:style w:type="character" w:customStyle="1" w:styleId="view-count">
    <w:name w:val="view-count"/>
    <w:basedOn w:val="a0"/>
    <w:rsid w:val="00522389"/>
  </w:style>
  <w:style w:type="paragraph" w:styleId="ae">
    <w:name w:val="header"/>
    <w:basedOn w:val="a"/>
    <w:link w:val="af"/>
    <w:uiPriority w:val="99"/>
    <w:unhideWhenUsed/>
    <w:rsid w:val="00522389"/>
    <w:pPr>
      <w:tabs>
        <w:tab w:val="center" w:pos="4677"/>
        <w:tab w:val="right" w:pos="9355"/>
      </w:tabs>
    </w:pPr>
  </w:style>
  <w:style w:type="character" w:customStyle="1" w:styleId="af">
    <w:name w:val="Верхний колонтитул Знак"/>
    <w:basedOn w:val="a0"/>
    <w:link w:val="ae"/>
    <w:uiPriority w:val="99"/>
    <w:rsid w:val="00522389"/>
    <w:rPr>
      <w:rFonts w:ascii="Times New Roman" w:eastAsia="Times New Roman" w:hAnsi="Times New Roman" w:cs="Times New Roman"/>
      <w:sz w:val="20"/>
      <w:szCs w:val="20"/>
      <w:lang w:val="ru-RU" w:eastAsia="ru-RU"/>
    </w:rPr>
  </w:style>
  <w:style w:type="paragraph" w:styleId="af0">
    <w:name w:val="footer"/>
    <w:basedOn w:val="a"/>
    <w:link w:val="af1"/>
    <w:unhideWhenUsed/>
    <w:rsid w:val="00522389"/>
    <w:pPr>
      <w:tabs>
        <w:tab w:val="center" w:pos="4677"/>
        <w:tab w:val="right" w:pos="9355"/>
      </w:tabs>
    </w:pPr>
  </w:style>
  <w:style w:type="character" w:customStyle="1" w:styleId="af1">
    <w:name w:val="Нижний колонтитул Знак"/>
    <w:basedOn w:val="a0"/>
    <w:link w:val="af0"/>
    <w:rsid w:val="00522389"/>
    <w:rPr>
      <w:rFonts w:ascii="Times New Roman" w:eastAsia="Times New Roman" w:hAnsi="Times New Roman" w:cs="Times New Roman"/>
      <w:sz w:val="20"/>
      <w:szCs w:val="20"/>
      <w:lang w:val="ru-RU" w:eastAsia="ru-RU"/>
    </w:rPr>
  </w:style>
  <w:style w:type="paragraph" w:customStyle="1" w:styleId="sdfootnote">
    <w:name w:val="sdfootnote"/>
    <w:basedOn w:val="a"/>
    <w:rsid w:val="00522389"/>
    <w:pPr>
      <w:autoSpaceDE/>
      <w:autoSpaceDN/>
      <w:spacing w:before="100" w:beforeAutospacing="1" w:after="100" w:afterAutospacing="1"/>
    </w:pPr>
    <w:rPr>
      <w:sz w:val="24"/>
      <w:szCs w:val="24"/>
    </w:rPr>
  </w:style>
  <w:style w:type="paragraph" w:customStyle="1" w:styleId="13">
    <w:name w:val="Подзаголовок1"/>
    <w:basedOn w:val="a"/>
    <w:rsid w:val="00522389"/>
    <w:pPr>
      <w:autoSpaceDE/>
      <w:autoSpaceDN/>
      <w:spacing w:before="100" w:beforeAutospacing="1" w:after="100" w:afterAutospacing="1"/>
    </w:pPr>
    <w:rPr>
      <w:sz w:val="24"/>
      <w:szCs w:val="24"/>
    </w:rPr>
  </w:style>
  <w:style w:type="paragraph" w:customStyle="1" w:styleId="desc">
    <w:name w:val="desc"/>
    <w:basedOn w:val="a"/>
    <w:rsid w:val="00522389"/>
    <w:pPr>
      <w:autoSpaceDE/>
      <w:autoSpaceDN/>
      <w:spacing w:before="100" w:beforeAutospacing="1" w:after="100" w:afterAutospacing="1"/>
    </w:pPr>
    <w:rPr>
      <w:sz w:val="24"/>
      <w:szCs w:val="24"/>
    </w:rPr>
  </w:style>
  <w:style w:type="paragraph" w:customStyle="1" w:styleId="tatle">
    <w:name w:val="tatle"/>
    <w:basedOn w:val="a"/>
    <w:rsid w:val="00522389"/>
    <w:pPr>
      <w:autoSpaceDE/>
      <w:autoSpaceDN/>
      <w:spacing w:before="100" w:beforeAutospacing="1" w:after="100" w:afterAutospacing="1"/>
    </w:pPr>
    <w:rPr>
      <w:sz w:val="24"/>
      <w:szCs w:val="24"/>
    </w:rPr>
  </w:style>
  <w:style w:type="character" w:customStyle="1" w:styleId="xfmc1">
    <w:name w:val="xfmc1"/>
    <w:rsid w:val="00522389"/>
  </w:style>
  <w:style w:type="paragraph" w:styleId="af2">
    <w:name w:val="Title"/>
    <w:basedOn w:val="a"/>
    <w:next w:val="a"/>
    <w:link w:val="af3"/>
    <w:qFormat/>
    <w:rsid w:val="00522389"/>
    <w:pPr>
      <w:keepNext/>
      <w:keepLines/>
      <w:autoSpaceDE/>
      <w:autoSpaceDN/>
      <w:spacing w:after="60" w:line="276" w:lineRule="auto"/>
    </w:pPr>
    <w:rPr>
      <w:rFonts w:ascii="Arial" w:eastAsia="Arial" w:hAnsi="Arial" w:cs="Arial"/>
      <w:sz w:val="52"/>
      <w:szCs w:val="52"/>
      <w:lang w:val="uk" w:eastAsia="en-US"/>
    </w:rPr>
  </w:style>
  <w:style w:type="character" w:customStyle="1" w:styleId="af3">
    <w:name w:val="Название Знак"/>
    <w:basedOn w:val="a0"/>
    <w:link w:val="af2"/>
    <w:rsid w:val="00522389"/>
    <w:rPr>
      <w:rFonts w:ascii="Arial" w:eastAsia="Arial" w:hAnsi="Arial" w:cs="Arial"/>
      <w:sz w:val="52"/>
      <w:szCs w:val="52"/>
      <w:lang w:val="uk"/>
    </w:rPr>
  </w:style>
  <w:style w:type="character" w:customStyle="1" w:styleId="no-wikidata">
    <w:name w:val="no-wikidata"/>
    <w:basedOn w:val="a0"/>
    <w:rsid w:val="00522389"/>
  </w:style>
  <w:style w:type="paragraph" w:customStyle="1" w:styleId="toclevel-1">
    <w:name w:val="toclevel-1"/>
    <w:basedOn w:val="a"/>
    <w:rsid w:val="00522389"/>
    <w:pPr>
      <w:autoSpaceDE/>
      <w:autoSpaceDN/>
      <w:spacing w:before="100" w:beforeAutospacing="1" w:after="100" w:afterAutospacing="1"/>
    </w:pPr>
    <w:rPr>
      <w:sz w:val="24"/>
      <w:szCs w:val="24"/>
    </w:rPr>
  </w:style>
  <w:style w:type="character" w:customStyle="1" w:styleId="tocnumber">
    <w:name w:val="tocnumber"/>
    <w:basedOn w:val="a0"/>
    <w:rsid w:val="00522389"/>
  </w:style>
  <w:style w:type="character" w:customStyle="1" w:styleId="toctext">
    <w:name w:val="toctext"/>
    <w:basedOn w:val="a0"/>
    <w:rsid w:val="00522389"/>
  </w:style>
  <w:style w:type="character" w:customStyle="1" w:styleId="mw-editsection">
    <w:name w:val="mw-editsection"/>
    <w:basedOn w:val="a0"/>
    <w:rsid w:val="00522389"/>
  </w:style>
  <w:style w:type="character" w:customStyle="1" w:styleId="d2edcug0">
    <w:name w:val="d2edcug0"/>
    <w:basedOn w:val="a0"/>
    <w:rsid w:val="00522389"/>
  </w:style>
  <w:style w:type="character" w:customStyle="1" w:styleId="entry-title">
    <w:name w:val="entry-title"/>
    <w:basedOn w:val="a0"/>
    <w:rsid w:val="00522389"/>
  </w:style>
  <w:style w:type="character" w:customStyle="1" w:styleId="22">
    <w:name w:val="Основной текст 2 Знак"/>
    <w:basedOn w:val="a0"/>
    <w:link w:val="23"/>
    <w:uiPriority w:val="99"/>
    <w:semiHidden/>
    <w:rsid w:val="00522389"/>
    <w:rPr>
      <w:rFonts w:ascii="Times New Roman" w:eastAsia="Times New Roman" w:hAnsi="Times New Roman" w:cs="Times New Roman"/>
      <w:sz w:val="20"/>
      <w:szCs w:val="20"/>
      <w:lang w:val="ru-RU" w:eastAsia="ru-RU"/>
    </w:rPr>
  </w:style>
  <w:style w:type="paragraph" w:styleId="23">
    <w:name w:val="Body Text 2"/>
    <w:basedOn w:val="a"/>
    <w:link w:val="22"/>
    <w:uiPriority w:val="99"/>
    <w:semiHidden/>
    <w:unhideWhenUsed/>
    <w:rsid w:val="00522389"/>
    <w:pPr>
      <w:spacing w:after="120" w:line="480" w:lineRule="auto"/>
    </w:pPr>
  </w:style>
  <w:style w:type="character" w:customStyle="1" w:styleId="mbox-text-span">
    <w:name w:val="mbox-text-span"/>
    <w:basedOn w:val="a0"/>
    <w:rsid w:val="00522389"/>
  </w:style>
  <w:style w:type="character" w:customStyle="1" w:styleId="hide-when-compact">
    <w:name w:val="hide-when-compact"/>
    <w:basedOn w:val="a0"/>
    <w:rsid w:val="00522389"/>
  </w:style>
  <w:style w:type="paragraph" w:customStyle="1" w:styleId="msonormal0">
    <w:name w:val="msonormal"/>
    <w:basedOn w:val="a"/>
    <w:rsid w:val="00522389"/>
    <w:pPr>
      <w:autoSpaceDE/>
      <w:autoSpaceDN/>
      <w:spacing w:before="100" w:beforeAutospacing="1" w:after="100" w:afterAutospacing="1"/>
    </w:pPr>
    <w:rPr>
      <w:sz w:val="24"/>
      <w:szCs w:val="24"/>
    </w:rPr>
  </w:style>
  <w:style w:type="paragraph" w:customStyle="1" w:styleId="gallerybox">
    <w:name w:val="gallerybox"/>
    <w:basedOn w:val="a"/>
    <w:rsid w:val="00522389"/>
    <w:pPr>
      <w:autoSpaceDE/>
      <w:autoSpaceDN/>
      <w:spacing w:before="100" w:beforeAutospacing="1" w:after="100" w:afterAutospacing="1"/>
    </w:pPr>
    <w:rPr>
      <w:sz w:val="24"/>
      <w:szCs w:val="24"/>
    </w:rPr>
  </w:style>
  <w:style w:type="character" w:customStyle="1" w:styleId="mw-cite-backlink">
    <w:name w:val="mw-cite-backlink"/>
    <w:basedOn w:val="a0"/>
    <w:rsid w:val="00522389"/>
  </w:style>
  <w:style w:type="character" w:customStyle="1" w:styleId="weflowprioritylinks">
    <w:name w:val="wef_low_priority_links"/>
    <w:basedOn w:val="a0"/>
    <w:rsid w:val="00522389"/>
  </w:style>
  <w:style w:type="character" w:customStyle="1" w:styleId="z3988">
    <w:name w:val="z3988"/>
    <w:basedOn w:val="a0"/>
    <w:rsid w:val="00522389"/>
  </w:style>
  <w:style w:type="character" w:customStyle="1" w:styleId="wpml-ls-slot-posttranslations">
    <w:name w:val="wpml-ls-slot-post_translations"/>
    <w:basedOn w:val="a0"/>
    <w:rsid w:val="00522389"/>
  </w:style>
  <w:style w:type="table" w:customStyle="1" w:styleId="14">
    <w:name w:val="Сетка таблицы1"/>
    <w:basedOn w:val="a1"/>
    <w:next w:val="ab"/>
    <w:uiPriority w:val="39"/>
    <w:rsid w:val="00BE07D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389"/>
    <w:pPr>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8B104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A51B1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CE2CD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104C"/>
    <w:rPr>
      <w:rFonts w:asciiTheme="majorHAnsi" w:eastAsiaTheme="majorEastAsia" w:hAnsiTheme="majorHAnsi" w:cstheme="majorBidi"/>
      <w:color w:val="2F5496" w:themeColor="accent1" w:themeShade="BF"/>
      <w:sz w:val="32"/>
      <w:szCs w:val="32"/>
      <w:lang w:val="ru-RU" w:eastAsia="ru-RU"/>
    </w:rPr>
  </w:style>
  <w:style w:type="character" w:customStyle="1" w:styleId="20">
    <w:name w:val="Заголовок 2 Знак"/>
    <w:basedOn w:val="a0"/>
    <w:link w:val="2"/>
    <w:uiPriority w:val="9"/>
    <w:rsid w:val="00A51B1E"/>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rsid w:val="00CE2CDF"/>
    <w:rPr>
      <w:rFonts w:asciiTheme="majorHAnsi" w:eastAsiaTheme="majorEastAsia" w:hAnsiTheme="majorHAnsi" w:cstheme="majorBidi"/>
      <w:color w:val="1F3763" w:themeColor="accent1" w:themeShade="7F"/>
      <w:sz w:val="24"/>
      <w:szCs w:val="24"/>
      <w:lang w:val="uk-UA"/>
    </w:rPr>
  </w:style>
  <w:style w:type="paragraph" w:styleId="a3">
    <w:name w:val="Normal (Web)"/>
    <w:basedOn w:val="a"/>
    <w:uiPriority w:val="99"/>
    <w:unhideWhenUsed/>
    <w:rsid w:val="008B104C"/>
    <w:pPr>
      <w:spacing w:before="100" w:beforeAutospacing="1" w:after="100" w:afterAutospacing="1"/>
    </w:pPr>
    <w:rPr>
      <w:sz w:val="24"/>
      <w:szCs w:val="24"/>
    </w:rPr>
  </w:style>
  <w:style w:type="character" w:styleId="a4">
    <w:name w:val="Hyperlink"/>
    <w:basedOn w:val="a0"/>
    <w:uiPriority w:val="99"/>
    <w:unhideWhenUsed/>
    <w:rsid w:val="008B104C"/>
    <w:rPr>
      <w:color w:val="0563C1" w:themeColor="hyperlink"/>
      <w:u w:val="single"/>
    </w:rPr>
  </w:style>
  <w:style w:type="character" w:customStyle="1" w:styleId="mw-headline">
    <w:name w:val="mw-headline"/>
    <w:basedOn w:val="a0"/>
    <w:rsid w:val="00A51B1E"/>
  </w:style>
  <w:style w:type="character" w:customStyle="1" w:styleId="vue-autor-link">
    <w:name w:val="vue-autor-link"/>
    <w:basedOn w:val="a0"/>
    <w:rsid w:val="00A51B1E"/>
  </w:style>
  <w:style w:type="character" w:customStyle="1" w:styleId="mw-editsection-bracket">
    <w:name w:val="mw-editsection-bracket"/>
    <w:basedOn w:val="a0"/>
    <w:rsid w:val="00A51B1E"/>
  </w:style>
  <w:style w:type="character" w:customStyle="1" w:styleId="mw-editsection-divider">
    <w:name w:val="mw-editsection-divider"/>
    <w:basedOn w:val="a0"/>
    <w:rsid w:val="00A51B1E"/>
  </w:style>
  <w:style w:type="character" w:customStyle="1" w:styleId="mw-page-title-main">
    <w:name w:val="mw-page-title-main"/>
    <w:basedOn w:val="a0"/>
    <w:rsid w:val="00A51B1E"/>
  </w:style>
  <w:style w:type="character" w:customStyle="1" w:styleId="reference-text">
    <w:name w:val="reference-text"/>
    <w:basedOn w:val="a0"/>
    <w:rsid w:val="0022083F"/>
  </w:style>
  <w:style w:type="character" w:customStyle="1" w:styleId="citation">
    <w:name w:val="citation"/>
    <w:basedOn w:val="a0"/>
    <w:rsid w:val="0022083F"/>
  </w:style>
  <w:style w:type="character" w:customStyle="1" w:styleId="reference-accessdate">
    <w:name w:val="reference-accessdate"/>
    <w:basedOn w:val="a0"/>
    <w:rsid w:val="0022083F"/>
  </w:style>
  <w:style w:type="paragraph" w:customStyle="1" w:styleId="detail">
    <w:name w:val="detail"/>
    <w:basedOn w:val="a"/>
    <w:rsid w:val="001756E4"/>
    <w:pPr>
      <w:spacing w:before="100" w:beforeAutospacing="1" w:after="100" w:afterAutospacing="1"/>
    </w:pPr>
    <w:rPr>
      <w:sz w:val="24"/>
      <w:szCs w:val="24"/>
    </w:rPr>
  </w:style>
  <w:style w:type="paragraph" w:customStyle="1" w:styleId="wpml-ls-statics-posttranslations">
    <w:name w:val="wpml-ls-statics-post_translations"/>
    <w:basedOn w:val="a"/>
    <w:rsid w:val="001756E4"/>
    <w:pPr>
      <w:spacing w:before="100" w:beforeAutospacing="1" w:after="100" w:afterAutospacing="1"/>
    </w:pPr>
    <w:rPr>
      <w:sz w:val="24"/>
      <w:szCs w:val="24"/>
    </w:rPr>
  </w:style>
  <w:style w:type="character" w:customStyle="1" w:styleId="wpml-ls-native">
    <w:name w:val="wpml-ls-native"/>
    <w:basedOn w:val="a0"/>
    <w:rsid w:val="001756E4"/>
  </w:style>
  <w:style w:type="character" w:customStyle="1" w:styleId="UnresolvedMention">
    <w:name w:val="Unresolved Mention"/>
    <w:basedOn w:val="a0"/>
    <w:uiPriority w:val="99"/>
    <w:semiHidden/>
    <w:unhideWhenUsed/>
    <w:rsid w:val="008B269D"/>
    <w:rPr>
      <w:color w:val="605E5C"/>
      <w:shd w:val="clear" w:color="auto" w:fill="E1DFDD"/>
    </w:rPr>
  </w:style>
  <w:style w:type="character" w:styleId="a5">
    <w:name w:val="FollowedHyperlink"/>
    <w:basedOn w:val="a0"/>
    <w:uiPriority w:val="99"/>
    <w:unhideWhenUsed/>
    <w:rsid w:val="008B269D"/>
    <w:rPr>
      <w:color w:val="954F72" w:themeColor="followedHyperlink"/>
      <w:u w:val="single"/>
    </w:rPr>
  </w:style>
  <w:style w:type="character" w:customStyle="1" w:styleId="a6">
    <w:name w:val="Основной текст Знак"/>
    <w:link w:val="a7"/>
    <w:locked/>
    <w:rsid w:val="008B269D"/>
    <w:rPr>
      <w:sz w:val="32"/>
      <w:szCs w:val="32"/>
      <w:lang w:val="uk-UA" w:eastAsia="ru-RU"/>
    </w:rPr>
  </w:style>
  <w:style w:type="paragraph" w:styleId="a7">
    <w:name w:val="Body Text"/>
    <w:basedOn w:val="a"/>
    <w:link w:val="a6"/>
    <w:rsid w:val="008B269D"/>
    <w:rPr>
      <w:sz w:val="32"/>
      <w:szCs w:val="32"/>
    </w:rPr>
  </w:style>
  <w:style w:type="character" w:customStyle="1" w:styleId="11">
    <w:name w:val="Основной текст Знак1"/>
    <w:basedOn w:val="a0"/>
    <w:uiPriority w:val="99"/>
    <w:semiHidden/>
    <w:rsid w:val="008B269D"/>
    <w:rPr>
      <w:lang w:val="uk-UA"/>
    </w:rPr>
  </w:style>
  <w:style w:type="paragraph" w:styleId="a8">
    <w:name w:val="List Paragraph"/>
    <w:basedOn w:val="a"/>
    <w:uiPriority w:val="34"/>
    <w:qFormat/>
    <w:rsid w:val="00BF0576"/>
    <w:pPr>
      <w:ind w:left="720"/>
      <w:contextualSpacing/>
    </w:pPr>
  </w:style>
  <w:style w:type="character" w:customStyle="1" w:styleId="21">
    <w:name w:val="Заголовок №2_"/>
    <w:link w:val="210"/>
    <w:rsid w:val="00522389"/>
    <w:rPr>
      <w:b/>
      <w:bCs/>
      <w:sz w:val="27"/>
      <w:szCs w:val="27"/>
      <w:shd w:val="clear" w:color="auto" w:fill="FFFFFF"/>
    </w:rPr>
  </w:style>
  <w:style w:type="paragraph" w:customStyle="1" w:styleId="210">
    <w:name w:val="Заголовок №21"/>
    <w:basedOn w:val="a"/>
    <w:link w:val="21"/>
    <w:rsid w:val="00522389"/>
    <w:pPr>
      <w:widowControl w:val="0"/>
      <w:shd w:val="clear" w:color="auto" w:fill="FFFFFF"/>
      <w:autoSpaceDE/>
      <w:autoSpaceDN/>
      <w:spacing w:line="322" w:lineRule="exact"/>
      <w:outlineLvl w:val="1"/>
    </w:pPr>
    <w:rPr>
      <w:rFonts w:asciiTheme="minorHAnsi" w:eastAsiaTheme="minorHAnsi" w:hAnsiTheme="minorHAnsi" w:cstheme="minorBidi"/>
      <w:b/>
      <w:bCs/>
      <w:sz w:val="27"/>
      <w:szCs w:val="27"/>
      <w:lang w:eastAsia="en-US"/>
    </w:rPr>
  </w:style>
  <w:style w:type="character" w:customStyle="1" w:styleId="a9">
    <w:name w:val="Основной текст_"/>
    <w:rsid w:val="00522389"/>
    <w:rPr>
      <w:sz w:val="27"/>
      <w:szCs w:val="27"/>
      <w:lang w:bidi="ar-SA"/>
    </w:rPr>
  </w:style>
  <w:style w:type="character" w:customStyle="1" w:styleId="aa">
    <w:name w:val="Основной текст + Курсив"/>
    <w:rsid w:val="00522389"/>
    <w:rPr>
      <w:i/>
      <w:iCs/>
      <w:sz w:val="27"/>
      <w:szCs w:val="27"/>
      <w:lang w:bidi="ar-SA"/>
    </w:rPr>
  </w:style>
  <w:style w:type="character" w:customStyle="1" w:styleId="BodyTextChar">
    <w:name w:val="Body Text Char"/>
    <w:locked/>
    <w:rsid w:val="00522389"/>
    <w:rPr>
      <w:sz w:val="27"/>
      <w:szCs w:val="27"/>
      <w:shd w:val="clear" w:color="auto" w:fill="FFFFFF"/>
      <w:lang w:bidi="ar-SA"/>
    </w:rPr>
  </w:style>
  <w:style w:type="character" w:customStyle="1" w:styleId="6">
    <w:name w:val="Основний текст (6)_"/>
    <w:link w:val="61"/>
    <w:rsid w:val="00522389"/>
    <w:rPr>
      <w:sz w:val="15"/>
      <w:szCs w:val="15"/>
      <w:shd w:val="clear" w:color="auto" w:fill="FFFFFF"/>
    </w:rPr>
  </w:style>
  <w:style w:type="paragraph" w:customStyle="1" w:styleId="61">
    <w:name w:val="Основний текст (6)1"/>
    <w:basedOn w:val="a"/>
    <w:link w:val="6"/>
    <w:rsid w:val="00522389"/>
    <w:pPr>
      <w:shd w:val="clear" w:color="auto" w:fill="FFFFFF"/>
      <w:autoSpaceDE/>
      <w:autoSpaceDN/>
      <w:spacing w:line="240" w:lineRule="atLeast"/>
      <w:ind w:hanging="380"/>
    </w:pPr>
    <w:rPr>
      <w:rFonts w:asciiTheme="minorHAnsi" w:eastAsiaTheme="minorHAnsi" w:hAnsiTheme="minorHAnsi" w:cstheme="minorBidi"/>
      <w:sz w:val="15"/>
      <w:szCs w:val="15"/>
      <w:lang w:eastAsia="en-US"/>
    </w:rPr>
  </w:style>
  <w:style w:type="character" w:customStyle="1" w:styleId="60">
    <w:name w:val="Основний текст (6) + Курсив"/>
    <w:rsid w:val="00522389"/>
    <w:rPr>
      <w:rFonts w:ascii="Times New Roman" w:hAnsi="Times New Roman" w:cs="Times New Roman"/>
      <w:i/>
      <w:iCs/>
      <w:spacing w:val="0"/>
      <w:sz w:val="15"/>
      <w:szCs w:val="15"/>
      <w:lang w:bidi="ar-SA"/>
    </w:rPr>
  </w:style>
  <w:style w:type="paragraph" w:customStyle="1" w:styleId="12">
    <w:name w:val="Абзац списка1"/>
    <w:basedOn w:val="a"/>
    <w:rsid w:val="00522389"/>
    <w:pPr>
      <w:widowControl w:val="0"/>
      <w:adjustRightInd w:val="0"/>
      <w:ind w:left="720"/>
    </w:pPr>
  </w:style>
  <w:style w:type="character" w:customStyle="1" w:styleId="31">
    <w:name w:val="Основной текст (3)_"/>
    <w:link w:val="310"/>
    <w:rsid w:val="00522389"/>
    <w:rPr>
      <w:i/>
      <w:iCs/>
      <w:sz w:val="27"/>
      <w:szCs w:val="27"/>
      <w:shd w:val="clear" w:color="auto" w:fill="FFFFFF"/>
    </w:rPr>
  </w:style>
  <w:style w:type="paragraph" w:customStyle="1" w:styleId="310">
    <w:name w:val="Основной текст (3)1"/>
    <w:basedOn w:val="a"/>
    <w:link w:val="31"/>
    <w:rsid w:val="00522389"/>
    <w:pPr>
      <w:widowControl w:val="0"/>
      <w:shd w:val="clear" w:color="auto" w:fill="FFFFFF"/>
      <w:autoSpaceDE/>
      <w:autoSpaceDN/>
      <w:spacing w:before="420" w:line="480" w:lineRule="exact"/>
      <w:ind w:hanging="380"/>
    </w:pPr>
    <w:rPr>
      <w:rFonts w:asciiTheme="minorHAnsi" w:eastAsiaTheme="minorHAnsi" w:hAnsiTheme="minorHAnsi" w:cstheme="minorBidi"/>
      <w:i/>
      <w:iCs/>
      <w:sz w:val="27"/>
      <w:szCs w:val="27"/>
      <w:lang w:eastAsia="en-US"/>
    </w:rPr>
  </w:style>
  <w:style w:type="table" w:styleId="ab">
    <w:name w:val="Table Grid"/>
    <w:basedOn w:val="a1"/>
    <w:uiPriority w:val="39"/>
    <w:rsid w:val="0052238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522389"/>
    <w:rPr>
      <w:b/>
      <w:bCs/>
    </w:rPr>
  </w:style>
  <w:style w:type="paragraph" w:customStyle="1" w:styleId="stk-reset">
    <w:name w:val="stk-reset"/>
    <w:basedOn w:val="a"/>
    <w:rsid w:val="00522389"/>
    <w:pPr>
      <w:autoSpaceDE/>
      <w:autoSpaceDN/>
      <w:spacing w:before="100" w:beforeAutospacing="1" w:after="100" w:afterAutospacing="1"/>
    </w:pPr>
    <w:rPr>
      <w:sz w:val="24"/>
      <w:szCs w:val="24"/>
    </w:rPr>
  </w:style>
  <w:style w:type="character" w:styleId="ad">
    <w:name w:val="Emphasis"/>
    <w:basedOn w:val="a0"/>
    <w:uiPriority w:val="20"/>
    <w:qFormat/>
    <w:rsid w:val="00522389"/>
    <w:rPr>
      <w:i/>
      <w:iCs/>
    </w:rPr>
  </w:style>
  <w:style w:type="character" w:customStyle="1" w:styleId="mvp-post-date">
    <w:name w:val="mvp-post-date"/>
    <w:basedOn w:val="a0"/>
    <w:rsid w:val="00522389"/>
  </w:style>
  <w:style w:type="character" w:customStyle="1" w:styleId="author-name">
    <w:name w:val="author-name"/>
    <w:basedOn w:val="a0"/>
    <w:rsid w:val="00522389"/>
  </w:style>
  <w:style w:type="character" w:customStyle="1" w:styleId="mvp-post-tags-header">
    <w:name w:val="mvp-post-tags-header"/>
    <w:basedOn w:val="a0"/>
    <w:rsid w:val="00522389"/>
  </w:style>
  <w:style w:type="paragraph" w:customStyle="1" w:styleId="lybidbannerdesc">
    <w:name w:val="lybidbannerdesc"/>
    <w:basedOn w:val="a"/>
    <w:rsid w:val="00522389"/>
    <w:pPr>
      <w:autoSpaceDE/>
      <w:autoSpaceDN/>
      <w:spacing w:before="100" w:beforeAutospacing="1" w:after="100" w:afterAutospacing="1"/>
    </w:pPr>
    <w:rPr>
      <w:sz w:val="24"/>
      <w:szCs w:val="24"/>
    </w:rPr>
  </w:style>
  <w:style w:type="paragraph" w:customStyle="1" w:styleId="newslead">
    <w:name w:val="newslead"/>
    <w:basedOn w:val="a"/>
    <w:rsid w:val="00522389"/>
    <w:pPr>
      <w:autoSpaceDE/>
      <w:autoSpaceDN/>
      <w:spacing w:before="100" w:beforeAutospacing="1" w:after="100" w:afterAutospacing="1"/>
    </w:pPr>
    <w:rPr>
      <w:sz w:val="24"/>
      <w:szCs w:val="24"/>
    </w:rPr>
  </w:style>
  <w:style w:type="paragraph" w:customStyle="1" w:styleId="lead">
    <w:name w:val="lead"/>
    <w:basedOn w:val="a"/>
    <w:rsid w:val="00522389"/>
    <w:pPr>
      <w:autoSpaceDE/>
      <w:autoSpaceDN/>
      <w:spacing w:before="100" w:beforeAutospacing="1" w:after="100" w:afterAutospacing="1"/>
    </w:pPr>
    <w:rPr>
      <w:sz w:val="24"/>
      <w:szCs w:val="24"/>
    </w:rPr>
  </w:style>
  <w:style w:type="character" w:customStyle="1" w:styleId="style-scope">
    <w:name w:val="style-scope"/>
    <w:basedOn w:val="a0"/>
    <w:rsid w:val="00522389"/>
  </w:style>
  <w:style w:type="character" w:customStyle="1" w:styleId="z-">
    <w:name w:val="z-Начало формы Знак"/>
    <w:basedOn w:val="a0"/>
    <w:link w:val="z-0"/>
    <w:uiPriority w:val="99"/>
    <w:semiHidden/>
    <w:rsid w:val="00522389"/>
    <w:rPr>
      <w:rFonts w:ascii="Arial" w:eastAsia="Times New Roman" w:hAnsi="Arial" w:cs="Arial"/>
      <w:vanish/>
      <w:sz w:val="16"/>
      <w:szCs w:val="16"/>
      <w:lang w:val="ru-RU" w:eastAsia="ru-RU"/>
    </w:rPr>
  </w:style>
  <w:style w:type="paragraph" w:styleId="z-0">
    <w:name w:val="HTML Top of Form"/>
    <w:basedOn w:val="a"/>
    <w:next w:val="a"/>
    <w:link w:val="z-"/>
    <w:hidden/>
    <w:uiPriority w:val="99"/>
    <w:semiHidden/>
    <w:unhideWhenUsed/>
    <w:rsid w:val="00522389"/>
    <w:pPr>
      <w:pBdr>
        <w:bottom w:val="single" w:sz="6" w:space="1" w:color="auto"/>
      </w:pBdr>
      <w:autoSpaceDE/>
      <w:autoSpaceDN/>
      <w:jc w:val="center"/>
    </w:pPr>
    <w:rPr>
      <w:rFonts w:ascii="Arial" w:hAnsi="Arial" w:cs="Arial"/>
      <w:vanish/>
      <w:sz w:val="16"/>
      <w:szCs w:val="16"/>
    </w:rPr>
  </w:style>
  <w:style w:type="character" w:customStyle="1" w:styleId="z-1">
    <w:name w:val="z-Конец формы Знак"/>
    <w:basedOn w:val="a0"/>
    <w:link w:val="z-2"/>
    <w:uiPriority w:val="99"/>
    <w:semiHidden/>
    <w:rsid w:val="00522389"/>
    <w:rPr>
      <w:rFonts w:ascii="Arial" w:eastAsia="Times New Roman" w:hAnsi="Arial" w:cs="Arial"/>
      <w:vanish/>
      <w:sz w:val="16"/>
      <w:szCs w:val="16"/>
      <w:lang w:val="ru-RU" w:eastAsia="ru-RU"/>
    </w:rPr>
  </w:style>
  <w:style w:type="paragraph" w:styleId="z-2">
    <w:name w:val="HTML Bottom of Form"/>
    <w:basedOn w:val="a"/>
    <w:next w:val="a"/>
    <w:link w:val="z-1"/>
    <w:hidden/>
    <w:uiPriority w:val="99"/>
    <w:semiHidden/>
    <w:unhideWhenUsed/>
    <w:rsid w:val="00522389"/>
    <w:pPr>
      <w:pBdr>
        <w:top w:val="single" w:sz="6" w:space="1" w:color="auto"/>
      </w:pBdr>
      <w:autoSpaceDE/>
      <w:autoSpaceDN/>
      <w:jc w:val="center"/>
    </w:pPr>
    <w:rPr>
      <w:rFonts w:ascii="Arial" w:hAnsi="Arial" w:cs="Arial"/>
      <w:vanish/>
      <w:sz w:val="16"/>
      <w:szCs w:val="16"/>
    </w:rPr>
  </w:style>
  <w:style w:type="character" w:customStyle="1" w:styleId="ytp-time-current">
    <w:name w:val="ytp-time-current"/>
    <w:basedOn w:val="a0"/>
    <w:rsid w:val="00522389"/>
  </w:style>
  <w:style w:type="character" w:customStyle="1" w:styleId="ytp-time-separator">
    <w:name w:val="ytp-time-separator"/>
    <w:basedOn w:val="a0"/>
    <w:rsid w:val="00522389"/>
  </w:style>
  <w:style w:type="character" w:customStyle="1" w:styleId="ytp-time-duration">
    <w:name w:val="ytp-time-duration"/>
    <w:basedOn w:val="a0"/>
    <w:rsid w:val="00522389"/>
  </w:style>
  <w:style w:type="character" w:customStyle="1" w:styleId="view-count">
    <w:name w:val="view-count"/>
    <w:basedOn w:val="a0"/>
    <w:rsid w:val="00522389"/>
  </w:style>
  <w:style w:type="paragraph" w:styleId="ae">
    <w:name w:val="header"/>
    <w:basedOn w:val="a"/>
    <w:link w:val="af"/>
    <w:uiPriority w:val="99"/>
    <w:unhideWhenUsed/>
    <w:rsid w:val="00522389"/>
    <w:pPr>
      <w:tabs>
        <w:tab w:val="center" w:pos="4677"/>
        <w:tab w:val="right" w:pos="9355"/>
      </w:tabs>
    </w:pPr>
  </w:style>
  <w:style w:type="character" w:customStyle="1" w:styleId="af">
    <w:name w:val="Верхний колонтитул Знак"/>
    <w:basedOn w:val="a0"/>
    <w:link w:val="ae"/>
    <w:uiPriority w:val="99"/>
    <w:rsid w:val="00522389"/>
    <w:rPr>
      <w:rFonts w:ascii="Times New Roman" w:eastAsia="Times New Roman" w:hAnsi="Times New Roman" w:cs="Times New Roman"/>
      <w:sz w:val="20"/>
      <w:szCs w:val="20"/>
      <w:lang w:val="ru-RU" w:eastAsia="ru-RU"/>
    </w:rPr>
  </w:style>
  <w:style w:type="paragraph" w:styleId="af0">
    <w:name w:val="footer"/>
    <w:basedOn w:val="a"/>
    <w:link w:val="af1"/>
    <w:unhideWhenUsed/>
    <w:rsid w:val="00522389"/>
    <w:pPr>
      <w:tabs>
        <w:tab w:val="center" w:pos="4677"/>
        <w:tab w:val="right" w:pos="9355"/>
      </w:tabs>
    </w:pPr>
  </w:style>
  <w:style w:type="character" w:customStyle="1" w:styleId="af1">
    <w:name w:val="Нижний колонтитул Знак"/>
    <w:basedOn w:val="a0"/>
    <w:link w:val="af0"/>
    <w:rsid w:val="00522389"/>
    <w:rPr>
      <w:rFonts w:ascii="Times New Roman" w:eastAsia="Times New Roman" w:hAnsi="Times New Roman" w:cs="Times New Roman"/>
      <w:sz w:val="20"/>
      <w:szCs w:val="20"/>
      <w:lang w:val="ru-RU" w:eastAsia="ru-RU"/>
    </w:rPr>
  </w:style>
  <w:style w:type="paragraph" w:customStyle="1" w:styleId="sdfootnote">
    <w:name w:val="sdfootnote"/>
    <w:basedOn w:val="a"/>
    <w:rsid w:val="00522389"/>
    <w:pPr>
      <w:autoSpaceDE/>
      <w:autoSpaceDN/>
      <w:spacing w:before="100" w:beforeAutospacing="1" w:after="100" w:afterAutospacing="1"/>
    </w:pPr>
    <w:rPr>
      <w:sz w:val="24"/>
      <w:szCs w:val="24"/>
    </w:rPr>
  </w:style>
  <w:style w:type="paragraph" w:customStyle="1" w:styleId="13">
    <w:name w:val="Подзаголовок1"/>
    <w:basedOn w:val="a"/>
    <w:rsid w:val="00522389"/>
    <w:pPr>
      <w:autoSpaceDE/>
      <w:autoSpaceDN/>
      <w:spacing w:before="100" w:beforeAutospacing="1" w:after="100" w:afterAutospacing="1"/>
    </w:pPr>
    <w:rPr>
      <w:sz w:val="24"/>
      <w:szCs w:val="24"/>
    </w:rPr>
  </w:style>
  <w:style w:type="paragraph" w:customStyle="1" w:styleId="desc">
    <w:name w:val="desc"/>
    <w:basedOn w:val="a"/>
    <w:rsid w:val="00522389"/>
    <w:pPr>
      <w:autoSpaceDE/>
      <w:autoSpaceDN/>
      <w:spacing w:before="100" w:beforeAutospacing="1" w:after="100" w:afterAutospacing="1"/>
    </w:pPr>
    <w:rPr>
      <w:sz w:val="24"/>
      <w:szCs w:val="24"/>
    </w:rPr>
  </w:style>
  <w:style w:type="paragraph" w:customStyle="1" w:styleId="tatle">
    <w:name w:val="tatle"/>
    <w:basedOn w:val="a"/>
    <w:rsid w:val="00522389"/>
    <w:pPr>
      <w:autoSpaceDE/>
      <w:autoSpaceDN/>
      <w:spacing w:before="100" w:beforeAutospacing="1" w:after="100" w:afterAutospacing="1"/>
    </w:pPr>
    <w:rPr>
      <w:sz w:val="24"/>
      <w:szCs w:val="24"/>
    </w:rPr>
  </w:style>
  <w:style w:type="character" w:customStyle="1" w:styleId="xfmc1">
    <w:name w:val="xfmc1"/>
    <w:rsid w:val="00522389"/>
  </w:style>
  <w:style w:type="paragraph" w:styleId="af2">
    <w:name w:val="Title"/>
    <w:basedOn w:val="a"/>
    <w:next w:val="a"/>
    <w:link w:val="af3"/>
    <w:qFormat/>
    <w:rsid w:val="00522389"/>
    <w:pPr>
      <w:keepNext/>
      <w:keepLines/>
      <w:autoSpaceDE/>
      <w:autoSpaceDN/>
      <w:spacing w:after="60" w:line="276" w:lineRule="auto"/>
    </w:pPr>
    <w:rPr>
      <w:rFonts w:ascii="Arial" w:eastAsia="Arial" w:hAnsi="Arial" w:cs="Arial"/>
      <w:sz w:val="52"/>
      <w:szCs w:val="52"/>
      <w:lang w:val="uk" w:eastAsia="en-US"/>
    </w:rPr>
  </w:style>
  <w:style w:type="character" w:customStyle="1" w:styleId="af3">
    <w:name w:val="Название Знак"/>
    <w:basedOn w:val="a0"/>
    <w:link w:val="af2"/>
    <w:rsid w:val="00522389"/>
    <w:rPr>
      <w:rFonts w:ascii="Arial" w:eastAsia="Arial" w:hAnsi="Arial" w:cs="Arial"/>
      <w:sz w:val="52"/>
      <w:szCs w:val="52"/>
      <w:lang w:val="uk"/>
    </w:rPr>
  </w:style>
  <w:style w:type="character" w:customStyle="1" w:styleId="no-wikidata">
    <w:name w:val="no-wikidata"/>
    <w:basedOn w:val="a0"/>
    <w:rsid w:val="00522389"/>
  </w:style>
  <w:style w:type="paragraph" w:customStyle="1" w:styleId="toclevel-1">
    <w:name w:val="toclevel-1"/>
    <w:basedOn w:val="a"/>
    <w:rsid w:val="00522389"/>
    <w:pPr>
      <w:autoSpaceDE/>
      <w:autoSpaceDN/>
      <w:spacing w:before="100" w:beforeAutospacing="1" w:after="100" w:afterAutospacing="1"/>
    </w:pPr>
    <w:rPr>
      <w:sz w:val="24"/>
      <w:szCs w:val="24"/>
    </w:rPr>
  </w:style>
  <w:style w:type="character" w:customStyle="1" w:styleId="tocnumber">
    <w:name w:val="tocnumber"/>
    <w:basedOn w:val="a0"/>
    <w:rsid w:val="00522389"/>
  </w:style>
  <w:style w:type="character" w:customStyle="1" w:styleId="toctext">
    <w:name w:val="toctext"/>
    <w:basedOn w:val="a0"/>
    <w:rsid w:val="00522389"/>
  </w:style>
  <w:style w:type="character" w:customStyle="1" w:styleId="mw-editsection">
    <w:name w:val="mw-editsection"/>
    <w:basedOn w:val="a0"/>
    <w:rsid w:val="00522389"/>
  </w:style>
  <w:style w:type="character" w:customStyle="1" w:styleId="d2edcug0">
    <w:name w:val="d2edcug0"/>
    <w:basedOn w:val="a0"/>
    <w:rsid w:val="00522389"/>
  </w:style>
  <w:style w:type="character" w:customStyle="1" w:styleId="entry-title">
    <w:name w:val="entry-title"/>
    <w:basedOn w:val="a0"/>
    <w:rsid w:val="00522389"/>
  </w:style>
  <w:style w:type="character" w:customStyle="1" w:styleId="22">
    <w:name w:val="Основной текст 2 Знак"/>
    <w:basedOn w:val="a0"/>
    <w:link w:val="23"/>
    <w:uiPriority w:val="99"/>
    <w:semiHidden/>
    <w:rsid w:val="00522389"/>
    <w:rPr>
      <w:rFonts w:ascii="Times New Roman" w:eastAsia="Times New Roman" w:hAnsi="Times New Roman" w:cs="Times New Roman"/>
      <w:sz w:val="20"/>
      <w:szCs w:val="20"/>
      <w:lang w:val="ru-RU" w:eastAsia="ru-RU"/>
    </w:rPr>
  </w:style>
  <w:style w:type="paragraph" w:styleId="23">
    <w:name w:val="Body Text 2"/>
    <w:basedOn w:val="a"/>
    <w:link w:val="22"/>
    <w:uiPriority w:val="99"/>
    <w:semiHidden/>
    <w:unhideWhenUsed/>
    <w:rsid w:val="00522389"/>
    <w:pPr>
      <w:spacing w:after="120" w:line="480" w:lineRule="auto"/>
    </w:pPr>
  </w:style>
  <w:style w:type="character" w:customStyle="1" w:styleId="mbox-text-span">
    <w:name w:val="mbox-text-span"/>
    <w:basedOn w:val="a0"/>
    <w:rsid w:val="00522389"/>
  </w:style>
  <w:style w:type="character" w:customStyle="1" w:styleId="hide-when-compact">
    <w:name w:val="hide-when-compact"/>
    <w:basedOn w:val="a0"/>
    <w:rsid w:val="00522389"/>
  </w:style>
  <w:style w:type="paragraph" w:customStyle="1" w:styleId="msonormal0">
    <w:name w:val="msonormal"/>
    <w:basedOn w:val="a"/>
    <w:rsid w:val="00522389"/>
    <w:pPr>
      <w:autoSpaceDE/>
      <w:autoSpaceDN/>
      <w:spacing w:before="100" w:beforeAutospacing="1" w:after="100" w:afterAutospacing="1"/>
    </w:pPr>
    <w:rPr>
      <w:sz w:val="24"/>
      <w:szCs w:val="24"/>
    </w:rPr>
  </w:style>
  <w:style w:type="paragraph" w:customStyle="1" w:styleId="gallerybox">
    <w:name w:val="gallerybox"/>
    <w:basedOn w:val="a"/>
    <w:rsid w:val="00522389"/>
    <w:pPr>
      <w:autoSpaceDE/>
      <w:autoSpaceDN/>
      <w:spacing w:before="100" w:beforeAutospacing="1" w:after="100" w:afterAutospacing="1"/>
    </w:pPr>
    <w:rPr>
      <w:sz w:val="24"/>
      <w:szCs w:val="24"/>
    </w:rPr>
  </w:style>
  <w:style w:type="character" w:customStyle="1" w:styleId="mw-cite-backlink">
    <w:name w:val="mw-cite-backlink"/>
    <w:basedOn w:val="a0"/>
    <w:rsid w:val="00522389"/>
  </w:style>
  <w:style w:type="character" w:customStyle="1" w:styleId="weflowprioritylinks">
    <w:name w:val="wef_low_priority_links"/>
    <w:basedOn w:val="a0"/>
    <w:rsid w:val="00522389"/>
  </w:style>
  <w:style w:type="character" w:customStyle="1" w:styleId="z3988">
    <w:name w:val="z3988"/>
    <w:basedOn w:val="a0"/>
    <w:rsid w:val="00522389"/>
  </w:style>
  <w:style w:type="character" w:customStyle="1" w:styleId="wpml-ls-slot-posttranslations">
    <w:name w:val="wpml-ls-slot-post_translations"/>
    <w:basedOn w:val="a0"/>
    <w:rsid w:val="00522389"/>
  </w:style>
  <w:style w:type="table" w:customStyle="1" w:styleId="14">
    <w:name w:val="Сетка таблицы1"/>
    <w:basedOn w:val="a1"/>
    <w:next w:val="ab"/>
    <w:uiPriority w:val="39"/>
    <w:rsid w:val="00BE07D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39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ukrainaincognita.com/odeska-oblast/odesa/odesa-istorychnyi-tsentr-ta-port-u-yunesko"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41916-E88F-40DC-A02E-C1EA3F671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1761</Words>
  <Characters>10040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libonu</cp:lastModifiedBy>
  <cp:revision>2</cp:revision>
  <dcterms:created xsi:type="dcterms:W3CDTF">2023-09-22T10:03:00Z</dcterms:created>
  <dcterms:modified xsi:type="dcterms:W3CDTF">2023-09-22T10:03:00Z</dcterms:modified>
</cp:coreProperties>
</file>