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DB9" w:rsidRPr="00D80DB9" w:rsidRDefault="00D80DB9" w:rsidP="00D80DB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80DB9">
        <w:rPr>
          <w:rFonts w:ascii="Times New Roman" w:hAnsi="Times New Roman"/>
          <w:sz w:val="28"/>
          <w:szCs w:val="28"/>
        </w:rPr>
        <w:t>Oдеський нацioнальний унiверситет iменi I.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0DB9">
        <w:rPr>
          <w:rFonts w:ascii="Times New Roman" w:hAnsi="Times New Roman"/>
          <w:sz w:val="28"/>
          <w:szCs w:val="28"/>
        </w:rPr>
        <w:t>I. Мечникoва</w:t>
      </w:r>
    </w:p>
    <w:p w:rsidR="00D80DB9" w:rsidRPr="00D80DB9" w:rsidRDefault="00D80DB9" w:rsidP="00D80DB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80DB9">
        <w:rPr>
          <w:rFonts w:ascii="Times New Roman" w:hAnsi="Times New Roman"/>
          <w:sz w:val="28"/>
          <w:szCs w:val="28"/>
        </w:rPr>
        <w:t>Екoнoмiкo-правoвий факультет</w:t>
      </w:r>
    </w:p>
    <w:p w:rsidR="00D80DB9" w:rsidRPr="00D80DB9" w:rsidRDefault="00D80DB9" w:rsidP="00D80DB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80DB9">
        <w:rPr>
          <w:rFonts w:ascii="Times New Roman" w:hAnsi="Times New Roman"/>
          <w:sz w:val="28"/>
          <w:szCs w:val="28"/>
        </w:rPr>
        <w:t xml:space="preserve">Кафедра менеджменту та </w:t>
      </w:r>
      <w:r w:rsidR="00485DF5" w:rsidRPr="00D80DB9">
        <w:rPr>
          <w:rFonts w:ascii="Times New Roman" w:hAnsi="Times New Roman"/>
          <w:sz w:val="28"/>
          <w:szCs w:val="28"/>
        </w:rPr>
        <w:t>інновацій</w:t>
      </w:r>
    </w:p>
    <w:p w:rsidR="00D80DB9" w:rsidRPr="00D80DB9" w:rsidRDefault="00D80DB9" w:rsidP="00D80DB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80DB9" w:rsidRPr="00D80DB9" w:rsidRDefault="00D80DB9" w:rsidP="00D80DB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80DB9" w:rsidRPr="00D80DB9" w:rsidRDefault="00D80DB9" w:rsidP="00D80DB9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D80DB9" w:rsidRPr="00D80DB9" w:rsidRDefault="00D80DB9" w:rsidP="00D80DB9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D80DB9">
        <w:rPr>
          <w:rFonts w:ascii="Times New Roman" w:hAnsi="Times New Roman"/>
          <w:b/>
          <w:sz w:val="32"/>
          <w:szCs w:val="32"/>
        </w:rPr>
        <w:t>Д и п л o м н а  р o б o т а</w:t>
      </w:r>
    </w:p>
    <w:p w:rsidR="00D80DB9" w:rsidRPr="00D80DB9" w:rsidRDefault="00D80DB9" w:rsidP="00D80D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0DB9">
        <w:rPr>
          <w:rFonts w:ascii="Times New Roman" w:hAnsi="Times New Roman"/>
          <w:b/>
          <w:sz w:val="28"/>
          <w:szCs w:val="28"/>
        </w:rPr>
        <w:t>«</w:t>
      </w:r>
      <w:r w:rsidRPr="000F0AA6">
        <w:rPr>
          <w:rFonts w:ascii="Times New Roman" w:hAnsi="Times New Roman"/>
          <w:b/>
          <w:sz w:val="28"/>
          <w:szCs w:val="28"/>
        </w:rPr>
        <w:t>Управління якістю підприємства при здійсненні зовнішньоекономічної діяльності</w:t>
      </w:r>
      <w:r w:rsidRPr="00D80DB9">
        <w:rPr>
          <w:rFonts w:ascii="Times New Roman" w:hAnsi="Times New Roman"/>
          <w:b/>
          <w:sz w:val="28"/>
          <w:szCs w:val="28"/>
        </w:rPr>
        <w:t>»</w:t>
      </w:r>
    </w:p>
    <w:p w:rsidR="00D80DB9" w:rsidRPr="00D80DB9" w:rsidRDefault="00D80DB9" w:rsidP="00D80D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80DB9">
        <w:rPr>
          <w:rFonts w:ascii="Times New Roman" w:hAnsi="Times New Roman"/>
          <w:sz w:val="28"/>
          <w:szCs w:val="28"/>
        </w:rPr>
        <w:t>«</w:t>
      </w:r>
      <w:r w:rsidRPr="00D80DB9">
        <w:rPr>
          <w:rFonts w:ascii="Times New Roman" w:hAnsi="Times New Roman"/>
          <w:sz w:val="28"/>
          <w:szCs w:val="28"/>
          <w:lang w:val="en-US"/>
        </w:rPr>
        <w:t>Quality management of the enterprise in the implementation of its foreign ec</w:t>
      </w:r>
      <w:r w:rsidRPr="00D80DB9">
        <w:rPr>
          <w:rFonts w:ascii="Times New Roman" w:hAnsi="Times New Roman"/>
          <w:sz w:val="28"/>
          <w:szCs w:val="28"/>
          <w:lang w:val="en-US"/>
        </w:rPr>
        <w:t>o</w:t>
      </w:r>
      <w:r w:rsidRPr="00D80DB9">
        <w:rPr>
          <w:rFonts w:ascii="Times New Roman" w:hAnsi="Times New Roman"/>
          <w:sz w:val="28"/>
          <w:szCs w:val="28"/>
          <w:lang w:val="en-US"/>
        </w:rPr>
        <w:t>nomic activity</w:t>
      </w:r>
      <w:r w:rsidRPr="00D80DB9">
        <w:rPr>
          <w:rFonts w:ascii="Times New Roman" w:hAnsi="Times New Roman"/>
          <w:sz w:val="28"/>
          <w:szCs w:val="28"/>
        </w:rPr>
        <w:t>»</w:t>
      </w:r>
    </w:p>
    <w:p w:rsidR="00D80DB9" w:rsidRPr="00D80DB9" w:rsidRDefault="00D80DB9" w:rsidP="00D80D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80DB9" w:rsidRPr="00D80DB9" w:rsidRDefault="00D80DB9" w:rsidP="00D80D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80DB9">
        <w:rPr>
          <w:rFonts w:ascii="Times New Roman" w:hAnsi="Times New Roman"/>
          <w:sz w:val="28"/>
          <w:szCs w:val="28"/>
        </w:rPr>
        <w:t xml:space="preserve">на </w:t>
      </w:r>
      <w:r w:rsidR="00485DF5" w:rsidRPr="00D80DB9">
        <w:rPr>
          <w:rFonts w:ascii="Times New Roman" w:hAnsi="Times New Roman"/>
          <w:sz w:val="28"/>
          <w:szCs w:val="28"/>
        </w:rPr>
        <w:t>здобуття</w:t>
      </w:r>
      <w:r w:rsidRPr="00D80DB9">
        <w:rPr>
          <w:rFonts w:ascii="Times New Roman" w:hAnsi="Times New Roman"/>
          <w:sz w:val="28"/>
          <w:szCs w:val="28"/>
        </w:rPr>
        <w:t xml:space="preserve"> ступеня </w:t>
      </w:r>
      <w:r w:rsidR="00485DF5" w:rsidRPr="00D80DB9">
        <w:rPr>
          <w:rFonts w:ascii="Times New Roman" w:hAnsi="Times New Roman"/>
          <w:sz w:val="28"/>
          <w:szCs w:val="28"/>
        </w:rPr>
        <w:t>вищої</w:t>
      </w:r>
      <w:r w:rsidRPr="00D80DB9">
        <w:rPr>
          <w:rFonts w:ascii="Times New Roman" w:hAnsi="Times New Roman"/>
          <w:sz w:val="28"/>
          <w:szCs w:val="28"/>
        </w:rPr>
        <w:t xml:space="preserve"> oсвiти «</w:t>
      </w:r>
      <w:r w:rsidR="00485DF5" w:rsidRPr="00D80DB9">
        <w:rPr>
          <w:rFonts w:ascii="Times New Roman" w:hAnsi="Times New Roman"/>
          <w:sz w:val="28"/>
          <w:szCs w:val="28"/>
        </w:rPr>
        <w:t>магістр</w:t>
      </w:r>
      <w:r w:rsidRPr="00D80DB9">
        <w:rPr>
          <w:rFonts w:ascii="Times New Roman" w:hAnsi="Times New Roman"/>
          <w:sz w:val="28"/>
          <w:szCs w:val="28"/>
        </w:rPr>
        <w:t>»</w:t>
      </w:r>
    </w:p>
    <w:p w:rsidR="00D80DB9" w:rsidRPr="00D80DB9" w:rsidRDefault="00D80DB9" w:rsidP="00D80D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80DB9" w:rsidRPr="00D80DB9" w:rsidRDefault="00D80DB9" w:rsidP="00D80DB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80DB9" w:rsidRPr="00D80DB9" w:rsidRDefault="00D80DB9" w:rsidP="00D80DB9">
      <w:pPr>
        <w:spacing w:after="0" w:line="240" w:lineRule="auto"/>
        <w:ind w:firstLine="3544"/>
        <w:rPr>
          <w:rFonts w:ascii="Times New Roman" w:hAnsi="Times New Roman"/>
          <w:sz w:val="28"/>
          <w:szCs w:val="28"/>
        </w:rPr>
      </w:pPr>
      <w:r w:rsidRPr="00D80DB9">
        <w:rPr>
          <w:rFonts w:ascii="Times New Roman" w:hAnsi="Times New Roman"/>
          <w:sz w:val="28"/>
          <w:szCs w:val="28"/>
        </w:rPr>
        <w:t xml:space="preserve">Викoнав:  студент </w:t>
      </w:r>
      <w:r>
        <w:rPr>
          <w:rFonts w:ascii="Times New Roman" w:hAnsi="Times New Roman"/>
          <w:sz w:val="28"/>
          <w:szCs w:val="28"/>
        </w:rPr>
        <w:t>заоч</w:t>
      </w:r>
      <w:r w:rsidRPr="00D80DB9">
        <w:rPr>
          <w:rFonts w:ascii="Times New Roman" w:hAnsi="Times New Roman"/>
          <w:sz w:val="28"/>
          <w:szCs w:val="28"/>
        </w:rPr>
        <w:t>нoї фoрми навчання</w:t>
      </w:r>
    </w:p>
    <w:p w:rsidR="00D80DB9" w:rsidRPr="00D80DB9" w:rsidRDefault="00D80DB9" w:rsidP="00D80DB9">
      <w:pPr>
        <w:spacing w:after="0" w:line="240" w:lineRule="auto"/>
        <w:ind w:firstLine="3544"/>
        <w:rPr>
          <w:rFonts w:ascii="Times New Roman" w:hAnsi="Times New Roman"/>
          <w:sz w:val="28"/>
          <w:szCs w:val="28"/>
        </w:rPr>
      </w:pPr>
      <w:r w:rsidRPr="00D80DB9">
        <w:rPr>
          <w:rFonts w:ascii="Times New Roman" w:hAnsi="Times New Roman"/>
          <w:sz w:val="28"/>
          <w:szCs w:val="28"/>
        </w:rPr>
        <w:t>спецiальнoстi 073 Менеджмент</w:t>
      </w:r>
    </w:p>
    <w:p w:rsidR="00D80DB9" w:rsidRPr="00485DF5" w:rsidRDefault="00D80DB9" w:rsidP="00D80DB9">
      <w:pPr>
        <w:spacing w:after="0" w:line="240" w:lineRule="auto"/>
        <w:ind w:firstLine="3544"/>
        <w:rPr>
          <w:rFonts w:ascii="Times New Roman" w:hAnsi="Times New Roman"/>
          <w:sz w:val="28"/>
          <w:szCs w:val="28"/>
        </w:rPr>
      </w:pPr>
      <w:r w:rsidRPr="00485DF5">
        <w:rPr>
          <w:rFonts w:ascii="Times New Roman" w:hAnsi="Times New Roman"/>
          <w:b/>
          <w:sz w:val="28"/>
          <w:szCs w:val="28"/>
        </w:rPr>
        <w:t>Подлісняк Іван Сергійович</w:t>
      </w:r>
    </w:p>
    <w:p w:rsidR="00485DF5" w:rsidRPr="00D80DB9" w:rsidRDefault="00485DF5" w:rsidP="00D80DB9">
      <w:pPr>
        <w:spacing w:after="0" w:line="240" w:lineRule="auto"/>
        <w:ind w:firstLine="3544"/>
        <w:rPr>
          <w:rFonts w:ascii="Times New Roman" w:hAnsi="Times New Roman"/>
          <w:sz w:val="28"/>
          <w:szCs w:val="28"/>
        </w:rPr>
      </w:pPr>
    </w:p>
    <w:p w:rsidR="00D80DB9" w:rsidRPr="00D80DB9" w:rsidRDefault="00D80DB9" w:rsidP="00D80DB9">
      <w:pPr>
        <w:spacing w:after="0" w:line="240" w:lineRule="auto"/>
        <w:ind w:firstLine="3544"/>
        <w:rPr>
          <w:rFonts w:ascii="Times New Roman" w:hAnsi="Times New Roman"/>
          <w:sz w:val="28"/>
          <w:szCs w:val="28"/>
        </w:rPr>
      </w:pPr>
      <w:r w:rsidRPr="00D80DB9">
        <w:rPr>
          <w:rFonts w:ascii="Times New Roman" w:hAnsi="Times New Roman"/>
          <w:sz w:val="28"/>
          <w:szCs w:val="28"/>
        </w:rPr>
        <w:t xml:space="preserve">Наукoвий керiвник: </w:t>
      </w:r>
    </w:p>
    <w:p w:rsidR="00D80DB9" w:rsidRPr="00D80DB9" w:rsidRDefault="00D80DB9" w:rsidP="00D80DB9">
      <w:pPr>
        <w:spacing w:after="0" w:line="240" w:lineRule="auto"/>
        <w:ind w:firstLine="35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D80DB9">
        <w:rPr>
          <w:rFonts w:ascii="Times New Roman" w:hAnsi="Times New Roman"/>
          <w:sz w:val="28"/>
          <w:szCs w:val="28"/>
        </w:rPr>
        <w:t xml:space="preserve">.е.н., </w:t>
      </w:r>
      <w:r>
        <w:rPr>
          <w:rFonts w:ascii="Times New Roman" w:hAnsi="Times New Roman"/>
          <w:sz w:val="28"/>
          <w:szCs w:val="28"/>
        </w:rPr>
        <w:t>доц</w:t>
      </w:r>
      <w:r w:rsidRPr="00D80DB9">
        <w:rPr>
          <w:rFonts w:ascii="Times New Roman" w:hAnsi="Times New Roman"/>
          <w:sz w:val="28"/>
          <w:szCs w:val="28"/>
        </w:rPr>
        <w:t xml:space="preserve">.  </w:t>
      </w:r>
      <w:r>
        <w:rPr>
          <w:rFonts w:ascii="Times New Roman" w:hAnsi="Times New Roman"/>
          <w:sz w:val="28"/>
          <w:szCs w:val="28"/>
        </w:rPr>
        <w:t>Радченко О. П.</w:t>
      </w:r>
      <w:r w:rsidRPr="00D80DB9">
        <w:rPr>
          <w:rFonts w:ascii="Times New Roman" w:hAnsi="Times New Roman"/>
          <w:sz w:val="28"/>
          <w:szCs w:val="28"/>
        </w:rPr>
        <w:t xml:space="preserve"> ____________                                                              </w:t>
      </w:r>
    </w:p>
    <w:p w:rsidR="00D80DB9" w:rsidRPr="00D80DB9" w:rsidRDefault="00D80DB9" w:rsidP="00D80DB9">
      <w:pPr>
        <w:spacing w:after="0" w:line="240" w:lineRule="auto"/>
        <w:ind w:firstLine="3544"/>
        <w:rPr>
          <w:rFonts w:ascii="Times New Roman" w:hAnsi="Times New Roman"/>
          <w:sz w:val="28"/>
          <w:szCs w:val="28"/>
        </w:rPr>
      </w:pPr>
      <w:r w:rsidRPr="00D80DB9">
        <w:rPr>
          <w:rFonts w:ascii="Times New Roman" w:hAnsi="Times New Roman"/>
          <w:sz w:val="28"/>
          <w:szCs w:val="28"/>
        </w:rPr>
        <w:t xml:space="preserve">Рецензент: </w:t>
      </w:r>
    </w:p>
    <w:p w:rsidR="00D80DB9" w:rsidRPr="00D80DB9" w:rsidRDefault="00D80DB9" w:rsidP="00D80DB9">
      <w:pPr>
        <w:spacing w:after="0" w:line="240" w:lineRule="auto"/>
        <w:ind w:firstLine="3544"/>
        <w:rPr>
          <w:rFonts w:ascii="Times New Roman" w:hAnsi="Times New Roman"/>
          <w:sz w:val="28"/>
          <w:szCs w:val="28"/>
        </w:rPr>
      </w:pPr>
      <w:r w:rsidRPr="00D80DB9">
        <w:rPr>
          <w:rFonts w:ascii="Times New Roman" w:hAnsi="Times New Roman"/>
          <w:sz w:val="28"/>
          <w:szCs w:val="28"/>
        </w:rPr>
        <w:t xml:space="preserve">к.е.н., доц. </w:t>
      </w:r>
      <w:r>
        <w:rPr>
          <w:rFonts w:ascii="Times New Roman" w:hAnsi="Times New Roman"/>
          <w:sz w:val="28"/>
          <w:szCs w:val="28"/>
        </w:rPr>
        <w:t>Захарченко О. П.</w:t>
      </w:r>
      <w:r w:rsidRPr="00D80DB9">
        <w:rPr>
          <w:rFonts w:ascii="Times New Roman" w:hAnsi="Times New Roman"/>
          <w:sz w:val="28"/>
          <w:szCs w:val="28"/>
        </w:rPr>
        <w:t xml:space="preserve"> </w:t>
      </w:r>
    </w:p>
    <w:p w:rsidR="00D80DB9" w:rsidRPr="00D80DB9" w:rsidRDefault="00D80DB9" w:rsidP="00D80DB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80DB9" w:rsidRPr="00D80DB9" w:rsidRDefault="00D80DB9" w:rsidP="00D80DB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082"/>
        <w:gridCol w:w="4786"/>
      </w:tblGrid>
      <w:tr w:rsidR="00D80DB9" w:rsidRPr="00D80DB9" w:rsidTr="005F1569">
        <w:trPr>
          <w:jc w:val="center"/>
        </w:trPr>
        <w:tc>
          <w:tcPr>
            <w:tcW w:w="4967" w:type="dxa"/>
          </w:tcPr>
          <w:p w:rsidR="00D80DB9" w:rsidRPr="00D80DB9" w:rsidRDefault="00D80DB9" w:rsidP="00D80DB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0DB9">
              <w:rPr>
                <w:rFonts w:ascii="Times New Roman" w:hAnsi="Times New Roman"/>
                <w:sz w:val="28"/>
                <w:szCs w:val="28"/>
              </w:rPr>
              <w:t>Рекoмендoванo дo захисту:</w:t>
            </w:r>
          </w:p>
          <w:p w:rsidR="00D80DB9" w:rsidRPr="00D80DB9" w:rsidRDefault="00D80DB9" w:rsidP="00D80DB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0DB9">
              <w:rPr>
                <w:rFonts w:ascii="Times New Roman" w:hAnsi="Times New Roman"/>
                <w:sz w:val="28"/>
                <w:szCs w:val="28"/>
              </w:rPr>
              <w:t>прoтoкoл засiдання кафедри</w:t>
            </w:r>
          </w:p>
          <w:p w:rsidR="00D80DB9" w:rsidRPr="00D80DB9" w:rsidRDefault="00D80DB9" w:rsidP="00D80DB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0DB9">
              <w:rPr>
                <w:rFonts w:ascii="Times New Roman" w:hAnsi="Times New Roman"/>
                <w:sz w:val="28"/>
                <w:szCs w:val="28"/>
              </w:rPr>
              <w:t xml:space="preserve">№ ____  вiд _________ 2020 р. </w:t>
            </w:r>
          </w:p>
          <w:p w:rsidR="00D80DB9" w:rsidRPr="00D80DB9" w:rsidRDefault="00D80DB9" w:rsidP="00D80DB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80DB9" w:rsidRPr="00D80DB9" w:rsidRDefault="00D80DB9" w:rsidP="00D80DB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0DB9">
              <w:rPr>
                <w:rFonts w:ascii="Times New Roman" w:hAnsi="Times New Roman"/>
                <w:sz w:val="28"/>
                <w:szCs w:val="28"/>
              </w:rPr>
              <w:t>Завiдувач кафедри</w:t>
            </w:r>
          </w:p>
          <w:p w:rsidR="00D80DB9" w:rsidRPr="00D80DB9" w:rsidRDefault="00D80DB9" w:rsidP="00D80DB9">
            <w:pPr>
              <w:tabs>
                <w:tab w:val="left" w:pos="1168"/>
                <w:tab w:val="left" w:pos="386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D80DB9">
              <w:rPr>
                <w:rFonts w:ascii="Times New Roman" w:hAnsi="Times New Roman"/>
                <w:sz w:val="28"/>
                <w:szCs w:val="28"/>
                <w:u w:val="single"/>
              </w:rPr>
              <w:tab/>
            </w:r>
            <w:r w:rsidRPr="00D80DB9">
              <w:rPr>
                <w:rFonts w:ascii="Times New Roman" w:hAnsi="Times New Roman"/>
                <w:sz w:val="28"/>
                <w:szCs w:val="28"/>
              </w:rPr>
              <w:t xml:space="preserve"> прoф. Кузнєцoв Е. А.     </w:t>
            </w:r>
          </w:p>
          <w:p w:rsidR="00D80DB9" w:rsidRPr="00D80DB9" w:rsidRDefault="00D80DB9" w:rsidP="00D80DB9">
            <w:pPr>
              <w:tabs>
                <w:tab w:val="left" w:pos="284"/>
                <w:tab w:val="left" w:pos="176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0DB9">
              <w:rPr>
                <w:rFonts w:ascii="Times New Roman" w:hAnsi="Times New Roman"/>
                <w:sz w:val="20"/>
                <w:szCs w:val="20"/>
              </w:rPr>
              <w:tab/>
              <w:t>(пiдпис)</w:t>
            </w:r>
            <w:r w:rsidRPr="00D80DB9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4678" w:type="dxa"/>
          </w:tcPr>
          <w:p w:rsidR="00D80DB9" w:rsidRPr="00D80DB9" w:rsidRDefault="00D80DB9" w:rsidP="00D80DB9">
            <w:pPr>
              <w:tabs>
                <w:tab w:val="right" w:pos="4462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0DB9">
              <w:rPr>
                <w:rFonts w:ascii="Times New Roman" w:hAnsi="Times New Roman"/>
                <w:sz w:val="28"/>
                <w:szCs w:val="28"/>
              </w:rPr>
              <w:t>Захищенo на засiданнi ЕК № 2</w:t>
            </w:r>
          </w:p>
          <w:p w:rsidR="00D80DB9" w:rsidRPr="00D80DB9" w:rsidRDefault="00D80DB9" w:rsidP="00D80DB9">
            <w:pPr>
              <w:tabs>
                <w:tab w:val="right" w:pos="4462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0DB9">
              <w:rPr>
                <w:rFonts w:ascii="Times New Roman" w:hAnsi="Times New Roman"/>
                <w:sz w:val="28"/>
                <w:szCs w:val="28"/>
              </w:rPr>
              <w:t>прoтoкoл №___ вiд _________2020 р.</w:t>
            </w:r>
            <w:r w:rsidRPr="00D80DB9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D80DB9" w:rsidRPr="00D80DB9" w:rsidRDefault="00D80DB9" w:rsidP="00D80DB9">
            <w:pPr>
              <w:tabs>
                <w:tab w:val="right" w:pos="446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0DB9">
              <w:rPr>
                <w:rFonts w:ascii="Times New Roman" w:hAnsi="Times New Roman"/>
                <w:sz w:val="28"/>
                <w:szCs w:val="28"/>
              </w:rPr>
              <w:t>Oцiнка______________/___</w:t>
            </w:r>
            <w:r w:rsidRPr="00D80DB9">
              <w:rPr>
                <w:rFonts w:ascii="Times New Roman" w:hAnsi="Times New Roman"/>
                <w:sz w:val="20"/>
                <w:szCs w:val="20"/>
              </w:rPr>
              <w:tab/>
            </w:r>
            <w:r w:rsidRPr="00D80DB9">
              <w:rPr>
                <w:rFonts w:ascii="Times New Roman" w:hAnsi="Times New Roman"/>
                <w:sz w:val="28"/>
                <w:szCs w:val="28"/>
              </w:rPr>
              <w:t>___/_____</w:t>
            </w:r>
          </w:p>
          <w:p w:rsidR="00D80DB9" w:rsidRPr="00D80DB9" w:rsidRDefault="00D80DB9" w:rsidP="00D80D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0DB9">
              <w:rPr>
                <w:rFonts w:ascii="Times New Roman" w:hAnsi="Times New Roman"/>
                <w:sz w:val="20"/>
                <w:szCs w:val="20"/>
              </w:rPr>
              <w:t>(за нацioнальнoю шкалoю/шкалoю ЕСТS/ бали)</w:t>
            </w:r>
          </w:p>
          <w:p w:rsidR="00D80DB9" w:rsidRPr="00D80DB9" w:rsidRDefault="00D80DB9" w:rsidP="00D80DB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80DB9" w:rsidRPr="00D80DB9" w:rsidRDefault="00D80DB9" w:rsidP="00D80DB9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80DB9">
              <w:rPr>
                <w:rFonts w:ascii="Times New Roman" w:hAnsi="Times New Roman"/>
                <w:sz w:val="28"/>
                <w:szCs w:val="28"/>
              </w:rPr>
              <w:t>Гoлoва ЕК</w:t>
            </w:r>
          </w:p>
          <w:p w:rsidR="00D80DB9" w:rsidRPr="00D80DB9" w:rsidRDefault="00D80DB9" w:rsidP="00D80D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0DB9">
              <w:rPr>
                <w:rFonts w:ascii="Times New Roman" w:hAnsi="Times New Roman"/>
                <w:sz w:val="28"/>
                <w:szCs w:val="28"/>
              </w:rPr>
              <w:t xml:space="preserve">_________ прoф. Нєнно І.М. </w:t>
            </w:r>
          </w:p>
          <w:p w:rsidR="00D80DB9" w:rsidRPr="00D80DB9" w:rsidRDefault="00D80DB9" w:rsidP="00D80DB9">
            <w:pPr>
              <w:tabs>
                <w:tab w:val="left" w:pos="454"/>
                <w:tab w:val="left" w:pos="21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0DB9">
              <w:rPr>
                <w:rFonts w:ascii="Times New Roman" w:hAnsi="Times New Roman"/>
                <w:sz w:val="20"/>
                <w:szCs w:val="20"/>
              </w:rPr>
              <w:tab/>
              <w:t>(пiдпис)</w:t>
            </w:r>
            <w:r w:rsidRPr="00D80DB9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  <w:tr w:rsidR="00D80DB9" w:rsidRPr="00D80DB9" w:rsidTr="005F1569">
        <w:trPr>
          <w:jc w:val="center"/>
        </w:trPr>
        <w:tc>
          <w:tcPr>
            <w:tcW w:w="4967" w:type="dxa"/>
          </w:tcPr>
          <w:p w:rsidR="00D80DB9" w:rsidRPr="00D80DB9" w:rsidRDefault="00D80DB9" w:rsidP="00D80D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80DB9" w:rsidRPr="00D80DB9" w:rsidRDefault="00D80DB9" w:rsidP="00D80D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80DB9" w:rsidRPr="00D80DB9" w:rsidRDefault="00D80DB9" w:rsidP="00D80D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80DB9" w:rsidRPr="00D80DB9" w:rsidRDefault="00D80DB9" w:rsidP="00D80DB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80DB9" w:rsidRPr="00D80DB9" w:rsidRDefault="00D80DB9" w:rsidP="00D80DB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80DB9">
        <w:rPr>
          <w:rFonts w:ascii="Times New Roman" w:hAnsi="Times New Roman"/>
          <w:b/>
          <w:sz w:val="28"/>
          <w:szCs w:val="28"/>
        </w:rPr>
        <w:t>Oдеса – 2020</w:t>
      </w:r>
    </w:p>
    <w:p w:rsidR="00671798" w:rsidRPr="000F0AA6" w:rsidRDefault="00671798" w:rsidP="00D815A7">
      <w:pPr>
        <w:pageBreakBefore/>
        <w:spacing w:after="0" w:line="420" w:lineRule="exact"/>
        <w:contextualSpacing/>
        <w:rPr>
          <w:rFonts w:ascii="Times New Roman" w:hAnsi="Times New Roman"/>
          <w:b/>
          <w:sz w:val="28"/>
          <w:szCs w:val="27"/>
        </w:rPr>
      </w:pPr>
      <w:r w:rsidRPr="000F0AA6">
        <w:rPr>
          <w:rFonts w:ascii="Times New Roman" w:hAnsi="Times New Roman"/>
          <w:b/>
          <w:sz w:val="28"/>
          <w:szCs w:val="27"/>
        </w:rPr>
        <w:lastRenderedPageBreak/>
        <w:t>ЗМІСТ</w:t>
      </w:r>
    </w:p>
    <w:p w:rsidR="00671798" w:rsidRPr="000F0AA6" w:rsidRDefault="00671798" w:rsidP="00D815A7">
      <w:pPr>
        <w:spacing w:after="0" w:line="420" w:lineRule="exact"/>
        <w:contextualSpacing/>
        <w:rPr>
          <w:rFonts w:ascii="Times New Roman" w:hAnsi="Times New Roman"/>
          <w:b/>
          <w:sz w:val="28"/>
          <w:szCs w:val="27"/>
        </w:rPr>
      </w:pPr>
      <w:r w:rsidRPr="000F0AA6">
        <w:rPr>
          <w:rFonts w:ascii="Times New Roman" w:hAnsi="Times New Roman"/>
          <w:b/>
          <w:sz w:val="28"/>
          <w:szCs w:val="27"/>
        </w:rPr>
        <w:t>ВСТУП</w:t>
      </w:r>
    </w:p>
    <w:p w:rsidR="00671798" w:rsidRPr="000F0AA6" w:rsidRDefault="002953C8" w:rsidP="00D815A7">
      <w:pPr>
        <w:spacing w:after="0" w:line="420" w:lineRule="exact"/>
        <w:contextualSpacing/>
        <w:rPr>
          <w:rFonts w:ascii="Times New Roman" w:hAnsi="Times New Roman"/>
          <w:b/>
          <w:bCs/>
          <w:sz w:val="28"/>
          <w:szCs w:val="27"/>
        </w:rPr>
      </w:pPr>
      <w:r w:rsidRPr="000F0AA6">
        <w:rPr>
          <w:rFonts w:ascii="Times New Roman" w:hAnsi="Times New Roman"/>
          <w:b/>
          <w:bCs/>
          <w:sz w:val="28"/>
          <w:szCs w:val="27"/>
        </w:rPr>
        <w:t xml:space="preserve">РОЗДІЛ 1 </w:t>
      </w:r>
    </w:p>
    <w:p w:rsidR="00D815A7" w:rsidRDefault="00671798" w:rsidP="00D815A7">
      <w:pPr>
        <w:spacing w:after="0" w:line="420" w:lineRule="exact"/>
        <w:contextualSpacing/>
        <w:rPr>
          <w:rFonts w:ascii="Times New Roman" w:hAnsi="Times New Roman"/>
          <w:b/>
          <w:bCs/>
          <w:sz w:val="28"/>
          <w:szCs w:val="27"/>
        </w:rPr>
      </w:pPr>
      <w:r w:rsidRPr="000F0AA6">
        <w:rPr>
          <w:rFonts w:ascii="Times New Roman" w:hAnsi="Times New Roman"/>
          <w:b/>
          <w:bCs/>
          <w:sz w:val="28"/>
          <w:szCs w:val="27"/>
        </w:rPr>
        <w:t xml:space="preserve">ТЕОРЕТИКО-МЕТОДОЛОГІЧНІ АСПЕКТИ УПРАВЛІННЯ ЯКІСТЮ НА ПІДПРИЄМСТВІ В УМОВАХ ЗОВНІШНЬОЕКОНОМІЧНОЇ </w:t>
      </w:r>
    </w:p>
    <w:p w:rsidR="00671798" w:rsidRPr="000F0AA6" w:rsidRDefault="00671798" w:rsidP="00D815A7">
      <w:pPr>
        <w:spacing w:after="0" w:line="420" w:lineRule="exact"/>
        <w:contextualSpacing/>
        <w:rPr>
          <w:rFonts w:ascii="Times New Roman" w:hAnsi="Times New Roman"/>
          <w:b/>
          <w:bCs/>
          <w:sz w:val="28"/>
          <w:szCs w:val="27"/>
        </w:rPr>
      </w:pPr>
      <w:r w:rsidRPr="000F0AA6">
        <w:rPr>
          <w:rFonts w:ascii="Times New Roman" w:hAnsi="Times New Roman"/>
          <w:b/>
          <w:bCs/>
          <w:sz w:val="28"/>
          <w:szCs w:val="27"/>
        </w:rPr>
        <w:t>ДІЯЛЬНОСТІ</w:t>
      </w:r>
    </w:p>
    <w:p w:rsidR="00D815A7" w:rsidRDefault="00671798" w:rsidP="00D815A7">
      <w:pPr>
        <w:spacing w:after="0" w:line="420" w:lineRule="exact"/>
        <w:ind w:left="567" w:hanging="567"/>
        <w:contextualSpacing/>
        <w:rPr>
          <w:rFonts w:ascii="Times New Roman" w:hAnsi="Times New Roman"/>
          <w:sz w:val="28"/>
          <w:szCs w:val="27"/>
        </w:rPr>
      </w:pPr>
      <w:r w:rsidRPr="000F0AA6">
        <w:rPr>
          <w:rFonts w:ascii="Times New Roman" w:hAnsi="Times New Roman"/>
          <w:sz w:val="28"/>
          <w:szCs w:val="27"/>
        </w:rPr>
        <w:t xml:space="preserve">1.1. </w:t>
      </w:r>
      <w:hyperlink w:anchor="_Toc102286657" w:history="1">
        <w:r w:rsidRPr="000F0AA6">
          <w:rPr>
            <w:rStyle w:val="ae"/>
            <w:rFonts w:ascii="Times New Roman" w:hAnsi="Times New Roman"/>
            <w:color w:val="auto"/>
            <w:sz w:val="28"/>
            <w:szCs w:val="27"/>
            <w:u w:val="none"/>
          </w:rPr>
          <w:t xml:space="preserve">Детермінанти управління якістю, основні категорії </w:t>
        </w:r>
      </w:hyperlink>
    </w:p>
    <w:p w:rsidR="00671798" w:rsidRPr="000F0AA6" w:rsidRDefault="00671798" w:rsidP="00D815A7">
      <w:pPr>
        <w:spacing w:after="0" w:line="420" w:lineRule="exact"/>
        <w:ind w:left="567"/>
        <w:contextualSpacing/>
        <w:rPr>
          <w:rFonts w:ascii="Times New Roman" w:hAnsi="Times New Roman"/>
          <w:bCs/>
          <w:iCs/>
          <w:sz w:val="28"/>
          <w:szCs w:val="27"/>
        </w:rPr>
      </w:pPr>
      <w:r w:rsidRPr="000F0AA6">
        <w:rPr>
          <w:rFonts w:ascii="Times New Roman" w:hAnsi="Times New Roman"/>
          <w:sz w:val="28"/>
          <w:szCs w:val="27"/>
        </w:rPr>
        <w:t xml:space="preserve">та </w:t>
      </w:r>
      <w:r w:rsidRPr="000F0AA6">
        <w:rPr>
          <w:rFonts w:ascii="Times New Roman" w:hAnsi="Times New Roman"/>
          <w:bCs/>
          <w:iCs/>
          <w:sz w:val="28"/>
          <w:szCs w:val="27"/>
        </w:rPr>
        <w:t>методика їх оцінки</w:t>
      </w:r>
      <w:r w:rsidR="00D815A7">
        <w:rPr>
          <w:rFonts w:ascii="Times New Roman" w:hAnsi="Times New Roman"/>
          <w:bCs/>
          <w:iCs/>
          <w:sz w:val="28"/>
          <w:szCs w:val="27"/>
        </w:rPr>
        <w:t>…………………………………………………</w:t>
      </w:r>
      <w:r w:rsidR="006C57CF">
        <w:rPr>
          <w:rFonts w:ascii="Times New Roman" w:hAnsi="Times New Roman"/>
          <w:bCs/>
          <w:iCs/>
          <w:sz w:val="28"/>
          <w:szCs w:val="27"/>
        </w:rPr>
        <w:t>..</w:t>
      </w:r>
      <w:r w:rsidR="00D815A7">
        <w:rPr>
          <w:rFonts w:ascii="Times New Roman" w:hAnsi="Times New Roman"/>
          <w:bCs/>
          <w:iCs/>
          <w:sz w:val="28"/>
          <w:szCs w:val="27"/>
        </w:rPr>
        <w:t>….</w:t>
      </w:r>
      <w:r w:rsidR="006C57CF">
        <w:rPr>
          <w:rFonts w:ascii="Times New Roman" w:hAnsi="Times New Roman"/>
          <w:bCs/>
          <w:iCs/>
          <w:sz w:val="28"/>
          <w:szCs w:val="27"/>
        </w:rPr>
        <w:t>7</w:t>
      </w:r>
    </w:p>
    <w:p w:rsidR="00D815A7" w:rsidRDefault="00671798" w:rsidP="00D815A7">
      <w:pPr>
        <w:spacing w:after="0" w:line="420" w:lineRule="exact"/>
        <w:ind w:left="567" w:hanging="567"/>
        <w:contextualSpacing/>
        <w:rPr>
          <w:rFonts w:ascii="Times New Roman" w:hAnsi="Times New Roman"/>
          <w:bCs/>
          <w:sz w:val="28"/>
          <w:szCs w:val="28"/>
        </w:rPr>
      </w:pPr>
      <w:r w:rsidRPr="000F0AA6">
        <w:rPr>
          <w:rFonts w:ascii="Times New Roman" w:hAnsi="Times New Roman"/>
          <w:bCs/>
          <w:sz w:val="28"/>
          <w:szCs w:val="28"/>
        </w:rPr>
        <w:t>1.2. Особливості управління якістю на підприємств</w:t>
      </w:r>
      <w:r w:rsidR="00F61B33">
        <w:rPr>
          <w:rFonts w:ascii="Times New Roman" w:hAnsi="Times New Roman"/>
          <w:bCs/>
          <w:sz w:val="28"/>
          <w:szCs w:val="28"/>
        </w:rPr>
        <w:t xml:space="preserve">ах аграрної </w:t>
      </w:r>
    </w:p>
    <w:p w:rsidR="00671798" w:rsidRPr="000F0AA6" w:rsidRDefault="00F61B33" w:rsidP="00D815A7">
      <w:pPr>
        <w:spacing w:after="0" w:line="420" w:lineRule="exact"/>
        <w:ind w:left="567"/>
        <w:contextualSpacing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bCs/>
          <w:sz w:val="28"/>
          <w:szCs w:val="28"/>
        </w:rPr>
        <w:t>сфери</w:t>
      </w:r>
      <w:r w:rsidR="00671798" w:rsidRPr="000F0AA6">
        <w:rPr>
          <w:rFonts w:ascii="Times New Roman" w:hAnsi="Times New Roman"/>
          <w:sz w:val="28"/>
          <w:szCs w:val="27"/>
        </w:rPr>
        <w:t xml:space="preserve"> в умовах глобалізації</w:t>
      </w:r>
      <w:r w:rsidR="00D815A7">
        <w:rPr>
          <w:rFonts w:ascii="Times New Roman" w:hAnsi="Times New Roman"/>
          <w:sz w:val="28"/>
          <w:szCs w:val="27"/>
        </w:rPr>
        <w:t>……………………………………………</w:t>
      </w:r>
      <w:r w:rsidR="006C57CF">
        <w:rPr>
          <w:rFonts w:ascii="Times New Roman" w:hAnsi="Times New Roman"/>
          <w:sz w:val="28"/>
          <w:szCs w:val="27"/>
        </w:rPr>
        <w:t>.…18</w:t>
      </w:r>
    </w:p>
    <w:p w:rsidR="00D815A7" w:rsidRDefault="00671798" w:rsidP="00D815A7">
      <w:pPr>
        <w:spacing w:after="0" w:line="420" w:lineRule="exact"/>
        <w:ind w:left="567" w:hanging="567"/>
        <w:contextualSpacing/>
        <w:rPr>
          <w:rFonts w:ascii="Times New Roman" w:hAnsi="Times New Roman"/>
          <w:sz w:val="28"/>
          <w:szCs w:val="27"/>
        </w:rPr>
      </w:pPr>
      <w:r w:rsidRPr="000F0AA6">
        <w:rPr>
          <w:rFonts w:ascii="Times New Roman" w:hAnsi="Times New Roman"/>
          <w:sz w:val="28"/>
          <w:szCs w:val="27"/>
        </w:rPr>
        <w:t xml:space="preserve">1.3. </w:t>
      </w:r>
      <w:r w:rsidR="008155D6">
        <w:rPr>
          <w:rFonts w:ascii="Times New Roman" w:hAnsi="Times New Roman"/>
          <w:sz w:val="28"/>
          <w:szCs w:val="27"/>
        </w:rPr>
        <w:t>С</w:t>
      </w:r>
      <w:r w:rsidR="00DB03BC" w:rsidRPr="000F0AA6">
        <w:rPr>
          <w:rFonts w:ascii="Times New Roman" w:hAnsi="Times New Roman"/>
          <w:sz w:val="28"/>
          <w:szCs w:val="27"/>
        </w:rPr>
        <w:t>тратегії</w:t>
      </w:r>
      <w:r w:rsidRPr="000F0AA6">
        <w:rPr>
          <w:rFonts w:ascii="Times New Roman" w:hAnsi="Times New Roman"/>
          <w:sz w:val="28"/>
          <w:szCs w:val="27"/>
        </w:rPr>
        <w:t xml:space="preserve"> зовнішньоекономічної діяльності </w:t>
      </w:r>
      <w:r w:rsidR="00DB03BC" w:rsidRPr="000F0AA6">
        <w:rPr>
          <w:rFonts w:ascii="Times New Roman" w:hAnsi="Times New Roman"/>
          <w:sz w:val="28"/>
          <w:szCs w:val="27"/>
        </w:rPr>
        <w:t>в контексті</w:t>
      </w:r>
      <w:r w:rsidRPr="000F0AA6">
        <w:rPr>
          <w:rFonts w:ascii="Times New Roman" w:hAnsi="Times New Roman"/>
          <w:sz w:val="28"/>
          <w:szCs w:val="27"/>
        </w:rPr>
        <w:t xml:space="preserve"> управління </w:t>
      </w:r>
    </w:p>
    <w:p w:rsidR="00671798" w:rsidRDefault="00671798" w:rsidP="00D815A7">
      <w:pPr>
        <w:spacing w:after="0" w:line="420" w:lineRule="exact"/>
        <w:ind w:left="567"/>
        <w:contextualSpacing/>
        <w:rPr>
          <w:rFonts w:ascii="Times New Roman" w:hAnsi="Times New Roman"/>
          <w:sz w:val="28"/>
          <w:szCs w:val="27"/>
        </w:rPr>
      </w:pPr>
      <w:r w:rsidRPr="000F0AA6">
        <w:rPr>
          <w:rFonts w:ascii="Times New Roman" w:hAnsi="Times New Roman"/>
          <w:sz w:val="28"/>
          <w:szCs w:val="27"/>
        </w:rPr>
        <w:t>якістю підприємства</w:t>
      </w:r>
      <w:r w:rsidR="00D815A7">
        <w:rPr>
          <w:rFonts w:ascii="Times New Roman" w:hAnsi="Times New Roman"/>
          <w:sz w:val="28"/>
          <w:szCs w:val="27"/>
        </w:rPr>
        <w:t>……………………………………………………</w:t>
      </w:r>
      <w:r w:rsidR="006C57CF">
        <w:rPr>
          <w:rFonts w:ascii="Times New Roman" w:hAnsi="Times New Roman"/>
          <w:sz w:val="28"/>
          <w:szCs w:val="27"/>
        </w:rPr>
        <w:t>.…</w:t>
      </w:r>
      <w:r w:rsidR="00D815A7">
        <w:rPr>
          <w:rFonts w:ascii="Times New Roman" w:hAnsi="Times New Roman"/>
          <w:sz w:val="28"/>
          <w:szCs w:val="27"/>
        </w:rPr>
        <w:t>.</w:t>
      </w:r>
      <w:r w:rsidR="006C57CF">
        <w:rPr>
          <w:rFonts w:ascii="Times New Roman" w:hAnsi="Times New Roman"/>
          <w:sz w:val="28"/>
          <w:szCs w:val="27"/>
        </w:rPr>
        <w:t>26</w:t>
      </w:r>
    </w:p>
    <w:p w:rsidR="00931D13" w:rsidRPr="00D815A7" w:rsidRDefault="00931D13" w:rsidP="00D815A7">
      <w:pPr>
        <w:spacing w:after="0" w:line="420" w:lineRule="exact"/>
        <w:ind w:firstLine="567"/>
        <w:rPr>
          <w:rFonts w:ascii="Times New Roman" w:hAnsi="Times New Roman"/>
          <w:sz w:val="28"/>
          <w:szCs w:val="28"/>
        </w:rPr>
      </w:pPr>
      <w:r w:rsidRPr="00931D13">
        <w:rPr>
          <w:rFonts w:ascii="Times New Roman" w:hAnsi="Times New Roman"/>
          <w:b/>
          <w:sz w:val="28"/>
          <w:szCs w:val="28"/>
        </w:rPr>
        <w:t>Висновки до розділу 1</w:t>
      </w:r>
      <w:r w:rsidR="00D815A7">
        <w:rPr>
          <w:rFonts w:ascii="Times New Roman" w:hAnsi="Times New Roman"/>
          <w:sz w:val="28"/>
          <w:szCs w:val="28"/>
        </w:rPr>
        <w:t>………………………………………………</w:t>
      </w:r>
      <w:r w:rsidR="006C57CF">
        <w:rPr>
          <w:rFonts w:ascii="Times New Roman" w:hAnsi="Times New Roman"/>
          <w:sz w:val="28"/>
          <w:szCs w:val="28"/>
        </w:rPr>
        <w:t>....</w:t>
      </w:r>
      <w:r w:rsidR="00D815A7">
        <w:rPr>
          <w:rFonts w:ascii="Times New Roman" w:hAnsi="Times New Roman"/>
          <w:sz w:val="28"/>
          <w:szCs w:val="28"/>
        </w:rPr>
        <w:t>….</w:t>
      </w:r>
      <w:r w:rsidR="006C57CF">
        <w:rPr>
          <w:rFonts w:ascii="Times New Roman" w:hAnsi="Times New Roman"/>
          <w:sz w:val="28"/>
          <w:szCs w:val="28"/>
        </w:rPr>
        <w:t>33</w:t>
      </w:r>
    </w:p>
    <w:p w:rsidR="00671798" w:rsidRPr="000F0AA6" w:rsidRDefault="00671798" w:rsidP="00D815A7">
      <w:pPr>
        <w:spacing w:after="0" w:line="420" w:lineRule="exact"/>
        <w:contextualSpacing/>
        <w:rPr>
          <w:rFonts w:ascii="Times New Roman" w:hAnsi="Times New Roman"/>
          <w:b/>
          <w:sz w:val="28"/>
          <w:szCs w:val="27"/>
        </w:rPr>
      </w:pPr>
      <w:r w:rsidRPr="000F0AA6">
        <w:rPr>
          <w:rFonts w:ascii="Times New Roman" w:hAnsi="Times New Roman"/>
          <w:b/>
          <w:sz w:val="28"/>
          <w:szCs w:val="27"/>
        </w:rPr>
        <w:t xml:space="preserve">РОЗДІЛ 2 </w:t>
      </w:r>
    </w:p>
    <w:p w:rsidR="00D815A7" w:rsidRDefault="00671798" w:rsidP="00D815A7">
      <w:pPr>
        <w:spacing w:after="0" w:line="420" w:lineRule="exact"/>
        <w:contextualSpacing/>
        <w:rPr>
          <w:rFonts w:ascii="Times New Roman" w:hAnsi="Times New Roman"/>
          <w:b/>
          <w:sz w:val="28"/>
          <w:szCs w:val="27"/>
        </w:rPr>
      </w:pPr>
      <w:r w:rsidRPr="000F0AA6">
        <w:rPr>
          <w:rFonts w:ascii="Times New Roman" w:hAnsi="Times New Roman"/>
          <w:b/>
          <w:sz w:val="28"/>
          <w:szCs w:val="27"/>
        </w:rPr>
        <w:t xml:space="preserve">СТАН ОРГАНІЗАЦІЙНОЇ ТА ФІНАНСОВО-ЕКОНОМІЧНОЇ </w:t>
      </w:r>
    </w:p>
    <w:p w:rsidR="00977528" w:rsidRPr="000F0AA6" w:rsidRDefault="00671798" w:rsidP="00D815A7">
      <w:pPr>
        <w:spacing w:after="0" w:line="420" w:lineRule="exact"/>
        <w:contextualSpacing/>
        <w:rPr>
          <w:rFonts w:ascii="Times New Roman" w:hAnsi="Times New Roman"/>
          <w:sz w:val="28"/>
          <w:szCs w:val="27"/>
        </w:rPr>
      </w:pPr>
      <w:r w:rsidRPr="000F0AA6">
        <w:rPr>
          <w:rFonts w:ascii="Times New Roman" w:hAnsi="Times New Roman"/>
          <w:b/>
          <w:sz w:val="28"/>
          <w:szCs w:val="27"/>
        </w:rPr>
        <w:t xml:space="preserve">ДІЯЛЬНОСТІ </w:t>
      </w:r>
      <w:r w:rsidR="00DC7080" w:rsidRPr="000F0AA6">
        <w:rPr>
          <w:rFonts w:ascii="Times New Roman" w:hAnsi="Times New Roman"/>
          <w:b/>
          <w:sz w:val="28"/>
          <w:szCs w:val="28"/>
        </w:rPr>
        <w:t>С</w:t>
      </w:r>
      <w:r w:rsidR="00977528" w:rsidRPr="000F0AA6">
        <w:rPr>
          <w:rFonts w:ascii="Times New Roman" w:hAnsi="Times New Roman"/>
          <w:b/>
          <w:sz w:val="28"/>
          <w:szCs w:val="28"/>
        </w:rPr>
        <w:t xml:space="preserve">ФГ </w:t>
      </w:r>
      <w:r w:rsidR="00D815A7">
        <w:rPr>
          <w:rFonts w:ascii="Times New Roman" w:hAnsi="Times New Roman"/>
          <w:b/>
          <w:sz w:val="28"/>
          <w:szCs w:val="28"/>
        </w:rPr>
        <w:t>«</w:t>
      </w:r>
      <w:r w:rsidR="00977528" w:rsidRPr="000F0AA6">
        <w:rPr>
          <w:rFonts w:ascii="Times New Roman" w:hAnsi="Times New Roman"/>
          <w:b/>
          <w:sz w:val="28"/>
          <w:szCs w:val="28"/>
        </w:rPr>
        <w:t>АГРОСИЛА</w:t>
      </w:r>
      <w:r w:rsidR="00D815A7">
        <w:rPr>
          <w:rFonts w:ascii="Times New Roman" w:hAnsi="Times New Roman"/>
          <w:b/>
          <w:sz w:val="28"/>
          <w:szCs w:val="28"/>
        </w:rPr>
        <w:t>»</w:t>
      </w:r>
    </w:p>
    <w:p w:rsidR="00671798" w:rsidRPr="000F0AA6" w:rsidRDefault="00671798" w:rsidP="00D815A7">
      <w:pPr>
        <w:spacing w:after="0" w:line="420" w:lineRule="exact"/>
        <w:contextualSpacing/>
        <w:rPr>
          <w:rFonts w:ascii="Times New Roman" w:hAnsi="Times New Roman"/>
          <w:sz w:val="28"/>
          <w:szCs w:val="27"/>
        </w:rPr>
      </w:pPr>
      <w:r w:rsidRPr="000F0AA6">
        <w:rPr>
          <w:rFonts w:ascii="Times New Roman" w:hAnsi="Times New Roman"/>
          <w:sz w:val="28"/>
          <w:szCs w:val="27"/>
        </w:rPr>
        <w:t xml:space="preserve">2.1. Загальна характеристика системи управління </w:t>
      </w:r>
      <w:r w:rsidR="00DC7080" w:rsidRPr="000F0AA6">
        <w:rPr>
          <w:rFonts w:ascii="Times New Roman" w:hAnsi="Times New Roman"/>
          <w:sz w:val="28"/>
          <w:szCs w:val="27"/>
        </w:rPr>
        <w:t>С</w:t>
      </w:r>
      <w:r w:rsidR="00977528" w:rsidRPr="000F0AA6">
        <w:rPr>
          <w:rFonts w:ascii="Times New Roman" w:hAnsi="Times New Roman"/>
          <w:sz w:val="28"/>
          <w:szCs w:val="28"/>
        </w:rPr>
        <w:t xml:space="preserve">ФГ </w:t>
      </w:r>
      <w:r w:rsidR="00D815A7">
        <w:rPr>
          <w:rFonts w:ascii="Times New Roman" w:hAnsi="Times New Roman"/>
          <w:sz w:val="28"/>
          <w:szCs w:val="28"/>
        </w:rPr>
        <w:t>«</w:t>
      </w:r>
      <w:r w:rsidR="00977528" w:rsidRPr="000F0AA6">
        <w:rPr>
          <w:rFonts w:ascii="Times New Roman" w:hAnsi="Times New Roman"/>
          <w:sz w:val="28"/>
          <w:szCs w:val="28"/>
        </w:rPr>
        <w:t>АГРОСИЛА</w:t>
      </w:r>
      <w:r w:rsidR="00D815A7">
        <w:rPr>
          <w:rFonts w:ascii="Times New Roman" w:hAnsi="Times New Roman"/>
          <w:sz w:val="28"/>
          <w:szCs w:val="27"/>
        </w:rPr>
        <w:t>»…</w:t>
      </w:r>
      <w:r w:rsidR="006C57CF">
        <w:rPr>
          <w:rFonts w:ascii="Times New Roman" w:hAnsi="Times New Roman"/>
          <w:sz w:val="28"/>
          <w:szCs w:val="27"/>
        </w:rPr>
        <w:t>…</w:t>
      </w:r>
      <w:r w:rsidR="00D815A7">
        <w:rPr>
          <w:rFonts w:ascii="Times New Roman" w:hAnsi="Times New Roman"/>
          <w:sz w:val="28"/>
          <w:szCs w:val="27"/>
        </w:rPr>
        <w:t>.</w:t>
      </w:r>
      <w:r w:rsidR="006C57CF">
        <w:rPr>
          <w:rFonts w:ascii="Times New Roman" w:hAnsi="Times New Roman"/>
          <w:sz w:val="28"/>
          <w:szCs w:val="27"/>
        </w:rPr>
        <w:t>35</w:t>
      </w:r>
    </w:p>
    <w:p w:rsidR="00671798" w:rsidRPr="000F0AA6" w:rsidRDefault="00671798" w:rsidP="00D815A7">
      <w:pPr>
        <w:spacing w:after="0" w:line="420" w:lineRule="exact"/>
        <w:contextualSpacing/>
        <w:rPr>
          <w:rFonts w:ascii="Times New Roman" w:hAnsi="Times New Roman"/>
          <w:sz w:val="28"/>
          <w:szCs w:val="27"/>
        </w:rPr>
      </w:pPr>
      <w:r w:rsidRPr="000F0AA6">
        <w:rPr>
          <w:rFonts w:ascii="Times New Roman" w:hAnsi="Times New Roman"/>
          <w:sz w:val="28"/>
          <w:szCs w:val="27"/>
        </w:rPr>
        <w:t xml:space="preserve">2.2. Аналіз фінансово-економічної діяльності </w:t>
      </w:r>
      <w:r w:rsidR="00DC7080" w:rsidRPr="000F0AA6">
        <w:rPr>
          <w:rFonts w:ascii="Times New Roman" w:hAnsi="Times New Roman"/>
          <w:sz w:val="28"/>
          <w:szCs w:val="28"/>
        </w:rPr>
        <w:t>С</w:t>
      </w:r>
      <w:r w:rsidR="00977528" w:rsidRPr="000F0AA6">
        <w:rPr>
          <w:rFonts w:ascii="Times New Roman" w:hAnsi="Times New Roman"/>
          <w:sz w:val="28"/>
          <w:szCs w:val="28"/>
        </w:rPr>
        <w:t xml:space="preserve">ФГ </w:t>
      </w:r>
      <w:r w:rsidR="00D815A7">
        <w:rPr>
          <w:rFonts w:ascii="Times New Roman" w:hAnsi="Times New Roman"/>
          <w:sz w:val="28"/>
          <w:szCs w:val="28"/>
        </w:rPr>
        <w:t>«</w:t>
      </w:r>
      <w:r w:rsidR="00977528" w:rsidRPr="000F0AA6">
        <w:rPr>
          <w:rFonts w:ascii="Times New Roman" w:hAnsi="Times New Roman"/>
          <w:sz w:val="28"/>
          <w:szCs w:val="28"/>
        </w:rPr>
        <w:t>АГРОСИЛА</w:t>
      </w:r>
      <w:r w:rsidR="00D815A7">
        <w:rPr>
          <w:rFonts w:ascii="Times New Roman" w:hAnsi="Times New Roman"/>
          <w:sz w:val="28"/>
          <w:szCs w:val="28"/>
        </w:rPr>
        <w:t>»……</w:t>
      </w:r>
      <w:r w:rsidR="006C57CF">
        <w:rPr>
          <w:rFonts w:ascii="Times New Roman" w:hAnsi="Times New Roman"/>
          <w:sz w:val="28"/>
          <w:szCs w:val="28"/>
        </w:rPr>
        <w:t>…</w:t>
      </w:r>
      <w:r w:rsidR="00D815A7">
        <w:rPr>
          <w:rFonts w:ascii="Times New Roman" w:hAnsi="Times New Roman"/>
          <w:sz w:val="28"/>
          <w:szCs w:val="28"/>
        </w:rPr>
        <w:t>…</w:t>
      </w:r>
      <w:r w:rsidR="006C57CF">
        <w:rPr>
          <w:rFonts w:ascii="Times New Roman" w:hAnsi="Times New Roman"/>
          <w:sz w:val="28"/>
          <w:szCs w:val="27"/>
        </w:rPr>
        <w:t>45</w:t>
      </w:r>
    </w:p>
    <w:p w:rsidR="00671798" w:rsidRPr="000F0AA6" w:rsidRDefault="00671798" w:rsidP="00D815A7">
      <w:pPr>
        <w:spacing w:after="0" w:line="420" w:lineRule="exact"/>
        <w:contextualSpacing/>
        <w:rPr>
          <w:rFonts w:ascii="Times New Roman" w:hAnsi="Times New Roman"/>
          <w:sz w:val="28"/>
          <w:szCs w:val="27"/>
        </w:rPr>
      </w:pPr>
      <w:r w:rsidRPr="000F0AA6">
        <w:rPr>
          <w:rFonts w:ascii="Times New Roman" w:hAnsi="Times New Roman"/>
          <w:sz w:val="28"/>
          <w:szCs w:val="27"/>
        </w:rPr>
        <w:t xml:space="preserve">2.3. Якісний стан внутрішнього та зовнішнього </w:t>
      </w:r>
    </w:p>
    <w:p w:rsidR="00671798" w:rsidRPr="000F0AA6" w:rsidRDefault="00671798" w:rsidP="00D815A7">
      <w:pPr>
        <w:spacing w:after="0" w:line="420" w:lineRule="exact"/>
        <w:ind w:left="567"/>
        <w:contextualSpacing/>
        <w:rPr>
          <w:rFonts w:ascii="Times New Roman" w:hAnsi="Times New Roman"/>
          <w:sz w:val="28"/>
          <w:szCs w:val="27"/>
        </w:rPr>
      </w:pPr>
      <w:r w:rsidRPr="000F0AA6">
        <w:rPr>
          <w:rFonts w:ascii="Times New Roman" w:hAnsi="Times New Roman"/>
          <w:sz w:val="28"/>
          <w:szCs w:val="27"/>
        </w:rPr>
        <w:t>се</w:t>
      </w:r>
      <w:r w:rsidR="00D815A7">
        <w:rPr>
          <w:rFonts w:ascii="Times New Roman" w:hAnsi="Times New Roman"/>
          <w:sz w:val="28"/>
          <w:szCs w:val="27"/>
        </w:rPr>
        <w:t>редовища галузі та підприємства……………………………………</w:t>
      </w:r>
      <w:r w:rsidR="006C57CF">
        <w:rPr>
          <w:rFonts w:ascii="Times New Roman" w:hAnsi="Times New Roman"/>
          <w:sz w:val="28"/>
          <w:szCs w:val="27"/>
        </w:rPr>
        <w:t>…</w:t>
      </w:r>
      <w:r w:rsidR="00D815A7">
        <w:rPr>
          <w:rFonts w:ascii="Times New Roman" w:hAnsi="Times New Roman"/>
          <w:sz w:val="28"/>
          <w:szCs w:val="27"/>
        </w:rPr>
        <w:t>.</w:t>
      </w:r>
      <w:r w:rsidR="006C57CF">
        <w:rPr>
          <w:rFonts w:ascii="Times New Roman" w:hAnsi="Times New Roman"/>
          <w:sz w:val="28"/>
          <w:szCs w:val="27"/>
        </w:rPr>
        <w:t>54</w:t>
      </w:r>
    </w:p>
    <w:p w:rsidR="00931D13" w:rsidRPr="00D815A7" w:rsidRDefault="00931D13" w:rsidP="00D815A7">
      <w:pPr>
        <w:spacing w:after="0" w:line="420" w:lineRule="exact"/>
        <w:ind w:firstLine="567"/>
        <w:rPr>
          <w:rFonts w:ascii="Times New Roman" w:hAnsi="Times New Roman"/>
          <w:sz w:val="28"/>
          <w:szCs w:val="28"/>
        </w:rPr>
      </w:pPr>
      <w:r w:rsidRPr="00931D13">
        <w:rPr>
          <w:rFonts w:ascii="Times New Roman" w:hAnsi="Times New Roman"/>
          <w:b/>
          <w:sz w:val="28"/>
          <w:szCs w:val="28"/>
        </w:rPr>
        <w:t xml:space="preserve">Висновки до розділу </w:t>
      </w:r>
      <w:r>
        <w:rPr>
          <w:rFonts w:ascii="Times New Roman" w:hAnsi="Times New Roman"/>
          <w:b/>
          <w:sz w:val="28"/>
          <w:szCs w:val="28"/>
        </w:rPr>
        <w:t>2</w:t>
      </w:r>
      <w:r w:rsidR="00D815A7">
        <w:rPr>
          <w:rFonts w:ascii="Times New Roman" w:hAnsi="Times New Roman"/>
          <w:sz w:val="28"/>
          <w:szCs w:val="28"/>
        </w:rPr>
        <w:t>…………………………………………………</w:t>
      </w:r>
      <w:r w:rsidR="006C57CF">
        <w:rPr>
          <w:rFonts w:ascii="Times New Roman" w:hAnsi="Times New Roman"/>
          <w:sz w:val="28"/>
          <w:szCs w:val="28"/>
        </w:rPr>
        <w:t>…</w:t>
      </w:r>
      <w:r w:rsidR="00D815A7">
        <w:rPr>
          <w:rFonts w:ascii="Times New Roman" w:hAnsi="Times New Roman"/>
          <w:sz w:val="28"/>
          <w:szCs w:val="28"/>
        </w:rPr>
        <w:t>.</w:t>
      </w:r>
      <w:r w:rsidR="006C57CF">
        <w:rPr>
          <w:rFonts w:ascii="Times New Roman" w:hAnsi="Times New Roman"/>
          <w:sz w:val="28"/>
          <w:szCs w:val="28"/>
        </w:rPr>
        <w:t>64</w:t>
      </w:r>
    </w:p>
    <w:p w:rsidR="00671798" w:rsidRPr="000F0AA6" w:rsidRDefault="00671798" w:rsidP="00D815A7">
      <w:pPr>
        <w:spacing w:after="0" w:line="420" w:lineRule="exact"/>
        <w:contextualSpacing/>
        <w:rPr>
          <w:rFonts w:ascii="Times New Roman" w:hAnsi="Times New Roman"/>
          <w:b/>
          <w:bCs/>
          <w:sz w:val="28"/>
          <w:szCs w:val="27"/>
        </w:rPr>
      </w:pPr>
      <w:r w:rsidRPr="000F0AA6">
        <w:rPr>
          <w:rFonts w:ascii="Times New Roman" w:hAnsi="Times New Roman"/>
          <w:b/>
          <w:bCs/>
          <w:sz w:val="28"/>
          <w:szCs w:val="27"/>
        </w:rPr>
        <w:t xml:space="preserve">РОЗДІЛ 3 </w:t>
      </w:r>
    </w:p>
    <w:p w:rsidR="00D815A7" w:rsidRDefault="00671798" w:rsidP="00D815A7">
      <w:pPr>
        <w:spacing w:after="0" w:line="420" w:lineRule="exact"/>
        <w:contextualSpacing/>
        <w:rPr>
          <w:rFonts w:ascii="Times New Roman" w:hAnsi="Times New Roman"/>
          <w:b/>
          <w:bCs/>
          <w:sz w:val="28"/>
          <w:szCs w:val="27"/>
        </w:rPr>
      </w:pPr>
      <w:r w:rsidRPr="000F0AA6">
        <w:rPr>
          <w:rFonts w:ascii="Times New Roman" w:hAnsi="Times New Roman"/>
          <w:b/>
          <w:bCs/>
          <w:sz w:val="28"/>
          <w:szCs w:val="27"/>
        </w:rPr>
        <w:t xml:space="preserve">РЕКОМЕНДАЦІЇ ЩОДО ВДОСКОНАЛЕННЯ СИСТЕМИ </w:t>
      </w:r>
    </w:p>
    <w:p w:rsidR="00671798" w:rsidRPr="000F0AA6" w:rsidRDefault="00671798" w:rsidP="00D815A7">
      <w:pPr>
        <w:spacing w:after="0" w:line="420" w:lineRule="exact"/>
        <w:contextualSpacing/>
        <w:rPr>
          <w:rFonts w:ascii="Times New Roman" w:hAnsi="Times New Roman"/>
          <w:b/>
          <w:bCs/>
          <w:sz w:val="28"/>
          <w:szCs w:val="27"/>
        </w:rPr>
      </w:pPr>
      <w:r w:rsidRPr="000F0AA6">
        <w:rPr>
          <w:rFonts w:ascii="Times New Roman" w:hAnsi="Times New Roman"/>
          <w:b/>
          <w:bCs/>
          <w:sz w:val="28"/>
          <w:szCs w:val="27"/>
        </w:rPr>
        <w:t xml:space="preserve">УПРАВЛІННЯ ЯКІСТЮ </w:t>
      </w:r>
      <w:r w:rsidR="00977528" w:rsidRPr="000F0AA6">
        <w:rPr>
          <w:rFonts w:ascii="Times New Roman" w:hAnsi="Times New Roman"/>
          <w:b/>
          <w:bCs/>
          <w:sz w:val="28"/>
          <w:szCs w:val="27"/>
        </w:rPr>
        <w:t>У</w:t>
      </w:r>
      <w:r w:rsidRPr="000F0AA6">
        <w:rPr>
          <w:rFonts w:ascii="Times New Roman" w:hAnsi="Times New Roman"/>
          <w:b/>
          <w:bCs/>
          <w:sz w:val="28"/>
          <w:szCs w:val="27"/>
        </w:rPr>
        <w:t xml:space="preserve"> </w:t>
      </w:r>
      <w:r w:rsidR="00DC7080" w:rsidRPr="000F0AA6">
        <w:rPr>
          <w:rFonts w:ascii="Times New Roman" w:hAnsi="Times New Roman"/>
          <w:b/>
          <w:bCs/>
          <w:sz w:val="28"/>
          <w:szCs w:val="27"/>
        </w:rPr>
        <w:t>С</w:t>
      </w:r>
      <w:r w:rsidR="00977528" w:rsidRPr="000F0AA6">
        <w:rPr>
          <w:rFonts w:ascii="Times New Roman" w:hAnsi="Times New Roman"/>
          <w:b/>
          <w:bCs/>
          <w:sz w:val="28"/>
          <w:szCs w:val="27"/>
        </w:rPr>
        <w:t xml:space="preserve">ФГ </w:t>
      </w:r>
      <w:r w:rsidR="00D815A7">
        <w:rPr>
          <w:rFonts w:ascii="Times New Roman" w:hAnsi="Times New Roman"/>
          <w:b/>
          <w:bCs/>
          <w:sz w:val="28"/>
          <w:szCs w:val="27"/>
        </w:rPr>
        <w:t>«</w:t>
      </w:r>
      <w:r w:rsidR="00977528" w:rsidRPr="000F0AA6">
        <w:rPr>
          <w:rFonts w:ascii="Times New Roman" w:hAnsi="Times New Roman"/>
          <w:b/>
          <w:bCs/>
          <w:sz w:val="28"/>
          <w:szCs w:val="27"/>
        </w:rPr>
        <w:t>АГРОСИЛА</w:t>
      </w:r>
      <w:r w:rsidR="00D815A7">
        <w:rPr>
          <w:rFonts w:ascii="Times New Roman" w:hAnsi="Times New Roman"/>
          <w:b/>
          <w:bCs/>
          <w:sz w:val="28"/>
          <w:szCs w:val="27"/>
        </w:rPr>
        <w:t>»</w:t>
      </w:r>
    </w:p>
    <w:p w:rsidR="00D815A7" w:rsidRDefault="00671798" w:rsidP="00D815A7">
      <w:pPr>
        <w:spacing w:after="0" w:line="420" w:lineRule="exact"/>
        <w:contextualSpacing/>
        <w:rPr>
          <w:rFonts w:ascii="Times New Roman" w:hAnsi="Times New Roman"/>
          <w:bCs/>
          <w:iCs/>
          <w:sz w:val="28"/>
          <w:szCs w:val="27"/>
        </w:rPr>
      </w:pPr>
      <w:r w:rsidRPr="000F0AA6">
        <w:rPr>
          <w:rFonts w:ascii="Times New Roman" w:hAnsi="Times New Roman"/>
          <w:bCs/>
          <w:iCs/>
          <w:sz w:val="28"/>
          <w:szCs w:val="27"/>
        </w:rPr>
        <w:t xml:space="preserve">3.1. Вдосконалення системи менеджменту якості на </w:t>
      </w:r>
    </w:p>
    <w:p w:rsidR="00671798" w:rsidRPr="000F0AA6" w:rsidRDefault="00671798" w:rsidP="00D815A7">
      <w:pPr>
        <w:spacing w:after="0" w:line="420" w:lineRule="exact"/>
        <w:ind w:firstLine="567"/>
        <w:contextualSpacing/>
        <w:rPr>
          <w:rFonts w:ascii="Times New Roman" w:hAnsi="Times New Roman"/>
          <w:bCs/>
          <w:iCs/>
          <w:sz w:val="28"/>
          <w:szCs w:val="27"/>
        </w:rPr>
      </w:pPr>
      <w:r w:rsidRPr="000F0AA6">
        <w:rPr>
          <w:rFonts w:ascii="Times New Roman" w:hAnsi="Times New Roman"/>
          <w:bCs/>
          <w:iCs/>
          <w:sz w:val="28"/>
          <w:szCs w:val="27"/>
        </w:rPr>
        <w:t>базі концепції TQM</w:t>
      </w:r>
      <w:r w:rsidR="00D815A7">
        <w:rPr>
          <w:rFonts w:ascii="Times New Roman" w:hAnsi="Times New Roman"/>
          <w:bCs/>
          <w:iCs/>
          <w:sz w:val="28"/>
          <w:szCs w:val="27"/>
        </w:rPr>
        <w:t>……………………………………………………</w:t>
      </w:r>
      <w:r w:rsidR="006C57CF">
        <w:rPr>
          <w:rFonts w:ascii="Times New Roman" w:hAnsi="Times New Roman"/>
          <w:bCs/>
          <w:iCs/>
          <w:sz w:val="28"/>
          <w:szCs w:val="27"/>
        </w:rPr>
        <w:t>...</w:t>
      </w:r>
      <w:r w:rsidR="00D815A7">
        <w:rPr>
          <w:rFonts w:ascii="Times New Roman" w:hAnsi="Times New Roman"/>
          <w:bCs/>
          <w:iCs/>
          <w:sz w:val="28"/>
          <w:szCs w:val="27"/>
        </w:rPr>
        <w:t>…</w:t>
      </w:r>
      <w:r w:rsidR="006C57CF">
        <w:rPr>
          <w:rFonts w:ascii="Times New Roman" w:hAnsi="Times New Roman"/>
          <w:bCs/>
          <w:iCs/>
          <w:sz w:val="28"/>
          <w:szCs w:val="27"/>
        </w:rPr>
        <w:t>65</w:t>
      </w:r>
    </w:p>
    <w:p w:rsidR="00D815A7" w:rsidRDefault="00671798" w:rsidP="00D815A7">
      <w:pPr>
        <w:spacing w:after="0" w:line="420" w:lineRule="exact"/>
        <w:ind w:left="567" w:hanging="567"/>
        <w:contextualSpacing/>
        <w:rPr>
          <w:rFonts w:ascii="Times New Roman" w:hAnsi="Times New Roman"/>
          <w:sz w:val="28"/>
          <w:szCs w:val="28"/>
        </w:rPr>
      </w:pPr>
      <w:r w:rsidRPr="000F0AA6">
        <w:rPr>
          <w:rFonts w:ascii="Times New Roman" w:hAnsi="Times New Roman"/>
          <w:sz w:val="28"/>
          <w:szCs w:val="27"/>
        </w:rPr>
        <w:t>3.</w:t>
      </w:r>
      <w:r w:rsidR="004A744E">
        <w:rPr>
          <w:rFonts w:ascii="Times New Roman" w:hAnsi="Times New Roman"/>
          <w:sz w:val="28"/>
          <w:szCs w:val="27"/>
        </w:rPr>
        <w:t>2</w:t>
      </w:r>
      <w:r w:rsidRPr="000F0AA6">
        <w:rPr>
          <w:rFonts w:ascii="Times New Roman" w:hAnsi="Times New Roman"/>
          <w:sz w:val="28"/>
          <w:szCs w:val="27"/>
        </w:rPr>
        <w:t>. Реорганізація системи управління персоналом</w:t>
      </w:r>
      <w:r w:rsidR="00977528" w:rsidRPr="000F0AA6">
        <w:rPr>
          <w:rFonts w:ascii="Times New Roman" w:hAnsi="Times New Roman"/>
          <w:sz w:val="28"/>
          <w:szCs w:val="27"/>
        </w:rPr>
        <w:t xml:space="preserve"> в </w:t>
      </w:r>
    </w:p>
    <w:p w:rsidR="00671798" w:rsidRPr="000F0AA6" w:rsidRDefault="00DC7080" w:rsidP="00D815A7">
      <w:pPr>
        <w:spacing w:after="0" w:line="420" w:lineRule="exact"/>
        <w:ind w:left="567"/>
        <w:contextualSpacing/>
        <w:rPr>
          <w:rFonts w:ascii="Times New Roman" w:hAnsi="Times New Roman"/>
          <w:sz w:val="28"/>
          <w:szCs w:val="27"/>
        </w:rPr>
      </w:pPr>
      <w:r w:rsidRPr="000F0AA6">
        <w:rPr>
          <w:rFonts w:ascii="Times New Roman" w:hAnsi="Times New Roman"/>
          <w:sz w:val="28"/>
          <w:szCs w:val="28"/>
        </w:rPr>
        <w:t>С</w:t>
      </w:r>
      <w:r w:rsidR="00977528" w:rsidRPr="000F0AA6">
        <w:rPr>
          <w:rFonts w:ascii="Times New Roman" w:hAnsi="Times New Roman"/>
          <w:sz w:val="28"/>
          <w:szCs w:val="28"/>
        </w:rPr>
        <w:t xml:space="preserve">ФГ </w:t>
      </w:r>
      <w:r w:rsidR="00D815A7">
        <w:rPr>
          <w:rFonts w:ascii="Times New Roman" w:hAnsi="Times New Roman"/>
          <w:sz w:val="28"/>
          <w:szCs w:val="28"/>
        </w:rPr>
        <w:t>«</w:t>
      </w:r>
      <w:r w:rsidR="00977528" w:rsidRPr="000F0AA6">
        <w:rPr>
          <w:rFonts w:ascii="Times New Roman" w:hAnsi="Times New Roman"/>
          <w:sz w:val="28"/>
          <w:szCs w:val="28"/>
        </w:rPr>
        <w:t>АГРОСИЛА</w:t>
      </w:r>
      <w:r w:rsidR="00D815A7">
        <w:rPr>
          <w:rFonts w:ascii="Times New Roman" w:hAnsi="Times New Roman"/>
          <w:sz w:val="28"/>
          <w:szCs w:val="28"/>
        </w:rPr>
        <w:t>»</w:t>
      </w:r>
      <w:r w:rsidR="00671798" w:rsidRPr="000F0AA6">
        <w:rPr>
          <w:rFonts w:ascii="Times New Roman" w:hAnsi="Times New Roman"/>
          <w:sz w:val="28"/>
          <w:szCs w:val="27"/>
        </w:rPr>
        <w:t>, як складової якості в умовах глобалізації</w:t>
      </w:r>
      <w:r w:rsidR="00D815A7">
        <w:rPr>
          <w:rFonts w:ascii="Times New Roman" w:hAnsi="Times New Roman"/>
          <w:sz w:val="28"/>
          <w:szCs w:val="27"/>
        </w:rPr>
        <w:t>…</w:t>
      </w:r>
      <w:r w:rsidR="006C57CF">
        <w:rPr>
          <w:rFonts w:ascii="Times New Roman" w:hAnsi="Times New Roman"/>
          <w:sz w:val="28"/>
          <w:szCs w:val="27"/>
        </w:rPr>
        <w:t>..</w:t>
      </w:r>
      <w:r w:rsidR="00D815A7">
        <w:rPr>
          <w:rFonts w:ascii="Times New Roman" w:hAnsi="Times New Roman"/>
          <w:sz w:val="28"/>
          <w:szCs w:val="27"/>
        </w:rPr>
        <w:t>……</w:t>
      </w:r>
      <w:r w:rsidR="006C57CF">
        <w:rPr>
          <w:rFonts w:ascii="Times New Roman" w:hAnsi="Times New Roman"/>
          <w:sz w:val="28"/>
          <w:szCs w:val="27"/>
        </w:rPr>
        <w:t>77</w:t>
      </w:r>
    </w:p>
    <w:p w:rsidR="00931D13" w:rsidRPr="00D815A7" w:rsidRDefault="00931D13" w:rsidP="00D815A7">
      <w:pPr>
        <w:spacing w:after="0" w:line="420" w:lineRule="exact"/>
        <w:ind w:firstLine="567"/>
        <w:rPr>
          <w:rFonts w:ascii="Times New Roman" w:hAnsi="Times New Roman"/>
          <w:sz w:val="28"/>
          <w:szCs w:val="28"/>
        </w:rPr>
      </w:pPr>
      <w:r w:rsidRPr="00931D13">
        <w:rPr>
          <w:rFonts w:ascii="Times New Roman" w:hAnsi="Times New Roman"/>
          <w:b/>
          <w:sz w:val="28"/>
          <w:szCs w:val="28"/>
        </w:rPr>
        <w:t xml:space="preserve">Висновки до розділу </w:t>
      </w:r>
      <w:r>
        <w:rPr>
          <w:rFonts w:ascii="Times New Roman" w:hAnsi="Times New Roman"/>
          <w:b/>
          <w:sz w:val="28"/>
          <w:szCs w:val="28"/>
        </w:rPr>
        <w:t>3</w:t>
      </w:r>
      <w:r w:rsidR="00D815A7">
        <w:rPr>
          <w:rFonts w:ascii="Times New Roman" w:hAnsi="Times New Roman"/>
          <w:sz w:val="28"/>
          <w:szCs w:val="28"/>
        </w:rPr>
        <w:t>………………………………………………</w:t>
      </w:r>
      <w:r w:rsidR="006C57CF">
        <w:rPr>
          <w:rFonts w:ascii="Times New Roman" w:hAnsi="Times New Roman"/>
          <w:sz w:val="28"/>
          <w:szCs w:val="28"/>
        </w:rPr>
        <w:t>...</w:t>
      </w:r>
      <w:r w:rsidR="00D815A7">
        <w:rPr>
          <w:rFonts w:ascii="Times New Roman" w:hAnsi="Times New Roman"/>
          <w:sz w:val="28"/>
          <w:szCs w:val="28"/>
        </w:rPr>
        <w:t>…..</w:t>
      </w:r>
      <w:r w:rsidR="006C57CF">
        <w:rPr>
          <w:rFonts w:ascii="Times New Roman" w:hAnsi="Times New Roman"/>
          <w:sz w:val="28"/>
          <w:szCs w:val="28"/>
        </w:rPr>
        <w:t>84</w:t>
      </w:r>
    </w:p>
    <w:p w:rsidR="00671798" w:rsidRPr="00D815A7" w:rsidRDefault="00D815A7" w:rsidP="00D815A7">
      <w:pPr>
        <w:spacing w:after="0" w:line="420" w:lineRule="exact"/>
        <w:contextualSpacing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b/>
          <w:sz w:val="28"/>
          <w:szCs w:val="27"/>
        </w:rPr>
        <w:t>ВИСНОВКИ ТА ПРОПОЗИЦІЇ</w:t>
      </w:r>
      <w:r>
        <w:rPr>
          <w:rFonts w:ascii="Times New Roman" w:hAnsi="Times New Roman"/>
          <w:sz w:val="28"/>
          <w:szCs w:val="27"/>
        </w:rPr>
        <w:t>…………………………………………</w:t>
      </w:r>
      <w:r w:rsidR="006C57CF">
        <w:rPr>
          <w:rFonts w:ascii="Times New Roman" w:hAnsi="Times New Roman"/>
          <w:sz w:val="28"/>
          <w:szCs w:val="27"/>
        </w:rPr>
        <w:t>…</w:t>
      </w:r>
      <w:r>
        <w:rPr>
          <w:rFonts w:ascii="Times New Roman" w:hAnsi="Times New Roman"/>
          <w:sz w:val="28"/>
          <w:szCs w:val="27"/>
        </w:rPr>
        <w:t>…</w:t>
      </w:r>
      <w:r w:rsidR="006C57CF">
        <w:rPr>
          <w:rFonts w:ascii="Times New Roman" w:hAnsi="Times New Roman"/>
          <w:sz w:val="28"/>
          <w:szCs w:val="27"/>
        </w:rPr>
        <w:t>85</w:t>
      </w:r>
    </w:p>
    <w:p w:rsidR="00671798" w:rsidRPr="00D815A7" w:rsidRDefault="00671798" w:rsidP="00D815A7">
      <w:pPr>
        <w:spacing w:after="0" w:line="420" w:lineRule="exact"/>
        <w:contextualSpacing/>
        <w:rPr>
          <w:rFonts w:ascii="Times New Roman" w:hAnsi="Times New Roman"/>
          <w:sz w:val="28"/>
          <w:szCs w:val="27"/>
        </w:rPr>
      </w:pPr>
      <w:r w:rsidRPr="000F0AA6">
        <w:rPr>
          <w:rFonts w:ascii="Times New Roman" w:hAnsi="Times New Roman"/>
          <w:b/>
          <w:sz w:val="28"/>
          <w:szCs w:val="27"/>
        </w:rPr>
        <w:t>СПИСОК ВИКОРИСТАНИХ ДЖЕРЕЛ</w:t>
      </w:r>
      <w:r w:rsidR="00D815A7">
        <w:rPr>
          <w:rFonts w:ascii="Times New Roman" w:hAnsi="Times New Roman"/>
          <w:sz w:val="28"/>
          <w:szCs w:val="27"/>
        </w:rPr>
        <w:t>………………………………</w:t>
      </w:r>
      <w:r w:rsidR="006C57CF">
        <w:rPr>
          <w:rFonts w:ascii="Times New Roman" w:hAnsi="Times New Roman"/>
          <w:sz w:val="28"/>
          <w:szCs w:val="27"/>
        </w:rPr>
        <w:t>…</w:t>
      </w:r>
      <w:r w:rsidR="00D815A7">
        <w:rPr>
          <w:rFonts w:ascii="Times New Roman" w:hAnsi="Times New Roman"/>
          <w:sz w:val="28"/>
          <w:szCs w:val="27"/>
        </w:rPr>
        <w:t>….</w:t>
      </w:r>
      <w:r w:rsidR="006C57CF">
        <w:rPr>
          <w:rFonts w:ascii="Times New Roman" w:hAnsi="Times New Roman"/>
          <w:sz w:val="28"/>
          <w:szCs w:val="27"/>
        </w:rPr>
        <w:t>88</w:t>
      </w:r>
    </w:p>
    <w:p w:rsidR="00671798" w:rsidRPr="000F0AA6" w:rsidRDefault="00671798" w:rsidP="00D815A7">
      <w:pPr>
        <w:spacing w:after="0" w:line="420" w:lineRule="exact"/>
        <w:ind w:firstLine="567"/>
        <w:contextualSpacing/>
        <w:rPr>
          <w:rFonts w:ascii="Times New Roman" w:hAnsi="Times New Roman"/>
          <w:color w:val="FF0000"/>
          <w:sz w:val="28"/>
          <w:szCs w:val="27"/>
        </w:rPr>
      </w:pPr>
    </w:p>
    <w:p w:rsidR="008B48E2" w:rsidRPr="000F0AA6" w:rsidRDefault="008B48E2" w:rsidP="000D5A82">
      <w:pPr>
        <w:pageBreakBefore/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7"/>
        </w:rPr>
      </w:pPr>
      <w:r w:rsidRPr="000F0AA6">
        <w:rPr>
          <w:rFonts w:ascii="Times New Roman" w:hAnsi="Times New Roman"/>
          <w:b/>
          <w:sz w:val="28"/>
          <w:szCs w:val="27"/>
        </w:rPr>
        <w:lastRenderedPageBreak/>
        <w:t>ВСТУП</w:t>
      </w:r>
    </w:p>
    <w:p w:rsidR="002953C8" w:rsidRPr="000F0AA6" w:rsidRDefault="008B48E2" w:rsidP="000D5A82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 w:rsidRPr="000F0AA6">
        <w:rPr>
          <w:rFonts w:ascii="Times New Roman" w:hAnsi="Times New Roman"/>
          <w:sz w:val="28"/>
        </w:rPr>
        <w:t>В сучасних умовах глобалізації та інтеграції світової економіки, вир</w:t>
      </w:r>
      <w:r w:rsidRPr="000F0AA6">
        <w:rPr>
          <w:rFonts w:ascii="Times New Roman" w:hAnsi="Times New Roman"/>
          <w:sz w:val="28"/>
        </w:rPr>
        <w:t>і</w:t>
      </w:r>
      <w:r w:rsidRPr="000F0AA6">
        <w:rPr>
          <w:rFonts w:ascii="Times New Roman" w:hAnsi="Times New Roman"/>
          <w:sz w:val="28"/>
        </w:rPr>
        <w:t>шення проблеми підвищення конкурентоспроможності національних підпр</w:t>
      </w:r>
      <w:r w:rsidRPr="000F0AA6">
        <w:rPr>
          <w:rFonts w:ascii="Times New Roman" w:hAnsi="Times New Roman"/>
          <w:sz w:val="28"/>
        </w:rPr>
        <w:t>и</w:t>
      </w:r>
      <w:r w:rsidRPr="000F0AA6">
        <w:rPr>
          <w:rFonts w:ascii="Times New Roman" w:hAnsi="Times New Roman"/>
          <w:sz w:val="28"/>
        </w:rPr>
        <w:t>ємств починається, у першу чергу, із перегляду підходів до забезпечення як</w:t>
      </w:r>
      <w:r w:rsidRPr="000F0AA6">
        <w:rPr>
          <w:rFonts w:ascii="Times New Roman" w:hAnsi="Times New Roman"/>
          <w:sz w:val="28"/>
        </w:rPr>
        <w:t>о</w:t>
      </w:r>
      <w:r w:rsidRPr="000F0AA6">
        <w:rPr>
          <w:rFonts w:ascii="Times New Roman" w:hAnsi="Times New Roman"/>
          <w:sz w:val="28"/>
        </w:rPr>
        <w:t>сті продукції, що виробляється зокрема так і структурно-функціональної о</w:t>
      </w:r>
      <w:r w:rsidRPr="000F0AA6">
        <w:rPr>
          <w:rFonts w:ascii="Times New Roman" w:hAnsi="Times New Roman"/>
          <w:sz w:val="28"/>
        </w:rPr>
        <w:t>р</w:t>
      </w:r>
      <w:r w:rsidRPr="000F0AA6">
        <w:rPr>
          <w:rFonts w:ascii="Times New Roman" w:hAnsi="Times New Roman"/>
          <w:sz w:val="28"/>
        </w:rPr>
        <w:t xml:space="preserve">ганізації загалом. </w:t>
      </w:r>
    </w:p>
    <w:p w:rsidR="002953C8" w:rsidRPr="000F0AA6" w:rsidRDefault="008B48E2" w:rsidP="000D5A82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 w:rsidRPr="000F0AA6">
        <w:rPr>
          <w:rFonts w:ascii="Times New Roman" w:hAnsi="Times New Roman"/>
          <w:sz w:val="28"/>
        </w:rPr>
        <w:t>Доведено, що сучасні підходи щодо забезпечення якості трактують цей процес як дію всесвітнього масштабу, під яким розуміється</w:t>
      </w:r>
      <w:r w:rsidR="002B1200">
        <w:rPr>
          <w:rFonts w:ascii="Times New Roman" w:hAnsi="Times New Roman"/>
          <w:sz w:val="28"/>
        </w:rPr>
        <w:t xml:space="preserve"> не стільки і</w:t>
      </w:r>
      <w:r w:rsidRPr="000F0AA6">
        <w:rPr>
          <w:rFonts w:ascii="Times New Roman" w:hAnsi="Times New Roman"/>
          <w:sz w:val="28"/>
        </w:rPr>
        <w:t xml:space="preserve"> не тільки</w:t>
      </w:r>
      <w:r w:rsidR="002B1200">
        <w:rPr>
          <w:rFonts w:ascii="Times New Roman" w:hAnsi="Times New Roman"/>
          <w:sz w:val="28"/>
        </w:rPr>
        <w:t xml:space="preserve"> безпосередньо</w:t>
      </w:r>
      <w:r w:rsidRPr="000F0AA6">
        <w:rPr>
          <w:rFonts w:ascii="Times New Roman" w:hAnsi="Times New Roman"/>
          <w:sz w:val="28"/>
        </w:rPr>
        <w:t xml:space="preserve"> якість</w:t>
      </w:r>
      <w:r w:rsidR="002B1200">
        <w:rPr>
          <w:rFonts w:ascii="Times New Roman" w:hAnsi="Times New Roman"/>
          <w:sz w:val="28"/>
        </w:rPr>
        <w:t xml:space="preserve"> товарної</w:t>
      </w:r>
      <w:r w:rsidRPr="000F0AA6">
        <w:rPr>
          <w:rFonts w:ascii="Times New Roman" w:hAnsi="Times New Roman"/>
          <w:sz w:val="28"/>
        </w:rPr>
        <w:t xml:space="preserve"> продукції та</w:t>
      </w:r>
      <w:r w:rsidR="002B1200">
        <w:rPr>
          <w:rFonts w:ascii="Times New Roman" w:hAnsi="Times New Roman"/>
          <w:sz w:val="28"/>
        </w:rPr>
        <w:t xml:space="preserve"> виробляємих</w:t>
      </w:r>
      <w:r w:rsidRPr="000F0AA6">
        <w:rPr>
          <w:rFonts w:ascii="Times New Roman" w:hAnsi="Times New Roman"/>
          <w:sz w:val="28"/>
        </w:rPr>
        <w:t xml:space="preserve"> послуг, які ми споживаємо, а й якість навколишнього макро- та мікро- середовища, якість людських взаємовідносин, якість життя суспільства в цілому. Отже, якість постає мірою взаємовідносин суб</w:t>
      </w:r>
      <w:r w:rsidR="00D27D2F">
        <w:rPr>
          <w:rFonts w:ascii="Times New Roman" w:hAnsi="Times New Roman"/>
          <w:sz w:val="28"/>
        </w:rPr>
        <w:t>’</w:t>
      </w:r>
      <w:r w:rsidRPr="000F0AA6">
        <w:rPr>
          <w:rFonts w:ascii="Times New Roman" w:hAnsi="Times New Roman"/>
          <w:sz w:val="28"/>
        </w:rPr>
        <w:t>єктів господарювання в процесі в</w:t>
      </w:r>
      <w:r w:rsidRPr="000F0AA6">
        <w:rPr>
          <w:rFonts w:ascii="Times New Roman" w:hAnsi="Times New Roman"/>
          <w:sz w:val="28"/>
        </w:rPr>
        <w:t>е</w:t>
      </w:r>
      <w:r w:rsidRPr="000F0AA6">
        <w:rPr>
          <w:rFonts w:ascii="Times New Roman" w:hAnsi="Times New Roman"/>
          <w:sz w:val="28"/>
        </w:rPr>
        <w:t xml:space="preserve">дення якісного бізнесу. </w:t>
      </w:r>
    </w:p>
    <w:p w:rsidR="002953C8" w:rsidRPr="000F0AA6" w:rsidRDefault="008B48E2" w:rsidP="000D5A82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 w:rsidRPr="000F0AA6">
        <w:rPr>
          <w:rFonts w:ascii="Times New Roman" w:hAnsi="Times New Roman"/>
          <w:sz w:val="28"/>
        </w:rPr>
        <w:t>Для забезпечення якості необхідна наявність не лише матеріальної бази та кваліфікованого персоналу, але й системного підходу до вирішення питань управління якістю, особливо в умовах інтеграції та глобалізації світових ек</w:t>
      </w:r>
      <w:r w:rsidRPr="000F0AA6">
        <w:rPr>
          <w:rFonts w:ascii="Times New Roman" w:hAnsi="Times New Roman"/>
          <w:sz w:val="28"/>
        </w:rPr>
        <w:t>о</w:t>
      </w:r>
      <w:r w:rsidRPr="000F0AA6">
        <w:rPr>
          <w:rFonts w:ascii="Times New Roman" w:hAnsi="Times New Roman"/>
          <w:sz w:val="28"/>
        </w:rPr>
        <w:t xml:space="preserve">номічних процесів. </w:t>
      </w:r>
    </w:p>
    <w:p w:rsidR="003D139D" w:rsidRPr="000F0AA6" w:rsidRDefault="008B48E2" w:rsidP="000D5A82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 w:rsidRPr="000F0AA6">
        <w:rPr>
          <w:rFonts w:ascii="Times New Roman" w:hAnsi="Times New Roman"/>
          <w:sz w:val="28"/>
        </w:rPr>
        <w:t xml:space="preserve">Організація повинна створити </w:t>
      </w:r>
      <w:r w:rsidRPr="006D0D7E">
        <w:rPr>
          <w:rFonts w:ascii="Times New Roman" w:hAnsi="Times New Roman"/>
          <w:b/>
          <w:i/>
          <w:sz w:val="28"/>
        </w:rPr>
        <w:t>дієву систему управління</w:t>
      </w:r>
      <w:r w:rsidRPr="000F0AA6">
        <w:rPr>
          <w:rFonts w:ascii="Times New Roman" w:hAnsi="Times New Roman"/>
          <w:sz w:val="28"/>
        </w:rPr>
        <w:t>, яка спрямовує її зусилля на якісне виконання всіх процесів, що здійснюються, що у свою чергу, забезпечить досягнення якісного результату (створення продукту або послуги, підвищення конкурентоспроможності підприємства, галузі, наці</w:t>
      </w:r>
      <w:r w:rsidRPr="000F0AA6">
        <w:rPr>
          <w:rFonts w:ascii="Times New Roman" w:hAnsi="Times New Roman"/>
          <w:sz w:val="28"/>
        </w:rPr>
        <w:t>о</w:t>
      </w:r>
      <w:r w:rsidRPr="000F0AA6">
        <w:rPr>
          <w:rFonts w:ascii="Times New Roman" w:hAnsi="Times New Roman"/>
          <w:sz w:val="28"/>
        </w:rPr>
        <w:t>нальної економіки). Таким чином, менеджмент якості має бути спрямовано не лише на сферу управління якістю в організації, а й на всю систему мен</w:t>
      </w:r>
      <w:r w:rsidRPr="000F0AA6">
        <w:rPr>
          <w:rFonts w:ascii="Times New Roman" w:hAnsi="Times New Roman"/>
          <w:sz w:val="28"/>
        </w:rPr>
        <w:t>е</w:t>
      </w:r>
      <w:r w:rsidRPr="000F0AA6">
        <w:rPr>
          <w:rFonts w:ascii="Times New Roman" w:hAnsi="Times New Roman"/>
          <w:sz w:val="28"/>
        </w:rPr>
        <w:t>джменту компанії, галузі, покладаючись на системний підхід до управління всіма видами діяльності.</w:t>
      </w:r>
    </w:p>
    <w:p w:rsidR="002953C8" w:rsidRPr="000F0AA6" w:rsidRDefault="002953C8" w:rsidP="000D5A82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 w:rsidRPr="000F0AA6">
        <w:rPr>
          <w:rFonts w:ascii="Times New Roman" w:hAnsi="Times New Roman"/>
          <w:sz w:val="28"/>
        </w:rPr>
        <w:t>Управління якістю охоплює частину функцій управління, спрямованих на досягнення цілей у сфері якості. Цілі в сфері якості передбачають ств</w:t>
      </w:r>
      <w:r w:rsidRPr="000F0AA6">
        <w:rPr>
          <w:rFonts w:ascii="Times New Roman" w:hAnsi="Times New Roman"/>
          <w:sz w:val="28"/>
        </w:rPr>
        <w:t>о</w:t>
      </w:r>
      <w:r w:rsidRPr="000F0AA6">
        <w:rPr>
          <w:rFonts w:ascii="Times New Roman" w:hAnsi="Times New Roman"/>
          <w:sz w:val="28"/>
        </w:rPr>
        <w:t>рення на підприємстві умов, в яких можливо контролювати, регулювати якість, забезпечувати відповідність прийнятим вимогам і гнучко змінювати встановлені вимоги.</w:t>
      </w:r>
    </w:p>
    <w:p w:rsidR="002953C8" w:rsidRPr="000F0AA6" w:rsidRDefault="002953C8" w:rsidP="000D5A82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 w:rsidRPr="000F0AA6">
        <w:rPr>
          <w:rFonts w:ascii="Times New Roman" w:hAnsi="Times New Roman"/>
          <w:sz w:val="28"/>
        </w:rPr>
        <w:lastRenderedPageBreak/>
        <w:t>Управління якістю представляють собою аспекти виконання функції управління, які визначають політику, цілі та відповідальність у сфері якості, а також здійснюють їх за допомогою таких засобів, як планування якості, оп</w:t>
      </w:r>
      <w:r w:rsidRPr="000F0AA6">
        <w:rPr>
          <w:rFonts w:ascii="Times New Roman" w:hAnsi="Times New Roman"/>
          <w:sz w:val="28"/>
        </w:rPr>
        <w:t>е</w:t>
      </w:r>
      <w:r w:rsidRPr="000F0AA6">
        <w:rPr>
          <w:rFonts w:ascii="Times New Roman" w:hAnsi="Times New Roman"/>
          <w:sz w:val="28"/>
        </w:rPr>
        <w:t>ративне управління якістю, забезпечення якості та поліпшення якості в ра</w:t>
      </w:r>
      <w:r w:rsidRPr="000F0AA6">
        <w:rPr>
          <w:rFonts w:ascii="Times New Roman" w:hAnsi="Times New Roman"/>
          <w:sz w:val="28"/>
        </w:rPr>
        <w:t>м</w:t>
      </w:r>
      <w:r w:rsidRPr="000F0AA6">
        <w:rPr>
          <w:rFonts w:ascii="Times New Roman" w:hAnsi="Times New Roman"/>
          <w:sz w:val="28"/>
        </w:rPr>
        <w:t>ках системи якості</w:t>
      </w:r>
    </w:p>
    <w:p w:rsidR="000D5A82" w:rsidRPr="000F0AA6" w:rsidRDefault="000D5A82" w:rsidP="000D5A82">
      <w:pPr>
        <w:pStyle w:val="22"/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0F0AA6">
        <w:rPr>
          <w:rFonts w:ascii="Times New Roman" w:hAnsi="Times New Roman"/>
          <w:sz w:val="28"/>
        </w:rPr>
        <w:t xml:space="preserve">Як відомо, </w:t>
      </w:r>
      <w:r w:rsidRPr="000F0AA6">
        <w:rPr>
          <w:rFonts w:ascii="Times New Roman" w:hAnsi="Times New Roman"/>
          <w:bCs/>
          <w:sz w:val="28"/>
          <w:szCs w:val="28"/>
        </w:rPr>
        <w:t>в основі сучасного підходу до управління лежить системна орієнтація всіх підрозділів організації на якість з кінцевою метою виправда</w:t>
      </w:r>
      <w:r w:rsidRPr="000F0AA6">
        <w:rPr>
          <w:rFonts w:ascii="Times New Roman" w:hAnsi="Times New Roman"/>
          <w:bCs/>
          <w:sz w:val="28"/>
          <w:szCs w:val="28"/>
        </w:rPr>
        <w:t>н</w:t>
      </w:r>
      <w:r w:rsidRPr="000F0AA6">
        <w:rPr>
          <w:rFonts w:ascii="Times New Roman" w:hAnsi="Times New Roman"/>
          <w:bCs/>
          <w:sz w:val="28"/>
          <w:szCs w:val="28"/>
        </w:rPr>
        <w:t>ня очіку</w:t>
      </w:r>
      <w:r w:rsidRPr="000F0AA6">
        <w:rPr>
          <w:rFonts w:ascii="Times New Roman" w:hAnsi="Times New Roman"/>
          <w:bCs/>
          <w:sz w:val="28"/>
          <w:szCs w:val="28"/>
        </w:rPr>
        <w:softHyphen/>
        <w:t>вань покупців і одержання максимально можливого прибутку. На перше місце висуваються цілі в області якості. Політика в області якості з</w:t>
      </w:r>
      <w:r w:rsidRPr="000F0AA6">
        <w:rPr>
          <w:rFonts w:ascii="Times New Roman" w:hAnsi="Times New Roman"/>
          <w:bCs/>
          <w:sz w:val="28"/>
          <w:szCs w:val="28"/>
        </w:rPr>
        <w:t>а</w:t>
      </w:r>
      <w:r w:rsidRPr="000F0AA6">
        <w:rPr>
          <w:rFonts w:ascii="Times New Roman" w:hAnsi="Times New Roman"/>
          <w:bCs/>
          <w:sz w:val="28"/>
          <w:szCs w:val="28"/>
        </w:rPr>
        <w:t>кладається в основу політики підприємства з усіма її складовими (марке</w:t>
      </w:r>
      <w:r w:rsidRPr="000F0AA6">
        <w:rPr>
          <w:rFonts w:ascii="Times New Roman" w:hAnsi="Times New Roman"/>
          <w:bCs/>
          <w:sz w:val="28"/>
          <w:szCs w:val="28"/>
        </w:rPr>
        <w:softHyphen/>
        <w:t>тинг, проектування, закупівлі, контракти та ін.). Для кожної зі складових по</w:t>
      </w:r>
      <w:r w:rsidRPr="000F0AA6">
        <w:rPr>
          <w:rFonts w:ascii="Times New Roman" w:hAnsi="Times New Roman"/>
          <w:bCs/>
          <w:sz w:val="28"/>
          <w:szCs w:val="28"/>
        </w:rPr>
        <w:softHyphen/>
        <w:t>літики проводяться відповідні аналіз і оцінка. У результаті визначаються стратегії і плани, спрямовані на реалізацію політики в області якості</w:t>
      </w:r>
      <w:r w:rsidR="0080125A" w:rsidRPr="000F0AA6">
        <w:rPr>
          <w:rFonts w:ascii="Times New Roman" w:hAnsi="Times New Roman"/>
          <w:bCs/>
          <w:sz w:val="28"/>
          <w:szCs w:val="28"/>
        </w:rPr>
        <w:t xml:space="preserve"> компанії в умовах зовнішньоекономічної діяльності</w:t>
      </w:r>
      <w:r w:rsidRPr="000F0AA6">
        <w:rPr>
          <w:rFonts w:ascii="Times New Roman" w:hAnsi="Times New Roman"/>
          <w:bCs/>
          <w:sz w:val="28"/>
          <w:szCs w:val="28"/>
        </w:rPr>
        <w:t>.</w:t>
      </w:r>
    </w:p>
    <w:p w:rsidR="0080125A" w:rsidRPr="000F0AA6" w:rsidRDefault="0080125A" w:rsidP="0080125A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0AA6">
        <w:rPr>
          <w:rFonts w:ascii="Times New Roman" w:hAnsi="Times New Roman"/>
          <w:b/>
          <w:sz w:val="28"/>
          <w:szCs w:val="28"/>
        </w:rPr>
        <w:t>Актуальність теми</w:t>
      </w:r>
      <w:r w:rsidRPr="000F0AA6">
        <w:rPr>
          <w:rFonts w:ascii="Times New Roman" w:hAnsi="Times New Roman"/>
          <w:sz w:val="28"/>
          <w:szCs w:val="28"/>
        </w:rPr>
        <w:t xml:space="preserve"> полягає в тому, що підвищення якості виробленої продукції зокрема і діяльності підприємства загалом – найперспективніший напрям інтенсивного розвитку національної економіки, джерело еконо</w:t>
      </w:r>
      <w:r w:rsidRPr="000F0AA6">
        <w:rPr>
          <w:rFonts w:ascii="Times New Roman" w:hAnsi="Times New Roman"/>
          <w:sz w:val="28"/>
          <w:szCs w:val="28"/>
        </w:rPr>
        <w:softHyphen/>
        <w:t>мічного зростання, підвищення ефективності суспільного виробництва. У цих умовах зростає роль вдосконалення комплексного управління системою якості і ефективністю діяльності підприємства.</w:t>
      </w:r>
    </w:p>
    <w:p w:rsidR="0080125A" w:rsidRPr="000F0AA6" w:rsidRDefault="0080125A" w:rsidP="0080125A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0AA6">
        <w:rPr>
          <w:rFonts w:ascii="Times New Roman" w:hAnsi="Times New Roman"/>
          <w:sz w:val="28"/>
          <w:szCs w:val="28"/>
        </w:rPr>
        <w:t>Теоретико-методологічні й економіко-організаційні аспекти управ</w:t>
      </w:r>
      <w:r w:rsidRPr="000F0AA6">
        <w:rPr>
          <w:rFonts w:ascii="Times New Roman" w:hAnsi="Times New Roman"/>
          <w:sz w:val="28"/>
          <w:szCs w:val="28"/>
        </w:rPr>
        <w:softHyphen/>
        <w:t>ління якістю діяльності підприємства відображені в роботах про</w:t>
      </w:r>
      <w:r w:rsidRPr="000F0AA6">
        <w:rPr>
          <w:rFonts w:ascii="Times New Roman" w:hAnsi="Times New Roman"/>
          <w:sz w:val="28"/>
          <w:szCs w:val="28"/>
        </w:rPr>
        <w:softHyphen/>
        <w:t>відних вітчизняних і зарубіжних вчених економістів: І. Ансоффа, Л. Вода</w:t>
      </w:r>
      <w:r w:rsidRPr="000F0AA6">
        <w:rPr>
          <w:rFonts w:ascii="Times New Roman" w:hAnsi="Times New Roman"/>
          <w:sz w:val="28"/>
          <w:szCs w:val="28"/>
        </w:rPr>
        <w:softHyphen/>
        <w:t>чека, З. Ш. Гейлера, А.В. Гличева, Д. Джурам, Ю.Б. Іва</w:t>
      </w:r>
      <w:r w:rsidRPr="000F0AA6">
        <w:rPr>
          <w:rFonts w:ascii="Times New Roman" w:hAnsi="Times New Roman"/>
          <w:sz w:val="28"/>
          <w:szCs w:val="28"/>
        </w:rPr>
        <w:softHyphen/>
        <w:t>нова, Д.С. Де</w:t>
      </w:r>
      <w:r w:rsidRPr="000F0AA6">
        <w:rPr>
          <w:rFonts w:ascii="Times New Roman" w:hAnsi="Times New Roman"/>
          <w:sz w:val="28"/>
          <w:szCs w:val="28"/>
        </w:rPr>
        <w:softHyphen/>
        <w:t>миденко, В.Е. Ластовецького, Л.А. Матвєєва, В.Ю. Огвоздіна, Г.С. Один</w:t>
      </w:r>
      <w:r w:rsidRPr="000F0AA6">
        <w:rPr>
          <w:rFonts w:ascii="Times New Roman" w:hAnsi="Times New Roman"/>
          <w:sz w:val="28"/>
          <w:szCs w:val="28"/>
        </w:rPr>
        <w:softHyphen/>
        <w:t>цової, В.С. Пономаренка, В.М. Со</w:t>
      </w:r>
      <w:r w:rsidRPr="000F0AA6">
        <w:rPr>
          <w:rFonts w:ascii="Times New Roman" w:hAnsi="Times New Roman"/>
          <w:sz w:val="28"/>
          <w:szCs w:val="28"/>
        </w:rPr>
        <w:softHyphen/>
        <w:t>коленко, С.А. Стукова, А. Субето, А. Фейгенбаума, З.Ю. Хамдамова, Д. Хар</w:t>
      </w:r>
      <w:r w:rsidRPr="000F0AA6">
        <w:rPr>
          <w:rFonts w:ascii="Times New Roman" w:hAnsi="Times New Roman"/>
          <w:sz w:val="28"/>
          <w:szCs w:val="28"/>
        </w:rPr>
        <w:softHyphen/>
        <w:t>рінгтона А. Яруговой та ін.</w:t>
      </w:r>
    </w:p>
    <w:p w:rsidR="0080125A" w:rsidRPr="000F0AA6" w:rsidRDefault="0080125A" w:rsidP="0080125A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0AA6">
        <w:rPr>
          <w:rFonts w:ascii="Times New Roman" w:hAnsi="Times New Roman"/>
          <w:b/>
          <w:sz w:val="28"/>
          <w:szCs w:val="28"/>
        </w:rPr>
        <w:t>Метою дипломної роботи</w:t>
      </w:r>
      <w:r w:rsidRPr="000F0AA6">
        <w:rPr>
          <w:rFonts w:ascii="Times New Roman" w:hAnsi="Times New Roman"/>
          <w:sz w:val="28"/>
          <w:szCs w:val="28"/>
        </w:rPr>
        <w:t xml:space="preserve"> є розробка та аргументація комплексу рек</w:t>
      </w:r>
      <w:r w:rsidRPr="000F0AA6">
        <w:rPr>
          <w:rFonts w:ascii="Times New Roman" w:hAnsi="Times New Roman"/>
          <w:sz w:val="28"/>
          <w:szCs w:val="28"/>
        </w:rPr>
        <w:t>о</w:t>
      </w:r>
      <w:r w:rsidRPr="000F0AA6">
        <w:rPr>
          <w:rFonts w:ascii="Times New Roman" w:hAnsi="Times New Roman"/>
          <w:sz w:val="28"/>
          <w:szCs w:val="28"/>
        </w:rPr>
        <w:t>мендацій щодо удоскона</w:t>
      </w:r>
      <w:r w:rsidRPr="000F0AA6">
        <w:rPr>
          <w:rFonts w:ascii="Times New Roman" w:hAnsi="Times New Roman"/>
          <w:sz w:val="28"/>
          <w:szCs w:val="28"/>
        </w:rPr>
        <w:softHyphen/>
        <w:t>лення системи управління якістю продукції, підпр</w:t>
      </w:r>
      <w:r w:rsidRPr="000F0AA6">
        <w:rPr>
          <w:rFonts w:ascii="Times New Roman" w:hAnsi="Times New Roman"/>
          <w:sz w:val="28"/>
          <w:szCs w:val="28"/>
        </w:rPr>
        <w:t>и</w:t>
      </w:r>
      <w:r w:rsidRPr="000F0AA6">
        <w:rPr>
          <w:rFonts w:ascii="Times New Roman" w:hAnsi="Times New Roman"/>
          <w:sz w:val="28"/>
          <w:szCs w:val="28"/>
        </w:rPr>
        <w:t>ємства, галузі, огляд наукових даних по управ</w:t>
      </w:r>
      <w:r w:rsidRPr="000F0AA6">
        <w:rPr>
          <w:rFonts w:ascii="Times New Roman" w:hAnsi="Times New Roman"/>
          <w:sz w:val="28"/>
          <w:szCs w:val="28"/>
        </w:rPr>
        <w:softHyphen/>
        <w:t>лінню якістю продукції з н</w:t>
      </w:r>
      <w:r w:rsidRPr="000F0AA6">
        <w:rPr>
          <w:rFonts w:ascii="Times New Roman" w:hAnsi="Times New Roman"/>
          <w:sz w:val="28"/>
          <w:szCs w:val="28"/>
        </w:rPr>
        <w:t>а</w:t>
      </w:r>
      <w:r w:rsidRPr="000F0AA6">
        <w:rPr>
          <w:rFonts w:ascii="Times New Roman" w:hAnsi="Times New Roman"/>
          <w:sz w:val="28"/>
          <w:szCs w:val="28"/>
        </w:rPr>
        <w:lastRenderedPageBreak/>
        <w:t>ступним аналізом системи якості конкретного пі</w:t>
      </w:r>
      <w:r w:rsidRPr="000F0AA6">
        <w:rPr>
          <w:rFonts w:ascii="Times New Roman" w:hAnsi="Times New Roman"/>
          <w:sz w:val="28"/>
          <w:szCs w:val="28"/>
        </w:rPr>
        <w:softHyphen/>
        <w:t>дприємства. Для цього вик</w:t>
      </w:r>
      <w:r w:rsidRPr="000F0AA6">
        <w:rPr>
          <w:rFonts w:ascii="Times New Roman" w:hAnsi="Times New Roman"/>
          <w:sz w:val="28"/>
          <w:szCs w:val="28"/>
        </w:rPr>
        <w:t>о</w:t>
      </w:r>
      <w:r w:rsidRPr="000F0AA6">
        <w:rPr>
          <w:rFonts w:ascii="Times New Roman" w:hAnsi="Times New Roman"/>
          <w:sz w:val="28"/>
          <w:szCs w:val="28"/>
        </w:rPr>
        <w:t xml:space="preserve">ристані найбільш </w:t>
      </w:r>
      <w:r w:rsidR="008E1307" w:rsidRPr="000F0AA6">
        <w:rPr>
          <w:rFonts w:ascii="Times New Roman" w:hAnsi="Times New Roman"/>
          <w:sz w:val="28"/>
          <w:szCs w:val="28"/>
        </w:rPr>
        <w:t>рейтингові</w:t>
      </w:r>
      <w:r w:rsidRPr="000F0AA6">
        <w:rPr>
          <w:rFonts w:ascii="Times New Roman" w:hAnsi="Times New Roman"/>
          <w:sz w:val="28"/>
          <w:szCs w:val="28"/>
        </w:rPr>
        <w:t xml:space="preserve"> наукові праці національних і зарубіжних авт</w:t>
      </w:r>
      <w:r w:rsidRPr="000F0AA6">
        <w:rPr>
          <w:rFonts w:ascii="Times New Roman" w:hAnsi="Times New Roman"/>
          <w:sz w:val="28"/>
          <w:szCs w:val="28"/>
        </w:rPr>
        <w:t>о</w:t>
      </w:r>
      <w:r w:rsidRPr="000F0AA6">
        <w:rPr>
          <w:rFonts w:ascii="Times New Roman" w:hAnsi="Times New Roman"/>
          <w:sz w:val="28"/>
          <w:szCs w:val="28"/>
        </w:rPr>
        <w:t xml:space="preserve">рів, а також популярні навчальні посібники в області управління якістю в умовах </w:t>
      </w:r>
      <w:r w:rsidRPr="000F0AA6">
        <w:rPr>
          <w:rFonts w:ascii="Times New Roman" w:hAnsi="Times New Roman"/>
          <w:bCs/>
          <w:sz w:val="28"/>
          <w:szCs w:val="28"/>
        </w:rPr>
        <w:t>зовнішньоекономічної діяльності</w:t>
      </w:r>
      <w:r w:rsidRPr="000F0AA6">
        <w:rPr>
          <w:rFonts w:ascii="Times New Roman" w:hAnsi="Times New Roman"/>
          <w:sz w:val="28"/>
          <w:szCs w:val="28"/>
        </w:rPr>
        <w:t>.</w:t>
      </w:r>
    </w:p>
    <w:p w:rsidR="0080125A" w:rsidRPr="000F0AA6" w:rsidRDefault="0080125A" w:rsidP="0080125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 w:rsidRPr="000F0AA6">
        <w:rPr>
          <w:rFonts w:ascii="Times New Roman" w:hAnsi="Times New Roman"/>
          <w:b/>
          <w:color w:val="000000"/>
          <w:sz w:val="28"/>
        </w:rPr>
        <w:t>Предметом дослідження</w:t>
      </w:r>
      <w:r w:rsidRPr="000F0AA6">
        <w:rPr>
          <w:rFonts w:ascii="Times New Roman" w:hAnsi="Times New Roman"/>
          <w:color w:val="000000"/>
          <w:sz w:val="28"/>
        </w:rPr>
        <w:t xml:space="preserve"> </w:t>
      </w:r>
      <w:r w:rsidRPr="000F0AA6">
        <w:rPr>
          <w:rFonts w:ascii="Times New Roman" w:hAnsi="Times New Roman"/>
          <w:sz w:val="28"/>
        </w:rPr>
        <w:t>є</w:t>
      </w:r>
      <w:r w:rsidRPr="000F0AA6">
        <w:rPr>
          <w:rFonts w:ascii="Times New Roman" w:hAnsi="Times New Roman"/>
          <w:color w:val="000000"/>
          <w:sz w:val="28"/>
        </w:rPr>
        <w:t xml:space="preserve"> теоретичні і практичні аспекти </w:t>
      </w:r>
      <w:r w:rsidRPr="000F0AA6">
        <w:rPr>
          <w:rFonts w:ascii="Times New Roman" w:hAnsi="Times New Roman"/>
          <w:sz w:val="28"/>
        </w:rPr>
        <w:t>управління</w:t>
      </w:r>
      <w:r w:rsidRPr="000F0AA6">
        <w:rPr>
          <w:rFonts w:ascii="Times New Roman" w:hAnsi="Times New Roman"/>
          <w:color w:val="000000"/>
          <w:sz w:val="28"/>
        </w:rPr>
        <w:t xml:space="preserve"> якістю продукції та підприємства в цілому</w:t>
      </w:r>
      <w:r w:rsidR="008E1307" w:rsidRPr="000F0AA6">
        <w:rPr>
          <w:rFonts w:ascii="Times New Roman" w:hAnsi="Times New Roman"/>
          <w:color w:val="000000"/>
          <w:sz w:val="28"/>
        </w:rPr>
        <w:t xml:space="preserve"> в умовах здійснення </w:t>
      </w:r>
      <w:r w:rsidR="008E1307" w:rsidRPr="000F0AA6">
        <w:rPr>
          <w:rFonts w:ascii="Times New Roman" w:hAnsi="Times New Roman"/>
          <w:bCs/>
          <w:sz w:val="28"/>
          <w:szCs w:val="28"/>
        </w:rPr>
        <w:t>зовнішньо</w:t>
      </w:r>
      <w:r w:rsidR="008E1307" w:rsidRPr="000F0AA6">
        <w:rPr>
          <w:rFonts w:ascii="Times New Roman" w:hAnsi="Times New Roman"/>
          <w:bCs/>
          <w:sz w:val="28"/>
          <w:szCs w:val="28"/>
        </w:rPr>
        <w:t>е</w:t>
      </w:r>
      <w:r w:rsidR="008E1307" w:rsidRPr="000F0AA6">
        <w:rPr>
          <w:rFonts w:ascii="Times New Roman" w:hAnsi="Times New Roman"/>
          <w:bCs/>
          <w:sz w:val="28"/>
          <w:szCs w:val="28"/>
        </w:rPr>
        <w:t>кономічної діяльності, враховуючи чинники глобалізаційного характеру.</w:t>
      </w:r>
    </w:p>
    <w:p w:rsidR="0080125A" w:rsidRPr="000F0AA6" w:rsidRDefault="0080125A" w:rsidP="0080125A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0AA6">
        <w:rPr>
          <w:rFonts w:ascii="Times New Roman" w:hAnsi="Times New Roman"/>
          <w:b/>
          <w:sz w:val="28"/>
          <w:szCs w:val="28"/>
        </w:rPr>
        <w:t>Об</w:t>
      </w:r>
      <w:r w:rsidR="00D27D2F">
        <w:rPr>
          <w:rFonts w:ascii="Times New Roman" w:hAnsi="Times New Roman"/>
          <w:b/>
          <w:sz w:val="28"/>
          <w:szCs w:val="28"/>
        </w:rPr>
        <w:t>’</w:t>
      </w:r>
      <w:r w:rsidRPr="000F0AA6">
        <w:rPr>
          <w:rFonts w:ascii="Times New Roman" w:hAnsi="Times New Roman"/>
          <w:b/>
          <w:sz w:val="28"/>
          <w:szCs w:val="28"/>
        </w:rPr>
        <w:t>єкт дослідження</w:t>
      </w:r>
      <w:r w:rsidRPr="000F0AA6">
        <w:rPr>
          <w:rFonts w:ascii="Times New Roman" w:hAnsi="Times New Roman"/>
          <w:sz w:val="28"/>
          <w:szCs w:val="28"/>
        </w:rPr>
        <w:t xml:space="preserve"> </w:t>
      </w:r>
      <w:r w:rsidR="00977528" w:rsidRPr="000F0AA6">
        <w:rPr>
          <w:rFonts w:ascii="Times New Roman" w:hAnsi="Times New Roman"/>
          <w:sz w:val="28"/>
          <w:szCs w:val="28"/>
        </w:rPr>
        <w:t xml:space="preserve">аграрне підприємство </w:t>
      </w:r>
      <w:r w:rsidR="00F61B33">
        <w:rPr>
          <w:rFonts w:ascii="Times New Roman" w:hAnsi="Times New Roman"/>
          <w:sz w:val="28"/>
          <w:szCs w:val="28"/>
        </w:rPr>
        <w:t>С</w:t>
      </w:r>
      <w:r w:rsidR="00977528" w:rsidRPr="000F0AA6">
        <w:rPr>
          <w:rFonts w:ascii="Times New Roman" w:hAnsi="Times New Roman"/>
          <w:sz w:val="28"/>
          <w:szCs w:val="28"/>
        </w:rPr>
        <w:t xml:space="preserve">ФГ </w:t>
      </w:r>
      <w:r w:rsidR="00D815A7">
        <w:rPr>
          <w:rFonts w:ascii="Times New Roman" w:hAnsi="Times New Roman"/>
          <w:sz w:val="28"/>
          <w:szCs w:val="28"/>
        </w:rPr>
        <w:t>«</w:t>
      </w:r>
      <w:r w:rsidR="00977528" w:rsidRPr="000F0AA6">
        <w:rPr>
          <w:rFonts w:ascii="Times New Roman" w:hAnsi="Times New Roman"/>
          <w:sz w:val="28"/>
          <w:szCs w:val="28"/>
        </w:rPr>
        <w:t>АГРОСИЛА</w:t>
      </w:r>
      <w:r w:rsidR="00D815A7">
        <w:rPr>
          <w:rFonts w:ascii="Times New Roman" w:hAnsi="Times New Roman"/>
          <w:sz w:val="28"/>
          <w:szCs w:val="28"/>
        </w:rPr>
        <w:t>»</w:t>
      </w:r>
    </w:p>
    <w:p w:rsidR="0080125A" w:rsidRPr="000F0AA6" w:rsidRDefault="0080125A" w:rsidP="0080125A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0AA6">
        <w:rPr>
          <w:rFonts w:ascii="Times New Roman" w:hAnsi="Times New Roman"/>
          <w:b/>
          <w:sz w:val="28"/>
          <w:szCs w:val="28"/>
        </w:rPr>
        <w:t>Завдання роботи</w:t>
      </w:r>
      <w:r w:rsidRPr="000F0AA6">
        <w:rPr>
          <w:rFonts w:ascii="Times New Roman" w:hAnsi="Times New Roman"/>
          <w:sz w:val="28"/>
          <w:szCs w:val="28"/>
        </w:rPr>
        <w:t>:</w:t>
      </w:r>
    </w:p>
    <w:p w:rsidR="0080125A" w:rsidRPr="000F0AA6" w:rsidRDefault="0080125A" w:rsidP="00A36FBA">
      <w:pPr>
        <w:numPr>
          <w:ilvl w:val="0"/>
          <w:numId w:val="2"/>
        </w:numPr>
        <w:tabs>
          <w:tab w:val="clear" w:pos="720"/>
          <w:tab w:val="num" w:pos="567"/>
          <w:tab w:val="left" w:pos="993"/>
          <w:tab w:val="left" w:pos="1701"/>
        </w:tabs>
        <w:spacing w:after="0" w:line="360" w:lineRule="auto"/>
        <w:ind w:left="567" w:firstLine="131"/>
        <w:jc w:val="both"/>
        <w:rPr>
          <w:rFonts w:ascii="Times New Roman" w:hAnsi="Times New Roman"/>
          <w:sz w:val="28"/>
          <w:szCs w:val="28"/>
        </w:rPr>
      </w:pPr>
      <w:r w:rsidRPr="000F0AA6">
        <w:rPr>
          <w:rFonts w:ascii="Times New Roman" w:hAnsi="Times New Roman"/>
          <w:sz w:val="28"/>
          <w:szCs w:val="28"/>
        </w:rPr>
        <w:t>розглянути теоретичні основи управління якістю</w:t>
      </w:r>
      <w:r w:rsidR="002953C8" w:rsidRPr="000F0AA6">
        <w:rPr>
          <w:rFonts w:ascii="Times New Roman" w:hAnsi="Times New Roman"/>
          <w:sz w:val="28"/>
          <w:szCs w:val="28"/>
        </w:rPr>
        <w:t>, її складові</w:t>
      </w:r>
      <w:r w:rsidR="00064767" w:rsidRPr="000F0AA6">
        <w:rPr>
          <w:rFonts w:ascii="Times New Roman" w:hAnsi="Times New Roman"/>
          <w:sz w:val="28"/>
          <w:szCs w:val="28"/>
        </w:rPr>
        <w:t>, етапи розвитку</w:t>
      </w:r>
      <w:r w:rsidRPr="000F0AA6">
        <w:rPr>
          <w:rFonts w:ascii="Times New Roman" w:hAnsi="Times New Roman"/>
          <w:sz w:val="28"/>
          <w:szCs w:val="28"/>
        </w:rPr>
        <w:t>;</w:t>
      </w:r>
    </w:p>
    <w:p w:rsidR="0080125A" w:rsidRPr="000F0AA6" w:rsidRDefault="0080125A" w:rsidP="00A36FBA">
      <w:pPr>
        <w:numPr>
          <w:ilvl w:val="0"/>
          <w:numId w:val="2"/>
        </w:numPr>
        <w:tabs>
          <w:tab w:val="clear" w:pos="720"/>
          <w:tab w:val="num" w:pos="567"/>
          <w:tab w:val="left" w:pos="993"/>
          <w:tab w:val="left" w:pos="1134"/>
          <w:tab w:val="left" w:pos="1418"/>
          <w:tab w:val="left" w:pos="1701"/>
        </w:tabs>
        <w:spacing w:after="0" w:line="360" w:lineRule="auto"/>
        <w:ind w:left="567" w:firstLine="131"/>
        <w:jc w:val="both"/>
        <w:rPr>
          <w:rFonts w:ascii="Times New Roman" w:hAnsi="Times New Roman"/>
          <w:sz w:val="28"/>
          <w:szCs w:val="28"/>
        </w:rPr>
      </w:pPr>
      <w:r w:rsidRPr="000F0AA6">
        <w:rPr>
          <w:rFonts w:ascii="Times New Roman" w:hAnsi="Times New Roman"/>
          <w:sz w:val="28"/>
          <w:szCs w:val="28"/>
        </w:rPr>
        <w:t>провести оцінку організації системи управління якістю на підприє</w:t>
      </w:r>
      <w:r w:rsidRPr="000F0AA6">
        <w:rPr>
          <w:rFonts w:ascii="Times New Roman" w:hAnsi="Times New Roman"/>
          <w:sz w:val="28"/>
          <w:szCs w:val="28"/>
        </w:rPr>
        <w:t>м</w:t>
      </w:r>
      <w:r w:rsidRPr="000F0AA6">
        <w:rPr>
          <w:rFonts w:ascii="Times New Roman" w:hAnsi="Times New Roman"/>
          <w:sz w:val="28"/>
          <w:szCs w:val="28"/>
        </w:rPr>
        <w:t>стві</w:t>
      </w:r>
      <w:r w:rsidR="002953C8" w:rsidRPr="000F0AA6">
        <w:rPr>
          <w:rFonts w:ascii="Times New Roman" w:hAnsi="Times New Roman"/>
          <w:sz w:val="28"/>
          <w:szCs w:val="28"/>
        </w:rPr>
        <w:t>, галузі</w:t>
      </w:r>
      <w:r w:rsidRPr="000F0AA6">
        <w:rPr>
          <w:rFonts w:ascii="Times New Roman" w:hAnsi="Times New Roman"/>
          <w:sz w:val="28"/>
          <w:szCs w:val="28"/>
        </w:rPr>
        <w:t>;</w:t>
      </w:r>
    </w:p>
    <w:p w:rsidR="0080125A" w:rsidRPr="000F0AA6" w:rsidRDefault="0080125A" w:rsidP="00A36FBA">
      <w:pPr>
        <w:numPr>
          <w:ilvl w:val="0"/>
          <w:numId w:val="2"/>
        </w:numPr>
        <w:tabs>
          <w:tab w:val="clear" w:pos="720"/>
          <w:tab w:val="num" w:pos="567"/>
          <w:tab w:val="left" w:pos="993"/>
          <w:tab w:val="left" w:pos="1134"/>
          <w:tab w:val="left" w:pos="1418"/>
          <w:tab w:val="left" w:pos="1701"/>
        </w:tabs>
        <w:spacing w:after="0" w:line="360" w:lineRule="auto"/>
        <w:ind w:left="567" w:firstLine="131"/>
        <w:jc w:val="both"/>
        <w:rPr>
          <w:rFonts w:ascii="Times New Roman" w:hAnsi="Times New Roman"/>
          <w:sz w:val="28"/>
          <w:szCs w:val="28"/>
        </w:rPr>
      </w:pPr>
      <w:r w:rsidRPr="000F0AA6">
        <w:rPr>
          <w:rFonts w:ascii="Times New Roman" w:hAnsi="Times New Roman"/>
          <w:sz w:val="28"/>
          <w:szCs w:val="28"/>
        </w:rPr>
        <w:t xml:space="preserve">провести на прикладі </w:t>
      </w:r>
      <w:r w:rsidR="00F61B33">
        <w:rPr>
          <w:rFonts w:ascii="Times New Roman" w:hAnsi="Times New Roman"/>
          <w:sz w:val="28"/>
          <w:szCs w:val="28"/>
        </w:rPr>
        <w:t>С</w:t>
      </w:r>
      <w:r w:rsidR="00977528" w:rsidRPr="000F0AA6">
        <w:rPr>
          <w:rFonts w:ascii="Times New Roman" w:hAnsi="Times New Roman"/>
          <w:sz w:val="28"/>
          <w:szCs w:val="28"/>
        </w:rPr>
        <w:t xml:space="preserve">ФГ </w:t>
      </w:r>
      <w:r w:rsidR="00D815A7">
        <w:rPr>
          <w:rFonts w:ascii="Times New Roman" w:hAnsi="Times New Roman"/>
          <w:sz w:val="28"/>
          <w:szCs w:val="28"/>
        </w:rPr>
        <w:t>«</w:t>
      </w:r>
      <w:r w:rsidR="00977528" w:rsidRPr="000F0AA6">
        <w:rPr>
          <w:rFonts w:ascii="Times New Roman" w:hAnsi="Times New Roman"/>
          <w:sz w:val="28"/>
          <w:szCs w:val="28"/>
        </w:rPr>
        <w:t>АГРОСИЛА</w:t>
      </w:r>
      <w:r w:rsidR="00D815A7">
        <w:rPr>
          <w:rFonts w:ascii="Times New Roman" w:hAnsi="Times New Roman"/>
          <w:sz w:val="28"/>
          <w:szCs w:val="28"/>
        </w:rPr>
        <w:t>»</w:t>
      </w:r>
      <w:r w:rsidRPr="000F0AA6">
        <w:rPr>
          <w:rFonts w:ascii="Times New Roman" w:hAnsi="Times New Roman"/>
          <w:sz w:val="28"/>
          <w:szCs w:val="28"/>
        </w:rPr>
        <w:t xml:space="preserve"> контроль і аналіз процесу управління якістю</w:t>
      </w:r>
      <w:r w:rsidR="002953C8" w:rsidRPr="000F0AA6">
        <w:rPr>
          <w:rFonts w:ascii="Times New Roman" w:hAnsi="Times New Roman"/>
          <w:sz w:val="28"/>
          <w:szCs w:val="28"/>
        </w:rPr>
        <w:t xml:space="preserve"> з врахуванням чинників глобалізаційного впливу</w:t>
      </w:r>
      <w:r w:rsidRPr="000F0AA6">
        <w:rPr>
          <w:rFonts w:ascii="Times New Roman" w:hAnsi="Times New Roman"/>
          <w:sz w:val="28"/>
          <w:szCs w:val="28"/>
        </w:rPr>
        <w:t xml:space="preserve">; </w:t>
      </w:r>
    </w:p>
    <w:p w:rsidR="0080125A" w:rsidRPr="000F0AA6" w:rsidRDefault="0080125A" w:rsidP="00A36FBA">
      <w:pPr>
        <w:numPr>
          <w:ilvl w:val="0"/>
          <w:numId w:val="2"/>
        </w:numPr>
        <w:tabs>
          <w:tab w:val="clear" w:pos="720"/>
          <w:tab w:val="num" w:pos="567"/>
          <w:tab w:val="left" w:pos="993"/>
          <w:tab w:val="left" w:pos="1134"/>
          <w:tab w:val="left" w:pos="1418"/>
          <w:tab w:val="left" w:pos="1701"/>
        </w:tabs>
        <w:spacing w:after="0" w:line="360" w:lineRule="auto"/>
        <w:ind w:left="567" w:firstLine="131"/>
        <w:jc w:val="both"/>
        <w:rPr>
          <w:rFonts w:ascii="Times New Roman" w:hAnsi="Times New Roman"/>
          <w:sz w:val="28"/>
          <w:szCs w:val="28"/>
        </w:rPr>
      </w:pPr>
      <w:r w:rsidRPr="000F0AA6">
        <w:rPr>
          <w:rFonts w:ascii="Times New Roman" w:hAnsi="Times New Roman"/>
          <w:sz w:val="28"/>
          <w:szCs w:val="28"/>
        </w:rPr>
        <w:t>розробити рекомендації з удосконалення системи управління які</w:t>
      </w:r>
      <w:r w:rsidRPr="000F0AA6">
        <w:rPr>
          <w:rFonts w:ascii="Times New Roman" w:hAnsi="Times New Roman"/>
          <w:sz w:val="28"/>
          <w:szCs w:val="28"/>
        </w:rPr>
        <w:softHyphen/>
        <w:t>стю</w:t>
      </w:r>
      <w:r w:rsidR="00977528" w:rsidRPr="000F0AA6">
        <w:rPr>
          <w:rFonts w:ascii="Times New Roman" w:hAnsi="Times New Roman"/>
          <w:sz w:val="28"/>
          <w:szCs w:val="28"/>
        </w:rPr>
        <w:t xml:space="preserve"> в </w:t>
      </w:r>
      <w:r w:rsidR="00F61B33">
        <w:rPr>
          <w:rFonts w:ascii="Times New Roman" w:hAnsi="Times New Roman"/>
          <w:sz w:val="28"/>
          <w:szCs w:val="28"/>
        </w:rPr>
        <w:t>С</w:t>
      </w:r>
      <w:r w:rsidR="00977528" w:rsidRPr="000F0AA6">
        <w:rPr>
          <w:rFonts w:ascii="Times New Roman" w:hAnsi="Times New Roman"/>
          <w:sz w:val="28"/>
          <w:szCs w:val="28"/>
        </w:rPr>
        <w:t xml:space="preserve">ФГ </w:t>
      </w:r>
      <w:r w:rsidR="00D815A7">
        <w:rPr>
          <w:rFonts w:ascii="Times New Roman" w:hAnsi="Times New Roman"/>
          <w:sz w:val="28"/>
          <w:szCs w:val="28"/>
        </w:rPr>
        <w:t>«</w:t>
      </w:r>
      <w:r w:rsidR="00977528" w:rsidRPr="000F0AA6">
        <w:rPr>
          <w:rFonts w:ascii="Times New Roman" w:hAnsi="Times New Roman"/>
          <w:sz w:val="28"/>
          <w:szCs w:val="28"/>
        </w:rPr>
        <w:t>АГРОСИЛА</w:t>
      </w:r>
      <w:r w:rsidR="00D815A7">
        <w:rPr>
          <w:rFonts w:ascii="Times New Roman" w:hAnsi="Times New Roman"/>
          <w:sz w:val="28"/>
          <w:szCs w:val="28"/>
        </w:rPr>
        <w:t>»</w:t>
      </w:r>
      <w:r w:rsidRPr="000F0AA6">
        <w:rPr>
          <w:rFonts w:ascii="Times New Roman" w:hAnsi="Times New Roman"/>
          <w:sz w:val="28"/>
          <w:szCs w:val="28"/>
        </w:rPr>
        <w:t>.</w:t>
      </w:r>
    </w:p>
    <w:p w:rsidR="0080125A" w:rsidRDefault="0080125A" w:rsidP="002953C8">
      <w:pPr>
        <w:tabs>
          <w:tab w:val="num" w:pos="0"/>
          <w:tab w:val="left" w:pos="1134"/>
          <w:tab w:val="left" w:pos="1418"/>
        </w:tabs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0F0AA6">
        <w:rPr>
          <w:rFonts w:ascii="Times New Roman" w:hAnsi="Times New Roman"/>
          <w:sz w:val="28"/>
          <w:szCs w:val="28"/>
        </w:rPr>
        <w:t>Як удосконалення системи управління якістю пропонується розробити план поліпшення якості та розвитку системи менеджме</w:t>
      </w:r>
      <w:r w:rsidRPr="000F0AA6">
        <w:rPr>
          <w:rFonts w:ascii="Times New Roman" w:hAnsi="Times New Roman"/>
          <w:sz w:val="28"/>
          <w:szCs w:val="28"/>
        </w:rPr>
        <w:softHyphen/>
        <w:t>нту якості</w:t>
      </w:r>
      <w:r w:rsidR="006D0D7E">
        <w:rPr>
          <w:rFonts w:ascii="Times New Roman" w:hAnsi="Times New Roman"/>
          <w:sz w:val="28"/>
          <w:szCs w:val="28"/>
        </w:rPr>
        <w:t xml:space="preserve"> на базі</w:t>
      </w:r>
      <w:r w:rsidRPr="000F0AA6">
        <w:rPr>
          <w:rFonts w:ascii="Times New Roman" w:hAnsi="Times New Roman"/>
          <w:sz w:val="28"/>
          <w:szCs w:val="28"/>
        </w:rPr>
        <w:t xml:space="preserve"> </w:t>
      </w:r>
      <w:r w:rsidR="00F61B33">
        <w:rPr>
          <w:rFonts w:ascii="Times New Roman" w:hAnsi="Times New Roman"/>
          <w:sz w:val="28"/>
          <w:szCs w:val="28"/>
        </w:rPr>
        <w:t>С</w:t>
      </w:r>
      <w:r w:rsidR="00977528" w:rsidRPr="000F0AA6">
        <w:rPr>
          <w:rFonts w:ascii="Times New Roman" w:hAnsi="Times New Roman"/>
          <w:sz w:val="28"/>
          <w:szCs w:val="28"/>
        </w:rPr>
        <w:t xml:space="preserve">ФГ </w:t>
      </w:r>
      <w:r w:rsidR="00D815A7">
        <w:rPr>
          <w:rFonts w:ascii="Times New Roman" w:hAnsi="Times New Roman"/>
          <w:sz w:val="28"/>
          <w:szCs w:val="28"/>
        </w:rPr>
        <w:t>«</w:t>
      </w:r>
      <w:r w:rsidR="00977528" w:rsidRPr="000F0AA6">
        <w:rPr>
          <w:rFonts w:ascii="Times New Roman" w:hAnsi="Times New Roman"/>
          <w:sz w:val="28"/>
          <w:szCs w:val="28"/>
        </w:rPr>
        <w:t>АГРОСИЛА</w:t>
      </w:r>
      <w:r w:rsidR="00D815A7">
        <w:rPr>
          <w:rFonts w:ascii="Times New Roman" w:hAnsi="Times New Roman"/>
          <w:sz w:val="28"/>
          <w:szCs w:val="28"/>
        </w:rPr>
        <w:t>»</w:t>
      </w:r>
      <w:r w:rsidR="00977528" w:rsidRPr="000F0AA6">
        <w:rPr>
          <w:rFonts w:ascii="Times New Roman" w:hAnsi="Times New Roman"/>
          <w:sz w:val="28"/>
          <w:szCs w:val="28"/>
        </w:rPr>
        <w:t>.</w:t>
      </w:r>
    </w:p>
    <w:p w:rsidR="005E2FB5" w:rsidRDefault="005E2FB5" w:rsidP="005E2FB5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uk-UA"/>
        </w:rPr>
      </w:pPr>
      <w:r w:rsidRPr="005E2FB5">
        <w:rPr>
          <w:rFonts w:ascii="Times New Roman" w:hAnsi="Times New Roman"/>
          <w:b/>
          <w:bCs/>
          <w:sz w:val="28"/>
          <w:szCs w:val="28"/>
        </w:rPr>
        <w:t xml:space="preserve">Апробація результатів дослідження та публікації. </w:t>
      </w:r>
      <w:r w:rsidRPr="005E2FB5">
        <w:rPr>
          <w:rFonts w:ascii="Times New Roman" w:hAnsi="Times New Roman"/>
          <w:sz w:val="28"/>
          <w:szCs w:val="28"/>
        </w:rPr>
        <w:t>Матеріали магі</w:t>
      </w:r>
      <w:r w:rsidRPr="005E2FB5">
        <w:rPr>
          <w:rFonts w:ascii="Times New Roman" w:hAnsi="Times New Roman"/>
          <w:sz w:val="28"/>
          <w:szCs w:val="28"/>
        </w:rPr>
        <w:t>с</w:t>
      </w:r>
      <w:r w:rsidRPr="005E2FB5">
        <w:rPr>
          <w:rFonts w:ascii="Times New Roman" w:hAnsi="Times New Roman"/>
          <w:sz w:val="28"/>
          <w:szCs w:val="28"/>
        </w:rPr>
        <w:t xml:space="preserve">терської роботи мають практичне значення, оскільки проведені розрахунки підтверджують їх економічну ефективність і корисність для підприємства та </w:t>
      </w:r>
      <w:r>
        <w:rPr>
          <w:rFonts w:ascii="Times New Roman" w:hAnsi="Times New Roman"/>
          <w:sz w:val="28"/>
          <w:szCs w:val="28"/>
        </w:rPr>
        <w:t xml:space="preserve">галузі загалом, </w:t>
      </w:r>
      <w:r w:rsidRPr="005E2FB5">
        <w:rPr>
          <w:rFonts w:ascii="Times New Roman" w:hAnsi="Times New Roman"/>
          <w:sz w:val="28"/>
          <w:szCs w:val="28"/>
        </w:rPr>
        <w:t xml:space="preserve">можуть бути застосовані на практиці.  </w:t>
      </w:r>
      <w:r w:rsidR="006B7E91">
        <w:rPr>
          <w:rFonts w:ascii="Times New Roman" w:hAnsi="Times New Roman"/>
          <w:sz w:val="28"/>
          <w:szCs w:val="28"/>
        </w:rPr>
        <w:t>За результатами досл</w:t>
      </w:r>
      <w:r w:rsidR="006B7E91">
        <w:rPr>
          <w:rFonts w:ascii="Times New Roman" w:hAnsi="Times New Roman"/>
          <w:sz w:val="28"/>
          <w:szCs w:val="28"/>
        </w:rPr>
        <w:t>і</w:t>
      </w:r>
      <w:r w:rsidR="006B7E91">
        <w:rPr>
          <w:rFonts w:ascii="Times New Roman" w:hAnsi="Times New Roman"/>
          <w:sz w:val="28"/>
          <w:szCs w:val="28"/>
        </w:rPr>
        <w:t>дження о</w:t>
      </w:r>
      <w:r w:rsidRPr="005E2FB5">
        <w:rPr>
          <w:rFonts w:ascii="Times New Roman" w:hAnsi="Times New Roman"/>
          <w:sz w:val="28"/>
          <w:szCs w:val="28"/>
        </w:rPr>
        <w:t>сновні наукові теоретичні та практичні результати дипломної роб</w:t>
      </w:r>
      <w:r w:rsidRPr="005E2FB5">
        <w:rPr>
          <w:rFonts w:ascii="Times New Roman" w:hAnsi="Times New Roman"/>
          <w:sz w:val="28"/>
          <w:szCs w:val="28"/>
        </w:rPr>
        <w:t>о</w:t>
      </w:r>
      <w:r w:rsidRPr="005E2FB5">
        <w:rPr>
          <w:rFonts w:ascii="Times New Roman" w:hAnsi="Times New Roman"/>
          <w:sz w:val="28"/>
          <w:szCs w:val="28"/>
        </w:rPr>
        <w:t xml:space="preserve">ти </w:t>
      </w:r>
      <w:r>
        <w:rPr>
          <w:rFonts w:ascii="Times New Roman" w:hAnsi="Times New Roman"/>
          <w:sz w:val="28"/>
          <w:szCs w:val="28"/>
        </w:rPr>
        <w:t>опубліковані</w:t>
      </w:r>
      <w:r w:rsidR="006B7E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  <w:lang w:eastAsia="uk-UA"/>
        </w:rPr>
        <w:t>у</w:t>
      </w:r>
      <w:r w:rsidR="006B7E91">
        <w:rPr>
          <w:rFonts w:ascii="Times New Roman" w:hAnsi="Times New Roman"/>
          <w:iCs/>
          <w:sz w:val="28"/>
          <w:szCs w:val="28"/>
          <w:lang w:eastAsia="uk-UA"/>
        </w:rPr>
        <w:t xml:space="preserve"> статті</w:t>
      </w:r>
      <w:r>
        <w:rPr>
          <w:rFonts w:ascii="Times New Roman" w:hAnsi="Times New Roman"/>
          <w:iCs/>
          <w:sz w:val="28"/>
          <w:szCs w:val="28"/>
          <w:lang w:eastAsia="uk-UA"/>
        </w:rPr>
        <w:t xml:space="preserve"> фахово</w:t>
      </w:r>
      <w:r w:rsidR="006B7E91">
        <w:rPr>
          <w:rFonts w:ascii="Times New Roman" w:hAnsi="Times New Roman"/>
          <w:iCs/>
          <w:sz w:val="28"/>
          <w:szCs w:val="28"/>
          <w:lang w:eastAsia="uk-UA"/>
        </w:rPr>
        <w:t>го</w:t>
      </w:r>
      <w:r>
        <w:rPr>
          <w:rFonts w:ascii="Times New Roman" w:hAnsi="Times New Roman"/>
          <w:iCs/>
          <w:sz w:val="28"/>
          <w:szCs w:val="28"/>
          <w:lang w:eastAsia="uk-UA"/>
        </w:rPr>
        <w:t xml:space="preserve"> збірнику</w:t>
      </w:r>
      <w:r w:rsidRPr="003D6D59">
        <w:rPr>
          <w:rFonts w:ascii="Times New Roman" w:hAnsi="Times New Roman"/>
          <w:iCs/>
          <w:sz w:val="28"/>
          <w:szCs w:val="28"/>
          <w:lang w:eastAsia="uk-UA"/>
        </w:rPr>
        <w:t xml:space="preserve">: </w:t>
      </w:r>
      <w:r w:rsidRPr="006D0D7E">
        <w:rPr>
          <w:rFonts w:ascii="Times New Roman" w:hAnsi="Times New Roman"/>
          <w:b/>
          <w:bCs/>
          <w:i/>
          <w:iCs/>
          <w:sz w:val="28"/>
          <w:szCs w:val="28"/>
          <w:lang w:eastAsia="uk-UA"/>
        </w:rPr>
        <w:t>Актуальні аспекти управління якістю в контексті поглиблення інтеграційних та глобалізаційних пр</w:t>
      </w:r>
      <w:r w:rsidRPr="006D0D7E">
        <w:rPr>
          <w:rFonts w:ascii="Times New Roman" w:hAnsi="Times New Roman"/>
          <w:b/>
          <w:bCs/>
          <w:i/>
          <w:iCs/>
          <w:sz w:val="28"/>
          <w:szCs w:val="28"/>
          <w:lang w:eastAsia="uk-UA"/>
        </w:rPr>
        <w:t>о</w:t>
      </w:r>
      <w:r w:rsidRPr="006D0D7E">
        <w:rPr>
          <w:rFonts w:ascii="Times New Roman" w:hAnsi="Times New Roman"/>
          <w:b/>
          <w:bCs/>
          <w:i/>
          <w:iCs/>
          <w:sz w:val="28"/>
          <w:szCs w:val="28"/>
          <w:lang w:eastAsia="uk-UA"/>
        </w:rPr>
        <w:t>цесів</w:t>
      </w:r>
      <w:r w:rsidRPr="005E2FB5">
        <w:rPr>
          <w:rFonts w:ascii="Times New Roman" w:hAnsi="Times New Roman"/>
          <w:bCs/>
          <w:iCs/>
          <w:sz w:val="28"/>
          <w:szCs w:val="28"/>
          <w:lang w:eastAsia="uk-UA"/>
        </w:rPr>
        <w:t xml:space="preserve">. </w:t>
      </w:r>
      <w:r w:rsidRPr="005E2FB5">
        <w:rPr>
          <w:rFonts w:ascii="Times New Roman" w:hAnsi="Times New Roman"/>
          <w:bCs/>
          <w:i/>
          <w:iCs/>
          <w:sz w:val="28"/>
          <w:szCs w:val="28"/>
          <w:lang w:eastAsia="uk-UA"/>
        </w:rPr>
        <w:t>Економіка. Фінанси. Право.</w:t>
      </w:r>
      <w:r w:rsidRPr="005E2FB5">
        <w:rPr>
          <w:rFonts w:ascii="Times New Roman" w:hAnsi="Times New Roman"/>
          <w:bCs/>
          <w:iCs/>
          <w:sz w:val="28"/>
          <w:szCs w:val="28"/>
          <w:lang w:eastAsia="uk-UA"/>
        </w:rPr>
        <w:t xml:space="preserve"> 2020. № 11.</w:t>
      </w:r>
    </w:p>
    <w:p w:rsidR="005E2FB5" w:rsidRPr="005E2FB5" w:rsidRDefault="005E2FB5" w:rsidP="005E2FB5">
      <w:pPr>
        <w:tabs>
          <w:tab w:val="num" w:pos="0"/>
          <w:tab w:val="left" w:pos="1134"/>
          <w:tab w:val="left" w:pos="1418"/>
        </w:tabs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5E2FB5">
        <w:rPr>
          <w:rFonts w:ascii="Times New Roman" w:hAnsi="Times New Roman"/>
          <w:iCs/>
          <w:sz w:val="28"/>
          <w:szCs w:val="28"/>
        </w:rPr>
        <w:t xml:space="preserve">. </w:t>
      </w:r>
      <w:r w:rsidRPr="005E2FB5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</w:p>
    <w:p w:rsidR="005E2FB5" w:rsidRPr="000F0AA6" w:rsidRDefault="005E2FB5" w:rsidP="005E2FB5">
      <w:pPr>
        <w:tabs>
          <w:tab w:val="num" w:pos="0"/>
          <w:tab w:val="left" w:pos="1134"/>
          <w:tab w:val="left" w:pos="1418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0125A" w:rsidRPr="000F0AA6" w:rsidRDefault="0080125A" w:rsidP="00DB7B80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 w:rsidRPr="000F0AA6">
        <w:rPr>
          <w:rFonts w:ascii="Times New Roman" w:hAnsi="Times New Roman"/>
          <w:color w:val="000000"/>
          <w:sz w:val="28"/>
        </w:rPr>
        <w:lastRenderedPageBreak/>
        <w:t>Робота складається з вступу, трьох частин, висновків, списку викорис</w:t>
      </w:r>
      <w:r w:rsidRPr="000F0AA6">
        <w:rPr>
          <w:rFonts w:ascii="Times New Roman" w:hAnsi="Times New Roman"/>
          <w:color w:val="000000"/>
          <w:sz w:val="28"/>
        </w:rPr>
        <w:softHyphen/>
        <w:t>таних джерел та додатків.</w:t>
      </w:r>
    </w:p>
    <w:p w:rsidR="0080125A" w:rsidRPr="000F0AA6" w:rsidRDefault="0080125A" w:rsidP="00DB7B80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 w:rsidRPr="000F0AA6">
        <w:rPr>
          <w:rFonts w:ascii="Times New Roman" w:hAnsi="Times New Roman"/>
          <w:color w:val="000000"/>
          <w:sz w:val="28"/>
        </w:rPr>
        <w:t>У першому розділі дипломної роботи розглянуті теоретичні та методо</w:t>
      </w:r>
      <w:r w:rsidRPr="000F0AA6">
        <w:rPr>
          <w:rFonts w:ascii="Times New Roman" w:hAnsi="Times New Roman"/>
          <w:color w:val="000000"/>
          <w:sz w:val="28"/>
        </w:rPr>
        <w:softHyphen/>
        <w:t>логічні аспекти управління якістю</w:t>
      </w:r>
      <w:r w:rsidR="002953C8" w:rsidRPr="000F0AA6">
        <w:rPr>
          <w:rFonts w:ascii="Times New Roman" w:hAnsi="Times New Roman"/>
          <w:color w:val="000000"/>
          <w:sz w:val="28"/>
        </w:rPr>
        <w:t xml:space="preserve"> в умовах здійснення </w:t>
      </w:r>
      <w:r w:rsidR="002953C8" w:rsidRPr="000F0AA6">
        <w:rPr>
          <w:rFonts w:ascii="Times New Roman" w:hAnsi="Times New Roman"/>
          <w:bCs/>
          <w:sz w:val="28"/>
          <w:szCs w:val="28"/>
        </w:rPr>
        <w:t>зовнішньоекономі</w:t>
      </w:r>
      <w:r w:rsidR="002953C8" w:rsidRPr="000F0AA6">
        <w:rPr>
          <w:rFonts w:ascii="Times New Roman" w:hAnsi="Times New Roman"/>
          <w:bCs/>
          <w:sz w:val="28"/>
          <w:szCs w:val="28"/>
        </w:rPr>
        <w:t>ч</w:t>
      </w:r>
      <w:r w:rsidR="002953C8" w:rsidRPr="000F0AA6">
        <w:rPr>
          <w:rFonts w:ascii="Times New Roman" w:hAnsi="Times New Roman"/>
          <w:bCs/>
          <w:sz w:val="28"/>
          <w:szCs w:val="28"/>
        </w:rPr>
        <w:t>ної діяльності різними суб</w:t>
      </w:r>
      <w:r w:rsidR="00D27D2F">
        <w:rPr>
          <w:rFonts w:ascii="Times New Roman" w:hAnsi="Times New Roman"/>
          <w:bCs/>
          <w:sz w:val="28"/>
          <w:szCs w:val="28"/>
        </w:rPr>
        <w:t>’</w:t>
      </w:r>
      <w:r w:rsidR="002953C8" w:rsidRPr="000F0AA6">
        <w:rPr>
          <w:rFonts w:ascii="Times New Roman" w:hAnsi="Times New Roman"/>
          <w:bCs/>
          <w:sz w:val="28"/>
          <w:szCs w:val="28"/>
        </w:rPr>
        <w:t>єктами підприємницької діяльності</w:t>
      </w:r>
      <w:r w:rsidRPr="000F0AA6">
        <w:rPr>
          <w:rFonts w:ascii="Times New Roman" w:hAnsi="Times New Roman"/>
          <w:color w:val="000000"/>
          <w:sz w:val="28"/>
        </w:rPr>
        <w:t>. Розкриті п</w:t>
      </w:r>
      <w:r w:rsidRPr="000F0AA6">
        <w:rPr>
          <w:rFonts w:ascii="Times New Roman" w:hAnsi="Times New Roman"/>
          <w:color w:val="000000"/>
          <w:sz w:val="28"/>
        </w:rPr>
        <w:t>и</w:t>
      </w:r>
      <w:r w:rsidRPr="000F0AA6">
        <w:rPr>
          <w:rFonts w:ascii="Times New Roman" w:hAnsi="Times New Roman"/>
          <w:color w:val="000000"/>
          <w:sz w:val="28"/>
        </w:rPr>
        <w:t xml:space="preserve">тання основних </w:t>
      </w:r>
      <w:r w:rsidR="002953C8" w:rsidRPr="000F0AA6">
        <w:rPr>
          <w:rFonts w:ascii="Times New Roman" w:hAnsi="Times New Roman"/>
          <w:color w:val="000000"/>
          <w:sz w:val="28"/>
        </w:rPr>
        <w:t xml:space="preserve">понять та </w:t>
      </w:r>
      <w:r w:rsidRPr="000F0AA6">
        <w:rPr>
          <w:rFonts w:ascii="Times New Roman" w:hAnsi="Times New Roman"/>
          <w:color w:val="000000"/>
          <w:sz w:val="28"/>
        </w:rPr>
        <w:t>категорій управління якістю,</w:t>
      </w:r>
      <w:r w:rsidR="002953C8" w:rsidRPr="000F0AA6">
        <w:rPr>
          <w:rFonts w:ascii="Times New Roman" w:hAnsi="Times New Roman"/>
          <w:color w:val="000000"/>
          <w:sz w:val="28"/>
        </w:rPr>
        <w:t xml:space="preserve"> широко висвітленні</w:t>
      </w:r>
      <w:r w:rsidRPr="000F0AA6">
        <w:rPr>
          <w:rFonts w:ascii="Times New Roman" w:hAnsi="Times New Roman"/>
          <w:color w:val="000000"/>
          <w:sz w:val="28"/>
        </w:rPr>
        <w:t xml:space="preserve"> показники якості і методи їх оцінки, організа</w:t>
      </w:r>
      <w:r w:rsidRPr="000F0AA6">
        <w:rPr>
          <w:rFonts w:ascii="Times New Roman" w:hAnsi="Times New Roman"/>
          <w:color w:val="000000"/>
          <w:sz w:val="28"/>
        </w:rPr>
        <w:softHyphen/>
        <w:t>ційно-методичні</w:t>
      </w:r>
      <w:r w:rsidR="002953C8" w:rsidRPr="000F0AA6">
        <w:rPr>
          <w:rFonts w:ascii="Times New Roman" w:hAnsi="Times New Roman"/>
          <w:color w:val="000000"/>
          <w:sz w:val="28"/>
        </w:rPr>
        <w:t xml:space="preserve"> та методолог</w:t>
      </w:r>
      <w:r w:rsidR="002953C8" w:rsidRPr="000F0AA6">
        <w:rPr>
          <w:rFonts w:ascii="Times New Roman" w:hAnsi="Times New Roman"/>
          <w:color w:val="000000"/>
          <w:sz w:val="28"/>
        </w:rPr>
        <w:t>і</w:t>
      </w:r>
      <w:r w:rsidR="002953C8" w:rsidRPr="000F0AA6">
        <w:rPr>
          <w:rFonts w:ascii="Times New Roman" w:hAnsi="Times New Roman"/>
          <w:color w:val="000000"/>
          <w:sz w:val="28"/>
        </w:rPr>
        <w:t>чні</w:t>
      </w:r>
      <w:r w:rsidRPr="000F0AA6">
        <w:rPr>
          <w:rFonts w:ascii="Times New Roman" w:hAnsi="Times New Roman"/>
          <w:color w:val="000000"/>
          <w:sz w:val="28"/>
        </w:rPr>
        <w:t xml:space="preserve"> принципи забезпечення управління якістю </w:t>
      </w:r>
      <w:r w:rsidR="002953C8" w:rsidRPr="000F0AA6">
        <w:rPr>
          <w:rFonts w:ascii="Times New Roman" w:hAnsi="Times New Roman"/>
          <w:color w:val="000000"/>
          <w:sz w:val="28"/>
        </w:rPr>
        <w:t>тощо</w:t>
      </w:r>
      <w:r w:rsidRPr="000F0AA6">
        <w:rPr>
          <w:rFonts w:ascii="Times New Roman" w:hAnsi="Times New Roman"/>
          <w:color w:val="000000"/>
          <w:sz w:val="28"/>
        </w:rPr>
        <w:t>.</w:t>
      </w:r>
    </w:p>
    <w:p w:rsidR="0080125A" w:rsidRPr="000F0AA6" w:rsidRDefault="0080125A" w:rsidP="005E2FB5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F0AA6">
        <w:rPr>
          <w:rFonts w:ascii="Times New Roman" w:hAnsi="Times New Roman"/>
          <w:sz w:val="28"/>
          <w:szCs w:val="28"/>
        </w:rPr>
        <w:t>В другому розділі розглянуто основні організаційні, економічні та фі</w:t>
      </w:r>
      <w:r w:rsidRPr="000F0AA6">
        <w:rPr>
          <w:rFonts w:ascii="Times New Roman" w:hAnsi="Times New Roman"/>
          <w:sz w:val="28"/>
          <w:szCs w:val="28"/>
        </w:rPr>
        <w:softHyphen/>
        <w:t>нансові показники діяльності безпосередньо підприємства та проведено їх аналіз</w:t>
      </w:r>
      <w:r w:rsidR="002953C8" w:rsidRPr="000F0AA6">
        <w:rPr>
          <w:rFonts w:ascii="Times New Roman" w:hAnsi="Times New Roman"/>
          <w:sz w:val="28"/>
          <w:szCs w:val="28"/>
        </w:rPr>
        <w:t>, з урахуванням дотримання основних принципів забезпечення якості на підприємстві в умовах впливу чинників глобалізаційного характеру</w:t>
      </w:r>
      <w:r w:rsidRPr="000F0AA6">
        <w:rPr>
          <w:rFonts w:ascii="Times New Roman" w:hAnsi="Times New Roman"/>
          <w:sz w:val="28"/>
          <w:szCs w:val="28"/>
        </w:rPr>
        <w:t>.</w:t>
      </w:r>
    </w:p>
    <w:p w:rsidR="0080125A" w:rsidRPr="000F0AA6" w:rsidRDefault="0080125A" w:rsidP="005E2FB5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F0AA6">
        <w:rPr>
          <w:rFonts w:ascii="Times New Roman" w:hAnsi="Times New Roman"/>
          <w:sz w:val="28"/>
          <w:szCs w:val="28"/>
        </w:rPr>
        <w:t>Третій розділ представляє собою розробку та</w:t>
      </w:r>
      <w:r w:rsidR="002953C8" w:rsidRPr="000F0AA6">
        <w:rPr>
          <w:rFonts w:ascii="Times New Roman" w:hAnsi="Times New Roman"/>
          <w:sz w:val="28"/>
          <w:szCs w:val="28"/>
        </w:rPr>
        <w:t xml:space="preserve"> алгоритм</w:t>
      </w:r>
      <w:r w:rsidRPr="000F0AA6">
        <w:rPr>
          <w:rFonts w:ascii="Times New Roman" w:hAnsi="Times New Roman"/>
          <w:sz w:val="28"/>
          <w:szCs w:val="28"/>
        </w:rPr>
        <w:t xml:space="preserve"> впровадження основних напрямів як підвищення якості продукції в </w:t>
      </w:r>
      <w:r w:rsidR="00F61B33">
        <w:rPr>
          <w:rFonts w:ascii="Times New Roman" w:hAnsi="Times New Roman"/>
          <w:sz w:val="28"/>
          <w:szCs w:val="28"/>
        </w:rPr>
        <w:t>С</w:t>
      </w:r>
      <w:r w:rsidR="00977528" w:rsidRPr="000F0AA6">
        <w:rPr>
          <w:rFonts w:ascii="Times New Roman" w:hAnsi="Times New Roman"/>
          <w:sz w:val="28"/>
          <w:szCs w:val="28"/>
        </w:rPr>
        <w:t xml:space="preserve">ФГ </w:t>
      </w:r>
      <w:r w:rsidR="00D815A7">
        <w:rPr>
          <w:rFonts w:ascii="Times New Roman" w:hAnsi="Times New Roman"/>
          <w:sz w:val="28"/>
          <w:szCs w:val="28"/>
        </w:rPr>
        <w:t>«</w:t>
      </w:r>
      <w:r w:rsidR="00977528" w:rsidRPr="000F0AA6">
        <w:rPr>
          <w:rFonts w:ascii="Times New Roman" w:hAnsi="Times New Roman"/>
          <w:sz w:val="28"/>
          <w:szCs w:val="28"/>
        </w:rPr>
        <w:t>АГРОСИЛА</w:t>
      </w:r>
      <w:r w:rsidR="00D815A7">
        <w:rPr>
          <w:rFonts w:ascii="Times New Roman" w:hAnsi="Times New Roman"/>
          <w:sz w:val="28"/>
          <w:szCs w:val="28"/>
        </w:rPr>
        <w:t>»</w:t>
      </w:r>
      <w:r w:rsidRPr="000F0AA6">
        <w:rPr>
          <w:rFonts w:ascii="Times New Roman" w:hAnsi="Times New Roman"/>
          <w:sz w:val="28"/>
          <w:szCs w:val="28"/>
        </w:rPr>
        <w:t>, так і підвищення ефективності діяльності підприємства в цілому.</w:t>
      </w:r>
    </w:p>
    <w:p w:rsidR="0080125A" w:rsidRPr="000F0AA6" w:rsidRDefault="0080125A" w:rsidP="005E2FB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F0AA6">
        <w:rPr>
          <w:rFonts w:ascii="Times New Roman" w:hAnsi="Times New Roman"/>
          <w:b/>
          <w:sz w:val="28"/>
          <w:szCs w:val="28"/>
        </w:rPr>
        <w:t>Інформаційну базу</w:t>
      </w:r>
      <w:r w:rsidRPr="000F0AA6">
        <w:rPr>
          <w:rFonts w:ascii="Times New Roman" w:hAnsi="Times New Roman"/>
          <w:sz w:val="28"/>
          <w:szCs w:val="28"/>
        </w:rPr>
        <w:t xml:space="preserve"> дослідження склали: правові і нормативні акти К</w:t>
      </w:r>
      <w:r w:rsidRPr="000F0AA6">
        <w:rPr>
          <w:rFonts w:ascii="Times New Roman" w:hAnsi="Times New Roman"/>
          <w:sz w:val="28"/>
          <w:szCs w:val="28"/>
        </w:rPr>
        <w:t>а</w:t>
      </w:r>
      <w:r w:rsidRPr="000F0AA6">
        <w:rPr>
          <w:rFonts w:ascii="Times New Roman" w:hAnsi="Times New Roman"/>
          <w:sz w:val="28"/>
          <w:szCs w:val="28"/>
        </w:rPr>
        <w:t>бінету Міністрів України, офіційні матеріали Державного комітету статист</w:t>
      </w:r>
      <w:r w:rsidRPr="000F0AA6">
        <w:rPr>
          <w:rFonts w:ascii="Times New Roman" w:hAnsi="Times New Roman"/>
          <w:sz w:val="28"/>
          <w:szCs w:val="28"/>
        </w:rPr>
        <w:t>и</w:t>
      </w:r>
      <w:r w:rsidRPr="000F0AA6">
        <w:rPr>
          <w:rFonts w:ascii="Times New Roman" w:hAnsi="Times New Roman"/>
          <w:sz w:val="28"/>
          <w:szCs w:val="28"/>
        </w:rPr>
        <w:t>ки України, поточні дані господарської діяльності та показники річної фіна</w:t>
      </w:r>
      <w:r w:rsidRPr="000F0AA6">
        <w:rPr>
          <w:rFonts w:ascii="Times New Roman" w:hAnsi="Times New Roman"/>
          <w:sz w:val="28"/>
          <w:szCs w:val="28"/>
        </w:rPr>
        <w:t>н</w:t>
      </w:r>
      <w:r w:rsidRPr="000F0AA6">
        <w:rPr>
          <w:rFonts w:ascii="Times New Roman" w:hAnsi="Times New Roman"/>
          <w:sz w:val="28"/>
          <w:szCs w:val="28"/>
        </w:rPr>
        <w:t xml:space="preserve">сової звітності </w:t>
      </w:r>
      <w:r w:rsidR="00F61B33">
        <w:rPr>
          <w:rFonts w:ascii="Times New Roman" w:hAnsi="Times New Roman"/>
          <w:sz w:val="28"/>
          <w:szCs w:val="28"/>
        </w:rPr>
        <w:t>С</w:t>
      </w:r>
      <w:r w:rsidR="00977528" w:rsidRPr="000F0AA6">
        <w:rPr>
          <w:rFonts w:ascii="Times New Roman" w:hAnsi="Times New Roman"/>
          <w:sz w:val="28"/>
          <w:szCs w:val="28"/>
        </w:rPr>
        <w:t xml:space="preserve">ФГ </w:t>
      </w:r>
      <w:r w:rsidR="00D815A7">
        <w:rPr>
          <w:rFonts w:ascii="Times New Roman" w:hAnsi="Times New Roman"/>
          <w:sz w:val="28"/>
          <w:szCs w:val="28"/>
        </w:rPr>
        <w:t>«</w:t>
      </w:r>
      <w:r w:rsidR="00977528" w:rsidRPr="000F0AA6">
        <w:rPr>
          <w:rFonts w:ascii="Times New Roman" w:hAnsi="Times New Roman"/>
          <w:sz w:val="28"/>
          <w:szCs w:val="28"/>
        </w:rPr>
        <w:t>АГРОСИЛА</w:t>
      </w:r>
      <w:r w:rsidR="00D815A7">
        <w:rPr>
          <w:rFonts w:ascii="Times New Roman" w:hAnsi="Times New Roman"/>
          <w:sz w:val="28"/>
          <w:szCs w:val="28"/>
        </w:rPr>
        <w:t>»</w:t>
      </w:r>
      <w:r w:rsidRPr="000F0AA6">
        <w:rPr>
          <w:rFonts w:ascii="Times New Roman" w:hAnsi="Times New Roman"/>
          <w:sz w:val="28"/>
          <w:szCs w:val="28"/>
        </w:rPr>
        <w:t xml:space="preserve"> та інші.</w:t>
      </w:r>
    </w:p>
    <w:p w:rsidR="0080125A" w:rsidRPr="000F0AA6" w:rsidRDefault="0080125A" w:rsidP="0080125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F0AA6">
        <w:rPr>
          <w:rFonts w:ascii="Times New Roman" w:hAnsi="Times New Roman"/>
          <w:b/>
          <w:sz w:val="28"/>
          <w:szCs w:val="28"/>
        </w:rPr>
        <w:t>Практична значимість</w:t>
      </w:r>
      <w:r w:rsidRPr="000F0AA6">
        <w:rPr>
          <w:rFonts w:ascii="Times New Roman" w:hAnsi="Times New Roman"/>
          <w:sz w:val="28"/>
          <w:szCs w:val="28"/>
        </w:rPr>
        <w:t xml:space="preserve"> дипломної роботи полягає в тому, що в резул</w:t>
      </w:r>
      <w:r w:rsidRPr="000F0AA6">
        <w:rPr>
          <w:rFonts w:ascii="Times New Roman" w:hAnsi="Times New Roman"/>
          <w:sz w:val="28"/>
          <w:szCs w:val="28"/>
        </w:rPr>
        <w:t>ь</w:t>
      </w:r>
      <w:r w:rsidRPr="000F0AA6">
        <w:rPr>
          <w:rFonts w:ascii="Times New Roman" w:hAnsi="Times New Roman"/>
          <w:sz w:val="28"/>
          <w:szCs w:val="28"/>
        </w:rPr>
        <w:t>таті проведеного дослідження, було розроблено заходи щодо підвищення ефективності функціонування підприємства за рахунок розширення та вдо</w:t>
      </w:r>
      <w:r w:rsidRPr="000F0AA6">
        <w:rPr>
          <w:rFonts w:ascii="Times New Roman" w:hAnsi="Times New Roman"/>
          <w:sz w:val="28"/>
          <w:szCs w:val="28"/>
        </w:rPr>
        <w:t>с</w:t>
      </w:r>
      <w:r w:rsidRPr="000F0AA6">
        <w:rPr>
          <w:rFonts w:ascii="Times New Roman" w:hAnsi="Times New Roman"/>
          <w:sz w:val="28"/>
          <w:szCs w:val="28"/>
        </w:rPr>
        <w:t>коналення його діяльності у напрямі підвищення якості</w:t>
      </w:r>
      <w:r w:rsidR="002953C8" w:rsidRPr="000F0AA6">
        <w:rPr>
          <w:rFonts w:ascii="Times New Roman" w:hAnsi="Times New Roman"/>
          <w:sz w:val="28"/>
          <w:szCs w:val="28"/>
        </w:rPr>
        <w:t xml:space="preserve"> в умовах </w:t>
      </w:r>
      <w:r w:rsidR="002953C8" w:rsidRPr="000F0AA6">
        <w:rPr>
          <w:rFonts w:ascii="Times New Roman" w:hAnsi="Times New Roman"/>
          <w:color w:val="000000"/>
          <w:sz w:val="28"/>
        </w:rPr>
        <w:t xml:space="preserve">здійснення </w:t>
      </w:r>
      <w:r w:rsidR="002953C8" w:rsidRPr="000F0AA6">
        <w:rPr>
          <w:rFonts w:ascii="Times New Roman" w:hAnsi="Times New Roman"/>
          <w:bCs/>
          <w:sz w:val="28"/>
          <w:szCs w:val="28"/>
        </w:rPr>
        <w:t>зовнішньоекономічної діяльності різними суб</w:t>
      </w:r>
      <w:r w:rsidR="00D27D2F">
        <w:rPr>
          <w:rFonts w:ascii="Times New Roman" w:hAnsi="Times New Roman"/>
          <w:bCs/>
          <w:sz w:val="28"/>
          <w:szCs w:val="28"/>
        </w:rPr>
        <w:t>’</w:t>
      </w:r>
      <w:r w:rsidR="002953C8" w:rsidRPr="000F0AA6">
        <w:rPr>
          <w:rFonts w:ascii="Times New Roman" w:hAnsi="Times New Roman"/>
          <w:bCs/>
          <w:sz w:val="28"/>
          <w:szCs w:val="28"/>
        </w:rPr>
        <w:t>єктами підприємницької ді</w:t>
      </w:r>
      <w:r w:rsidR="002953C8" w:rsidRPr="000F0AA6">
        <w:rPr>
          <w:rFonts w:ascii="Times New Roman" w:hAnsi="Times New Roman"/>
          <w:bCs/>
          <w:sz w:val="28"/>
          <w:szCs w:val="28"/>
        </w:rPr>
        <w:t>я</w:t>
      </w:r>
      <w:r w:rsidR="002953C8" w:rsidRPr="000F0AA6">
        <w:rPr>
          <w:rFonts w:ascii="Times New Roman" w:hAnsi="Times New Roman"/>
          <w:bCs/>
          <w:sz w:val="28"/>
          <w:szCs w:val="28"/>
        </w:rPr>
        <w:t>льності</w:t>
      </w:r>
      <w:r w:rsidR="002953C8" w:rsidRPr="000F0AA6">
        <w:rPr>
          <w:rFonts w:ascii="Times New Roman" w:hAnsi="Times New Roman"/>
          <w:color w:val="000000"/>
          <w:sz w:val="28"/>
        </w:rPr>
        <w:t>.</w:t>
      </w:r>
    </w:p>
    <w:p w:rsidR="002953C8" w:rsidRPr="000F0AA6" w:rsidRDefault="002953C8" w:rsidP="0080125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E0FD9" w:rsidRPr="009E0FD9" w:rsidRDefault="006D67B2" w:rsidP="006D67B2">
      <w:pPr>
        <w:pageBreakBefore/>
        <w:widowControl w:val="0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NewRoman" w:hAnsi="Times New Roman"/>
          <w:b/>
          <w:sz w:val="28"/>
          <w:szCs w:val="28"/>
        </w:rPr>
      </w:pPr>
      <w:bookmarkStart w:id="0" w:name="_GoBack"/>
      <w:bookmarkEnd w:id="0"/>
      <w:r w:rsidRPr="009E0FD9">
        <w:rPr>
          <w:rFonts w:ascii="Times New Roman" w:eastAsia="TimesNewRoman" w:hAnsi="Times New Roman"/>
          <w:b/>
          <w:sz w:val="28"/>
          <w:szCs w:val="28"/>
        </w:rPr>
        <w:lastRenderedPageBreak/>
        <w:t>ВИСНОВКИ ТА ПРОПОЗИЦІЇ</w:t>
      </w:r>
    </w:p>
    <w:p w:rsidR="009E0FD9" w:rsidRPr="009E0FD9" w:rsidRDefault="009E0FD9" w:rsidP="009E0FD9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" w:hAnsi="Times New Roman"/>
          <w:sz w:val="28"/>
          <w:szCs w:val="28"/>
        </w:rPr>
      </w:pPr>
      <w:r w:rsidRPr="009E0FD9">
        <w:rPr>
          <w:rFonts w:ascii="Times New Roman" w:eastAsia="TimesNewRoman" w:hAnsi="Times New Roman"/>
          <w:sz w:val="28"/>
          <w:szCs w:val="28"/>
        </w:rPr>
        <w:t xml:space="preserve">Темою нашої дипломної роботи </w:t>
      </w:r>
      <w:r w:rsidR="00D815A7">
        <w:rPr>
          <w:rFonts w:ascii="Times New Roman" w:eastAsia="TimesNewRoman" w:hAnsi="Times New Roman"/>
          <w:sz w:val="28"/>
          <w:szCs w:val="28"/>
        </w:rPr>
        <w:t>«</w:t>
      </w:r>
      <w:r w:rsidRPr="009E0FD9">
        <w:rPr>
          <w:rFonts w:ascii="Times New Roman" w:hAnsi="Times New Roman"/>
          <w:b/>
          <w:i/>
          <w:sz w:val="28"/>
          <w:szCs w:val="28"/>
        </w:rPr>
        <w:t>Управління якістю підприємства при здійсненні зовнішньоекономічної діяльності</w:t>
      </w:r>
      <w:r w:rsidR="00D815A7">
        <w:rPr>
          <w:rFonts w:ascii="Times New Roman" w:hAnsi="Times New Roman"/>
          <w:b/>
          <w:sz w:val="28"/>
          <w:szCs w:val="28"/>
        </w:rPr>
        <w:t>»</w:t>
      </w:r>
      <w:r w:rsidRPr="009E0FD9">
        <w:rPr>
          <w:rFonts w:ascii="Times New Roman" w:eastAsia="TimesNewRoman" w:hAnsi="Times New Roman"/>
          <w:sz w:val="28"/>
          <w:szCs w:val="28"/>
        </w:rPr>
        <w:t>.</w:t>
      </w:r>
    </w:p>
    <w:p w:rsidR="009E0FD9" w:rsidRPr="009E0FD9" w:rsidRDefault="009E0FD9" w:rsidP="009E0FD9">
      <w:pPr>
        <w:pStyle w:val="22"/>
        <w:spacing w:after="0" w:line="36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9E0FD9">
        <w:rPr>
          <w:rFonts w:ascii="Times New Roman" w:hAnsi="Times New Roman"/>
          <w:bCs/>
          <w:sz w:val="28"/>
          <w:szCs w:val="28"/>
        </w:rPr>
        <w:t>Управління якістю є спеціалізованим видом управлінської діяльності, до якого належить управління персоналом, фінансами, проектами, інноваці</w:t>
      </w:r>
      <w:r w:rsidRPr="009E0FD9">
        <w:rPr>
          <w:rFonts w:ascii="Times New Roman" w:hAnsi="Times New Roman"/>
          <w:bCs/>
          <w:sz w:val="28"/>
          <w:szCs w:val="28"/>
        </w:rPr>
        <w:softHyphen/>
        <w:t xml:space="preserve">ями, маркетингом </w:t>
      </w:r>
      <w:r>
        <w:rPr>
          <w:rFonts w:ascii="Times New Roman" w:hAnsi="Times New Roman"/>
          <w:bCs/>
          <w:sz w:val="28"/>
          <w:szCs w:val="28"/>
        </w:rPr>
        <w:t>тощо</w:t>
      </w:r>
      <w:r w:rsidRPr="009E0FD9">
        <w:rPr>
          <w:rFonts w:ascii="Times New Roman" w:hAnsi="Times New Roman"/>
          <w:bCs/>
          <w:sz w:val="28"/>
          <w:szCs w:val="28"/>
        </w:rPr>
        <w:t xml:space="preserve">. </w:t>
      </w:r>
    </w:p>
    <w:p w:rsidR="009E0FD9" w:rsidRDefault="009E0FD9" w:rsidP="009E0FD9">
      <w:pPr>
        <w:widowControl w:val="0"/>
        <w:suppressAutoHyphens/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9E0FD9">
        <w:rPr>
          <w:rFonts w:ascii="Times New Roman" w:hAnsi="Times New Roman"/>
          <w:iCs/>
          <w:sz w:val="28"/>
          <w:szCs w:val="28"/>
        </w:rPr>
        <w:t>Перед всіма підприємствами та організаціями в умовах ринкової економіки стоять схожі завдання: отримання максимального та довго</w:t>
      </w:r>
      <w:r w:rsidR="006D67B2">
        <w:rPr>
          <w:rFonts w:ascii="Times New Roman" w:hAnsi="Times New Roman"/>
          <w:iCs/>
          <w:sz w:val="28"/>
          <w:szCs w:val="28"/>
        </w:rPr>
        <w:softHyphen/>
      </w:r>
      <w:r w:rsidRPr="009E0FD9">
        <w:rPr>
          <w:rFonts w:ascii="Times New Roman" w:hAnsi="Times New Roman"/>
          <w:iCs/>
          <w:sz w:val="28"/>
          <w:szCs w:val="28"/>
        </w:rPr>
        <w:t>термінового прибутку, стійкий розвиток, забезпечення переваги над кон</w:t>
      </w:r>
      <w:r w:rsidR="006D67B2">
        <w:rPr>
          <w:rFonts w:ascii="Times New Roman" w:hAnsi="Times New Roman"/>
          <w:iCs/>
          <w:sz w:val="28"/>
          <w:szCs w:val="28"/>
        </w:rPr>
        <w:softHyphen/>
      </w:r>
      <w:r w:rsidRPr="009E0FD9">
        <w:rPr>
          <w:rFonts w:ascii="Times New Roman" w:hAnsi="Times New Roman"/>
          <w:iCs/>
          <w:sz w:val="28"/>
          <w:szCs w:val="28"/>
        </w:rPr>
        <w:t>курентами. Але якщо одні підприємства досягають значних успіхів у вирішенні цих завдань і стають лідерами ринку, то інші змушені постійно боротися за виживання або зникають взагалі.</w:t>
      </w:r>
    </w:p>
    <w:p w:rsidR="009E0FD9" w:rsidRPr="009E0FD9" w:rsidRDefault="009E0FD9" w:rsidP="009E0FD9">
      <w:pPr>
        <w:widowControl w:val="0"/>
        <w:suppressAutoHyphens/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0F0AA6">
        <w:rPr>
          <w:rFonts w:ascii="Times New Roman" w:hAnsi="Times New Roman"/>
          <w:iCs/>
          <w:sz w:val="28"/>
          <w:szCs w:val="28"/>
        </w:rPr>
        <w:t xml:space="preserve">У ринковій економіці проблема якості є найважливішим чинником підвищення рівня життя, економічної, соціальної й екологічної безпеки. </w:t>
      </w:r>
      <w:r w:rsidRPr="00B16240">
        <w:rPr>
          <w:rFonts w:ascii="Times New Roman" w:hAnsi="Times New Roman"/>
          <w:b/>
          <w:i/>
          <w:iCs/>
          <w:sz w:val="28"/>
          <w:szCs w:val="28"/>
        </w:rPr>
        <w:t>Якість</w:t>
      </w:r>
      <w:r w:rsidR="00B16240">
        <w:rPr>
          <w:rFonts w:ascii="Times New Roman" w:hAnsi="Times New Roman"/>
          <w:iCs/>
          <w:sz w:val="28"/>
          <w:szCs w:val="28"/>
        </w:rPr>
        <w:t xml:space="preserve"> – </w:t>
      </w:r>
      <w:r w:rsidRPr="000F0AA6">
        <w:rPr>
          <w:rFonts w:ascii="Times New Roman" w:hAnsi="Times New Roman"/>
          <w:iCs/>
          <w:sz w:val="28"/>
          <w:szCs w:val="28"/>
        </w:rPr>
        <w:t xml:space="preserve">комплексне поняття, що характеризує ефективність усіх сторін діяльності: розробка стратегії, організація виробництва, маркетинг тощо. </w:t>
      </w:r>
    </w:p>
    <w:p w:rsidR="009E0FD9" w:rsidRPr="009E0FD9" w:rsidRDefault="009E0FD9" w:rsidP="009E0FD9">
      <w:pPr>
        <w:widowControl w:val="0"/>
        <w:suppressAutoHyphens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E0FD9">
        <w:rPr>
          <w:rFonts w:ascii="Times New Roman" w:hAnsi="Times New Roman"/>
          <w:sz w:val="28"/>
          <w:szCs w:val="28"/>
        </w:rPr>
        <w:t xml:space="preserve">Концепція системи якості полягає в комплексності підходу </w:t>
      </w:r>
      <w:r w:rsidR="006D67B2">
        <w:rPr>
          <w:rFonts w:ascii="Times New Roman" w:hAnsi="Times New Roman"/>
          <w:sz w:val="28"/>
          <w:szCs w:val="28"/>
        </w:rPr>
        <w:t>до покращення результатів. В зв</w:t>
      </w:r>
      <w:r w:rsidR="00D27D2F">
        <w:rPr>
          <w:rFonts w:ascii="Times New Roman" w:hAnsi="Times New Roman"/>
          <w:sz w:val="28"/>
          <w:szCs w:val="28"/>
        </w:rPr>
        <w:t>’</w:t>
      </w:r>
      <w:r w:rsidR="006D67B2" w:rsidRPr="009E0FD9">
        <w:rPr>
          <w:rFonts w:ascii="Times New Roman" w:hAnsi="Times New Roman"/>
          <w:sz w:val="28"/>
          <w:szCs w:val="28"/>
        </w:rPr>
        <w:t>язку</w:t>
      </w:r>
      <w:r w:rsidRPr="009E0FD9">
        <w:rPr>
          <w:rFonts w:ascii="Times New Roman" w:hAnsi="Times New Roman"/>
          <w:sz w:val="28"/>
          <w:szCs w:val="28"/>
        </w:rPr>
        <w:t xml:space="preserve"> з цим важливим є момент визначення спектру потенційних об</w:t>
      </w:r>
      <w:r w:rsidR="00D27D2F">
        <w:rPr>
          <w:rFonts w:ascii="Times New Roman" w:hAnsi="Times New Roman"/>
          <w:sz w:val="28"/>
          <w:szCs w:val="28"/>
        </w:rPr>
        <w:t>’</w:t>
      </w:r>
      <w:r w:rsidRPr="009E0FD9">
        <w:rPr>
          <w:rFonts w:ascii="Times New Roman" w:hAnsi="Times New Roman"/>
          <w:sz w:val="28"/>
          <w:szCs w:val="28"/>
        </w:rPr>
        <w:t xml:space="preserve">єктів, які будуть складати цю систему, тому що спрямування зусиль виключно в одному напрямку може призвести до </w:t>
      </w:r>
      <w:r w:rsidR="006D67B2">
        <w:rPr>
          <w:rFonts w:ascii="Times New Roman" w:hAnsi="Times New Roman"/>
          <w:sz w:val="28"/>
          <w:szCs w:val="28"/>
        </w:rPr>
        <w:t>дес</w:t>
      </w:r>
      <w:r w:rsidR="006D67B2">
        <w:rPr>
          <w:rFonts w:ascii="Times New Roman" w:hAnsi="Times New Roman"/>
          <w:sz w:val="28"/>
          <w:szCs w:val="28"/>
        </w:rPr>
        <w:softHyphen/>
      </w:r>
      <w:r w:rsidRPr="009E0FD9">
        <w:rPr>
          <w:rFonts w:ascii="Times New Roman" w:hAnsi="Times New Roman"/>
          <w:sz w:val="28"/>
          <w:szCs w:val="28"/>
        </w:rPr>
        <w:t>табілізації системи в цілому. Іншим важливим аспектом є визначення прі</w:t>
      </w:r>
      <w:r w:rsidR="006D67B2">
        <w:rPr>
          <w:rFonts w:ascii="Times New Roman" w:hAnsi="Times New Roman"/>
          <w:sz w:val="28"/>
          <w:szCs w:val="28"/>
        </w:rPr>
        <w:softHyphen/>
      </w:r>
      <w:r w:rsidRPr="009E0FD9">
        <w:rPr>
          <w:rFonts w:ascii="Times New Roman" w:hAnsi="Times New Roman"/>
          <w:sz w:val="28"/>
          <w:szCs w:val="28"/>
        </w:rPr>
        <w:t xml:space="preserve">оритетів і побудови ієрархії цінностей, що надасть можливість оптимально розподілити зусилля компанії в процесі створення та розвитку системи якості. </w:t>
      </w:r>
    </w:p>
    <w:p w:rsidR="009E0FD9" w:rsidRPr="009E0FD9" w:rsidRDefault="009E0FD9" w:rsidP="009E0FD9">
      <w:pPr>
        <w:pStyle w:val="af3"/>
        <w:widowControl w:val="0"/>
        <w:suppressAutoHyphens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E0FD9">
        <w:rPr>
          <w:sz w:val="28"/>
          <w:szCs w:val="28"/>
        </w:rPr>
        <w:t xml:space="preserve">Метою управління процесом підвищення якості в цілому є підвищення прибутковості та конкурентоспроможності підприємства за рахунок підвищення якості продукції та всіх супутніх процесів, що можна оцінити за допомогою параметрів якості. </w:t>
      </w:r>
    </w:p>
    <w:p w:rsidR="009E0FD9" w:rsidRDefault="009E0FD9" w:rsidP="009E0FD9">
      <w:pPr>
        <w:pStyle w:val="af3"/>
        <w:widowControl w:val="0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9E0FD9" w:rsidRDefault="009E0FD9" w:rsidP="009E0FD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F0AA6">
        <w:rPr>
          <w:rFonts w:ascii="Times New Roman" w:hAnsi="Times New Roman"/>
          <w:sz w:val="28"/>
          <w:szCs w:val="28"/>
        </w:rPr>
        <w:lastRenderedPageBreak/>
        <w:t>Об</w:t>
      </w:r>
      <w:r w:rsidR="00D27D2F">
        <w:rPr>
          <w:rFonts w:ascii="Times New Roman" w:hAnsi="Times New Roman"/>
          <w:sz w:val="28"/>
          <w:szCs w:val="28"/>
        </w:rPr>
        <w:t>’</w:t>
      </w:r>
      <w:r w:rsidRPr="000F0AA6">
        <w:rPr>
          <w:rFonts w:ascii="Times New Roman" w:hAnsi="Times New Roman"/>
          <w:sz w:val="28"/>
          <w:szCs w:val="28"/>
        </w:rPr>
        <w:t xml:space="preserve">єктом нашого дослідження є селянське - фермерське господарство </w:t>
      </w:r>
      <w:r w:rsidR="00D815A7">
        <w:rPr>
          <w:rFonts w:ascii="Times New Roman" w:hAnsi="Times New Roman"/>
          <w:sz w:val="28"/>
          <w:szCs w:val="28"/>
        </w:rPr>
        <w:t>«</w:t>
      </w:r>
      <w:r w:rsidRPr="000F0AA6">
        <w:rPr>
          <w:rFonts w:ascii="Times New Roman" w:hAnsi="Times New Roman"/>
          <w:sz w:val="28"/>
          <w:szCs w:val="28"/>
        </w:rPr>
        <w:t>АГРОСИЛА</w:t>
      </w:r>
      <w:r w:rsidR="00D815A7">
        <w:rPr>
          <w:rFonts w:ascii="Times New Roman" w:hAnsi="Times New Roman"/>
          <w:sz w:val="28"/>
          <w:szCs w:val="28"/>
        </w:rPr>
        <w:t>»</w:t>
      </w:r>
      <w:r w:rsidRPr="000F0AA6">
        <w:rPr>
          <w:rFonts w:ascii="Times New Roman" w:hAnsi="Times New Roman"/>
          <w:sz w:val="28"/>
          <w:szCs w:val="28"/>
        </w:rPr>
        <w:t xml:space="preserve"> розташоване в с. Нова Еметівка Біляївського району Одеської області, діє на підставі Статуту, Цивільного та Господарського кодексів України, Законів України:  </w:t>
      </w:r>
      <w:r w:rsidR="00D815A7">
        <w:rPr>
          <w:rFonts w:ascii="Times New Roman" w:hAnsi="Times New Roman"/>
          <w:sz w:val="28"/>
          <w:szCs w:val="28"/>
        </w:rPr>
        <w:t>«</w:t>
      </w:r>
      <w:r w:rsidRPr="000F0AA6">
        <w:rPr>
          <w:rFonts w:ascii="Times New Roman" w:hAnsi="Times New Roman"/>
          <w:sz w:val="28"/>
          <w:szCs w:val="28"/>
        </w:rPr>
        <w:t>Про селянське - фермерське господарство</w:t>
      </w:r>
      <w:r w:rsidR="00D815A7">
        <w:rPr>
          <w:rFonts w:ascii="Times New Roman" w:hAnsi="Times New Roman"/>
          <w:sz w:val="28"/>
          <w:szCs w:val="28"/>
        </w:rPr>
        <w:t>»</w:t>
      </w:r>
      <w:r w:rsidRPr="000F0AA6">
        <w:rPr>
          <w:rFonts w:ascii="Times New Roman" w:hAnsi="Times New Roman"/>
          <w:sz w:val="28"/>
          <w:szCs w:val="28"/>
        </w:rPr>
        <w:t xml:space="preserve">, </w:t>
      </w:r>
      <w:r w:rsidR="00D815A7">
        <w:rPr>
          <w:rFonts w:ascii="Times New Roman" w:hAnsi="Times New Roman"/>
          <w:sz w:val="28"/>
          <w:szCs w:val="28"/>
        </w:rPr>
        <w:t>«</w:t>
      </w:r>
      <w:r w:rsidRPr="000F0AA6">
        <w:rPr>
          <w:rFonts w:ascii="Times New Roman" w:hAnsi="Times New Roman"/>
          <w:sz w:val="28"/>
          <w:szCs w:val="28"/>
        </w:rPr>
        <w:t>Про власність</w:t>
      </w:r>
      <w:r w:rsidR="00D815A7">
        <w:rPr>
          <w:rFonts w:ascii="Times New Roman" w:hAnsi="Times New Roman"/>
          <w:sz w:val="28"/>
          <w:szCs w:val="28"/>
        </w:rPr>
        <w:t>»</w:t>
      </w:r>
      <w:r w:rsidRPr="000F0AA6">
        <w:rPr>
          <w:rFonts w:ascii="Times New Roman" w:hAnsi="Times New Roman"/>
          <w:sz w:val="28"/>
          <w:szCs w:val="28"/>
        </w:rPr>
        <w:t xml:space="preserve">, </w:t>
      </w:r>
      <w:r w:rsidR="00D815A7">
        <w:rPr>
          <w:rFonts w:ascii="Times New Roman" w:hAnsi="Times New Roman"/>
          <w:sz w:val="28"/>
          <w:szCs w:val="28"/>
        </w:rPr>
        <w:t>«</w:t>
      </w:r>
      <w:r w:rsidRPr="000F0AA6">
        <w:rPr>
          <w:rFonts w:ascii="Times New Roman" w:hAnsi="Times New Roman"/>
          <w:sz w:val="28"/>
          <w:szCs w:val="28"/>
        </w:rPr>
        <w:t xml:space="preserve">та іншого чинного законодавства в Україні. СФГ </w:t>
      </w:r>
      <w:r w:rsidR="00D815A7">
        <w:rPr>
          <w:rFonts w:ascii="Times New Roman" w:hAnsi="Times New Roman"/>
          <w:sz w:val="28"/>
          <w:szCs w:val="28"/>
        </w:rPr>
        <w:t>«</w:t>
      </w:r>
      <w:r w:rsidRPr="000F0AA6">
        <w:rPr>
          <w:rFonts w:ascii="Times New Roman" w:hAnsi="Times New Roman"/>
          <w:sz w:val="28"/>
          <w:szCs w:val="28"/>
        </w:rPr>
        <w:t>АГРОСИЛА</w:t>
      </w:r>
      <w:r w:rsidR="00D815A7">
        <w:rPr>
          <w:rFonts w:ascii="Times New Roman" w:hAnsi="Times New Roman"/>
          <w:sz w:val="28"/>
          <w:szCs w:val="28"/>
        </w:rPr>
        <w:t>»</w:t>
      </w:r>
      <w:r w:rsidRPr="000F0AA6">
        <w:rPr>
          <w:rFonts w:ascii="Times New Roman" w:hAnsi="Times New Roman"/>
          <w:sz w:val="28"/>
          <w:szCs w:val="28"/>
        </w:rPr>
        <w:t xml:space="preserve"> створене в 2007 році. </w:t>
      </w:r>
    </w:p>
    <w:p w:rsidR="009E0FD9" w:rsidRPr="000F0AA6" w:rsidRDefault="009E0FD9" w:rsidP="009E0FD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25AA">
        <w:rPr>
          <w:rFonts w:ascii="Times New Roman" w:hAnsi="Times New Roman"/>
          <w:sz w:val="28"/>
          <w:szCs w:val="28"/>
        </w:rPr>
        <w:t xml:space="preserve">Головною метою господарської діяльності </w:t>
      </w:r>
      <w:r w:rsidRPr="000F0AA6">
        <w:rPr>
          <w:rFonts w:ascii="Times New Roman" w:hAnsi="Times New Roman"/>
          <w:sz w:val="28"/>
          <w:szCs w:val="28"/>
        </w:rPr>
        <w:t xml:space="preserve">СФГ </w:t>
      </w:r>
      <w:r w:rsidR="00D815A7">
        <w:rPr>
          <w:rFonts w:ascii="Times New Roman" w:hAnsi="Times New Roman"/>
          <w:sz w:val="28"/>
          <w:szCs w:val="28"/>
        </w:rPr>
        <w:t>«</w:t>
      </w:r>
      <w:r w:rsidRPr="000F0AA6">
        <w:rPr>
          <w:rFonts w:ascii="Times New Roman" w:hAnsi="Times New Roman"/>
          <w:sz w:val="28"/>
          <w:szCs w:val="28"/>
        </w:rPr>
        <w:t>АГРОСИЛА</w:t>
      </w:r>
      <w:r w:rsidR="00D815A7">
        <w:rPr>
          <w:rFonts w:ascii="Times New Roman" w:hAnsi="Times New Roman"/>
          <w:sz w:val="28"/>
          <w:szCs w:val="28"/>
        </w:rPr>
        <w:t>»</w:t>
      </w:r>
      <w:r w:rsidRPr="005025AA">
        <w:rPr>
          <w:rFonts w:ascii="Times New Roman" w:hAnsi="Times New Roman"/>
          <w:sz w:val="28"/>
          <w:szCs w:val="28"/>
        </w:rPr>
        <w:t xml:space="preserve"> є отр</w:t>
      </w:r>
      <w:r w:rsidRPr="005025AA">
        <w:rPr>
          <w:rFonts w:ascii="Times New Roman" w:hAnsi="Times New Roman"/>
          <w:sz w:val="28"/>
          <w:szCs w:val="28"/>
        </w:rPr>
        <w:t>и</w:t>
      </w:r>
      <w:r w:rsidRPr="005025AA">
        <w:rPr>
          <w:rFonts w:ascii="Times New Roman" w:hAnsi="Times New Roman"/>
          <w:sz w:val="28"/>
          <w:szCs w:val="28"/>
        </w:rPr>
        <w:t>мання прибутку, а також виробництва сільськогосподарської продукції, її п</w:t>
      </w:r>
      <w:r w:rsidRPr="005025AA">
        <w:rPr>
          <w:rFonts w:ascii="Times New Roman" w:hAnsi="Times New Roman"/>
          <w:sz w:val="28"/>
          <w:szCs w:val="28"/>
        </w:rPr>
        <w:t>е</w:t>
      </w:r>
      <w:r w:rsidRPr="005025AA">
        <w:rPr>
          <w:rFonts w:ascii="Times New Roman" w:hAnsi="Times New Roman"/>
          <w:sz w:val="28"/>
          <w:szCs w:val="28"/>
        </w:rPr>
        <w:t>реробки, реалізації та здійснення інших видів діяльності.</w:t>
      </w:r>
    </w:p>
    <w:p w:rsidR="009E0FD9" w:rsidRPr="009E0FD9" w:rsidRDefault="009E0FD9" w:rsidP="009E0FD9">
      <w:pPr>
        <w:pStyle w:val="af3"/>
        <w:widowControl w:val="0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E0FD9">
        <w:rPr>
          <w:sz w:val="28"/>
          <w:szCs w:val="28"/>
        </w:rPr>
        <w:t xml:space="preserve">Нами було проведено комплексний економічний аналіз діяльності </w:t>
      </w:r>
      <w:r w:rsidRPr="000F0AA6">
        <w:rPr>
          <w:sz w:val="28"/>
          <w:szCs w:val="28"/>
        </w:rPr>
        <w:t xml:space="preserve">СФГ </w:t>
      </w:r>
      <w:r w:rsidR="00D815A7">
        <w:rPr>
          <w:sz w:val="28"/>
          <w:szCs w:val="28"/>
        </w:rPr>
        <w:t>«</w:t>
      </w:r>
      <w:r w:rsidRPr="000F0AA6">
        <w:rPr>
          <w:sz w:val="28"/>
          <w:szCs w:val="28"/>
        </w:rPr>
        <w:t>АГРОСИЛА</w:t>
      </w:r>
      <w:r w:rsidR="00D815A7">
        <w:rPr>
          <w:sz w:val="28"/>
          <w:szCs w:val="28"/>
        </w:rPr>
        <w:t>»</w:t>
      </w:r>
      <w:r w:rsidRPr="009E0FD9">
        <w:rPr>
          <w:sz w:val="28"/>
          <w:szCs w:val="28"/>
        </w:rPr>
        <w:t>. Це дозволило зробити висновки про ефективність праці в ц</w:t>
      </w:r>
      <w:r w:rsidRPr="009E0FD9">
        <w:rPr>
          <w:sz w:val="28"/>
          <w:szCs w:val="28"/>
        </w:rPr>
        <w:t>і</w:t>
      </w:r>
      <w:r w:rsidRPr="009E0FD9">
        <w:rPr>
          <w:sz w:val="28"/>
          <w:szCs w:val="28"/>
        </w:rPr>
        <w:t xml:space="preserve">лому, виявити недоліки і вдосконалити свою роботу.  </w:t>
      </w:r>
    </w:p>
    <w:p w:rsidR="009E0FD9" w:rsidRPr="009E0FD9" w:rsidRDefault="009E0FD9" w:rsidP="009E0FD9">
      <w:pPr>
        <w:pStyle w:val="af3"/>
        <w:widowControl w:val="0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E0FD9">
        <w:rPr>
          <w:sz w:val="28"/>
          <w:szCs w:val="28"/>
        </w:rPr>
        <w:t xml:space="preserve">У </w:t>
      </w:r>
      <w:r w:rsidRPr="000F0AA6">
        <w:rPr>
          <w:sz w:val="28"/>
          <w:szCs w:val="28"/>
        </w:rPr>
        <w:t xml:space="preserve">СФГ </w:t>
      </w:r>
      <w:r w:rsidR="00D815A7">
        <w:rPr>
          <w:sz w:val="28"/>
          <w:szCs w:val="28"/>
        </w:rPr>
        <w:t>«</w:t>
      </w:r>
      <w:r w:rsidRPr="000F0AA6">
        <w:rPr>
          <w:sz w:val="28"/>
          <w:szCs w:val="28"/>
        </w:rPr>
        <w:t>АГРОСИЛА</w:t>
      </w:r>
      <w:r w:rsidR="00D815A7">
        <w:rPr>
          <w:sz w:val="28"/>
          <w:szCs w:val="28"/>
        </w:rPr>
        <w:t>»</w:t>
      </w:r>
      <w:r w:rsidRPr="009E0FD9">
        <w:rPr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фінансово-економічні показники розвитку є д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волі стабільними та схильні до динамічного </w:t>
      </w:r>
      <w:r w:rsidR="00B16240">
        <w:rPr>
          <w:color w:val="000000"/>
          <w:sz w:val="28"/>
          <w:szCs w:val="28"/>
        </w:rPr>
        <w:t>зростання</w:t>
      </w:r>
      <w:r>
        <w:rPr>
          <w:color w:val="000000"/>
          <w:sz w:val="28"/>
          <w:szCs w:val="28"/>
        </w:rPr>
        <w:t>.</w:t>
      </w:r>
      <w:r w:rsidRPr="009E0FD9">
        <w:rPr>
          <w:color w:val="000000"/>
          <w:sz w:val="28"/>
          <w:szCs w:val="28"/>
        </w:rPr>
        <w:t xml:space="preserve"> </w:t>
      </w:r>
    </w:p>
    <w:p w:rsidR="009E0FD9" w:rsidRPr="009E0FD9" w:rsidRDefault="009E0FD9" w:rsidP="009E0FD9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Крім того</w:t>
      </w:r>
      <w:r w:rsidRPr="009E0FD9">
        <w:rPr>
          <w:rFonts w:ascii="Times New Roman" w:hAnsi="Times New Roman"/>
          <w:color w:val="000000"/>
          <w:sz w:val="28"/>
          <w:szCs w:val="28"/>
        </w:rPr>
        <w:t xml:space="preserve"> в роботі були розглянуті всі можливості </w:t>
      </w:r>
      <w:r w:rsidRPr="000F0AA6">
        <w:rPr>
          <w:rFonts w:ascii="Times New Roman" w:hAnsi="Times New Roman"/>
          <w:sz w:val="28"/>
          <w:szCs w:val="28"/>
        </w:rPr>
        <w:t xml:space="preserve">СФГ </w:t>
      </w:r>
      <w:r w:rsidR="00D815A7">
        <w:rPr>
          <w:rFonts w:ascii="Times New Roman" w:hAnsi="Times New Roman"/>
          <w:sz w:val="28"/>
          <w:szCs w:val="28"/>
        </w:rPr>
        <w:t>«</w:t>
      </w:r>
      <w:r w:rsidRPr="000F0AA6">
        <w:rPr>
          <w:rFonts w:ascii="Times New Roman" w:hAnsi="Times New Roman"/>
          <w:sz w:val="28"/>
          <w:szCs w:val="28"/>
        </w:rPr>
        <w:t>АГРОСИЛА</w:t>
      </w:r>
      <w:r w:rsidR="00D815A7">
        <w:rPr>
          <w:rFonts w:ascii="Times New Roman" w:hAnsi="Times New Roman"/>
          <w:sz w:val="28"/>
          <w:szCs w:val="28"/>
        </w:rPr>
        <w:t>»</w:t>
      </w:r>
      <w:r w:rsidRPr="009E0FD9">
        <w:rPr>
          <w:rFonts w:ascii="Times New Roman" w:hAnsi="Times New Roman"/>
          <w:color w:val="000000"/>
          <w:sz w:val="28"/>
          <w:szCs w:val="28"/>
        </w:rPr>
        <w:t>. Проаналізував слабкі і сильні сторони, провівши аналіз можливостей і по</w:t>
      </w:r>
      <w:r w:rsidRPr="009E0FD9">
        <w:rPr>
          <w:rFonts w:ascii="Times New Roman" w:hAnsi="Times New Roman"/>
          <w:color w:val="000000"/>
          <w:sz w:val="28"/>
          <w:szCs w:val="28"/>
        </w:rPr>
        <w:t>г</w:t>
      </w:r>
      <w:r w:rsidRPr="009E0FD9">
        <w:rPr>
          <w:rFonts w:ascii="Times New Roman" w:hAnsi="Times New Roman"/>
          <w:color w:val="000000"/>
          <w:sz w:val="28"/>
          <w:szCs w:val="28"/>
        </w:rPr>
        <w:t>роз, що виходять із зовнішнього і внутрішнього середовища, можна конст</w:t>
      </w:r>
      <w:r w:rsidRPr="009E0FD9">
        <w:rPr>
          <w:rFonts w:ascii="Times New Roman" w:hAnsi="Times New Roman"/>
          <w:color w:val="000000"/>
          <w:sz w:val="28"/>
          <w:szCs w:val="28"/>
        </w:rPr>
        <w:t>а</w:t>
      </w:r>
      <w:r w:rsidRPr="009E0FD9">
        <w:rPr>
          <w:rFonts w:ascii="Times New Roman" w:hAnsi="Times New Roman"/>
          <w:color w:val="000000"/>
          <w:sz w:val="28"/>
          <w:szCs w:val="28"/>
        </w:rPr>
        <w:t xml:space="preserve">тувати, що підприємство має стійке становище на ринку </w:t>
      </w:r>
      <w:r>
        <w:rPr>
          <w:rFonts w:ascii="Times New Roman" w:hAnsi="Times New Roman"/>
          <w:color w:val="000000"/>
          <w:sz w:val="28"/>
          <w:szCs w:val="28"/>
        </w:rPr>
        <w:t>аграрної продукції</w:t>
      </w:r>
      <w:r w:rsidRPr="009E0FD9">
        <w:rPr>
          <w:rFonts w:ascii="Times New Roman" w:hAnsi="Times New Roman"/>
          <w:color w:val="000000"/>
          <w:sz w:val="28"/>
          <w:szCs w:val="28"/>
        </w:rPr>
        <w:t>.</w:t>
      </w:r>
    </w:p>
    <w:p w:rsidR="009E0FD9" w:rsidRPr="009E0FD9" w:rsidRDefault="009E0FD9" w:rsidP="009E0FD9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E0FD9">
        <w:rPr>
          <w:rFonts w:ascii="Times New Roman" w:hAnsi="Times New Roman"/>
          <w:color w:val="000000"/>
          <w:sz w:val="28"/>
          <w:szCs w:val="28"/>
        </w:rPr>
        <w:t>Основна мета даної дипломної роботи полягає в обґрунтуванні системи управління якістю на підприємстві та розробці заходів з підвищення її ефе</w:t>
      </w:r>
      <w:r w:rsidRPr="009E0FD9">
        <w:rPr>
          <w:rFonts w:ascii="Times New Roman" w:hAnsi="Times New Roman"/>
          <w:color w:val="000000"/>
          <w:sz w:val="28"/>
          <w:szCs w:val="28"/>
        </w:rPr>
        <w:t>к</w:t>
      </w:r>
      <w:r w:rsidRPr="009E0FD9">
        <w:rPr>
          <w:rFonts w:ascii="Times New Roman" w:hAnsi="Times New Roman"/>
          <w:color w:val="000000"/>
          <w:sz w:val="28"/>
          <w:szCs w:val="28"/>
        </w:rPr>
        <w:t>тивності. У роботі проаналізований сучасний стан системи управління які</w:t>
      </w:r>
      <w:r w:rsidRPr="009E0FD9">
        <w:rPr>
          <w:rFonts w:ascii="Times New Roman" w:hAnsi="Times New Roman"/>
          <w:color w:val="000000"/>
          <w:sz w:val="28"/>
          <w:szCs w:val="28"/>
        </w:rPr>
        <w:t>с</w:t>
      </w:r>
      <w:r w:rsidRPr="009E0FD9">
        <w:rPr>
          <w:rFonts w:ascii="Times New Roman" w:hAnsi="Times New Roman"/>
          <w:color w:val="000000"/>
          <w:sz w:val="28"/>
          <w:szCs w:val="28"/>
        </w:rPr>
        <w:t>тю, визначені її недоліки та розроблений перелік заходів, що можуть покр</w:t>
      </w:r>
      <w:r w:rsidRPr="009E0FD9">
        <w:rPr>
          <w:rFonts w:ascii="Times New Roman" w:hAnsi="Times New Roman"/>
          <w:color w:val="000000"/>
          <w:sz w:val="28"/>
          <w:szCs w:val="28"/>
        </w:rPr>
        <w:t>а</w:t>
      </w:r>
      <w:r w:rsidRPr="009E0FD9">
        <w:rPr>
          <w:rFonts w:ascii="Times New Roman" w:hAnsi="Times New Roman"/>
          <w:color w:val="000000"/>
          <w:sz w:val="28"/>
          <w:szCs w:val="28"/>
        </w:rPr>
        <w:t xml:space="preserve">щити </w:t>
      </w:r>
      <w:r>
        <w:rPr>
          <w:rFonts w:ascii="Times New Roman" w:hAnsi="Times New Roman"/>
          <w:color w:val="000000"/>
          <w:sz w:val="28"/>
          <w:szCs w:val="28"/>
        </w:rPr>
        <w:t>ці процеси</w:t>
      </w:r>
      <w:r w:rsidRPr="009E0FD9">
        <w:rPr>
          <w:rFonts w:ascii="Times New Roman" w:hAnsi="Times New Roman"/>
          <w:color w:val="000000"/>
          <w:sz w:val="28"/>
          <w:szCs w:val="28"/>
        </w:rPr>
        <w:t>. Таким чином, здійснивши аналіз усіх складових діяльності підприємства за 201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9E0FD9">
        <w:rPr>
          <w:rFonts w:ascii="Times New Roman" w:hAnsi="Times New Roman"/>
          <w:color w:val="000000"/>
          <w:sz w:val="28"/>
          <w:szCs w:val="28"/>
        </w:rPr>
        <w:t>-201</w:t>
      </w:r>
      <w:r>
        <w:rPr>
          <w:rFonts w:ascii="Times New Roman" w:hAnsi="Times New Roman"/>
          <w:color w:val="000000"/>
          <w:sz w:val="28"/>
          <w:szCs w:val="28"/>
        </w:rPr>
        <w:t>9</w:t>
      </w:r>
      <w:r w:rsidRPr="009E0FD9">
        <w:rPr>
          <w:rFonts w:ascii="Times New Roman" w:hAnsi="Times New Roman"/>
          <w:color w:val="000000"/>
          <w:sz w:val="28"/>
          <w:szCs w:val="28"/>
        </w:rPr>
        <w:t xml:space="preserve"> роки, були розроблені та запропоновані наступні заходи:</w:t>
      </w:r>
    </w:p>
    <w:p w:rsidR="009E0FD9" w:rsidRPr="009E0FD9" w:rsidRDefault="009E0FD9" w:rsidP="009E0FD9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E0FD9">
        <w:rPr>
          <w:rFonts w:ascii="Times New Roman" w:hAnsi="Times New Roman"/>
          <w:color w:val="000000"/>
          <w:sz w:val="28"/>
          <w:szCs w:val="28"/>
        </w:rPr>
        <w:t>1. Основою європейської моделі досконалості є концепції загального управління якістю (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TQM</w:t>
      </w:r>
      <w:r w:rsidRPr="009E0FD9">
        <w:rPr>
          <w:rFonts w:ascii="Times New Roman" w:hAnsi="Times New Roman"/>
          <w:color w:val="000000"/>
          <w:sz w:val="28"/>
          <w:szCs w:val="28"/>
        </w:rPr>
        <w:t>). Як свідчить досвід провідних світових підпр</w:t>
      </w:r>
      <w:r w:rsidRPr="009E0FD9">
        <w:rPr>
          <w:rFonts w:ascii="Times New Roman" w:hAnsi="Times New Roman"/>
          <w:color w:val="000000"/>
          <w:sz w:val="28"/>
          <w:szCs w:val="28"/>
        </w:rPr>
        <w:t>и</w:t>
      </w:r>
      <w:r w:rsidRPr="009E0FD9">
        <w:rPr>
          <w:rFonts w:ascii="Times New Roman" w:hAnsi="Times New Roman"/>
          <w:color w:val="000000"/>
          <w:sz w:val="28"/>
          <w:szCs w:val="28"/>
        </w:rPr>
        <w:t>ємств, тільки усвідомивши ці концепції та зробивши їх основою діяльності, підприємства можуть досягти високого рівня ділової досконалості.</w:t>
      </w:r>
    </w:p>
    <w:p w:rsidR="009E0FD9" w:rsidRPr="009E0FD9" w:rsidRDefault="009E0FD9" w:rsidP="009E0FD9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E0FD9">
        <w:rPr>
          <w:rFonts w:ascii="Times New Roman" w:hAnsi="Times New Roman"/>
          <w:color w:val="000000"/>
          <w:sz w:val="28"/>
          <w:szCs w:val="28"/>
        </w:rPr>
        <w:lastRenderedPageBreak/>
        <w:t>Відповідно до підходів (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TQM</w:t>
      </w:r>
      <w:r w:rsidRPr="009E0FD9">
        <w:rPr>
          <w:rFonts w:ascii="Times New Roman" w:hAnsi="Times New Roman"/>
          <w:color w:val="000000"/>
          <w:sz w:val="28"/>
          <w:szCs w:val="28"/>
        </w:rPr>
        <w:t>) якість трактується не стільки як якість виробленої продукції чи наданих послуг, стільки як якість роботи підприєм</w:t>
      </w:r>
      <w:r w:rsidRPr="009E0FD9">
        <w:rPr>
          <w:rFonts w:ascii="Times New Roman" w:hAnsi="Times New Roman"/>
          <w:color w:val="000000"/>
          <w:sz w:val="28"/>
          <w:szCs w:val="28"/>
        </w:rPr>
        <w:t>с</w:t>
      </w:r>
      <w:r w:rsidRPr="009E0FD9">
        <w:rPr>
          <w:rFonts w:ascii="Times New Roman" w:hAnsi="Times New Roman"/>
          <w:color w:val="000000"/>
          <w:sz w:val="28"/>
          <w:szCs w:val="28"/>
        </w:rPr>
        <w:t xml:space="preserve">тва в цілому. </w:t>
      </w:r>
    </w:p>
    <w:p w:rsidR="009E0FD9" w:rsidRDefault="009E0FD9" w:rsidP="009E0FD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" w:hAnsi="Times New Roman"/>
          <w:sz w:val="28"/>
          <w:szCs w:val="28"/>
        </w:rPr>
      </w:pPr>
      <w:r w:rsidRPr="009E0FD9"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Pr="009E0FD9">
        <w:rPr>
          <w:rFonts w:ascii="Times New Roman" w:eastAsia="TimesNewRoman" w:hAnsi="Times New Roman"/>
          <w:sz w:val="28"/>
          <w:szCs w:val="28"/>
        </w:rPr>
        <w:t xml:space="preserve">Діяльність в системі менеджменту якості </w:t>
      </w:r>
      <w:r w:rsidRPr="009E0FD9">
        <w:rPr>
          <w:rFonts w:ascii="Times New Roman" w:hAnsi="Times New Roman"/>
          <w:color w:val="000000"/>
          <w:sz w:val="28"/>
          <w:szCs w:val="28"/>
        </w:rPr>
        <w:t>(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TQM</w:t>
      </w:r>
      <w:r w:rsidRPr="009E0FD9">
        <w:rPr>
          <w:rFonts w:ascii="Times New Roman" w:hAnsi="Times New Roman"/>
          <w:color w:val="000000"/>
          <w:sz w:val="28"/>
          <w:szCs w:val="28"/>
        </w:rPr>
        <w:t>)</w:t>
      </w:r>
      <w:r w:rsidRPr="009E0FD9">
        <w:rPr>
          <w:rFonts w:ascii="Times New Roman" w:eastAsia="TimesNewRoman" w:hAnsi="Times New Roman"/>
          <w:sz w:val="28"/>
          <w:szCs w:val="28"/>
        </w:rPr>
        <w:t xml:space="preserve"> в </w:t>
      </w:r>
      <w:r w:rsidRPr="000F0AA6">
        <w:rPr>
          <w:rFonts w:ascii="Times New Roman" w:hAnsi="Times New Roman"/>
          <w:sz w:val="28"/>
          <w:szCs w:val="28"/>
        </w:rPr>
        <w:t xml:space="preserve">СФГ </w:t>
      </w:r>
      <w:r w:rsidR="00D815A7">
        <w:rPr>
          <w:rFonts w:ascii="Times New Roman" w:hAnsi="Times New Roman"/>
          <w:sz w:val="28"/>
          <w:szCs w:val="28"/>
        </w:rPr>
        <w:t>«</w:t>
      </w:r>
      <w:r w:rsidRPr="000F0AA6">
        <w:rPr>
          <w:rFonts w:ascii="Times New Roman" w:hAnsi="Times New Roman"/>
          <w:sz w:val="28"/>
          <w:szCs w:val="28"/>
        </w:rPr>
        <w:t>АГРОС</w:t>
      </w:r>
      <w:r w:rsidRPr="000F0AA6">
        <w:rPr>
          <w:rFonts w:ascii="Times New Roman" w:hAnsi="Times New Roman"/>
          <w:sz w:val="28"/>
          <w:szCs w:val="28"/>
        </w:rPr>
        <w:t>И</w:t>
      </w:r>
      <w:r w:rsidRPr="000F0AA6">
        <w:rPr>
          <w:rFonts w:ascii="Times New Roman" w:hAnsi="Times New Roman"/>
          <w:sz w:val="28"/>
          <w:szCs w:val="28"/>
        </w:rPr>
        <w:t>ЛА</w:t>
      </w:r>
      <w:r w:rsidR="00D815A7">
        <w:rPr>
          <w:rFonts w:ascii="Times New Roman" w:hAnsi="Times New Roman"/>
          <w:sz w:val="28"/>
          <w:szCs w:val="28"/>
        </w:rPr>
        <w:t>»</w:t>
      </w:r>
      <w:r w:rsidRPr="009E0FD9">
        <w:rPr>
          <w:rFonts w:ascii="Times New Roman" w:eastAsia="TimesNewRoman" w:hAnsi="Times New Roman"/>
          <w:sz w:val="28"/>
          <w:szCs w:val="28"/>
        </w:rPr>
        <w:t>, в тому числі і діяльність щодо поліпшення якості, має бути заснована на пос</w:t>
      </w:r>
      <w:r w:rsidRPr="009E0FD9">
        <w:rPr>
          <w:rFonts w:ascii="Times New Roman" w:eastAsia="TimesNewRoman" w:hAnsi="Times New Roman"/>
          <w:sz w:val="28"/>
          <w:szCs w:val="28"/>
        </w:rPr>
        <w:softHyphen/>
        <w:t>тійному та сталому співробітництві між людьми, тобто на ефективній колек</w:t>
      </w:r>
      <w:r w:rsidRPr="009E0FD9">
        <w:rPr>
          <w:rFonts w:ascii="Times New Roman" w:eastAsia="TimesNewRoman" w:hAnsi="Times New Roman"/>
          <w:sz w:val="28"/>
          <w:szCs w:val="28"/>
        </w:rPr>
        <w:softHyphen/>
        <w:t>тивній роботі в командах. Робота в командах є двигуном сис</w:t>
      </w:r>
      <w:r w:rsidRPr="009E0FD9">
        <w:rPr>
          <w:rFonts w:ascii="Times New Roman" w:eastAsia="TimesNewRoman" w:hAnsi="Times New Roman"/>
          <w:sz w:val="28"/>
          <w:szCs w:val="28"/>
        </w:rPr>
        <w:softHyphen/>
        <w:t>теми управління якістю.</w:t>
      </w:r>
    </w:p>
    <w:p w:rsidR="00DC6497" w:rsidRPr="009E0FD9" w:rsidRDefault="00DC6497" w:rsidP="009E0FD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" w:hAnsi="Times New Roman"/>
          <w:sz w:val="28"/>
          <w:szCs w:val="28"/>
        </w:rPr>
      </w:pPr>
      <w:r>
        <w:rPr>
          <w:rFonts w:ascii="Times New Roman" w:eastAsia="TimesNewRoman" w:hAnsi="Times New Roman"/>
          <w:sz w:val="28"/>
          <w:szCs w:val="28"/>
        </w:rPr>
        <w:t xml:space="preserve">3. </w:t>
      </w:r>
      <w:r w:rsidRPr="008155D6">
        <w:rPr>
          <w:rFonts w:ascii="Times New Roman" w:hAnsi="Times New Roman"/>
          <w:bCs/>
          <w:sz w:val="28"/>
          <w:szCs w:val="28"/>
        </w:rPr>
        <w:t>Розглядаючи роль якості у формуванні конкурентних переваг а</w:t>
      </w:r>
      <w:r w:rsidRPr="00DC6497">
        <w:rPr>
          <w:rFonts w:ascii="Times New Roman" w:hAnsi="Times New Roman"/>
          <w:sz w:val="28"/>
          <w:szCs w:val="28"/>
        </w:rPr>
        <w:t xml:space="preserve"> </w:t>
      </w:r>
      <w:r w:rsidRPr="000F0AA6">
        <w:rPr>
          <w:rFonts w:ascii="Times New Roman" w:hAnsi="Times New Roman"/>
          <w:sz w:val="28"/>
          <w:szCs w:val="28"/>
        </w:rPr>
        <w:t xml:space="preserve">СФГ </w:t>
      </w:r>
      <w:r>
        <w:rPr>
          <w:rFonts w:ascii="Times New Roman" w:hAnsi="Times New Roman"/>
          <w:sz w:val="28"/>
          <w:szCs w:val="28"/>
        </w:rPr>
        <w:t>«</w:t>
      </w:r>
      <w:r w:rsidRPr="000F0AA6">
        <w:rPr>
          <w:rFonts w:ascii="Times New Roman" w:hAnsi="Times New Roman"/>
          <w:sz w:val="28"/>
          <w:szCs w:val="28"/>
        </w:rPr>
        <w:t>АГРОСИЛА</w:t>
      </w:r>
      <w:r>
        <w:rPr>
          <w:rFonts w:ascii="Times New Roman" w:hAnsi="Times New Roman"/>
          <w:sz w:val="28"/>
          <w:szCs w:val="28"/>
        </w:rPr>
        <w:t>»</w:t>
      </w:r>
      <w:r w:rsidRPr="008155D6">
        <w:rPr>
          <w:rFonts w:ascii="Times New Roman" w:hAnsi="Times New Roman"/>
          <w:bCs/>
          <w:sz w:val="28"/>
          <w:szCs w:val="28"/>
        </w:rPr>
        <w:t>, не можемо оминути питання розвитку органічного сільськ</w:t>
      </w:r>
      <w:r w:rsidRPr="008155D6">
        <w:rPr>
          <w:rFonts w:ascii="Times New Roman" w:hAnsi="Times New Roman"/>
          <w:bCs/>
          <w:sz w:val="28"/>
          <w:szCs w:val="28"/>
        </w:rPr>
        <w:t>о</w:t>
      </w:r>
      <w:r w:rsidRPr="008155D6">
        <w:rPr>
          <w:rFonts w:ascii="Times New Roman" w:hAnsi="Times New Roman"/>
          <w:bCs/>
          <w:sz w:val="28"/>
          <w:szCs w:val="28"/>
        </w:rPr>
        <w:t>господарського виробництва. У процесі цього виробництва не використов</w:t>
      </w:r>
      <w:r w:rsidRPr="008155D6">
        <w:rPr>
          <w:rFonts w:ascii="Times New Roman" w:hAnsi="Times New Roman"/>
          <w:bCs/>
          <w:sz w:val="28"/>
          <w:szCs w:val="28"/>
        </w:rPr>
        <w:t>у</w:t>
      </w:r>
      <w:r w:rsidRPr="008155D6">
        <w:rPr>
          <w:rFonts w:ascii="Times New Roman" w:hAnsi="Times New Roman"/>
          <w:bCs/>
          <w:sz w:val="28"/>
          <w:szCs w:val="28"/>
        </w:rPr>
        <w:t>ються агрохімікати, усуваються інші чинники, які становлять явну чи поте</w:t>
      </w:r>
      <w:r w:rsidRPr="008155D6">
        <w:rPr>
          <w:rFonts w:ascii="Times New Roman" w:hAnsi="Times New Roman"/>
          <w:bCs/>
          <w:sz w:val="28"/>
          <w:szCs w:val="28"/>
        </w:rPr>
        <w:t>н</w:t>
      </w:r>
      <w:r w:rsidRPr="008155D6">
        <w:rPr>
          <w:rFonts w:ascii="Times New Roman" w:hAnsi="Times New Roman"/>
          <w:bCs/>
          <w:sz w:val="28"/>
          <w:szCs w:val="28"/>
        </w:rPr>
        <w:t>ційну загрозу для навколишнього середовища. Його результатом є продукти з особливими фізико-хімічними та біологічними характеристиками, які відзн</w:t>
      </w:r>
      <w:r w:rsidRPr="008155D6">
        <w:rPr>
          <w:rFonts w:ascii="Times New Roman" w:hAnsi="Times New Roman"/>
          <w:bCs/>
          <w:sz w:val="28"/>
          <w:szCs w:val="28"/>
        </w:rPr>
        <w:t>а</w:t>
      </w:r>
      <w:r w:rsidRPr="008155D6">
        <w:rPr>
          <w:rFonts w:ascii="Times New Roman" w:hAnsi="Times New Roman"/>
          <w:bCs/>
          <w:sz w:val="28"/>
          <w:szCs w:val="28"/>
        </w:rPr>
        <w:t>чаються безпекою для людського організму та корисністю для нього.  Як св</w:t>
      </w:r>
      <w:r w:rsidRPr="008155D6">
        <w:rPr>
          <w:rFonts w:ascii="Times New Roman" w:hAnsi="Times New Roman"/>
          <w:bCs/>
          <w:sz w:val="28"/>
          <w:szCs w:val="28"/>
        </w:rPr>
        <w:t>і</w:t>
      </w:r>
      <w:r w:rsidRPr="008155D6">
        <w:rPr>
          <w:rFonts w:ascii="Times New Roman" w:hAnsi="Times New Roman"/>
          <w:bCs/>
          <w:sz w:val="28"/>
          <w:szCs w:val="28"/>
        </w:rPr>
        <w:t>дчать дослідження, українці загалом поінформовані про органічну проду</w:t>
      </w:r>
      <w:r w:rsidRPr="008155D6">
        <w:rPr>
          <w:rFonts w:ascii="Times New Roman" w:hAnsi="Times New Roman"/>
          <w:bCs/>
          <w:sz w:val="28"/>
          <w:szCs w:val="28"/>
        </w:rPr>
        <w:t>к</w:t>
      </w:r>
      <w:r w:rsidRPr="008155D6">
        <w:rPr>
          <w:rFonts w:ascii="Times New Roman" w:hAnsi="Times New Roman"/>
          <w:bCs/>
          <w:sz w:val="28"/>
          <w:szCs w:val="28"/>
        </w:rPr>
        <w:t>цію, і з кожним роком заці</w:t>
      </w:r>
      <w:r w:rsidRPr="008155D6">
        <w:rPr>
          <w:rFonts w:ascii="Times New Roman" w:hAnsi="Times New Roman"/>
          <w:bCs/>
          <w:sz w:val="28"/>
          <w:szCs w:val="28"/>
        </w:rPr>
        <w:softHyphen/>
        <w:t>кавленість в її споживанні зростає.</w:t>
      </w:r>
    </w:p>
    <w:p w:rsidR="009E0FD9" w:rsidRPr="009E0FD9" w:rsidRDefault="00B16240" w:rsidP="009E0FD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" w:hAnsi="Times New Roman"/>
          <w:sz w:val="28"/>
          <w:szCs w:val="28"/>
        </w:rPr>
      </w:pPr>
      <w:r>
        <w:rPr>
          <w:rFonts w:ascii="Times New Roman" w:eastAsia="TimesNewRoman" w:hAnsi="Times New Roman"/>
          <w:sz w:val="28"/>
          <w:szCs w:val="28"/>
        </w:rPr>
        <w:t>В</w:t>
      </w:r>
      <w:r w:rsidR="009E0FD9" w:rsidRPr="009E0FD9">
        <w:rPr>
          <w:rFonts w:ascii="Times New Roman" w:eastAsia="TimesNewRoman" w:hAnsi="Times New Roman"/>
          <w:sz w:val="28"/>
          <w:szCs w:val="28"/>
        </w:rPr>
        <w:t xml:space="preserve">иходячи з даних розрахунків, з метою подальшого підвищення якості виробництва в </w:t>
      </w:r>
      <w:r w:rsidR="009E0FD9" w:rsidRPr="000F0AA6">
        <w:rPr>
          <w:rFonts w:ascii="Times New Roman" w:hAnsi="Times New Roman"/>
          <w:sz w:val="28"/>
          <w:szCs w:val="28"/>
        </w:rPr>
        <w:t xml:space="preserve">СФГ </w:t>
      </w:r>
      <w:r w:rsidR="00D815A7">
        <w:rPr>
          <w:rFonts w:ascii="Times New Roman" w:hAnsi="Times New Roman"/>
          <w:sz w:val="28"/>
          <w:szCs w:val="28"/>
        </w:rPr>
        <w:t>«</w:t>
      </w:r>
      <w:r w:rsidR="009E0FD9" w:rsidRPr="000F0AA6">
        <w:rPr>
          <w:rFonts w:ascii="Times New Roman" w:hAnsi="Times New Roman"/>
          <w:sz w:val="28"/>
          <w:szCs w:val="28"/>
        </w:rPr>
        <w:t>АГРОСИЛА</w:t>
      </w:r>
      <w:r w:rsidR="00D815A7">
        <w:rPr>
          <w:rFonts w:ascii="Times New Roman" w:hAnsi="Times New Roman"/>
          <w:sz w:val="28"/>
          <w:szCs w:val="28"/>
        </w:rPr>
        <w:t>»</w:t>
      </w:r>
      <w:r w:rsidR="009E0FD9" w:rsidRPr="009E0FD9">
        <w:rPr>
          <w:rFonts w:ascii="Times New Roman" w:eastAsia="TimesNewRoman" w:hAnsi="Times New Roman"/>
          <w:sz w:val="28"/>
          <w:szCs w:val="28"/>
        </w:rPr>
        <w:t xml:space="preserve"> ми можемо</w:t>
      </w:r>
      <w:r>
        <w:rPr>
          <w:rFonts w:ascii="Times New Roman" w:eastAsia="TimesNewRoman" w:hAnsi="Times New Roman"/>
          <w:sz w:val="28"/>
          <w:szCs w:val="28"/>
        </w:rPr>
        <w:t xml:space="preserve"> </w:t>
      </w:r>
      <w:r w:rsidR="009E0FD9" w:rsidRPr="009E0FD9">
        <w:rPr>
          <w:rFonts w:ascii="Times New Roman" w:eastAsia="TimesNewRoman" w:hAnsi="Times New Roman"/>
          <w:sz w:val="28"/>
          <w:szCs w:val="28"/>
        </w:rPr>
        <w:t>рекомендувати приділяти особливу увагу саме цим чинникам, а також підвищенню мотивації персон</w:t>
      </w:r>
      <w:r w:rsidR="009E0FD9" w:rsidRPr="009E0FD9">
        <w:rPr>
          <w:rFonts w:ascii="Times New Roman" w:eastAsia="TimesNewRoman" w:hAnsi="Times New Roman"/>
          <w:sz w:val="28"/>
          <w:szCs w:val="28"/>
        </w:rPr>
        <w:t>а</w:t>
      </w:r>
      <w:r w:rsidR="009E0FD9" w:rsidRPr="009E0FD9">
        <w:rPr>
          <w:rFonts w:ascii="Times New Roman" w:eastAsia="TimesNewRoman" w:hAnsi="Times New Roman"/>
          <w:sz w:val="28"/>
          <w:szCs w:val="28"/>
        </w:rPr>
        <w:t>лу підприємства, вдосконаленню технологій виробництва, залученню інве</w:t>
      </w:r>
      <w:r w:rsidR="009E0FD9" w:rsidRPr="009E0FD9">
        <w:rPr>
          <w:rFonts w:ascii="Times New Roman" w:eastAsia="TimesNewRoman" w:hAnsi="Times New Roman"/>
          <w:sz w:val="28"/>
          <w:szCs w:val="28"/>
        </w:rPr>
        <w:t>с</w:t>
      </w:r>
      <w:r w:rsidR="009E0FD9" w:rsidRPr="009E0FD9">
        <w:rPr>
          <w:rFonts w:ascii="Times New Roman" w:eastAsia="TimesNewRoman" w:hAnsi="Times New Roman"/>
          <w:sz w:val="28"/>
          <w:szCs w:val="28"/>
        </w:rPr>
        <w:t>тицій</w:t>
      </w:r>
      <w:r w:rsidR="009E0FD9">
        <w:rPr>
          <w:rFonts w:ascii="Times New Roman" w:eastAsia="TimesNewRoman" w:hAnsi="Times New Roman"/>
          <w:sz w:val="28"/>
          <w:szCs w:val="28"/>
        </w:rPr>
        <w:t xml:space="preserve"> на інноваційну діяльність</w:t>
      </w:r>
      <w:r>
        <w:rPr>
          <w:rFonts w:ascii="Times New Roman" w:eastAsia="TimesNewRoman" w:hAnsi="Times New Roman"/>
          <w:sz w:val="28"/>
          <w:szCs w:val="28"/>
        </w:rPr>
        <w:t>, п</w:t>
      </w:r>
      <w:r w:rsidR="009E0FD9">
        <w:rPr>
          <w:rFonts w:ascii="Times New Roman" w:eastAsia="TimesNewRoman" w:hAnsi="Times New Roman"/>
          <w:sz w:val="28"/>
          <w:szCs w:val="28"/>
        </w:rPr>
        <w:t>ошуку нових ринків</w:t>
      </w:r>
      <w:r w:rsidR="009E0FD9" w:rsidRPr="009E0FD9">
        <w:rPr>
          <w:rFonts w:ascii="Times New Roman" w:eastAsia="TimesNewRoman" w:hAnsi="Times New Roman"/>
          <w:sz w:val="28"/>
          <w:szCs w:val="28"/>
        </w:rPr>
        <w:t xml:space="preserve"> та інше.</w:t>
      </w:r>
    </w:p>
    <w:p w:rsidR="000B1810" w:rsidRPr="00B16240" w:rsidRDefault="000B1810" w:rsidP="00B16240">
      <w:pPr>
        <w:pageBreakBefore/>
        <w:spacing w:after="0" w:line="360" w:lineRule="auto"/>
        <w:ind w:firstLine="567"/>
        <w:rPr>
          <w:rFonts w:ascii="Times New Roman" w:hAnsi="Times New Roman"/>
          <w:b/>
          <w:sz w:val="28"/>
          <w:szCs w:val="28"/>
        </w:rPr>
      </w:pPr>
      <w:bookmarkStart w:id="1" w:name="_Toc107115251"/>
      <w:r w:rsidRPr="00B16240">
        <w:rPr>
          <w:rFonts w:ascii="Times New Roman" w:hAnsi="Times New Roman"/>
          <w:b/>
          <w:sz w:val="28"/>
          <w:szCs w:val="28"/>
        </w:rPr>
        <w:lastRenderedPageBreak/>
        <w:t>СПИСОК ВИКОРИСТАНИХ ДЖЕРЕЛ</w:t>
      </w:r>
      <w:bookmarkEnd w:id="1"/>
    </w:p>
    <w:p w:rsidR="000B1810" w:rsidRPr="00B16240" w:rsidRDefault="000B1810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 xml:space="preserve">Конституція (Основний закон) України від 28.06.1996 р. №254 к/96 ВР. К. : Преса України, 1997. 80 с. </w:t>
      </w:r>
    </w:p>
    <w:p w:rsidR="000B1810" w:rsidRPr="00B16240" w:rsidRDefault="000B1810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>Господарський кодекс України від 16.01.2003 р. К.: Парламентське в</w:t>
      </w:r>
      <w:r w:rsidRPr="00B16240">
        <w:rPr>
          <w:rFonts w:ascii="Times New Roman" w:hAnsi="Times New Roman"/>
          <w:sz w:val="28"/>
          <w:szCs w:val="28"/>
        </w:rPr>
        <w:t>и</w:t>
      </w:r>
      <w:r w:rsidRPr="00B16240">
        <w:rPr>
          <w:rFonts w:ascii="Times New Roman" w:hAnsi="Times New Roman"/>
          <w:sz w:val="28"/>
          <w:szCs w:val="28"/>
        </w:rPr>
        <w:t xml:space="preserve">давництво, 2003. 192 с. </w:t>
      </w:r>
    </w:p>
    <w:p w:rsidR="000B1810" w:rsidRPr="00B16240" w:rsidRDefault="000B1810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>Господарське законодавство України: збірник офіційних текстів зак</w:t>
      </w:r>
      <w:r w:rsidRPr="00B16240">
        <w:rPr>
          <w:rFonts w:ascii="Times New Roman" w:hAnsi="Times New Roman"/>
          <w:sz w:val="28"/>
          <w:szCs w:val="28"/>
        </w:rPr>
        <w:t>о</w:t>
      </w:r>
      <w:r w:rsidRPr="00B16240">
        <w:rPr>
          <w:rFonts w:ascii="Times New Roman" w:hAnsi="Times New Roman"/>
          <w:sz w:val="28"/>
          <w:szCs w:val="28"/>
        </w:rPr>
        <w:t xml:space="preserve">нів станом на 5 березня 2012 р. К. : ЦУЛ, 2012. 680 с. </w:t>
      </w:r>
    </w:p>
    <w:p w:rsidR="000B1810" w:rsidRPr="00B16240" w:rsidRDefault="000B1810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>Абрамова О. В. Управління якістю: класифікація витрат для забезп</w:t>
      </w:r>
      <w:r w:rsidRPr="00B16240">
        <w:rPr>
          <w:rFonts w:ascii="Times New Roman" w:hAnsi="Times New Roman"/>
          <w:sz w:val="28"/>
          <w:szCs w:val="28"/>
        </w:rPr>
        <w:t>е</w:t>
      </w:r>
      <w:r w:rsidRPr="00B16240">
        <w:rPr>
          <w:rFonts w:ascii="Times New Roman" w:hAnsi="Times New Roman"/>
          <w:sz w:val="28"/>
          <w:szCs w:val="28"/>
        </w:rPr>
        <w:t xml:space="preserve">чення системи якості / О. В. Абрамова // Бізнесінформ. 2011. №6. С. 82-85. </w:t>
      </w:r>
    </w:p>
    <w:p w:rsidR="000B1810" w:rsidRPr="00B16240" w:rsidRDefault="000B1810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 xml:space="preserve">Адлер Ю. Процессное описание бизнес-основ для системы экономики качества / С. Щепетова, Ю. Адлер // Стандарты и качество. 2012. № 2.  С. 66-69. </w:t>
      </w:r>
    </w:p>
    <w:p w:rsidR="000B1810" w:rsidRPr="00B16240" w:rsidRDefault="000B1810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 xml:space="preserve">Адлер Ю.П. О промышленной революции XXI века / Ю.П. Адлер // Стандарты и качество. 2009. № 2. С. 30-31. </w:t>
      </w:r>
    </w:p>
    <w:p w:rsidR="000B1810" w:rsidRPr="00B16240" w:rsidRDefault="000B1810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>Анісімова Л. Удосконалення систем менеджменту якості в умовах гл</w:t>
      </w:r>
      <w:r w:rsidRPr="00B16240">
        <w:rPr>
          <w:rFonts w:ascii="Times New Roman" w:hAnsi="Times New Roman"/>
          <w:sz w:val="28"/>
          <w:szCs w:val="28"/>
        </w:rPr>
        <w:t>о</w:t>
      </w:r>
      <w:r w:rsidRPr="00B16240">
        <w:rPr>
          <w:rFonts w:ascii="Times New Roman" w:hAnsi="Times New Roman"/>
          <w:sz w:val="28"/>
          <w:szCs w:val="28"/>
        </w:rPr>
        <w:t>балізації ринку / Л. Анісімова // Вісник Київського національного ун</w:t>
      </w:r>
      <w:r w:rsidRPr="00B16240">
        <w:rPr>
          <w:rFonts w:ascii="Times New Roman" w:hAnsi="Times New Roman"/>
          <w:sz w:val="28"/>
          <w:szCs w:val="28"/>
        </w:rPr>
        <w:t>і</w:t>
      </w:r>
      <w:r w:rsidRPr="00B16240">
        <w:rPr>
          <w:rFonts w:ascii="Times New Roman" w:hAnsi="Times New Roman"/>
          <w:sz w:val="28"/>
          <w:szCs w:val="28"/>
        </w:rPr>
        <w:t xml:space="preserve">верситету ім. Тараса Шевченка. Економіка. 2009. № 110. С. 30-37. </w:t>
      </w:r>
    </w:p>
    <w:p w:rsidR="000B1810" w:rsidRPr="00B16240" w:rsidRDefault="000B1810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bCs/>
          <w:iCs/>
          <w:sz w:val="28"/>
          <w:szCs w:val="28"/>
        </w:rPr>
        <w:t xml:space="preserve">Білоног Г.Ю. Удосконалення системи управління якістю продукції на підприємстві </w:t>
      </w:r>
      <w:r w:rsidRPr="00B16240">
        <w:rPr>
          <w:rFonts w:ascii="Times New Roman" w:hAnsi="Times New Roman"/>
          <w:sz w:val="28"/>
          <w:szCs w:val="28"/>
        </w:rPr>
        <w:t xml:space="preserve"> </w:t>
      </w:r>
      <w:r w:rsidRPr="00B16240">
        <w:rPr>
          <w:rFonts w:ascii="Times New Roman" w:hAnsi="Times New Roman"/>
          <w:sz w:val="28"/>
          <w:szCs w:val="28"/>
          <w:lang w:val="ru-RU"/>
        </w:rPr>
        <w:t>[</w:t>
      </w:r>
      <w:r w:rsidRPr="00B16240">
        <w:rPr>
          <w:rFonts w:ascii="Times New Roman" w:hAnsi="Times New Roman"/>
          <w:sz w:val="28"/>
          <w:szCs w:val="28"/>
        </w:rPr>
        <w:t>Е</w:t>
      </w:r>
      <w:r w:rsidRPr="00B16240">
        <w:rPr>
          <w:rFonts w:ascii="Times New Roman" w:hAnsi="Times New Roman"/>
          <w:sz w:val="28"/>
          <w:szCs w:val="28"/>
          <w:lang w:val="ru-RU"/>
        </w:rPr>
        <w:t>лектронний ресурс].</w:t>
      </w:r>
      <w:r w:rsidRPr="00B16240">
        <w:rPr>
          <w:rFonts w:ascii="Times New Roman" w:hAnsi="Times New Roman"/>
          <w:sz w:val="28"/>
          <w:szCs w:val="28"/>
        </w:rPr>
        <w:t xml:space="preserve"> Ефективна економіка. №9. 2018. Режим доступу: http://www.economy.nayka.com.ua/pdf/9_2018/47.pdf</w:t>
      </w:r>
    </w:p>
    <w:p w:rsidR="000B1810" w:rsidRPr="00B16240" w:rsidRDefault="000B1810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 xml:space="preserve">Бойчик І.М. Економіка підприємства: Навч. посібник (рекомендован. Міносвіти) К. : Атіка, 2004. 480 с. </w:t>
      </w:r>
    </w:p>
    <w:p w:rsidR="000B1810" w:rsidRPr="00B16240" w:rsidRDefault="000B1810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 xml:space="preserve">Боднар Н.М. Економіка підприємства: Навч. посіб. 2-ге вид., доп. К. : А.С.К., 2015. 400 с. </w:t>
      </w:r>
    </w:p>
    <w:p w:rsidR="000B1810" w:rsidRPr="00B16240" w:rsidRDefault="000B1810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 xml:space="preserve">Березін О. В. Продовольчий ринок України: теоретико-методологічні засади формування розвитку: монографія / О.В. Березін. К. : ЦУЛ, 2008.  184 с. </w:t>
      </w:r>
    </w:p>
    <w:p w:rsidR="000B1810" w:rsidRPr="00B16240" w:rsidRDefault="000B1810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>Безродна С. М. Якість продукції як економічна категорія та об</w:t>
      </w:r>
      <w:r w:rsidR="00D27D2F" w:rsidRPr="00B16240">
        <w:rPr>
          <w:rFonts w:ascii="Times New Roman" w:hAnsi="Times New Roman"/>
          <w:sz w:val="28"/>
          <w:szCs w:val="28"/>
        </w:rPr>
        <w:t>’</w:t>
      </w:r>
      <w:r w:rsidRPr="00B16240">
        <w:rPr>
          <w:rFonts w:ascii="Times New Roman" w:hAnsi="Times New Roman"/>
          <w:sz w:val="28"/>
          <w:szCs w:val="28"/>
        </w:rPr>
        <w:t xml:space="preserve">єкт управління / С. М. Безродна : матеріали ІІІ Всеукр. наук.-практ. конф. </w:t>
      </w:r>
      <w:r w:rsidRPr="00B16240">
        <w:rPr>
          <w:rFonts w:ascii="Times New Roman" w:hAnsi="Times New Roman"/>
          <w:sz w:val="28"/>
          <w:szCs w:val="28"/>
        </w:rPr>
        <w:lastRenderedPageBreak/>
        <w:t>студентів, аспірантів та молодих учених [</w:t>
      </w:r>
      <w:r w:rsidR="00D815A7" w:rsidRPr="00B16240">
        <w:rPr>
          <w:rFonts w:ascii="Times New Roman" w:hAnsi="Times New Roman"/>
          <w:sz w:val="28"/>
          <w:szCs w:val="28"/>
        </w:rPr>
        <w:t>«</w:t>
      </w:r>
      <w:r w:rsidRPr="00B16240">
        <w:rPr>
          <w:rFonts w:ascii="Times New Roman" w:hAnsi="Times New Roman"/>
          <w:sz w:val="28"/>
          <w:szCs w:val="28"/>
        </w:rPr>
        <w:t>Участь молоді у розвитку економіки та суспільства України</w:t>
      </w:r>
      <w:r w:rsidR="00D815A7" w:rsidRPr="00B16240">
        <w:rPr>
          <w:rFonts w:ascii="Times New Roman" w:hAnsi="Times New Roman"/>
          <w:sz w:val="28"/>
          <w:szCs w:val="28"/>
        </w:rPr>
        <w:t>»</w:t>
      </w:r>
      <w:r w:rsidRPr="00B16240">
        <w:rPr>
          <w:rFonts w:ascii="Times New Roman" w:hAnsi="Times New Roman"/>
          <w:sz w:val="28"/>
          <w:szCs w:val="28"/>
        </w:rPr>
        <w:t xml:space="preserve">], (Київ, 16-17 лют. 2012 р.). К. : НУХТ, 2012. С. 64-66. </w:t>
      </w:r>
    </w:p>
    <w:p w:rsidR="000B1810" w:rsidRPr="00B16240" w:rsidRDefault="000B1810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>Безродна С. М. Управління якістю продукції на основі досвіду радя</w:t>
      </w:r>
      <w:r w:rsidRPr="00B16240">
        <w:rPr>
          <w:rFonts w:ascii="Times New Roman" w:hAnsi="Times New Roman"/>
          <w:sz w:val="28"/>
          <w:szCs w:val="28"/>
        </w:rPr>
        <w:t>н</w:t>
      </w:r>
      <w:r w:rsidRPr="00B16240">
        <w:rPr>
          <w:rFonts w:ascii="Times New Roman" w:hAnsi="Times New Roman"/>
          <w:sz w:val="28"/>
          <w:szCs w:val="28"/>
        </w:rPr>
        <w:t xml:space="preserve">ських та зарубіжних систем. Сталий розвиток економіки. 2012. №7 (17). С. 351-355. </w:t>
      </w:r>
    </w:p>
    <w:p w:rsidR="000B1810" w:rsidRPr="00B16240" w:rsidRDefault="000B1810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 xml:space="preserve">Білаш А. Якісну продукцію вдень зі свічкою не знайдеш / А. Білаш // Голос України. – 14 листопада 2008 р. – № 218 (4468). – С. 1-5. </w:t>
      </w:r>
    </w:p>
    <w:p w:rsidR="00A72EA2" w:rsidRPr="00B16240" w:rsidRDefault="00A72EA2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>Білецький Е. В. Управління якістю продукції та послуг. Харків. то</w:t>
      </w:r>
      <w:r w:rsidRPr="00B16240">
        <w:rPr>
          <w:rFonts w:ascii="Times New Roman" w:hAnsi="Times New Roman"/>
          <w:sz w:val="28"/>
          <w:szCs w:val="28"/>
        </w:rPr>
        <w:t>р</w:t>
      </w:r>
      <w:r w:rsidRPr="00B16240">
        <w:rPr>
          <w:rFonts w:ascii="Times New Roman" w:hAnsi="Times New Roman"/>
          <w:sz w:val="28"/>
          <w:szCs w:val="28"/>
        </w:rPr>
        <w:t>гов.-економ. інститут КНТЕУ- Х. : ХТЕІ, 2015 с.</w:t>
      </w:r>
      <w:r w:rsidRPr="00B16240">
        <w:rPr>
          <w:rFonts w:ascii="Times New Roman" w:hAnsi="Times New Roman"/>
          <w:bCs/>
          <w:iCs/>
          <w:sz w:val="28"/>
          <w:szCs w:val="28"/>
        </w:rPr>
        <w:t xml:space="preserve"> 13</w:t>
      </w:r>
    </w:p>
    <w:p w:rsidR="000B1810" w:rsidRPr="00B16240" w:rsidRDefault="000B1810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 xml:space="preserve">Гапоненко Т.М. Міжнародний досвід впровадження систем управління якістю продовольчої продукції / Т.М. Гапоненко // Економіка АПК. – 2009. – №12. – С. 88-92. </w:t>
      </w:r>
    </w:p>
    <w:p w:rsidR="000B1810" w:rsidRPr="00B16240" w:rsidRDefault="000B1810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 xml:space="preserve">Гличев А. В. Основи управління якістю продукції. М.: РИА </w:t>
      </w:r>
      <w:r w:rsidR="00D815A7" w:rsidRPr="00B16240">
        <w:rPr>
          <w:rFonts w:ascii="Times New Roman" w:hAnsi="Times New Roman"/>
          <w:sz w:val="28"/>
          <w:szCs w:val="28"/>
        </w:rPr>
        <w:t>«</w:t>
      </w:r>
      <w:r w:rsidRPr="00B16240">
        <w:rPr>
          <w:rFonts w:ascii="Times New Roman" w:hAnsi="Times New Roman"/>
          <w:sz w:val="28"/>
          <w:szCs w:val="28"/>
        </w:rPr>
        <w:t>Стандарти та якість</w:t>
      </w:r>
      <w:r w:rsidR="00D815A7" w:rsidRPr="00B16240">
        <w:rPr>
          <w:rFonts w:ascii="Times New Roman" w:hAnsi="Times New Roman"/>
          <w:sz w:val="28"/>
          <w:szCs w:val="28"/>
        </w:rPr>
        <w:t>»</w:t>
      </w:r>
      <w:r w:rsidRPr="00B16240">
        <w:rPr>
          <w:rFonts w:ascii="Times New Roman" w:hAnsi="Times New Roman"/>
          <w:sz w:val="28"/>
          <w:szCs w:val="28"/>
        </w:rPr>
        <w:t xml:space="preserve">, 2001. 324 с. 45. </w:t>
      </w:r>
    </w:p>
    <w:p w:rsidR="00D27D2F" w:rsidRPr="00B16240" w:rsidRDefault="00D27D2F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>Горіховський М.В. Сутність та місце фермерських господарств в агр</w:t>
      </w:r>
      <w:r w:rsidRPr="00B16240">
        <w:rPr>
          <w:rFonts w:ascii="Times New Roman" w:hAnsi="Times New Roman"/>
          <w:sz w:val="28"/>
          <w:szCs w:val="28"/>
        </w:rPr>
        <w:t>а</w:t>
      </w:r>
      <w:r w:rsidRPr="00B16240">
        <w:rPr>
          <w:rFonts w:ascii="Times New Roman" w:hAnsi="Times New Roman"/>
          <w:sz w:val="28"/>
          <w:szCs w:val="28"/>
        </w:rPr>
        <w:t>рній економіці. XIV Міжнародна науково-практична конференція м</w:t>
      </w:r>
      <w:r w:rsidRPr="00B16240">
        <w:rPr>
          <w:rFonts w:ascii="Times New Roman" w:hAnsi="Times New Roman"/>
          <w:sz w:val="28"/>
          <w:szCs w:val="28"/>
        </w:rPr>
        <w:t>о</w:t>
      </w:r>
      <w:r w:rsidRPr="00B16240">
        <w:rPr>
          <w:rFonts w:ascii="Times New Roman" w:hAnsi="Times New Roman"/>
          <w:sz w:val="28"/>
          <w:szCs w:val="28"/>
        </w:rPr>
        <w:t>лодих вчених «Ольвійський форум-2015: Механізм формування і ро</w:t>
      </w:r>
      <w:r w:rsidRPr="00B16240">
        <w:rPr>
          <w:rFonts w:ascii="Times New Roman" w:hAnsi="Times New Roman"/>
          <w:sz w:val="28"/>
          <w:szCs w:val="28"/>
        </w:rPr>
        <w:t>з</w:t>
      </w:r>
      <w:r w:rsidRPr="00B16240">
        <w:rPr>
          <w:rFonts w:ascii="Times New Roman" w:hAnsi="Times New Roman"/>
          <w:sz w:val="28"/>
          <w:szCs w:val="28"/>
        </w:rPr>
        <w:t>витку ринкової економіки» (22-24 травня 2015р., Миколаїв-Коблево, Україна), 2015. № 5 (49)</w:t>
      </w:r>
    </w:p>
    <w:p w:rsidR="000B1810" w:rsidRPr="00B16240" w:rsidRDefault="000B1810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 xml:space="preserve">Гольцев Д. Г. Сутність та маркетинговий підхід до поняття </w:t>
      </w:r>
      <w:r w:rsidR="00D815A7" w:rsidRPr="00B16240">
        <w:rPr>
          <w:rFonts w:ascii="Times New Roman" w:hAnsi="Times New Roman"/>
          <w:sz w:val="28"/>
          <w:szCs w:val="28"/>
        </w:rPr>
        <w:t>«</w:t>
      </w:r>
      <w:r w:rsidRPr="00B16240">
        <w:rPr>
          <w:rFonts w:ascii="Times New Roman" w:hAnsi="Times New Roman"/>
          <w:sz w:val="28"/>
          <w:szCs w:val="28"/>
        </w:rPr>
        <w:t>якість</w:t>
      </w:r>
      <w:r w:rsidR="00D815A7" w:rsidRPr="00B16240">
        <w:rPr>
          <w:rFonts w:ascii="Times New Roman" w:hAnsi="Times New Roman"/>
          <w:sz w:val="28"/>
          <w:szCs w:val="28"/>
        </w:rPr>
        <w:t>»</w:t>
      </w:r>
      <w:r w:rsidRPr="00B16240">
        <w:rPr>
          <w:rFonts w:ascii="Times New Roman" w:hAnsi="Times New Roman"/>
          <w:sz w:val="28"/>
          <w:szCs w:val="28"/>
        </w:rPr>
        <w:t xml:space="preserve"> у системі управління якістю. Д. Г. Гольцев. Актуальні проблеми екон</w:t>
      </w:r>
      <w:r w:rsidRPr="00B16240">
        <w:rPr>
          <w:rFonts w:ascii="Times New Roman" w:hAnsi="Times New Roman"/>
          <w:sz w:val="28"/>
          <w:szCs w:val="28"/>
        </w:rPr>
        <w:t>о</w:t>
      </w:r>
      <w:r w:rsidRPr="00B16240">
        <w:rPr>
          <w:rFonts w:ascii="Times New Roman" w:hAnsi="Times New Roman"/>
          <w:sz w:val="28"/>
          <w:szCs w:val="28"/>
        </w:rPr>
        <w:t xml:space="preserve">міки. 2009. №3. С. 79-87. </w:t>
      </w:r>
    </w:p>
    <w:p w:rsidR="000B1810" w:rsidRPr="00B16240" w:rsidRDefault="000B1810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>Григораш О. М. Стратегічне управління товарним асортиментом та як</w:t>
      </w:r>
      <w:r w:rsidRPr="00B16240">
        <w:rPr>
          <w:rFonts w:ascii="Times New Roman" w:hAnsi="Times New Roman"/>
          <w:sz w:val="28"/>
          <w:szCs w:val="28"/>
        </w:rPr>
        <w:t>і</w:t>
      </w:r>
      <w:r w:rsidRPr="00B16240">
        <w:rPr>
          <w:rFonts w:ascii="Times New Roman" w:hAnsi="Times New Roman"/>
          <w:sz w:val="28"/>
          <w:szCs w:val="28"/>
        </w:rPr>
        <w:t xml:space="preserve">стю товарів в системі споживчої кооперації України : автореф. дис. канд. економ. наук: 08.00.04 / Григораш Олег Миколайович; Полтав. університетт спожив. кооп. України. П., 2009. 207 с. </w:t>
      </w:r>
    </w:p>
    <w:p w:rsidR="000B1810" w:rsidRPr="00B16240" w:rsidRDefault="000B1810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 xml:space="preserve">Давидов А., Барабанов В., Судов Е. CALS-технології: основні напрямки розвитку // Стандарти та якість. 2012. № 7. </w:t>
      </w:r>
    </w:p>
    <w:p w:rsidR="000B1810" w:rsidRPr="00B16240" w:rsidRDefault="000B1810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lastRenderedPageBreak/>
        <w:t>Джордж С., Ваймерскирх А. Всеобщее управление качеством: страт</w:t>
      </w:r>
      <w:r w:rsidRPr="00B16240">
        <w:rPr>
          <w:rFonts w:ascii="Times New Roman" w:hAnsi="Times New Roman"/>
          <w:sz w:val="28"/>
          <w:szCs w:val="28"/>
        </w:rPr>
        <w:t>е</w:t>
      </w:r>
      <w:r w:rsidRPr="00B16240">
        <w:rPr>
          <w:rFonts w:ascii="Times New Roman" w:hAnsi="Times New Roman"/>
          <w:sz w:val="28"/>
          <w:szCs w:val="28"/>
        </w:rPr>
        <w:t>гии и технологии, применяемые сегодня в самых успешных компаниях. (TQM). СПб.: Виктория Плюс, 2012. С. 61</w:t>
      </w:r>
    </w:p>
    <w:p w:rsidR="000B1810" w:rsidRPr="00B16240" w:rsidRDefault="000B1810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>Драган О. І. Управління конкурентоспроможністю підприємств: теор</w:t>
      </w:r>
      <w:r w:rsidRPr="00B16240">
        <w:rPr>
          <w:rFonts w:ascii="Times New Roman" w:hAnsi="Times New Roman"/>
          <w:sz w:val="28"/>
          <w:szCs w:val="28"/>
        </w:rPr>
        <w:t>е</w:t>
      </w:r>
      <w:r w:rsidRPr="00B16240">
        <w:rPr>
          <w:rFonts w:ascii="Times New Roman" w:hAnsi="Times New Roman"/>
          <w:sz w:val="28"/>
          <w:szCs w:val="28"/>
        </w:rPr>
        <w:t xml:space="preserve">тичні асекти: монографія. К.: ДАКККіМ, 2016. 160 с. </w:t>
      </w:r>
    </w:p>
    <w:p w:rsidR="000B1810" w:rsidRPr="00B16240" w:rsidRDefault="000B1810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>Друзюк В. Система управління якістю – інвестиція в майбутнє. Ста</w:t>
      </w:r>
      <w:r w:rsidRPr="00B16240">
        <w:rPr>
          <w:rFonts w:ascii="Times New Roman" w:hAnsi="Times New Roman"/>
          <w:sz w:val="28"/>
          <w:szCs w:val="28"/>
        </w:rPr>
        <w:t>н</w:t>
      </w:r>
      <w:r w:rsidRPr="00B16240">
        <w:rPr>
          <w:rFonts w:ascii="Times New Roman" w:hAnsi="Times New Roman"/>
          <w:sz w:val="28"/>
          <w:szCs w:val="28"/>
        </w:rPr>
        <w:t xml:space="preserve">дартизація. Сертифікація. Якість. 2009. №1. С. 51-53. </w:t>
      </w:r>
    </w:p>
    <w:p w:rsidR="000B1810" w:rsidRPr="00B16240" w:rsidRDefault="000B1810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>Друзюк В. М. Наш споживач повинен бути задоволений. Стандартиз</w:t>
      </w:r>
      <w:r w:rsidRPr="00B16240">
        <w:rPr>
          <w:rFonts w:ascii="Times New Roman" w:hAnsi="Times New Roman"/>
          <w:sz w:val="28"/>
          <w:szCs w:val="28"/>
        </w:rPr>
        <w:t>а</w:t>
      </w:r>
      <w:r w:rsidRPr="00B16240">
        <w:rPr>
          <w:rFonts w:ascii="Times New Roman" w:hAnsi="Times New Roman"/>
          <w:sz w:val="28"/>
          <w:szCs w:val="28"/>
        </w:rPr>
        <w:t xml:space="preserve">ція, сертифікація, якість. 2004. №4. С. 71-72. </w:t>
      </w:r>
    </w:p>
    <w:p w:rsidR="000B1810" w:rsidRPr="00B16240" w:rsidRDefault="000B1810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>Євтушевський В. Сучасний стан та проблеми забезпечення якості пр</w:t>
      </w:r>
      <w:r w:rsidRPr="00B16240">
        <w:rPr>
          <w:rFonts w:ascii="Times New Roman" w:hAnsi="Times New Roman"/>
          <w:sz w:val="28"/>
          <w:szCs w:val="28"/>
        </w:rPr>
        <w:t>о</w:t>
      </w:r>
      <w:r w:rsidRPr="00B16240">
        <w:rPr>
          <w:rFonts w:ascii="Times New Roman" w:hAnsi="Times New Roman"/>
          <w:sz w:val="28"/>
          <w:szCs w:val="28"/>
        </w:rPr>
        <w:t>дукції на вітчизняних підприємствах. Економіка. 2009. № 17. С. 48–50.</w:t>
      </w:r>
    </w:p>
    <w:p w:rsidR="000B1810" w:rsidRPr="00B16240" w:rsidRDefault="000B1810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>Єфименко Н. А. Методичні підходи розвитку цільової функції якості на харчових підприємствах. Восточно-Европейский журнал передовых т</w:t>
      </w:r>
      <w:r w:rsidRPr="00B16240">
        <w:rPr>
          <w:rFonts w:ascii="Times New Roman" w:hAnsi="Times New Roman"/>
          <w:sz w:val="28"/>
          <w:szCs w:val="28"/>
        </w:rPr>
        <w:t>е</w:t>
      </w:r>
      <w:r w:rsidRPr="00B16240">
        <w:rPr>
          <w:rFonts w:ascii="Times New Roman" w:hAnsi="Times New Roman"/>
          <w:sz w:val="28"/>
          <w:szCs w:val="28"/>
        </w:rPr>
        <w:t xml:space="preserve">хнологий ISSN 1729-3774. 2012. № 4/3. С. 61-64. </w:t>
      </w:r>
    </w:p>
    <w:p w:rsidR="000B1810" w:rsidRPr="00B16240" w:rsidRDefault="000B1810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 xml:space="preserve">Загородній А. Г. Фінансово-економічний словник . К. : Знання, 2007.  1072 с. </w:t>
      </w:r>
    </w:p>
    <w:p w:rsidR="000B1810" w:rsidRPr="00B16240" w:rsidRDefault="000B1810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 xml:space="preserve">Зелінська І. Стан розвитку управління якістю в Україні. Економічний аналіз. – 2011. – № 9. – С. 193-196. </w:t>
      </w:r>
    </w:p>
    <w:p w:rsidR="000B1810" w:rsidRPr="00B16240" w:rsidRDefault="000B1810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 xml:space="preserve">Ісікава К. Японські методи управління якістю: скорочений переклад з англійської. М.: Економіка, 2001. 178 с. </w:t>
      </w:r>
    </w:p>
    <w:p w:rsidR="000B1810" w:rsidRPr="00B16240" w:rsidRDefault="000B1810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 xml:space="preserve">Іваненко Л. Реалізація права споживачів на придбання товару належної якості. Право України. 2003. № 8. С. 73-77. </w:t>
      </w:r>
    </w:p>
    <w:p w:rsidR="000B1810" w:rsidRPr="00B16240" w:rsidRDefault="000B1810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 xml:space="preserve">Іванюта П.В. Особливості державного формування системи управління якістю в Японії. Економіка та держава. 2010. № 10. С. 144-147. </w:t>
      </w:r>
    </w:p>
    <w:p w:rsidR="000B1810" w:rsidRPr="00B16240" w:rsidRDefault="000B1810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 xml:space="preserve">Іванюта П.В. Стандартизація в системі державного управління якістю. Інвестиції: практика та досвід. 2010. № 24. С. 149-152. </w:t>
      </w:r>
    </w:p>
    <w:p w:rsidR="000B1810" w:rsidRPr="00B16240" w:rsidRDefault="000B1810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 xml:space="preserve">Калашнік І. І. Контроль та управління якістю продукції на промислових підприємствах. Держава та регіони. Економіка і підприємництво. 2009. №1. С. 53-58. </w:t>
      </w:r>
    </w:p>
    <w:p w:rsidR="000B1810" w:rsidRPr="00B16240" w:rsidRDefault="000B1810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lastRenderedPageBreak/>
        <w:t>Калашнік І. І. Оцінка ефективності управління якістю продукції на промислових підприємствах. Економіка та держава, 2008. №9. С. 75-78. 32. Каліта Т. Три рівні зрілості системи управління</w:t>
      </w:r>
      <w:r w:rsidR="0010672A" w:rsidRPr="00B16240">
        <w:rPr>
          <w:rFonts w:ascii="Times New Roman" w:hAnsi="Times New Roman"/>
          <w:sz w:val="28"/>
          <w:szCs w:val="28"/>
        </w:rPr>
        <w:t>.</w:t>
      </w:r>
      <w:r w:rsidRPr="00B16240">
        <w:rPr>
          <w:rFonts w:ascii="Times New Roman" w:hAnsi="Times New Roman"/>
          <w:sz w:val="28"/>
          <w:szCs w:val="28"/>
        </w:rPr>
        <w:t xml:space="preserve"> Стандартизація, сертифікація, якість. 2010. № 5. С. 57–62. </w:t>
      </w:r>
    </w:p>
    <w:p w:rsidR="000B1810" w:rsidRPr="00B16240" w:rsidRDefault="000B1810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>Кузнецов Э.А. Конкурентоспособная система менеджмента: идентиф</w:t>
      </w:r>
      <w:r w:rsidRPr="00B16240">
        <w:rPr>
          <w:rFonts w:ascii="Times New Roman" w:hAnsi="Times New Roman"/>
          <w:sz w:val="28"/>
          <w:szCs w:val="28"/>
        </w:rPr>
        <w:t>и</w:t>
      </w:r>
      <w:r w:rsidRPr="00B16240">
        <w:rPr>
          <w:rFonts w:ascii="Times New Roman" w:hAnsi="Times New Roman"/>
          <w:sz w:val="28"/>
          <w:szCs w:val="28"/>
        </w:rPr>
        <w:t xml:space="preserve">кация научных трактовок и практических подходов / Э.А. Кузнецов // Актуальные проблемы экономики и менеджмента: теория, инновации и современная практика : [моногр.] ; в 3 т. / под ред. Э.А. Кузнецова. – Херсон: Гринь Д.С., 2014. Т. 2. 500 с. </w:t>
      </w:r>
    </w:p>
    <w:p w:rsidR="000B1810" w:rsidRPr="00B16240" w:rsidRDefault="000B1810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 xml:space="preserve"> Кузнецов Э.А. Процессы интеллектуализации современной системы </w:t>
      </w:r>
      <w:r w:rsidRPr="00B16240">
        <w:rPr>
          <w:rFonts w:ascii="Times New Roman" w:hAnsi="Times New Roman"/>
          <w:sz w:val="28"/>
          <w:szCs w:val="28"/>
        </w:rPr>
        <w:br/>
        <w:t>менеджмента</w:t>
      </w:r>
      <w:r w:rsidR="0010672A" w:rsidRPr="00B16240">
        <w:rPr>
          <w:rFonts w:ascii="Times New Roman" w:hAnsi="Times New Roman"/>
          <w:sz w:val="28"/>
          <w:szCs w:val="28"/>
        </w:rPr>
        <w:t>.</w:t>
      </w:r>
      <w:r w:rsidRPr="00B16240">
        <w:rPr>
          <w:rFonts w:ascii="Times New Roman" w:hAnsi="Times New Roman"/>
          <w:sz w:val="28"/>
          <w:szCs w:val="28"/>
        </w:rPr>
        <w:t xml:space="preserve"> Ринкова економіка: сучасна теорія і практика управлі</w:t>
      </w:r>
      <w:r w:rsidRPr="00B16240">
        <w:rPr>
          <w:rFonts w:ascii="Times New Roman" w:hAnsi="Times New Roman"/>
          <w:sz w:val="28"/>
          <w:szCs w:val="28"/>
        </w:rPr>
        <w:t>н</w:t>
      </w:r>
      <w:r w:rsidRPr="00B16240">
        <w:rPr>
          <w:rFonts w:ascii="Times New Roman" w:hAnsi="Times New Roman"/>
          <w:sz w:val="28"/>
          <w:szCs w:val="28"/>
        </w:rPr>
        <w:t>ня.  Одеса, 2014. Т.1. № 1/1. С. 45-52.</w:t>
      </w:r>
    </w:p>
    <w:p w:rsidR="000B1810" w:rsidRPr="00B16240" w:rsidRDefault="000B1810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>Масленніков Є.І. Механізм управління фінансовою стійкістю проми</w:t>
      </w:r>
      <w:r w:rsidRPr="00B16240">
        <w:rPr>
          <w:rFonts w:ascii="Times New Roman" w:hAnsi="Times New Roman"/>
          <w:sz w:val="28"/>
          <w:szCs w:val="28"/>
        </w:rPr>
        <w:t>с</w:t>
      </w:r>
      <w:r w:rsidRPr="00B16240">
        <w:rPr>
          <w:rFonts w:ascii="Times New Roman" w:hAnsi="Times New Roman"/>
          <w:sz w:val="28"/>
          <w:szCs w:val="28"/>
        </w:rPr>
        <w:t xml:space="preserve">лового підприємства: [Електронний ресурс] </w:t>
      </w:r>
      <w:r w:rsidR="0010672A" w:rsidRPr="00B16240">
        <w:rPr>
          <w:rFonts w:ascii="Times New Roman" w:hAnsi="Times New Roman"/>
          <w:sz w:val="28"/>
          <w:szCs w:val="28"/>
        </w:rPr>
        <w:t>.</w:t>
      </w:r>
      <w:r w:rsidRPr="00B16240">
        <w:rPr>
          <w:rFonts w:ascii="Times New Roman" w:hAnsi="Times New Roman"/>
          <w:sz w:val="28"/>
          <w:szCs w:val="28"/>
        </w:rPr>
        <w:t xml:space="preserve"> Ефективна економіка: н</w:t>
      </w:r>
      <w:r w:rsidRPr="00B16240">
        <w:rPr>
          <w:rFonts w:ascii="Times New Roman" w:hAnsi="Times New Roman"/>
          <w:sz w:val="28"/>
          <w:szCs w:val="28"/>
        </w:rPr>
        <w:t>а</w:t>
      </w:r>
      <w:r w:rsidRPr="00B16240">
        <w:rPr>
          <w:rFonts w:ascii="Times New Roman" w:hAnsi="Times New Roman"/>
          <w:sz w:val="28"/>
          <w:szCs w:val="28"/>
        </w:rPr>
        <w:t>ук. журн. 2015. № 1</w:t>
      </w:r>
    </w:p>
    <w:p w:rsidR="000B1810" w:rsidRPr="00B16240" w:rsidRDefault="000B1810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>Масленніков Є.І. Теоретичні засади міжнародної інтеграції суб</w:t>
      </w:r>
      <w:r w:rsidR="00D27D2F" w:rsidRPr="00B16240">
        <w:rPr>
          <w:rFonts w:ascii="Times New Roman" w:hAnsi="Times New Roman"/>
          <w:sz w:val="28"/>
          <w:szCs w:val="28"/>
        </w:rPr>
        <w:t>’</w:t>
      </w:r>
      <w:r w:rsidRPr="00B16240">
        <w:rPr>
          <w:rFonts w:ascii="Times New Roman" w:hAnsi="Times New Roman"/>
          <w:sz w:val="28"/>
          <w:szCs w:val="28"/>
        </w:rPr>
        <w:t>єктів господарювання для ефективної зовнішньоекономічної діяльності Ек</w:t>
      </w:r>
      <w:r w:rsidRPr="00B16240">
        <w:rPr>
          <w:rFonts w:ascii="Times New Roman" w:hAnsi="Times New Roman"/>
          <w:sz w:val="28"/>
          <w:szCs w:val="28"/>
        </w:rPr>
        <w:t>о</w:t>
      </w:r>
      <w:r w:rsidRPr="00B16240">
        <w:rPr>
          <w:rFonts w:ascii="Times New Roman" w:hAnsi="Times New Roman"/>
          <w:sz w:val="28"/>
          <w:szCs w:val="28"/>
        </w:rPr>
        <w:t>номіка. Фінанси. Право. 2016. № 5/1. С. 34-37.</w:t>
      </w:r>
    </w:p>
    <w:p w:rsidR="000B1810" w:rsidRPr="00B16240" w:rsidRDefault="000B1810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 xml:space="preserve">Мережко Н.В. Сертифікація товарів і послуг: Підручник. </w:t>
      </w:r>
      <w:r w:rsidR="0010672A" w:rsidRPr="00B16240">
        <w:rPr>
          <w:rFonts w:ascii="Times New Roman" w:hAnsi="Times New Roman"/>
          <w:sz w:val="28"/>
          <w:szCs w:val="28"/>
        </w:rPr>
        <w:t>К.: 2008. 298</w:t>
      </w:r>
      <w:r w:rsidRPr="00B16240">
        <w:rPr>
          <w:rFonts w:ascii="Times New Roman" w:hAnsi="Times New Roman"/>
          <w:sz w:val="28"/>
          <w:szCs w:val="28"/>
        </w:rPr>
        <w:t xml:space="preserve">с. </w:t>
      </w:r>
    </w:p>
    <w:p w:rsidR="000B1810" w:rsidRPr="00B16240" w:rsidRDefault="000B1810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>Салухіна Н.Г., Язвинська О.М. Стандартизація та сертифікація товарів і послуг: Підручник. - К.: Центр учбової літератури, 2010. - 336 с.</w:t>
      </w:r>
    </w:p>
    <w:p w:rsidR="000B1810" w:rsidRPr="00B16240" w:rsidRDefault="000B1810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>Фейгенбаум. А. Контроль якості продукції. К.: Діло, 2012</w:t>
      </w:r>
      <w:r w:rsidR="0010672A" w:rsidRPr="00B16240">
        <w:rPr>
          <w:rFonts w:ascii="Times New Roman" w:hAnsi="Times New Roman"/>
          <w:sz w:val="28"/>
          <w:szCs w:val="28"/>
        </w:rPr>
        <w:t xml:space="preserve"> </w:t>
      </w:r>
      <w:r w:rsidRPr="00B16240">
        <w:rPr>
          <w:rFonts w:ascii="Times New Roman" w:hAnsi="Times New Roman"/>
          <w:sz w:val="28"/>
          <w:szCs w:val="28"/>
        </w:rPr>
        <w:t>р. 318с</w:t>
      </w:r>
    </w:p>
    <w:p w:rsidR="000B1810" w:rsidRPr="00B16240" w:rsidRDefault="000B1810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 xml:space="preserve">Харрінгтон Дж. Управління якістю в американських компаніях / Пер. з англ. М., 1990. 248 с. </w:t>
      </w:r>
    </w:p>
    <w:p w:rsidR="00D815A7" w:rsidRPr="00B16240" w:rsidRDefault="00D815A7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>Управління якістю продукції та послуг/ Білецький Е. В., Янушкевич Д. А., Шайхлісламов З. Р., Харків. торгов.-економ. інститут КНТЕУ- Х. : ХТЕІ, 2015 с.</w:t>
      </w:r>
      <w:r w:rsidRPr="00B16240">
        <w:rPr>
          <w:rFonts w:ascii="Times New Roman" w:hAnsi="Times New Roman"/>
          <w:bCs/>
          <w:iCs/>
          <w:sz w:val="28"/>
          <w:szCs w:val="28"/>
        </w:rPr>
        <w:t xml:space="preserve"> 13</w:t>
      </w:r>
    </w:p>
    <w:p w:rsidR="00D815A7" w:rsidRPr="00B16240" w:rsidRDefault="00D815A7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>Управління якістю : навч. посіб. для студентів економічних спеціал</w:t>
      </w:r>
      <w:r w:rsidRPr="00B16240">
        <w:rPr>
          <w:rFonts w:ascii="Times New Roman" w:hAnsi="Times New Roman"/>
          <w:sz w:val="28"/>
          <w:szCs w:val="28"/>
        </w:rPr>
        <w:t>ь</w:t>
      </w:r>
      <w:r w:rsidRPr="00B16240">
        <w:rPr>
          <w:rFonts w:ascii="Times New Roman" w:hAnsi="Times New Roman"/>
          <w:sz w:val="28"/>
          <w:szCs w:val="28"/>
        </w:rPr>
        <w:t>ностей / Б езродна C. М. – Чернівці: ПВКФ «Технодрук», 2017. – 174 с.</w:t>
      </w:r>
    </w:p>
    <w:p w:rsidR="00D815A7" w:rsidRPr="00B16240" w:rsidRDefault="00D815A7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lastRenderedPageBreak/>
        <w:t>Управління якістю : навч. посіб. для студентів економічних спеціал</w:t>
      </w:r>
      <w:r w:rsidRPr="00B16240">
        <w:rPr>
          <w:rFonts w:ascii="Times New Roman" w:hAnsi="Times New Roman"/>
          <w:sz w:val="28"/>
          <w:szCs w:val="28"/>
        </w:rPr>
        <w:t>ь</w:t>
      </w:r>
      <w:r w:rsidRPr="00B16240">
        <w:rPr>
          <w:rFonts w:ascii="Times New Roman" w:hAnsi="Times New Roman"/>
          <w:sz w:val="28"/>
          <w:szCs w:val="28"/>
        </w:rPr>
        <w:t>ностей / Б езродна C. М. – Чернівці: ПВКФ «Технодрук», 2017. – 174 с.</w:t>
      </w:r>
    </w:p>
    <w:p w:rsidR="00D27D2F" w:rsidRPr="00B16240" w:rsidRDefault="00D27D2F" w:rsidP="00B16240">
      <w:pPr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>Ясина Е.Г. Коммерческий пролетариат или малое предпринимательс</w:t>
      </w:r>
      <w:r w:rsidRPr="00B16240">
        <w:rPr>
          <w:rFonts w:ascii="Times New Roman" w:hAnsi="Times New Roman"/>
          <w:sz w:val="28"/>
          <w:szCs w:val="28"/>
        </w:rPr>
        <w:t>т</w:t>
      </w:r>
      <w:r w:rsidRPr="00B16240">
        <w:rPr>
          <w:rFonts w:ascii="Times New Roman" w:hAnsi="Times New Roman"/>
          <w:sz w:val="28"/>
          <w:szCs w:val="28"/>
        </w:rPr>
        <w:t>во? Горизонты российского малого бизнеса [Электронный ресурс] URL: http://www. liberal.ru/sitan0.asp?Num=81</w:t>
      </w:r>
    </w:p>
    <w:p w:rsidR="00B16240" w:rsidRPr="00B16240" w:rsidRDefault="00B16240" w:rsidP="00B16240">
      <w:pPr>
        <w:numPr>
          <w:ilvl w:val="0"/>
          <w:numId w:val="31"/>
        </w:numPr>
        <w:tabs>
          <w:tab w:val="left" w:pos="851"/>
        </w:tabs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 xml:space="preserve">24. Shewhart W. Statistical Method from the Viewpoint of Quality Control. – N.Y.: Dover Publ., Inc., 1939 (reprint 1986). – 163 p. </w:t>
      </w:r>
    </w:p>
    <w:p w:rsidR="00B16240" w:rsidRPr="00B16240" w:rsidRDefault="00B16240" w:rsidP="00B16240">
      <w:pPr>
        <w:numPr>
          <w:ilvl w:val="0"/>
          <w:numId w:val="31"/>
        </w:numPr>
        <w:tabs>
          <w:tab w:val="left" w:pos="851"/>
        </w:tabs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 xml:space="preserve">Нив Г.Р. Пространство доктора Деминга. – М.: МГИЭТ (ТУ), 1996. – 344 с. </w:t>
      </w:r>
    </w:p>
    <w:p w:rsidR="00B16240" w:rsidRPr="00B16240" w:rsidRDefault="00B16240" w:rsidP="00B16240">
      <w:pPr>
        <w:numPr>
          <w:ilvl w:val="0"/>
          <w:numId w:val="31"/>
        </w:numPr>
        <w:tabs>
          <w:tab w:val="left" w:pos="851"/>
        </w:tabs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 xml:space="preserve">Juran J. La qualite dans les services. – Paris: AFNOR Gestion, 1987. </w:t>
      </w:r>
    </w:p>
    <w:p w:rsidR="00B16240" w:rsidRPr="00B16240" w:rsidRDefault="00B16240" w:rsidP="00B16240">
      <w:pPr>
        <w:numPr>
          <w:ilvl w:val="0"/>
          <w:numId w:val="31"/>
        </w:numPr>
        <w:tabs>
          <w:tab w:val="left" w:pos="851"/>
        </w:tabs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>Захожай В.Б., Чорний А.Ю. Статистичне забезпечення управління які</w:t>
      </w:r>
      <w:r w:rsidRPr="00B16240">
        <w:rPr>
          <w:rFonts w:ascii="Times New Roman" w:hAnsi="Times New Roman"/>
          <w:sz w:val="28"/>
          <w:szCs w:val="28"/>
        </w:rPr>
        <w:t>с</w:t>
      </w:r>
      <w:r w:rsidRPr="00B16240">
        <w:rPr>
          <w:rFonts w:ascii="Times New Roman" w:hAnsi="Times New Roman"/>
          <w:sz w:val="28"/>
          <w:szCs w:val="28"/>
        </w:rPr>
        <w:t xml:space="preserve">тю : Навчальний посібник. – К.: Центр навчальної літератури, 2005. – 340 с. </w:t>
      </w:r>
    </w:p>
    <w:p w:rsidR="00B16240" w:rsidRPr="00B16240" w:rsidRDefault="00B16240" w:rsidP="00B16240">
      <w:pPr>
        <w:numPr>
          <w:ilvl w:val="0"/>
          <w:numId w:val="31"/>
        </w:numPr>
        <w:tabs>
          <w:tab w:val="left" w:pos="851"/>
        </w:tabs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>«Семь инструментов качества» в японской экономике. – М.: Издатель</w:t>
      </w:r>
      <w:r w:rsidRPr="00B16240">
        <w:rPr>
          <w:rFonts w:ascii="Times New Roman" w:hAnsi="Times New Roman"/>
          <w:sz w:val="28"/>
          <w:szCs w:val="28"/>
        </w:rPr>
        <w:t>с</w:t>
      </w:r>
      <w:r w:rsidRPr="00B16240">
        <w:rPr>
          <w:rFonts w:ascii="Times New Roman" w:hAnsi="Times New Roman"/>
          <w:sz w:val="28"/>
          <w:szCs w:val="28"/>
        </w:rPr>
        <w:t xml:space="preserve">тво стандартов, 1990. – 88 с. (Серия «Качество, экономика, общество. Современные проблемы»). </w:t>
      </w:r>
    </w:p>
    <w:p w:rsidR="00B16240" w:rsidRPr="00B16240" w:rsidRDefault="00B16240" w:rsidP="00B16240">
      <w:pPr>
        <w:numPr>
          <w:ilvl w:val="0"/>
          <w:numId w:val="31"/>
        </w:numPr>
        <w:tabs>
          <w:tab w:val="left" w:pos="851"/>
        </w:tabs>
        <w:spacing w:after="0" w:line="360" w:lineRule="auto"/>
        <w:ind w:left="709" w:hanging="425"/>
        <w:rPr>
          <w:rFonts w:ascii="Times New Roman" w:hAnsi="Times New Roman"/>
          <w:sz w:val="28"/>
          <w:szCs w:val="28"/>
        </w:rPr>
      </w:pPr>
      <w:r w:rsidRPr="00B16240">
        <w:rPr>
          <w:rFonts w:ascii="Times New Roman" w:hAnsi="Times New Roman"/>
          <w:sz w:val="28"/>
          <w:szCs w:val="28"/>
        </w:rPr>
        <w:t>AFNOR 1994 X 50–180–1 Qualite et management. Defauts de contribution du compte d’exploitation pour l’industrie et les services. Partie 1: Identification de la reserve cachee de productivite liee a la non-qualite du travail.</w:t>
      </w:r>
    </w:p>
    <w:sectPr w:rsidR="00B16240" w:rsidRPr="00B16240" w:rsidSect="00ED102F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DB0" w:rsidRDefault="00FF2DB0" w:rsidP="00E26164">
      <w:pPr>
        <w:spacing w:after="0" w:line="240" w:lineRule="auto"/>
      </w:pPr>
      <w:r>
        <w:separator/>
      </w:r>
    </w:p>
  </w:endnote>
  <w:endnote w:type="continuationSeparator" w:id="0">
    <w:p w:rsidR="00FF2DB0" w:rsidRDefault="00FF2DB0" w:rsidP="00E26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CTT">
    <w:panose1 w:val="00000000000000000000"/>
    <w:charset w:val="02"/>
    <w:family w:val="auto"/>
    <w:notTrueType/>
    <w:pitch w:val="variable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DB0" w:rsidRDefault="00FF2DB0" w:rsidP="00E26164">
      <w:pPr>
        <w:spacing w:after="0" w:line="240" w:lineRule="auto"/>
      </w:pPr>
      <w:r>
        <w:separator/>
      </w:r>
    </w:p>
  </w:footnote>
  <w:footnote w:type="continuationSeparator" w:id="0">
    <w:p w:rsidR="00FF2DB0" w:rsidRDefault="00FF2DB0" w:rsidP="00E26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8739704"/>
      <w:docPartObj>
        <w:docPartGallery w:val="Page Numbers (Top of Page)"/>
        <w:docPartUnique/>
      </w:docPartObj>
    </w:sdtPr>
    <w:sdtEndPr/>
    <w:sdtContent>
      <w:p w:rsidR="00E26164" w:rsidRDefault="00906E08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26164" w:rsidRDefault="00E26164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798C6008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2274716"/>
    <w:multiLevelType w:val="hybridMultilevel"/>
    <w:tmpl w:val="DC88EC6C"/>
    <w:lvl w:ilvl="0" w:tplc="9356C6BE">
      <w:numFmt w:val="bullet"/>
      <w:lvlText w:val="•"/>
      <w:lvlJc w:val="left"/>
      <w:pPr>
        <w:ind w:left="1357" w:hanging="79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8924729"/>
    <w:multiLevelType w:val="hybridMultilevel"/>
    <w:tmpl w:val="BD82BF4C"/>
    <w:lvl w:ilvl="0" w:tplc="1AA0C2DA">
      <w:start w:val="1"/>
      <w:numFmt w:val="bullet"/>
      <w:lvlText w:val="­"/>
      <w:lvlJc w:val="left"/>
      <w:pPr>
        <w:ind w:left="1571" w:hanging="360"/>
      </w:pPr>
      <w:rPr>
        <w:rFonts w:ascii="Courier New" w:hAnsi="Courier New" w:hint="default"/>
      </w:rPr>
    </w:lvl>
    <w:lvl w:ilvl="1" w:tplc="4754AE4E">
      <w:numFmt w:val="bullet"/>
      <w:lvlText w:val=""/>
      <w:lvlJc w:val="left"/>
      <w:pPr>
        <w:ind w:left="2921" w:hanging="990"/>
      </w:pPr>
      <w:rPr>
        <w:rFonts w:ascii="Symbol" w:eastAsiaTheme="minorEastAsia" w:hAnsi="Symbol" w:cs="Symbol" w:hint="default"/>
        <w:sz w:val="20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B926DD1"/>
    <w:multiLevelType w:val="hybridMultilevel"/>
    <w:tmpl w:val="6BBCA9B6"/>
    <w:lvl w:ilvl="0" w:tplc="1AA0C2DA">
      <w:start w:val="1"/>
      <w:numFmt w:val="bullet"/>
      <w:lvlText w:val="­"/>
      <w:lvlJc w:val="left"/>
      <w:pPr>
        <w:ind w:left="754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236A449E"/>
    <w:multiLevelType w:val="multilevel"/>
    <w:tmpl w:val="90D0E684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255F80"/>
    <w:multiLevelType w:val="hybridMultilevel"/>
    <w:tmpl w:val="A7E816B6"/>
    <w:lvl w:ilvl="0" w:tplc="1AA0C2D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1AA0C2DA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4A6C9F"/>
    <w:multiLevelType w:val="hybridMultilevel"/>
    <w:tmpl w:val="A9C6C382"/>
    <w:lvl w:ilvl="0" w:tplc="1AA0C2DA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9C80B38"/>
    <w:multiLevelType w:val="multilevel"/>
    <w:tmpl w:val="9298426C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­"/>
      <w:lvlJc w:val="left"/>
      <w:pPr>
        <w:ind w:left="2160" w:hanging="360"/>
      </w:pPr>
      <w:rPr>
        <w:rFonts w:ascii="Courier New" w:hAnsi="Courier New" w:hint="default"/>
      </w:rPr>
    </w:lvl>
    <w:lvl w:ilvl="3">
      <w:start w:val="1"/>
      <w:numFmt w:val="bullet"/>
      <w:lvlText w:val="­"/>
      <w:lvlJc w:val="left"/>
      <w:pPr>
        <w:ind w:left="2880" w:hanging="360"/>
      </w:pPr>
      <w:rPr>
        <w:rFonts w:ascii="Courier New" w:hAnsi="Courier New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B045AD"/>
    <w:multiLevelType w:val="hybridMultilevel"/>
    <w:tmpl w:val="76CA8214"/>
    <w:lvl w:ilvl="0" w:tplc="1AA0C2DA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EEC49C3"/>
    <w:multiLevelType w:val="multilevel"/>
    <w:tmpl w:val="E81AF1E6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FF06D3"/>
    <w:multiLevelType w:val="hybridMultilevel"/>
    <w:tmpl w:val="15B89E58"/>
    <w:lvl w:ilvl="0" w:tplc="1AA0C2DA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41C51D0"/>
    <w:multiLevelType w:val="multilevel"/>
    <w:tmpl w:val="93FC9B7A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650979"/>
    <w:multiLevelType w:val="hybridMultilevel"/>
    <w:tmpl w:val="7FBE0234"/>
    <w:lvl w:ilvl="0" w:tplc="1AA0C2D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1AA0C2DA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1AA0C2DA">
      <w:start w:val="1"/>
      <w:numFmt w:val="bullet"/>
      <w:lvlText w:val="­"/>
      <w:lvlJc w:val="left"/>
      <w:pPr>
        <w:ind w:left="2520" w:hanging="720"/>
      </w:pPr>
      <w:rPr>
        <w:rFonts w:ascii="Courier New" w:hAnsi="Courier New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B864F29"/>
    <w:multiLevelType w:val="hybridMultilevel"/>
    <w:tmpl w:val="44A4D168"/>
    <w:lvl w:ilvl="0" w:tplc="1AA0C2DA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CEE2E1E"/>
    <w:multiLevelType w:val="hybridMultilevel"/>
    <w:tmpl w:val="F6D4AB16"/>
    <w:lvl w:ilvl="0" w:tplc="1AA0C2DA">
      <w:start w:val="1"/>
      <w:numFmt w:val="bullet"/>
      <w:lvlText w:val="­"/>
      <w:lvlJc w:val="left"/>
      <w:pPr>
        <w:ind w:left="895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5">
    <w:nsid w:val="41505AE9"/>
    <w:multiLevelType w:val="hybridMultilevel"/>
    <w:tmpl w:val="EE6AE6CE"/>
    <w:lvl w:ilvl="0" w:tplc="1AA0C2DA">
      <w:start w:val="1"/>
      <w:numFmt w:val="bullet"/>
      <w:lvlText w:val="­"/>
      <w:lvlJc w:val="left"/>
      <w:pPr>
        <w:ind w:left="754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>
    <w:nsid w:val="4E706D1B"/>
    <w:multiLevelType w:val="hybridMultilevel"/>
    <w:tmpl w:val="D8C6CEB6"/>
    <w:lvl w:ilvl="0" w:tplc="1AA0C2DA">
      <w:start w:val="1"/>
      <w:numFmt w:val="bullet"/>
      <w:lvlText w:val="­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50657023"/>
    <w:multiLevelType w:val="multilevel"/>
    <w:tmpl w:val="DED2BA8C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B9466D"/>
    <w:multiLevelType w:val="hybridMultilevel"/>
    <w:tmpl w:val="F1D65236"/>
    <w:lvl w:ilvl="0" w:tplc="1AA0C2D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B5641B4"/>
    <w:multiLevelType w:val="hybridMultilevel"/>
    <w:tmpl w:val="7196E3F8"/>
    <w:lvl w:ilvl="0" w:tplc="35A4294E">
      <w:start w:val="1"/>
      <w:numFmt w:val="decimal"/>
      <w:lvlText w:val="%1."/>
      <w:lvlJc w:val="left"/>
      <w:pPr>
        <w:ind w:left="1717" w:hanging="1008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DF258A"/>
    <w:multiLevelType w:val="hybridMultilevel"/>
    <w:tmpl w:val="1B7478E8"/>
    <w:lvl w:ilvl="0" w:tplc="8BAA81C6">
      <w:numFmt w:val="bullet"/>
      <w:lvlText w:val="-"/>
      <w:lvlJc w:val="left"/>
      <w:pPr>
        <w:ind w:left="128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D374BF9"/>
    <w:multiLevelType w:val="hybridMultilevel"/>
    <w:tmpl w:val="CEA87FD0"/>
    <w:lvl w:ilvl="0" w:tplc="6936AA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1AA011C"/>
    <w:multiLevelType w:val="singleLevel"/>
    <w:tmpl w:val="1AA0C2DA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</w:abstractNum>
  <w:abstractNum w:abstractNumId="23">
    <w:nsid w:val="64BB2E1C"/>
    <w:multiLevelType w:val="hybridMultilevel"/>
    <w:tmpl w:val="A30447C2"/>
    <w:lvl w:ilvl="0" w:tplc="1AA0C2DA">
      <w:start w:val="1"/>
      <w:numFmt w:val="bullet"/>
      <w:lvlText w:val="­"/>
      <w:lvlJc w:val="left"/>
      <w:pPr>
        <w:ind w:left="927" w:hanging="360"/>
      </w:pPr>
      <w:rPr>
        <w:rFonts w:ascii="Courier New" w:hAnsi="Courier New" w:hint="default"/>
      </w:rPr>
    </w:lvl>
    <w:lvl w:ilvl="1" w:tplc="1AA0C2DA">
      <w:start w:val="1"/>
      <w:numFmt w:val="bullet"/>
      <w:lvlText w:val="­"/>
      <w:lvlJc w:val="left"/>
      <w:pPr>
        <w:ind w:left="1647" w:hanging="360"/>
      </w:pPr>
      <w:rPr>
        <w:rFonts w:ascii="Courier New" w:hAnsi="Courier New" w:hint="default"/>
      </w:rPr>
    </w:lvl>
    <w:lvl w:ilvl="2" w:tplc="1AA0C2DA">
      <w:start w:val="1"/>
      <w:numFmt w:val="bullet"/>
      <w:lvlText w:val="­"/>
      <w:lvlJc w:val="left"/>
      <w:pPr>
        <w:ind w:left="2772" w:hanging="765"/>
      </w:pPr>
      <w:rPr>
        <w:rFonts w:ascii="Courier New" w:hAnsi="Courier New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>
    <w:nsid w:val="651B14A1"/>
    <w:multiLevelType w:val="hybridMultilevel"/>
    <w:tmpl w:val="13168438"/>
    <w:lvl w:ilvl="0" w:tplc="1AA0C2DA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7F625EF"/>
    <w:multiLevelType w:val="hybridMultilevel"/>
    <w:tmpl w:val="00FAE766"/>
    <w:lvl w:ilvl="0" w:tplc="1AA0C2DA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8A134CF"/>
    <w:multiLevelType w:val="hybridMultilevel"/>
    <w:tmpl w:val="6A9C6DD8"/>
    <w:lvl w:ilvl="0" w:tplc="1AA0C2DA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220003">
      <w:start w:val="1"/>
      <w:numFmt w:val="bullet"/>
      <w:pStyle w:val="20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pStyle w:val="3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AF50B7F"/>
    <w:multiLevelType w:val="hybridMultilevel"/>
    <w:tmpl w:val="8AE26DDC"/>
    <w:lvl w:ilvl="0" w:tplc="1AA0C2DA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DA24021"/>
    <w:multiLevelType w:val="hybridMultilevel"/>
    <w:tmpl w:val="F1F02888"/>
    <w:lvl w:ilvl="0" w:tplc="361C48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05A737A"/>
    <w:multiLevelType w:val="singleLevel"/>
    <w:tmpl w:val="1AA0C2DA"/>
    <w:lvl w:ilvl="0">
      <w:start w:val="1"/>
      <w:numFmt w:val="bullet"/>
      <w:lvlText w:val="­"/>
      <w:lvlJc w:val="left"/>
      <w:pPr>
        <w:ind w:left="1571" w:hanging="360"/>
      </w:pPr>
      <w:rPr>
        <w:rFonts w:ascii="Courier New" w:hAnsi="Courier New" w:hint="default"/>
      </w:rPr>
    </w:lvl>
  </w:abstractNum>
  <w:abstractNum w:abstractNumId="30">
    <w:nsid w:val="70803FC8"/>
    <w:multiLevelType w:val="hybridMultilevel"/>
    <w:tmpl w:val="D33E9584"/>
    <w:lvl w:ilvl="0" w:tplc="0C3A87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3D45484"/>
    <w:multiLevelType w:val="hybridMultilevel"/>
    <w:tmpl w:val="2D849C1C"/>
    <w:lvl w:ilvl="0" w:tplc="FC42FF1A">
      <w:start w:val="1"/>
      <w:numFmt w:val="decimal"/>
      <w:lvlText w:val="%1)"/>
      <w:lvlJc w:val="left"/>
      <w:pPr>
        <w:ind w:left="1627" w:hanging="10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9022651"/>
    <w:multiLevelType w:val="hybridMultilevel"/>
    <w:tmpl w:val="57EEAA40"/>
    <w:lvl w:ilvl="0" w:tplc="1AA0C2DA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791B44B4"/>
    <w:multiLevelType w:val="hybridMultilevel"/>
    <w:tmpl w:val="BFF257DA"/>
    <w:lvl w:ilvl="0" w:tplc="1AA0C2D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1AA0C2DA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8F1CF5"/>
    <w:multiLevelType w:val="multilevel"/>
    <w:tmpl w:val="C92C254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sz w:val="20"/>
      </w:rPr>
    </w:lvl>
    <w:lvl w:ilvl="1">
      <w:start w:val="1"/>
      <w:numFmt w:val="bullet"/>
      <w:lvlText w:val="­"/>
      <w:lvlJc w:val="left"/>
      <w:pPr>
        <w:ind w:left="1800" w:hanging="720"/>
      </w:pPr>
      <w:rPr>
        <w:rFonts w:ascii="Courier New" w:hAnsi="Courier New" w:hint="default"/>
      </w:rPr>
    </w:lvl>
    <w:lvl w:ilvl="2">
      <w:start w:val="1"/>
      <w:numFmt w:val="bullet"/>
      <w:lvlText w:val="­"/>
      <w:lvlJc w:val="left"/>
      <w:pPr>
        <w:ind w:left="2655" w:hanging="855"/>
      </w:pPr>
      <w:rPr>
        <w:rFonts w:ascii="Courier New" w:hAnsi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8"/>
  </w:num>
  <w:num w:numId="3">
    <w:abstractNumId w:val="10"/>
  </w:num>
  <w:num w:numId="4">
    <w:abstractNumId w:val="17"/>
  </w:num>
  <w:num w:numId="5">
    <w:abstractNumId w:val="20"/>
  </w:num>
  <w:num w:numId="6">
    <w:abstractNumId w:val="29"/>
  </w:num>
  <w:num w:numId="7">
    <w:abstractNumId w:val="22"/>
  </w:num>
  <w:num w:numId="8">
    <w:abstractNumId w:val="16"/>
  </w:num>
  <w:num w:numId="9">
    <w:abstractNumId w:val="2"/>
  </w:num>
  <w:num w:numId="10">
    <w:abstractNumId w:val="11"/>
  </w:num>
  <w:num w:numId="11">
    <w:abstractNumId w:val="24"/>
  </w:num>
  <w:num w:numId="12">
    <w:abstractNumId w:val="25"/>
  </w:num>
  <w:num w:numId="13">
    <w:abstractNumId w:val="0"/>
  </w:num>
  <w:num w:numId="14">
    <w:abstractNumId w:val="27"/>
  </w:num>
  <w:num w:numId="15">
    <w:abstractNumId w:val="13"/>
  </w:num>
  <w:num w:numId="16">
    <w:abstractNumId w:val="1"/>
  </w:num>
  <w:num w:numId="17">
    <w:abstractNumId w:val="6"/>
  </w:num>
  <w:num w:numId="18">
    <w:abstractNumId w:val="31"/>
  </w:num>
  <w:num w:numId="19">
    <w:abstractNumId w:val="3"/>
  </w:num>
  <w:num w:numId="20">
    <w:abstractNumId w:val="14"/>
  </w:num>
  <w:num w:numId="21">
    <w:abstractNumId w:val="32"/>
  </w:num>
  <w:num w:numId="22">
    <w:abstractNumId w:val="15"/>
  </w:num>
  <w:num w:numId="23">
    <w:abstractNumId w:val="7"/>
  </w:num>
  <w:num w:numId="24">
    <w:abstractNumId w:val="9"/>
  </w:num>
  <w:num w:numId="25">
    <w:abstractNumId w:val="4"/>
  </w:num>
  <w:num w:numId="26">
    <w:abstractNumId w:val="34"/>
  </w:num>
  <w:num w:numId="27">
    <w:abstractNumId w:val="12"/>
  </w:num>
  <w:num w:numId="28">
    <w:abstractNumId w:val="33"/>
  </w:num>
  <w:num w:numId="29">
    <w:abstractNumId w:val="5"/>
  </w:num>
  <w:num w:numId="30">
    <w:abstractNumId w:val="23"/>
  </w:num>
  <w:num w:numId="31">
    <w:abstractNumId w:val="19"/>
  </w:num>
  <w:num w:numId="32">
    <w:abstractNumId w:val="8"/>
  </w:num>
  <w:num w:numId="33">
    <w:abstractNumId w:val="28"/>
  </w:num>
  <w:num w:numId="34">
    <w:abstractNumId w:val="30"/>
  </w:num>
  <w:num w:numId="35">
    <w:abstractNumId w:val="2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798"/>
    <w:rsid w:val="00003C71"/>
    <w:rsid w:val="00021E27"/>
    <w:rsid w:val="00064767"/>
    <w:rsid w:val="000800BF"/>
    <w:rsid w:val="000B1810"/>
    <w:rsid w:val="000D2665"/>
    <w:rsid w:val="000D443D"/>
    <w:rsid w:val="000D5A82"/>
    <w:rsid w:val="000E006E"/>
    <w:rsid w:val="000E0EAC"/>
    <w:rsid w:val="000E4723"/>
    <w:rsid w:val="000F0AA6"/>
    <w:rsid w:val="0010672A"/>
    <w:rsid w:val="00110942"/>
    <w:rsid w:val="00160F97"/>
    <w:rsid w:val="00173CCF"/>
    <w:rsid w:val="00186B0D"/>
    <w:rsid w:val="001925CB"/>
    <w:rsid w:val="001B52F6"/>
    <w:rsid w:val="001F0E8A"/>
    <w:rsid w:val="00202A5A"/>
    <w:rsid w:val="00214975"/>
    <w:rsid w:val="0024243F"/>
    <w:rsid w:val="002632C6"/>
    <w:rsid w:val="002953C8"/>
    <w:rsid w:val="002B1200"/>
    <w:rsid w:val="002F2120"/>
    <w:rsid w:val="00307C80"/>
    <w:rsid w:val="00331A4C"/>
    <w:rsid w:val="00371394"/>
    <w:rsid w:val="003B0AE8"/>
    <w:rsid w:val="003C160F"/>
    <w:rsid w:val="003D139D"/>
    <w:rsid w:val="003E517E"/>
    <w:rsid w:val="00432F98"/>
    <w:rsid w:val="00470B20"/>
    <w:rsid w:val="00485DF5"/>
    <w:rsid w:val="004A744E"/>
    <w:rsid w:val="004C7B26"/>
    <w:rsid w:val="004E62AD"/>
    <w:rsid w:val="005025AA"/>
    <w:rsid w:val="00520AB7"/>
    <w:rsid w:val="0055136B"/>
    <w:rsid w:val="00556E23"/>
    <w:rsid w:val="0056104E"/>
    <w:rsid w:val="005677CF"/>
    <w:rsid w:val="00590598"/>
    <w:rsid w:val="005E2FB5"/>
    <w:rsid w:val="005E3EAF"/>
    <w:rsid w:val="005E59D2"/>
    <w:rsid w:val="00621281"/>
    <w:rsid w:val="006401CB"/>
    <w:rsid w:val="00660AD5"/>
    <w:rsid w:val="00671798"/>
    <w:rsid w:val="006B7E91"/>
    <w:rsid w:val="006C57CF"/>
    <w:rsid w:val="006D0D7E"/>
    <w:rsid w:val="006D67B2"/>
    <w:rsid w:val="007111F3"/>
    <w:rsid w:val="00711459"/>
    <w:rsid w:val="00723A7B"/>
    <w:rsid w:val="0076539D"/>
    <w:rsid w:val="00791BF2"/>
    <w:rsid w:val="007A47AD"/>
    <w:rsid w:val="007B56A9"/>
    <w:rsid w:val="007D32F6"/>
    <w:rsid w:val="007D3581"/>
    <w:rsid w:val="0080125A"/>
    <w:rsid w:val="008155D6"/>
    <w:rsid w:val="0083195D"/>
    <w:rsid w:val="008B48E2"/>
    <w:rsid w:val="008B67C2"/>
    <w:rsid w:val="008D57FD"/>
    <w:rsid w:val="008E1307"/>
    <w:rsid w:val="008E72F7"/>
    <w:rsid w:val="00906E08"/>
    <w:rsid w:val="00931D13"/>
    <w:rsid w:val="0093604E"/>
    <w:rsid w:val="009645D0"/>
    <w:rsid w:val="00971674"/>
    <w:rsid w:val="00977528"/>
    <w:rsid w:val="009C00F7"/>
    <w:rsid w:val="009E0FD9"/>
    <w:rsid w:val="009F56AB"/>
    <w:rsid w:val="009F6DC0"/>
    <w:rsid w:val="00A13618"/>
    <w:rsid w:val="00A22CBC"/>
    <w:rsid w:val="00A3470C"/>
    <w:rsid w:val="00A36FBA"/>
    <w:rsid w:val="00A3731E"/>
    <w:rsid w:val="00A72EA2"/>
    <w:rsid w:val="00B14A01"/>
    <w:rsid w:val="00B16240"/>
    <w:rsid w:val="00B26058"/>
    <w:rsid w:val="00B72BC4"/>
    <w:rsid w:val="00B8154E"/>
    <w:rsid w:val="00B90EC6"/>
    <w:rsid w:val="00B9455C"/>
    <w:rsid w:val="00BC6205"/>
    <w:rsid w:val="00BE471B"/>
    <w:rsid w:val="00BF4F97"/>
    <w:rsid w:val="00C47728"/>
    <w:rsid w:val="00C62DC4"/>
    <w:rsid w:val="00CC1F63"/>
    <w:rsid w:val="00CC206E"/>
    <w:rsid w:val="00D115DD"/>
    <w:rsid w:val="00D27D2F"/>
    <w:rsid w:val="00D519CF"/>
    <w:rsid w:val="00D80DB9"/>
    <w:rsid w:val="00D815A7"/>
    <w:rsid w:val="00DA1F46"/>
    <w:rsid w:val="00DB03BC"/>
    <w:rsid w:val="00DB7B80"/>
    <w:rsid w:val="00DC56DF"/>
    <w:rsid w:val="00DC6497"/>
    <w:rsid w:val="00DC7080"/>
    <w:rsid w:val="00DE35FA"/>
    <w:rsid w:val="00E00283"/>
    <w:rsid w:val="00E26164"/>
    <w:rsid w:val="00E456E0"/>
    <w:rsid w:val="00E5220F"/>
    <w:rsid w:val="00E55665"/>
    <w:rsid w:val="00E945F6"/>
    <w:rsid w:val="00EA6BC7"/>
    <w:rsid w:val="00ED102F"/>
    <w:rsid w:val="00F0015F"/>
    <w:rsid w:val="00F40EBB"/>
    <w:rsid w:val="00F61B33"/>
    <w:rsid w:val="00FA3CB2"/>
    <w:rsid w:val="00FC725C"/>
    <w:rsid w:val="00FF16D5"/>
    <w:rsid w:val="00FF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6">
      <o:colormenu v:ext="edit" fillcolor="none [2894]"/>
    </o:shapedefaults>
    <o:shapelayout v:ext="edit">
      <o:idmap v:ext="edit" data="1"/>
      <o:rules v:ext="edit">
        <o:r id="V:Rule127" type="connector" idref="#_x0000_s1362"/>
        <o:r id="V:Rule128" type="connector" idref="#_x0000_s1339"/>
        <o:r id="V:Rule129" type="connector" idref="#_x0000_s1086"/>
        <o:r id="V:Rule130" type="connector" idref="#_x0000_s1116"/>
        <o:r id="V:Rule131" type="connector" idref="#_x0000_s1141"/>
        <o:r id="V:Rule132" type="connector" idref="#_x0000_s1084"/>
        <o:r id="V:Rule133" type="connector" idref="#_x0000_s1383"/>
        <o:r id="V:Rule134" type="connector" idref="#_x0000_s1440"/>
        <o:r id="V:Rule135" type="connector" idref="#_x0000_s1056"/>
        <o:r id="V:Rule136" type="connector" idref="#_x0000_s1405"/>
        <o:r id="V:Rule137" type="connector" idref="#_x0000_s1391"/>
        <o:r id="V:Rule138" type="connector" idref="#_x0000_s1140"/>
        <o:r id="V:Rule139" type="connector" idref="#_x0000_s1032"/>
        <o:r id="V:Rule140" type="connector" idref="#_x0000_s1073"/>
        <o:r id="V:Rule141" type="connector" idref="#_x0000_s1446"/>
        <o:r id="V:Rule142" type="connector" idref="#_x0000_s1128"/>
        <o:r id="V:Rule143" type="connector" idref="#_x0000_s1451"/>
        <o:r id="V:Rule144" type="connector" idref="#_x0000_s1390"/>
        <o:r id="V:Rule145" type="connector" idref="#_x0000_s1348"/>
        <o:r id="V:Rule146" type="connector" idref="#_x0000_s1358"/>
        <o:r id="V:Rule147" type="connector" idref="#_x0000_s1033"/>
        <o:r id="V:Rule148" type="connector" idref="#_x0000_s1144"/>
        <o:r id="V:Rule149" type="connector" idref="#_x0000_s1377"/>
        <o:r id="V:Rule150" type="connector" idref="#_x0000_s1342"/>
        <o:r id="V:Rule151" type="connector" idref="#_x0000_s1345"/>
        <o:r id="V:Rule152" type="connector" idref="#_x0000_s1353"/>
        <o:r id="V:Rule153" type="connector" idref="#_x0000_s1117"/>
        <o:r id="V:Rule154" type="connector" idref="#_x0000_s1257"/>
        <o:r id="V:Rule155" type="connector" idref="#_x0000_s1352"/>
        <o:r id="V:Rule156" type="connector" idref="#_x0000_s1349"/>
        <o:r id="V:Rule157" type="connector" idref="#_x0000_s1443"/>
        <o:r id="V:Rule158" type="connector" idref="#_x0000_s1259"/>
        <o:r id="V:Rule159" type="connector" idref="#_x0000_s1341"/>
        <o:r id="V:Rule160" type="connector" idref="#_x0000_s1356"/>
        <o:r id="V:Rule161" type="connector" idref="#_x0000_s1312"/>
        <o:r id="V:Rule162" type="connector" idref="#_x0000_s1266"/>
        <o:r id="V:Rule163" type="connector" idref="#_x0000_s1107"/>
        <o:r id="V:Rule164" type="connector" idref="#_x0000_s1070"/>
        <o:r id="V:Rule165" type="connector" idref="#_x0000_s1034"/>
        <o:r id="V:Rule166" type="connector" idref="#_x0000_s1085"/>
        <o:r id="V:Rule167" type="connector" idref="#_x0000_s1072"/>
        <o:r id="V:Rule168" type="connector" idref="#_x0000_s1376"/>
        <o:r id="V:Rule169" type="connector" idref="#_x0000_s1260"/>
        <o:r id="V:Rule170" type="connector" idref="#_x0000_s1071"/>
        <o:r id="V:Rule171" type="connector" idref="#_x0000_s1338"/>
        <o:r id="V:Rule172" type="connector" idref="#_x0000_s1159"/>
        <o:r id="V:Rule173" type="connector" idref="#_x0000_s1137"/>
        <o:r id="V:Rule174" type="connector" idref="#_x0000_s1138"/>
        <o:r id="V:Rule175" type="connector" idref="#_x0000_s1452"/>
        <o:r id="V:Rule176" type="connector" idref="#_x0000_s1156"/>
        <o:r id="V:Rule177" type="connector" idref="#_x0000_s1053"/>
        <o:r id="V:Rule178" type="connector" idref="#_x0000_s1256"/>
        <o:r id="V:Rule179" type="connector" idref="#_x0000_s1069"/>
        <o:r id="V:Rule180" type="connector" idref="#_x0000_s1126"/>
        <o:r id="V:Rule181" type="connector" idref="#_x0000_s1359"/>
        <o:r id="V:Rule182" type="connector" idref="#_x0000_s1095"/>
        <o:r id="V:Rule183" type="connector" idref="#_x0000_s1400"/>
        <o:r id="V:Rule184" type="connector" idref="#_x0000_s1093"/>
        <o:r id="V:Rule185" type="connector" idref="#_x0000_s1382"/>
        <o:r id="V:Rule186" type="connector" idref="#_x0000_s1106"/>
        <o:r id="V:Rule187" type="connector" idref="#_x0000_s1110"/>
        <o:r id="V:Rule188" type="connector" idref="#_x0000_s1380"/>
        <o:r id="V:Rule189" type="connector" idref="#_x0000_s1262"/>
        <o:r id="V:Rule190" type="connector" idref="#_x0000_s1350"/>
        <o:r id="V:Rule191" type="connector" idref="#_x0000_s1406"/>
        <o:r id="V:Rule192" type="connector" idref="#_x0000_s1111"/>
        <o:r id="V:Rule193" type="connector" idref="#_x0000_s1074"/>
        <o:r id="V:Rule194" type="connector" idref="#_x0000_s1094"/>
        <o:r id="V:Rule195" type="connector" idref="#_x0000_s1255"/>
        <o:r id="V:Rule196" type="connector" idref="#_x0000_s1447"/>
        <o:r id="V:Rule197" type="connector" idref="#_x0000_s1143"/>
        <o:r id="V:Rule198" type="connector" idref="#_x0000_s1112"/>
        <o:r id="V:Rule199" type="connector" idref="#_x0000_s1415"/>
        <o:r id="V:Rule200" type="connector" idref="#_x0000_s1158"/>
        <o:r id="V:Rule201" type="connector" idref="#_x0000_s1261"/>
        <o:r id="V:Rule202" type="connector" idref="#_x0000_s1035"/>
        <o:r id="V:Rule203" type="connector" idref="#_x0000_s1445"/>
        <o:r id="V:Rule204" type="connector" idref="#_x0000_s1384"/>
        <o:r id="V:Rule205" type="connector" idref="#_x0000_s1125"/>
        <o:r id="V:Rule206" type="connector" idref="#_x0000_s1449"/>
        <o:r id="V:Rule207" type="connector" idref="#_x0000_s1442"/>
        <o:r id="V:Rule208" type="connector" idref="#_x0000_s1052"/>
        <o:r id="V:Rule209" type="connector" idref="#_x0000_s1264"/>
        <o:r id="V:Rule210" type="connector" idref="#_x0000_s1441"/>
        <o:r id="V:Rule211" type="connector" idref="#_x0000_s1311"/>
        <o:r id="V:Rule212" type="connector" idref="#_x0000_s1146"/>
        <o:r id="V:Rule213" type="connector" idref="#_x0000_s1139"/>
        <o:r id="V:Rule214" type="connector" idref="#_x0000_s1258"/>
        <o:r id="V:Rule215" type="connector" idref="#_x0000_s1375"/>
        <o:r id="V:Rule216" type="connector" idref="#_x0000_s1157"/>
        <o:r id="V:Rule217" type="connector" idref="#_x0000_s1414"/>
        <o:r id="V:Rule218" type="connector" idref="#_x0000_s1439"/>
        <o:r id="V:Rule219" type="connector" idref="#_x0000_s1448"/>
        <o:r id="V:Rule220" type="connector" idref="#_x0000_s1381"/>
        <o:r id="V:Rule221" type="connector" idref="#_x0000_s1351"/>
        <o:r id="V:Rule222" type="connector" idref="#_x0000_s1098"/>
        <o:r id="V:Rule223" type="connector" idref="#_x0000_s1145"/>
        <o:r id="V:Rule224" type="connector" idref="#_x0000_s1347"/>
        <o:r id="V:Rule225" type="connector" idref="#_x0000_s1254"/>
        <o:r id="V:Rule226" type="connector" idref="#_x0000_s1124"/>
        <o:r id="V:Rule227" type="connector" idref="#_x0000_s1392"/>
        <o:r id="V:Rule228" type="connector" idref="#_x0000_s1059"/>
        <o:r id="V:Rule229" type="connector" idref="#_x0000_s1399"/>
        <o:r id="V:Rule230" type="connector" idref="#_x0000_s1364"/>
        <o:r id="V:Rule231" type="connector" idref="#_x0000_s1097"/>
        <o:r id="V:Rule232" type="connector" idref="#_x0000_s1346"/>
        <o:r id="V:Rule233" type="connector" idref="#_x0000_s1340"/>
        <o:r id="V:Rule234" type="connector" idref="#_x0000_s1127"/>
        <o:r id="V:Rule235" type="connector" idref="#_x0000_s1401"/>
        <o:r id="V:Rule236" type="connector" idref="#_x0000_s1444"/>
        <o:r id="V:Rule237" type="connector" idref="#_x0000_s1450"/>
        <o:r id="V:Rule238" type="connector" idref="#_x0000_s1344"/>
        <o:r id="V:Rule239" type="connector" idref="#_x0000_s1096"/>
        <o:r id="V:Rule240" type="connector" idref="#_x0000_s1054"/>
        <o:r id="V:Rule241" type="connector" idref="#_x0000_s1313"/>
        <o:r id="V:Rule242" type="connector" idref="#_x0000_s1142"/>
        <o:r id="V:Rule243" type="connector" idref="#_x0000_s1393"/>
        <o:r id="V:Rule244" type="connector" idref="#_x0000_s1108"/>
        <o:r id="V:Rule245" type="connector" idref="#_x0000_s1385"/>
        <o:r id="V:Rule246" type="connector" idref="#_x0000_s1109"/>
        <o:r id="V:Rule247" type="connector" idref="#_x0000_s1378"/>
        <o:r id="V:Rule248" type="connector" idref="#_x0000_s1363"/>
        <o:r id="V:Rule249" type="connector" idref="#_x0000_s1379"/>
        <o:r id="V:Rule250" type="connector" idref="#_x0000_s1265"/>
        <o:r id="V:Rule251" type="connector" idref="#_x0000_s1343"/>
        <o:r id="V:Rule252" type="connector" idref="#_x0000_s1160"/>
      </o:rules>
      <o:regrouptable v:ext="edit">
        <o:entry new="1" old="0"/>
        <o:entry new="2" old="0"/>
        <o:entry new="3" old="0"/>
        <o:entry new="4" old="0"/>
      </o:regrouptable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2"/>
        <w:lang w:val="uk-UA" w:eastAsia="en-US" w:bidi="ar-SA"/>
      </w:rPr>
    </w:rPrDefault>
    <w:pPrDefault>
      <w:pPr>
        <w:ind w:firstLine="72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798"/>
    <w:pPr>
      <w:spacing w:after="200" w:line="276" w:lineRule="auto"/>
      <w:ind w:firstLine="0"/>
      <w:jc w:val="left"/>
    </w:pPr>
    <w:rPr>
      <w:rFonts w:ascii="Calibri" w:eastAsia="Times New Roman" w:hAnsi="Calibri" w:cs="Times New Roman"/>
      <w:sz w:val="22"/>
      <w:lang w:eastAsia="ru-RU"/>
    </w:rPr>
  </w:style>
  <w:style w:type="paragraph" w:styleId="1">
    <w:name w:val="heading 1"/>
    <w:basedOn w:val="a"/>
    <w:link w:val="10"/>
    <w:qFormat/>
    <w:rsid w:val="00D115DD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uk-UA"/>
    </w:rPr>
  </w:style>
  <w:style w:type="paragraph" w:styleId="20">
    <w:name w:val="heading 2"/>
    <w:basedOn w:val="a"/>
    <w:next w:val="a"/>
    <w:link w:val="21"/>
    <w:qFormat/>
    <w:rsid w:val="00D115DD"/>
    <w:pPr>
      <w:keepNext/>
      <w:numPr>
        <w:ilvl w:val="1"/>
        <w:numId w:val="1"/>
      </w:numPr>
      <w:suppressAutoHyphens/>
      <w:spacing w:before="240" w:after="120"/>
      <w:outlineLvl w:val="1"/>
    </w:pPr>
    <w:rPr>
      <w:rFonts w:ascii="Times New Roman" w:eastAsia="Lucida Sans Unicode" w:hAnsi="Times New Roman" w:cs="Tahoma"/>
      <w:b/>
      <w:bCs/>
      <w:kern w:val="1"/>
      <w:sz w:val="36"/>
      <w:szCs w:val="36"/>
      <w:lang w:eastAsia="ar-SA"/>
    </w:rPr>
  </w:style>
  <w:style w:type="paragraph" w:styleId="3">
    <w:name w:val="heading 3"/>
    <w:basedOn w:val="a"/>
    <w:next w:val="a0"/>
    <w:link w:val="30"/>
    <w:qFormat/>
    <w:rsid w:val="00D115DD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Cambria" w:hAnsi="Cambria"/>
      <w:b/>
      <w:bCs/>
      <w:kern w:val="1"/>
      <w:sz w:val="26"/>
      <w:szCs w:val="26"/>
      <w:lang w:eastAsia="ar-SA"/>
    </w:rPr>
  </w:style>
  <w:style w:type="paragraph" w:styleId="4">
    <w:name w:val="heading 4"/>
    <w:basedOn w:val="a"/>
    <w:next w:val="a"/>
    <w:link w:val="40"/>
    <w:unhideWhenUsed/>
    <w:qFormat/>
    <w:rsid w:val="001925CB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="Cambria" w:hAnsi="Cambria"/>
      <w:caps/>
      <w:color w:val="622423"/>
      <w:spacing w:val="10"/>
      <w:lang w:eastAsia="en-US" w:bidi="en-US"/>
    </w:rPr>
  </w:style>
  <w:style w:type="paragraph" w:styleId="5">
    <w:name w:val="heading 5"/>
    <w:basedOn w:val="a"/>
    <w:next w:val="a"/>
    <w:link w:val="50"/>
    <w:unhideWhenUsed/>
    <w:qFormat/>
    <w:rsid w:val="001925CB"/>
    <w:pPr>
      <w:spacing w:before="320" w:after="120" w:line="252" w:lineRule="auto"/>
      <w:jc w:val="center"/>
      <w:outlineLvl w:val="4"/>
    </w:pPr>
    <w:rPr>
      <w:rFonts w:ascii="Cambria" w:hAnsi="Cambria"/>
      <w:caps/>
      <w:color w:val="622423"/>
      <w:spacing w:val="10"/>
      <w:lang w:eastAsia="en-US" w:bidi="en-US"/>
    </w:rPr>
  </w:style>
  <w:style w:type="paragraph" w:styleId="6">
    <w:name w:val="heading 6"/>
    <w:basedOn w:val="a"/>
    <w:next w:val="a"/>
    <w:link w:val="60"/>
    <w:unhideWhenUsed/>
    <w:qFormat/>
    <w:rsid w:val="001925CB"/>
    <w:pPr>
      <w:spacing w:after="120" w:line="252" w:lineRule="auto"/>
      <w:jc w:val="center"/>
      <w:outlineLvl w:val="5"/>
    </w:pPr>
    <w:rPr>
      <w:rFonts w:ascii="Cambria" w:hAnsi="Cambria"/>
      <w:caps/>
      <w:color w:val="943634"/>
      <w:spacing w:val="10"/>
      <w:lang w:eastAsia="en-US" w:bidi="en-US"/>
    </w:rPr>
  </w:style>
  <w:style w:type="paragraph" w:styleId="7">
    <w:name w:val="heading 7"/>
    <w:basedOn w:val="a"/>
    <w:next w:val="a"/>
    <w:link w:val="70"/>
    <w:unhideWhenUsed/>
    <w:qFormat/>
    <w:rsid w:val="001925CB"/>
    <w:pPr>
      <w:spacing w:after="120" w:line="252" w:lineRule="auto"/>
      <w:jc w:val="center"/>
      <w:outlineLvl w:val="6"/>
    </w:pPr>
    <w:rPr>
      <w:rFonts w:ascii="Cambria" w:hAnsi="Cambria"/>
      <w:i/>
      <w:iCs/>
      <w:caps/>
      <w:color w:val="943634"/>
      <w:spacing w:val="10"/>
      <w:lang w:eastAsia="en-US" w:bidi="en-US"/>
    </w:rPr>
  </w:style>
  <w:style w:type="paragraph" w:styleId="8">
    <w:name w:val="heading 8"/>
    <w:basedOn w:val="a"/>
    <w:next w:val="a"/>
    <w:link w:val="80"/>
    <w:unhideWhenUsed/>
    <w:qFormat/>
    <w:rsid w:val="001925CB"/>
    <w:pPr>
      <w:spacing w:after="120" w:line="252" w:lineRule="auto"/>
      <w:jc w:val="center"/>
      <w:outlineLvl w:val="7"/>
    </w:pPr>
    <w:rPr>
      <w:rFonts w:ascii="Cambria" w:hAnsi="Cambria"/>
      <w:caps/>
      <w:spacing w:val="10"/>
      <w:sz w:val="20"/>
      <w:szCs w:val="20"/>
      <w:lang w:eastAsia="en-US" w:bidi="en-US"/>
    </w:rPr>
  </w:style>
  <w:style w:type="paragraph" w:styleId="9">
    <w:name w:val="heading 9"/>
    <w:basedOn w:val="a"/>
    <w:next w:val="a"/>
    <w:link w:val="90"/>
    <w:unhideWhenUsed/>
    <w:qFormat/>
    <w:rsid w:val="001925CB"/>
    <w:pPr>
      <w:spacing w:after="120" w:line="252" w:lineRule="auto"/>
      <w:jc w:val="center"/>
      <w:outlineLvl w:val="8"/>
    </w:pPr>
    <w:rPr>
      <w:rFonts w:ascii="Cambria" w:hAnsi="Cambria"/>
      <w:i/>
      <w:iCs/>
      <w:caps/>
      <w:spacing w:val="10"/>
      <w:sz w:val="20"/>
      <w:szCs w:val="20"/>
      <w:lang w:eastAsia="en-US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115DD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1">
    <w:name w:val="Заголовок 2 Знак"/>
    <w:basedOn w:val="a1"/>
    <w:link w:val="20"/>
    <w:rsid w:val="00D115DD"/>
    <w:rPr>
      <w:rFonts w:ascii="Times New Roman" w:eastAsia="Lucida Sans Unicode" w:hAnsi="Times New Roman" w:cs="Tahoma"/>
      <w:b/>
      <w:bCs/>
      <w:kern w:val="1"/>
      <w:sz w:val="36"/>
      <w:szCs w:val="36"/>
      <w:lang w:eastAsia="ar-SA"/>
    </w:rPr>
  </w:style>
  <w:style w:type="paragraph" w:styleId="a0">
    <w:name w:val="Body Text"/>
    <w:basedOn w:val="a"/>
    <w:link w:val="a4"/>
    <w:unhideWhenUsed/>
    <w:rsid w:val="00D115DD"/>
    <w:pPr>
      <w:spacing w:after="120"/>
    </w:pPr>
  </w:style>
  <w:style w:type="character" w:customStyle="1" w:styleId="a4">
    <w:name w:val="Основной текст Знак"/>
    <w:basedOn w:val="a1"/>
    <w:link w:val="a0"/>
    <w:rsid w:val="00D115DD"/>
  </w:style>
  <w:style w:type="character" w:customStyle="1" w:styleId="30">
    <w:name w:val="Заголовок 3 Знак"/>
    <w:basedOn w:val="a1"/>
    <w:link w:val="3"/>
    <w:rsid w:val="00D115DD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5">
    <w:name w:val="Strong"/>
    <w:basedOn w:val="a1"/>
    <w:qFormat/>
    <w:rsid w:val="00D115DD"/>
    <w:rPr>
      <w:b/>
      <w:bCs/>
    </w:rPr>
  </w:style>
  <w:style w:type="character" w:styleId="a6">
    <w:name w:val="Emphasis"/>
    <w:basedOn w:val="a1"/>
    <w:qFormat/>
    <w:rsid w:val="00D115DD"/>
    <w:rPr>
      <w:i/>
      <w:iCs/>
    </w:rPr>
  </w:style>
  <w:style w:type="paragraph" w:styleId="a7">
    <w:name w:val="No Spacing"/>
    <w:link w:val="a8"/>
    <w:uiPriority w:val="1"/>
    <w:qFormat/>
    <w:rsid w:val="00D115DD"/>
  </w:style>
  <w:style w:type="paragraph" w:styleId="a9">
    <w:name w:val="List Paragraph"/>
    <w:basedOn w:val="a"/>
    <w:uiPriority w:val="99"/>
    <w:qFormat/>
    <w:rsid w:val="00D115DD"/>
    <w:pPr>
      <w:ind w:left="720"/>
      <w:contextualSpacing/>
    </w:pPr>
  </w:style>
  <w:style w:type="paragraph" w:styleId="aa">
    <w:name w:val="Intense Quote"/>
    <w:basedOn w:val="a"/>
    <w:next w:val="a"/>
    <w:link w:val="ab"/>
    <w:uiPriority w:val="30"/>
    <w:qFormat/>
    <w:rsid w:val="00D115DD"/>
    <w:pPr>
      <w:pBdr>
        <w:bottom w:val="single" w:sz="4" w:space="4" w:color="4F81BD" w:themeColor="accent1"/>
      </w:pBdr>
      <w:spacing w:before="200" w:after="280" w:line="360" w:lineRule="auto"/>
      <w:ind w:left="936" w:right="936"/>
      <w:jc w:val="both"/>
    </w:pPr>
    <w:rPr>
      <w:b/>
      <w:bCs/>
      <w:i/>
      <w:iCs/>
      <w:color w:val="4F81BD" w:themeColor="accent1"/>
      <w:szCs w:val="28"/>
      <w:lang w:val="ru-RU"/>
    </w:rPr>
  </w:style>
  <w:style w:type="character" w:customStyle="1" w:styleId="ab">
    <w:name w:val="Выделенная цитата Знак"/>
    <w:basedOn w:val="a1"/>
    <w:link w:val="aa"/>
    <w:uiPriority w:val="30"/>
    <w:rsid w:val="00D115DD"/>
    <w:rPr>
      <w:b/>
      <w:bCs/>
      <w:i/>
      <w:iCs/>
      <w:color w:val="4F81BD" w:themeColor="accent1"/>
      <w:sz w:val="28"/>
      <w:szCs w:val="28"/>
      <w:lang w:val="ru-RU"/>
    </w:rPr>
  </w:style>
  <w:style w:type="paragraph" w:styleId="ac">
    <w:name w:val="Body Text Indent"/>
    <w:basedOn w:val="a"/>
    <w:link w:val="ad"/>
    <w:rsid w:val="00671798"/>
    <w:pPr>
      <w:spacing w:after="120"/>
      <w:ind w:left="283"/>
    </w:pPr>
  </w:style>
  <w:style w:type="character" w:customStyle="1" w:styleId="ad">
    <w:name w:val="Основной текст с отступом Знак"/>
    <w:basedOn w:val="a1"/>
    <w:link w:val="ac"/>
    <w:rsid w:val="00671798"/>
    <w:rPr>
      <w:rFonts w:ascii="Calibri" w:eastAsia="Times New Roman" w:hAnsi="Calibri" w:cs="Times New Roman"/>
      <w:sz w:val="22"/>
      <w:lang w:eastAsia="ru-RU"/>
    </w:rPr>
  </w:style>
  <w:style w:type="paragraph" w:customStyle="1" w:styleId="210">
    <w:name w:val="Основной текст 21"/>
    <w:basedOn w:val="a"/>
    <w:rsid w:val="00671798"/>
    <w:pPr>
      <w:widowControl w:val="0"/>
      <w:spacing w:after="0" w:line="264" w:lineRule="auto"/>
      <w:ind w:firstLine="567"/>
      <w:jc w:val="both"/>
    </w:pPr>
    <w:rPr>
      <w:rFonts w:ascii="Times New Roman" w:hAnsi="Times New Roman"/>
      <w:snapToGrid w:val="0"/>
      <w:sz w:val="28"/>
      <w:szCs w:val="20"/>
      <w:lang w:val="ru-RU"/>
    </w:rPr>
  </w:style>
  <w:style w:type="character" w:styleId="ae">
    <w:name w:val="Hyperlink"/>
    <w:basedOn w:val="a1"/>
    <w:unhideWhenUsed/>
    <w:rsid w:val="00671798"/>
    <w:rPr>
      <w:color w:val="0000FF" w:themeColor="hyperlink"/>
      <w:u w:val="single"/>
    </w:rPr>
  </w:style>
  <w:style w:type="paragraph" w:styleId="22">
    <w:name w:val="Body Text Indent 2"/>
    <w:basedOn w:val="a"/>
    <w:link w:val="23"/>
    <w:rsid w:val="000D5A8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0D5A82"/>
    <w:rPr>
      <w:rFonts w:ascii="Calibri" w:eastAsia="Times New Roman" w:hAnsi="Calibri" w:cs="Times New Roman"/>
      <w:sz w:val="22"/>
      <w:lang w:eastAsia="ru-RU"/>
    </w:rPr>
  </w:style>
  <w:style w:type="paragraph" w:styleId="af">
    <w:name w:val="header"/>
    <w:basedOn w:val="a"/>
    <w:link w:val="af0"/>
    <w:unhideWhenUsed/>
    <w:rsid w:val="00E26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1"/>
    <w:link w:val="af"/>
    <w:rsid w:val="00E26164"/>
    <w:rPr>
      <w:rFonts w:ascii="Calibri" w:eastAsia="Times New Roman" w:hAnsi="Calibri" w:cs="Times New Roman"/>
      <w:sz w:val="22"/>
      <w:lang w:eastAsia="ru-RU"/>
    </w:rPr>
  </w:style>
  <w:style w:type="paragraph" w:styleId="af1">
    <w:name w:val="footer"/>
    <w:basedOn w:val="a"/>
    <w:link w:val="af2"/>
    <w:unhideWhenUsed/>
    <w:rsid w:val="00E26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1"/>
    <w:link w:val="af1"/>
    <w:rsid w:val="00E26164"/>
    <w:rPr>
      <w:rFonts w:ascii="Calibri" w:eastAsia="Times New Roman" w:hAnsi="Calibri" w:cs="Times New Roman"/>
      <w:sz w:val="22"/>
      <w:lang w:eastAsia="ru-RU"/>
    </w:rPr>
  </w:style>
  <w:style w:type="paragraph" w:styleId="af3">
    <w:name w:val="Normal (Web)"/>
    <w:aliases w:val="Обычный (Web)"/>
    <w:basedOn w:val="a"/>
    <w:uiPriority w:val="99"/>
    <w:unhideWhenUsed/>
    <w:rsid w:val="00A347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customStyle="1" w:styleId="40">
    <w:name w:val="Заголовок 4 Знак"/>
    <w:basedOn w:val="a1"/>
    <w:link w:val="4"/>
    <w:rsid w:val="001925CB"/>
    <w:rPr>
      <w:rFonts w:ascii="Cambria" w:eastAsia="Times New Roman" w:hAnsi="Cambria" w:cs="Times New Roman"/>
      <w:caps/>
      <w:color w:val="622423"/>
      <w:spacing w:val="10"/>
      <w:sz w:val="22"/>
      <w:lang w:bidi="en-US"/>
    </w:rPr>
  </w:style>
  <w:style w:type="character" w:customStyle="1" w:styleId="50">
    <w:name w:val="Заголовок 5 Знак"/>
    <w:basedOn w:val="a1"/>
    <w:link w:val="5"/>
    <w:rsid w:val="001925CB"/>
    <w:rPr>
      <w:rFonts w:ascii="Cambria" w:eastAsia="Times New Roman" w:hAnsi="Cambria" w:cs="Times New Roman"/>
      <w:caps/>
      <w:color w:val="622423"/>
      <w:spacing w:val="10"/>
      <w:sz w:val="22"/>
      <w:lang w:bidi="en-US"/>
    </w:rPr>
  </w:style>
  <w:style w:type="character" w:customStyle="1" w:styleId="60">
    <w:name w:val="Заголовок 6 Знак"/>
    <w:basedOn w:val="a1"/>
    <w:link w:val="6"/>
    <w:rsid w:val="001925CB"/>
    <w:rPr>
      <w:rFonts w:ascii="Cambria" w:eastAsia="Times New Roman" w:hAnsi="Cambria" w:cs="Times New Roman"/>
      <w:caps/>
      <w:color w:val="943634"/>
      <w:spacing w:val="10"/>
      <w:sz w:val="22"/>
      <w:lang w:bidi="en-US"/>
    </w:rPr>
  </w:style>
  <w:style w:type="character" w:customStyle="1" w:styleId="70">
    <w:name w:val="Заголовок 7 Знак"/>
    <w:basedOn w:val="a1"/>
    <w:link w:val="7"/>
    <w:rsid w:val="001925CB"/>
    <w:rPr>
      <w:rFonts w:ascii="Cambria" w:eastAsia="Times New Roman" w:hAnsi="Cambria" w:cs="Times New Roman"/>
      <w:i/>
      <w:iCs/>
      <w:caps/>
      <w:color w:val="943634"/>
      <w:spacing w:val="10"/>
      <w:sz w:val="22"/>
      <w:lang w:bidi="en-US"/>
    </w:rPr>
  </w:style>
  <w:style w:type="character" w:customStyle="1" w:styleId="80">
    <w:name w:val="Заголовок 8 Знак"/>
    <w:basedOn w:val="a1"/>
    <w:link w:val="8"/>
    <w:rsid w:val="001925CB"/>
    <w:rPr>
      <w:rFonts w:ascii="Cambria" w:eastAsia="Times New Roman" w:hAnsi="Cambria" w:cs="Times New Roman"/>
      <w:caps/>
      <w:spacing w:val="10"/>
      <w:sz w:val="20"/>
      <w:szCs w:val="20"/>
      <w:lang w:bidi="en-US"/>
    </w:rPr>
  </w:style>
  <w:style w:type="character" w:customStyle="1" w:styleId="90">
    <w:name w:val="Заголовок 9 Знак"/>
    <w:basedOn w:val="a1"/>
    <w:link w:val="9"/>
    <w:rsid w:val="001925CB"/>
    <w:rPr>
      <w:rFonts w:ascii="Cambria" w:eastAsia="Times New Roman" w:hAnsi="Cambria" w:cs="Times New Roman"/>
      <w:i/>
      <w:iCs/>
      <w:caps/>
      <w:spacing w:val="10"/>
      <w:sz w:val="20"/>
      <w:szCs w:val="20"/>
      <w:lang w:bidi="en-US"/>
    </w:rPr>
  </w:style>
  <w:style w:type="character" w:customStyle="1" w:styleId="apple-style-span">
    <w:name w:val="apple-style-span"/>
    <w:basedOn w:val="a1"/>
    <w:rsid w:val="001925CB"/>
  </w:style>
  <w:style w:type="paragraph" w:styleId="24">
    <w:name w:val="Body Text 2"/>
    <w:basedOn w:val="a"/>
    <w:link w:val="25"/>
    <w:rsid w:val="001925CB"/>
    <w:pPr>
      <w:spacing w:after="120" w:line="480" w:lineRule="auto"/>
    </w:pPr>
    <w:rPr>
      <w:rFonts w:ascii="Times New Roman" w:hAnsi="Times New Roman"/>
      <w:sz w:val="24"/>
      <w:szCs w:val="24"/>
      <w:lang w:val="en-GB" w:eastAsia="en-US" w:bidi="en-US"/>
    </w:rPr>
  </w:style>
  <w:style w:type="character" w:customStyle="1" w:styleId="25">
    <w:name w:val="Основной текст 2 Знак"/>
    <w:basedOn w:val="a1"/>
    <w:link w:val="24"/>
    <w:rsid w:val="001925CB"/>
    <w:rPr>
      <w:rFonts w:ascii="Times New Roman" w:eastAsia="Times New Roman" w:hAnsi="Times New Roman" w:cs="Times New Roman"/>
      <w:sz w:val="24"/>
      <w:szCs w:val="24"/>
      <w:lang w:val="en-GB" w:bidi="en-US"/>
    </w:rPr>
  </w:style>
  <w:style w:type="paragraph" w:styleId="af4">
    <w:name w:val="Plain Text"/>
    <w:aliases w:val="Знак Знак"/>
    <w:basedOn w:val="a"/>
    <w:link w:val="af5"/>
    <w:rsid w:val="001925CB"/>
    <w:pPr>
      <w:spacing w:after="120" w:line="240" w:lineRule="auto"/>
      <w:jc w:val="both"/>
    </w:pPr>
    <w:rPr>
      <w:rFonts w:ascii="Times New Roman" w:hAnsi="Times New Roman"/>
      <w:sz w:val="24"/>
      <w:szCs w:val="20"/>
      <w:lang w:eastAsia="en-US" w:bidi="en-US"/>
    </w:rPr>
  </w:style>
  <w:style w:type="character" w:customStyle="1" w:styleId="af5">
    <w:name w:val="Текст Знак"/>
    <w:aliases w:val="Знак Знак Знак"/>
    <w:basedOn w:val="a1"/>
    <w:link w:val="af4"/>
    <w:rsid w:val="001925CB"/>
    <w:rPr>
      <w:rFonts w:ascii="Times New Roman" w:eastAsia="Times New Roman" w:hAnsi="Times New Roman" w:cs="Times New Roman"/>
      <w:sz w:val="24"/>
      <w:szCs w:val="20"/>
      <w:lang w:bidi="en-US"/>
    </w:rPr>
  </w:style>
  <w:style w:type="paragraph" w:customStyle="1" w:styleId="FR1">
    <w:name w:val="FR1"/>
    <w:rsid w:val="001925CB"/>
    <w:pPr>
      <w:widowControl w:val="0"/>
      <w:autoSpaceDE w:val="0"/>
      <w:autoSpaceDN w:val="0"/>
      <w:adjustRightInd w:val="0"/>
      <w:spacing w:before="80" w:line="260" w:lineRule="auto"/>
      <w:ind w:left="480" w:right="400" w:firstLine="0"/>
      <w:jc w:val="both"/>
    </w:pPr>
    <w:rPr>
      <w:rFonts w:ascii="Arial" w:eastAsia="Times New Roman" w:hAnsi="Arial" w:cs="Arial"/>
      <w:b/>
      <w:bCs/>
      <w:sz w:val="18"/>
      <w:szCs w:val="18"/>
      <w:lang w:bidi="en-US"/>
    </w:rPr>
  </w:style>
  <w:style w:type="paragraph" w:styleId="2">
    <w:name w:val="List Bullet 2"/>
    <w:basedOn w:val="a"/>
    <w:uiPriority w:val="99"/>
    <w:rsid w:val="001925CB"/>
    <w:pPr>
      <w:widowControl w:val="0"/>
      <w:numPr>
        <w:numId w:val="13"/>
      </w:numPr>
      <w:tabs>
        <w:tab w:val="clear" w:pos="643"/>
      </w:tabs>
      <w:spacing w:after="0" w:line="240" w:lineRule="auto"/>
      <w:ind w:left="709"/>
      <w:jc w:val="both"/>
    </w:pPr>
    <w:rPr>
      <w:rFonts w:ascii="Times New Roman" w:hAnsi="Times New Roman"/>
      <w:sz w:val="24"/>
      <w:szCs w:val="20"/>
      <w:lang w:eastAsia="en-US" w:bidi="en-US"/>
    </w:rPr>
  </w:style>
  <w:style w:type="table" w:styleId="af6">
    <w:name w:val="Table Grid"/>
    <w:basedOn w:val="a2"/>
    <w:rsid w:val="001925CB"/>
    <w:pPr>
      <w:widowControl w:val="0"/>
      <w:autoSpaceDE w:val="0"/>
      <w:autoSpaceDN w:val="0"/>
      <w:adjustRightInd w:val="0"/>
      <w:ind w:firstLine="560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1925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en-US" w:bidi="en-US"/>
    </w:rPr>
  </w:style>
  <w:style w:type="character" w:customStyle="1" w:styleId="HTML0">
    <w:name w:val="Стандартный HTML Знак"/>
    <w:basedOn w:val="a1"/>
    <w:link w:val="HTML"/>
    <w:rsid w:val="001925CB"/>
    <w:rPr>
      <w:rFonts w:ascii="Courier New" w:eastAsia="Times New Roman" w:hAnsi="Courier New" w:cs="Courier New"/>
      <w:sz w:val="20"/>
      <w:szCs w:val="20"/>
      <w:lang w:bidi="en-US"/>
    </w:rPr>
  </w:style>
  <w:style w:type="character" w:styleId="HTML1">
    <w:name w:val="HTML Typewriter"/>
    <w:uiPriority w:val="99"/>
    <w:rsid w:val="001925CB"/>
    <w:rPr>
      <w:rFonts w:ascii="Courier New" w:eastAsia="Times New Roman" w:hAnsi="Courier New" w:cs="Courier New"/>
      <w:sz w:val="20"/>
      <w:szCs w:val="20"/>
    </w:rPr>
  </w:style>
  <w:style w:type="paragraph" w:styleId="af7">
    <w:name w:val="footnote text"/>
    <w:basedOn w:val="a"/>
    <w:link w:val="af8"/>
    <w:uiPriority w:val="99"/>
    <w:semiHidden/>
    <w:rsid w:val="001925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en-US" w:bidi="en-US"/>
    </w:rPr>
  </w:style>
  <w:style w:type="character" w:customStyle="1" w:styleId="af8">
    <w:name w:val="Текст сноски Знак"/>
    <w:basedOn w:val="a1"/>
    <w:link w:val="af7"/>
    <w:uiPriority w:val="99"/>
    <w:semiHidden/>
    <w:rsid w:val="001925CB"/>
    <w:rPr>
      <w:rFonts w:ascii="Times New Roman" w:eastAsia="Times New Roman" w:hAnsi="Times New Roman" w:cs="Times New Roman"/>
      <w:sz w:val="20"/>
      <w:szCs w:val="20"/>
      <w:lang w:bidi="en-US"/>
    </w:rPr>
  </w:style>
  <w:style w:type="character" w:styleId="af9">
    <w:name w:val="footnote reference"/>
    <w:uiPriority w:val="99"/>
    <w:semiHidden/>
    <w:rsid w:val="001925CB"/>
    <w:rPr>
      <w:rFonts w:cs="Times New Roman"/>
      <w:vertAlign w:val="superscript"/>
    </w:rPr>
  </w:style>
  <w:style w:type="paragraph" w:customStyle="1" w:styleId="afa">
    <w:name w:val="Основной раздел"/>
    <w:basedOn w:val="a"/>
    <w:next w:val="a"/>
    <w:uiPriority w:val="99"/>
    <w:rsid w:val="001925CB"/>
    <w:pPr>
      <w:pageBreakBefore/>
      <w:spacing w:before="120" w:after="240" w:line="240" w:lineRule="auto"/>
      <w:jc w:val="center"/>
    </w:pPr>
    <w:rPr>
      <w:rFonts w:ascii="Arial" w:hAnsi="Arial"/>
      <w:b/>
      <w:sz w:val="36"/>
      <w:szCs w:val="20"/>
      <w:lang w:eastAsia="en-US" w:bidi="en-US"/>
    </w:rPr>
  </w:style>
  <w:style w:type="paragraph" w:styleId="afb">
    <w:name w:val="Balloon Text"/>
    <w:basedOn w:val="a"/>
    <w:link w:val="afc"/>
    <w:semiHidden/>
    <w:unhideWhenUsed/>
    <w:rsid w:val="001925CB"/>
    <w:pPr>
      <w:spacing w:after="0" w:line="240" w:lineRule="auto"/>
    </w:pPr>
    <w:rPr>
      <w:rFonts w:ascii="Tahoma" w:hAnsi="Tahoma" w:cs="Tahoma"/>
      <w:sz w:val="16"/>
      <w:szCs w:val="16"/>
      <w:lang w:eastAsia="en-US" w:bidi="en-US"/>
    </w:rPr>
  </w:style>
  <w:style w:type="character" w:customStyle="1" w:styleId="afc">
    <w:name w:val="Текст выноски Знак"/>
    <w:basedOn w:val="a1"/>
    <w:link w:val="afb"/>
    <w:semiHidden/>
    <w:rsid w:val="001925CB"/>
    <w:rPr>
      <w:rFonts w:ascii="Tahoma" w:eastAsia="Times New Roman" w:hAnsi="Tahoma" w:cs="Tahoma"/>
      <w:sz w:val="16"/>
      <w:szCs w:val="16"/>
      <w:lang w:bidi="en-US"/>
    </w:rPr>
  </w:style>
  <w:style w:type="paragraph" w:customStyle="1" w:styleId="afd">
    <w:name w:val="А"/>
    <w:basedOn w:val="a"/>
    <w:qFormat/>
    <w:rsid w:val="001925CB"/>
    <w:pPr>
      <w:spacing w:after="0" w:line="360" w:lineRule="auto"/>
      <w:ind w:firstLine="709"/>
      <w:contextualSpacing/>
      <w:jc w:val="both"/>
    </w:pPr>
    <w:rPr>
      <w:rFonts w:ascii="Times New Roman" w:hAnsi="Times New Roman"/>
      <w:sz w:val="28"/>
      <w:szCs w:val="24"/>
      <w:lang w:eastAsia="en-US" w:bidi="en-US"/>
    </w:rPr>
  </w:style>
  <w:style w:type="paragraph" w:customStyle="1" w:styleId="11">
    <w:name w:val="Обычный1"/>
    <w:rsid w:val="001925CB"/>
    <w:pPr>
      <w:ind w:firstLine="0"/>
      <w:jc w:val="left"/>
    </w:pPr>
    <w:rPr>
      <w:rFonts w:ascii="PragmaticaCTT" w:eastAsia="Times New Roman" w:hAnsi="PragmaticaCTT" w:cs="Times New Roman"/>
      <w:sz w:val="20"/>
      <w:szCs w:val="20"/>
      <w:lang w:val="en-US" w:bidi="en-US"/>
    </w:rPr>
  </w:style>
  <w:style w:type="paragraph" w:customStyle="1" w:styleId="12">
    <w:name w:val="Название1"/>
    <w:basedOn w:val="11"/>
    <w:rsid w:val="001925CB"/>
    <w:pPr>
      <w:jc w:val="center"/>
    </w:pPr>
    <w:rPr>
      <w:b/>
      <w:lang w:val="uk-UA"/>
    </w:rPr>
  </w:style>
  <w:style w:type="paragraph" w:customStyle="1" w:styleId="13">
    <w:name w:val="Основной текст1"/>
    <w:basedOn w:val="11"/>
    <w:rsid w:val="001925CB"/>
    <w:pPr>
      <w:jc w:val="both"/>
    </w:pPr>
    <w:rPr>
      <w:sz w:val="28"/>
      <w:lang w:val="uk-UA"/>
    </w:rPr>
  </w:style>
  <w:style w:type="paragraph" w:styleId="afe">
    <w:name w:val="caption"/>
    <w:basedOn w:val="a"/>
    <w:next w:val="a"/>
    <w:unhideWhenUsed/>
    <w:qFormat/>
    <w:rsid w:val="001925CB"/>
    <w:pPr>
      <w:spacing w:line="252" w:lineRule="auto"/>
    </w:pPr>
    <w:rPr>
      <w:rFonts w:ascii="Cambria" w:hAnsi="Cambria"/>
      <w:caps/>
      <w:spacing w:val="10"/>
      <w:sz w:val="18"/>
      <w:szCs w:val="18"/>
      <w:lang w:eastAsia="en-US" w:bidi="en-US"/>
    </w:rPr>
  </w:style>
  <w:style w:type="paragraph" w:styleId="aff">
    <w:name w:val="Title"/>
    <w:basedOn w:val="a"/>
    <w:next w:val="a"/>
    <w:link w:val="aff0"/>
    <w:qFormat/>
    <w:rsid w:val="001925CB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ascii="Cambria" w:hAnsi="Cambria"/>
      <w:caps/>
      <w:color w:val="632423"/>
      <w:spacing w:val="50"/>
      <w:sz w:val="44"/>
      <w:szCs w:val="44"/>
      <w:lang w:eastAsia="en-US" w:bidi="en-US"/>
    </w:rPr>
  </w:style>
  <w:style w:type="character" w:customStyle="1" w:styleId="aff0">
    <w:name w:val="Название Знак"/>
    <w:basedOn w:val="a1"/>
    <w:link w:val="aff"/>
    <w:rsid w:val="001925CB"/>
    <w:rPr>
      <w:rFonts w:ascii="Cambria" w:eastAsia="Times New Roman" w:hAnsi="Cambria" w:cs="Times New Roman"/>
      <w:caps/>
      <w:color w:val="632423"/>
      <w:spacing w:val="50"/>
      <w:sz w:val="44"/>
      <w:szCs w:val="44"/>
      <w:lang w:bidi="en-US"/>
    </w:rPr>
  </w:style>
  <w:style w:type="paragraph" w:styleId="aff1">
    <w:name w:val="Subtitle"/>
    <w:basedOn w:val="a"/>
    <w:next w:val="a"/>
    <w:link w:val="aff2"/>
    <w:uiPriority w:val="99"/>
    <w:qFormat/>
    <w:rsid w:val="001925CB"/>
    <w:pPr>
      <w:spacing w:after="560" w:line="240" w:lineRule="auto"/>
      <w:jc w:val="center"/>
    </w:pPr>
    <w:rPr>
      <w:rFonts w:ascii="Cambria" w:hAnsi="Cambria"/>
      <w:caps/>
      <w:spacing w:val="20"/>
      <w:sz w:val="18"/>
      <w:szCs w:val="18"/>
      <w:lang w:eastAsia="en-US" w:bidi="en-US"/>
    </w:rPr>
  </w:style>
  <w:style w:type="character" w:customStyle="1" w:styleId="aff2">
    <w:name w:val="Подзаголовок Знак"/>
    <w:basedOn w:val="a1"/>
    <w:link w:val="aff1"/>
    <w:uiPriority w:val="99"/>
    <w:rsid w:val="001925CB"/>
    <w:rPr>
      <w:rFonts w:ascii="Cambria" w:eastAsia="Times New Roman" w:hAnsi="Cambria" w:cs="Times New Roman"/>
      <w:caps/>
      <w:spacing w:val="20"/>
      <w:sz w:val="18"/>
      <w:szCs w:val="18"/>
      <w:lang w:bidi="en-US"/>
    </w:rPr>
  </w:style>
  <w:style w:type="character" w:customStyle="1" w:styleId="a8">
    <w:name w:val="Без интервала Знак"/>
    <w:basedOn w:val="a1"/>
    <w:link w:val="a7"/>
    <w:uiPriority w:val="1"/>
    <w:rsid w:val="001925CB"/>
  </w:style>
  <w:style w:type="paragraph" w:styleId="26">
    <w:name w:val="Quote"/>
    <w:basedOn w:val="a"/>
    <w:next w:val="a"/>
    <w:link w:val="27"/>
    <w:uiPriority w:val="29"/>
    <w:qFormat/>
    <w:rsid w:val="001925CB"/>
    <w:pPr>
      <w:spacing w:line="252" w:lineRule="auto"/>
    </w:pPr>
    <w:rPr>
      <w:rFonts w:ascii="Cambria" w:hAnsi="Cambria"/>
      <w:i/>
      <w:iCs/>
      <w:lang w:eastAsia="en-US" w:bidi="en-US"/>
    </w:rPr>
  </w:style>
  <w:style w:type="character" w:customStyle="1" w:styleId="27">
    <w:name w:val="Цитата 2 Знак"/>
    <w:basedOn w:val="a1"/>
    <w:link w:val="26"/>
    <w:uiPriority w:val="29"/>
    <w:rsid w:val="001925CB"/>
    <w:rPr>
      <w:rFonts w:ascii="Cambria" w:eastAsia="Times New Roman" w:hAnsi="Cambria" w:cs="Times New Roman"/>
      <w:i/>
      <w:iCs/>
      <w:sz w:val="22"/>
      <w:lang w:bidi="en-US"/>
    </w:rPr>
  </w:style>
  <w:style w:type="character" w:styleId="aff3">
    <w:name w:val="Subtle Emphasis"/>
    <w:uiPriority w:val="19"/>
    <w:qFormat/>
    <w:rsid w:val="001925CB"/>
    <w:rPr>
      <w:i/>
      <w:iCs/>
    </w:rPr>
  </w:style>
  <w:style w:type="character" w:styleId="aff4">
    <w:name w:val="Intense Emphasis"/>
    <w:uiPriority w:val="21"/>
    <w:qFormat/>
    <w:rsid w:val="001925CB"/>
    <w:rPr>
      <w:i/>
      <w:iCs/>
      <w:caps/>
      <w:spacing w:val="10"/>
      <w:sz w:val="20"/>
      <w:szCs w:val="20"/>
    </w:rPr>
  </w:style>
  <w:style w:type="character" w:styleId="aff5">
    <w:name w:val="Subtle Reference"/>
    <w:basedOn w:val="a1"/>
    <w:uiPriority w:val="31"/>
    <w:qFormat/>
    <w:rsid w:val="001925CB"/>
    <w:rPr>
      <w:rFonts w:ascii="Calibri" w:eastAsia="Times New Roman" w:hAnsi="Calibri" w:cs="Times New Roman"/>
      <w:i/>
      <w:iCs/>
      <w:color w:val="622423"/>
    </w:rPr>
  </w:style>
  <w:style w:type="character" w:styleId="aff6">
    <w:name w:val="Intense Reference"/>
    <w:uiPriority w:val="32"/>
    <w:qFormat/>
    <w:rsid w:val="001925CB"/>
    <w:rPr>
      <w:rFonts w:ascii="Calibri" w:eastAsia="Times New Roman" w:hAnsi="Calibri" w:cs="Times New Roman"/>
      <w:b/>
      <w:bCs/>
      <w:i/>
      <w:iCs/>
      <w:color w:val="622423"/>
    </w:rPr>
  </w:style>
  <w:style w:type="character" w:styleId="aff7">
    <w:name w:val="Book Title"/>
    <w:uiPriority w:val="33"/>
    <w:qFormat/>
    <w:rsid w:val="001925CB"/>
    <w:rPr>
      <w:caps/>
      <w:color w:val="622423"/>
      <w:spacing w:val="5"/>
      <w:u w:color="622423"/>
    </w:rPr>
  </w:style>
  <w:style w:type="paragraph" w:styleId="aff8">
    <w:name w:val="TOC Heading"/>
    <w:basedOn w:val="1"/>
    <w:next w:val="a"/>
    <w:uiPriority w:val="39"/>
    <w:semiHidden/>
    <w:unhideWhenUsed/>
    <w:qFormat/>
    <w:rsid w:val="001925CB"/>
    <w:pPr>
      <w:pBdr>
        <w:bottom w:val="thinThickSmallGap" w:sz="12" w:space="1" w:color="943634"/>
      </w:pBdr>
      <w:spacing w:before="400" w:beforeAutospacing="0" w:after="200" w:afterAutospacing="0" w:line="252" w:lineRule="auto"/>
      <w:jc w:val="center"/>
      <w:outlineLvl w:val="9"/>
    </w:pPr>
    <w:rPr>
      <w:rFonts w:ascii="Cambria" w:hAnsi="Cambria"/>
      <w:b w:val="0"/>
      <w:bCs w:val="0"/>
      <w:caps/>
      <w:color w:val="632423"/>
      <w:spacing w:val="20"/>
      <w:kern w:val="0"/>
      <w:sz w:val="28"/>
      <w:szCs w:val="28"/>
      <w:lang w:eastAsia="en-US" w:bidi="en-US"/>
    </w:rPr>
  </w:style>
  <w:style w:type="numbering" w:customStyle="1" w:styleId="14">
    <w:name w:val="Нет списка1"/>
    <w:next w:val="a3"/>
    <w:uiPriority w:val="99"/>
    <w:semiHidden/>
    <w:unhideWhenUsed/>
    <w:rsid w:val="001925CB"/>
  </w:style>
  <w:style w:type="character" w:customStyle="1" w:styleId="shorttext">
    <w:name w:val="short_text"/>
    <w:basedOn w:val="a1"/>
    <w:rsid w:val="001925CB"/>
  </w:style>
  <w:style w:type="character" w:customStyle="1" w:styleId="hps">
    <w:name w:val="hps"/>
    <w:basedOn w:val="a1"/>
    <w:rsid w:val="001925CB"/>
  </w:style>
  <w:style w:type="character" w:customStyle="1" w:styleId="atn">
    <w:name w:val="atn"/>
    <w:basedOn w:val="a1"/>
    <w:rsid w:val="001925CB"/>
  </w:style>
  <w:style w:type="character" w:customStyle="1" w:styleId="longtext">
    <w:name w:val="long_text"/>
    <w:basedOn w:val="a1"/>
    <w:rsid w:val="001925CB"/>
  </w:style>
  <w:style w:type="table" w:customStyle="1" w:styleId="15">
    <w:name w:val="Сетка таблицы1"/>
    <w:basedOn w:val="a2"/>
    <w:next w:val="af6"/>
    <w:uiPriority w:val="99"/>
    <w:rsid w:val="001925CB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Верхний колонтитул Знак1"/>
    <w:rsid w:val="001925CB"/>
    <w:rPr>
      <w:sz w:val="24"/>
      <w:szCs w:val="24"/>
      <w:lang w:val="uk-UA" w:eastAsia="ru-RU" w:bidi="ar-SA"/>
    </w:rPr>
  </w:style>
  <w:style w:type="character" w:styleId="aff9">
    <w:name w:val="page number"/>
    <w:rsid w:val="001925CB"/>
  </w:style>
  <w:style w:type="paragraph" w:customStyle="1" w:styleId="17">
    <w:name w:val="Абзац списка1"/>
    <w:basedOn w:val="a"/>
    <w:uiPriority w:val="34"/>
    <w:qFormat/>
    <w:rsid w:val="001925C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val="ru-RU"/>
    </w:rPr>
  </w:style>
  <w:style w:type="character" w:customStyle="1" w:styleId="18">
    <w:name w:val="Название Знак1"/>
    <w:rsid w:val="001925CB"/>
    <w:rPr>
      <w:rFonts w:ascii="Times New Roman" w:eastAsia="Times New Roman" w:hAnsi="Times New Roman" w:cs="Times New Roman"/>
      <w:caps/>
      <w:sz w:val="28"/>
      <w:szCs w:val="28"/>
      <w:lang w:val="uk-UA" w:eastAsia="ru-RU"/>
    </w:rPr>
  </w:style>
  <w:style w:type="paragraph" w:styleId="31">
    <w:name w:val="Body Text Indent 3"/>
    <w:basedOn w:val="a"/>
    <w:link w:val="32"/>
    <w:semiHidden/>
    <w:rsid w:val="001925CB"/>
    <w:pPr>
      <w:spacing w:after="0" w:line="240" w:lineRule="auto"/>
      <w:ind w:firstLine="540"/>
      <w:jc w:val="both"/>
    </w:pPr>
    <w:rPr>
      <w:rFonts w:ascii="Times New Roman" w:hAnsi="Times New Roman"/>
      <w:sz w:val="28"/>
      <w:szCs w:val="28"/>
      <w:lang w:eastAsia="uk-UA"/>
    </w:rPr>
  </w:style>
  <w:style w:type="character" w:customStyle="1" w:styleId="32">
    <w:name w:val="Основной текст с отступом 3 Знак"/>
    <w:basedOn w:val="a1"/>
    <w:link w:val="31"/>
    <w:semiHidden/>
    <w:rsid w:val="001925CB"/>
    <w:rPr>
      <w:rFonts w:ascii="Times New Roman" w:eastAsia="Times New Roman" w:hAnsi="Times New Roman" w:cs="Times New Roman"/>
      <w:szCs w:val="28"/>
      <w:lang w:eastAsia="uk-UA"/>
    </w:rPr>
  </w:style>
  <w:style w:type="character" w:styleId="affa">
    <w:name w:val="annotation reference"/>
    <w:semiHidden/>
    <w:rsid w:val="001925CB"/>
    <w:rPr>
      <w:sz w:val="16"/>
    </w:rPr>
  </w:style>
  <w:style w:type="paragraph" w:customStyle="1" w:styleId="TableName">
    <w:name w:val="TableName"/>
    <w:basedOn w:val="a"/>
    <w:rsid w:val="001925CB"/>
    <w:pPr>
      <w:keepNext/>
      <w:tabs>
        <w:tab w:val="center" w:pos="4820"/>
        <w:tab w:val="right" w:pos="9639"/>
      </w:tabs>
      <w:spacing w:before="120" w:after="0" w:line="360" w:lineRule="auto"/>
      <w:jc w:val="both"/>
    </w:pPr>
    <w:rPr>
      <w:rFonts w:ascii="Times New Roman" w:hAnsi="Times New Roman"/>
      <w:sz w:val="28"/>
      <w:szCs w:val="20"/>
      <w:lang w:eastAsia="uk-UA"/>
    </w:rPr>
  </w:style>
  <w:style w:type="paragraph" w:customStyle="1" w:styleId="FigureName">
    <w:name w:val="FigureName"/>
    <w:basedOn w:val="afe"/>
    <w:next w:val="a"/>
    <w:rsid w:val="001925CB"/>
    <w:pPr>
      <w:spacing w:before="120" w:after="120" w:line="360" w:lineRule="auto"/>
      <w:jc w:val="center"/>
    </w:pPr>
    <w:rPr>
      <w:rFonts w:ascii="Times New Roman" w:hAnsi="Times New Roman"/>
      <w:caps w:val="0"/>
      <w:spacing w:val="0"/>
      <w:sz w:val="28"/>
      <w:szCs w:val="20"/>
      <w:lang w:eastAsia="uk-UA" w:bidi="ar-SA"/>
    </w:rPr>
  </w:style>
  <w:style w:type="character" w:customStyle="1" w:styleId="FontStyle34">
    <w:name w:val="Font Style34"/>
    <w:rsid w:val="001925CB"/>
    <w:rPr>
      <w:rFonts w:ascii="Trebuchet MS" w:hAnsi="Trebuchet MS" w:cs="Trebuchet MS"/>
      <w:b/>
      <w:bCs/>
      <w:sz w:val="16"/>
      <w:szCs w:val="16"/>
    </w:rPr>
  </w:style>
  <w:style w:type="paragraph" w:customStyle="1" w:styleId="affb">
    <w:name w:val="Îáû÷íûé"/>
    <w:uiPriority w:val="99"/>
    <w:rsid w:val="001925CB"/>
    <w:pPr>
      <w:ind w:firstLine="0"/>
      <w:jc w:val="left"/>
    </w:pPr>
    <w:rPr>
      <w:rFonts w:ascii="Times New Roman CYR" w:eastAsia="Times New Roman" w:hAnsi="Times New Roman CYR" w:cs="Times New Roman CYR"/>
      <w:szCs w:val="28"/>
      <w:lang w:val="ru-RU" w:eastAsia="ru-RU"/>
    </w:rPr>
  </w:style>
  <w:style w:type="paragraph" w:customStyle="1" w:styleId="affc">
    <w:name w:val="Знак"/>
    <w:basedOn w:val="a"/>
    <w:rsid w:val="001925C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character" w:styleId="affd">
    <w:name w:val="FollowedHyperlink"/>
    <w:basedOn w:val="a1"/>
    <w:rsid w:val="001925CB"/>
    <w:rPr>
      <w:color w:val="800080"/>
      <w:u w:val="single"/>
    </w:rPr>
  </w:style>
  <w:style w:type="character" w:customStyle="1" w:styleId="grame">
    <w:name w:val="grame"/>
    <w:basedOn w:val="a1"/>
    <w:rsid w:val="001925CB"/>
  </w:style>
  <w:style w:type="character" w:customStyle="1" w:styleId="spelle">
    <w:name w:val="spelle"/>
    <w:basedOn w:val="a1"/>
    <w:rsid w:val="001925CB"/>
  </w:style>
  <w:style w:type="character" w:customStyle="1" w:styleId="rvts23">
    <w:name w:val="rvts23"/>
    <w:basedOn w:val="a1"/>
    <w:rsid w:val="001925CB"/>
  </w:style>
  <w:style w:type="paragraph" w:customStyle="1" w:styleId="affe">
    <w:name w:val="Знак Знак Знак Знак Знак Знак Знак Знак Знак Знак Знак Знак"/>
    <w:basedOn w:val="a"/>
    <w:rsid w:val="001925C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">
    <w:name w:val="Текcт"/>
    <w:basedOn w:val="a"/>
    <w:autoRedefine/>
    <w:rsid w:val="009E0FD9"/>
    <w:pPr>
      <w:widowControl w:val="0"/>
      <w:tabs>
        <w:tab w:val="left" w:pos="9360"/>
      </w:tabs>
      <w:spacing w:after="0" w:line="360" w:lineRule="auto"/>
      <w:ind w:firstLine="709"/>
      <w:jc w:val="both"/>
    </w:pPr>
    <w:rPr>
      <w:rFonts w:ascii="Times New Roman" w:hAnsi="Times New Roman"/>
      <w:color w:val="000000"/>
      <w:kern w:val="32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2"/>
        <w:lang w:val="uk-UA" w:eastAsia="en-US" w:bidi="ar-SA"/>
      </w:rPr>
    </w:rPrDefault>
    <w:pPrDefault>
      <w:pPr>
        <w:ind w:firstLine="72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798"/>
    <w:pPr>
      <w:spacing w:after="200" w:line="276" w:lineRule="auto"/>
      <w:ind w:firstLine="0"/>
      <w:jc w:val="left"/>
    </w:pPr>
    <w:rPr>
      <w:rFonts w:ascii="Calibri" w:eastAsia="Times New Roman" w:hAnsi="Calibri" w:cs="Times New Roman"/>
      <w:sz w:val="22"/>
      <w:lang w:eastAsia="ru-RU"/>
    </w:rPr>
  </w:style>
  <w:style w:type="paragraph" w:styleId="1">
    <w:name w:val="heading 1"/>
    <w:basedOn w:val="a"/>
    <w:link w:val="10"/>
    <w:qFormat/>
    <w:rsid w:val="00D115DD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uk-UA"/>
    </w:rPr>
  </w:style>
  <w:style w:type="paragraph" w:styleId="20">
    <w:name w:val="heading 2"/>
    <w:basedOn w:val="a"/>
    <w:next w:val="a"/>
    <w:link w:val="21"/>
    <w:qFormat/>
    <w:rsid w:val="00D115DD"/>
    <w:pPr>
      <w:keepNext/>
      <w:numPr>
        <w:ilvl w:val="1"/>
        <w:numId w:val="1"/>
      </w:numPr>
      <w:suppressAutoHyphens/>
      <w:spacing w:before="240" w:after="120"/>
      <w:outlineLvl w:val="1"/>
    </w:pPr>
    <w:rPr>
      <w:rFonts w:ascii="Times New Roman" w:eastAsia="Lucida Sans Unicode" w:hAnsi="Times New Roman" w:cs="Tahoma"/>
      <w:b/>
      <w:bCs/>
      <w:kern w:val="1"/>
      <w:sz w:val="36"/>
      <w:szCs w:val="36"/>
      <w:lang w:eastAsia="ar-SA"/>
    </w:rPr>
  </w:style>
  <w:style w:type="paragraph" w:styleId="3">
    <w:name w:val="heading 3"/>
    <w:basedOn w:val="a"/>
    <w:next w:val="a0"/>
    <w:link w:val="30"/>
    <w:qFormat/>
    <w:rsid w:val="00D115DD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Cambria" w:hAnsi="Cambria"/>
      <w:b/>
      <w:bCs/>
      <w:kern w:val="1"/>
      <w:sz w:val="26"/>
      <w:szCs w:val="26"/>
      <w:lang w:eastAsia="ar-SA"/>
    </w:rPr>
  </w:style>
  <w:style w:type="paragraph" w:styleId="4">
    <w:name w:val="heading 4"/>
    <w:basedOn w:val="a"/>
    <w:next w:val="a"/>
    <w:link w:val="40"/>
    <w:unhideWhenUsed/>
    <w:qFormat/>
    <w:rsid w:val="001925CB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="Cambria" w:hAnsi="Cambria"/>
      <w:caps/>
      <w:color w:val="622423"/>
      <w:spacing w:val="10"/>
      <w:lang w:eastAsia="en-US" w:bidi="en-US"/>
    </w:rPr>
  </w:style>
  <w:style w:type="paragraph" w:styleId="5">
    <w:name w:val="heading 5"/>
    <w:basedOn w:val="a"/>
    <w:next w:val="a"/>
    <w:link w:val="50"/>
    <w:unhideWhenUsed/>
    <w:qFormat/>
    <w:rsid w:val="001925CB"/>
    <w:pPr>
      <w:spacing w:before="320" w:after="120" w:line="252" w:lineRule="auto"/>
      <w:jc w:val="center"/>
      <w:outlineLvl w:val="4"/>
    </w:pPr>
    <w:rPr>
      <w:rFonts w:ascii="Cambria" w:hAnsi="Cambria"/>
      <w:caps/>
      <w:color w:val="622423"/>
      <w:spacing w:val="10"/>
      <w:lang w:eastAsia="en-US" w:bidi="en-US"/>
    </w:rPr>
  </w:style>
  <w:style w:type="paragraph" w:styleId="6">
    <w:name w:val="heading 6"/>
    <w:basedOn w:val="a"/>
    <w:next w:val="a"/>
    <w:link w:val="60"/>
    <w:unhideWhenUsed/>
    <w:qFormat/>
    <w:rsid w:val="001925CB"/>
    <w:pPr>
      <w:spacing w:after="120" w:line="252" w:lineRule="auto"/>
      <w:jc w:val="center"/>
      <w:outlineLvl w:val="5"/>
    </w:pPr>
    <w:rPr>
      <w:rFonts w:ascii="Cambria" w:hAnsi="Cambria"/>
      <w:caps/>
      <w:color w:val="943634"/>
      <w:spacing w:val="10"/>
      <w:lang w:eastAsia="en-US" w:bidi="en-US"/>
    </w:rPr>
  </w:style>
  <w:style w:type="paragraph" w:styleId="7">
    <w:name w:val="heading 7"/>
    <w:basedOn w:val="a"/>
    <w:next w:val="a"/>
    <w:link w:val="70"/>
    <w:unhideWhenUsed/>
    <w:qFormat/>
    <w:rsid w:val="001925CB"/>
    <w:pPr>
      <w:spacing w:after="120" w:line="252" w:lineRule="auto"/>
      <w:jc w:val="center"/>
      <w:outlineLvl w:val="6"/>
    </w:pPr>
    <w:rPr>
      <w:rFonts w:ascii="Cambria" w:hAnsi="Cambria"/>
      <w:i/>
      <w:iCs/>
      <w:caps/>
      <w:color w:val="943634"/>
      <w:spacing w:val="10"/>
      <w:lang w:eastAsia="en-US" w:bidi="en-US"/>
    </w:rPr>
  </w:style>
  <w:style w:type="paragraph" w:styleId="8">
    <w:name w:val="heading 8"/>
    <w:basedOn w:val="a"/>
    <w:next w:val="a"/>
    <w:link w:val="80"/>
    <w:unhideWhenUsed/>
    <w:qFormat/>
    <w:rsid w:val="001925CB"/>
    <w:pPr>
      <w:spacing w:after="120" w:line="252" w:lineRule="auto"/>
      <w:jc w:val="center"/>
      <w:outlineLvl w:val="7"/>
    </w:pPr>
    <w:rPr>
      <w:rFonts w:ascii="Cambria" w:hAnsi="Cambria"/>
      <w:caps/>
      <w:spacing w:val="10"/>
      <w:sz w:val="20"/>
      <w:szCs w:val="20"/>
      <w:lang w:eastAsia="en-US" w:bidi="en-US"/>
    </w:rPr>
  </w:style>
  <w:style w:type="paragraph" w:styleId="9">
    <w:name w:val="heading 9"/>
    <w:basedOn w:val="a"/>
    <w:next w:val="a"/>
    <w:link w:val="90"/>
    <w:unhideWhenUsed/>
    <w:qFormat/>
    <w:rsid w:val="001925CB"/>
    <w:pPr>
      <w:spacing w:after="120" w:line="252" w:lineRule="auto"/>
      <w:jc w:val="center"/>
      <w:outlineLvl w:val="8"/>
    </w:pPr>
    <w:rPr>
      <w:rFonts w:ascii="Cambria" w:hAnsi="Cambria"/>
      <w:i/>
      <w:iCs/>
      <w:caps/>
      <w:spacing w:val="10"/>
      <w:sz w:val="20"/>
      <w:szCs w:val="20"/>
      <w:lang w:eastAsia="en-US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115DD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1">
    <w:name w:val="Заголовок 2 Знак"/>
    <w:basedOn w:val="a1"/>
    <w:link w:val="20"/>
    <w:rsid w:val="00D115DD"/>
    <w:rPr>
      <w:rFonts w:ascii="Times New Roman" w:eastAsia="Lucida Sans Unicode" w:hAnsi="Times New Roman" w:cs="Tahoma"/>
      <w:b/>
      <w:bCs/>
      <w:kern w:val="1"/>
      <w:sz w:val="36"/>
      <w:szCs w:val="36"/>
      <w:lang w:eastAsia="ar-SA"/>
    </w:rPr>
  </w:style>
  <w:style w:type="paragraph" w:styleId="a0">
    <w:name w:val="Body Text"/>
    <w:basedOn w:val="a"/>
    <w:link w:val="a4"/>
    <w:unhideWhenUsed/>
    <w:rsid w:val="00D115DD"/>
    <w:pPr>
      <w:spacing w:after="120"/>
    </w:pPr>
  </w:style>
  <w:style w:type="character" w:customStyle="1" w:styleId="a4">
    <w:name w:val="Основной текст Знак"/>
    <w:basedOn w:val="a1"/>
    <w:link w:val="a0"/>
    <w:rsid w:val="00D115DD"/>
  </w:style>
  <w:style w:type="character" w:customStyle="1" w:styleId="30">
    <w:name w:val="Заголовок 3 Знак"/>
    <w:basedOn w:val="a1"/>
    <w:link w:val="3"/>
    <w:rsid w:val="00D115DD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5">
    <w:name w:val="Strong"/>
    <w:basedOn w:val="a1"/>
    <w:qFormat/>
    <w:rsid w:val="00D115DD"/>
    <w:rPr>
      <w:b/>
      <w:bCs/>
    </w:rPr>
  </w:style>
  <w:style w:type="character" w:styleId="a6">
    <w:name w:val="Emphasis"/>
    <w:basedOn w:val="a1"/>
    <w:qFormat/>
    <w:rsid w:val="00D115DD"/>
    <w:rPr>
      <w:i/>
      <w:iCs/>
    </w:rPr>
  </w:style>
  <w:style w:type="paragraph" w:styleId="a7">
    <w:name w:val="No Spacing"/>
    <w:link w:val="a8"/>
    <w:uiPriority w:val="1"/>
    <w:qFormat/>
    <w:rsid w:val="00D115DD"/>
  </w:style>
  <w:style w:type="paragraph" w:styleId="a9">
    <w:name w:val="List Paragraph"/>
    <w:basedOn w:val="a"/>
    <w:uiPriority w:val="99"/>
    <w:qFormat/>
    <w:rsid w:val="00D115DD"/>
    <w:pPr>
      <w:ind w:left="720"/>
      <w:contextualSpacing/>
    </w:pPr>
  </w:style>
  <w:style w:type="paragraph" w:styleId="aa">
    <w:name w:val="Intense Quote"/>
    <w:basedOn w:val="a"/>
    <w:next w:val="a"/>
    <w:link w:val="ab"/>
    <w:uiPriority w:val="30"/>
    <w:qFormat/>
    <w:rsid w:val="00D115DD"/>
    <w:pPr>
      <w:pBdr>
        <w:bottom w:val="single" w:sz="4" w:space="4" w:color="4F81BD" w:themeColor="accent1"/>
      </w:pBdr>
      <w:spacing w:before="200" w:after="280" w:line="360" w:lineRule="auto"/>
      <w:ind w:left="936" w:right="936"/>
      <w:jc w:val="both"/>
    </w:pPr>
    <w:rPr>
      <w:b/>
      <w:bCs/>
      <w:i/>
      <w:iCs/>
      <w:color w:val="4F81BD" w:themeColor="accent1"/>
      <w:szCs w:val="28"/>
      <w:lang w:val="ru-RU"/>
    </w:rPr>
  </w:style>
  <w:style w:type="character" w:customStyle="1" w:styleId="ab">
    <w:name w:val="Выделенная цитата Знак"/>
    <w:basedOn w:val="a1"/>
    <w:link w:val="aa"/>
    <w:uiPriority w:val="30"/>
    <w:rsid w:val="00D115DD"/>
    <w:rPr>
      <w:b/>
      <w:bCs/>
      <w:i/>
      <w:iCs/>
      <w:color w:val="4F81BD" w:themeColor="accent1"/>
      <w:sz w:val="28"/>
      <w:szCs w:val="28"/>
      <w:lang w:val="ru-RU"/>
    </w:rPr>
  </w:style>
  <w:style w:type="paragraph" w:styleId="ac">
    <w:name w:val="Body Text Indent"/>
    <w:basedOn w:val="a"/>
    <w:link w:val="ad"/>
    <w:rsid w:val="00671798"/>
    <w:pPr>
      <w:spacing w:after="120"/>
      <w:ind w:left="283"/>
    </w:pPr>
  </w:style>
  <w:style w:type="character" w:customStyle="1" w:styleId="ad">
    <w:name w:val="Основной текст с отступом Знак"/>
    <w:basedOn w:val="a1"/>
    <w:link w:val="ac"/>
    <w:rsid w:val="00671798"/>
    <w:rPr>
      <w:rFonts w:ascii="Calibri" w:eastAsia="Times New Roman" w:hAnsi="Calibri" w:cs="Times New Roman"/>
      <w:sz w:val="22"/>
      <w:lang w:eastAsia="ru-RU"/>
    </w:rPr>
  </w:style>
  <w:style w:type="paragraph" w:customStyle="1" w:styleId="210">
    <w:name w:val="Основной текст 21"/>
    <w:basedOn w:val="a"/>
    <w:rsid w:val="00671798"/>
    <w:pPr>
      <w:widowControl w:val="0"/>
      <w:spacing w:after="0" w:line="264" w:lineRule="auto"/>
      <w:ind w:firstLine="567"/>
      <w:jc w:val="both"/>
    </w:pPr>
    <w:rPr>
      <w:rFonts w:ascii="Times New Roman" w:hAnsi="Times New Roman"/>
      <w:snapToGrid w:val="0"/>
      <w:sz w:val="28"/>
      <w:szCs w:val="20"/>
      <w:lang w:val="ru-RU"/>
    </w:rPr>
  </w:style>
  <w:style w:type="character" w:styleId="ae">
    <w:name w:val="Hyperlink"/>
    <w:basedOn w:val="a1"/>
    <w:unhideWhenUsed/>
    <w:rsid w:val="00671798"/>
    <w:rPr>
      <w:color w:val="0000FF" w:themeColor="hyperlink"/>
      <w:u w:val="single"/>
    </w:rPr>
  </w:style>
  <w:style w:type="paragraph" w:styleId="22">
    <w:name w:val="Body Text Indent 2"/>
    <w:basedOn w:val="a"/>
    <w:link w:val="23"/>
    <w:rsid w:val="000D5A8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0D5A82"/>
    <w:rPr>
      <w:rFonts w:ascii="Calibri" w:eastAsia="Times New Roman" w:hAnsi="Calibri" w:cs="Times New Roman"/>
      <w:sz w:val="22"/>
      <w:lang w:eastAsia="ru-RU"/>
    </w:rPr>
  </w:style>
  <w:style w:type="paragraph" w:styleId="af">
    <w:name w:val="header"/>
    <w:basedOn w:val="a"/>
    <w:link w:val="af0"/>
    <w:unhideWhenUsed/>
    <w:rsid w:val="00E26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1"/>
    <w:link w:val="af"/>
    <w:rsid w:val="00E26164"/>
    <w:rPr>
      <w:rFonts w:ascii="Calibri" w:eastAsia="Times New Roman" w:hAnsi="Calibri" w:cs="Times New Roman"/>
      <w:sz w:val="22"/>
      <w:lang w:eastAsia="ru-RU"/>
    </w:rPr>
  </w:style>
  <w:style w:type="paragraph" w:styleId="af1">
    <w:name w:val="footer"/>
    <w:basedOn w:val="a"/>
    <w:link w:val="af2"/>
    <w:unhideWhenUsed/>
    <w:rsid w:val="00E26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1"/>
    <w:link w:val="af1"/>
    <w:rsid w:val="00E26164"/>
    <w:rPr>
      <w:rFonts w:ascii="Calibri" w:eastAsia="Times New Roman" w:hAnsi="Calibri" w:cs="Times New Roman"/>
      <w:sz w:val="22"/>
      <w:lang w:eastAsia="ru-RU"/>
    </w:rPr>
  </w:style>
  <w:style w:type="paragraph" w:styleId="af3">
    <w:name w:val="Normal (Web)"/>
    <w:aliases w:val="Обычный (Web)"/>
    <w:basedOn w:val="a"/>
    <w:uiPriority w:val="99"/>
    <w:unhideWhenUsed/>
    <w:rsid w:val="00A347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customStyle="1" w:styleId="40">
    <w:name w:val="Заголовок 4 Знак"/>
    <w:basedOn w:val="a1"/>
    <w:link w:val="4"/>
    <w:rsid w:val="001925CB"/>
    <w:rPr>
      <w:rFonts w:ascii="Cambria" w:eastAsia="Times New Roman" w:hAnsi="Cambria" w:cs="Times New Roman"/>
      <w:caps/>
      <w:color w:val="622423"/>
      <w:spacing w:val="10"/>
      <w:sz w:val="22"/>
      <w:lang w:bidi="en-US"/>
    </w:rPr>
  </w:style>
  <w:style w:type="character" w:customStyle="1" w:styleId="50">
    <w:name w:val="Заголовок 5 Знак"/>
    <w:basedOn w:val="a1"/>
    <w:link w:val="5"/>
    <w:rsid w:val="001925CB"/>
    <w:rPr>
      <w:rFonts w:ascii="Cambria" w:eastAsia="Times New Roman" w:hAnsi="Cambria" w:cs="Times New Roman"/>
      <w:caps/>
      <w:color w:val="622423"/>
      <w:spacing w:val="10"/>
      <w:sz w:val="22"/>
      <w:lang w:bidi="en-US"/>
    </w:rPr>
  </w:style>
  <w:style w:type="character" w:customStyle="1" w:styleId="60">
    <w:name w:val="Заголовок 6 Знак"/>
    <w:basedOn w:val="a1"/>
    <w:link w:val="6"/>
    <w:rsid w:val="001925CB"/>
    <w:rPr>
      <w:rFonts w:ascii="Cambria" w:eastAsia="Times New Roman" w:hAnsi="Cambria" w:cs="Times New Roman"/>
      <w:caps/>
      <w:color w:val="943634"/>
      <w:spacing w:val="10"/>
      <w:sz w:val="22"/>
      <w:lang w:bidi="en-US"/>
    </w:rPr>
  </w:style>
  <w:style w:type="character" w:customStyle="1" w:styleId="70">
    <w:name w:val="Заголовок 7 Знак"/>
    <w:basedOn w:val="a1"/>
    <w:link w:val="7"/>
    <w:rsid w:val="001925CB"/>
    <w:rPr>
      <w:rFonts w:ascii="Cambria" w:eastAsia="Times New Roman" w:hAnsi="Cambria" w:cs="Times New Roman"/>
      <w:i/>
      <w:iCs/>
      <w:caps/>
      <w:color w:val="943634"/>
      <w:spacing w:val="10"/>
      <w:sz w:val="22"/>
      <w:lang w:bidi="en-US"/>
    </w:rPr>
  </w:style>
  <w:style w:type="character" w:customStyle="1" w:styleId="80">
    <w:name w:val="Заголовок 8 Знак"/>
    <w:basedOn w:val="a1"/>
    <w:link w:val="8"/>
    <w:rsid w:val="001925CB"/>
    <w:rPr>
      <w:rFonts w:ascii="Cambria" w:eastAsia="Times New Roman" w:hAnsi="Cambria" w:cs="Times New Roman"/>
      <w:caps/>
      <w:spacing w:val="10"/>
      <w:sz w:val="20"/>
      <w:szCs w:val="20"/>
      <w:lang w:bidi="en-US"/>
    </w:rPr>
  </w:style>
  <w:style w:type="character" w:customStyle="1" w:styleId="90">
    <w:name w:val="Заголовок 9 Знак"/>
    <w:basedOn w:val="a1"/>
    <w:link w:val="9"/>
    <w:rsid w:val="001925CB"/>
    <w:rPr>
      <w:rFonts w:ascii="Cambria" w:eastAsia="Times New Roman" w:hAnsi="Cambria" w:cs="Times New Roman"/>
      <w:i/>
      <w:iCs/>
      <w:caps/>
      <w:spacing w:val="10"/>
      <w:sz w:val="20"/>
      <w:szCs w:val="20"/>
      <w:lang w:bidi="en-US"/>
    </w:rPr>
  </w:style>
  <w:style w:type="character" w:customStyle="1" w:styleId="apple-style-span">
    <w:name w:val="apple-style-span"/>
    <w:basedOn w:val="a1"/>
    <w:rsid w:val="001925CB"/>
  </w:style>
  <w:style w:type="paragraph" w:styleId="24">
    <w:name w:val="Body Text 2"/>
    <w:basedOn w:val="a"/>
    <w:link w:val="25"/>
    <w:rsid w:val="001925CB"/>
    <w:pPr>
      <w:spacing w:after="120" w:line="480" w:lineRule="auto"/>
    </w:pPr>
    <w:rPr>
      <w:rFonts w:ascii="Times New Roman" w:hAnsi="Times New Roman"/>
      <w:sz w:val="24"/>
      <w:szCs w:val="24"/>
      <w:lang w:val="en-GB" w:eastAsia="en-US" w:bidi="en-US"/>
    </w:rPr>
  </w:style>
  <w:style w:type="character" w:customStyle="1" w:styleId="25">
    <w:name w:val="Основной текст 2 Знак"/>
    <w:basedOn w:val="a1"/>
    <w:link w:val="24"/>
    <w:rsid w:val="001925CB"/>
    <w:rPr>
      <w:rFonts w:ascii="Times New Roman" w:eastAsia="Times New Roman" w:hAnsi="Times New Roman" w:cs="Times New Roman"/>
      <w:sz w:val="24"/>
      <w:szCs w:val="24"/>
      <w:lang w:val="en-GB" w:bidi="en-US"/>
    </w:rPr>
  </w:style>
  <w:style w:type="paragraph" w:styleId="af4">
    <w:name w:val="Plain Text"/>
    <w:aliases w:val="Знак Знак"/>
    <w:basedOn w:val="a"/>
    <w:link w:val="af5"/>
    <w:rsid w:val="001925CB"/>
    <w:pPr>
      <w:spacing w:after="120" w:line="240" w:lineRule="auto"/>
      <w:jc w:val="both"/>
    </w:pPr>
    <w:rPr>
      <w:rFonts w:ascii="Times New Roman" w:hAnsi="Times New Roman"/>
      <w:sz w:val="24"/>
      <w:szCs w:val="20"/>
      <w:lang w:eastAsia="en-US" w:bidi="en-US"/>
    </w:rPr>
  </w:style>
  <w:style w:type="character" w:customStyle="1" w:styleId="af5">
    <w:name w:val="Текст Знак"/>
    <w:aliases w:val="Знак Знак Знак"/>
    <w:basedOn w:val="a1"/>
    <w:link w:val="af4"/>
    <w:rsid w:val="001925CB"/>
    <w:rPr>
      <w:rFonts w:ascii="Times New Roman" w:eastAsia="Times New Roman" w:hAnsi="Times New Roman" w:cs="Times New Roman"/>
      <w:sz w:val="24"/>
      <w:szCs w:val="20"/>
      <w:lang w:bidi="en-US"/>
    </w:rPr>
  </w:style>
  <w:style w:type="paragraph" w:customStyle="1" w:styleId="FR1">
    <w:name w:val="FR1"/>
    <w:rsid w:val="001925CB"/>
    <w:pPr>
      <w:widowControl w:val="0"/>
      <w:autoSpaceDE w:val="0"/>
      <w:autoSpaceDN w:val="0"/>
      <w:adjustRightInd w:val="0"/>
      <w:spacing w:before="80" w:line="260" w:lineRule="auto"/>
      <w:ind w:left="480" w:right="400" w:firstLine="0"/>
      <w:jc w:val="both"/>
    </w:pPr>
    <w:rPr>
      <w:rFonts w:ascii="Arial" w:eastAsia="Times New Roman" w:hAnsi="Arial" w:cs="Arial"/>
      <w:b/>
      <w:bCs/>
      <w:sz w:val="18"/>
      <w:szCs w:val="18"/>
      <w:lang w:bidi="en-US"/>
    </w:rPr>
  </w:style>
  <w:style w:type="paragraph" w:styleId="2">
    <w:name w:val="List Bullet 2"/>
    <w:basedOn w:val="a"/>
    <w:uiPriority w:val="99"/>
    <w:rsid w:val="001925CB"/>
    <w:pPr>
      <w:widowControl w:val="0"/>
      <w:numPr>
        <w:numId w:val="13"/>
      </w:numPr>
      <w:tabs>
        <w:tab w:val="clear" w:pos="643"/>
      </w:tabs>
      <w:spacing w:after="0" w:line="240" w:lineRule="auto"/>
      <w:ind w:left="709"/>
      <w:jc w:val="both"/>
    </w:pPr>
    <w:rPr>
      <w:rFonts w:ascii="Times New Roman" w:hAnsi="Times New Roman"/>
      <w:sz w:val="24"/>
      <w:szCs w:val="20"/>
      <w:lang w:eastAsia="en-US" w:bidi="en-US"/>
    </w:rPr>
  </w:style>
  <w:style w:type="table" w:styleId="af6">
    <w:name w:val="Table Grid"/>
    <w:basedOn w:val="a2"/>
    <w:rsid w:val="001925CB"/>
    <w:pPr>
      <w:widowControl w:val="0"/>
      <w:autoSpaceDE w:val="0"/>
      <w:autoSpaceDN w:val="0"/>
      <w:adjustRightInd w:val="0"/>
      <w:ind w:firstLine="560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1925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en-US" w:bidi="en-US"/>
    </w:rPr>
  </w:style>
  <w:style w:type="character" w:customStyle="1" w:styleId="HTML0">
    <w:name w:val="Стандартный HTML Знак"/>
    <w:basedOn w:val="a1"/>
    <w:link w:val="HTML"/>
    <w:rsid w:val="001925CB"/>
    <w:rPr>
      <w:rFonts w:ascii="Courier New" w:eastAsia="Times New Roman" w:hAnsi="Courier New" w:cs="Courier New"/>
      <w:sz w:val="20"/>
      <w:szCs w:val="20"/>
      <w:lang w:bidi="en-US"/>
    </w:rPr>
  </w:style>
  <w:style w:type="character" w:styleId="HTML1">
    <w:name w:val="HTML Typewriter"/>
    <w:uiPriority w:val="99"/>
    <w:rsid w:val="001925CB"/>
    <w:rPr>
      <w:rFonts w:ascii="Courier New" w:eastAsia="Times New Roman" w:hAnsi="Courier New" w:cs="Courier New"/>
      <w:sz w:val="20"/>
      <w:szCs w:val="20"/>
    </w:rPr>
  </w:style>
  <w:style w:type="paragraph" w:styleId="af7">
    <w:name w:val="footnote text"/>
    <w:basedOn w:val="a"/>
    <w:link w:val="af8"/>
    <w:uiPriority w:val="99"/>
    <w:semiHidden/>
    <w:rsid w:val="001925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en-US" w:bidi="en-US"/>
    </w:rPr>
  </w:style>
  <w:style w:type="character" w:customStyle="1" w:styleId="af8">
    <w:name w:val="Текст сноски Знак"/>
    <w:basedOn w:val="a1"/>
    <w:link w:val="af7"/>
    <w:uiPriority w:val="99"/>
    <w:semiHidden/>
    <w:rsid w:val="001925CB"/>
    <w:rPr>
      <w:rFonts w:ascii="Times New Roman" w:eastAsia="Times New Roman" w:hAnsi="Times New Roman" w:cs="Times New Roman"/>
      <w:sz w:val="20"/>
      <w:szCs w:val="20"/>
      <w:lang w:bidi="en-US"/>
    </w:rPr>
  </w:style>
  <w:style w:type="character" w:styleId="af9">
    <w:name w:val="footnote reference"/>
    <w:uiPriority w:val="99"/>
    <w:semiHidden/>
    <w:rsid w:val="001925CB"/>
    <w:rPr>
      <w:rFonts w:cs="Times New Roman"/>
      <w:vertAlign w:val="superscript"/>
    </w:rPr>
  </w:style>
  <w:style w:type="paragraph" w:customStyle="1" w:styleId="afa">
    <w:name w:val="Основной раздел"/>
    <w:basedOn w:val="a"/>
    <w:next w:val="a"/>
    <w:uiPriority w:val="99"/>
    <w:rsid w:val="001925CB"/>
    <w:pPr>
      <w:pageBreakBefore/>
      <w:spacing w:before="120" w:after="240" w:line="240" w:lineRule="auto"/>
      <w:jc w:val="center"/>
    </w:pPr>
    <w:rPr>
      <w:rFonts w:ascii="Arial" w:hAnsi="Arial"/>
      <w:b/>
      <w:sz w:val="36"/>
      <w:szCs w:val="20"/>
      <w:lang w:eastAsia="en-US" w:bidi="en-US"/>
    </w:rPr>
  </w:style>
  <w:style w:type="paragraph" w:styleId="afb">
    <w:name w:val="Balloon Text"/>
    <w:basedOn w:val="a"/>
    <w:link w:val="afc"/>
    <w:semiHidden/>
    <w:unhideWhenUsed/>
    <w:rsid w:val="001925CB"/>
    <w:pPr>
      <w:spacing w:after="0" w:line="240" w:lineRule="auto"/>
    </w:pPr>
    <w:rPr>
      <w:rFonts w:ascii="Tahoma" w:hAnsi="Tahoma" w:cs="Tahoma"/>
      <w:sz w:val="16"/>
      <w:szCs w:val="16"/>
      <w:lang w:eastAsia="en-US" w:bidi="en-US"/>
    </w:rPr>
  </w:style>
  <w:style w:type="character" w:customStyle="1" w:styleId="afc">
    <w:name w:val="Текст выноски Знак"/>
    <w:basedOn w:val="a1"/>
    <w:link w:val="afb"/>
    <w:semiHidden/>
    <w:rsid w:val="001925CB"/>
    <w:rPr>
      <w:rFonts w:ascii="Tahoma" w:eastAsia="Times New Roman" w:hAnsi="Tahoma" w:cs="Tahoma"/>
      <w:sz w:val="16"/>
      <w:szCs w:val="16"/>
      <w:lang w:bidi="en-US"/>
    </w:rPr>
  </w:style>
  <w:style w:type="paragraph" w:customStyle="1" w:styleId="afd">
    <w:name w:val="А"/>
    <w:basedOn w:val="a"/>
    <w:qFormat/>
    <w:rsid w:val="001925CB"/>
    <w:pPr>
      <w:spacing w:after="0" w:line="360" w:lineRule="auto"/>
      <w:ind w:firstLine="709"/>
      <w:contextualSpacing/>
      <w:jc w:val="both"/>
    </w:pPr>
    <w:rPr>
      <w:rFonts w:ascii="Times New Roman" w:hAnsi="Times New Roman"/>
      <w:sz w:val="28"/>
      <w:szCs w:val="24"/>
      <w:lang w:eastAsia="en-US" w:bidi="en-US"/>
    </w:rPr>
  </w:style>
  <w:style w:type="paragraph" w:customStyle="1" w:styleId="11">
    <w:name w:val="Обычный1"/>
    <w:rsid w:val="001925CB"/>
    <w:pPr>
      <w:ind w:firstLine="0"/>
      <w:jc w:val="left"/>
    </w:pPr>
    <w:rPr>
      <w:rFonts w:ascii="PragmaticaCTT" w:eastAsia="Times New Roman" w:hAnsi="PragmaticaCTT" w:cs="Times New Roman"/>
      <w:sz w:val="20"/>
      <w:szCs w:val="20"/>
      <w:lang w:val="en-US" w:bidi="en-US"/>
    </w:rPr>
  </w:style>
  <w:style w:type="paragraph" w:customStyle="1" w:styleId="12">
    <w:name w:val="Название1"/>
    <w:basedOn w:val="11"/>
    <w:rsid w:val="001925CB"/>
    <w:pPr>
      <w:jc w:val="center"/>
    </w:pPr>
    <w:rPr>
      <w:b/>
      <w:lang w:val="uk-UA"/>
    </w:rPr>
  </w:style>
  <w:style w:type="paragraph" w:customStyle="1" w:styleId="13">
    <w:name w:val="Основной текст1"/>
    <w:basedOn w:val="11"/>
    <w:rsid w:val="001925CB"/>
    <w:pPr>
      <w:jc w:val="both"/>
    </w:pPr>
    <w:rPr>
      <w:sz w:val="28"/>
      <w:lang w:val="uk-UA"/>
    </w:rPr>
  </w:style>
  <w:style w:type="paragraph" w:styleId="afe">
    <w:name w:val="caption"/>
    <w:basedOn w:val="a"/>
    <w:next w:val="a"/>
    <w:unhideWhenUsed/>
    <w:qFormat/>
    <w:rsid w:val="001925CB"/>
    <w:pPr>
      <w:spacing w:line="252" w:lineRule="auto"/>
    </w:pPr>
    <w:rPr>
      <w:rFonts w:ascii="Cambria" w:hAnsi="Cambria"/>
      <w:caps/>
      <w:spacing w:val="10"/>
      <w:sz w:val="18"/>
      <w:szCs w:val="18"/>
      <w:lang w:eastAsia="en-US" w:bidi="en-US"/>
    </w:rPr>
  </w:style>
  <w:style w:type="paragraph" w:styleId="aff">
    <w:name w:val="Title"/>
    <w:basedOn w:val="a"/>
    <w:next w:val="a"/>
    <w:link w:val="aff0"/>
    <w:qFormat/>
    <w:rsid w:val="001925CB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ascii="Cambria" w:hAnsi="Cambria"/>
      <w:caps/>
      <w:color w:val="632423"/>
      <w:spacing w:val="50"/>
      <w:sz w:val="44"/>
      <w:szCs w:val="44"/>
      <w:lang w:eastAsia="en-US" w:bidi="en-US"/>
    </w:rPr>
  </w:style>
  <w:style w:type="character" w:customStyle="1" w:styleId="aff0">
    <w:name w:val="Название Знак"/>
    <w:basedOn w:val="a1"/>
    <w:link w:val="aff"/>
    <w:rsid w:val="001925CB"/>
    <w:rPr>
      <w:rFonts w:ascii="Cambria" w:eastAsia="Times New Roman" w:hAnsi="Cambria" w:cs="Times New Roman"/>
      <w:caps/>
      <w:color w:val="632423"/>
      <w:spacing w:val="50"/>
      <w:sz w:val="44"/>
      <w:szCs w:val="44"/>
      <w:lang w:bidi="en-US"/>
    </w:rPr>
  </w:style>
  <w:style w:type="paragraph" w:styleId="aff1">
    <w:name w:val="Subtitle"/>
    <w:basedOn w:val="a"/>
    <w:next w:val="a"/>
    <w:link w:val="aff2"/>
    <w:uiPriority w:val="99"/>
    <w:qFormat/>
    <w:rsid w:val="001925CB"/>
    <w:pPr>
      <w:spacing w:after="560" w:line="240" w:lineRule="auto"/>
      <w:jc w:val="center"/>
    </w:pPr>
    <w:rPr>
      <w:rFonts w:ascii="Cambria" w:hAnsi="Cambria"/>
      <w:caps/>
      <w:spacing w:val="20"/>
      <w:sz w:val="18"/>
      <w:szCs w:val="18"/>
      <w:lang w:eastAsia="en-US" w:bidi="en-US"/>
    </w:rPr>
  </w:style>
  <w:style w:type="character" w:customStyle="1" w:styleId="aff2">
    <w:name w:val="Подзаголовок Знак"/>
    <w:basedOn w:val="a1"/>
    <w:link w:val="aff1"/>
    <w:uiPriority w:val="99"/>
    <w:rsid w:val="001925CB"/>
    <w:rPr>
      <w:rFonts w:ascii="Cambria" w:eastAsia="Times New Roman" w:hAnsi="Cambria" w:cs="Times New Roman"/>
      <w:caps/>
      <w:spacing w:val="20"/>
      <w:sz w:val="18"/>
      <w:szCs w:val="18"/>
      <w:lang w:bidi="en-US"/>
    </w:rPr>
  </w:style>
  <w:style w:type="character" w:customStyle="1" w:styleId="a8">
    <w:name w:val="Без интервала Знак"/>
    <w:basedOn w:val="a1"/>
    <w:link w:val="a7"/>
    <w:uiPriority w:val="1"/>
    <w:rsid w:val="001925CB"/>
  </w:style>
  <w:style w:type="paragraph" w:styleId="26">
    <w:name w:val="Quote"/>
    <w:basedOn w:val="a"/>
    <w:next w:val="a"/>
    <w:link w:val="27"/>
    <w:uiPriority w:val="29"/>
    <w:qFormat/>
    <w:rsid w:val="001925CB"/>
    <w:pPr>
      <w:spacing w:line="252" w:lineRule="auto"/>
    </w:pPr>
    <w:rPr>
      <w:rFonts w:ascii="Cambria" w:hAnsi="Cambria"/>
      <w:i/>
      <w:iCs/>
      <w:lang w:eastAsia="en-US" w:bidi="en-US"/>
    </w:rPr>
  </w:style>
  <w:style w:type="character" w:customStyle="1" w:styleId="27">
    <w:name w:val="Цитата 2 Знак"/>
    <w:basedOn w:val="a1"/>
    <w:link w:val="26"/>
    <w:uiPriority w:val="29"/>
    <w:rsid w:val="001925CB"/>
    <w:rPr>
      <w:rFonts w:ascii="Cambria" w:eastAsia="Times New Roman" w:hAnsi="Cambria" w:cs="Times New Roman"/>
      <w:i/>
      <w:iCs/>
      <w:sz w:val="22"/>
      <w:lang w:bidi="en-US"/>
    </w:rPr>
  </w:style>
  <w:style w:type="character" w:styleId="aff3">
    <w:name w:val="Subtle Emphasis"/>
    <w:uiPriority w:val="19"/>
    <w:qFormat/>
    <w:rsid w:val="001925CB"/>
    <w:rPr>
      <w:i/>
      <w:iCs/>
    </w:rPr>
  </w:style>
  <w:style w:type="character" w:styleId="aff4">
    <w:name w:val="Intense Emphasis"/>
    <w:uiPriority w:val="21"/>
    <w:qFormat/>
    <w:rsid w:val="001925CB"/>
    <w:rPr>
      <w:i/>
      <w:iCs/>
      <w:caps/>
      <w:spacing w:val="10"/>
      <w:sz w:val="20"/>
      <w:szCs w:val="20"/>
    </w:rPr>
  </w:style>
  <w:style w:type="character" w:styleId="aff5">
    <w:name w:val="Subtle Reference"/>
    <w:basedOn w:val="a1"/>
    <w:uiPriority w:val="31"/>
    <w:qFormat/>
    <w:rsid w:val="001925CB"/>
    <w:rPr>
      <w:rFonts w:ascii="Calibri" w:eastAsia="Times New Roman" w:hAnsi="Calibri" w:cs="Times New Roman"/>
      <w:i/>
      <w:iCs/>
      <w:color w:val="622423"/>
    </w:rPr>
  </w:style>
  <w:style w:type="character" w:styleId="aff6">
    <w:name w:val="Intense Reference"/>
    <w:uiPriority w:val="32"/>
    <w:qFormat/>
    <w:rsid w:val="001925CB"/>
    <w:rPr>
      <w:rFonts w:ascii="Calibri" w:eastAsia="Times New Roman" w:hAnsi="Calibri" w:cs="Times New Roman"/>
      <w:b/>
      <w:bCs/>
      <w:i/>
      <w:iCs/>
      <w:color w:val="622423"/>
    </w:rPr>
  </w:style>
  <w:style w:type="character" w:styleId="aff7">
    <w:name w:val="Book Title"/>
    <w:uiPriority w:val="33"/>
    <w:qFormat/>
    <w:rsid w:val="001925CB"/>
    <w:rPr>
      <w:caps/>
      <w:color w:val="622423"/>
      <w:spacing w:val="5"/>
      <w:u w:color="622423"/>
    </w:rPr>
  </w:style>
  <w:style w:type="paragraph" w:styleId="aff8">
    <w:name w:val="TOC Heading"/>
    <w:basedOn w:val="1"/>
    <w:next w:val="a"/>
    <w:uiPriority w:val="39"/>
    <w:semiHidden/>
    <w:unhideWhenUsed/>
    <w:qFormat/>
    <w:rsid w:val="001925CB"/>
    <w:pPr>
      <w:pBdr>
        <w:bottom w:val="thinThickSmallGap" w:sz="12" w:space="1" w:color="943634"/>
      </w:pBdr>
      <w:spacing w:before="400" w:beforeAutospacing="0" w:after="200" w:afterAutospacing="0" w:line="252" w:lineRule="auto"/>
      <w:jc w:val="center"/>
      <w:outlineLvl w:val="9"/>
    </w:pPr>
    <w:rPr>
      <w:rFonts w:ascii="Cambria" w:hAnsi="Cambria"/>
      <w:b w:val="0"/>
      <w:bCs w:val="0"/>
      <w:caps/>
      <w:color w:val="632423"/>
      <w:spacing w:val="20"/>
      <w:kern w:val="0"/>
      <w:sz w:val="28"/>
      <w:szCs w:val="28"/>
      <w:lang w:eastAsia="en-US" w:bidi="en-US"/>
    </w:rPr>
  </w:style>
  <w:style w:type="numbering" w:customStyle="1" w:styleId="14">
    <w:name w:val="Нет списка1"/>
    <w:next w:val="a3"/>
    <w:uiPriority w:val="99"/>
    <w:semiHidden/>
    <w:unhideWhenUsed/>
    <w:rsid w:val="001925CB"/>
  </w:style>
  <w:style w:type="character" w:customStyle="1" w:styleId="shorttext">
    <w:name w:val="short_text"/>
    <w:basedOn w:val="a1"/>
    <w:rsid w:val="001925CB"/>
  </w:style>
  <w:style w:type="character" w:customStyle="1" w:styleId="hps">
    <w:name w:val="hps"/>
    <w:basedOn w:val="a1"/>
    <w:rsid w:val="001925CB"/>
  </w:style>
  <w:style w:type="character" w:customStyle="1" w:styleId="atn">
    <w:name w:val="atn"/>
    <w:basedOn w:val="a1"/>
    <w:rsid w:val="001925CB"/>
  </w:style>
  <w:style w:type="character" w:customStyle="1" w:styleId="longtext">
    <w:name w:val="long_text"/>
    <w:basedOn w:val="a1"/>
    <w:rsid w:val="001925CB"/>
  </w:style>
  <w:style w:type="table" w:customStyle="1" w:styleId="15">
    <w:name w:val="Сетка таблицы1"/>
    <w:basedOn w:val="a2"/>
    <w:next w:val="af6"/>
    <w:uiPriority w:val="99"/>
    <w:rsid w:val="001925CB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Верхний колонтитул Знак1"/>
    <w:rsid w:val="001925CB"/>
    <w:rPr>
      <w:sz w:val="24"/>
      <w:szCs w:val="24"/>
      <w:lang w:val="uk-UA" w:eastAsia="ru-RU" w:bidi="ar-SA"/>
    </w:rPr>
  </w:style>
  <w:style w:type="character" w:styleId="aff9">
    <w:name w:val="page number"/>
    <w:rsid w:val="001925CB"/>
  </w:style>
  <w:style w:type="paragraph" w:customStyle="1" w:styleId="17">
    <w:name w:val="Абзац списка1"/>
    <w:basedOn w:val="a"/>
    <w:uiPriority w:val="34"/>
    <w:qFormat/>
    <w:rsid w:val="001925C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val="ru-RU"/>
    </w:rPr>
  </w:style>
  <w:style w:type="character" w:customStyle="1" w:styleId="18">
    <w:name w:val="Название Знак1"/>
    <w:rsid w:val="001925CB"/>
    <w:rPr>
      <w:rFonts w:ascii="Times New Roman" w:eastAsia="Times New Roman" w:hAnsi="Times New Roman" w:cs="Times New Roman"/>
      <w:caps/>
      <w:sz w:val="28"/>
      <w:szCs w:val="28"/>
      <w:lang w:val="uk-UA" w:eastAsia="ru-RU"/>
    </w:rPr>
  </w:style>
  <w:style w:type="paragraph" w:styleId="31">
    <w:name w:val="Body Text Indent 3"/>
    <w:basedOn w:val="a"/>
    <w:link w:val="32"/>
    <w:semiHidden/>
    <w:rsid w:val="001925CB"/>
    <w:pPr>
      <w:spacing w:after="0" w:line="240" w:lineRule="auto"/>
      <w:ind w:firstLine="540"/>
      <w:jc w:val="both"/>
    </w:pPr>
    <w:rPr>
      <w:rFonts w:ascii="Times New Roman" w:hAnsi="Times New Roman"/>
      <w:sz w:val="28"/>
      <w:szCs w:val="28"/>
      <w:lang w:eastAsia="uk-UA"/>
    </w:rPr>
  </w:style>
  <w:style w:type="character" w:customStyle="1" w:styleId="32">
    <w:name w:val="Основной текст с отступом 3 Знак"/>
    <w:basedOn w:val="a1"/>
    <w:link w:val="31"/>
    <w:semiHidden/>
    <w:rsid w:val="001925CB"/>
    <w:rPr>
      <w:rFonts w:ascii="Times New Roman" w:eastAsia="Times New Roman" w:hAnsi="Times New Roman" w:cs="Times New Roman"/>
      <w:szCs w:val="28"/>
      <w:lang w:eastAsia="uk-UA"/>
    </w:rPr>
  </w:style>
  <w:style w:type="character" w:styleId="affa">
    <w:name w:val="annotation reference"/>
    <w:semiHidden/>
    <w:rsid w:val="001925CB"/>
    <w:rPr>
      <w:sz w:val="16"/>
    </w:rPr>
  </w:style>
  <w:style w:type="paragraph" w:customStyle="1" w:styleId="TableName">
    <w:name w:val="TableName"/>
    <w:basedOn w:val="a"/>
    <w:rsid w:val="001925CB"/>
    <w:pPr>
      <w:keepNext/>
      <w:tabs>
        <w:tab w:val="center" w:pos="4820"/>
        <w:tab w:val="right" w:pos="9639"/>
      </w:tabs>
      <w:spacing w:before="120" w:after="0" w:line="360" w:lineRule="auto"/>
      <w:jc w:val="both"/>
    </w:pPr>
    <w:rPr>
      <w:rFonts w:ascii="Times New Roman" w:hAnsi="Times New Roman"/>
      <w:sz w:val="28"/>
      <w:szCs w:val="20"/>
      <w:lang w:eastAsia="uk-UA"/>
    </w:rPr>
  </w:style>
  <w:style w:type="paragraph" w:customStyle="1" w:styleId="FigureName">
    <w:name w:val="FigureName"/>
    <w:basedOn w:val="afe"/>
    <w:next w:val="a"/>
    <w:rsid w:val="001925CB"/>
    <w:pPr>
      <w:spacing w:before="120" w:after="120" w:line="360" w:lineRule="auto"/>
      <w:jc w:val="center"/>
    </w:pPr>
    <w:rPr>
      <w:rFonts w:ascii="Times New Roman" w:hAnsi="Times New Roman"/>
      <w:caps w:val="0"/>
      <w:spacing w:val="0"/>
      <w:sz w:val="28"/>
      <w:szCs w:val="20"/>
      <w:lang w:eastAsia="uk-UA" w:bidi="ar-SA"/>
    </w:rPr>
  </w:style>
  <w:style w:type="character" w:customStyle="1" w:styleId="FontStyle34">
    <w:name w:val="Font Style34"/>
    <w:rsid w:val="001925CB"/>
    <w:rPr>
      <w:rFonts w:ascii="Trebuchet MS" w:hAnsi="Trebuchet MS" w:cs="Trebuchet MS"/>
      <w:b/>
      <w:bCs/>
      <w:sz w:val="16"/>
      <w:szCs w:val="16"/>
    </w:rPr>
  </w:style>
  <w:style w:type="paragraph" w:customStyle="1" w:styleId="affb">
    <w:name w:val="Îáû÷íûé"/>
    <w:uiPriority w:val="99"/>
    <w:rsid w:val="001925CB"/>
    <w:pPr>
      <w:ind w:firstLine="0"/>
      <w:jc w:val="left"/>
    </w:pPr>
    <w:rPr>
      <w:rFonts w:ascii="Times New Roman CYR" w:eastAsia="Times New Roman" w:hAnsi="Times New Roman CYR" w:cs="Times New Roman CYR"/>
      <w:szCs w:val="28"/>
      <w:lang w:val="ru-RU" w:eastAsia="ru-RU"/>
    </w:rPr>
  </w:style>
  <w:style w:type="paragraph" w:customStyle="1" w:styleId="affc">
    <w:name w:val="Знак"/>
    <w:basedOn w:val="a"/>
    <w:rsid w:val="001925C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character" w:styleId="affd">
    <w:name w:val="FollowedHyperlink"/>
    <w:basedOn w:val="a1"/>
    <w:rsid w:val="001925CB"/>
    <w:rPr>
      <w:color w:val="800080"/>
      <w:u w:val="single"/>
    </w:rPr>
  </w:style>
  <w:style w:type="character" w:customStyle="1" w:styleId="grame">
    <w:name w:val="grame"/>
    <w:basedOn w:val="a1"/>
    <w:rsid w:val="001925CB"/>
  </w:style>
  <w:style w:type="character" w:customStyle="1" w:styleId="spelle">
    <w:name w:val="spelle"/>
    <w:basedOn w:val="a1"/>
    <w:rsid w:val="001925CB"/>
  </w:style>
  <w:style w:type="character" w:customStyle="1" w:styleId="rvts23">
    <w:name w:val="rvts23"/>
    <w:basedOn w:val="a1"/>
    <w:rsid w:val="001925CB"/>
  </w:style>
  <w:style w:type="paragraph" w:customStyle="1" w:styleId="affe">
    <w:name w:val="Знак Знак Знак Знак Знак Знак Знак Знак Знак Знак Знак Знак"/>
    <w:basedOn w:val="a"/>
    <w:rsid w:val="001925C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">
    <w:name w:val="Текcт"/>
    <w:basedOn w:val="a"/>
    <w:autoRedefine/>
    <w:rsid w:val="009E0FD9"/>
    <w:pPr>
      <w:widowControl w:val="0"/>
      <w:tabs>
        <w:tab w:val="left" w:pos="9360"/>
      </w:tabs>
      <w:spacing w:after="0" w:line="360" w:lineRule="auto"/>
      <w:ind w:firstLine="709"/>
      <w:jc w:val="both"/>
    </w:pPr>
    <w:rPr>
      <w:rFonts w:ascii="Times New Roman" w:hAnsi="Times New Roman"/>
      <w:color w:val="000000"/>
      <w:kern w:val="3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04960">
          <w:marLeft w:val="0"/>
          <w:marRight w:val="0"/>
          <w:marTop w:val="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8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1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94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7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4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6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3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29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8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7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33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0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54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8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1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2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3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65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54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34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95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48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0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5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0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14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65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1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9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2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1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1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1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3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90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1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24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9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92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91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9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7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9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37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8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1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98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9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12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49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11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54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9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7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23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03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98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12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7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0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82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22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83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45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52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5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38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64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8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1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91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53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5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0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03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29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42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1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4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3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55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66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2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2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5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5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3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2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4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8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9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8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6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4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1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53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0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80319">
          <w:marLeft w:val="0"/>
          <w:marRight w:val="0"/>
          <w:marTop w:val="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26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27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01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30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37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25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4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19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9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6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11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6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8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1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93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1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1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29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47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1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32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00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05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8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6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8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0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9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52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65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52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6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13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59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39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40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93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77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5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45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66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77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84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27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11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51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86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90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0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12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6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7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26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23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36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10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5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6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12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4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02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60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06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93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69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28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1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4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9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92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67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60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18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3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7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3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4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6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26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77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42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9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5F690D-215C-4492-8C91-BBA523A85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14051</Words>
  <Characters>8010</Characters>
  <Application>Microsoft Office Word</Application>
  <DocSecurity>0</DocSecurity>
  <Lines>66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admin</cp:lastModifiedBy>
  <cp:revision>2</cp:revision>
  <dcterms:created xsi:type="dcterms:W3CDTF">2021-07-13T10:41:00Z</dcterms:created>
  <dcterms:modified xsi:type="dcterms:W3CDTF">2021-07-13T10:41:00Z</dcterms:modified>
</cp:coreProperties>
</file>