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00AC" w:rsidRPr="003E09F8" w:rsidRDefault="00D700AC" w:rsidP="00D700AC">
      <w:pPr>
        <w:jc w:val="center"/>
        <w:rPr>
          <w:rFonts w:ascii="Times New Roman" w:eastAsia="Times New Roman" w:hAnsi="Times New Roman" w:cs="Times New Roman"/>
          <w:sz w:val="28"/>
          <w:szCs w:val="28"/>
          <w:u w:val="single"/>
          <w:lang w:eastAsia="ru-RU"/>
        </w:rPr>
      </w:pPr>
      <w:r w:rsidRPr="003E09F8">
        <w:rPr>
          <w:rFonts w:ascii="Times New Roman" w:eastAsia="Times New Roman" w:hAnsi="Times New Roman" w:cs="Times New Roman"/>
          <w:sz w:val="28"/>
          <w:szCs w:val="28"/>
          <w:lang w:eastAsia="ru-RU"/>
        </w:rPr>
        <w:t>_____</w:t>
      </w:r>
      <w:r w:rsidRPr="003E09F8">
        <w:rPr>
          <w:rFonts w:ascii="Times New Roman" w:eastAsia="Times New Roman" w:hAnsi="Times New Roman" w:cs="Times New Roman"/>
          <w:sz w:val="28"/>
          <w:szCs w:val="28"/>
          <w:u w:val="single"/>
          <w:lang w:eastAsia="ru-RU"/>
        </w:rPr>
        <w:t>Одеський нац</w:t>
      </w:r>
      <w:r w:rsidRPr="003E09F8">
        <w:rPr>
          <w:rFonts w:ascii="Times New Roman" w:eastAsia="Times New Roman" w:hAnsi="Times New Roman" w:cs="Times New Roman"/>
          <w:sz w:val="28"/>
          <w:szCs w:val="28"/>
          <w:u w:val="single"/>
          <w:lang w:val="uk-UA" w:eastAsia="ru-RU"/>
        </w:rPr>
        <w:t>іональний університет імені І. І. Мечникова</w:t>
      </w:r>
      <w:r w:rsidRPr="003E09F8">
        <w:rPr>
          <w:rFonts w:ascii="Times New Roman" w:eastAsia="Times New Roman" w:hAnsi="Times New Roman" w:cs="Times New Roman"/>
          <w:sz w:val="28"/>
          <w:szCs w:val="28"/>
          <w:u w:val="single"/>
          <w:lang w:val="uk-UA" w:eastAsia="ru-RU"/>
        </w:rPr>
        <w:softHyphen/>
      </w:r>
      <w:r w:rsidRPr="003E09F8">
        <w:rPr>
          <w:rFonts w:ascii="Times New Roman" w:eastAsia="Times New Roman" w:hAnsi="Times New Roman" w:cs="Times New Roman"/>
          <w:sz w:val="28"/>
          <w:szCs w:val="28"/>
          <w:u w:val="single"/>
          <w:lang w:val="uk-UA" w:eastAsia="ru-RU"/>
        </w:rPr>
        <w:softHyphen/>
      </w:r>
      <w:r w:rsidRPr="003E09F8">
        <w:rPr>
          <w:rFonts w:ascii="Times New Roman" w:eastAsia="Times New Roman" w:hAnsi="Times New Roman" w:cs="Times New Roman"/>
          <w:sz w:val="28"/>
          <w:szCs w:val="28"/>
          <w:u w:val="single"/>
          <w:lang w:val="uk-UA" w:eastAsia="ru-RU"/>
        </w:rPr>
        <w:softHyphen/>
      </w:r>
      <w:r w:rsidRPr="003E09F8">
        <w:rPr>
          <w:rFonts w:ascii="Times New Roman" w:eastAsia="Times New Roman" w:hAnsi="Times New Roman" w:cs="Times New Roman"/>
          <w:sz w:val="28"/>
          <w:szCs w:val="28"/>
          <w:u w:val="single"/>
          <w:lang w:val="uk-UA" w:eastAsia="ru-RU"/>
        </w:rPr>
        <w:softHyphen/>
      </w:r>
      <w:r w:rsidRPr="003E09F8">
        <w:rPr>
          <w:rFonts w:ascii="Times New Roman" w:eastAsia="Times New Roman" w:hAnsi="Times New Roman" w:cs="Times New Roman"/>
          <w:sz w:val="28"/>
          <w:szCs w:val="28"/>
          <w:u w:val="single"/>
          <w:lang w:val="uk-UA" w:eastAsia="ru-RU"/>
        </w:rPr>
        <w:softHyphen/>
      </w:r>
      <w:r w:rsidRPr="003E09F8">
        <w:rPr>
          <w:rFonts w:ascii="Times New Roman" w:eastAsia="Times New Roman" w:hAnsi="Times New Roman" w:cs="Times New Roman"/>
          <w:sz w:val="28"/>
          <w:szCs w:val="28"/>
          <w:u w:val="single"/>
          <w:lang w:val="uk-UA" w:eastAsia="ru-RU"/>
        </w:rPr>
        <w:softHyphen/>
      </w:r>
      <w:r w:rsidRPr="003E09F8">
        <w:rPr>
          <w:rFonts w:ascii="Times New Roman" w:eastAsia="Times New Roman" w:hAnsi="Times New Roman" w:cs="Times New Roman"/>
          <w:sz w:val="28"/>
          <w:szCs w:val="28"/>
          <w:u w:val="single"/>
          <w:lang w:val="uk-UA" w:eastAsia="ru-RU"/>
        </w:rPr>
        <w:softHyphen/>
      </w:r>
      <w:r w:rsidRPr="003E09F8">
        <w:rPr>
          <w:rFonts w:ascii="Times New Roman" w:eastAsia="Times New Roman" w:hAnsi="Times New Roman" w:cs="Times New Roman"/>
          <w:sz w:val="28"/>
          <w:szCs w:val="28"/>
          <w:u w:val="single"/>
          <w:lang w:val="uk-UA" w:eastAsia="ru-RU"/>
        </w:rPr>
        <w:softHyphen/>
      </w:r>
      <w:r w:rsidRPr="003E09F8">
        <w:rPr>
          <w:rFonts w:ascii="Times New Roman" w:eastAsia="Times New Roman" w:hAnsi="Times New Roman" w:cs="Times New Roman"/>
          <w:sz w:val="28"/>
          <w:szCs w:val="28"/>
          <w:u w:val="single"/>
          <w:lang w:val="uk-UA" w:eastAsia="ru-RU"/>
        </w:rPr>
        <w:softHyphen/>
      </w:r>
      <w:r w:rsidRPr="003E09F8">
        <w:rPr>
          <w:rFonts w:ascii="Times New Roman" w:eastAsia="Times New Roman" w:hAnsi="Times New Roman" w:cs="Times New Roman"/>
          <w:sz w:val="28"/>
          <w:szCs w:val="28"/>
          <w:u w:val="single"/>
          <w:lang w:val="uk-UA" w:eastAsia="ru-RU"/>
        </w:rPr>
        <w:softHyphen/>
      </w:r>
      <w:r w:rsidRPr="003E09F8">
        <w:rPr>
          <w:rFonts w:ascii="Times New Roman" w:eastAsia="Times New Roman" w:hAnsi="Times New Roman" w:cs="Times New Roman"/>
          <w:sz w:val="28"/>
          <w:szCs w:val="28"/>
          <w:u w:val="single"/>
          <w:lang w:val="uk-UA" w:eastAsia="ru-RU"/>
        </w:rPr>
        <w:softHyphen/>
      </w:r>
      <w:r w:rsidRPr="003E09F8">
        <w:rPr>
          <w:rFonts w:ascii="Times New Roman" w:eastAsia="Times New Roman" w:hAnsi="Times New Roman" w:cs="Times New Roman"/>
          <w:sz w:val="28"/>
          <w:szCs w:val="28"/>
          <w:u w:val="single"/>
          <w:lang w:val="uk-UA" w:eastAsia="ru-RU"/>
        </w:rPr>
        <w:softHyphen/>
      </w:r>
      <w:r w:rsidRPr="003E09F8">
        <w:rPr>
          <w:rFonts w:ascii="Times New Roman" w:eastAsia="Times New Roman" w:hAnsi="Times New Roman" w:cs="Times New Roman"/>
          <w:sz w:val="28"/>
          <w:szCs w:val="28"/>
          <w:u w:val="single"/>
          <w:lang w:val="uk-UA" w:eastAsia="ru-RU"/>
        </w:rPr>
        <w:softHyphen/>
      </w:r>
      <w:r w:rsidRPr="003E09F8">
        <w:rPr>
          <w:rFonts w:ascii="Times New Roman" w:eastAsia="Times New Roman" w:hAnsi="Times New Roman" w:cs="Times New Roman"/>
          <w:sz w:val="28"/>
          <w:szCs w:val="28"/>
          <w:lang w:eastAsia="ru-RU"/>
        </w:rPr>
        <w:t>_____</w:t>
      </w:r>
    </w:p>
    <w:p w:rsidR="00D700AC" w:rsidRPr="003E09F8" w:rsidRDefault="00D700AC" w:rsidP="00D700AC">
      <w:pPr>
        <w:spacing w:after="0" w:line="360" w:lineRule="auto"/>
        <w:jc w:val="center"/>
        <w:rPr>
          <w:rFonts w:ascii="Times New Roman" w:eastAsia="Times New Roman" w:hAnsi="Times New Roman" w:cs="Times New Roman"/>
          <w:sz w:val="18"/>
          <w:szCs w:val="18"/>
          <w:u w:val="single"/>
          <w:lang w:val="uk-UA" w:eastAsia="ru-RU"/>
        </w:rPr>
      </w:pPr>
      <w:r w:rsidRPr="003E09F8">
        <w:rPr>
          <w:rFonts w:ascii="Times New Roman" w:eastAsia="Times New Roman" w:hAnsi="Times New Roman" w:cs="Times New Roman"/>
          <w:sz w:val="18"/>
          <w:szCs w:val="18"/>
          <w:u w:val="single"/>
          <w:lang w:val="uk-UA" w:eastAsia="ru-RU"/>
        </w:rPr>
        <w:t>(повне найменування вищого навчального закладу)</w:t>
      </w:r>
    </w:p>
    <w:p w:rsidR="00D700AC" w:rsidRPr="003E09F8" w:rsidRDefault="00D700AC" w:rsidP="00D700AC">
      <w:pPr>
        <w:spacing w:after="0"/>
        <w:jc w:val="center"/>
        <w:rPr>
          <w:rFonts w:ascii="Times New Roman" w:eastAsia="Times New Roman" w:hAnsi="Times New Roman" w:cs="Times New Roman"/>
          <w:sz w:val="28"/>
          <w:szCs w:val="28"/>
          <w:u w:val="single"/>
          <w:lang w:eastAsia="ru-RU"/>
        </w:rPr>
      </w:pPr>
      <w:r w:rsidRPr="003E09F8">
        <w:rPr>
          <w:rFonts w:ascii="Times New Roman" w:eastAsia="Times New Roman" w:hAnsi="Times New Roman" w:cs="Times New Roman"/>
          <w:sz w:val="28"/>
          <w:szCs w:val="28"/>
          <w:lang w:eastAsia="ru-RU"/>
        </w:rPr>
        <w:t>_____</w:t>
      </w:r>
      <w:r w:rsidRPr="003E09F8">
        <w:rPr>
          <w:rFonts w:ascii="Times New Roman" w:eastAsia="Times New Roman" w:hAnsi="Times New Roman" w:cs="Times New Roman"/>
          <w:sz w:val="28"/>
          <w:szCs w:val="28"/>
          <w:u w:val="single"/>
          <w:lang w:val="uk-UA" w:eastAsia="ru-RU"/>
        </w:rPr>
        <w:t>Факультет міжнародних відносин, політології та соціології</w:t>
      </w:r>
      <w:r w:rsidRPr="003E09F8">
        <w:rPr>
          <w:rFonts w:ascii="Times New Roman" w:eastAsia="Times New Roman" w:hAnsi="Times New Roman" w:cs="Times New Roman"/>
          <w:sz w:val="28"/>
          <w:szCs w:val="28"/>
          <w:lang w:eastAsia="ru-RU"/>
        </w:rPr>
        <w:t>_____</w:t>
      </w:r>
    </w:p>
    <w:p w:rsidR="00D700AC" w:rsidRPr="003E09F8" w:rsidRDefault="00D700AC" w:rsidP="00D700AC">
      <w:pPr>
        <w:spacing w:after="0" w:line="360" w:lineRule="auto"/>
        <w:jc w:val="center"/>
        <w:rPr>
          <w:rFonts w:ascii="Times New Roman" w:eastAsia="Times New Roman" w:hAnsi="Times New Roman" w:cs="Times New Roman"/>
          <w:sz w:val="18"/>
          <w:szCs w:val="18"/>
          <w:lang w:eastAsia="ru-RU"/>
        </w:rPr>
      </w:pPr>
      <w:r w:rsidRPr="003E09F8">
        <w:rPr>
          <w:rFonts w:ascii="Times New Roman" w:eastAsia="Times New Roman" w:hAnsi="Times New Roman" w:cs="Times New Roman"/>
          <w:sz w:val="18"/>
          <w:szCs w:val="18"/>
          <w:lang w:val="uk-UA" w:eastAsia="ru-RU"/>
        </w:rPr>
        <w:t>(повне найменування інституту/факультету)</w:t>
      </w:r>
    </w:p>
    <w:p w:rsidR="00D700AC" w:rsidRPr="003E09F8" w:rsidRDefault="00D700AC" w:rsidP="00D700AC">
      <w:pPr>
        <w:spacing w:after="0"/>
        <w:jc w:val="center"/>
        <w:rPr>
          <w:rFonts w:ascii="Times New Roman" w:eastAsia="Times New Roman" w:hAnsi="Times New Roman" w:cs="Times New Roman"/>
          <w:sz w:val="18"/>
          <w:szCs w:val="18"/>
          <w:lang w:eastAsia="ru-RU"/>
        </w:rPr>
      </w:pPr>
      <w:r w:rsidRPr="003E09F8">
        <w:rPr>
          <w:rFonts w:ascii="Times New Roman" w:eastAsia="Times New Roman" w:hAnsi="Times New Roman" w:cs="Times New Roman"/>
          <w:sz w:val="28"/>
          <w:szCs w:val="28"/>
          <w:lang w:eastAsia="ru-RU"/>
        </w:rPr>
        <w:t>______</w:t>
      </w:r>
      <w:r w:rsidRPr="003E09F8">
        <w:rPr>
          <w:rFonts w:ascii="Times New Roman" w:eastAsia="Times New Roman" w:hAnsi="Times New Roman" w:cs="Times New Roman"/>
          <w:sz w:val="28"/>
          <w:szCs w:val="28"/>
          <w:lang w:val="uk-UA" w:eastAsia="ru-RU"/>
        </w:rPr>
        <w:t>_____________</w:t>
      </w:r>
      <w:r w:rsidRPr="003E09F8">
        <w:rPr>
          <w:rFonts w:ascii="Times New Roman" w:eastAsia="Times New Roman" w:hAnsi="Times New Roman" w:cs="Times New Roman"/>
          <w:sz w:val="28"/>
          <w:szCs w:val="28"/>
          <w:lang w:eastAsia="ru-RU"/>
        </w:rPr>
        <w:t>__</w:t>
      </w:r>
      <w:r w:rsidRPr="003E09F8">
        <w:rPr>
          <w:rFonts w:ascii="Times New Roman" w:eastAsia="Times New Roman" w:hAnsi="Times New Roman" w:cs="Times New Roman"/>
          <w:sz w:val="28"/>
          <w:szCs w:val="28"/>
          <w:lang w:val="uk-UA" w:eastAsia="ru-RU"/>
        </w:rPr>
        <w:t>___</w:t>
      </w:r>
      <w:r w:rsidRPr="003E09F8">
        <w:rPr>
          <w:rFonts w:ascii="Times New Roman" w:eastAsia="Times New Roman" w:hAnsi="Times New Roman" w:cs="Times New Roman"/>
          <w:sz w:val="28"/>
          <w:szCs w:val="28"/>
          <w:lang w:eastAsia="ru-RU"/>
        </w:rPr>
        <w:t>__</w:t>
      </w:r>
      <w:r w:rsidRPr="003E09F8">
        <w:rPr>
          <w:rFonts w:ascii="Times New Roman" w:eastAsia="Times New Roman" w:hAnsi="Times New Roman" w:cs="Times New Roman"/>
          <w:sz w:val="28"/>
          <w:szCs w:val="28"/>
          <w:u w:val="single"/>
          <w:lang w:val="uk-UA" w:eastAsia="ru-RU"/>
        </w:rPr>
        <w:t>Кафедра соціології</w:t>
      </w:r>
      <w:r w:rsidRPr="003E09F8">
        <w:rPr>
          <w:rFonts w:ascii="Times New Roman" w:eastAsia="Times New Roman" w:hAnsi="Times New Roman" w:cs="Times New Roman"/>
          <w:sz w:val="28"/>
          <w:szCs w:val="28"/>
          <w:lang w:val="uk-UA" w:eastAsia="ru-RU"/>
        </w:rPr>
        <w:t>_______________</w:t>
      </w:r>
      <w:r w:rsidRPr="003E09F8">
        <w:rPr>
          <w:rFonts w:ascii="Times New Roman" w:eastAsia="Times New Roman" w:hAnsi="Times New Roman" w:cs="Times New Roman"/>
          <w:sz w:val="28"/>
          <w:szCs w:val="28"/>
          <w:lang w:eastAsia="ru-RU"/>
        </w:rPr>
        <w:t>____</w:t>
      </w:r>
    </w:p>
    <w:p w:rsidR="00D700AC" w:rsidRPr="003E09F8" w:rsidRDefault="00D700AC" w:rsidP="00D700AC">
      <w:pPr>
        <w:spacing w:after="0"/>
        <w:jc w:val="center"/>
        <w:rPr>
          <w:rFonts w:ascii="Times New Roman" w:eastAsia="Times New Roman" w:hAnsi="Times New Roman" w:cs="Times New Roman"/>
          <w:b/>
          <w:sz w:val="18"/>
          <w:szCs w:val="18"/>
          <w:u w:val="single"/>
          <w:lang w:val="uk-UA" w:eastAsia="ru-RU"/>
        </w:rPr>
      </w:pPr>
      <w:r w:rsidRPr="003E09F8">
        <w:rPr>
          <w:rFonts w:ascii="Times New Roman" w:eastAsia="Times New Roman" w:hAnsi="Times New Roman" w:cs="Times New Roman"/>
          <w:sz w:val="18"/>
          <w:szCs w:val="18"/>
          <w:lang w:val="uk-UA" w:eastAsia="ru-RU"/>
        </w:rPr>
        <w:t>(повне назва кафедри)</w:t>
      </w:r>
    </w:p>
    <w:p w:rsidR="00D700AC" w:rsidRPr="003E09F8" w:rsidRDefault="00D700AC" w:rsidP="00D700AC">
      <w:pPr>
        <w:spacing w:after="0" w:line="360" w:lineRule="auto"/>
        <w:jc w:val="center"/>
        <w:rPr>
          <w:rFonts w:ascii="Times New Roman" w:eastAsia="Times New Roman" w:hAnsi="Times New Roman" w:cs="Times New Roman"/>
          <w:sz w:val="20"/>
          <w:szCs w:val="20"/>
          <w:lang w:val="uk-UA" w:eastAsia="ru-RU"/>
        </w:rPr>
      </w:pPr>
    </w:p>
    <w:p w:rsidR="00D700AC" w:rsidRPr="003E09F8" w:rsidRDefault="00D700AC" w:rsidP="00D700AC">
      <w:pPr>
        <w:spacing w:after="0" w:line="240" w:lineRule="auto"/>
        <w:jc w:val="center"/>
        <w:rPr>
          <w:rFonts w:ascii="Times New Roman" w:eastAsia="Times New Roman" w:hAnsi="Times New Roman" w:cs="Times New Roman"/>
          <w:sz w:val="16"/>
          <w:szCs w:val="16"/>
          <w:lang w:val="uk-UA" w:eastAsia="ru-RU"/>
        </w:rPr>
      </w:pPr>
    </w:p>
    <w:p w:rsidR="00D700AC" w:rsidRPr="003E09F8" w:rsidRDefault="00D700AC" w:rsidP="00D700AC">
      <w:pPr>
        <w:spacing w:after="0" w:line="240" w:lineRule="auto"/>
        <w:jc w:val="center"/>
        <w:rPr>
          <w:rFonts w:ascii="Times New Roman" w:eastAsia="Times New Roman" w:hAnsi="Times New Roman" w:cs="Times New Roman"/>
          <w:sz w:val="16"/>
          <w:szCs w:val="16"/>
          <w:lang w:val="uk-UA" w:eastAsia="ru-RU"/>
        </w:rPr>
      </w:pPr>
    </w:p>
    <w:p w:rsidR="00D700AC" w:rsidRPr="003E09F8" w:rsidRDefault="00D700AC" w:rsidP="00D700AC">
      <w:pPr>
        <w:spacing w:after="0" w:line="240" w:lineRule="auto"/>
        <w:jc w:val="center"/>
        <w:rPr>
          <w:rFonts w:ascii="Times New Roman" w:eastAsia="Times New Roman" w:hAnsi="Times New Roman" w:cs="Times New Roman"/>
          <w:sz w:val="16"/>
          <w:szCs w:val="16"/>
          <w:lang w:val="uk-UA" w:eastAsia="ru-RU"/>
        </w:rPr>
      </w:pPr>
    </w:p>
    <w:p w:rsidR="00D700AC" w:rsidRPr="003E09F8" w:rsidRDefault="00D700AC" w:rsidP="00D700AC">
      <w:pPr>
        <w:spacing w:after="0" w:line="240" w:lineRule="auto"/>
        <w:jc w:val="center"/>
        <w:rPr>
          <w:rFonts w:ascii="Times New Roman" w:eastAsia="Times New Roman" w:hAnsi="Times New Roman" w:cs="Times New Roman"/>
          <w:b/>
          <w:sz w:val="32"/>
          <w:szCs w:val="32"/>
          <w:lang w:eastAsia="ru-RU"/>
        </w:rPr>
      </w:pPr>
      <w:r w:rsidRPr="003E09F8">
        <w:rPr>
          <w:rFonts w:ascii="Times New Roman" w:eastAsia="Times New Roman" w:hAnsi="Times New Roman" w:cs="Times New Roman"/>
          <w:b/>
          <w:sz w:val="32"/>
          <w:szCs w:val="32"/>
          <w:lang w:val="uk-UA" w:eastAsia="ru-RU"/>
        </w:rPr>
        <w:t>Д и п л о м н а    р о б о т а</w:t>
      </w:r>
    </w:p>
    <w:p w:rsidR="00D700AC" w:rsidRPr="003E09F8" w:rsidRDefault="00D700AC" w:rsidP="00D700AC">
      <w:pPr>
        <w:spacing w:after="0" w:line="240" w:lineRule="auto"/>
        <w:jc w:val="center"/>
        <w:rPr>
          <w:rFonts w:ascii="Times New Roman" w:eastAsia="Times New Roman" w:hAnsi="Times New Roman" w:cs="Times New Roman"/>
          <w:b/>
          <w:sz w:val="32"/>
          <w:szCs w:val="32"/>
          <w:lang w:eastAsia="ru-RU"/>
        </w:rPr>
      </w:pPr>
    </w:p>
    <w:p w:rsidR="00D700AC" w:rsidRPr="003E09F8" w:rsidRDefault="00D700AC" w:rsidP="00D700AC">
      <w:pPr>
        <w:spacing w:after="0" w:line="240" w:lineRule="auto"/>
        <w:jc w:val="center"/>
        <w:rPr>
          <w:rFonts w:ascii="Times New Roman" w:eastAsia="Times New Roman" w:hAnsi="Times New Roman" w:cs="Times New Roman"/>
          <w:b/>
          <w:sz w:val="28"/>
          <w:szCs w:val="28"/>
          <w:u w:val="single"/>
          <w:lang w:eastAsia="ru-RU"/>
        </w:rPr>
      </w:pPr>
      <w:r w:rsidRPr="003E09F8">
        <w:rPr>
          <w:rFonts w:ascii="Times New Roman" w:eastAsia="Times New Roman" w:hAnsi="Times New Roman" w:cs="Times New Roman"/>
          <w:sz w:val="28"/>
          <w:szCs w:val="28"/>
          <w:lang w:eastAsia="ru-RU"/>
        </w:rPr>
        <w:t>________</w:t>
      </w:r>
      <w:r w:rsidRPr="003E09F8">
        <w:rPr>
          <w:rFonts w:ascii="Times New Roman" w:eastAsia="Times New Roman" w:hAnsi="Times New Roman" w:cs="Times New Roman"/>
          <w:sz w:val="28"/>
          <w:szCs w:val="28"/>
          <w:u w:val="single"/>
          <w:lang w:val="uk-UA" w:eastAsia="ru-RU"/>
        </w:rPr>
        <w:t>на здобуття ступеня вищої освіти «магістр»</w:t>
      </w:r>
      <w:r w:rsidRPr="003E09F8">
        <w:rPr>
          <w:rFonts w:ascii="Times New Roman" w:eastAsia="Times New Roman" w:hAnsi="Times New Roman" w:cs="Times New Roman"/>
          <w:sz w:val="28"/>
          <w:szCs w:val="28"/>
          <w:lang w:eastAsia="ru-RU"/>
        </w:rPr>
        <w:t>________</w:t>
      </w:r>
    </w:p>
    <w:p w:rsidR="00D700AC" w:rsidRPr="003E09F8" w:rsidRDefault="00D700AC" w:rsidP="00D700AC">
      <w:pPr>
        <w:spacing w:after="0" w:line="240" w:lineRule="auto"/>
        <w:jc w:val="center"/>
        <w:rPr>
          <w:rFonts w:ascii="Times New Roman" w:eastAsia="Times New Roman" w:hAnsi="Times New Roman" w:cs="Times New Roman"/>
          <w:b/>
          <w:sz w:val="28"/>
          <w:szCs w:val="28"/>
          <w:lang w:eastAsia="ru-RU"/>
        </w:rPr>
      </w:pPr>
      <w:r w:rsidRPr="003E09F8">
        <w:rPr>
          <w:rFonts w:ascii="Times New Roman" w:eastAsia="Times New Roman" w:hAnsi="Times New Roman" w:cs="Times New Roman"/>
          <w:b/>
          <w:sz w:val="28"/>
          <w:szCs w:val="28"/>
          <w:lang w:val="uk-UA" w:eastAsia="ru-RU"/>
        </w:rPr>
        <w:t>на тему: «</w:t>
      </w:r>
      <w:r>
        <w:rPr>
          <w:rFonts w:ascii="Times New Roman" w:eastAsia="Times New Roman" w:hAnsi="Times New Roman" w:cs="Times New Roman"/>
          <w:b/>
          <w:sz w:val="28"/>
          <w:szCs w:val="28"/>
          <w:lang w:val="uk-UA" w:eastAsia="ru-RU"/>
        </w:rPr>
        <w:t>Поліаморія як дискурсивна практика</w:t>
      </w:r>
      <w:r w:rsidRPr="003E09F8">
        <w:rPr>
          <w:rFonts w:ascii="Times New Roman" w:eastAsia="Times New Roman" w:hAnsi="Times New Roman" w:cs="Times New Roman"/>
          <w:b/>
          <w:sz w:val="28"/>
          <w:szCs w:val="28"/>
          <w:lang w:val="uk-UA" w:eastAsia="ru-RU"/>
        </w:rPr>
        <w:t>»</w:t>
      </w:r>
    </w:p>
    <w:p w:rsidR="00D700AC" w:rsidRPr="003E09F8" w:rsidRDefault="00D700AC" w:rsidP="00D700AC">
      <w:pPr>
        <w:spacing w:after="0" w:line="240" w:lineRule="auto"/>
        <w:jc w:val="center"/>
        <w:rPr>
          <w:rFonts w:ascii="Times New Roman" w:eastAsia="Times New Roman" w:hAnsi="Times New Roman" w:cs="Times New Roman"/>
          <w:sz w:val="28"/>
          <w:szCs w:val="28"/>
          <w:lang w:val="uk-UA" w:eastAsia="ru-RU"/>
        </w:rPr>
      </w:pPr>
      <w:r w:rsidRPr="007947EA">
        <w:rPr>
          <w:rFonts w:ascii="Times New Roman" w:eastAsia="Times New Roman" w:hAnsi="Times New Roman" w:cs="Times New Roman"/>
          <w:sz w:val="28"/>
          <w:szCs w:val="28"/>
          <w:lang w:eastAsia="ru-RU"/>
        </w:rPr>
        <w:t xml:space="preserve">  </w:t>
      </w:r>
      <w:r w:rsidRPr="003E09F8">
        <w:rPr>
          <w:rFonts w:ascii="Times New Roman" w:eastAsia="Times New Roman" w:hAnsi="Times New Roman" w:cs="Times New Roman"/>
          <w:sz w:val="28"/>
          <w:szCs w:val="28"/>
          <w:lang w:val="uk-UA" w:eastAsia="ru-RU"/>
        </w:rPr>
        <w:t>«</w:t>
      </w:r>
      <w:r>
        <w:rPr>
          <w:rFonts w:ascii="Times New Roman" w:eastAsia="Times New Roman" w:hAnsi="Times New Roman" w:cs="Times New Roman"/>
          <w:sz w:val="28"/>
          <w:szCs w:val="28"/>
          <w:lang w:val="en-US" w:eastAsia="ru-RU"/>
        </w:rPr>
        <w:t>Polyamory as a discursive practice</w:t>
      </w:r>
      <w:r w:rsidRPr="003E09F8">
        <w:rPr>
          <w:rFonts w:ascii="Times New Roman" w:eastAsia="Times New Roman" w:hAnsi="Times New Roman" w:cs="Times New Roman"/>
          <w:sz w:val="28"/>
          <w:szCs w:val="28"/>
          <w:lang w:val="uk-UA" w:eastAsia="ru-RU"/>
        </w:rPr>
        <w:t>»</w:t>
      </w:r>
    </w:p>
    <w:p w:rsidR="00D700AC" w:rsidRPr="003E09F8" w:rsidRDefault="00D700AC" w:rsidP="00D700AC">
      <w:pPr>
        <w:spacing w:after="0" w:line="240" w:lineRule="auto"/>
        <w:jc w:val="center"/>
        <w:rPr>
          <w:rFonts w:ascii="Times New Roman" w:eastAsia="Times New Roman" w:hAnsi="Times New Roman" w:cs="Times New Roman"/>
          <w:sz w:val="28"/>
          <w:szCs w:val="28"/>
          <w:lang w:val="uk-UA" w:eastAsia="ru-RU"/>
        </w:rPr>
      </w:pPr>
    </w:p>
    <w:p w:rsidR="00D700AC" w:rsidRPr="003E09F8" w:rsidRDefault="00D700AC" w:rsidP="00D700AC">
      <w:pPr>
        <w:spacing w:after="0" w:line="240" w:lineRule="auto"/>
        <w:jc w:val="center"/>
        <w:rPr>
          <w:rFonts w:ascii="Times New Roman" w:eastAsia="Times New Roman" w:hAnsi="Times New Roman" w:cs="Times New Roman"/>
          <w:sz w:val="28"/>
          <w:szCs w:val="28"/>
          <w:lang w:val="uk-UA" w:eastAsia="ru-RU"/>
        </w:rPr>
      </w:pPr>
    </w:p>
    <w:p w:rsidR="00D700AC" w:rsidRPr="003E09F8" w:rsidRDefault="00D700AC" w:rsidP="00D700AC">
      <w:pPr>
        <w:spacing w:after="0" w:line="240" w:lineRule="auto"/>
        <w:jc w:val="center"/>
        <w:rPr>
          <w:rFonts w:ascii="Times New Roman" w:eastAsia="Times New Roman" w:hAnsi="Times New Roman" w:cs="Times New Roman"/>
          <w:sz w:val="28"/>
          <w:szCs w:val="28"/>
          <w:u w:val="single"/>
          <w:lang w:val="uk-UA" w:eastAsia="ru-RU"/>
        </w:rPr>
      </w:pPr>
    </w:p>
    <w:p w:rsidR="00D700AC" w:rsidRPr="003E09F8" w:rsidRDefault="00D700AC" w:rsidP="00D700AC">
      <w:pPr>
        <w:spacing w:after="0" w:line="240" w:lineRule="auto"/>
        <w:jc w:val="center"/>
        <w:rPr>
          <w:rFonts w:ascii="Times New Roman" w:eastAsia="Times New Roman" w:hAnsi="Times New Roman" w:cs="Times New Roman"/>
          <w:b/>
          <w:sz w:val="32"/>
          <w:szCs w:val="32"/>
          <w:u w:val="single"/>
          <w:lang w:val="uk-UA" w:eastAsia="ru-RU"/>
        </w:rPr>
      </w:pPr>
    </w:p>
    <w:p w:rsidR="00D700AC" w:rsidRPr="003E09F8" w:rsidRDefault="00D700AC" w:rsidP="00D700AC">
      <w:pPr>
        <w:tabs>
          <w:tab w:val="left" w:pos="3738"/>
          <w:tab w:val="right" w:pos="9355"/>
        </w:tabs>
        <w:spacing w:after="0"/>
        <w:rPr>
          <w:rFonts w:ascii="Times New Roman" w:eastAsia="Times New Roman" w:hAnsi="Times New Roman" w:cs="Times New Roman"/>
          <w:sz w:val="28"/>
          <w:szCs w:val="28"/>
          <w:lang w:val="uk-UA" w:eastAsia="ru-RU"/>
        </w:rPr>
      </w:pPr>
      <w:r w:rsidRPr="003E09F8">
        <w:rPr>
          <w:rFonts w:ascii="Times New Roman" w:eastAsia="Times New Roman" w:hAnsi="Times New Roman" w:cs="Times New Roman"/>
          <w:sz w:val="28"/>
          <w:szCs w:val="28"/>
          <w:lang w:val="uk-UA" w:eastAsia="ru-RU"/>
        </w:rPr>
        <w:tab/>
        <w:t>Виконала: студентка денної форми навчання</w:t>
      </w:r>
    </w:p>
    <w:p w:rsidR="00D700AC" w:rsidRPr="003E09F8" w:rsidRDefault="00D700AC" w:rsidP="00D700AC">
      <w:pPr>
        <w:tabs>
          <w:tab w:val="left" w:pos="3697"/>
          <w:tab w:val="left" w:pos="4098"/>
          <w:tab w:val="right" w:pos="9355"/>
        </w:tabs>
        <w:spacing w:after="0"/>
        <w:rPr>
          <w:rFonts w:ascii="Times New Roman" w:eastAsia="Times New Roman" w:hAnsi="Times New Roman" w:cs="Times New Roman"/>
          <w:sz w:val="16"/>
          <w:szCs w:val="16"/>
          <w:lang w:val="uk-UA" w:eastAsia="ru-RU"/>
        </w:rPr>
      </w:pPr>
      <w:r w:rsidRPr="003E09F8">
        <w:rPr>
          <w:rFonts w:ascii="Times New Roman" w:eastAsia="Times New Roman" w:hAnsi="Times New Roman" w:cs="Times New Roman"/>
          <w:sz w:val="28"/>
          <w:szCs w:val="28"/>
          <w:lang w:val="uk-UA" w:eastAsia="ru-RU"/>
        </w:rPr>
        <w:tab/>
        <w:t>спеціальності  054 Соціологія</w:t>
      </w:r>
    </w:p>
    <w:p w:rsidR="00D700AC" w:rsidRPr="003E09F8" w:rsidRDefault="00D700AC" w:rsidP="00D700AC">
      <w:pPr>
        <w:tabs>
          <w:tab w:val="left" w:pos="3697"/>
          <w:tab w:val="left" w:pos="4126"/>
          <w:tab w:val="right" w:pos="9355"/>
        </w:tabs>
        <w:spacing w:after="0" w:line="360" w:lineRule="auto"/>
        <w:rPr>
          <w:rFonts w:ascii="Times New Roman" w:eastAsia="Times New Roman" w:hAnsi="Times New Roman" w:cs="Times New Roman"/>
          <w:sz w:val="28"/>
          <w:szCs w:val="28"/>
          <w:lang w:val="uk-UA" w:eastAsia="ru-RU"/>
        </w:rPr>
      </w:pPr>
      <w:r w:rsidRPr="003E09F8">
        <w:rPr>
          <w:rFonts w:ascii="Times New Roman" w:eastAsia="Times New Roman" w:hAnsi="Times New Roman" w:cs="Times New Roman"/>
          <w:sz w:val="28"/>
          <w:szCs w:val="28"/>
          <w:lang w:val="uk-UA" w:eastAsia="ru-RU"/>
        </w:rPr>
        <w:tab/>
      </w:r>
      <w:r>
        <w:rPr>
          <w:rFonts w:ascii="Times New Roman" w:eastAsia="Times New Roman" w:hAnsi="Times New Roman" w:cs="Times New Roman"/>
          <w:sz w:val="28"/>
          <w:szCs w:val="28"/>
          <w:lang w:val="uk-UA" w:eastAsia="ru-RU"/>
        </w:rPr>
        <w:t>Карагяур Вікторія Іванівна</w:t>
      </w:r>
    </w:p>
    <w:p w:rsidR="00D700AC" w:rsidRPr="003E09F8" w:rsidRDefault="00D700AC" w:rsidP="00D700AC">
      <w:pPr>
        <w:spacing w:after="0"/>
        <w:jc w:val="right"/>
        <w:rPr>
          <w:rFonts w:ascii="Times New Roman" w:eastAsia="Times New Roman" w:hAnsi="Times New Roman" w:cs="Times New Roman"/>
          <w:sz w:val="28"/>
          <w:szCs w:val="28"/>
          <w:u w:val="single"/>
          <w:lang w:val="uk-UA" w:eastAsia="ru-RU"/>
        </w:rPr>
      </w:pPr>
      <w:r w:rsidRPr="007947EA">
        <w:rPr>
          <w:rFonts w:ascii="Times New Roman" w:eastAsia="Times New Roman" w:hAnsi="Times New Roman" w:cs="Times New Roman"/>
          <w:sz w:val="28"/>
          <w:szCs w:val="28"/>
          <w:lang w:val="uk-UA" w:eastAsia="ru-RU"/>
        </w:rPr>
        <w:t xml:space="preserve">                                                 </w:t>
      </w:r>
      <w:r w:rsidR="00B17AAD">
        <w:rPr>
          <w:rFonts w:ascii="Times New Roman" w:eastAsia="Times New Roman" w:hAnsi="Times New Roman" w:cs="Times New Roman"/>
          <w:sz w:val="28"/>
          <w:szCs w:val="28"/>
          <w:lang w:val="uk-UA" w:eastAsia="ru-RU"/>
        </w:rPr>
        <w:t>Керівник канд.соц.н., доц. Князє</w:t>
      </w:r>
      <w:r w:rsidRPr="003E09F8">
        <w:rPr>
          <w:rFonts w:ascii="Times New Roman" w:eastAsia="Times New Roman" w:hAnsi="Times New Roman" w:cs="Times New Roman"/>
          <w:sz w:val="28"/>
          <w:szCs w:val="28"/>
          <w:lang w:val="uk-UA" w:eastAsia="ru-RU"/>
        </w:rPr>
        <w:t xml:space="preserve">ва О.В ________  </w:t>
      </w:r>
      <w:r w:rsidRPr="003E09F8">
        <w:rPr>
          <w:rFonts w:ascii="Times New Roman" w:eastAsia="Times New Roman" w:hAnsi="Times New Roman" w:cs="Times New Roman"/>
          <w:sz w:val="28"/>
          <w:szCs w:val="28"/>
          <w:u w:val="single"/>
          <w:lang w:val="uk-UA" w:eastAsia="ru-RU"/>
        </w:rPr>
        <w:t xml:space="preserve">                                                           </w:t>
      </w:r>
    </w:p>
    <w:p w:rsidR="00D700AC" w:rsidRPr="003E09F8" w:rsidRDefault="00D700AC" w:rsidP="00D700AC">
      <w:pPr>
        <w:tabs>
          <w:tab w:val="left" w:pos="2326"/>
          <w:tab w:val="left" w:pos="3517"/>
          <w:tab w:val="left" w:pos="4043"/>
          <w:tab w:val="right" w:pos="9355"/>
        </w:tabs>
        <w:spacing w:before="240" w:after="0"/>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ab/>
      </w:r>
      <w:r>
        <w:rPr>
          <w:rFonts w:ascii="Times New Roman" w:eastAsia="Times New Roman" w:hAnsi="Times New Roman" w:cs="Times New Roman"/>
          <w:sz w:val="28"/>
          <w:szCs w:val="28"/>
          <w:lang w:val="uk-UA" w:eastAsia="ru-RU"/>
        </w:rPr>
        <w:tab/>
        <w:t xml:space="preserve">       </w:t>
      </w:r>
      <w:r w:rsidRPr="003E09F8">
        <w:rPr>
          <w:rFonts w:ascii="Times New Roman" w:eastAsia="Times New Roman" w:hAnsi="Times New Roman" w:cs="Times New Roman"/>
          <w:sz w:val="28"/>
          <w:szCs w:val="28"/>
          <w:lang w:val="uk-UA" w:eastAsia="ru-RU"/>
        </w:rPr>
        <w:t xml:space="preserve">Рецензент </w:t>
      </w:r>
      <w:r>
        <w:rPr>
          <w:rFonts w:ascii="Times New Roman" w:eastAsia="Times New Roman" w:hAnsi="Times New Roman" w:cs="Times New Roman"/>
          <w:sz w:val="28"/>
          <w:szCs w:val="28"/>
          <w:lang w:val="uk-UA" w:eastAsia="ru-RU"/>
        </w:rPr>
        <w:t>канд.соц.н., доц.</w:t>
      </w:r>
      <w:r w:rsidRPr="003E09F8">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Фостачук О.О.</w:t>
      </w:r>
    </w:p>
    <w:p w:rsidR="00D700AC" w:rsidRPr="003E09F8" w:rsidRDefault="00D700AC" w:rsidP="00D700AC">
      <w:pPr>
        <w:spacing w:after="0"/>
        <w:jc w:val="right"/>
        <w:rPr>
          <w:rFonts w:ascii="Times New Roman" w:eastAsia="Times New Roman" w:hAnsi="Times New Roman" w:cs="Times New Roman"/>
          <w:sz w:val="28"/>
          <w:szCs w:val="28"/>
          <w:u w:val="single"/>
          <w:lang w:val="uk-UA" w:eastAsia="ru-RU"/>
        </w:rPr>
      </w:pPr>
    </w:p>
    <w:p w:rsidR="00D700AC" w:rsidRPr="003E09F8" w:rsidRDefault="00D700AC" w:rsidP="00D700AC">
      <w:pPr>
        <w:spacing w:after="0" w:line="240" w:lineRule="auto"/>
        <w:jc w:val="right"/>
        <w:rPr>
          <w:rFonts w:ascii="Times New Roman" w:eastAsia="Times New Roman" w:hAnsi="Times New Roman" w:cs="Times New Roman"/>
          <w:sz w:val="32"/>
          <w:szCs w:val="32"/>
          <w:lang w:val="uk-UA" w:eastAsia="ru-RU"/>
        </w:rPr>
      </w:pPr>
    </w:p>
    <w:p w:rsidR="00D700AC" w:rsidRPr="003E09F8" w:rsidRDefault="00D700AC" w:rsidP="00D700AC">
      <w:pPr>
        <w:spacing w:after="0" w:line="240" w:lineRule="auto"/>
        <w:jc w:val="center"/>
        <w:rPr>
          <w:rFonts w:ascii="Times New Roman" w:eastAsia="Times New Roman" w:hAnsi="Times New Roman" w:cs="Times New Roman"/>
          <w:sz w:val="32"/>
          <w:szCs w:val="32"/>
          <w:u w:val="single"/>
          <w:lang w:val="uk-UA" w:eastAsia="ru-RU"/>
        </w:rPr>
      </w:pPr>
      <w:r w:rsidRPr="003E09F8">
        <w:rPr>
          <w:rFonts w:ascii="Times New Roman" w:eastAsia="Times New Roman" w:hAnsi="Times New Roman" w:cs="Times New Roman"/>
          <w:sz w:val="32"/>
          <w:szCs w:val="32"/>
          <w:lang w:val="uk-UA" w:eastAsia="ru-RU"/>
        </w:rPr>
        <w:t xml:space="preserve">                                                                   </w:t>
      </w:r>
    </w:p>
    <w:p w:rsidR="00D700AC" w:rsidRPr="003E09F8" w:rsidRDefault="00D700AC" w:rsidP="00D700AC">
      <w:pPr>
        <w:spacing w:after="0" w:line="240" w:lineRule="auto"/>
        <w:jc w:val="center"/>
        <w:rPr>
          <w:rFonts w:ascii="Times New Roman" w:eastAsia="Times New Roman" w:hAnsi="Times New Roman" w:cs="Times New Roman"/>
          <w:sz w:val="32"/>
          <w:szCs w:val="32"/>
          <w:u w:val="single"/>
          <w:lang w:val="uk-UA" w:eastAsia="ru-RU"/>
        </w:rPr>
      </w:pPr>
    </w:p>
    <w:p w:rsidR="00D700AC" w:rsidRPr="003E09F8" w:rsidRDefault="00D700AC" w:rsidP="00D700AC">
      <w:pPr>
        <w:spacing w:after="0" w:line="360" w:lineRule="auto"/>
        <w:rPr>
          <w:rFonts w:ascii="Times New Roman" w:eastAsia="Times New Roman" w:hAnsi="Times New Roman" w:cs="Times New Roman"/>
          <w:sz w:val="28"/>
          <w:szCs w:val="28"/>
          <w:lang w:val="uk-UA" w:eastAsia="ru-RU"/>
        </w:rPr>
      </w:pPr>
      <w:r w:rsidRPr="003E09F8">
        <w:rPr>
          <w:rFonts w:ascii="Times New Roman" w:eastAsia="Times New Roman" w:hAnsi="Times New Roman" w:cs="Times New Roman"/>
          <w:sz w:val="28"/>
          <w:szCs w:val="28"/>
          <w:lang w:val="uk-UA" w:eastAsia="ru-RU"/>
        </w:rPr>
        <w:t xml:space="preserve">Рекомендовано до захисту:             </w:t>
      </w:r>
      <w:r w:rsidRPr="003E09F8">
        <w:rPr>
          <w:rFonts w:ascii="Times New Roman" w:eastAsia="Times New Roman" w:hAnsi="Times New Roman" w:cs="Times New Roman"/>
          <w:sz w:val="28"/>
          <w:szCs w:val="28"/>
          <w:lang w:eastAsia="ru-RU"/>
        </w:rPr>
        <w:t xml:space="preserve">     </w:t>
      </w:r>
      <w:r w:rsidRPr="003E09F8">
        <w:rPr>
          <w:rFonts w:ascii="Times New Roman" w:eastAsia="Times New Roman" w:hAnsi="Times New Roman" w:cs="Times New Roman"/>
          <w:sz w:val="28"/>
          <w:szCs w:val="28"/>
          <w:lang w:val="uk-UA" w:eastAsia="ru-RU"/>
        </w:rPr>
        <w:t xml:space="preserve"> Захищено на засіданні  ЕК № 1</w:t>
      </w:r>
    </w:p>
    <w:p w:rsidR="00D700AC" w:rsidRPr="003E09F8" w:rsidRDefault="00D700AC" w:rsidP="00D700AC">
      <w:pPr>
        <w:spacing w:after="0" w:line="360" w:lineRule="auto"/>
        <w:rPr>
          <w:rFonts w:ascii="Times New Roman" w:eastAsia="Times New Roman" w:hAnsi="Times New Roman" w:cs="Times New Roman"/>
          <w:sz w:val="28"/>
          <w:szCs w:val="28"/>
          <w:lang w:val="uk-UA" w:eastAsia="ru-RU"/>
        </w:rPr>
      </w:pPr>
      <w:r w:rsidRPr="003E09F8">
        <w:rPr>
          <w:rFonts w:ascii="Times New Roman" w:eastAsia="Times New Roman" w:hAnsi="Times New Roman" w:cs="Times New Roman"/>
          <w:sz w:val="28"/>
          <w:szCs w:val="28"/>
          <w:lang w:val="uk-UA" w:eastAsia="ru-RU"/>
        </w:rPr>
        <w:t xml:space="preserve">Протокол засідання кафедри           </w:t>
      </w:r>
      <w:r w:rsidRPr="003E09F8">
        <w:rPr>
          <w:rFonts w:ascii="Times New Roman" w:eastAsia="Times New Roman" w:hAnsi="Times New Roman" w:cs="Times New Roman"/>
          <w:sz w:val="28"/>
          <w:szCs w:val="28"/>
          <w:lang w:eastAsia="ru-RU"/>
        </w:rPr>
        <w:t xml:space="preserve">     </w:t>
      </w:r>
      <w:r w:rsidRPr="003E09F8">
        <w:rPr>
          <w:rFonts w:ascii="Times New Roman" w:eastAsia="Times New Roman" w:hAnsi="Times New Roman" w:cs="Times New Roman"/>
          <w:sz w:val="28"/>
          <w:szCs w:val="28"/>
          <w:lang w:val="uk-UA" w:eastAsia="ru-RU"/>
        </w:rPr>
        <w:t>протокол №     від      .12.2018 р.</w:t>
      </w:r>
    </w:p>
    <w:p w:rsidR="00D700AC" w:rsidRPr="003E09F8" w:rsidRDefault="00D700AC" w:rsidP="00D700AC">
      <w:pPr>
        <w:tabs>
          <w:tab w:val="center" w:pos="4677"/>
        </w:tabs>
        <w:spacing w:after="0" w:line="360" w:lineRule="auto"/>
        <w:rPr>
          <w:rFonts w:ascii="Times New Roman" w:eastAsia="Times New Roman" w:hAnsi="Times New Roman" w:cs="Times New Roman"/>
          <w:sz w:val="28"/>
          <w:szCs w:val="28"/>
          <w:lang w:eastAsia="ru-RU"/>
        </w:rPr>
      </w:pPr>
      <w:r w:rsidRPr="003E09F8">
        <w:rPr>
          <w:rFonts w:ascii="Times New Roman" w:eastAsia="Times New Roman" w:hAnsi="Times New Roman" w:cs="Times New Roman"/>
          <w:sz w:val="28"/>
          <w:szCs w:val="28"/>
          <w:lang w:val="uk-UA" w:eastAsia="ru-RU"/>
        </w:rPr>
        <w:t xml:space="preserve">№  3 від 29.11.2018 р.       </w:t>
      </w:r>
      <w:r w:rsidRPr="003E09F8">
        <w:rPr>
          <w:rFonts w:ascii="Times New Roman" w:eastAsia="Times New Roman" w:hAnsi="Times New Roman" w:cs="Times New Roman"/>
          <w:sz w:val="28"/>
          <w:szCs w:val="28"/>
          <w:lang w:eastAsia="ru-RU"/>
        </w:rPr>
        <w:t xml:space="preserve">                     </w:t>
      </w:r>
      <w:r w:rsidRPr="003E09F8">
        <w:rPr>
          <w:rFonts w:ascii="Times New Roman" w:eastAsia="Times New Roman" w:hAnsi="Times New Roman" w:cs="Times New Roman"/>
          <w:sz w:val="28"/>
          <w:szCs w:val="28"/>
          <w:lang w:val="uk-UA" w:eastAsia="ru-RU"/>
        </w:rPr>
        <w:t xml:space="preserve">Оцінка ______________/_____/______                  </w:t>
      </w:r>
    </w:p>
    <w:p w:rsidR="00D700AC" w:rsidRPr="003E09F8" w:rsidRDefault="00D700AC" w:rsidP="00D700AC">
      <w:pPr>
        <w:spacing w:after="0"/>
        <w:jc w:val="center"/>
        <w:rPr>
          <w:rFonts w:ascii="Times New Roman" w:eastAsia="Times New Roman" w:hAnsi="Times New Roman" w:cs="Times New Roman"/>
          <w:sz w:val="16"/>
          <w:szCs w:val="16"/>
          <w:lang w:eastAsia="ru-RU"/>
        </w:rPr>
      </w:pPr>
      <w:r w:rsidRPr="003E09F8">
        <w:rPr>
          <w:rFonts w:ascii="Times New Roman" w:eastAsia="Times New Roman" w:hAnsi="Times New Roman" w:cs="Times New Roman"/>
          <w:sz w:val="16"/>
          <w:szCs w:val="16"/>
          <w:lang w:val="uk-UA" w:eastAsia="ru-RU"/>
        </w:rPr>
        <w:t xml:space="preserve">                                                                                                              (за національною шкалою, шкалою </w:t>
      </w:r>
      <w:r w:rsidRPr="003E09F8">
        <w:rPr>
          <w:rFonts w:ascii="Times New Roman" w:eastAsia="Times New Roman" w:hAnsi="Times New Roman" w:cs="Times New Roman"/>
          <w:sz w:val="16"/>
          <w:szCs w:val="16"/>
          <w:lang w:val="en-US" w:eastAsia="ru-RU"/>
        </w:rPr>
        <w:t>ECTS</w:t>
      </w:r>
      <w:r w:rsidRPr="003E09F8">
        <w:rPr>
          <w:rFonts w:ascii="Times New Roman" w:eastAsia="Times New Roman" w:hAnsi="Times New Roman" w:cs="Times New Roman"/>
          <w:sz w:val="16"/>
          <w:szCs w:val="16"/>
          <w:lang w:eastAsia="ru-RU"/>
        </w:rPr>
        <w:t>,бал</w:t>
      </w:r>
      <w:r w:rsidRPr="003E09F8">
        <w:rPr>
          <w:rFonts w:ascii="Times New Roman" w:eastAsia="Times New Roman" w:hAnsi="Times New Roman" w:cs="Times New Roman"/>
          <w:sz w:val="16"/>
          <w:szCs w:val="16"/>
          <w:lang w:val="uk-UA" w:eastAsia="ru-RU"/>
        </w:rPr>
        <w:t>и</w:t>
      </w:r>
      <w:r w:rsidRPr="003E09F8">
        <w:rPr>
          <w:rFonts w:ascii="Times New Roman" w:eastAsia="Times New Roman" w:hAnsi="Times New Roman" w:cs="Times New Roman"/>
          <w:sz w:val="16"/>
          <w:szCs w:val="16"/>
          <w:lang w:eastAsia="ru-RU"/>
        </w:rPr>
        <w:t>)</w:t>
      </w:r>
    </w:p>
    <w:p w:rsidR="00D700AC" w:rsidRPr="003E09F8" w:rsidRDefault="00D700AC" w:rsidP="00D700AC">
      <w:pPr>
        <w:spacing w:after="0" w:line="240" w:lineRule="auto"/>
        <w:rPr>
          <w:rFonts w:ascii="Times New Roman" w:eastAsia="Times New Roman" w:hAnsi="Times New Roman" w:cs="Times New Roman"/>
          <w:sz w:val="28"/>
          <w:szCs w:val="28"/>
          <w:lang w:val="uk-UA" w:eastAsia="ru-RU"/>
        </w:rPr>
      </w:pPr>
    </w:p>
    <w:p w:rsidR="00D700AC" w:rsidRPr="003E09F8" w:rsidRDefault="00D700AC" w:rsidP="00D700AC">
      <w:pPr>
        <w:spacing w:after="0" w:line="240" w:lineRule="auto"/>
        <w:rPr>
          <w:rFonts w:ascii="Times New Roman" w:eastAsia="Times New Roman" w:hAnsi="Times New Roman" w:cs="Times New Roman"/>
          <w:sz w:val="28"/>
          <w:szCs w:val="28"/>
          <w:lang w:val="uk-UA" w:eastAsia="ru-RU"/>
        </w:rPr>
      </w:pPr>
    </w:p>
    <w:p w:rsidR="00D700AC" w:rsidRPr="003E09F8" w:rsidRDefault="00D700AC" w:rsidP="00D700AC">
      <w:pPr>
        <w:spacing w:after="0" w:line="360" w:lineRule="auto"/>
        <w:rPr>
          <w:rFonts w:ascii="Times New Roman" w:eastAsia="Times New Roman" w:hAnsi="Times New Roman" w:cs="Times New Roman"/>
          <w:sz w:val="28"/>
          <w:szCs w:val="28"/>
          <w:lang w:val="uk-UA" w:eastAsia="ru-RU"/>
        </w:rPr>
      </w:pPr>
      <w:r w:rsidRPr="003E09F8">
        <w:rPr>
          <w:rFonts w:ascii="Times New Roman" w:eastAsia="Times New Roman" w:hAnsi="Times New Roman" w:cs="Times New Roman"/>
          <w:sz w:val="28"/>
          <w:szCs w:val="28"/>
          <w:lang w:val="uk-UA" w:eastAsia="ru-RU"/>
        </w:rPr>
        <w:t>Завідувач кафедри                                   Голова ЕК</w:t>
      </w:r>
    </w:p>
    <w:p w:rsidR="00D700AC" w:rsidRPr="003E09F8" w:rsidRDefault="00D700AC" w:rsidP="00D700AC">
      <w:pPr>
        <w:spacing w:after="0" w:line="240" w:lineRule="auto"/>
        <w:rPr>
          <w:rFonts w:ascii="Times New Roman" w:eastAsia="Times New Roman" w:hAnsi="Times New Roman" w:cs="Times New Roman"/>
          <w:sz w:val="28"/>
          <w:szCs w:val="28"/>
          <w:lang w:val="uk-UA" w:eastAsia="ru-RU"/>
        </w:rPr>
      </w:pPr>
      <w:r w:rsidRPr="003E09F8">
        <w:rPr>
          <w:rFonts w:ascii="Times New Roman" w:eastAsia="Times New Roman" w:hAnsi="Times New Roman" w:cs="Times New Roman"/>
          <w:sz w:val="28"/>
          <w:szCs w:val="28"/>
          <w:lang w:val="uk-UA" w:eastAsia="ru-RU"/>
        </w:rPr>
        <w:t>__________     Онищук  В.М.                  __________      Каменська Т.Г.</w:t>
      </w:r>
    </w:p>
    <w:p w:rsidR="00D700AC" w:rsidRPr="003E09F8" w:rsidRDefault="00D700AC" w:rsidP="00D700AC">
      <w:pPr>
        <w:tabs>
          <w:tab w:val="left" w:pos="263"/>
          <w:tab w:val="center" w:pos="4677"/>
        </w:tabs>
        <w:spacing w:after="0" w:line="240" w:lineRule="auto"/>
        <w:rPr>
          <w:rFonts w:ascii="Times New Roman" w:eastAsia="Times New Roman" w:hAnsi="Times New Roman" w:cs="Times New Roman"/>
          <w:sz w:val="16"/>
          <w:szCs w:val="16"/>
          <w:lang w:val="uk-UA" w:eastAsia="ru-RU"/>
        </w:rPr>
      </w:pPr>
      <w:r w:rsidRPr="003E09F8">
        <w:rPr>
          <w:rFonts w:ascii="Times New Roman" w:eastAsia="Times New Roman" w:hAnsi="Times New Roman" w:cs="Times New Roman"/>
          <w:sz w:val="16"/>
          <w:szCs w:val="16"/>
          <w:lang w:val="uk-UA" w:eastAsia="ru-RU"/>
        </w:rPr>
        <w:tab/>
        <w:t xml:space="preserve">підпис)                                                                                                          (підпис)                                                                                                          </w:t>
      </w:r>
    </w:p>
    <w:p w:rsidR="00D700AC" w:rsidRPr="003E09F8" w:rsidRDefault="00D700AC" w:rsidP="00D700AC">
      <w:pPr>
        <w:spacing w:after="0" w:line="240" w:lineRule="auto"/>
        <w:jc w:val="center"/>
        <w:rPr>
          <w:rFonts w:ascii="Times New Roman" w:eastAsia="Times New Roman" w:hAnsi="Times New Roman" w:cs="Times New Roman"/>
          <w:sz w:val="16"/>
          <w:szCs w:val="16"/>
          <w:lang w:val="uk-UA" w:eastAsia="ru-RU"/>
        </w:rPr>
      </w:pPr>
    </w:p>
    <w:p w:rsidR="00D700AC" w:rsidRPr="003E09F8" w:rsidRDefault="00D700AC" w:rsidP="00D700AC">
      <w:pPr>
        <w:spacing w:after="0" w:line="240" w:lineRule="auto"/>
        <w:jc w:val="center"/>
        <w:rPr>
          <w:rFonts w:ascii="Times New Roman" w:eastAsia="Times New Roman" w:hAnsi="Times New Roman" w:cs="Times New Roman"/>
          <w:sz w:val="28"/>
          <w:szCs w:val="28"/>
          <w:lang w:val="uk-UA" w:eastAsia="ru-RU"/>
        </w:rPr>
      </w:pPr>
    </w:p>
    <w:p w:rsidR="00D700AC" w:rsidRPr="003E09F8" w:rsidRDefault="00D700AC" w:rsidP="00D700AC">
      <w:pPr>
        <w:spacing w:after="0" w:line="240" w:lineRule="auto"/>
        <w:jc w:val="center"/>
        <w:rPr>
          <w:rFonts w:ascii="Times New Roman" w:eastAsia="Times New Roman" w:hAnsi="Times New Roman" w:cs="Times New Roman"/>
          <w:sz w:val="28"/>
          <w:szCs w:val="28"/>
          <w:lang w:val="uk-UA" w:eastAsia="ru-RU"/>
        </w:rPr>
      </w:pPr>
    </w:p>
    <w:p w:rsidR="00D700AC" w:rsidRPr="003E09F8" w:rsidRDefault="00D700AC" w:rsidP="00D700AC">
      <w:pPr>
        <w:spacing w:after="0" w:line="240" w:lineRule="auto"/>
        <w:jc w:val="center"/>
        <w:rPr>
          <w:rFonts w:ascii="Times New Roman" w:eastAsia="Times New Roman" w:hAnsi="Times New Roman" w:cs="Times New Roman"/>
          <w:sz w:val="28"/>
          <w:szCs w:val="28"/>
          <w:lang w:val="uk-UA" w:eastAsia="ru-RU"/>
        </w:rPr>
      </w:pPr>
    </w:p>
    <w:p w:rsidR="00D700AC" w:rsidRPr="003E09F8" w:rsidRDefault="00D700AC" w:rsidP="00D700AC">
      <w:pPr>
        <w:spacing w:after="0" w:line="240" w:lineRule="auto"/>
        <w:jc w:val="center"/>
        <w:rPr>
          <w:rFonts w:ascii="Times New Roman" w:eastAsia="Times New Roman" w:hAnsi="Times New Roman" w:cs="Times New Roman"/>
          <w:b/>
          <w:sz w:val="24"/>
          <w:szCs w:val="24"/>
          <w:lang w:val="uk-UA" w:eastAsia="ru-RU"/>
        </w:rPr>
      </w:pPr>
      <w:r w:rsidRPr="003E09F8">
        <w:rPr>
          <w:rFonts w:ascii="Times New Roman" w:eastAsia="Times New Roman" w:hAnsi="Times New Roman" w:cs="Times New Roman"/>
          <w:b/>
          <w:sz w:val="28"/>
          <w:szCs w:val="28"/>
          <w:lang w:val="uk-UA" w:eastAsia="ru-RU"/>
        </w:rPr>
        <w:t xml:space="preserve">Одеса – 2018 </w:t>
      </w:r>
    </w:p>
    <w:p w:rsidR="00D700AC" w:rsidRPr="001D343A" w:rsidRDefault="00D700AC" w:rsidP="00D700AC">
      <w:pPr>
        <w:spacing w:after="0" w:line="360" w:lineRule="auto"/>
        <w:jc w:val="center"/>
        <w:rPr>
          <w:rFonts w:ascii="Times New Roman" w:eastAsia="Times New Roman" w:hAnsi="Times New Roman" w:cs="Times New Roman"/>
          <w:b/>
          <w:sz w:val="28"/>
          <w:szCs w:val="28"/>
          <w:lang w:val="uk-UA" w:eastAsia="ru-RU"/>
        </w:rPr>
      </w:pPr>
      <w:r w:rsidRPr="001D343A">
        <w:rPr>
          <w:rFonts w:ascii="Times New Roman" w:eastAsia="Times New Roman" w:hAnsi="Times New Roman" w:cs="Times New Roman"/>
          <w:b/>
          <w:sz w:val="28"/>
          <w:szCs w:val="28"/>
          <w:lang w:val="uk-UA" w:eastAsia="ru-RU"/>
        </w:rPr>
        <w:lastRenderedPageBreak/>
        <w:t>ЗМІСТ</w:t>
      </w:r>
    </w:p>
    <w:p w:rsidR="00D700AC" w:rsidRPr="001D343A" w:rsidRDefault="00D700AC" w:rsidP="00D700AC">
      <w:pPr>
        <w:spacing w:after="0" w:line="360" w:lineRule="auto"/>
        <w:jc w:val="both"/>
        <w:rPr>
          <w:rFonts w:ascii="Times New Roman" w:eastAsia="Times New Roman" w:hAnsi="Times New Roman" w:cs="Times New Roman"/>
          <w:sz w:val="28"/>
          <w:szCs w:val="28"/>
          <w:lang w:val="uk-UA" w:eastAsia="ru-RU"/>
        </w:rPr>
      </w:pPr>
      <w:r w:rsidRPr="001D343A">
        <w:rPr>
          <w:rFonts w:ascii="Times New Roman" w:eastAsia="Times New Roman" w:hAnsi="Times New Roman" w:cs="Times New Roman"/>
          <w:sz w:val="28"/>
          <w:szCs w:val="28"/>
          <w:lang w:val="uk-UA" w:eastAsia="ru-RU"/>
        </w:rPr>
        <w:t>ВСТУП</w:t>
      </w:r>
      <w:r>
        <w:rPr>
          <w:rFonts w:ascii="Times New Roman" w:eastAsia="Times New Roman" w:hAnsi="Times New Roman" w:cs="Times New Roman"/>
          <w:sz w:val="28"/>
          <w:szCs w:val="28"/>
          <w:lang w:val="uk-UA" w:eastAsia="ru-RU"/>
        </w:rPr>
        <w:t>…………………………………………………………………………...</w:t>
      </w:r>
      <w:r w:rsidR="00EF6EA4">
        <w:rPr>
          <w:rFonts w:ascii="Times New Roman" w:eastAsia="Times New Roman" w:hAnsi="Times New Roman" w:cs="Times New Roman"/>
          <w:sz w:val="28"/>
          <w:szCs w:val="28"/>
          <w:lang w:val="uk-UA" w:eastAsia="ru-RU"/>
        </w:rPr>
        <w:t>...........4</w:t>
      </w:r>
    </w:p>
    <w:p w:rsidR="00D700AC" w:rsidRPr="001D343A" w:rsidRDefault="00D700AC" w:rsidP="00D700AC">
      <w:pPr>
        <w:spacing w:after="0" w:line="360" w:lineRule="auto"/>
        <w:jc w:val="both"/>
        <w:rPr>
          <w:rFonts w:ascii="Times New Roman" w:eastAsia="Times New Roman" w:hAnsi="Times New Roman" w:cs="Times New Roman"/>
          <w:sz w:val="28"/>
          <w:szCs w:val="28"/>
          <w:lang w:val="uk-UA" w:eastAsia="ru-RU"/>
        </w:rPr>
      </w:pPr>
      <w:r w:rsidRPr="001D343A">
        <w:rPr>
          <w:rFonts w:ascii="Times New Roman" w:eastAsia="Times New Roman" w:hAnsi="Times New Roman" w:cs="Times New Roman"/>
          <w:sz w:val="28"/>
          <w:szCs w:val="28"/>
          <w:lang w:val="uk-UA" w:eastAsia="ru-RU"/>
        </w:rPr>
        <w:t xml:space="preserve">РОЗДІЛ 1. </w:t>
      </w:r>
      <w:r>
        <w:rPr>
          <w:rFonts w:ascii="Times New Roman" w:eastAsia="Times New Roman" w:hAnsi="Times New Roman" w:cs="Times New Roman"/>
          <w:sz w:val="28"/>
          <w:szCs w:val="24"/>
          <w:lang w:val="uk-UA" w:eastAsia="ru-RU"/>
        </w:rPr>
        <w:t>Історико-</w:t>
      </w:r>
      <w:r w:rsidRPr="001D343A">
        <w:rPr>
          <w:rFonts w:ascii="Times New Roman" w:eastAsia="Times New Roman" w:hAnsi="Times New Roman" w:cs="Times New Roman"/>
          <w:sz w:val="28"/>
          <w:szCs w:val="24"/>
          <w:lang w:val="uk-UA" w:eastAsia="ru-RU"/>
        </w:rPr>
        <w:t>концептуалізаційні засади вивчен</w:t>
      </w:r>
      <w:r>
        <w:rPr>
          <w:rFonts w:ascii="Times New Roman" w:eastAsia="Times New Roman" w:hAnsi="Times New Roman" w:cs="Times New Roman"/>
          <w:sz w:val="28"/>
          <w:szCs w:val="24"/>
          <w:lang w:val="uk-UA" w:eastAsia="ru-RU"/>
        </w:rPr>
        <w:t>ня феномену «поліаморія</w:t>
      </w:r>
      <w:r w:rsidRPr="001D343A">
        <w:rPr>
          <w:rFonts w:ascii="Times New Roman" w:eastAsia="Times New Roman" w:hAnsi="Times New Roman" w:cs="Times New Roman"/>
          <w:sz w:val="28"/>
          <w:szCs w:val="24"/>
          <w:lang w:val="uk-UA" w:eastAsia="ru-RU"/>
        </w:rPr>
        <w:t>»</w:t>
      </w:r>
      <w:r w:rsidR="00EF6EA4">
        <w:rPr>
          <w:rFonts w:ascii="Times New Roman" w:eastAsia="Times New Roman" w:hAnsi="Times New Roman" w:cs="Times New Roman"/>
          <w:sz w:val="28"/>
          <w:szCs w:val="24"/>
          <w:lang w:val="uk-UA" w:eastAsia="ru-RU"/>
        </w:rPr>
        <w:t>.7</w:t>
      </w:r>
    </w:p>
    <w:p w:rsidR="00D700AC" w:rsidRPr="001D343A" w:rsidRDefault="00D700AC" w:rsidP="00D700AC">
      <w:pPr>
        <w:spacing w:after="0" w:line="360" w:lineRule="auto"/>
        <w:ind w:left="567"/>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1.1 Трансформаційні процеси у ретроспективі феномену «поліаморії»…</w:t>
      </w:r>
      <w:r w:rsidR="00EF6EA4">
        <w:rPr>
          <w:rFonts w:ascii="Times New Roman" w:eastAsia="Times New Roman" w:hAnsi="Times New Roman" w:cs="Times New Roman"/>
          <w:sz w:val="28"/>
          <w:szCs w:val="28"/>
          <w:lang w:val="uk-UA" w:eastAsia="ru-RU"/>
        </w:rPr>
        <w:t>……7</w:t>
      </w:r>
    </w:p>
    <w:p w:rsidR="00D700AC" w:rsidRPr="001D343A" w:rsidRDefault="00D700AC" w:rsidP="00D700AC">
      <w:pPr>
        <w:spacing w:after="0" w:line="360" w:lineRule="auto"/>
        <w:ind w:left="567"/>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1.2 Поняття «поліаморії</w:t>
      </w:r>
      <w:r w:rsidRPr="001D343A">
        <w:rPr>
          <w:rFonts w:ascii="Times New Roman" w:eastAsia="Times New Roman" w:hAnsi="Times New Roman" w:cs="Times New Roman"/>
          <w:sz w:val="28"/>
          <w:szCs w:val="28"/>
          <w:lang w:val="uk-UA" w:eastAsia="ru-RU"/>
        </w:rPr>
        <w:t xml:space="preserve">» та </w:t>
      </w:r>
      <w:r>
        <w:rPr>
          <w:rFonts w:ascii="Times New Roman" w:eastAsia="Times New Roman" w:hAnsi="Times New Roman" w:cs="Times New Roman"/>
          <w:sz w:val="28"/>
          <w:szCs w:val="28"/>
          <w:lang w:val="uk-UA" w:eastAsia="ru-RU"/>
        </w:rPr>
        <w:t>«</w:t>
      </w:r>
      <w:r w:rsidRPr="001D343A">
        <w:rPr>
          <w:rFonts w:ascii="Times New Roman" w:eastAsia="Times New Roman" w:hAnsi="Times New Roman" w:cs="Times New Roman"/>
          <w:sz w:val="28"/>
          <w:szCs w:val="28"/>
          <w:lang w:val="uk-UA" w:eastAsia="ru-RU"/>
        </w:rPr>
        <w:t>споріднених</w:t>
      </w:r>
      <w:r>
        <w:rPr>
          <w:rFonts w:ascii="Times New Roman" w:eastAsia="Times New Roman" w:hAnsi="Times New Roman" w:cs="Times New Roman"/>
          <w:sz w:val="28"/>
          <w:szCs w:val="28"/>
          <w:lang w:val="uk-UA" w:eastAsia="ru-RU"/>
        </w:rPr>
        <w:t>»</w:t>
      </w:r>
      <w:r w:rsidRPr="001D343A">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їй</w:t>
      </w:r>
      <w:r w:rsidRPr="001D343A">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термінів …</w:t>
      </w:r>
      <w:r w:rsidR="00EF6EA4">
        <w:rPr>
          <w:rFonts w:ascii="Times New Roman" w:eastAsia="Times New Roman" w:hAnsi="Times New Roman" w:cs="Times New Roman"/>
          <w:sz w:val="28"/>
          <w:szCs w:val="28"/>
          <w:lang w:val="uk-UA" w:eastAsia="ru-RU"/>
        </w:rPr>
        <w:t>…………………...20</w:t>
      </w:r>
    </w:p>
    <w:p w:rsidR="00D700AC" w:rsidRPr="001D343A" w:rsidRDefault="00D700AC" w:rsidP="00D700AC">
      <w:pPr>
        <w:spacing w:after="0" w:line="360" w:lineRule="auto"/>
        <w:ind w:left="567"/>
        <w:jc w:val="both"/>
        <w:rPr>
          <w:rFonts w:ascii="Times New Roman" w:eastAsia="Times New Roman" w:hAnsi="Times New Roman" w:cs="Times New Roman"/>
          <w:sz w:val="28"/>
          <w:szCs w:val="28"/>
          <w:lang w:val="uk-UA" w:eastAsia="ru-RU"/>
        </w:rPr>
      </w:pPr>
      <w:r w:rsidRPr="001D343A">
        <w:rPr>
          <w:rFonts w:ascii="Times New Roman" w:eastAsia="Times New Roman" w:hAnsi="Times New Roman" w:cs="Times New Roman"/>
          <w:sz w:val="28"/>
          <w:szCs w:val="28"/>
          <w:lang w:val="uk-UA" w:eastAsia="ru-RU"/>
        </w:rPr>
        <w:t>Висновки до розділу 1</w:t>
      </w:r>
      <w:r>
        <w:rPr>
          <w:rFonts w:ascii="Times New Roman" w:eastAsia="Times New Roman" w:hAnsi="Times New Roman" w:cs="Times New Roman"/>
          <w:sz w:val="28"/>
          <w:szCs w:val="28"/>
          <w:lang w:val="uk-UA" w:eastAsia="ru-RU"/>
        </w:rPr>
        <w:t>……………………………………………………...</w:t>
      </w:r>
      <w:r w:rsidR="00EF6EA4">
        <w:rPr>
          <w:rFonts w:ascii="Times New Roman" w:eastAsia="Times New Roman" w:hAnsi="Times New Roman" w:cs="Times New Roman"/>
          <w:sz w:val="28"/>
          <w:szCs w:val="28"/>
          <w:lang w:val="uk-UA" w:eastAsia="ru-RU"/>
        </w:rPr>
        <w:t>........29</w:t>
      </w:r>
    </w:p>
    <w:p w:rsidR="00D700AC" w:rsidRPr="001D343A" w:rsidRDefault="00D700AC" w:rsidP="00D700AC">
      <w:pPr>
        <w:spacing w:after="0" w:line="360" w:lineRule="auto"/>
        <w:jc w:val="both"/>
        <w:rPr>
          <w:rFonts w:ascii="Times New Roman" w:eastAsia="Times New Roman" w:hAnsi="Times New Roman" w:cs="Times New Roman"/>
          <w:sz w:val="28"/>
          <w:szCs w:val="28"/>
          <w:lang w:val="uk-UA" w:eastAsia="ru-RU"/>
        </w:rPr>
      </w:pPr>
      <w:r w:rsidRPr="001D343A">
        <w:rPr>
          <w:rFonts w:ascii="Times New Roman" w:eastAsia="Times New Roman" w:hAnsi="Times New Roman" w:cs="Times New Roman"/>
          <w:sz w:val="28"/>
          <w:szCs w:val="28"/>
          <w:lang w:val="uk-UA" w:eastAsia="ru-RU"/>
        </w:rPr>
        <w:t xml:space="preserve">РОЗДІЛ 2. </w:t>
      </w:r>
      <w:r>
        <w:rPr>
          <w:rFonts w:ascii="Times New Roman" w:eastAsia="Times New Roman" w:hAnsi="Times New Roman" w:cs="Times New Roman"/>
          <w:sz w:val="28"/>
          <w:szCs w:val="24"/>
          <w:lang w:val="uk-UA" w:eastAsia="ru-RU"/>
        </w:rPr>
        <w:t>Теоретико-</w:t>
      </w:r>
      <w:r w:rsidRPr="001D343A">
        <w:rPr>
          <w:rFonts w:ascii="Times New Roman" w:eastAsia="Times New Roman" w:hAnsi="Times New Roman" w:cs="Times New Roman"/>
          <w:sz w:val="28"/>
          <w:szCs w:val="24"/>
          <w:lang w:val="uk-UA" w:eastAsia="ru-RU"/>
        </w:rPr>
        <w:t xml:space="preserve">методологічні засади вивчення </w:t>
      </w:r>
      <w:r>
        <w:rPr>
          <w:rFonts w:ascii="Times New Roman" w:eastAsia="Times New Roman" w:hAnsi="Times New Roman" w:cs="Times New Roman"/>
          <w:sz w:val="28"/>
          <w:szCs w:val="24"/>
          <w:lang w:val="uk-UA" w:eastAsia="ru-RU"/>
        </w:rPr>
        <w:t xml:space="preserve">поліамурних </w:t>
      </w:r>
      <w:r w:rsidRPr="001D343A">
        <w:rPr>
          <w:rFonts w:ascii="Times New Roman" w:eastAsia="Times New Roman" w:hAnsi="Times New Roman" w:cs="Times New Roman"/>
          <w:sz w:val="28"/>
          <w:szCs w:val="24"/>
          <w:lang w:val="uk-UA" w:eastAsia="ru-RU"/>
        </w:rPr>
        <w:t>відносин</w:t>
      </w:r>
      <w:r w:rsidR="00662F12">
        <w:rPr>
          <w:rFonts w:ascii="Times New Roman" w:eastAsia="Times New Roman" w:hAnsi="Times New Roman" w:cs="Times New Roman"/>
          <w:sz w:val="28"/>
          <w:szCs w:val="24"/>
          <w:lang w:val="uk-UA" w:eastAsia="ru-RU"/>
        </w:rPr>
        <w:t xml:space="preserve"> …</w:t>
      </w:r>
      <w:r w:rsidR="00EF6EA4">
        <w:rPr>
          <w:rFonts w:ascii="Times New Roman" w:eastAsia="Times New Roman" w:hAnsi="Times New Roman" w:cs="Times New Roman"/>
          <w:sz w:val="28"/>
          <w:szCs w:val="24"/>
          <w:lang w:val="uk-UA" w:eastAsia="ru-RU"/>
        </w:rPr>
        <w:t>..31</w:t>
      </w:r>
    </w:p>
    <w:p w:rsidR="00D700AC" w:rsidRPr="001D343A" w:rsidRDefault="00D700AC" w:rsidP="00D700AC">
      <w:pPr>
        <w:spacing w:after="0" w:line="360" w:lineRule="auto"/>
        <w:ind w:left="567"/>
        <w:jc w:val="both"/>
        <w:rPr>
          <w:rFonts w:ascii="Times New Roman" w:eastAsia="Times New Roman" w:hAnsi="Times New Roman" w:cs="Times New Roman"/>
          <w:sz w:val="28"/>
          <w:szCs w:val="28"/>
          <w:lang w:val="uk-UA" w:eastAsia="ru-RU"/>
        </w:rPr>
      </w:pPr>
      <w:r w:rsidRPr="001D343A">
        <w:rPr>
          <w:rFonts w:ascii="Times New Roman" w:eastAsia="Times New Roman" w:hAnsi="Times New Roman" w:cs="Times New Roman"/>
          <w:sz w:val="28"/>
          <w:szCs w:val="28"/>
          <w:lang w:val="uk-UA" w:eastAsia="ru-RU"/>
        </w:rPr>
        <w:t xml:space="preserve">2.1 </w:t>
      </w:r>
      <w:r>
        <w:rPr>
          <w:rFonts w:ascii="Times New Roman" w:eastAsia="Times New Roman" w:hAnsi="Times New Roman" w:cs="Times New Roman"/>
          <w:sz w:val="28"/>
          <w:szCs w:val="28"/>
          <w:lang w:val="uk-UA" w:eastAsia="ru-RU"/>
        </w:rPr>
        <w:t>Структура, етика та практика поліамурних відносин …………………</w:t>
      </w:r>
      <w:r w:rsidR="00EF6EA4">
        <w:rPr>
          <w:rFonts w:ascii="Times New Roman" w:eastAsia="Times New Roman" w:hAnsi="Times New Roman" w:cs="Times New Roman"/>
          <w:sz w:val="28"/>
          <w:szCs w:val="28"/>
          <w:lang w:val="uk-UA" w:eastAsia="ru-RU"/>
        </w:rPr>
        <w:t>….31</w:t>
      </w:r>
    </w:p>
    <w:p w:rsidR="00D700AC" w:rsidRPr="001D343A" w:rsidRDefault="00D700AC" w:rsidP="00D700AC">
      <w:pPr>
        <w:spacing w:after="0" w:line="360" w:lineRule="auto"/>
        <w:ind w:left="567"/>
        <w:jc w:val="both"/>
        <w:rPr>
          <w:rFonts w:ascii="Times New Roman" w:eastAsia="Times New Roman" w:hAnsi="Times New Roman" w:cs="Times New Roman"/>
          <w:sz w:val="28"/>
          <w:szCs w:val="28"/>
          <w:lang w:val="uk-UA" w:eastAsia="ru-RU"/>
        </w:rPr>
      </w:pPr>
      <w:r w:rsidRPr="001D343A">
        <w:rPr>
          <w:rFonts w:ascii="Times New Roman" w:eastAsia="Times New Roman" w:hAnsi="Times New Roman" w:cs="Times New Roman"/>
          <w:sz w:val="28"/>
          <w:szCs w:val="28"/>
          <w:lang w:val="uk-UA" w:eastAsia="ru-RU"/>
        </w:rPr>
        <w:t>2.2</w:t>
      </w:r>
      <w:r>
        <w:rPr>
          <w:rFonts w:ascii="Times New Roman" w:eastAsia="Times New Roman" w:hAnsi="Times New Roman" w:cs="Times New Roman"/>
          <w:sz w:val="24"/>
          <w:szCs w:val="24"/>
          <w:lang w:val="uk-UA" w:eastAsia="ru-RU"/>
        </w:rPr>
        <w:t xml:space="preserve"> </w:t>
      </w:r>
      <w:r>
        <w:rPr>
          <w:rFonts w:ascii="Times New Roman" w:eastAsia="Times New Roman" w:hAnsi="Times New Roman" w:cs="Times New Roman"/>
          <w:sz w:val="28"/>
          <w:szCs w:val="28"/>
          <w:lang w:val="uk-UA" w:eastAsia="ru-RU"/>
        </w:rPr>
        <w:t>Футурологічний погляд на розвиток поліаморії ………</w:t>
      </w:r>
      <w:r w:rsidR="00EF6EA4">
        <w:rPr>
          <w:rFonts w:ascii="Times New Roman" w:eastAsia="Times New Roman" w:hAnsi="Times New Roman" w:cs="Times New Roman"/>
          <w:sz w:val="28"/>
          <w:szCs w:val="28"/>
          <w:lang w:val="uk-UA" w:eastAsia="ru-RU"/>
        </w:rPr>
        <w:t>…………………..40</w:t>
      </w:r>
    </w:p>
    <w:p w:rsidR="00D700AC" w:rsidRPr="001D343A" w:rsidRDefault="00D700AC" w:rsidP="00D700AC">
      <w:pPr>
        <w:spacing w:after="0" w:line="360" w:lineRule="auto"/>
        <w:ind w:left="567"/>
        <w:jc w:val="both"/>
        <w:rPr>
          <w:rFonts w:ascii="Times New Roman" w:eastAsia="Times New Roman" w:hAnsi="Times New Roman" w:cs="Times New Roman"/>
          <w:sz w:val="28"/>
          <w:szCs w:val="28"/>
          <w:lang w:val="uk-UA" w:eastAsia="ru-RU"/>
        </w:rPr>
      </w:pPr>
      <w:r w:rsidRPr="001D343A">
        <w:rPr>
          <w:rFonts w:ascii="Times New Roman" w:eastAsia="Times New Roman" w:hAnsi="Times New Roman" w:cs="Times New Roman"/>
          <w:sz w:val="28"/>
          <w:szCs w:val="28"/>
          <w:lang w:val="uk-UA" w:eastAsia="ru-RU"/>
        </w:rPr>
        <w:t>Висновки до розділу 2</w:t>
      </w:r>
      <w:r>
        <w:rPr>
          <w:rFonts w:ascii="Times New Roman" w:eastAsia="Times New Roman" w:hAnsi="Times New Roman" w:cs="Times New Roman"/>
          <w:sz w:val="28"/>
          <w:szCs w:val="28"/>
          <w:lang w:val="uk-UA" w:eastAsia="ru-RU"/>
        </w:rPr>
        <w:t>……………………………………………………...</w:t>
      </w:r>
      <w:r w:rsidR="006C617F">
        <w:rPr>
          <w:rFonts w:ascii="Times New Roman" w:eastAsia="Times New Roman" w:hAnsi="Times New Roman" w:cs="Times New Roman"/>
          <w:sz w:val="28"/>
          <w:szCs w:val="28"/>
          <w:lang w:val="uk-UA" w:eastAsia="ru-RU"/>
        </w:rPr>
        <w:t>........43</w:t>
      </w:r>
    </w:p>
    <w:p w:rsidR="00D700AC" w:rsidRPr="001D343A" w:rsidRDefault="00D700AC" w:rsidP="00D700AC">
      <w:pPr>
        <w:spacing w:after="0" w:line="360" w:lineRule="auto"/>
        <w:jc w:val="both"/>
        <w:rPr>
          <w:rFonts w:ascii="Times New Roman" w:eastAsia="Times New Roman" w:hAnsi="Times New Roman" w:cs="Times New Roman"/>
          <w:sz w:val="28"/>
          <w:szCs w:val="28"/>
          <w:lang w:val="uk-UA" w:eastAsia="ru-RU"/>
        </w:rPr>
      </w:pPr>
      <w:r w:rsidRPr="001D343A">
        <w:rPr>
          <w:rFonts w:ascii="Times New Roman" w:eastAsia="Times New Roman" w:hAnsi="Times New Roman" w:cs="Times New Roman"/>
          <w:sz w:val="28"/>
          <w:szCs w:val="28"/>
          <w:lang w:val="uk-UA" w:eastAsia="ru-RU"/>
        </w:rPr>
        <w:t>РОЗДІЛ 3</w:t>
      </w:r>
      <w:r>
        <w:rPr>
          <w:rFonts w:ascii="Times New Roman" w:eastAsia="Times New Roman" w:hAnsi="Times New Roman" w:cs="Times New Roman"/>
          <w:sz w:val="28"/>
          <w:szCs w:val="28"/>
          <w:lang w:val="uk-UA" w:eastAsia="ru-RU"/>
        </w:rPr>
        <w:t xml:space="preserve">. Практика поліаморії «за» або «проти» (за матеріалами контент-аналізу постів автора </w:t>
      </w:r>
      <w:r>
        <w:rPr>
          <w:rFonts w:ascii="Times New Roman" w:eastAsia="Times New Roman" w:hAnsi="Times New Roman" w:cs="Times New Roman"/>
          <w:sz w:val="28"/>
          <w:szCs w:val="28"/>
          <w:lang w:val="en-US" w:eastAsia="ru-RU"/>
        </w:rPr>
        <w:t>vintovkina</w:t>
      </w:r>
      <w:r w:rsidRPr="00C0676E">
        <w:rPr>
          <w:rFonts w:ascii="Times New Roman" w:eastAsia="Times New Roman" w:hAnsi="Times New Roman" w:cs="Times New Roman"/>
          <w:sz w:val="28"/>
          <w:szCs w:val="28"/>
          <w:lang w:eastAsia="ru-RU"/>
        </w:rPr>
        <w:t>_</w:t>
      </w:r>
      <w:r>
        <w:rPr>
          <w:rFonts w:ascii="Times New Roman" w:eastAsia="Times New Roman" w:hAnsi="Times New Roman" w:cs="Times New Roman"/>
          <w:sz w:val="28"/>
          <w:szCs w:val="28"/>
          <w:lang w:val="en-US" w:eastAsia="ru-RU"/>
        </w:rPr>
        <w:t>arina</w:t>
      </w:r>
      <w:r>
        <w:rPr>
          <w:rFonts w:ascii="Times New Roman" w:eastAsia="Times New Roman" w:hAnsi="Times New Roman" w:cs="Times New Roman"/>
          <w:sz w:val="28"/>
          <w:szCs w:val="28"/>
          <w:lang w:val="uk-UA" w:eastAsia="ru-RU"/>
        </w:rPr>
        <w:t xml:space="preserve"> та коментарів до постів користувачів «І</w:t>
      </w:r>
      <w:r w:rsidRPr="00B80632">
        <w:rPr>
          <w:rFonts w:ascii="Times New Roman" w:eastAsia="Times New Roman" w:hAnsi="Times New Roman" w:cs="Times New Roman"/>
          <w:sz w:val="28"/>
          <w:szCs w:val="28"/>
          <w:lang w:val="uk-UA" w:eastAsia="ru-RU"/>
        </w:rPr>
        <w:t>nstagram»)</w:t>
      </w:r>
      <w:r w:rsidR="006C617F">
        <w:rPr>
          <w:rFonts w:ascii="Times New Roman" w:eastAsia="Times New Roman" w:hAnsi="Times New Roman" w:cs="Times New Roman"/>
          <w:sz w:val="28"/>
          <w:szCs w:val="28"/>
          <w:lang w:val="uk-UA" w:eastAsia="ru-RU"/>
        </w:rPr>
        <w:t>……………………………………………………………………………45</w:t>
      </w:r>
    </w:p>
    <w:p w:rsidR="00D700AC" w:rsidRDefault="00D700AC" w:rsidP="00D700AC">
      <w:pPr>
        <w:spacing w:after="0" w:line="360" w:lineRule="auto"/>
        <w:ind w:left="567"/>
        <w:jc w:val="both"/>
        <w:rPr>
          <w:rFonts w:ascii="Times New Roman" w:eastAsia="Times New Roman" w:hAnsi="Times New Roman" w:cs="Times New Roman"/>
          <w:sz w:val="28"/>
          <w:szCs w:val="28"/>
          <w:lang w:val="uk-UA" w:eastAsia="ru-RU"/>
        </w:rPr>
      </w:pPr>
      <w:r w:rsidRPr="001D343A">
        <w:rPr>
          <w:rFonts w:ascii="Times New Roman" w:eastAsia="Times New Roman" w:hAnsi="Times New Roman" w:cs="Times New Roman"/>
          <w:sz w:val="28"/>
          <w:szCs w:val="28"/>
          <w:lang w:val="uk-UA" w:eastAsia="ru-RU"/>
        </w:rPr>
        <w:t xml:space="preserve">3.1 </w:t>
      </w:r>
      <w:r w:rsidRPr="00C06023">
        <w:rPr>
          <w:rFonts w:ascii="Times New Roman" w:eastAsia="Times New Roman" w:hAnsi="Times New Roman" w:cs="Times New Roman"/>
          <w:sz w:val="28"/>
          <w:szCs w:val="28"/>
          <w:lang w:val="uk-UA" w:eastAsia="ru-RU"/>
        </w:rPr>
        <w:t>Обґрунтування використання методу контент-аналізу у соціальній мережі «Instagram»</w:t>
      </w:r>
      <w:r>
        <w:rPr>
          <w:rFonts w:ascii="Times New Roman" w:eastAsia="Times New Roman" w:hAnsi="Times New Roman" w:cs="Times New Roman"/>
          <w:sz w:val="28"/>
          <w:szCs w:val="28"/>
          <w:lang w:val="uk-UA" w:eastAsia="ru-RU"/>
        </w:rPr>
        <w:t>…………………………</w:t>
      </w:r>
      <w:r w:rsidR="006C617F">
        <w:rPr>
          <w:rFonts w:ascii="Times New Roman" w:eastAsia="Times New Roman" w:hAnsi="Times New Roman" w:cs="Times New Roman"/>
          <w:sz w:val="28"/>
          <w:szCs w:val="28"/>
          <w:lang w:val="uk-UA" w:eastAsia="ru-RU"/>
        </w:rPr>
        <w:t>…………………………………………….45</w:t>
      </w:r>
    </w:p>
    <w:p w:rsidR="00D700AC" w:rsidRPr="001D343A" w:rsidRDefault="00D700AC" w:rsidP="00D700AC">
      <w:pPr>
        <w:spacing w:after="0" w:line="360" w:lineRule="auto"/>
        <w:ind w:left="567"/>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3.2 Контент-аналіз постів автора </w:t>
      </w:r>
      <w:r>
        <w:rPr>
          <w:rFonts w:ascii="Times New Roman" w:eastAsia="Times New Roman" w:hAnsi="Times New Roman" w:cs="Times New Roman"/>
          <w:sz w:val="28"/>
          <w:szCs w:val="28"/>
          <w:lang w:val="en-US" w:eastAsia="ru-RU"/>
        </w:rPr>
        <w:t>vintovkina</w:t>
      </w:r>
      <w:r w:rsidRPr="004657FE">
        <w:rPr>
          <w:rFonts w:ascii="Times New Roman" w:eastAsia="Times New Roman" w:hAnsi="Times New Roman" w:cs="Times New Roman"/>
          <w:sz w:val="28"/>
          <w:szCs w:val="28"/>
          <w:lang w:val="uk-UA" w:eastAsia="ru-RU"/>
        </w:rPr>
        <w:t>_</w:t>
      </w:r>
      <w:r>
        <w:rPr>
          <w:rFonts w:ascii="Times New Roman" w:eastAsia="Times New Roman" w:hAnsi="Times New Roman" w:cs="Times New Roman"/>
          <w:sz w:val="28"/>
          <w:szCs w:val="28"/>
          <w:lang w:val="en-US" w:eastAsia="ru-RU"/>
        </w:rPr>
        <w:t>arina</w:t>
      </w:r>
      <w:r>
        <w:rPr>
          <w:rFonts w:ascii="Times New Roman" w:eastAsia="Times New Roman" w:hAnsi="Times New Roman" w:cs="Times New Roman"/>
          <w:sz w:val="28"/>
          <w:szCs w:val="28"/>
          <w:lang w:val="uk-UA" w:eastAsia="ru-RU"/>
        </w:rPr>
        <w:t xml:space="preserve"> та коментарів до постів користувачів «І</w:t>
      </w:r>
      <w:r w:rsidRPr="00B80632">
        <w:rPr>
          <w:rFonts w:ascii="Times New Roman" w:eastAsia="Times New Roman" w:hAnsi="Times New Roman" w:cs="Times New Roman"/>
          <w:sz w:val="28"/>
          <w:szCs w:val="28"/>
          <w:lang w:val="uk-UA" w:eastAsia="ru-RU"/>
        </w:rPr>
        <w:t>nstagram»</w:t>
      </w:r>
      <w:r>
        <w:rPr>
          <w:rFonts w:ascii="Times New Roman" w:eastAsia="Times New Roman" w:hAnsi="Times New Roman" w:cs="Times New Roman"/>
          <w:sz w:val="28"/>
          <w:szCs w:val="28"/>
          <w:lang w:val="uk-UA" w:eastAsia="ru-RU"/>
        </w:rPr>
        <w:t xml:space="preserve"> у межах предметного поля «поліаморії»……</w:t>
      </w:r>
      <w:r w:rsidR="006C617F">
        <w:rPr>
          <w:rFonts w:ascii="Times New Roman" w:eastAsia="Times New Roman" w:hAnsi="Times New Roman" w:cs="Times New Roman"/>
          <w:sz w:val="28"/>
          <w:szCs w:val="28"/>
          <w:lang w:val="uk-UA" w:eastAsia="ru-RU"/>
        </w:rPr>
        <w:t>……53</w:t>
      </w:r>
    </w:p>
    <w:p w:rsidR="00D700AC" w:rsidRPr="001D343A" w:rsidRDefault="00D700AC" w:rsidP="00D700AC">
      <w:pPr>
        <w:spacing w:after="0" w:line="360" w:lineRule="auto"/>
        <w:ind w:left="567"/>
        <w:jc w:val="both"/>
        <w:rPr>
          <w:rFonts w:ascii="Times New Roman" w:eastAsia="Times New Roman" w:hAnsi="Times New Roman" w:cs="Times New Roman"/>
          <w:sz w:val="28"/>
          <w:szCs w:val="28"/>
          <w:lang w:val="uk-UA" w:eastAsia="ru-RU"/>
        </w:rPr>
      </w:pPr>
      <w:r w:rsidRPr="001D343A">
        <w:rPr>
          <w:rFonts w:ascii="Times New Roman" w:eastAsia="Times New Roman" w:hAnsi="Times New Roman" w:cs="Times New Roman"/>
          <w:sz w:val="28"/>
          <w:szCs w:val="28"/>
          <w:lang w:val="uk-UA" w:eastAsia="ru-RU"/>
        </w:rPr>
        <w:t>Висновки до розділу 3</w:t>
      </w:r>
      <w:r>
        <w:rPr>
          <w:rFonts w:ascii="Times New Roman" w:eastAsia="Times New Roman" w:hAnsi="Times New Roman" w:cs="Times New Roman"/>
          <w:sz w:val="28"/>
          <w:szCs w:val="28"/>
          <w:lang w:val="uk-UA" w:eastAsia="ru-RU"/>
        </w:rPr>
        <w:t>……………………………………………………...</w:t>
      </w:r>
      <w:r w:rsidR="006C617F">
        <w:rPr>
          <w:rFonts w:ascii="Times New Roman" w:eastAsia="Times New Roman" w:hAnsi="Times New Roman" w:cs="Times New Roman"/>
          <w:sz w:val="28"/>
          <w:szCs w:val="28"/>
          <w:lang w:val="uk-UA" w:eastAsia="ru-RU"/>
        </w:rPr>
        <w:t>........85</w:t>
      </w:r>
    </w:p>
    <w:p w:rsidR="00D700AC" w:rsidRPr="001D343A" w:rsidRDefault="00D700AC" w:rsidP="00D700AC">
      <w:pPr>
        <w:spacing w:after="0" w:line="360" w:lineRule="auto"/>
        <w:jc w:val="both"/>
        <w:rPr>
          <w:rFonts w:ascii="Times New Roman" w:eastAsia="Times New Roman" w:hAnsi="Times New Roman" w:cs="Times New Roman"/>
          <w:sz w:val="28"/>
          <w:szCs w:val="28"/>
          <w:lang w:val="uk-UA" w:eastAsia="ru-RU"/>
        </w:rPr>
      </w:pPr>
      <w:r w:rsidRPr="001D343A">
        <w:rPr>
          <w:rFonts w:ascii="Times New Roman" w:eastAsia="Times New Roman" w:hAnsi="Times New Roman" w:cs="Times New Roman"/>
          <w:sz w:val="28"/>
          <w:szCs w:val="28"/>
          <w:lang w:val="uk-UA" w:eastAsia="ru-RU"/>
        </w:rPr>
        <w:t>ВИСНОВКИ……………………………………………………………………</w:t>
      </w:r>
      <w:r w:rsidR="006C617F">
        <w:rPr>
          <w:rFonts w:ascii="Times New Roman" w:eastAsia="Times New Roman" w:hAnsi="Times New Roman" w:cs="Times New Roman"/>
          <w:sz w:val="28"/>
          <w:szCs w:val="28"/>
          <w:lang w:val="uk-UA" w:eastAsia="ru-RU"/>
        </w:rPr>
        <w:t>……...87</w:t>
      </w:r>
    </w:p>
    <w:p w:rsidR="00D700AC" w:rsidRDefault="00D700AC" w:rsidP="00D700AC">
      <w:pPr>
        <w:spacing w:after="0" w:line="360" w:lineRule="auto"/>
        <w:jc w:val="both"/>
        <w:rPr>
          <w:rFonts w:ascii="Times New Roman" w:eastAsia="Times New Roman" w:hAnsi="Times New Roman" w:cs="Times New Roman"/>
          <w:sz w:val="28"/>
          <w:szCs w:val="28"/>
          <w:lang w:val="uk-UA" w:eastAsia="ru-RU"/>
        </w:rPr>
      </w:pPr>
      <w:r w:rsidRPr="001D343A">
        <w:rPr>
          <w:rFonts w:ascii="Times New Roman" w:eastAsia="Times New Roman" w:hAnsi="Times New Roman" w:cs="Times New Roman"/>
          <w:sz w:val="28"/>
          <w:szCs w:val="28"/>
          <w:lang w:val="uk-UA" w:eastAsia="ru-RU"/>
        </w:rPr>
        <w:t>СПИСОК ВИКОРИСТАНИХ ДЖЕРЕЛ…………………………</w:t>
      </w:r>
      <w:r>
        <w:rPr>
          <w:rFonts w:ascii="Times New Roman" w:eastAsia="Times New Roman" w:hAnsi="Times New Roman" w:cs="Times New Roman"/>
          <w:sz w:val="28"/>
          <w:szCs w:val="28"/>
          <w:lang w:val="uk-UA" w:eastAsia="ru-RU"/>
        </w:rPr>
        <w:t>……………</w:t>
      </w:r>
      <w:r w:rsidR="006C617F">
        <w:rPr>
          <w:rFonts w:ascii="Times New Roman" w:eastAsia="Times New Roman" w:hAnsi="Times New Roman" w:cs="Times New Roman"/>
          <w:sz w:val="28"/>
          <w:szCs w:val="28"/>
          <w:lang w:val="uk-UA" w:eastAsia="ru-RU"/>
        </w:rPr>
        <w:t>……..92</w:t>
      </w:r>
    </w:p>
    <w:p w:rsidR="00D700AC" w:rsidRDefault="00D700AC" w:rsidP="00D700AC">
      <w:pPr>
        <w:spacing w:after="0" w:line="36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Додаток А……………………</w:t>
      </w:r>
      <w:r w:rsidR="006C617F">
        <w:rPr>
          <w:rFonts w:ascii="Times New Roman" w:eastAsia="Times New Roman" w:hAnsi="Times New Roman" w:cs="Times New Roman"/>
          <w:sz w:val="28"/>
          <w:szCs w:val="28"/>
          <w:lang w:val="uk-UA" w:eastAsia="ru-RU"/>
        </w:rPr>
        <w:t>………………………………………………………...97</w:t>
      </w:r>
    </w:p>
    <w:p w:rsidR="00D700AC" w:rsidRDefault="00D700AC" w:rsidP="00D700AC">
      <w:pPr>
        <w:spacing w:after="0" w:line="36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Додаток Б……………………………</w:t>
      </w:r>
      <w:r w:rsidR="006C617F">
        <w:rPr>
          <w:rFonts w:ascii="Times New Roman" w:eastAsia="Times New Roman" w:hAnsi="Times New Roman" w:cs="Times New Roman"/>
          <w:sz w:val="28"/>
          <w:szCs w:val="28"/>
          <w:lang w:val="uk-UA" w:eastAsia="ru-RU"/>
        </w:rPr>
        <w:t>…………………………………………………98</w:t>
      </w:r>
    </w:p>
    <w:p w:rsidR="00D700AC" w:rsidRDefault="00D700AC" w:rsidP="00D700AC">
      <w:pPr>
        <w:spacing w:after="0" w:line="36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Додаток В……………………………………</w:t>
      </w:r>
      <w:r w:rsidR="006C617F">
        <w:rPr>
          <w:rFonts w:ascii="Times New Roman" w:eastAsia="Times New Roman" w:hAnsi="Times New Roman" w:cs="Times New Roman"/>
          <w:sz w:val="28"/>
          <w:szCs w:val="28"/>
          <w:lang w:val="uk-UA" w:eastAsia="ru-RU"/>
        </w:rPr>
        <w:t>………………………………………...99</w:t>
      </w:r>
    </w:p>
    <w:p w:rsidR="00D700AC" w:rsidRDefault="00D700AC" w:rsidP="00D700AC">
      <w:pPr>
        <w:spacing w:after="0" w:line="36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Додаток Г……………………………………</w:t>
      </w:r>
      <w:r w:rsidR="006C617F">
        <w:rPr>
          <w:rFonts w:ascii="Times New Roman" w:eastAsia="Times New Roman" w:hAnsi="Times New Roman" w:cs="Times New Roman"/>
          <w:sz w:val="28"/>
          <w:szCs w:val="28"/>
          <w:lang w:val="uk-UA" w:eastAsia="ru-RU"/>
        </w:rPr>
        <w:t>………………………………………..100</w:t>
      </w:r>
    </w:p>
    <w:p w:rsidR="00D700AC" w:rsidRDefault="00D700AC" w:rsidP="00D700AC">
      <w:pPr>
        <w:spacing w:after="0" w:line="36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Додаток </w:t>
      </w:r>
      <w:r w:rsidRPr="00D700AC">
        <w:rPr>
          <w:rFonts w:ascii="Times New Roman" w:eastAsia="Times New Roman" w:hAnsi="Times New Roman" w:cs="Times New Roman"/>
          <w:sz w:val="28"/>
          <w:szCs w:val="28"/>
          <w:lang w:val="uk-UA" w:eastAsia="ru-RU"/>
        </w:rPr>
        <w:t>Ґ</w:t>
      </w:r>
      <w:r>
        <w:rPr>
          <w:rFonts w:ascii="Times New Roman" w:eastAsia="Times New Roman" w:hAnsi="Times New Roman" w:cs="Times New Roman"/>
          <w:sz w:val="28"/>
          <w:szCs w:val="28"/>
          <w:lang w:val="uk-UA" w:eastAsia="ru-RU"/>
        </w:rPr>
        <w:t>…………………………………</w:t>
      </w:r>
      <w:r w:rsidR="006C617F">
        <w:rPr>
          <w:rFonts w:ascii="Times New Roman" w:eastAsia="Times New Roman" w:hAnsi="Times New Roman" w:cs="Times New Roman"/>
          <w:sz w:val="28"/>
          <w:szCs w:val="28"/>
          <w:lang w:val="uk-UA" w:eastAsia="ru-RU"/>
        </w:rPr>
        <w:t>…………………………………………..101</w:t>
      </w:r>
    </w:p>
    <w:p w:rsidR="00D700AC" w:rsidRDefault="00D700AC" w:rsidP="00D700AC">
      <w:pPr>
        <w:spacing w:after="0" w:line="36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Додаток Д……………………………</w:t>
      </w:r>
      <w:r w:rsidR="006C617F">
        <w:rPr>
          <w:rFonts w:ascii="Times New Roman" w:eastAsia="Times New Roman" w:hAnsi="Times New Roman" w:cs="Times New Roman"/>
          <w:sz w:val="28"/>
          <w:szCs w:val="28"/>
          <w:lang w:val="uk-UA" w:eastAsia="ru-RU"/>
        </w:rPr>
        <w:t>……………………………………………….102</w:t>
      </w:r>
    </w:p>
    <w:p w:rsidR="00D700AC" w:rsidRDefault="00D700AC" w:rsidP="00D700AC">
      <w:pPr>
        <w:spacing w:after="0" w:line="36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Додаток Е……………………………………</w:t>
      </w:r>
      <w:r w:rsidR="006C617F">
        <w:rPr>
          <w:rFonts w:ascii="Times New Roman" w:eastAsia="Times New Roman" w:hAnsi="Times New Roman" w:cs="Times New Roman"/>
          <w:sz w:val="28"/>
          <w:szCs w:val="28"/>
          <w:lang w:val="uk-UA" w:eastAsia="ru-RU"/>
        </w:rPr>
        <w:t>………………………………………..103</w:t>
      </w:r>
    </w:p>
    <w:p w:rsidR="00D700AC" w:rsidRDefault="00D700AC" w:rsidP="00D700AC">
      <w:pPr>
        <w:spacing w:after="0" w:line="36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Додаток Є……………………………</w:t>
      </w:r>
      <w:r w:rsidR="006C617F">
        <w:rPr>
          <w:rFonts w:ascii="Times New Roman" w:eastAsia="Times New Roman" w:hAnsi="Times New Roman" w:cs="Times New Roman"/>
          <w:sz w:val="28"/>
          <w:szCs w:val="28"/>
          <w:lang w:val="uk-UA" w:eastAsia="ru-RU"/>
        </w:rPr>
        <w:t>……………………………………………….104</w:t>
      </w:r>
    </w:p>
    <w:p w:rsidR="00D700AC" w:rsidRDefault="00D700AC" w:rsidP="00D700AC">
      <w:pPr>
        <w:spacing w:after="0" w:line="36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Додаток Ж……………………</w:t>
      </w:r>
      <w:r w:rsidR="006C617F">
        <w:rPr>
          <w:rFonts w:ascii="Times New Roman" w:eastAsia="Times New Roman" w:hAnsi="Times New Roman" w:cs="Times New Roman"/>
          <w:sz w:val="28"/>
          <w:szCs w:val="28"/>
          <w:lang w:val="uk-UA" w:eastAsia="ru-RU"/>
        </w:rPr>
        <w:t>………………………………………………………105</w:t>
      </w:r>
    </w:p>
    <w:p w:rsidR="00D700AC" w:rsidRDefault="00D700AC" w:rsidP="00D700AC">
      <w:pPr>
        <w:spacing w:after="0" w:line="36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Додаток З…………………</w:t>
      </w:r>
      <w:r w:rsidR="006C617F">
        <w:rPr>
          <w:rFonts w:ascii="Times New Roman" w:eastAsia="Times New Roman" w:hAnsi="Times New Roman" w:cs="Times New Roman"/>
          <w:sz w:val="28"/>
          <w:szCs w:val="28"/>
          <w:lang w:val="uk-UA" w:eastAsia="ru-RU"/>
        </w:rPr>
        <w:t>…………………………………………………………..106</w:t>
      </w:r>
    </w:p>
    <w:p w:rsidR="00D700AC" w:rsidRPr="001D343A" w:rsidRDefault="00D700AC" w:rsidP="00D700AC">
      <w:pPr>
        <w:spacing w:after="0" w:line="36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lastRenderedPageBreak/>
        <w:t>Додаток И……………………</w:t>
      </w:r>
      <w:r w:rsidR="006C617F">
        <w:rPr>
          <w:rFonts w:ascii="Times New Roman" w:eastAsia="Times New Roman" w:hAnsi="Times New Roman" w:cs="Times New Roman"/>
          <w:sz w:val="28"/>
          <w:szCs w:val="28"/>
          <w:lang w:val="uk-UA" w:eastAsia="ru-RU"/>
        </w:rPr>
        <w:t>……………………………………………………….107</w:t>
      </w:r>
    </w:p>
    <w:p w:rsidR="00D700AC" w:rsidRDefault="00D700AC" w:rsidP="00D700AC">
      <w:pPr>
        <w:spacing w:after="0" w:line="36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Додаток І…………………</w:t>
      </w:r>
      <w:r w:rsidR="006C617F">
        <w:rPr>
          <w:rFonts w:ascii="Times New Roman" w:eastAsia="Times New Roman" w:hAnsi="Times New Roman" w:cs="Times New Roman"/>
          <w:sz w:val="28"/>
          <w:szCs w:val="28"/>
          <w:lang w:val="uk-UA" w:eastAsia="ru-RU"/>
        </w:rPr>
        <w:t>…………………………………………………………...108</w:t>
      </w:r>
    </w:p>
    <w:p w:rsidR="00D700AC" w:rsidRDefault="00D700AC" w:rsidP="00D700AC">
      <w:pPr>
        <w:spacing w:after="0" w:line="36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Додаток Ї………………</w:t>
      </w:r>
      <w:r w:rsidR="006C617F">
        <w:rPr>
          <w:rFonts w:ascii="Times New Roman" w:eastAsia="Times New Roman" w:hAnsi="Times New Roman" w:cs="Times New Roman"/>
          <w:sz w:val="28"/>
          <w:szCs w:val="28"/>
          <w:lang w:val="uk-UA" w:eastAsia="ru-RU"/>
        </w:rPr>
        <w:t>……………………………………………………………...109</w:t>
      </w:r>
    </w:p>
    <w:p w:rsidR="00D700AC" w:rsidRPr="001D343A" w:rsidRDefault="00D700AC" w:rsidP="00D700AC">
      <w:pPr>
        <w:spacing w:after="0" w:line="36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Додаток Й……………</w:t>
      </w:r>
      <w:r w:rsidR="006C617F">
        <w:rPr>
          <w:rFonts w:ascii="Times New Roman" w:eastAsia="Times New Roman" w:hAnsi="Times New Roman" w:cs="Times New Roman"/>
          <w:sz w:val="28"/>
          <w:szCs w:val="28"/>
          <w:lang w:val="uk-UA" w:eastAsia="ru-RU"/>
        </w:rPr>
        <w:t>……………………………………………………………….110</w:t>
      </w:r>
    </w:p>
    <w:p w:rsidR="00D700AC" w:rsidRPr="001D343A" w:rsidRDefault="00D700AC" w:rsidP="00D700AC">
      <w:pPr>
        <w:spacing w:after="0" w:line="360" w:lineRule="auto"/>
        <w:jc w:val="both"/>
        <w:rPr>
          <w:rFonts w:ascii="Times New Roman" w:eastAsia="Times New Roman" w:hAnsi="Times New Roman" w:cs="Times New Roman"/>
          <w:sz w:val="28"/>
          <w:szCs w:val="28"/>
          <w:lang w:val="uk-UA" w:eastAsia="ru-RU"/>
        </w:rPr>
      </w:pPr>
    </w:p>
    <w:p w:rsidR="00D700AC" w:rsidRPr="006C617F" w:rsidRDefault="00D700AC" w:rsidP="00D700AC">
      <w:pPr>
        <w:spacing w:line="360" w:lineRule="auto"/>
        <w:rPr>
          <w:rFonts w:ascii="Times New Roman" w:hAnsi="Times New Roman" w:cs="Times New Roman"/>
          <w:sz w:val="28"/>
          <w:szCs w:val="28"/>
          <w:lang w:val="uk-UA"/>
        </w:rPr>
      </w:pPr>
    </w:p>
    <w:p w:rsidR="006B2CAB" w:rsidRDefault="006B2CAB">
      <w:pPr>
        <w:rPr>
          <w:lang w:val="uk-UA"/>
        </w:rPr>
      </w:pPr>
    </w:p>
    <w:p w:rsidR="00D700AC" w:rsidRDefault="00D700AC">
      <w:pPr>
        <w:rPr>
          <w:lang w:val="uk-UA"/>
        </w:rPr>
      </w:pPr>
    </w:p>
    <w:p w:rsidR="00D700AC" w:rsidRDefault="00D700AC">
      <w:pPr>
        <w:rPr>
          <w:lang w:val="uk-UA"/>
        </w:rPr>
      </w:pPr>
    </w:p>
    <w:p w:rsidR="00D700AC" w:rsidRDefault="00D700AC">
      <w:pPr>
        <w:rPr>
          <w:lang w:val="uk-UA"/>
        </w:rPr>
      </w:pPr>
    </w:p>
    <w:p w:rsidR="00D700AC" w:rsidRDefault="00D700AC">
      <w:pPr>
        <w:rPr>
          <w:lang w:val="uk-UA"/>
        </w:rPr>
      </w:pPr>
    </w:p>
    <w:p w:rsidR="00D700AC" w:rsidRDefault="00D700AC">
      <w:pPr>
        <w:rPr>
          <w:lang w:val="uk-UA"/>
        </w:rPr>
      </w:pPr>
    </w:p>
    <w:p w:rsidR="00D700AC" w:rsidRDefault="00D700AC">
      <w:pPr>
        <w:rPr>
          <w:lang w:val="uk-UA"/>
        </w:rPr>
      </w:pPr>
    </w:p>
    <w:p w:rsidR="00D700AC" w:rsidRDefault="00D700AC">
      <w:pPr>
        <w:rPr>
          <w:lang w:val="uk-UA"/>
        </w:rPr>
      </w:pPr>
    </w:p>
    <w:p w:rsidR="00D700AC" w:rsidRDefault="00D700AC">
      <w:pPr>
        <w:rPr>
          <w:lang w:val="uk-UA"/>
        </w:rPr>
      </w:pPr>
    </w:p>
    <w:p w:rsidR="00D700AC" w:rsidRDefault="00D700AC">
      <w:pPr>
        <w:rPr>
          <w:lang w:val="uk-UA"/>
        </w:rPr>
      </w:pPr>
    </w:p>
    <w:p w:rsidR="00D700AC" w:rsidRDefault="00D700AC">
      <w:pPr>
        <w:rPr>
          <w:lang w:val="uk-UA"/>
        </w:rPr>
      </w:pPr>
    </w:p>
    <w:p w:rsidR="00D700AC" w:rsidRDefault="00D700AC">
      <w:pPr>
        <w:rPr>
          <w:lang w:val="uk-UA"/>
        </w:rPr>
      </w:pPr>
    </w:p>
    <w:p w:rsidR="00D700AC" w:rsidRDefault="00D700AC">
      <w:pPr>
        <w:rPr>
          <w:lang w:val="uk-UA"/>
        </w:rPr>
      </w:pPr>
    </w:p>
    <w:p w:rsidR="00D700AC" w:rsidRDefault="00D700AC">
      <w:pPr>
        <w:rPr>
          <w:lang w:val="uk-UA"/>
        </w:rPr>
      </w:pPr>
    </w:p>
    <w:p w:rsidR="00D700AC" w:rsidRDefault="00D700AC">
      <w:pPr>
        <w:rPr>
          <w:lang w:val="uk-UA"/>
        </w:rPr>
      </w:pPr>
    </w:p>
    <w:p w:rsidR="00D700AC" w:rsidRDefault="00D700AC">
      <w:pPr>
        <w:rPr>
          <w:lang w:val="uk-UA"/>
        </w:rPr>
      </w:pPr>
    </w:p>
    <w:p w:rsidR="00D700AC" w:rsidRDefault="00D700AC">
      <w:pPr>
        <w:rPr>
          <w:lang w:val="uk-UA"/>
        </w:rPr>
      </w:pPr>
    </w:p>
    <w:p w:rsidR="00D700AC" w:rsidRDefault="00D700AC">
      <w:pPr>
        <w:rPr>
          <w:lang w:val="uk-UA"/>
        </w:rPr>
      </w:pPr>
    </w:p>
    <w:p w:rsidR="00D700AC" w:rsidRDefault="00D700AC">
      <w:pPr>
        <w:rPr>
          <w:lang w:val="uk-UA"/>
        </w:rPr>
      </w:pPr>
    </w:p>
    <w:p w:rsidR="00D700AC" w:rsidRDefault="00D700AC">
      <w:pPr>
        <w:rPr>
          <w:lang w:val="uk-UA"/>
        </w:rPr>
      </w:pPr>
    </w:p>
    <w:p w:rsidR="00662F12" w:rsidRDefault="00662F12">
      <w:pPr>
        <w:rPr>
          <w:lang w:val="uk-UA"/>
        </w:rPr>
      </w:pPr>
    </w:p>
    <w:p w:rsidR="00DA029A" w:rsidRDefault="00DA029A">
      <w:pPr>
        <w:rPr>
          <w:rFonts w:ascii="Times New Roman" w:eastAsia="Times New Roman" w:hAnsi="Times New Roman" w:cs="Times New Roman"/>
          <w:b/>
          <w:sz w:val="28"/>
          <w:szCs w:val="28"/>
          <w:lang w:val="uk-UA" w:eastAsia="ru-RU"/>
        </w:rPr>
      </w:pPr>
    </w:p>
    <w:p w:rsidR="00662F12" w:rsidRDefault="00662F12" w:rsidP="00662F12">
      <w:pPr>
        <w:spacing w:line="360" w:lineRule="auto"/>
        <w:jc w:val="center"/>
        <w:rPr>
          <w:rFonts w:ascii="Times New Roman" w:hAnsi="Times New Roman" w:cs="Times New Roman"/>
          <w:b/>
          <w:sz w:val="28"/>
          <w:lang w:val="uk-UA"/>
        </w:rPr>
      </w:pPr>
      <w:r>
        <w:rPr>
          <w:rFonts w:ascii="Times New Roman" w:hAnsi="Times New Roman" w:cs="Times New Roman"/>
          <w:b/>
          <w:sz w:val="28"/>
          <w:lang w:val="uk-UA"/>
        </w:rPr>
        <w:lastRenderedPageBreak/>
        <w:t>ВСТУП</w:t>
      </w:r>
    </w:p>
    <w:p w:rsidR="00662F12" w:rsidRPr="00A21AFE" w:rsidRDefault="00662F12" w:rsidP="00662F12">
      <w:pPr>
        <w:spacing w:line="360" w:lineRule="auto"/>
        <w:ind w:firstLine="284"/>
        <w:jc w:val="both"/>
        <w:rPr>
          <w:rFonts w:ascii="Times New Roman" w:hAnsi="Times New Roman" w:cs="Times New Roman"/>
          <w:b/>
          <w:sz w:val="28"/>
          <w:lang w:val="uk-UA"/>
        </w:rPr>
      </w:pPr>
      <w:r>
        <w:rPr>
          <w:rFonts w:ascii="Times New Roman" w:hAnsi="Times New Roman" w:cs="Times New Roman"/>
          <w:b/>
          <w:sz w:val="28"/>
          <w:lang w:val="uk-UA"/>
        </w:rPr>
        <w:t xml:space="preserve">Актуальність теми дослідження. </w:t>
      </w:r>
      <w:r w:rsidRPr="00AA2319">
        <w:rPr>
          <w:rFonts w:ascii="Times New Roman" w:hAnsi="Times New Roman" w:cs="Times New Roman"/>
          <w:sz w:val="28"/>
          <w:lang w:val="uk-UA"/>
        </w:rPr>
        <w:t>Су</w:t>
      </w:r>
      <w:r>
        <w:rPr>
          <w:rFonts w:ascii="Times New Roman" w:hAnsi="Times New Roman" w:cs="Times New Roman"/>
          <w:sz w:val="28"/>
          <w:lang w:val="uk-UA"/>
        </w:rPr>
        <w:t>часне су</w:t>
      </w:r>
      <w:r w:rsidRPr="00AA2319">
        <w:rPr>
          <w:rFonts w:ascii="Times New Roman" w:hAnsi="Times New Roman" w:cs="Times New Roman"/>
          <w:sz w:val="28"/>
          <w:lang w:val="uk-UA"/>
        </w:rPr>
        <w:t>с</w:t>
      </w:r>
      <w:r>
        <w:rPr>
          <w:rFonts w:ascii="Times New Roman" w:hAnsi="Times New Roman" w:cs="Times New Roman"/>
          <w:sz w:val="28"/>
          <w:lang w:val="uk-UA"/>
        </w:rPr>
        <w:t>п</w:t>
      </w:r>
      <w:r w:rsidRPr="00AA2319">
        <w:rPr>
          <w:rFonts w:ascii="Times New Roman" w:hAnsi="Times New Roman" w:cs="Times New Roman"/>
          <w:sz w:val="28"/>
          <w:lang w:val="uk-UA"/>
        </w:rPr>
        <w:t xml:space="preserve">ільство </w:t>
      </w:r>
      <w:r>
        <w:rPr>
          <w:rFonts w:ascii="Times New Roman" w:hAnsi="Times New Roman" w:cs="Times New Roman"/>
          <w:sz w:val="28"/>
          <w:lang w:val="uk-UA"/>
        </w:rPr>
        <w:t>характеризується такими основними тенденціями як плюралізація, емансипація, індивідуалізація, свобода вибору, що призвели до розділення таких понять як «інтимність», «шлюб» та «сім’я». Замість цих понять з’явилися інші, такі як свінгерство, БДСМ групи, анархісти, бісексуали, неортодоксали, поліамори та інші.  Усі ці терміни охоплюють цілий спектр різних видів стосунків між партнерами.</w:t>
      </w:r>
      <w:r w:rsidRPr="00AA2319">
        <w:rPr>
          <w:rFonts w:ascii="Times New Roman" w:hAnsi="Times New Roman" w:cs="Times New Roman"/>
          <w:sz w:val="28"/>
          <w:lang w:val="uk-UA"/>
        </w:rPr>
        <w:t xml:space="preserve"> </w:t>
      </w:r>
      <w:r>
        <w:rPr>
          <w:rFonts w:ascii="Times New Roman" w:hAnsi="Times New Roman" w:cs="Times New Roman"/>
          <w:sz w:val="28"/>
          <w:lang w:val="uk-UA"/>
        </w:rPr>
        <w:t xml:space="preserve">Зокрема поліаморїї приписують </w:t>
      </w:r>
      <w:r w:rsidRPr="00AA2319">
        <w:rPr>
          <w:rFonts w:ascii="Times New Roman" w:hAnsi="Times New Roman" w:cs="Times New Roman"/>
          <w:sz w:val="28"/>
          <w:lang w:val="uk-UA"/>
        </w:rPr>
        <w:t>відкриті від</w:t>
      </w:r>
      <w:r>
        <w:rPr>
          <w:rFonts w:ascii="Times New Roman" w:hAnsi="Times New Roman" w:cs="Times New Roman"/>
          <w:sz w:val="28"/>
          <w:lang w:val="uk-UA"/>
        </w:rPr>
        <w:t xml:space="preserve">носини, цивільні шлюби, інтимні </w:t>
      </w:r>
      <w:r w:rsidRPr="00AA2319">
        <w:rPr>
          <w:rFonts w:ascii="Times New Roman" w:hAnsi="Times New Roman" w:cs="Times New Roman"/>
          <w:sz w:val="28"/>
          <w:lang w:val="uk-UA"/>
        </w:rPr>
        <w:t>мережі, групові шлюби, троїсті і четверні союз</w:t>
      </w:r>
      <w:r>
        <w:rPr>
          <w:rFonts w:ascii="Times New Roman" w:hAnsi="Times New Roman" w:cs="Times New Roman"/>
          <w:sz w:val="28"/>
          <w:lang w:val="uk-UA"/>
        </w:rPr>
        <w:t>и. Але ці ярлики не вичерпують у</w:t>
      </w:r>
      <w:r w:rsidRPr="00AA2319">
        <w:rPr>
          <w:rFonts w:ascii="Times New Roman" w:hAnsi="Times New Roman" w:cs="Times New Roman"/>
          <w:sz w:val="28"/>
          <w:lang w:val="uk-UA"/>
        </w:rPr>
        <w:t xml:space="preserve">сіх можливих </w:t>
      </w:r>
      <w:r>
        <w:rPr>
          <w:rFonts w:ascii="Times New Roman" w:hAnsi="Times New Roman" w:cs="Times New Roman"/>
          <w:sz w:val="28"/>
          <w:lang w:val="uk-UA"/>
        </w:rPr>
        <w:t xml:space="preserve">зв’язків полі стосунків. </w:t>
      </w:r>
      <w:r w:rsidRPr="00AA2319">
        <w:rPr>
          <w:rFonts w:ascii="Times New Roman" w:hAnsi="Times New Roman" w:cs="Times New Roman"/>
          <w:sz w:val="28"/>
          <w:lang w:val="uk-UA"/>
        </w:rPr>
        <w:t>Крім</w:t>
      </w:r>
      <w:r>
        <w:rPr>
          <w:rFonts w:ascii="Times New Roman" w:hAnsi="Times New Roman" w:cs="Times New Roman"/>
          <w:sz w:val="28"/>
          <w:lang w:val="uk-UA"/>
        </w:rPr>
        <w:t xml:space="preserve"> того, для багатьох людей п</w:t>
      </w:r>
      <w:r w:rsidRPr="00AA2319">
        <w:rPr>
          <w:rFonts w:ascii="Times New Roman" w:hAnsi="Times New Roman" w:cs="Times New Roman"/>
          <w:sz w:val="28"/>
          <w:lang w:val="uk-UA"/>
        </w:rPr>
        <w:t>оліаморія проявляється не в якійсь особлив</w:t>
      </w:r>
      <w:r>
        <w:rPr>
          <w:rFonts w:ascii="Times New Roman" w:hAnsi="Times New Roman" w:cs="Times New Roman"/>
          <w:sz w:val="28"/>
          <w:lang w:val="uk-UA"/>
        </w:rPr>
        <w:t>ій формі відносин, а лише у прихильності якого небудь</w:t>
      </w:r>
      <w:r w:rsidRPr="00AA2319">
        <w:rPr>
          <w:rFonts w:ascii="Times New Roman" w:hAnsi="Times New Roman" w:cs="Times New Roman"/>
          <w:sz w:val="28"/>
          <w:lang w:val="uk-UA"/>
        </w:rPr>
        <w:t xml:space="preserve"> набору цінностей і культивуванні особливого внутрішнього підходу до інтимності.</w:t>
      </w:r>
      <w:r>
        <w:rPr>
          <w:rFonts w:ascii="Times New Roman" w:hAnsi="Times New Roman" w:cs="Times New Roman"/>
          <w:sz w:val="28"/>
          <w:lang w:val="uk-UA"/>
        </w:rPr>
        <w:t xml:space="preserve"> В такій ситуації поліаморію порівнюють із свінгерством, що не є вірним.</w:t>
      </w:r>
      <w:r w:rsidRPr="00AA2319">
        <w:rPr>
          <w:rFonts w:ascii="Times New Roman" w:hAnsi="Times New Roman" w:cs="Times New Roman"/>
          <w:sz w:val="28"/>
          <w:lang w:val="uk-UA"/>
        </w:rPr>
        <w:t xml:space="preserve"> Єдиний момент, загальний</w:t>
      </w:r>
      <w:r>
        <w:rPr>
          <w:rFonts w:ascii="Times New Roman" w:hAnsi="Times New Roman" w:cs="Times New Roman"/>
          <w:sz w:val="28"/>
          <w:lang w:val="uk-UA"/>
        </w:rPr>
        <w:t xml:space="preserve"> для всіх описів поліаморії – </w:t>
      </w:r>
      <w:r w:rsidRPr="00AA2319">
        <w:rPr>
          <w:rFonts w:ascii="Times New Roman" w:hAnsi="Times New Roman" w:cs="Times New Roman"/>
          <w:sz w:val="28"/>
          <w:lang w:val="uk-UA"/>
        </w:rPr>
        <w:t>ц</w:t>
      </w:r>
      <w:r>
        <w:rPr>
          <w:rFonts w:ascii="Times New Roman" w:hAnsi="Times New Roman" w:cs="Times New Roman"/>
          <w:sz w:val="28"/>
          <w:lang w:val="uk-UA"/>
        </w:rPr>
        <w:t xml:space="preserve">е підкреслення тої обставини, що в </w:t>
      </w:r>
      <w:r w:rsidRPr="00AA2319">
        <w:rPr>
          <w:rFonts w:ascii="Times New Roman" w:hAnsi="Times New Roman" w:cs="Times New Roman"/>
          <w:sz w:val="28"/>
          <w:lang w:val="uk-UA"/>
        </w:rPr>
        <w:t>основі поліаморних відносин лежить щось більше, ніж просто секс. У більшості випадків це «щось біл</w:t>
      </w:r>
      <w:r>
        <w:rPr>
          <w:rFonts w:ascii="Times New Roman" w:hAnsi="Times New Roman" w:cs="Times New Roman"/>
          <w:sz w:val="28"/>
          <w:lang w:val="uk-UA"/>
        </w:rPr>
        <w:t>ьше, ніж секс» називають «любов’</w:t>
      </w:r>
      <w:r w:rsidRPr="00AA2319">
        <w:rPr>
          <w:rFonts w:ascii="Times New Roman" w:hAnsi="Times New Roman" w:cs="Times New Roman"/>
          <w:sz w:val="28"/>
          <w:lang w:val="uk-UA"/>
        </w:rPr>
        <w:t>ю». Питання про</w:t>
      </w:r>
      <w:r>
        <w:rPr>
          <w:rFonts w:ascii="Times New Roman" w:hAnsi="Times New Roman" w:cs="Times New Roman"/>
          <w:sz w:val="28"/>
          <w:lang w:val="uk-UA"/>
        </w:rPr>
        <w:t xml:space="preserve"> те</w:t>
      </w:r>
      <w:r w:rsidRPr="00AA2319">
        <w:rPr>
          <w:rFonts w:ascii="Times New Roman" w:hAnsi="Times New Roman" w:cs="Times New Roman"/>
          <w:sz w:val="28"/>
          <w:lang w:val="uk-UA"/>
        </w:rPr>
        <w:t>, які саме види любові маються на у</w:t>
      </w:r>
      <w:r>
        <w:rPr>
          <w:rFonts w:ascii="Times New Roman" w:hAnsi="Times New Roman" w:cs="Times New Roman"/>
          <w:sz w:val="28"/>
          <w:lang w:val="uk-UA"/>
        </w:rPr>
        <w:t>вазі і визнаються як цінність в по</w:t>
      </w:r>
      <w:r w:rsidR="00962F9D">
        <w:rPr>
          <w:rFonts w:ascii="Times New Roman" w:hAnsi="Times New Roman" w:cs="Times New Roman"/>
          <w:sz w:val="28"/>
          <w:lang w:val="uk-UA"/>
        </w:rPr>
        <w:t>ліамурних відносинах та про яку</w:t>
      </w:r>
      <w:r>
        <w:rPr>
          <w:rFonts w:ascii="Times New Roman" w:hAnsi="Times New Roman" w:cs="Times New Roman"/>
          <w:sz w:val="28"/>
          <w:lang w:val="uk-UA"/>
        </w:rPr>
        <w:t xml:space="preserve"> етику стосунків йде мова до нині не розглядалися</w:t>
      </w:r>
      <w:r w:rsidRPr="00AA2319">
        <w:rPr>
          <w:rFonts w:ascii="Times New Roman" w:hAnsi="Times New Roman" w:cs="Times New Roman"/>
          <w:sz w:val="28"/>
          <w:lang w:val="uk-UA"/>
        </w:rPr>
        <w:t xml:space="preserve"> докладно.</w:t>
      </w:r>
      <w:r>
        <w:rPr>
          <w:rFonts w:ascii="Times New Roman" w:hAnsi="Times New Roman" w:cs="Times New Roman"/>
          <w:sz w:val="28"/>
          <w:lang w:val="uk-UA"/>
        </w:rPr>
        <w:t xml:space="preserve"> У цьому полягає новизна роботи. </w:t>
      </w:r>
    </w:p>
    <w:p w:rsidR="00662F12" w:rsidRDefault="00662F12" w:rsidP="00662F12">
      <w:pPr>
        <w:spacing w:line="360" w:lineRule="auto"/>
        <w:ind w:firstLine="284"/>
        <w:jc w:val="both"/>
        <w:rPr>
          <w:rFonts w:ascii="Times New Roman" w:hAnsi="Times New Roman" w:cs="Times New Roman"/>
          <w:sz w:val="28"/>
          <w:szCs w:val="28"/>
          <w:lang w:val="uk-UA"/>
        </w:rPr>
      </w:pPr>
      <w:r>
        <w:rPr>
          <w:rFonts w:ascii="Times New Roman" w:hAnsi="Times New Roman" w:cs="Times New Roman"/>
          <w:b/>
          <w:sz w:val="28"/>
          <w:szCs w:val="28"/>
          <w:lang w:val="uk-UA"/>
        </w:rPr>
        <w:t>Ступінь наукової розробки теми</w:t>
      </w:r>
      <w:r>
        <w:rPr>
          <w:rFonts w:ascii="Times New Roman" w:hAnsi="Times New Roman" w:cs="Times New Roman"/>
          <w:sz w:val="28"/>
          <w:szCs w:val="28"/>
          <w:lang w:val="uk-UA"/>
        </w:rPr>
        <w:t>.</w:t>
      </w:r>
    </w:p>
    <w:p w:rsidR="00662F12" w:rsidRPr="00653CDF" w:rsidRDefault="00662F12" w:rsidP="00662F12">
      <w:pPr>
        <w:spacing w:line="360" w:lineRule="auto"/>
        <w:ind w:firstLine="284"/>
        <w:jc w:val="both"/>
        <w:rPr>
          <w:rFonts w:ascii="Times New Roman" w:hAnsi="Times New Roman" w:cs="Times New Roman"/>
          <w:sz w:val="28"/>
          <w:lang w:val="uk-UA"/>
        </w:rPr>
      </w:pPr>
      <w:r>
        <w:rPr>
          <w:rFonts w:ascii="Times New Roman" w:hAnsi="Times New Roman" w:cs="Times New Roman"/>
          <w:sz w:val="28"/>
          <w:lang w:val="uk-UA"/>
        </w:rPr>
        <w:t>У цій роботі «п</w:t>
      </w:r>
      <w:r w:rsidRPr="00653CDF">
        <w:rPr>
          <w:rFonts w:ascii="Times New Roman" w:hAnsi="Times New Roman" w:cs="Times New Roman"/>
          <w:sz w:val="28"/>
          <w:lang w:val="uk-UA"/>
        </w:rPr>
        <w:t>оліаморія</w:t>
      </w:r>
      <w:r>
        <w:rPr>
          <w:rFonts w:ascii="Times New Roman" w:hAnsi="Times New Roman" w:cs="Times New Roman"/>
          <w:sz w:val="28"/>
          <w:lang w:val="uk-UA"/>
        </w:rPr>
        <w:t>» аналізується</w:t>
      </w:r>
      <w:r w:rsidRPr="00653CDF">
        <w:rPr>
          <w:rFonts w:ascii="Times New Roman" w:hAnsi="Times New Roman" w:cs="Times New Roman"/>
          <w:sz w:val="28"/>
          <w:lang w:val="uk-UA"/>
        </w:rPr>
        <w:t xml:space="preserve"> як особливий дискурс про любов,</w:t>
      </w:r>
      <w:r>
        <w:rPr>
          <w:rFonts w:ascii="Times New Roman" w:hAnsi="Times New Roman" w:cs="Times New Roman"/>
          <w:sz w:val="28"/>
          <w:lang w:val="uk-UA"/>
        </w:rPr>
        <w:t xml:space="preserve"> а не про немоногамні стосунки </w:t>
      </w:r>
      <w:r w:rsidRPr="00653CDF">
        <w:rPr>
          <w:rFonts w:ascii="Times New Roman" w:hAnsi="Times New Roman" w:cs="Times New Roman"/>
          <w:sz w:val="28"/>
          <w:lang w:val="uk-UA"/>
        </w:rPr>
        <w:t xml:space="preserve">(що часто робили раніше). Цей аналіз </w:t>
      </w:r>
      <w:r>
        <w:rPr>
          <w:rFonts w:ascii="Times New Roman" w:hAnsi="Times New Roman" w:cs="Times New Roman"/>
          <w:sz w:val="28"/>
          <w:lang w:val="uk-UA"/>
        </w:rPr>
        <w:t>здійснюється на основі наступних джерел: п</w:t>
      </w:r>
      <w:r w:rsidRPr="00810BB8">
        <w:rPr>
          <w:rFonts w:ascii="Times New Roman" w:hAnsi="Times New Roman" w:cs="Times New Roman"/>
          <w:sz w:val="28"/>
          <w:lang w:val="uk-UA"/>
        </w:rPr>
        <w:t xml:space="preserve">о-перше, </w:t>
      </w:r>
      <w:r>
        <w:rPr>
          <w:rFonts w:ascii="Times New Roman" w:hAnsi="Times New Roman" w:cs="Times New Roman"/>
          <w:sz w:val="28"/>
          <w:lang w:val="uk-UA"/>
        </w:rPr>
        <w:t xml:space="preserve">це </w:t>
      </w:r>
      <w:r w:rsidRPr="00810BB8">
        <w:rPr>
          <w:rFonts w:ascii="Times New Roman" w:hAnsi="Times New Roman" w:cs="Times New Roman"/>
          <w:sz w:val="28"/>
          <w:lang w:val="uk-UA"/>
        </w:rPr>
        <w:t>критичне прочитання найважливіших попу</w:t>
      </w:r>
      <w:r>
        <w:rPr>
          <w:rFonts w:ascii="Times New Roman" w:hAnsi="Times New Roman" w:cs="Times New Roman"/>
          <w:sz w:val="28"/>
          <w:lang w:val="uk-UA"/>
        </w:rPr>
        <w:t xml:space="preserve">лярних англомовних публікацій про поліаморію, а саме посібники, </w:t>
      </w:r>
      <w:r w:rsidRPr="003854E8">
        <w:rPr>
          <w:rFonts w:ascii="Times New Roman" w:hAnsi="Times New Roman" w:cs="Times New Roman"/>
          <w:sz w:val="28"/>
          <w:lang w:val="uk-UA"/>
        </w:rPr>
        <w:t>маніфести, відповіді на найбільш поширені питання, розпо</w:t>
      </w:r>
      <w:r>
        <w:rPr>
          <w:rFonts w:ascii="Times New Roman" w:hAnsi="Times New Roman" w:cs="Times New Roman"/>
          <w:sz w:val="28"/>
          <w:lang w:val="uk-UA"/>
        </w:rPr>
        <w:t xml:space="preserve">віді з особистого досвіду та інше </w:t>
      </w:r>
      <w:r w:rsidRPr="003854E8">
        <w:rPr>
          <w:rFonts w:ascii="Times New Roman" w:hAnsi="Times New Roman" w:cs="Times New Roman"/>
          <w:sz w:val="28"/>
          <w:lang w:val="uk-UA"/>
        </w:rPr>
        <w:t>[2], [11], [13], [14], [22], [23], [24], [25], [26], [27]</w:t>
      </w:r>
      <w:r w:rsidRPr="00810BB8">
        <w:rPr>
          <w:rFonts w:ascii="Times New Roman" w:hAnsi="Times New Roman" w:cs="Times New Roman"/>
          <w:sz w:val="28"/>
          <w:lang w:val="uk-UA"/>
        </w:rPr>
        <w:t xml:space="preserve">. Більшість з них написані авторами, </w:t>
      </w:r>
      <w:r>
        <w:rPr>
          <w:rFonts w:ascii="Times New Roman" w:hAnsi="Times New Roman" w:cs="Times New Roman"/>
          <w:sz w:val="28"/>
          <w:lang w:val="uk-UA"/>
        </w:rPr>
        <w:t>що самі практикують поліаморію або є близькими до таких спільнот. По-друге, використовувалися поліамурні англомовні веб сайти</w:t>
      </w:r>
      <w:r w:rsidRPr="003854E8">
        <w:rPr>
          <w:rFonts w:ascii="Times New Roman" w:hAnsi="Times New Roman" w:cs="Times New Roman"/>
          <w:sz w:val="28"/>
          <w:lang w:val="uk-UA"/>
        </w:rPr>
        <w:t xml:space="preserve"> [10], [12], [19], [20].</w:t>
      </w:r>
      <w:r>
        <w:rPr>
          <w:rFonts w:ascii="Times New Roman" w:hAnsi="Times New Roman" w:cs="Times New Roman"/>
          <w:sz w:val="28"/>
          <w:lang w:val="uk-UA"/>
        </w:rPr>
        <w:t xml:space="preserve"> По-трете, це контент-аналіз </w:t>
      </w:r>
      <w:r w:rsidRPr="00653CDF">
        <w:rPr>
          <w:rFonts w:ascii="Times New Roman" w:hAnsi="Times New Roman" w:cs="Times New Roman"/>
          <w:sz w:val="28"/>
          <w:szCs w:val="28"/>
          <w:lang w:val="uk-UA"/>
        </w:rPr>
        <w:t>блогу «vintovkina_arina»</w:t>
      </w:r>
      <w:r>
        <w:rPr>
          <w:rFonts w:ascii="Times New Roman" w:hAnsi="Times New Roman" w:cs="Times New Roman"/>
          <w:sz w:val="28"/>
          <w:szCs w:val="28"/>
          <w:lang w:val="uk-UA"/>
        </w:rPr>
        <w:t xml:space="preserve"> </w:t>
      </w:r>
      <w:r w:rsidRPr="003854E8">
        <w:rPr>
          <w:rFonts w:ascii="Times New Roman" w:hAnsi="Times New Roman" w:cs="Times New Roman"/>
          <w:sz w:val="28"/>
          <w:lang w:val="uk-UA"/>
        </w:rPr>
        <w:t>[</w:t>
      </w:r>
      <w:r>
        <w:rPr>
          <w:rFonts w:ascii="Times New Roman" w:hAnsi="Times New Roman" w:cs="Times New Roman"/>
          <w:sz w:val="28"/>
          <w:lang w:val="uk-UA"/>
        </w:rPr>
        <w:t>41</w:t>
      </w:r>
      <w:r w:rsidRPr="003854E8">
        <w:rPr>
          <w:rFonts w:ascii="Times New Roman" w:hAnsi="Times New Roman" w:cs="Times New Roman"/>
          <w:sz w:val="28"/>
          <w:lang w:val="uk-UA"/>
        </w:rPr>
        <w:t>]</w:t>
      </w:r>
      <w:r>
        <w:rPr>
          <w:rFonts w:ascii="Times New Roman" w:hAnsi="Times New Roman" w:cs="Times New Roman"/>
          <w:sz w:val="28"/>
          <w:szCs w:val="28"/>
          <w:lang w:val="uk-UA"/>
        </w:rPr>
        <w:t xml:space="preserve"> та</w:t>
      </w:r>
      <w:r w:rsidRPr="00653CDF">
        <w:rPr>
          <w:rFonts w:ascii="Times New Roman" w:hAnsi="Times New Roman" w:cs="Times New Roman"/>
          <w:sz w:val="28"/>
          <w:szCs w:val="28"/>
          <w:lang w:val="uk-UA"/>
        </w:rPr>
        <w:t xml:space="preserve"> постів </w:t>
      </w:r>
      <w:r w:rsidRPr="00653CDF">
        <w:rPr>
          <w:rFonts w:ascii="Times New Roman" w:hAnsi="Times New Roman" w:cs="Times New Roman"/>
          <w:sz w:val="28"/>
          <w:szCs w:val="28"/>
          <w:lang w:val="uk-UA"/>
        </w:rPr>
        <w:lastRenderedPageBreak/>
        <w:t>у мережі «Instagram»</w:t>
      </w:r>
      <w:r>
        <w:rPr>
          <w:rFonts w:ascii="Times New Roman" w:hAnsi="Times New Roman" w:cs="Times New Roman"/>
          <w:sz w:val="28"/>
          <w:szCs w:val="28"/>
          <w:lang w:val="uk-UA"/>
        </w:rPr>
        <w:t xml:space="preserve"> </w:t>
      </w:r>
      <w:r w:rsidRPr="00DD38C1">
        <w:rPr>
          <w:rFonts w:ascii="Times New Roman" w:hAnsi="Times New Roman" w:cs="Times New Roman"/>
          <w:sz w:val="28"/>
          <w:szCs w:val="28"/>
          <w:lang w:val="uk-UA"/>
        </w:rPr>
        <w:t>–</w:t>
      </w:r>
      <w:r>
        <w:rPr>
          <w:rFonts w:ascii="Times New Roman" w:hAnsi="Times New Roman" w:cs="Times New Roman"/>
          <w:sz w:val="28"/>
          <w:szCs w:val="28"/>
          <w:lang w:val="uk-UA"/>
        </w:rPr>
        <w:t xml:space="preserve"> її </w:t>
      </w:r>
      <w:r>
        <w:rPr>
          <w:rFonts w:ascii="Times New Roman" w:hAnsi="Times New Roman" w:cs="Times New Roman"/>
          <w:sz w:val="28"/>
          <w:lang w:val="uk-UA"/>
        </w:rPr>
        <w:t xml:space="preserve">особиста розповідь – це </w:t>
      </w:r>
      <w:r w:rsidRPr="003962C5">
        <w:rPr>
          <w:rFonts w:ascii="Times New Roman" w:hAnsi="Times New Roman" w:cs="Times New Roman"/>
          <w:sz w:val="28"/>
          <w:lang w:val="uk-UA"/>
        </w:rPr>
        <w:t>частина процесів конструювання і відтворення цього дискурсу</w:t>
      </w:r>
      <w:r>
        <w:rPr>
          <w:rFonts w:ascii="Times New Roman" w:hAnsi="Times New Roman" w:cs="Times New Roman"/>
          <w:sz w:val="28"/>
          <w:lang w:val="uk-UA"/>
        </w:rPr>
        <w:t xml:space="preserve">. Коментарі до цих постів у якості фідбеку дадуть змогу </w:t>
      </w:r>
      <w:r w:rsidRPr="00653CDF">
        <w:rPr>
          <w:rFonts w:ascii="Times New Roman" w:hAnsi="Times New Roman" w:cs="Times New Roman"/>
          <w:sz w:val="28"/>
          <w:szCs w:val="28"/>
          <w:lang w:val="uk-UA"/>
        </w:rPr>
        <w:t>виявити відношенн</w:t>
      </w:r>
      <w:r>
        <w:rPr>
          <w:rFonts w:ascii="Times New Roman" w:hAnsi="Times New Roman" w:cs="Times New Roman"/>
          <w:sz w:val="28"/>
          <w:szCs w:val="28"/>
          <w:lang w:val="uk-UA"/>
        </w:rPr>
        <w:t>я аудиторії до поліамурної практики</w:t>
      </w:r>
      <w:r w:rsidRPr="00653CDF">
        <w:rPr>
          <w:rFonts w:ascii="Times New Roman" w:hAnsi="Times New Roman" w:cs="Times New Roman"/>
          <w:sz w:val="28"/>
          <w:szCs w:val="28"/>
          <w:lang w:val="uk-UA"/>
        </w:rPr>
        <w:t>.</w:t>
      </w:r>
    </w:p>
    <w:p w:rsidR="00662F12" w:rsidRDefault="00662F12" w:rsidP="00662F12">
      <w:pPr>
        <w:spacing w:line="360" w:lineRule="auto"/>
        <w:ind w:firstLine="284"/>
        <w:jc w:val="both"/>
        <w:rPr>
          <w:rFonts w:ascii="Times New Roman" w:hAnsi="Times New Roman" w:cs="Times New Roman"/>
          <w:b/>
          <w:sz w:val="28"/>
          <w:lang w:val="uk-UA"/>
        </w:rPr>
      </w:pPr>
      <w:r>
        <w:rPr>
          <w:rFonts w:ascii="Times New Roman" w:hAnsi="Times New Roman" w:cs="Times New Roman"/>
          <w:b/>
          <w:sz w:val="28"/>
          <w:szCs w:val="28"/>
          <w:lang w:val="uk-UA"/>
        </w:rPr>
        <w:t>Об</w:t>
      </w:r>
      <w:r>
        <w:rPr>
          <w:rFonts w:ascii="Times New Roman" w:hAnsi="Times New Roman" w:cs="Times New Roman"/>
          <w:b/>
          <w:sz w:val="28"/>
          <w:szCs w:val="28"/>
        </w:rPr>
        <w:t>’</w:t>
      </w:r>
      <w:r>
        <w:rPr>
          <w:rFonts w:ascii="Times New Roman" w:hAnsi="Times New Roman" w:cs="Times New Roman"/>
          <w:b/>
          <w:sz w:val="28"/>
          <w:szCs w:val="28"/>
          <w:lang w:val="uk-UA"/>
        </w:rPr>
        <w:t xml:space="preserve">єкт дослідження: </w:t>
      </w:r>
      <w:r w:rsidRPr="00423524">
        <w:rPr>
          <w:rFonts w:ascii="Times New Roman" w:hAnsi="Times New Roman" w:cs="Times New Roman"/>
          <w:sz w:val="28"/>
          <w:szCs w:val="28"/>
          <w:lang w:val="uk-UA"/>
        </w:rPr>
        <w:t>поліаморія як дискурсивна практика.</w:t>
      </w:r>
      <w:r>
        <w:rPr>
          <w:rFonts w:ascii="Times New Roman" w:hAnsi="Times New Roman" w:cs="Times New Roman"/>
          <w:b/>
          <w:sz w:val="28"/>
          <w:szCs w:val="28"/>
          <w:lang w:val="uk-UA"/>
        </w:rPr>
        <w:t xml:space="preserve"> </w:t>
      </w:r>
    </w:p>
    <w:p w:rsidR="00662F12" w:rsidRPr="00423524" w:rsidRDefault="00662F12" w:rsidP="00662F12">
      <w:pPr>
        <w:spacing w:line="360" w:lineRule="auto"/>
        <w:ind w:firstLine="284"/>
        <w:jc w:val="both"/>
        <w:rPr>
          <w:rFonts w:ascii="Times New Roman" w:hAnsi="Times New Roman" w:cs="Times New Roman"/>
          <w:b/>
          <w:sz w:val="28"/>
          <w:lang w:val="uk-UA"/>
        </w:rPr>
      </w:pPr>
      <w:r>
        <w:rPr>
          <w:rFonts w:ascii="Times New Roman" w:hAnsi="Times New Roman" w:cs="Times New Roman"/>
          <w:b/>
          <w:sz w:val="28"/>
          <w:lang w:val="uk-UA"/>
        </w:rPr>
        <w:t>Емпіричний об’єкт дослідження:</w:t>
      </w:r>
      <w:r>
        <w:rPr>
          <w:rFonts w:ascii="Times New Roman" w:hAnsi="Times New Roman" w:cs="Times New Roman"/>
          <w:sz w:val="28"/>
          <w:lang w:val="uk-UA"/>
        </w:rPr>
        <w:t xml:space="preserve"> пости та коментарі до постів у профілі Аріни Вінтовкіної у мережі </w:t>
      </w:r>
      <w:r w:rsidRPr="00BB44DC">
        <w:rPr>
          <w:rFonts w:ascii="Times New Roman" w:hAnsi="Times New Roman" w:cs="Times New Roman"/>
          <w:sz w:val="28"/>
          <w:lang w:val="uk-UA"/>
        </w:rPr>
        <w:t>«Instagram»</w:t>
      </w:r>
      <w:r>
        <w:rPr>
          <w:rFonts w:ascii="Times New Roman" w:hAnsi="Times New Roman" w:cs="Times New Roman"/>
          <w:sz w:val="28"/>
          <w:lang w:val="uk-UA"/>
        </w:rPr>
        <w:t>.</w:t>
      </w:r>
    </w:p>
    <w:p w:rsidR="00662F12" w:rsidRDefault="00662F12" w:rsidP="00662F12">
      <w:pPr>
        <w:spacing w:line="360" w:lineRule="auto"/>
        <w:ind w:firstLine="284"/>
        <w:jc w:val="both"/>
        <w:rPr>
          <w:rFonts w:ascii="Times New Roman" w:hAnsi="Times New Roman" w:cs="Times New Roman"/>
          <w:b/>
          <w:sz w:val="28"/>
          <w:lang w:val="uk-UA"/>
        </w:rPr>
      </w:pPr>
      <w:r>
        <w:rPr>
          <w:rFonts w:ascii="Times New Roman" w:hAnsi="Times New Roman" w:cs="Times New Roman"/>
          <w:b/>
          <w:sz w:val="28"/>
          <w:szCs w:val="28"/>
          <w:lang w:val="uk-UA"/>
        </w:rPr>
        <w:t>Предмет дослідження:</w:t>
      </w:r>
      <w:r>
        <w:rPr>
          <w:rFonts w:ascii="Times New Roman" w:hAnsi="Times New Roman" w:cs="Times New Roman"/>
          <w:sz w:val="28"/>
          <w:szCs w:val="28"/>
          <w:lang w:val="uk-UA"/>
        </w:rPr>
        <w:t xml:space="preserve"> трансформаційні процеси, </w:t>
      </w:r>
      <w:r>
        <w:rPr>
          <w:rFonts w:ascii="Times New Roman" w:eastAsia="Times New Roman" w:hAnsi="Times New Roman" w:cs="Times New Roman"/>
          <w:sz w:val="28"/>
          <w:szCs w:val="28"/>
          <w:lang w:val="uk-UA" w:eastAsia="ru-RU"/>
        </w:rPr>
        <w:t>структура, етика та практика поліамурних відносин.</w:t>
      </w:r>
    </w:p>
    <w:p w:rsidR="00662F12" w:rsidRDefault="00662F12" w:rsidP="00662F12">
      <w:pPr>
        <w:spacing w:line="360" w:lineRule="auto"/>
        <w:ind w:firstLine="284"/>
        <w:jc w:val="both"/>
        <w:rPr>
          <w:rFonts w:ascii="Times New Roman" w:hAnsi="Times New Roman" w:cs="Times New Roman"/>
          <w:b/>
          <w:sz w:val="28"/>
          <w:lang w:val="uk-UA"/>
        </w:rPr>
      </w:pPr>
      <w:r w:rsidRPr="005B2B87">
        <w:rPr>
          <w:rFonts w:ascii="Times New Roman" w:hAnsi="Times New Roman" w:cs="Times New Roman"/>
          <w:b/>
          <w:sz w:val="28"/>
          <w:szCs w:val="28"/>
          <w:lang w:val="uk-UA"/>
        </w:rPr>
        <w:t>Метою</w:t>
      </w:r>
      <w:r w:rsidRPr="005B2B87">
        <w:rPr>
          <w:rFonts w:ascii="Times New Roman" w:hAnsi="Times New Roman" w:cs="Times New Roman"/>
          <w:sz w:val="28"/>
          <w:szCs w:val="28"/>
          <w:lang w:val="uk-UA"/>
        </w:rPr>
        <w:t xml:space="preserve"> даної роботи є ви</w:t>
      </w:r>
      <w:r>
        <w:rPr>
          <w:rFonts w:ascii="Times New Roman" w:hAnsi="Times New Roman" w:cs="Times New Roman"/>
          <w:sz w:val="28"/>
          <w:szCs w:val="28"/>
          <w:lang w:val="uk-UA"/>
        </w:rPr>
        <w:t>вчення поліаморіїї як дискурсивної практики та відношення до неї.</w:t>
      </w:r>
    </w:p>
    <w:p w:rsidR="00662F12" w:rsidRDefault="00662F12" w:rsidP="00662F12">
      <w:pPr>
        <w:spacing w:line="360" w:lineRule="auto"/>
        <w:ind w:firstLine="284"/>
        <w:jc w:val="both"/>
        <w:rPr>
          <w:rFonts w:ascii="Times New Roman" w:hAnsi="Times New Roman" w:cs="Times New Roman"/>
          <w:sz w:val="28"/>
          <w:szCs w:val="28"/>
          <w:lang w:val="uk-UA"/>
        </w:rPr>
      </w:pPr>
      <w:r w:rsidRPr="005B2B87">
        <w:rPr>
          <w:rFonts w:ascii="Times New Roman" w:hAnsi="Times New Roman" w:cs="Times New Roman"/>
          <w:sz w:val="28"/>
          <w:szCs w:val="28"/>
          <w:lang w:val="uk-UA"/>
        </w:rPr>
        <w:t xml:space="preserve">Виходячи з даної мети, необхідно вирішити такі дослідницькі </w:t>
      </w:r>
      <w:r w:rsidRPr="005B2B87">
        <w:rPr>
          <w:rFonts w:ascii="Times New Roman" w:hAnsi="Times New Roman" w:cs="Times New Roman"/>
          <w:b/>
          <w:sz w:val="28"/>
          <w:szCs w:val="28"/>
          <w:lang w:val="uk-UA"/>
        </w:rPr>
        <w:t>завдання</w:t>
      </w:r>
      <w:r w:rsidRPr="005B2B87">
        <w:rPr>
          <w:rFonts w:ascii="Times New Roman" w:hAnsi="Times New Roman" w:cs="Times New Roman"/>
          <w:sz w:val="28"/>
          <w:szCs w:val="28"/>
          <w:lang w:val="uk-UA"/>
        </w:rPr>
        <w:t>:</w:t>
      </w:r>
    </w:p>
    <w:p w:rsidR="00662F12" w:rsidRPr="00423524" w:rsidRDefault="00662F12" w:rsidP="00662F12">
      <w:pPr>
        <w:pStyle w:val="a3"/>
        <w:numPr>
          <w:ilvl w:val="0"/>
          <w:numId w:val="1"/>
        </w:numPr>
        <w:spacing w:line="360" w:lineRule="auto"/>
        <w:jc w:val="both"/>
        <w:rPr>
          <w:rFonts w:ascii="Times New Roman" w:hAnsi="Times New Roman" w:cs="Times New Roman"/>
          <w:b/>
          <w:sz w:val="28"/>
          <w:lang w:val="uk-UA"/>
        </w:rPr>
      </w:pPr>
      <w:r>
        <w:rPr>
          <w:rFonts w:ascii="Times New Roman" w:eastAsia="Times New Roman" w:hAnsi="Times New Roman" w:cs="Times New Roman"/>
          <w:sz w:val="28"/>
          <w:szCs w:val="28"/>
          <w:lang w:val="uk-UA" w:eastAsia="ru-RU"/>
        </w:rPr>
        <w:t>Прослідкувати трансформаційні процеси у ретроспективі феномену «поліаморії»;</w:t>
      </w:r>
    </w:p>
    <w:p w:rsidR="00662F12" w:rsidRPr="00423524" w:rsidRDefault="00662F12" w:rsidP="00662F12">
      <w:pPr>
        <w:pStyle w:val="a3"/>
        <w:numPr>
          <w:ilvl w:val="0"/>
          <w:numId w:val="1"/>
        </w:numPr>
        <w:spacing w:line="360" w:lineRule="auto"/>
        <w:jc w:val="both"/>
        <w:rPr>
          <w:rFonts w:ascii="Times New Roman" w:hAnsi="Times New Roman" w:cs="Times New Roman"/>
          <w:b/>
          <w:sz w:val="28"/>
          <w:lang w:val="uk-UA"/>
        </w:rPr>
      </w:pPr>
      <w:r>
        <w:rPr>
          <w:rFonts w:ascii="Times New Roman" w:eastAsia="Times New Roman" w:hAnsi="Times New Roman" w:cs="Times New Roman"/>
          <w:sz w:val="28"/>
          <w:szCs w:val="28"/>
          <w:lang w:val="uk-UA" w:eastAsia="ru-RU"/>
        </w:rPr>
        <w:t>Розглянути поняття «поліаморії</w:t>
      </w:r>
      <w:r w:rsidRPr="001D343A">
        <w:rPr>
          <w:rFonts w:ascii="Times New Roman" w:eastAsia="Times New Roman" w:hAnsi="Times New Roman" w:cs="Times New Roman"/>
          <w:sz w:val="28"/>
          <w:szCs w:val="28"/>
          <w:lang w:val="uk-UA" w:eastAsia="ru-RU"/>
        </w:rPr>
        <w:t xml:space="preserve">» та </w:t>
      </w:r>
      <w:r>
        <w:rPr>
          <w:rFonts w:ascii="Times New Roman" w:eastAsia="Times New Roman" w:hAnsi="Times New Roman" w:cs="Times New Roman"/>
          <w:sz w:val="28"/>
          <w:szCs w:val="28"/>
          <w:lang w:val="uk-UA" w:eastAsia="ru-RU"/>
        </w:rPr>
        <w:t>«</w:t>
      </w:r>
      <w:r w:rsidRPr="001D343A">
        <w:rPr>
          <w:rFonts w:ascii="Times New Roman" w:eastAsia="Times New Roman" w:hAnsi="Times New Roman" w:cs="Times New Roman"/>
          <w:sz w:val="28"/>
          <w:szCs w:val="28"/>
          <w:lang w:val="uk-UA" w:eastAsia="ru-RU"/>
        </w:rPr>
        <w:t>споріднених</w:t>
      </w:r>
      <w:r>
        <w:rPr>
          <w:rFonts w:ascii="Times New Roman" w:eastAsia="Times New Roman" w:hAnsi="Times New Roman" w:cs="Times New Roman"/>
          <w:sz w:val="28"/>
          <w:szCs w:val="28"/>
          <w:lang w:val="uk-UA" w:eastAsia="ru-RU"/>
        </w:rPr>
        <w:t>»</w:t>
      </w:r>
      <w:r w:rsidRPr="001D343A">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їй</w:t>
      </w:r>
      <w:r w:rsidRPr="001D343A">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термінів;</w:t>
      </w:r>
    </w:p>
    <w:p w:rsidR="00662F12" w:rsidRPr="00423524" w:rsidRDefault="00662F12" w:rsidP="00662F12">
      <w:pPr>
        <w:pStyle w:val="a3"/>
        <w:numPr>
          <w:ilvl w:val="0"/>
          <w:numId w:val="1"/>
        </w:numPr>
        <w:spacing w:line="360" w:lineRule="auto"/>
        <w:jc w:val="both"/>
        <w:rPr>
          <w:rFonts w:ascii="Times New Roman" w:hAnsi="Times New Roman" w:cs="Times New Roman"/>
          <w:b/>
          <w:sz w:val="28"/>
          <w:lang w:val="uk-UA"/>
        </w:rPr>
      </w:pPr>
      <w:r>
        <w:rPr>
          <w:rFonts w:ascii="Times New Roman" w:eastAsia="Times New Roman" w:hAnsi="Times New Roman" w:cs="Times New Roman"/>
          <w:sz w:val="28"/>
          <w:szCs w:val="28"/>
          <w:lang w:val="uk-UA" w:eastAsia="ru-RU"/>
        </w:rPr>
        <w:t>Дослідити структуру, етику та практику поліамурних відносин;</w:t>
      </w:r>
    </w:p>
    <w:p w:rsidR="00662F12" w:rsidRPr="0094277E" w:rsidRDefault="00662F12" w:rsidP="00662F12">
      <w:pPr>
        <w:pStyle w:val="a3"/>
        <w:numPr>
          <w:ilvl w:val="0"/>
          <w:numId w:val="1"/>
        </w:numPr>
        <w:spacing w:line="360" w:lineRule="auto"/>
        <w:jc w:val="both"/>
        <w:rPr>
          <w:rFonts w:ascii="Times New Roman" w:hAnsi="Times New Roman" w:cs="Times New Roman"/>
          <w:b/>
          <w:sz w:val="28"/>
          <w:lang w:val="uk-UA"/>
        </w:rPr>
      </w:pPr>
      <w:r>
        <w:rPr>
          <w:rFonts w:ascii="Times New Roman" w:eastAsia="Times New Roman" w:hAnsi="Times New Roman" w:cs="Times New Roman"/>
          <w:sz w:val="28"/>
          <w:szCs w:val="28"/>
          <w:lang w:val="uk-UA" w:eastAsia="ru-RU"/>
        </w:rPr>
        <w:t>Визначити футурологічний погляд на розвиток поліаморії;</w:t>
      </w:r>
    </w:p>
    <w:p w:rsidR="00662F12" w:rsidRPr="0094277E" w:rsidRDefault="00662F12" w:rsidP="00662F12">
      <w:pPr>
        <w:pStyle w:val="a3"/>
        <w:numPr>
          <w:ilvl w:val="0"/>
          <w:numId w:val="1"/>
        </w:numPr>
        <w:spacing w:line="360" w:lineRule="auto"/>
        <w:jc w:val="both"/>
        <w:rPr>
          <w:rFonts w:ascii="Times New Roman" w:hAnsi="Times New Roman" w:cs="Times New Roman"/>
          <w:b/>
          <w:sz w:val="28"/>
          <w:lang w:val="uk-UA"/>
        </w:rPr>
      </w:pPr>
      <w:r w:rsidRPr="0094277E">
        <w:rPr>
          <w:rFonts w:ascii="Times New Roman" w:hAnsi="Times New Roman" w:cs="Times New Roman"/>
          <w:sz w:val="28"/>
          <w:szCs w:val="28"/>
          <w:lang w:val="uk-UA"/>
        </w:rPr>
        <w:t>Описати метод контент-аналізу та його можливості використання у соціальній мережі «Instagram»;</w:t>
      </w:r>
    </w:p>
    <w:p w:rsidR="00662F12" w:rsidRPr="00C41F19" w:rsidRDefault="00662F12" w:rsidP="00662F12">
      <w:pPr>
        <w:pStyle w:val="a3"/>
        <w:numPr>
          <w:ilvl w:val="0"/>
          <w:numId w:val="1"/>
        </w:numPr>
        <w:spacing w:line="360" w:lineRule="auto"/>
        <w:jc w:val="both"/>
        <w:rPr>
          <w:rFonts w:ascii="Times New Roman" w:hAnsi="Times New Roman" w:cs="Times New Roman"/>
          <w:b/>
          <w:sz w:val="28"/>
          <w:lang w:val="uk-UA"/>
        </w:rPr>
      </w:pPr>
      <w:r>
        <w:rPr>
          <w:rFonts w:ascii="Times New Roman" w:hAnsi="Times New Roman" w:cs="Times New Roman"/>
          <w:sz w:val="28"/>
          <w:szCs w:val="28"/>
          <w:lang w:val="uk-UA"/>
        </w:rPr>
        <w:t>Провести контент-</w:t>
      </w:r>
      <w:r w:rsidRPr="00767A47">
        <w:rPr>
          <w:rFonts w:ascii="Times New Roman" w:hAnsi="Times New Roman" w:cs="Times New Roman"/>
          <w:sz w:val="28"/>
          <w:szCs w:val="28"/>
          <w:lang w:val="uk-UA"/>
        </w:rPr>
        <w:t xml:space="preserve">аналіз </w:t>
      </w:r>
      <w:r>
        <w:rPr>
          <w:rFonts w:ascii="Times New Roman" w:hAnsi="Times New Roman" w:cs="Times New Roman"/>
          <w:sz w:val="28"/>
          <w:szCs w:val="28"/>
          <w:lang w:val="uk-UA"/>
        </w:rPr>
        <w:t>блогу «</w:t>
      </w:r>
      <w:r w:rsidRPr="00C41F19">
        <w:rPr>
          <w:rFonts w:ascii="Times New Roman" w:hAnsi="Times New Roman" w:cs="Times New Roman"/>
          <w:sz w:val="28"/>
          <w:szCs w:val="28"/>
          <w:lang w:val="uk-UA"/>
        </w:rPr>
        <w:t>vintovkina_arina</w:t>
      </w:r>
      <w:r>
        <w:rPr>
          <w:rFonts w:ascii="Times New Roman" w:hAnsi="Times New Roman" w:cs="Times New Roman"/>
          <w:sz w:val="28"/>
          <w:szCs w:val="28"/>
          <w:lang w:val="uk-UA"/>
        </w:rPr>
        <w:t>», постів та коментарів у мережі</w:t>
      </w:r>
      <w:r w:rsidRPr="00767A47">
        <w:rPr>
          <w:rFonts w:ascii="Times New Roman" w:hAnsi="Times New Roman" w:cs="Times New Roman"/>
          <w:sz w:val="28"/>
          <w:szCs w:val="28"/>
          <w:lang w:val="uk-UA"/>
        </w:rPr>
        <w:t xml:space="preserve"> «Instagram»</w:t>
      </w:r>
      <w:r>
        <w:rPr>
          <w:rFonts w:ascii="Times New Roman" w:hAnsi="Times New Roman" w:cs="Times New Roman"/>
          <w:sz w:val="28"/>
          <w:szCs w:val="28"/>
          <w:lang w:val="uk-UA"/>
        </w:rPr>
        <w:t xml:space="preserve"> аби дослідити дискурсивну практику поліаморїї та виявити відношення до неї.</w:t>
      </w:r>
    </w:p>
    <w:p w:rsidR="00662F12" w:rsidRDefault="00662F12" w:rsidP="00662F12">
      <w:pPr>
        <w:spacing w:line="360" w:lineRule="auto"/>
        <w:ind w:firstLine="284"/>
        <w:jc w:val="both"/>
        <w:rPr>
          <w:rFonts w:ascii="Times New Roman" w:hAnsi="Times New Roman" w:cs="Times New Roman"/>
          <w:b/>
          <w:sz w:val="28"/>
          <w:lang w:val="uk-UA"/>
        </w:rPr>
      </w:pPr>
      <w:r>
        <w:rPr>
          <w:rFonts w:ascii="Times New Roman" w:hAnsi="Times New Roman" w:cs="Times New Roman"/>
          <w:b/>
          <w:sz w:val="28"/>
          <w:szCs w:val="28"/>
          <w:lang w:val="uk-UA"/>
        </w:rPr>
        <w:t xml:space="preserve">Теоретична інтерпретація понять. </w:t>
      </w:r>
    </w:p>
    <w:p w:rsidR="00662F12" w:rsidRDefault="00662F12" w:rsidP="00662F12">
      <w:pPr>
        <w:spacing w:line="360" w:lineRule="auto"/>
        <w:ind w:firstLine="284"/>
        <w:jc w:val="both"/>
        <w:rPr>
          <w:rFonts w:ascii="Times New Roman" w:hAnsi="Times New Roman" w:cs="Times New Roman"/>
          <w:sz w:val="28"/>
          <w:szCs w:val="28"/>
          <w:lang w:val="uk-UA"/>
        </w:rPr>
      </w:pPr>
      <w:r w:rsidRPr="007A6BF7">
        <w:rPr>
          <w:rFonts w:ascii="Times New Roman" w:hAnsi="Times New Roman" w:cs="Times New Roman"/>
          <w:sz w:val="28"/>
          <w:szCs w:val="28"/>
          <w:lang w:val="uk-UA"/>
        </w:rPr>
        <w:t xml:space="preserve">Для кращого розуміння подальшого тексту надається необхідний мінімум термінів, що використовувався у власній </w:t>
      </w:r>
      <w:r>
        <w:rPr>
          <w:rFonts w:ascii="Times New Roman" w:hAnsi="Times New Roman" w:cs="Times New Roman"/>
          <w:sz w:val="28"/>
          <w:szCs w:val="28"/>
          <w:lang w:val="uk-UA"/>
        </w:rPr>
        <w:t>інтерпретації наукового тексту.</w:t>
      </w:r>
    </w:p>
    <w:p w:rsidR="00662F12" w:rsidRDefault="00662F12" w:rsidP="00662F12">
      <w:pPr>
        <w:spacing w:line="360" w:lineRule="auto"/>
        <w:ind w:firstLine="284"/>
        <w:jc w:val="both"/>
        <w:rPr>
          <w:rFonts w:ascii="Times New Roman" w:hAnsi="Times New Roman" w:cs="Times New Roman"/>
          <w:sz w:val="28"/>
          <w:szCs w:val="28"/>
          <w:lang w:val="uk-UA"/>
        </w:rPr>
      </w:pPr>
      <w:r w:rsidRPr="008E3468">
        <w:rPr>
          <w:rFonts w:ascii="Times New Roman" w:hAnsi="Times New Roman" w:cs="Times New Roman"/>
          <w:i/>
          <w:sz w:val="28"/>
          <w:szCs w:val="28"/>
          <w:lang w:val="uk-UA"/>
        </w:rPr>
        <w:t>Поліаморія</w:t>
      </w:r>
      <w:r>
        <w:rPr>
          <w:rFonts w:ascii="Times New Roman" w:hAnsi="Times New Roman" w:cs="Times New Roman"/>
          <w:i/>
          <w:sz w:val="28"/>
          <w:szCs w:val="28"/>
          <w:lang w:val="uk-UA"/>
        </w:rPr>
        <w:t xml:space="preserve"> </w:t>
      </w:r>
      <w:r>
        <w:rPr>
          <w:rFonts w:ascii="Times New Roman" w:hAnsi="Times New Roman" w:cs="Times New Roman"/>
          <w:sz w:val="28"/>
          <w:szCs w:val="28"/>
          <w:lang w:val="uk-UA"/>
        </w:rPr>
        <w:t xml:space="preserve">або </w:t>
      </w:r>
      <w:r>
        <w:rPr>
          <w:rFonts w:ascii="Times New Roman" w:hAnsi="Times New Roman" w:cs="Times New Roman"/>
          <w:i/>
          <w:sz w:val="28"/>
          <w:szCs w:val="28"/>
          <w:lang w:val="uk-UA"/>
        </w:rPr>
        <w:t xml:space="preserve">поліамурність (англ. </w:t>
      </w:r>
      <w:r w:rsidRPr="007F2414">
        <w:rPr>
          <w:rFonts w:ascii="Times New Roman" w:hAnsi="Times New Roman" w:cs="Times New Roman"/>
          <w:i/>
          <w:sz w:val="28"/>
          <w:szCs w:val="28"/>
          <w:lang w:val="uk-UA"/>
        </w:rPr>
        <w:t>polyamory</w:t>
      </w:r>
      <w:r>
        <w:rPr>
          <w:rFonts w:ascii="Times New Roman" w:hAnsi="Times New Roman" w:cs="Times New Roman"/>
          <w:i/>
          <w:sz w:val="28"/>
          <w:szCs w:val="28"/>
          <w:lang w:val="uk-UA"/>
        </w:rPr>
        <w:t>)</w:t>
      </w:r>
      <w:r>
        <w:rPr>
          <w:rFonts w:ascii="Times New Roman" w:hAnsi="Times New Roman" w:cs="Times New Roman"/>
          <w:sz w:val="28"/>
          <w:szCs w:val="28"/>
          <w:lang w:val="uk-UA"/>
        </w:rPr>
        <w:t xml:space="preserve"> – етична практика побудови відносин із декількома партнерами одночасно (основні елементи: кохання, </w:t>
      </w:r>
      <w:r>
        <w:rPr>
          <w:rFonts w:ascii="Times New Roman" w:hAnsi="Times New Roman" w:cs="Times New Roman"/>
          <w:sz w:val="28"/>
          <w:szCs w:val="28"/>
          <w:lang w:val="uk-UA"/>
        </w:rPr>
        <w:lastRenderedPageBreak/>
        <w:t xml:space="preserve">консенсус, довіра, чесність, комперсія). Або дослівно – багатолюбство від словосполучення слів </w:t>
      </w:r>
      <w:r w:rsidRPr="00B278D3">
        <w:rPr>
          <w:rFonts w:ascii="Times New Roman" w:hAnsi="Times New Roman" w:cs="Times New Roman"/>
          <w:sz w:val="28"/>
          <w:szCs w:val="28"/>
          <w:lang w:val="uk-UA"/>
        </w:rPr>
        <w:t>г</w:t>
      </w:r>
      <w:r>
        <w:rPr>
          <w:rFonts w:ascii="Times New Roman" w:hAnsi="Times New Roman" w:cs="Times New Roman"/>
          <w:sz w:val="28"/>
          <w:szCs w:val="28"/>
          <w:lang w:val="uk-UA"/>
        </w:rPr>
        <w:t>рецького «</w:t>
      </w:r>
      <w:r>
        <w:rPr>
          <w:rFonts w:ascii="Times New Roman" w:hAnsi="Times New Roman" w:cs="Times New Roman"/>
          <w:sz w:val="28"/>
          <w:szCs w:val="28"/>
          <w:lang w:val="en-US"/>
        </w:rPr>
        <w:t>poly</w:t>
      </w:r>
      <w:r>
        <w:rPr>
          <w:rFonts w:ascii="Times New Roman" w:hAnsi="Times New Roman" w:cs="Times New Roman"/>
          <w:sz w:val="28"/>
          <w:szCs w:val="28"/>
          <w:lang w:val="uk-UA"/>
        </w:rPr>
        <w:t>»</w:t>
      </w:r>
      <w:r w:rsidRPr="00B278D3">
        <w:rPr>
          <w:rFonts w:ascii="Times New Roman" w:hAnsi="Times New Roman" w:cs="Times New Roman"/>
          <w:sz w:val="28"/>
          <w:szCs w:val="28"/>
          <w:lang w:val="uk-UA"/>
        </w:rPr>
        <w:t xml:space="preserve"> – б</w:t>
      </w:r>
      <w:r>
        <w:rPr>
          <w:rFonts w:ascii="Times New Roman" w:hAnsi="Times New Roman" w:cs="Times New Roman"/>
          <w:sz w:val="28"/>
          <w:szCs w:val="28"/>
          <w:lang w:val="uk-UA"/>
        </w:rPr>
        <w:t>агато та латинського «</w:t>
      </w:r>
      <w:r>
        <w:rPr>
          <w:rFonts w:ascii="Times New Roman" w:hAnsi="Times New Roman" w:cs="Times New Roman"/>
          <w:sz w:val="28"/>
          <w:szCs w:val="28"/>
          <w:lang w:val="en-US"/>
        </w:rPr>
        <w:t>amor</w:t>
      </w:r>
      <w:r>
        <w:rPr>
          <w:rFonts w:ascii="Times New Roman" w:hAnsi="Times New Roman" w:cs="Times New Roman"/>
          <w:sz w:val="28"/>
          <w:szCs w:val="28"/>
          <w:lang w:val="uk-UA"/>
        </w:rPr>
        <w:t>» –</w:t>
      </w:r>
      <w:r w:rsidRPr="00B278D3">
        <w:rPr>
          <w:rFonts w:ascii="Times New Roman" w:hAnsi="Times New Roman" w:cs="Times New Roman"/>
          <w:sz w:val="28"/>
          <w:szCs w:val="28"/>
          <w:lang w:val="uk-UA"/>
        </w:rPr>
        <w:t xml:space="preserve"> л</w:t>
      </w:r>
      <w:r>
        <w:rPr>
          <w:rFonts w:ascii="Times New Roman" w:hAnsi="Times New Roman" w:cs="Times New Roman"/>
          <w:sz w:val="28"/>
          <w:szCs w:val="28"/>
          <w:lang w:val="uk-UA"/>
        </w:rPr>
        <w:t>юбов.</w:t>
      </w:r>
    </w:p>
    <w:p w:rsidR="00662F12" w:rsidRDefault="00662F12" w:rsidP="00662F12">
      <w:pPr>
        <w:spacing w:line="360" w:lineRule="auto"/>
        <w:ind w:firstLine="284"/>
        <w:jc w:val="both"/>
        <w:rPr>
          <w:rFonts w:ascii="Times New Roman" w:hAnsi="Times New Roman" w:cs="Times New Roman"/>
          <w:sz w:val="28"/>
          <w:szCs w:val="28"/>
          <w:lang w:val="uk-UA"/>
        </w:rPr>
      </w:pPr>
      <w:r w:rsidRPr="008E3468">
        <w:rPr>
          <w:rFonts w:ascii="Times New Roman" w:hAnsi="Times New Roman" w:cs="Times New Roman"/>
          <w:i/>
          <w:sz w:val="28"/>
          <w:szCs w:val="28"/>
          <w:lang w:val="uk-UA"/>
        </w:rPr>
        <w:t>Полі</w:t>
      </w:r>
      <w:r>
        <w:rPr>
          <w:rFonts w:ascii="Times New Roman" w:hAnsi="Times New Roman" w:cs="Times New Roman"/>
          <w:i/>
          <w:sz w:val="28"/>
          <w:szCs w:val="28"/>
          <w:lang w:val="uk-UA"/>
        </w:rPr>
        <w:t xml:space="preserve"> (англ</w:t>
      </w:r>
      <w:r w:rsidRPr="007F2414">
        <w:rPr>
          <w:rFonts w:ascii="Times New Roman" w:hAnsi="Times New Roman" w:cs="Times New Roman"/>
          <w:i/>
          <w:sz w:val="28"/>
          <w:szCs w:val="28"/>
          <w:lang w:val="uk-UA"/>
        </w:rPr>
        <w:t>. poly</w:t>
      </w:r>
      <w:r>
        <w:rPr>
          <w:rFonts w:ascii="Times New Roman" w:hAnsi="Times New Roman" w:cs="Times New Roman"/>
          <w:i/>
          <w:sz w:val="28"/>
          <w:szCs w:val="28"/>
          <w:lang w:val="uk-UA"/>
        </w:rPr>
        <w:t>)</w:t>
      </w:r>
      <w:r>
        <w:rPr>
          <w:rFonts w:ascii="Times New Roman" w:hAnsi="Times New Roman" w:cs="Times New Roman"/>
          <w:sz w:val="28"/>
          <w:szCs w:val="28"/>
          <w:lang w:val="uk-UA"/>
        </w:rPr>
        <w:t xml:space="preserve"> – скорочений термін поліаморїї.</w:t>
      </w:r>
    </w:p>
    <w:p w:rsidR="00662F12" w:rsidRDefault="00662F12" w:rsidP="00662F12">
      <w:pPr>
        <w:spacing w:line="360" w:lineRule="auto"/>
        <w:ind w:firstLine="284"/>
        <w:jc w:val="both"/>
        <w:rPr>
          <w:rFonts w:ascii="Times New Roman" w:hAnsi="Times New Roman" w:cs="Times New Roman"/>
          <w:sz w:val="28"/>
          <w:szCs w:val="28"/>
          <w:lang w:val="uk-UA"/>
        </w:rPr>
      </w:pPr>
      <w:r w:rsidRPr="007F2414">
        <w:rPr>
          <w:rFonts w:ascii="Times New Roman" w:hAnsi="Times New Roman" w:cs="Times New Roman"/>
          <w:i/>
          <w:sz w:val="28"/>
          <w:szCs w:val="28"/>
          <w:lang w:val="uk-UA"/>
        </w:rPr>
        <w:t>Узгоджена не моногамія</w:t>
      </w:r>
      <w:r w:rsidRPr="00541375">
        <w:rPr>
          <w:rFonts w:ascii="Times New Roman" w:hAnsi="Times New Roman" w:cs="Times New Roman"/>
          <w:sz w:val="28"/>
          <w:szCs w:val="28"/>
          <w:lang w:val="uk-UA"/>
        </w:rPr>
        <w:t xml:space="preserve"> </w:t>
      </w:r>
      <w:r w:rsidRPr="007F2414">
        <w:rPr>
          <w:rFonts w:ascii="Times New Roman" w:hAnsi="Times New Roman" w:cs="Times New Roman"/>
          <w:i/>
          <w:sz w:val="28"/>
          <w:szCs w:val="28"/>
          <w:lang w:val="uk-UA"/>
        </w:rPr>
        <w:t>(англ. consensual nonmonogamy, CNM)</w:t>
      </w:r>
      <w:r>
        <w:rPr>
          <w:rFonts w:ascii="Times New Roman" w:hAnsi="Times New Roman" w:cs="Times New Roman"/>
          <w:sz w:val="28"/>
          <w:szCs w:val="28"/>
          <w:lang w:val="uk-UA"/>
        </w:rPr>
        <w:t xml:space="preserve"> –</w:t>
      </w:r>
      <w:r w:rsidRPr="00541375">
        <w:rPr>
          <w:rFonts w:ascii="Times New Roman" w:hAnsi="Times New Roman" w:cs="Times New Roman"/>
          <w:sz w:val="28"/>
          <w:szCs w:val="28"/>
          <w:lang w:val="uk-UA"/>
        </w:rPr>
        <w:t xml:space="preserve"> це будь-які від</w:t>
      </w:r>
      <w:r>
        <w:rPr>
          <w:rFonts w:ascii="Times New Roman" w:hAnsi="Times New Roman" w:cs="Times New Roman"/>
          <w:sz w:val="28"/>
          <w:szCs w:val="28"/>
          <w:lang w:val="uk-UA"/>
        </w:rPr>
        <w:t>носини, в яких всі учасники</w:t>
      </w:r>
      <w:r w:rsidRPr="00541375">
        <w:rPr>
          <w:rFonts w:ascii="Times New Roman" w:hAnsi="Times New Roman" w:cs="Times New Roman"/>
          <w:sz w:val="28"/>
          <w:szCs w:val="28"/>
          <w:lang w:val="uk-UA"/>
        </w:rPr>
        <w:t xml:space="preserve"> погоджуються мати кілька паралельних сексуальних і / або романтичних відносин.</w:t>
      </w:r>
    </w:p>
    <w:p w:rsidR="00662F12" w:rsidRPr="001B27FC" w:rsidRDefault="00662F12" w:rsidP="00662F12">
      <w:pPr>
        <w:spacing w:line="360" w:lineRule="auto"/>
        <w:ind w:firstLine="284"/>
        <w:jc w:val="both"/>
        <w:rPr>
          <w:rFonts w:ascii="Times New Roman" w:eastAsia="Times New Roman" w:hAnsi="Times New Roman" w:cs="Times New Roman"/>
          <w:sz w:val="28"/>
          <w:szCs w:val="28"/>
          <w:lang w:val="uk-UA" w:eastAsia="ru-RU"/>
        </w:rPr>
      </w:pPr>
      <w:r w:rsidRPr="001B27FC">
        <w:rPr>
          <w:rFonts w:ascii="Times New Roman" w:eastAsia="Times New Roman" w:hAnsi="Times New Roman" w:cs="Times New Roman"/>
          <w:i/>
          <w:sz w:val="28"/>
          <w:szCs w:val="28"/>
          <w:lang w:val="uk-UA" w:eastAsia="ru-RU"/>
        </w:rPr>
        <w:t>«Рolycule»</w:t>
      </w:r>
      <w:r>
        <w:rPr>
          <w:rFonts w:ascii="Times New Roman" w:eastAsia="Times New Roman" w:hAnsi="Times New Roman" w:cs="Times New Roman"/>
          <w:sz w:val="28"/>
          <w:szCs w:val="28"/>
          <w:lang w:val="uk-UA" w:eastAsia="ru-RU"/>
        </w:rPr>
        <w:t xml:space="preserve"> – термін, що використовується для схематичного опису поліамурних відносин та взаємозв’язків.</w:t>
      </w:r>
    </w:p>
    <w:p w:rsidR="00662F12" w:rsidRDefault="00662F12" w:rsidP="00662F12">
      <w:pPr>
        <w:spacing w:line="360" w:lineRule="auto"/>
        <w:ind w:firstLine="284"/>
        <w:jc w:val="both"/>
        <w:rPr>
          <w:rFonts w:ascii="Times New Roman" w:eastAsia="Times New Roman" w:hAnsi="Times New Roman" w:cs="Times New Roman"/>
          <w:sz w:val="28"/>
          <w:szCs w:val="28"/>
          <w:lang w:val="uk-UA" w:eastAsia="ru-RU"/>
        </w:rPr>
      </w:pPr>
      <w:r w:rsidRPr="001B27FC">
        <w:rPr>
          <w:rFonts w:ascii="Times New Roman" w:eastAsia="Times New Roman" w:hAnsi="Times New Roman" w:cs="Times New Roman"/>
          <w:i/>
          <w:sz w:val="28"/>
          <w:szCs w:val="28"/>
          <w:lang w:val="uk-UA" w:eastAsia="ru-RU"/>
        </w:rPr>
        <w:t>«Vee»</w:t>
      </w:r>
      <w:r>
        <w:rPr>
          <w:rFonts w:ascii="Times New Roman" w:eastAsia="Times New Roman" w:hAnsi="Times New Roman" w:cs="Times New Roman"/>
          <w:sz w:val="28"/>
          <w:szCs w:val="28"/>
          <w:lang w:val="uk-UA" w:eastAsia="ru-RU"/>
        </w:rPr>
        <w:t xml:space="preserve"> </w:t>
      </w:r>
      <w:r>
        <w:rPr>
          <w:rFonts w:ascii="Times New Roman" w:hAnsi="Times New Roman" w:cs="Times New Roman"/>
          <w:sz w:val="28"/>
          <w:szCs w:val="28"/>
          <w:lang w:val="uk-UA"/>
        </w:rPr>
        <w:t>–</w:t>
      </w:r>
      <w:r>
        <w:rPr>
          <w:rFonts w:ascii="Times New Roman" w:eastAsia="Times New Roman" w:hAnsi="Times New Roman" w:cs="Times New Roman"/>
          <w:sz w:val="28"/>
          <w:szCs w:val="28"/>
          <w:lang w:val="uk-UA" w:eastAsia="ru-RU"/>
        </w:rPr>
        <w:t xml:space="preserve"> це стосунки трьох партнерів, в яких </w:t>
      </w:r>
      <w:r w:rsidRPr="00895953">
        <w:rPr>
          <w:rFonts w:ascii="Times New Roman" w:eastAsia="Times New Roman" w:hAnsi="Times New Roman" w:cs="Times New Roman"/>
          <w:sz w:val="28"/>
          <w:szCs w:val="28"/>
          <w:lang w:val="uk-UA" w:eastAsia="ru-RU"/>
        </w:rPr>
        <w:t>одна людина</w:t>
      </w:r>
      <w:r>
        <w:rPr>
          <w:rFonts w:ascii="Times New Roman" w:eastAsia="Times New Roman" w:hAnsi="Times New Roman" w:cs="Times New Roman"/>
          <w:sz w:val="28"/>
          <w:szCs w:val="28"/>
          <w:lang w:val="uk-UA" w:eastAsia="ru-RU"/>
        </w:rPr>
        <w:t xml:space="preserve"> </w:t>
      </w:r>
      <w:r w:rsidRPr="00895953">
        <w:rPr>
          <w:rFonts w:ascii="Times New Roman" w:eastAsia="Times New Roman" w:hAnsi="Times New Roman" w:cs="Times New Roman"/>
          <w:sz w:val="28"/>
          <w:szCs w:val="28"/>
          <w:lang w:val="uk-UA" w:eastAsia="ru-RU"/>
        </w:rPr>
        <w:t>зустрічається з двома</w:t>
      </w:r>
      <w:r>
        <w:rPr>
          <w:rFonts w:ascii="Times New Roman" w:eastAsia="Times New Roman" w:hAnsi="Times New Roman" w:cs="Times New Roman"/>
          <w:sz w:val="28"/>
          <w:szCs w:val="28"/>
          <w:lang w:val="uk-UA" w:eastAsia="ru-RU"/>
        </w:rPr>
        <w:t xml:space="preserve"> іншими, не пов’</w:t>
      </w:r>
      <w:r w:rsidRPr="00895953">
        <w:rPr>
          <w:rFonts w:ascii="Times New Roman" w:eastAsia="Times New Roman" w:hAnsi="Times New Roman" w:cs="Times New Roman"/>
          <w:sz w:val="28"/>
          <w:szCs w:val="28"/>
          <w:lang w:val="uk-UA" w:eastAsia="ru-RU"/>
        </w:rPr>
        <w:t>язаними ніякими відносинами між собою</w:t>
      </w:r>
      <w:r>
        <w:rPr>
          <w:rFonts w:ascii="Times New Roman" w:eastAsia="Times New Roman" w:hAnsi="Times New Roman" w:cs="Times New Roman"/>
          <w:sz w:val="28"/>
          <w:szCs w:val="28"/>
          <w:lang w:val="uk-UA" w:eastAsia="ru-RU"/>
        </w:rPr>
        <w:t>, тобто є первиною з усіма іншими.</w:t>
      </w:r>
    </w:p>
    <w:p w:rsidR="00662F12" w:rsidRDefault="00662F12" w:rsidP="00662F12">
      <w:pPr>
        <w:spacing w:line="360" w:lineRule="auto"/>
        <w:ind w:firstLine="284"/>
        <w:jc w:val="both"/>
        <w:rPr>
          <w:rFonts w:ascii="Times New Roman" w:eastAsia="Times New Roman" w:hAnsi="Times New Roman" w:cs="Times New Roman"/>
          <w:sz w:val="28"/>
          <w:szCs w:val="28"/>
          <w:lang w:val="uk-UA" w:eastAsia="ru-RU"/>
        </w:rPr>
      </w:pPr>
      <w:r w:rsidRPr="001B27FC">
        <w:rPr>
          <w:rFonts w:ascii="Times New Roman" w:eastAsia="Times New Roman" w:hAnsi="Times New Roman" w:cs="Times New Roman"/>
          <w:i/>
          <w:sz w:val="28"/>
          <w:szCs w:val="28"/>
          <w:lang w:val="uk-UA" w:eastAsia="ru-RU"/>
        </w:rPr>
        <w:t xml:space="preserve">«Triad» </w:t>
      </w:r>
      <w:r w:rsidRPr="001B27FC">
        <w:rPr>
          <w:rFonts w:ascii="Times New Roman" w:eastAsia="Times New Roman" w:hAnsi="Times New Roman" w:cs="Times New Roman"/>
          <w:sz w:val="28"/>
          <w:szCs w:val="28"/>
          <w:lang w:val="uk-UA" w:eastAsia="ru-RU"/>
        </w:rPr>
        <w:t>або</w:t>
      </w:r>
      <w:r w:rsidRPr="001B27FC">
        <w:rPr>
          <w:rFonts w:ascii="Times New Roman" w:eastAsia="Times New Roman" w:hAnsi="Times New Roman" w:cs="Times New Roman"/>
          <w:i/>
          <w:sz w:val="28"/>
          <w:szCs w:val="28"/>
          <w:lang w:val="uk-UA" w:eastAsia="ru-RU"/>
        </w:rPr>
        <w:t xml:space="preserve"> трикутник</w:t>
      </w:r>
      <w:r>
        <w:rPr>
          <w:rFonts w:ascii="Times New Roman" w:eastAsia="Times New Roman" w:hAnsi="Times New Roman" w:cs="Times New Roman"/>
          <w:sz w:val="28"/>
          <w:szCs w:val="28"/>
          <w:lang w:val="uk-UA" w:eastAsia="ru-RU"/>
        </w:rPr>
        <w:t xml:space="preserve"> – рівнозначні стосунки між трьома партнерами, де кожен партнер може бути однаково близьким по відношенню до іншого.</w:t>
      </w:r>
    </w:p>
    <w:p w:rsidR="00662F12" w:rsidRDefault="00662F12" w:rsidP="00662F12">
      <w:pPr>
        <w:spacing w:line="360" w:lineRule="auto"/>
        <w:ind w:firstLine="284"/>
        <w:jc w:val="both"/>
        <w:rPr>
          <w:rFonts w:ascii="Times New Roman" w:eastAsia="Times New Roman" w:hAnsi="Times New Roman" w:cs="Times New Roman"/>
          <w:sz w:val="28"/>
          <w:szCs w:val="28"/>
          <w:lang w:val="uk-UA" w:eastAsia="ru-RU"/>
        </w:rPr>
      </w:pPr>
      <w:r w:rsidRPr="001B27FC">
        <w:rPr>
          <w:rFonts w:ascii="Times New Roman" w:eastAsia="Times New Roman" w:hAnsi="Times New Roman" w:cs="Times New Roman"/>
          <w:i/>
          <w:sz w:val="28"/>
          <w:szCs w:val="28"/>
          <w:lang w:val="uk-UA" w:eastAsia="ru-RU"/>
        </w:rPr>
        <w:t>«Quad»</w:t>
      </w:r>
      <w:r w:rsidRPr="001B27FC">
        <w:rPr>
          <w:rFonts w:ascii="Times New Roman" w:eastAsia="Times New Roman" w:hAnsi="Times New Roman" w:cs="Times New Roman"/>
          <w:sz w:val="28"/>
          <w:szCs w:val="28"/>
          <w:lang w:val="uk-UA" w:eastAsia="ru-RU"/>
        </w:rPr>
        <w:t xml:space="preserve"> або </w:t>
      </w:r>
      <w:r w:rsidRPr="001B27FC">
        <w:rPr>
          <w:rFonts w:ascii="Times New Roman" w:eastAsia="Times New Roman" w:hAnsi="Times New Roman" w:cs="Times New Roman"/>
          <w:i/>
          <w:sz w:val="28"/>
          <w:szCs w:val="28"/>
          <w:lang w:val="uk-UA" w:eastAsia="ru-RU"/>
        </w:rPr>
        <w:t>квадрат</w:t>
      </w:r>
      <w:r w:rsidRPr="001B27FC">
        <w:rPr>
          <w:rFonts w:ascii="Times New Roman" w:eastAsia="Times New Roman" w:hAnsi="Times New Roman" w:cs="Times New Roman"/>
          <w:sz w:val="28"/>
          <w:szCs w:val="28"/>
          <w:lang w:val="uk-UA" w:eastAsia="ru-RU"/>
        </w:rPr>
        <w:t xml:space="preserve"> – чотири людини, що знаходяться у відносинах. Часто, але не обов’язково, в «квадрат» вступають дві окремі пари. </w:t>
      </w:r>
    </w:p>
    <w:p w:rsidR="00662F12" w:rsidRPr="001B27FC" w:rsidRDefault="00662F12" w:rsidP="00662F12">
      <w:pPr>
        <w:spacing w:line="360" w:lineRule="auto"/>
        <w:ind w:firstLine="284"/>
        <w:jc w:val="both"/>
        <w:rPr>
          <w:rFonts w:ascii="Times New Roman" w:eastAsia="Times New Roman" w:hAnsi="Times New Roman" w:cs="Times New Roman"/>
          <w:sz w:val="28"/>
          <w:szCs w:val="28"/>
          <w:lang w:val="uk-UA" w:eastAsia="ru-RU"/>
        </w:rPr>
      </w:pPr>
      <w:r w:rsidRPr="001B27FC">
        <w:rPr>
          <w:rFonts w:ascii="Times New Roman" w:eastAsia="Times New Roman" w:hAnsi="Times New Roman" w:cs="Times New Roman"/>
          <w:i/>
          <w:sz w:val="28"/>
          <w:szCs w:val="28"/>
          <w:lang w:val="uk-UA" w:eastAsia="ru-RU"/>
        </w:rPr>
        <w:t>Група</w:t>
      </w:r>
      <w:r>
        <w:rPr>
          <w:rFonts w:ascii="Times New Roman" w:eastAsia="Times New Roman" w:hAnsi="Times New Roman" w:cs="Times New Roman"/>
          <w:sz w:val="28"/>
          <w:szCs w:val="28"/>
          <w:lang w:val="uk-UA" w:eastAsia="ru-RU"/>
        </w:rPr>
        <w:t xml:space="preserve"> або «</w:t>
      </w:r>
      <w:r w:rsidRPr="001B27FC">
        <w:rPr>
          <w:rFonts w:ascii="Times New Roman" w:eastAsia="Times New Roman" w:hAnsi="Times New Roman" w:cs="Times New Roman"/>
          <w:i/>
          <w:sz w:val="28"/>
          <w:szCs w:val="28"/>
          <w:lang w:val="en-US" w:eastAsia="ru-RU"/>
        </w:rPr>
        <w:t>poly</w:t>
      </w:r>
      <w:r w:rsidRPr="001B27FC">
        <w:rPr>
          <w:rFonts w:ascii="Times New Roman" w:eastAsia="Times New Roman" w:hAnsi="Times New Roman" w:cs="Times New Roman"/>
          <w:i/>
          <w:sz w:val="28"/>
          <w:szCs w:val="28"/>
          <w:lang w:val="uk-UA" w:eastAsia="ru-RU"/>
        </w:rPr>
        <w:t xml:space="preserve"> </w:t>
      </w:r>
      <w:r w:rsidRPr="001B27FC">
        <w:rPr>
          <w:rFonts w:ascii="Times New Roman" w:eastAsia="Times New Roman" w:hAnsi="Times New Roman" w:cs="Times New Roman"/>
          <w:i/>
          <w:sz w:val="28"/>
          <w:szCs w:val="28"/>
          <w:lang w:val="en-US" w:eastAsia="ru-RU"/>
        </w:rPr>
        <w:t>network</w:t>
      </w:r>
      <w:r>
        <w:rPr>
          <w:rFonts w:ascii="Times New Roman" w:eastAsia="Times New Roman" w:hAnsi="Times New Roman" w:cs="Times New Roman"/>
          <w:sz w:val="28"/>
          <w:szCs w:val="28"/>
          <w:lang w:val="uk-UA" w:eastAsia="ru-RU"/>
        </w:rPr>
        <w:t xml:space="preserve">» – </w:t>
      </w:r>
      <w:r w:rsidRPr="0070436A">
        <w:rPr>
          <w:rFonts w:ascii="Times New Roman" w:eastAsia="Times New Roman" w:hAnsi="Times New Roman" w:cs="Times New Roman"/>
          <w:sz w:val="28"/>
          <w:szCs w:val="28"/>
          <w:lang w:val="uk-UA" w:eastAsia="ru-RU"/>
        </w:rPr>
        <w:t>більше чотирьох партнерів, які перебувають у відносинах один з одним</w:t>
      </w:r>
      <w:r>
        <w:rPr>
          <w:rFonts w:ascii="Times New Roman" w:eastAsia="Times New Roman" w:hAnsi="Times New Roman" w:cs="Times New Roman"/>
          <w:sz w:val="28"/>
          <w:szCs w:val="28"/>
          <w:lang w:val="uk-UA" w:eastAsia="ru-RU"/>
        </w:rPr>
        <w:t>.</w:t>
      </w:r>
    </w:p>
    <w:p w:rsidR="00662F12" w:rsidRPr="00721D83" w:rsidRDefault="00662F12" w:rsidP="00662F12">
      <w:pPr>
        <w:spacing w:line="360" w:lineRule="auto"/>
        <w:ind w:firstLine="284"/>
        <w:jc w:val="both"/>
        <w:rPr>
          <w:rFonts w:ascii="Times New Roman" w:hAnsi="Times New Roman" w:cs="Times New Roman"/>
          <w:b/>
          <w:sz w:val="28"/>
          <w:lang w:val="uk-UA"/>
        </w:rPr>
      </w:pPr>
      <w:r>
        <w:rPr>
          <w:rFonts w:ascii="Times New Roman" w:hAnsi="Times New Roman" w:cs="Times New Roman"/>
          <w:b/>
          <w:sz w:val="28"/>
          <w:szCs w:val="28"/>
          <w:lang w:val="uk-UA"/>
        </w:rPr>
        <w:t>Структура дипломної роботи</w:t>
      </w:r>
      <w:r>
        <w:rPr>
          <w:rFonts w:ascii="Times New Roman" w:hAnsi="Times New Roman" w:cs="Times New Roman"/>
          <w:sz w:val="28"/>
          <w:szCs w:val="28"/>
          <w:lang w:val="uk-UA"/>
        </w:rPr>
        <w:t xml:space="preserve"> складається із вступу, трьох розділів, шести</w:t>
      </w:r>
      <w:r w:rsidRPr="00721D83">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параграфів, висновків, списку використаних джерел та 14 </w:t>
      </w:r>
      <w:r w:rsidRPr="00D700AC">
        <w:rPr>
          <w:rFonts w:ascii="Times New Roman" w:hAnsi="Times New Roman" w:cs="Times New Roman"/>
          <w:sz w:val="28"/>
          <w:szCs w:val="28"/>
          <w:lang w:val="uk-UA"/>
        </w:rPr>
        <w:t>додатків.</w:t>
      </w:r>
      <w:r>
        <w:rPr>
          <w:rFonts w:ascii="Times New Roman" w:hAnsi="Times New Roman" w:cs="Times New Roman"/>
          <w:sz w:val="28"/>
          <w:szCs w:val="28"/>
          <w:lang w:val="uk-UA"/>
        </w:rPr>
        <w:t xml:space="preserve"> Загальний обсяг роботи складає</w:t>
      </w:r>
      <w:r w:rsidR="00EF6EA4">
        <w:rPr>
          <w:rFonts w:ascii="Times New Roman" w:hAnsi="Times New Roman" w:cs="Times New Roman"/>
          <w:sz w:val="28"/>
          <w:szCs w:val="28"/>
          <w:lang w:val="uk-UA"/>
        </w:rPr>
        <w:t xml:space="preserve"> 110</w:t>
      </w:r>
      <w:r>
        <w:rPr>
          <w:rFonts w:ascii="Times New Roman" w:hAnsi="Times New Roman" w:cs="Times New Roman"/>
          <w:sz w:val="28"/>
          <w:szCs w:val="28"/>
          <w:lang w:val="uk-UA"/>
        </w:rPr>
        <w:t xml:space="preserve"> </w:t>
      </w:r>
      <w:r w:rsidR="00EF6EA4">
        <w:rPr>
          <w:rFonts w:ascii="Times New Roman" w:hAnsi="Times New Roman" w:cs="Times New Roman"/>
          <w:sz w:val="28"/>
          <w:szCs w:val="28"/>
          <w:lang w:val="uk-UA"/>
        </w:rPr>
        <w:t>сторінок</w:t>
      </w:r>
      <w:r w:rsidRPr="00EF6EA4">
        <w:rPr>
          <w:rFonts w:ascii="Times New Roman" w:hAnsi="Times New Roman" w:cs="Times New Roman"/>
          <w:sz w:val="28"/>
          <w:szCs w:val="28"/>
          <w:lang w:val="uk-UA"/>
        </w:rPr>
        <w:t>.</w:t>
      </w:r>
    </w:p>
    <w:p w:rsidR="00662F12" w:rsidRDefault="00662F12">
      <w:pPr>
        <w:rPr>
          <w:rFonts w:ascii="Times New Roman" w:eastAsia="Times New Roman" w:hAnsi="Times New Roman" w:cs="Times New Roman"/>
          <w:b/>
          <w:sz w:val="28"/>
          <w:szCs w:val="28"/>
          <w:lang w:val="uk-UA" w:eastAsia="ru-RU"/>
        </w:rPr>
      </w:pPr>
    </w:p>
    <w:p w:rsidR="00662F12" w:rsidRDefault="00662F12">
      <w:pPr>
        <w:rPr>
          <w:rFonts w:ascii="Times New Roman" w:eastAsia="Times New Roman" w:hAnsi="Times New Roman" w:cs="Times New Roman"/>
          <w:b/>
          <w:sz w:val="28"/>
          <w:szCs w:val="28"/>
          <w:lang w:val="uk-UA" w:eastAsia="ru-RU"/>
        </w:rPr>
      </w:pPr>
    </w:p>
    <w:p w:rsidR="00662F12" w:rsidRDefault="00662F12">
      <w:pPr>
        <w:rPr>
          <w:rFonts w:ascii="Times New Roman" w:eastAsia="Times New Roman" w:hAnsi="Times New Roman" w:cs="Times New Roman"/>
          <w:b/>
          <w:sz w:val="28"/>
          <w:szCs w:val="28"/>
          <w:lang w:val="uk-UA" w:eastAsia="ru-RU"/>
        </w:rPr>
      </w:pPr>
    </w:p>
    <w:p w:rsidR="00772598" w:rsidRDefault="00772598">
      <w:pPr>
        <w:rPr>
          <w:rFonts w:ascii="Times New Roman" w:eastAsia="Times New Roman" w:hAnsi="Times New Roman" w:cs="Times New Roman"/>
          <w:b/>
          <w:sz w:val="28"/>
          <w:szCs w:val="28"/>
          <w:lang w:val="uk-UA" w:eastAsia="ru-RU"/>
        </w:rPr>
      </w:pPr>
    </w:p>
    <w:p w:rsidR="00AC078E" w:rsidRDefault="00AC078E" w:rsidP="00680E10">
      <w:pPr>
        <w:jc w:val="center"/>
        <w:rPr>
          <w:rFonts w:ascii="Times New Roman" w:hAnsi="Times New Roman" w:cs="Times New Roman"/>
          <w:b/>
          <w:sz w:val="28"/>
          <w:szCs w:val="28"/>
          <w:lang w:val="uk-UA"/>
        </w:rPr>
      </w:pPr>
    </w:p>
    <w:p w:rsidR="00680E10" w:rsidRDefault="00680E10" w:rsidP="00680E10">
      <w:pPr>
        <w:jc w:val="center"/>
        <w:rPr>
          <w:rFonts w:ascii="Times New Roman" w:hAnsi="Times New Roman" w:cs="Times New Roman"/>
          <w:b/>
          <w:sz w:val="28"/>
          <w:szCs w:val="28"/>
          <w:lang w:val="uk-UA"/>
        </w:rPr>
      </w:pPr>
      <w:bookmarkStart w:id="0" w:name="_GoBack"/>
      <w:bookmarkEnd w:id="0"/>
      <w:r w:rsidRPr="00CE5BFD">
        <w:rPr>
          <w:rFonts w:ascii="Times New Roman" w:hAnsi="Times New Roman" w:cs="Times New Roman"/>
          <w:b/>
          <w:sz w:val="28"/>
          <w:szCs w:val="28"/>
          <w:lang w:val="uk-UA"/>
        </w:rPr>
        <w:lastRenderedPageBreak/>
        <w:t>ВИСНОВКИ</w:t>
      </w:r>
    </w:p>
    <w:p w:rsidR="00680E10" w:rsidRDefault="00680E10" w:rsidP="00680E10">
      <w:pPr>
        <w:pStyle w:val="a3"/>
        <w:numPr>
          <w:ilvl w:val="0"/>
          <w:numId w:val="3"/>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Ідея узгодженої не моногамії бере свій початок із</w:t>
      </w:r>
      <w:r w:rsidRPr="00CE5BFD">
        <w:rPr>
          <w:rFonts w:ascii="Times New Roman" w:hAnsi="Times New Roman" w:cs="Times New Roman"/>
          <w:sz w:val="28"/>
          <w:szCs w:val="28"/>
          <w:lang w:val="uk-UA"/>
        </w:rPr>
        <w:t xml:space="preserve"> епохи «Просвітництва» </w:t>
      </w:r>
      <w:r>
        <w:rPr>
          <w:rFonts w:ascii="Times New Roman" w:hAnsi="Times New Roman" w:cs="Times New Roman"/>
          <w:sz w:val="28"/>
          <w:szCs w:val="28"/>
          <w:lang w:val="uk-UA"/>
        </w:rPr>
        <w:t xml:space="preserve">та концепції лібертинізму 16 століття </w:t>
      </w:r>
      <w:r w:rsidRPr="00CE5BFD">
        <w:rPr>
          <w:rFonts w:ascii="Times New Roman" w:hAnsi="Times New Roman" w:cs="Times New Roman"/>
          <w:sz w:val="28"/>
          <w:szCs w:val="28"/>
          <w:lang w:val="uk-UA"/>
        </w:rPr>
        <w:t>таких країн як Франція та Італія, але активно починає розвиватися лише за часів сексуальної революції, феміністсько</w:t>
      </w:r>
      <w:r>
        <w:rPr>
          <w:rFonts w:ascii="Times New Roman" w:hAnsi="Times New Roman" w:cs="Times New Roman"/>
          <w:sz w:val="28"/>
          <w:szCs w:val="28"/>
          <w:lang w:val="uk-UA"/>
        </w:rPr>
        <w:t xml:space="preserve">го руху та квір-філософії у США поступово реалізуючись у етиці поліамурних стосунків. </w:t>
      </w:r>
    </w:p>
    <w:p w:rsidR="00680E10" w:rsidRDefault="00680E10" w:rsidP="00680E10">
      <w:pPr>
        <w:spacing w:line="360" w:lineRule="auto"/>
        <w:ind w:firstLine="284"/>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Саме у ці часи починаємо говорити про таке явище як </w:t>
      </w:r>
      <w:r w:rsidRPr="00312CB0">
        <w:rPr>
          <w:rFonts w:ascii="Times New Roman" w:hAnsi="Times New Roman" w:cs="Times New Roman"/>
          <w:sz w:val="28"/>
          <w:szCs w:val="28"/>
          <w:lang w:val="uk-UA"/>
        </w:rPr>
        <w:t>«complex marriage»</w:t>
      </w:r>
      <w:r>
        <w:rPr>
          <w:rFonts w:ascii="Times New Roman" w:hAnsi="Times New Roman" w:cs="Times New Roman"/>
          <w:sz w:val="28"/>
          <w:szCs w:val="28"/>
          <w:lang w:val="uk-UA"/>
        </w:rPr>
        <w:t xml:space="preserve">, що практикувала найбільш відома утопічна спільнота 19 ст. – </w:t>
      </w:r>
      <w:r w:rsidRPr="00312CB0">
        <w:rPr>
          <w:rFonts w:ascii="Times New Roman" w:hAnsi="Times New Roman" w:cs="Times New Roman"/>
          <w:sz w:val="28"/>
          <w:szCs w:val="28"/>
          <w:lang w:val="uk-UA"/>
        </w:rPr>
        <w:t>комуна «</w:t>
      </w:r>
      <w:r>
        <w:rPr>
          <w:rFonts w:ascii="Times New Roman" w:hAnsi="Times New Roman" w:cs="Times New Roman"/>
          <w:sz w:val="28"/>
          <w:szCs w:val="28"/>
          <w:lang w:val="uk-UA"/>
        </w:rPr>
        <w:t>Онейда» (англ. Oneida Community</w:t>
      </w:r>
      <w:r w:rsidRPr="00312CB0">
        <w:rPr>
          <w:rFonts w:ascii="Times New Roman" w:hAnsi="Times New Roman" w:cs="Times New Roman"/>
          <w:sz w:val="28"/>
          <w:szCs w:val="28"/>
          <w:lang w:val="uk-UA"/>
        </w:rPr>
        <w:t>)</w:t>
      </w:r>
      <w:r>
        <w:rPr>
          <w:rFonts w:ascii="Times New Roman" w:hAnsi="Times New Roman" w:cs="Times New Roman"/>
          <w:sz w:val="28"/>
          <w:szCs w:val="28"/>
          <w:lang w:val="uk-UA"/>
        </w:rPr>
        <w:t xml:space="preserve">. Вони торкаються теми регуляції репродуктивної поведінки жінки, тобто саме той спосіб перерваного статевого акту та можливість сексуального самовираження, а також свобідного вибору партнера – змінює тогочасну роль жінки та підвищує її соціальний статус. </w:t>
      </w:r>
    </w:p>
    <w:p w:rsidR="00680E10" w:rsidRDefault="00680E10" w:rsidP="00680E10">
      <w:pPr>
        <w:spacing w:line="360" w:lineRule="auto"/>
        <w:ind w:firstLine="284"/>
        <w:jc w:val="both"/>
        <w:rPr>
          <w:rFonts w:ascii="Times New Roman" w:hAnsi="Times New Roman" w:cs="Times New Roman"/>
          <w:sz w:val="28"/>
          <w:szCs w:val="28"/>
          <w:lang w:val="uk-UA"/>
        </w:rPr>
      </w:pPr>
      <w:r>
        <w:rPr>
          <w:rFonts w:ascii="Times New Roman" w:hAnsi="Times New Roman" w:cs="Times New Roman"/>
          <w:sz w:val="28"/>
          <w:szCs w:val="28"/>
          <w:lang w:val="uk-UA"/>
        </w:rPr>
        <w:t>Морніг Глорі першою</w:t>
      </w:r>
      <w:r w:rsidRPr="00312CB0">
        <w:rPr>
          <w:rFonts w:ascii="Times New Roman" w:hAnsi="Times New Roman" w:cs="Times New Roman"/>
          <w:sz w:val="28"/>
          <w:szCs w:val="28"/>
          <w:lang w:val="uk-UA"/>
        </w:rPr>
        <w:t xml:space="preserve"> вжила</w:t>
      </w:r>
      <w:r>
        <w:rPr>
          <w:rFonts w:ascii="Times New Roman" w:hAnsi="Times New Roman" w:cs="Times New Roman"/>
          <w:sz w:val="28"/>
          <w:szCs w:val="28"/>
          <w:lang w:val="uk-UA"/>
        </w:rPr>
        <w:t xml:space="preserve"> термін «polyamory» у 1990 році та разом із Обероном Зеллем поширила полі</w:t>
      </w:r>
      <w:r w:rsidRPr="00312CB0">
        <w:rPr>
          <w:rFonts w:ascii="Times New Roman" w:hAnsi="Times New Roman" w:cs="Times New Roman"/>
          <w:sz w:val="28"/>
          <w:szCs w:val="28"/>
          <w:lang w:val="uk-UA"/>
        </w:rPr>
        <w:t xml:space="preserve"> переконання серед язичницької спільноти у</w:t>
      </w:r>
      <w:r>
        <w:rPr>
          <w:rFonts w:ascii="Times New Roman" w:hAnsi="Times New Roman" w:cs="Times New Roman"/>
          <w:sz w:val="28"/>
          <w:szCs w:val="28"/>
          <w:lang w:val="uk-UA"/>
        </w:rPr>
        <w:t xml:space="preserve"> Сполучених Штатах за допомогою зведеної церкви CAW, що була заснована на книзі</w:t>
      </w:r>
      <w:r w:rsidRPr="00312CB0">
        <w:rPr>
          <w:rFonts w:ascii="Times New Roman" w:hAnsi="Times New Roman" w:cs="Times New Roman"/>
          <w:sz w:val="28"/>
          <w:szCs w:val="28"/>
          <w:lang w:val="uk-UA"/>
        </w:rPr>
        <w:t xml:space="preserve"> Роберта Хайнла</w:t>
      </w:r>
      <w:r>
        <w:rPr>
          <w:rFonts w:ascii="Times New Roman" w:hAnsi="Times New Roman" w:cs="Times New Roman"/>
          <w:sz w:val="28"/>
          <w:szCs w:val="28"/>
          <w:lang w:val="uk-UA"/>
        </w:rPr>
        <w:t>йна «Чужинець на чужій землі» (англ. Stranger in a Strange Land</w:t>
      </w:r>
      <w:r w:rsidRPr="00312CB0">
        <w:rPr>
          <w:rFonts w:ascii="Times New Roman" w:hAnsi="Times New Roman" w:cs="Times New Roman"/>
          <w:sz w:val="28"/>
          <w:szCs w:val="28"/>
          <w:lang w:val="uk-UA"/>
        </w:rPr>
        <w:t>)</w:t>
      </w:r>
      <w:r>
        <w:rPr>
          <w:rFonts w:ascii="Times New Roman" w:hAnsi="Times New Roman" w:cs="Times New Roman"/>
          <w:sz w:val="28"/>
          <w:szCs w:val="28"/>
          <w:lang w:val="uk-UA"/>
        </w:rPr>
        <w:t>.  Ця</w:t>
      </w:r>
      <w:r w:rsidRPr="00312CB0">
        <w:rPr>
          <w:rFonts w:ascii="Times New Roman" w:hAnsi="Times New Roman" w:cs="Times New Roman"/>
          <w:sz w:val="28"/>
          <w:szCs w:val="28"/>
          <w:lang w:val="uk-UA"/>
        </w:rPr>
        <w:t xml:space="preserve"> поклала початок еволюції сучасного розуміння поліаморії.</w:t>
      </w:r>
    </w:p>
    <w:p w:rsidR="00680E10" w:rsidRDefault="00680E10" w:rsidP="00680E10">
      <w:pPr>
        <w:spacing w:line="360" w:lineRule="auto"/>
        <w:ind w:firstLine="284"/>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Етика поліамурних стосунків розпочалася із поняття «polyfidelity», що започаткувала саме </w:t>
      </w:r>
      <w:r w:rsidRPr="00312CB0">
        <w:rPr>
          <w:rFonts w:ascii="Times New Roman" w:hAnsi="Times New Roman" w:cs="Times New Roman"/>
          <w:sz w:val="28"/>
          <w:szCs w:val="28"/>
          <w:lang w:val="uk-UA"/>
        </w:rPr>
        <w:t>«Кerista village»</w:t>
      </w:r>
      <w:r>
        <w:rPr>
          <w:rFonts w:ascii="Times New Roman" w:hAnsi="Times New Roman" w:cs="Times New Roman"/>
          <w:sz w:val="28"/>
          <w:szCs w:val="28"/>
          <w:lang w:val="uk-UA"/>
        </w:rPr>
        <w:t>.</w:t>
      </w:r>
      <w:r w:rsidRPr="00312CB0">
        <w:rPr>
          <w:rFonts w:ascii="Times New Roman" w:hAnsi="Times New Roman" w:cs="Times New Roman"/>
          <w:sz w:val="28"/>
          <w:szCs w:val="28"/>
          <w:lang w:val="uk-UA"/>
        </w:rPr>
        <w:t xml:space="preserve"> </w:t>
      </w:r>
      <w:r>
        <w:rPr>
          <w:rFonts w:ascii="Times New Roman" w:hAnsi="Times New Roman" w:cs="Times New Roman"/>
          <w:sz w:val="28"/>
          <w:szCs w:val="28"/>
          <w:lang w:val="uk-UA"/>
        </w:rPr>
        <w:t>В</w:t>
      </w:r>
      <w:r w:rsidRPr="00312CB0">
        <w:rPr>
          <w:rFonts w:ascii="Times New Roman" w:hAnsi="Times New Roman" w:cs="Times New Roman"/>
          <w:sz w:val="28"/>
          <w:szCs w:val="28"/>
          <w:lang w:val="uk-UA"/>
        </w:rPr>
        <w:t xml:space="preserve">они вперше почали використовувати поняття полівірності у іншому значенні ніж було зазначено </w:t>
      </w:r>
      <w:r>
        <w:rPr>
          <w:rFonts w:ascii="Times New Roman" w:hAnsi="Times New Roman" w:cs="Times New Roman"/>
          <w:sz w:val="28"/>
          <w:szCs w:val="28"/>
          <w:lang w:val="uk-UA"/>
        </w:rPr>
        <w:t>раніше при згадці про комуну Оне</w:t>
      </w:r>
      <w:r w:rsidRPr="00312CB0">
        <w:rPr>
          <w:rFonts w:ascii="Times New Roman" w:hAnsi="Times New Roman" w:cs="Times New Roman"/>
          <w:sz w:val="28"/>
          <w:szCs w:val="28"/>
          <w:lang w:val="uk-UA"/>
        </w:rPr>
        <w:t>йду.</w:t>
      </w:r>
      <w:r>
        <w:rPr>
          <w:rFonts w:ascii="Times New Roman" w:hAnsi="Times New Roman" w:cs="Times New Roman"/>
          <w:i/>
          <w:sz w:val="28"/>
          <w:szCs w:val="28"/>
          <w:lang w:val="uk-UA"/>
        </w:rPr>
        <w:t xml:space="preserve"> </w:t>
      </w:r>
      <w:r>
        <w:rPr>
          <w:rFonts w:ascii="Times New Roman" w:hAnsi="Times New Roman" w:cs="Times New Roman"/>
          <w:sz w:val="28"/>
          <w:szCs w:val="28"/>
          <w:lang w:val="uk-UA"/>
        </w:rPr>
        <w:t>Так, полі-вірність (англ. рolyfidelity), вона ж поліексклюзівность (англ. polyexclusivity</w:t>
      </w:r>
      <w:r w:rsidRPr="00312CB0">
        <w:rPr>
          <w:rFonts w:ascii="Times New Roman" w:hAnsi="Times New Roman" w:cs="Times New Roman"/>
          <w:sz w:val="28"/>
          <w:szCs w:val="28"/>
          <w:lang w:val="uk-UA"/>
        </w:rPr>
        <w:t>) – така форма поліаморних стосунків, де усі учасники поліаморної групи вважаються рівноправними партнерами і домовляються вступати в інтимні стосунки лише між собою.</w:t>
      </w:r>
    </w:p>
    <w:p w:rsidR="00680E10" w:rsidRDefault="00680E10" w:rsidP="00680E10">
      <w:pPr>
        <w:pStyle w:val="a8"/>
        <w:numPr>
          <w:ilvl w:val="0"/>
          <w:numId w:val="3"/>
        </w:numPr>
        <w:shd w:val="clear" w:color="auto" w:fill="FFFFFF"/>
        <w:spacing w:before="240" w:beforeAutospacing="0" w:after="0" w:afterAutospacing="0" w:line="360" w:lineRule="auto"/>
        <w:jc w:val="both"/>
        <w:rPr>
          <w:sz w:val="28"/>
          <w:lang w:val="uk-UA"/>
        </w:rPr>
      </w:pPr>
      <w:r w:rsidRPr="007D6475">
        <w:rPr>
          <w:sz w:val="28"/>
          <w:lang w:val="uk-UA"/>
        </w:rPr>
        <w:t>Притримуючись прогресивно-ліберальної парадигми надалі зроблено спробу пояснити сутність поняття «поліаморії» та понять, т</w:t>
      </w:r>
      <w:r>
        <w:rPr>
          <w:sz w:val="28"/>
          <w:lang w:val="uk-UA"/>
        </w:rPr>
        <w:t>ак чи інакше пов’язаних із нею.</w:t>
      </w:r>
    </w:p>
    <w:p w:rsidR="00680E10" w:rsidRDefault="00680E10" w:rsidP="00680E10">
      <w:pPr>
        <w:pStyle w:val="a8"/>
        <w:shd w:val="clear" w:color="auto" w:fill="FFFFFF"/>
        <w:spacing w:before="240" w:beforeAutospacing="0" w:after="0" w:afterAutospacing="0" w:line="360" w:lineRule="auto"/>
        <w:ind w:firstLine="284"/>
        <w:jc w:val="both"/>
        <w:rPr>
          <w:sz w:val="28"/>
          <w:lang w:val="uk-UA"/>
        </w:rPr>
      </w:pPr>
      <w:r w:rsidRPr="007D6475">
        <w:rPr>
          <w:sz w:val="28"/>
          <w:lang w:val="uk-UA"/>
        </w:rPr>
        <w:lastRenderedPageBreak/>
        <w:t xml:space="preserve">Поліаморія </w:t>
      </w:r>
      <w:r>
        <w:rPr>
          <w:sz w:val="28"/>
          <w:lang w:val="uk-UA"/>
        </w:rPr>
        <w:t>виступає новим</w:t>
      </w:r>
      <w:r w:rsidRPr="007D6475">
        <w:rPr>
          <w:sz w:val="28"/>
          <w:lang w:val="uk-UA"/>
        </w:rPr>
        <w:t xml:space="preserve"> тип</w:t>
      </w:r>
      <w:r>
        <w:rPr>
          <w:sz w:val="28"/>
          <w:lang w:val="uk-UA"/>
        </w:rPr>
        <w:t>ом</w:t>
      </w:r>
      <w:r w:rsidRPr="007D6475">
        <w:rPr>
          <w:sz w:val="28"/>
          <w:lang w:val="uk-UA"/>
        </w:rPr>
        <w:t xml:space="preserve"> етики людських відносин, який давно не вміщуються в рам</w:t>
      </w:r>
      <w:r>
        <w:rPr>
          <w:sz w:val="28"/>
          <w:lang w:val="uk-UA"/>
        </w:rPr>
        <w:t>ки моногамії і не описується у його</w:t>
      </w:r>
      <w:r w:rsidRPr="007D6475">
        <w:rPr>
          <w:sz w:val="28"/>
          <w:lang w:val="uk-UA"/>
        </w:rPr>
        <w:t xml:space="preserve"> термінах. Те, що зазвичай називають кризою традиційної сім’ї та шлюбу, є, по суті, новою її формою, але до появи терміну «поліаморія» ця форма не мала пояснень, крім негативу по відношенню до традиційної суспільної моралі.</w:t>
      </w:r>
    </w:p>
    <w:p w:rsidR="00680E10" w:rsidRDefault="00680E10" w:rsidP="00680E10">
      <w:pPr>
        <w:pStyle w:val="a8"/>
        <w:shd w:val="clear" w:color="auto" w:fill="FFFFFF"/>
        <w:spacing w:before="240" w:beforeAutospacing="0" w:after="0" w:afterAutospacing="0" w:line="360" w:lineRule="auto"/>
        <w:ind w:firstLine="284"/>
        <w:jc w:val="both"/>
        <w:rPr>
          <w:sz w:val="28"/>
          <w:szCs w:val="28"/>
          <w:lang w:val="uk-UA"/>
        </w:rPr>
      </w:pPr>
      <w:r>
        <w:rPr>
          <w:sz w:val="28"/>
          <w:szCs w:val="28"/>
          <w:lang w:val="uk-UA"/>
        </w:rPr>
        <w:t xml:space="preserve">Лише з 14.09.2006 року </w:t>
      </w:r>
      <w:r w:rsidRPr="00B278D3">
        <w:rPr>
          <w:sz w:val="28"/>
          <w:szCs w:val="28"/>
          <w:lang w:val="uk-UA"/>
        </w:rPr>
        <w:t>Оксфордський словник англійської мови</w:t>
      </w:r>
      <w:r>
        <w:rPr>
          <w:sz w:val="28"/>
          <w:szCs w:val="28"/>
          <w:lang w:val="uk-UA"/>
        </w:rPr>
        <w:t xml:space="preserve"> додає слово «</w:t>
      </w:r>
      <w:r w:rsidRPr="00B278D3">
        <w:rPr>
          <w:sz w:val="28"/>
          <w:szCs w:val="28"/>
          <w:lang w:val="uk-UA"/>
        </w:rPr>
        <w:t>polyamory</w:t>
      </w:r>
      <w:r>
        <w:rPr>
          <w:sz w:val="28"/>
          <w:szCs w:val="28"/>
          <w:lang w:val="uk-UA"/>
        </w:rPr>
        <w:t>»</w:t>
      </w:r>
      <w:r w:rsidRPr="00B278D3">
        <w:rPr>
          <w:sz w:val="28"/>
          <w:szCs w:val="28"/>
          <w:lang w:val="uk-UA"/>
        </w:rPr>
        <w:t xml:space="preserve"> (and -ous and -ist)</w:t>
      </w:r>
      <w:r>
        <w:rPr>
          <w:sz w:val="28"/>
          <w:szCs w:val="28"/>
          <w:lang w:val="uk-UA"/>
        </w:rPr>
        <w:t xml:space="preserve">»» </w:t>
      </w:r>
      <w:r w:rsidRPr="00B278D3">
        <w:rPr>
          <w:sz w:val="28"/>
          <w:szCs w:val="28"/>
          <w:lang w:val="uk-UA"/>
        </w:rPr>
        <w:t>д</w:t>
      </w:r>
      <w:r>
        <w:rPr>
          <w:sz w:val="28"/>
          <w:szCs w:val="28"/>
          <w:lang w:val="uk-UA"/>
        </w:rPr>
        <w:t>о свого канону англійської мови.</w:t>
      </w:r>
    </w:p>
    <w:p w:rsidR="00680E10" w:rsidRDefault="00680E10" w:rsidP="00680E10">
      <w:pPr>
        <w:pStyle w:val="a8"/>
        <w:shd w:val="clear" w:color="auto" w:fill="FFFFFF"/>
        <w:spacing w:before="240" w:beforeAutospacing="0" w:after="0" w:afterAutospacing="0" w:line="360" w:lineRule="auto"/>
        <w:ind w:firstLine="284"/>
        <w:jc w:val="both"/>
        <w:rPr>
          <w:sz w:val="28"/>
          <w:szCs w:val="28"/>
          <w:lang w:val="uk-UA"/>
        </w:rPr>
      </w:pPr>
      <w:r>
        <w:rPr>
          <w:sz w:val="28"/>
          <w:szCs w:val="28"/>
          <w:lang w:val="uk-UA"/>
        </w:rPr>
        <w:t>Так поліамурні стосунки це факт наявності близьких емоційних зв’язків одночасно з двома або більше індивідами</w:t>
      </w:r>
      <w:r w:rsidRPr="00560698">
        <w:rPr>
          <w:sz w:val="28"/>
          <w:szCs w:val="28"/>
          <w:lang w:val="uk-UA"/>
        </w:rPr>
        <w:t xml:space="preserve">, </w:t>
      </w:r>
      <w:r>
        <w:rPr>
          <w:sz w:val="28"/>
          <w:szCs w:val="28"/>
          <w:lang w:val="uk-UA"/>
        </w:rPr>
        <w:t>що розглядає</w:t>
      </w:r>
      <w:r w:rsidRPr="00560698">
        <w:rPr>
          <w:sz w:val="28"/>
          <w:szCs w:val="28"/>
          <w:lang w:val="uk-UA"/>
        </w:rPr>
        <w:t>ться</w:t>
      </w:r>
      <w:r>
        <w:rPr>
          <w:sz w:val="28"/>
          <w:szCs w:val="28"/>
          <w:lang w:val="uk-UA"/>
        </w:rPr>
        <w:t xml:space="preserve"> як альтернатива моногамії, особливо</w:t>
      </w:r>
      <w:r w:rsidRPr="00560698">
        <w:rPr>
          <w:sz w:val="28"/>
          <w:szCs w:val="28"/>
          <w:lang w:val="uk-UA"/>
        </w:rPr>
        <w:t xml:space="preserve"> у пит</w:t>
      </w:r>
      <w:r>
        <w:rPr>
          <w:sz w:val="28"/>
          <w:szCs w:val="28"/>
          <w:lang w:val="uk-UA"/>
        </w:rPr>
        <w:t xml:space="preserve">аннях статевої вірності; практика сексуальних стосунків узгоджується з усіма партнерами. </w:t>
      </w:r>
      <w:r w:rsidRPr="00560698">
        <w:rPr>
          <w:sz w:val="28"/>
          <w:szCs w:val="28"/>
          <w:lang w:val="uk-UA"/>
        </w:rPr>
        <w:t xml:space="preserve"> </w:t>
      </w:r>
      <w:r>
        <w:rPr>
          <w:sz w:val="28"/>
          <w:szCs w:val="28"/>
          <w:lang w:val="uk-UA"/>
        </w:rPr>
        <w:t>Поліаморія виступає лише однією із форм узгодженої не моногамії. У CNM всі учасники</w:t>
      </w:r>
      <w:r w:rsidRPr="00541375">
        <w:rPr>
          <w:sz w:val="28"/>
          <w:szCs w:val="28"/>
          <w:lang w:val="uk-UA"/>
        </w:rPr>
        <w:t xml:space="preserve"> погоджуються мати кілька паралельних сексуальних і / або романтичних відносин. Конкретні угоди CNM можуть значно відрізнятися, і існують терміни, які допомагають виявити деякі з цих від</w:t>
      </w:r>
      <w:r>
        <w:rPr>
          <w:sz w:val="28"/>
          <w:szCs w:val="28"/>
          <w:lang w:val="uk-UA"/>
        </w:rPr>
        <w:t>мінностей, такі як відкриті відносини, поліаморія, свінг тощо</w:t>
      </w:r>
      <w:r w:rsidRPr="00541375">
        <w:rPr>
          <w:sz w:val="28"/>
          <w:szCs w:val="28"/>
          <w:lang w:val="uk-UA"/>
        </w:rPr>
        <w:t>.</w:t>
      </w:r>
    </w:p>
    <w:p w:rsidR="00680E10" w:rsidRDefault="00680E10" w:rsidP="00680E10">
      <w:pPr>
        <w:pStyle w:val="a8"/>
        <w:shd w:val="clear" w:color="auto" w:fill="FFFFFF"/>
        <w:spacing w:before="240" w:beforeAutospacing="0" w:after="0" w:afterAutospacing="0" w:line="360" w:lineRule="auto"/>
        <w:ind w:firstLine="284"/>
        <w:jc w:val="both"/>
        <w:rPr>
          <w:sz w:val="28"/>
          <w:szCs w:val="28"/>
          <w:lang w:val="uk-UA"/>
        </w:rPr>
      </w:pPr>
      <w:r>
        <w:rPr>
          <w:sz w:val="28"/>
          <w:szCs w:val="28"/>
          <w:lang w:val="uk-UA"/>
        </w:rPr>
        <w:t xml:space="preserve">Проаналізувавши наукову літературу різних мов схематично зобразили (рис. 1.1) узгоджену моногамію із різними її формами і розмежували із такими поняттями як полігамія, серійна або послідовна моно-, полігамія на основі практик узгодженості, сексу, законодавчої оформленості стосунків, проміскуїтету, комперсії. </w:t>
      </w:r>
    </w:p>
    <w:p w:rsidR="00680E10" w:rsidRDefault="00680E10" w:rsidP="00680E10">
      <w:pPr>
        <w:pStyle w:val="a8"/>
        <w:numPr>
          <w:ilvl w:val="0"/>
          <w:numId w:val="3"/>
        </w:numPr>
        <w:shd w:val="clear" w:color="auto" w:fill="FFFFFF"/>
        <w:spacing w:before="240" w:beforeAutospacing="0" w:after="0" w:afterAutospacing="0" w:line="360" w:lineRule="auto"/>
        <w:jc w:val="both"/>
        <w:rPr>
          <w:sz w:val="28"/>
          <w:szCs w:val="28"/>
          <w:lang w:val="uk-UA"/>
        </w:rPr>
      </w:pPr>
      <w:r>
        <w:rPr>
          <w:sz w:val="28"/>
          <w:szCs w:val="28"/>
          <w:lang w:val="uk-UA"/>
        </w:rPr>
        <w:t>Поліамурні відносини можуть приймати різні форми в залежності від конкретних домовленостей та взаємної згоди партнерів.</w:t>
      </w:r>
    </w:p>
    <w:p w:rsidR="00680E10" w:rsidRPr="00F90598" w:rsidRDefault="00680E10" w:rsidP="00680E10">
      <w:pPr>
        <w:pStyle w:val="a8"/>
        <w:shd w:val="clear" w:color="auto" w:fill="FFFFFF"/>
        <w:spacing w:before="240" w:beforeAutospacing="0" w:after="0" w:afterAutospacing="0" w:line="360" w:lineRule="auto"/>
        <w:ind w:firstLine="284"/>
        <w:jc w:val="both"/>
        <w:rPr>
          <w:sz w:val="28"/>
          <w:szCs w:val="28"/>
          <w:lang w:val="uk-UA"/>
        </w:rPr>
      </w:pPr>
      <w:r w:rsidRPr="00F90598">
        <w:rPr>
          <w:sz w:val="28"/>
          <w:szCs w:val="28"/>
          <w:lang w:val="uk-UA"/>
        </w:rPr>
        <w:t>Існує чотири умовних типи поліамурних</w:t>
      </w:r>
      <w:r>
        <w:rPr>
          <w:sz w:val="28"/>
          <w:szCs w:val="28"/>
          <w:lang w:val="uk-UA"/>
        </w:rPr>
        <w:t xml:space="preserve"> відносин</w:t>
      </w:r>
      <w:r w:rsidRPr="00F90598">
        <w:rPr>
          <w:sz w:val="28"/>
          <w:szCs w:val="28"/>
          <w:lang w:val="uk-UA"/>
        </w:rPr>
        <w:t xml:space="preserve">: </w:t>
      </w:r>
    </w:p>
    <w:p w:rsidR="00680E10" w:rsidRDefault="00680E10" w:rsidP="00680E10">
      <w:pPr>
        <w:pStyle w:val="a3"/>
        <w:numPr>
          <w:ilvl w:val="0"/>
          <w:numId w:val="4"/>
        </w:numPr>
        <w:spacing w:line="360" w:lineRule="auto"/>
        <w:jc w:val="both"/>
        <w:rPr>
          <w:rFonts w:ascii="Times New Roman" w:eastAsia="Times New Roman" w:hAnsi="Times New Roman" w:cs="Times New Roman"/>
          <w:sz w:val="28"/>
          <w:szCs w:val="28"/>
          <w:lang w:val="uk-UA" w:eastAsia="ru-RU"/>
        </w:rPr>
      </w:pPr>
      <w:r w:rsidRPr="00F90598">
        <w:rPr>
          <w:rFonts w:ascii="Times New Roman" w:eastAsia="Times New Roman" w:hAnsi="Times New Roman" w:cs="Times New Roman"/>
          <w:sz w:val="28"/>
          <w:szCs w:val="28"/>
          <w:lang w:val="uk-UA" w:eastAsia="ru-RU"/>
        </w:rPr>
        <w:t xml:space="preserve">Відкритий тип – це такий, де кожен із учасників поліамурних відносин може мати множинні стосунки з різними людьми, коло яких не обмежене заздалегідь. </w:t>
      </w:r>
    </w:p>
    <w:p w:rsidR="00680E10" w:rsidRPr="00F90598" w:rsidRDefault="00680E10" w:rsidP="00680E10">
      <w:pPr>
        <w:pStyle w:val="a3"/>
        <w:numPr>
          <w:ilvl w:val="0"/>
          <w:numId w:val="4"/>
        </w:numPr>
        <w:spacing w:line="360" w:lineRule="auto"/>
        <w:jc w:val="both"/>
        <w:rPr>
          <w:rFonts w:ascii="Times New Roman" w:eastAsia="Times New Roman" w:hAnsi="Times New Roman" w:cs="Times New Roman"/>
          <w:sz w:val="28"/>
          <w:szCs w:val="28"/>
          <w:lang w:val="uk-UA" w:eastAsia="ru-RU"/>
        </w:rPr>
      </w:pPr>
      <w:r w:rsidRPr="00F90598">
        <w:rPr>
          <w:rFonts w:ascii="Times New Roman" w:eastAsia="Times New Roman" w:hAnsi="Times New Roman" w:cs="Times New Roman"/>
          <w:sz w:val="28"/>
          <w:szCs w:val="28"/>
          <w:lang w:val="uk-UA" w:eastAsia="ru-RU"/>
        </w:rPr>
        <w:lastRenderedPageBreak/>
        <w:t xml:space="preserve">Закритий тип – заснований на ідеї групової вірності, ідеї вірності один одному. Принцип «групової вірності» не накладає ніяких обмежень на любовні та сексуальні стосунки членів групи, до тих пір поки вони обмежені рамками самої групи. Партнери погоджуються не мати любовних та сексуальних стосунків поза межами групи. </w:t>
      </w:r>
    </w:p>
    <w:p w:rsidR="00680E10" w:rsidRPr="00307975" w:rsidRDefault="00680E10" w:rsidP="00680E10">
      <w:pPr>
        <w:pStyle w:val="a3"/>
        <w:numPr>
          <w:ilvl w:val="0"/>
          <w:numId w:val="4"/>
        </w:numPr>
        <w:spacing w:line="360" w:lineRule="auto"/>
        <w:jc w:val="both"/>
        <w:rPr>
          <w:rFonts w:ascii="Times New Roman" w:hAnsi="Times New Roman" w:cs="Times New Roman"/>
          <w:sz w:val="28"/>
          <w:szCs w:val="28"/>
          <w:lang w:val="uk-UA"/>
        </w:rPr>
      </w:pPr>
      <w:r w:rsidRPr="00307975">
        <w:rPr>
          <w:rFonts w:ascii="Times New Roman" w:hAnsi="Times New Roman" w:cs="Times New Roman"/>
          <w:sz w:val="28"/>
          <w:szCs w:val="28"/>
          <w:lang w:val="uk-UA"/>
        </w:rPr>
        <w:t>Змішаний тип</w:t>
      </w:r>
      <w:r>
        <w:rPr>
          <w:rFonts w:ascii="Times New Roman" w:hAnsi="Times New Roman" w:cs="Times New Roman"/>
          <w:sz w:val="28"/>
          <w:szCs w:val="28"/>
          <w:lang w:val="uk-UA"/>
        </w:rPr>
        <w:t xml:space="preserve"> </w:t>
      </w:r>
      <w:r w:rsidRPr="00307975">
        <w:rPr>
          <w:rFonts w:ascii="Times New Roman" w:hAnsi="Times New Roman" w:cs="Times New Roman"/>
          <w:sz w:val="28"/>
          <w:szCs w:val="28"/>
          <w:lang w:val="uk-UA"/>
        </w:rPr>
        <w:t>– об’єднує моногамних та поліамурних партнерів.</w:t>
      </w:r>
      <w:r>
        <w:rPr>
          <w:rFonts w:ascii="Times New Roman" w:hAnsi="Times New Roman" w:cs="Times New Roman"/>
          <w:sz w:val="28"/>
          <w:szCs w:val="28"/>
          <w:lang w:val="uk-UA"/>
        </w:rPr>
        <w:t xml:space="preserve"> Моногамний партнер підтримує моногамні стосунки тільки з однією людиною, але не потребує від того ж від свого партнера, тож останній може мати множинні любовні та сексуальні стосунки. </w:t>
      </w:r>
    </w:p>
    <w:p w:rsidR="00680E10" w:rsidRDefault="00680E10" w:rsidP="00680E10">
      <w:pPr>
        <w:pStyle w:val="a3"/>
        <w:numPr>
          <w:ilvl w:val="0"/>
          <w:numId w:val="4"/>
        </w:numPr>
        <w:spacing w:line="360" w:lineRule="auto"/>
        <w:jc w:val="both"/>
        <w:rPr>
          <w:rFonts w:ascii="Times New Roman" w:eastAsia="Times New Roman" w:hAnsi="Times New Roman" w:cs="Times New Roman"/>
          <w:sz w:val="28"/>
          <w:szCs w:val="28"/>
          <w:lang w:val="uk-UA" w:eastAsia="ru-RU"/>
        </w:rPr>
      </w:pPr>
      <w:r w:rsidRPr="00307975">
        <w:rPr>
          <w:rFonts w:ascii="Times New Roman" w:eastAsia="Times New Roman" w:hAnsi="Times New Roman" w:cs="Times New Roman"/>
          <w:sz w:val="28"/>
          <w:szCs w:val="28"/>
          <w:lang w:val="uk-UA" w:eastAsia="ru-RU"/>
        </w:rPr>
        <w:t xml:space="preserve">«Solo polyamory» – це такі соло-полі, що </w:t>
      </w:r>
      <w:r w:rsidRPr="004D4F83">
        <w:rPr>
          <w:rFonts w:ascii="Times New Roman" w:eastAsia="Times New Roman" w:hAnsi="Times New Roman" w:cs="Times New Roman"/>
          <w:sz w:val="28"/>
          <w:szCs w:val="28"/>
          <w:lang w:val="uk-UA" w:eastAsia="ru-RU"/>
        </w:rPr>
        <w:t>зустрічається з</w:t>
      </w:r>
      <w:r>
        <w:rPr>
          <w:rFonts w:ascii="Times New Roman" w:eastAsia="Times New Roman" w:hAnsi="Times New Roman" w:cs="Times New Roman"/>
          <w:sz w:val="28"/>
          <w:szCs w:val="28"/>
          <w:lang w:val="uk-UA" w:eastAsia="ru-RU"/>
        </w:rPr>
        <w:t xml:space="preserve"> кількома людьми, але не виділяють провідні відносини і не прагнуть </w:t>
      </w:r>
      <w:r w:rsidRPr="004D4F83">
        <w:rPr>
          <w:rFonts w:ascii="Times New Roman" w:eastAsia="Times New Roman" w:hAnsi="Times New Roman" w:cs="Times New Roman"/>
          <w:sz w:val="28"/>
          <w:szCs w:val="28"/>
          <w:lang w:val="uk-UA" w:eastAsia="ru-RU"/>
        </w:rPr>
        <w:t>жити разом з одним або всіма своїми партнерами</w:t>
      </w:r>
      <w:r>
        <w:rPr>
          <w:rFonts w:ascii="Times New Roman" w:eastAsia="Times New Roman" w:hAnsi="Times New Roman" w:cs="Times New Roman"/>
          <w:sz w:val="28"/>
          <w:szCs w:val="28"/>
          <w:lang w:val="uk-UA" w:eastAsia="ru-RU"/>
        </w:rPr>
        <w:t xml:space="preserve">. </w:t>
      </w:r>
      <w:r w:rsidRPr="00307975">
        <w:rPr>
          <w:rFonts w:ascii="Times New Roman" w:eastAsia="Times New Roman" w:hAnsi="Times New Roman" w:cs="Times New Roman"/>
          <w:sz w:val="28"/>
          <w:szCs w:val="28"/>
          <w:lang w:val="uk-UA" w:eastAsia="ru-RU"/>
        </w:rPr>
        <w:t>Вони можуть шукати основного партнера, так і не робити цього в силу певних обставин</w:t>
      </w:r>
      <w:r>
        <w:rPr>
          <w:rFonts w:ascii="Times New Roman" w:eastAsia="Times New Roman" w:hAnsi="Times New Roman" w:cs="Times New Roman"/>
          <w:sz w:val="28"/>
          <w:szCs w:val="28"/>
          <w:lang w:eastAsia="ru-RU"/>
        </w:rPr>
        <w:t xml:space="preserve"> </w:t>
      </w:r>
      <w:r w:rsidRPr="00307975">
        <w:rPr>
          <w:rFonts w:ascii="Times New Roman" w:eastAsia="Times New Roman" w:hAnsi="Times New Roman" w:cs="Times New Roman"/>
          <w:sz w:val="28"/>
          <w:szCs w:val="28"/>
          <w:lang w:val="uk-UA" w:eastAsia="ru-RU"/>
        </w:rPr>
        <w:t>.</w:t>
      </w:r>
    </w:p>
    <w:p w:rsidR="00680E10" w:rsidRDefault="00680E10" w:rsidP="00680E10">
      <w:pPr>
        <w:spacing w:line="360" w:lineRule="auto"/>
        <w:ind w:firstLine="284"/>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Отже, поліамурні стосунки можуть бути як принципово не ієрархічними, так і ієрархічними – усе залежить від бажання самих учасників групи. Вони </w:t>
      </w:r>
      <w:r w:rsidRPr="00470645">
        <w:rPr>
          <w:rFonts w:ascii="Times New Roman" w:eastAsia="Times New Roman" w:hAnsi="Times New Roman" w:cs="Times New Roman"/>
          <w:sz w:val="28"/>
          <w:szCs w:val="28"/>
          <w:lang w:val="uk-UA" w:eastAsia="ru-RU"/>
        </w:rPr>
        <w:t>самі встановлюють правила і формат своїх відносин. Головне,</w:t>
      </w:r>
      <w:r>
        <w:rPr>
          <w:rFonts w:ascii="Times New Roman" w:eastAsia="Times New Roman" w:hAnsi="Times New Roman" w:cs="Times New Roman"/>
          <w:sz w:val="28"/>
          <w:szCs w:val="28"/>
          <w:lang w:val="uk-UA" w:eastAsia="ru-RU"/>
        </w:rPr>
        <w:t xml:space="preserve"> це обговорити із усіма партнерами групи,</w:t>
      </w:r>
      <w:r w:rsidRPr="00470645">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 xml:space="preserve">аби розуміти як себе поводити. </w:t>
      </w:r>
    </w:p>
    <w:p w:rsidR="00680E10" w:rsidRDefault="00680E10" w:rsidP="00680E10">
      <w:pPr>
        <w:spacing w:line="360" w:lineRule="auto"/>
        <w:ind w:firstLine="284"/>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Найпоширенішими</w:t>
      </w:r>
      <w:r w:rsidRPr="00662579">
        <w:rPr>
          <w:rFonts w:ascii="Times New Roman" w:eastAsia="Times New Roman" w:hAnsi="Times New Roman" w:cs="Times New Roman"/>
          <w:sz w:val="28"/>
          <w:szCs w:val="28"/>
          <w:lang w:val="uk-UA" w:eastAsia="ru-RU"/>
        </w:rPr>
        <w:t xml:space="preserve"> форм</w:t>
      </w:r>
      <w:r>
        <w:rPr>
          <w:rFonts w:ascii="Times New Roman" w:eastAsia="Times New Roman" w:hAnsi="Times New Roman" w:cs="Times New Roman"/>
          <w:sz w:val="28"/>
          <w:szCs w:val="28"/>
          <w:lang w:val="uk-UA" w:eastAsia="ru-RU"/>
        </w:rPr>
        <w:t>ами</w:t>
      </w:r>
      <w:r w:rsidRPr="00662579">
        <w:rPr>
          <w:rFonts w:ascii="Times New Roman" w:eastAsia="Times New Roman" w:hAnsi="Times New Roman" w:cs="Times New Roman"/>
          <w:sz w:val="28"/>
          <w:szCs w:val="28"/>
          <w:lang w:val="uk-UA" w:eastAsia="ru-RU"/>
        </w:rPr>
        <w:t xml:space="preserve"> полі взаємозв’язку</w:t>
      </w:r>
      <w:r>
        <w:rPr>
          <w:rFonts w:ascii="Times New Roman" w:eastAsia="Times New Roman" w:hAnsi="Times New Roman" w:cs="Times New Roman"/>
          <w:sz w:val="28"/>
          <w:szCs w:val="28"/>
          <w:lang w:val="uk-UA" w:eastAsia="ru-RU"/>
        </w:rPr>
        <w:t xml:space="preserve"> або полікул є</w:t>
      </w:r>
      <w:r w:rsidRPr="00662579">
        <w:rPr>
          <w:rFonts w:ascii="Times New Roman" w:eastAsia="Times New Roman" w:hAnsi="Times New Roman" w:cs="Times New Roman"/>
          <w:sz w:val="28"/>
          <w:szCs w:val="28"/>
          <w:lang w:val="uk-UA" w:eastAsia="ru-RU"/>
        </w:rPr>
        <w:t>:</w:t>
      </w:r>
    </w:p>
    <w:p w:rsidR="00680E10" w:rsidRDefault="00680E10" w:rsidP="00680E10">
      <w:pPr>
        <w:pStyle w:val="a3"/>
        <w:numPr>
          <w:ilvl w:val="0"/>
          <w:numId w:val="5"/>
        </w:numPr>
        <w:spacing w:line="36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w:t>
      </w:r>
      <w:r w:rsidRPr="00895953">
        <w:rPr>
          <w:rFonts w:ascii="Times New Roman" w:eastAsia="Times New Roman" w:hAnsi="Times New Roman" w:cs="Times New Roman"/>
          <w:sz w:val="28"/>
          <w:szCs w:val="28"/>
          <w:lang w:val="uk-UA" w:eastAsia="ru-RU"/>
        </w:rPr>
        <w:t>V</w:t>
      </w:r>
      <w:r>
        <w:rPr>
          <w:rFonts w:ascii="Times New Roman" w:eastAsia="Times New Roman" w:hAnsi="Times New Roman" w:cs="Times New Roman"/>
          <w:sz w:val="28"/>
          <w:szCs w:val="28"/>
          <w:lang w:val="uk-UA" w:eastAsia="ru-RU"/>
        </w:rPr>
        <w:t>» скорочено від «</w:t>
      </w:r>
      <w:r w:rsidRPr="00200474">
        <w:rPr>
          <w:rFonts w:ascii="Times New Roman" w:eastAsia="Times New Roman" w:hAnsi="Times New Roman" w:cs="Times New Roman"/>
          <w:sz w:val="28"/>
          <w:szCs w:val="28"/>
          <w:lang w:val="uk-UA" w:eastAsia="ru-RU"/>
        </w:rPr>
        <w:t>Vee</w:t>
      </w:r>
      <w:r>
        <w:rPr>
          <w:rFonts w:ascii="Times New Roman" w:eastAsia="Times New Roman" w:hAnsi="Times New Roman" w:cs="Times New Roman"/>
          <w:sz w:val="28"/>
          <w:szCs w:val="28"/>
          <w:lang w:val="uk-UA" w:eastAsia="ru-RU"/>
        </w:rPr>
        <w:t xml:space="preserve">» - це стосунки трьох партнерів, в яких </w:t>
      </w:r>
      <w:r w:rsidRPr="00895953">
        <w:rPr>
          <w:rFonts w:ascii="Times New Roman" w:eastAsia="Times New Roman" w:hAnsi="Times New Roman" w:cs="Times New Roman"/>
          <w:sz w:val="28"/>
          <w:szCs w:val="28"/>
          <w:lang w:val="uk-UA" w:eastAsia="ru-RU"/>
        </w:rPr>
        <w:t>одна людина</w:t>
      </w:r>
      <w:r>
        <w:rPr>
          <w:rFonts w:ascii="Times New Roman" w:eastAsia="Times New Roman" w:hAnsi="Times New Roman" w:cs="Times New Roman"/>
          <w:sz w:val="28"/>
          <w:szCs w:val="28"/>
          <w:lang w:val="uk-UA" w:eastAsia="ru-RU"/>
        </w:rPr>
        <w:t xml:space="preserve"> </w:t>
      </w:r>
      <w:r w:rsidRPr="00895953">
        <w:rPr>
          <w:rFonts w:ascii="Times New Roman" w:eastAsia="Times New Roman" w:hAnsi="Times New Roman" w:cs="Times New Roman"/>
          <w:sz w:val="28"/>
          <w:szCs w:val="28"/>
          <w:lang w:val="uk-UA" w:eastAsia="ru-RU"/>
        </w:rPr>
        <w:t>зустрічається з двома</w:t>
      </w:r>
      <w:r>
        <w:rPr>
          <w:rFonts w:ascii="Times New Roman" w:eastAsia="Times New Roman" w:hAnsi="Times New Roman" w:cs="Times New Roman"/>
          <w:sz w:val="28"/>
          <w:szCs w:val="28"/>
          <w:lang w:val="uk-UA" w:eastAsia="ru-RU"/>
        </w:rPr>
        <w:t xml:space="preserve"> іншими, не пов’</w:t>
      </w:r>
      <w:r w:rsidRPr="00895953">
        <w:rPr>
          <w:rFonts w:ascii="Times New Roman" w:eastAsia="Times New Roman" w:hAnsi="Times New Roman" w:cs="Times New Roman"/>
          <w:sz w:val="28"/>
          <w:szCs w:val="28"/>
          <w:lang w:val="uk-UA" w:eastAsia="ru-RU"/>
        </w:rPr>
        <w:t>язаними ніякими відносинами між собою</w:t>
      </w:r>
      <w:r>
        <w:rPr>
          <w:rFonts w:ascii="Times New Roman" w:eastAsia="Times New Roman" w:hAnsi="Times New Roman" w:cs="Times New Roman"/>
          <w:sz w:val="28"/>
          <w:szCs w:val="28"/>
          <w:lang w:val="uk-UA" w:eastAsia="ru-RU"/>
        </w:rPr>
        <w:t>, тобто є первиною з усіма іншими;</w:t>
      </w:r>
    </w:p>
    <w:p w:rsidR="00680E10" w:rsidRPr="00F90598" w:rsidRDefault="00680E10" w:rsidP="00680E10">
      <w:pPr>
        <w:pStyle w:val="a3"/>
        <w:numPr>
          <w:ilvl w:val="0"/>
          <w:numId w:val="5"/>
        </w:numPr>
        <w:spacing w:line="360" w:lineRule="auto"/>
        <w:jc w:val="both"/>
        <w:rPr>
          <w:rFonts w:ascii="Times New Roman" w:eastAsia="Times New Roman" w:hAnsi="Times New Roman" w:cs="Times New Roman"/>
          <w:sz w:val="28"/>
          <w:szCs w:val="28"/>
          <w:lang w:val="uk-UA" w:eastAsia="ru-RU"/>
        </w:rPr>
      </w:pPr>
      <w:r w:rsidRPr="00F90598">
        <w:rPr>
          <w:rFonts w:ascii="Times New Roman" w:eastAsia="Times New Roman" w:hAnsi="Times New Roman" w:cs="Times New Roman"/>
          <w:sz w:val="28"/>
          <w:szCs w:val="28"/>
          <w:lang w:val="uk-UA" w:eastAsia="ru-RU"/>
        </w:rPr>
        <w:t>«Triad» або трикутник – рівнозначні стосунки між трьома партнерами, де кожен партнер може бути однаково близьким по відношенню до іншого</w:t>
      </w:r>
      <w:r>
        <w:rPr>
          <w:rFonts w:ascii="Times New Roman" w:eastAsia="Times New Roman" w:hAnsi="Times New Roman" w:cs="Times New Roman"/>
          <w:sz w:val="28"/>
          <w:szCs w:val="28"/>
          <w:lang w:val="uk-UA" w:eastAsia="ru-RU"/>
        </w:rPr>
        <w:t>;</w:t>
      </w:r>
    </w:p>
    <w:p w:rsidR="00680E10" w:rsidRPr="00F90598" w:rsidRDefault="00680E10" w:rsidP="00680E10">
      <w:pPr>
        <w:pStyle w:val="a3"/>
        <w:numPr>
          <w:ilvl w:val="0"/>
          <w:numId w:val="5"/>
        </w:numPr>
        <w:spacing w:line="36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«Quad» або квадрат – </w:t>
      </w:r>
      <w:r w:rsidRPr="00BE14ED">
        <w:rPr>
          <w:rFonts w:ascii="Times New Roman" w:eastAsia="Times New Roman" w:hAnsi="Times New Roman" w:cs="Times New Roman"/>
          <w:sz w:val="28"/>
          <w:szCs w:val="28"/>
          <w:lang w:val="uk-UA" w:eastAsia="ru-RU"/>
        </w:rPr>
        <w:t>чотири людини, що знаходяться у</w:t>
      </w:r>
      <w:r>
        <w:rPr>
          <w:rFonts w:ascii="Times New Roman" w:eastAsia="Times New Roman" w:hAnsi="Times New Roman" w:cs="Times New Roman"/>
          <w:sz w:val="28"/>
          <w:szCs w:val="28"/>
          <w:lang w:val="uk-UA" w:eastAsia="ru-RU"/>
        </w:rPr>
        <w:t xml:space="preserve"> відносинах. Часто, але не обов’</w:t>
      </w:r>
      <w:r w:rsidRPr="00BE14ED">
        <w:rPr>
          <w:rFonts w:ascii="Times New Roman" w:eastAsia="Times New Roman" w:hAnsi="Times New Roman" w:cs="Times New Roman"/>
          <w:sz w:val="28"/>
          <w:szCs w:val="28"/>
          <w:lang w:val="uk-UA" w:eastAsia="ru-RU"/>
        </w:rPr>
        <w:t>язково, в «квад</w:t>
      </w:r>
      <w:r>
        <w:rPr>
          <w:rFonts w:ascii="Times New Roman" w:eastAsia="Times New Roman" w:hAnsi="Times New Roman" w:cs="Times New Roman"/>
          <w:sz w:val="28"/>
          <w:szCs w:val="28"/>
          <w:lang w:val="uk-UA" w:eastAsia="ru-RU"/>
        </w:rPr>
        <w:t>рат» вступають дві окремі пари;</w:t>
      </w:r>
    </w:p>
    <w:p w:rsidR="00680E10" w:rsidRDefault="00680E10" w:rsidP="00680E10">
      <w:pPr>
        <w:pStyle w:val="a3"/>
        <w:numPr>
          <w:ilvl w:val="0"/>
          <w:numId w:val="5"/>
        </w:numPr>
        <w:spacing w:line="36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Група або «</w:t>
      </w:r>
      <w:r>
        <w:rPr>
          <w:rFonts w:ascii="Times New Roman" w:eastAsia="Times New Roman" w:hAnsi="Times New Roman" w:cs="Times New Roman"/>
          <w:sz w:val="28"/>
          <w:szCs w:val="28"/>
          <w:lang w:val="en-US" w:eastAsia="ru-RU"/>
        </w:rPr>
        <w:t>poly</w:t>
      </w:r>
      <w:r w:rsidRPr="0070436A">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en-US" w:eastAsia="ru-RU"/>
        </w:rPr>
        <w:t>network</w:t>
      </w:r>
      <w:r>
        <w:rPr>
          <w:rFonts w:ascii="Times New Roman" w:eastAsia="Times New Roman" w:hAnsi="Times New Roman" w:cs="Times New Roman"/>
          <w:sz w:val="28"/>
          <w:szCs w:val="28"/>
          <w:lang w:val="uk-UA" w:eastAsia="ru-RU"/>
        </w:rPr>
        <w:t xml:space="preserve">» – </w:t>
      </w:r>
      <w:r w:rsidRPr="0070436A">
        <w:rPr>
          <w:rFonts w:ascii="Times New Roman" w:eastAsia="Times New Roman" w:hAnsi="Times New Roman" w:cs="Times New Roman"/>
          <w:sz w:val="28"/>
          <w:szCs w:val="28"/>
          <w:lang w:val="uk-UA" w:eastAsia="ru-RU"/>
        </w:rPr>
        <w:t>більше чотирьох партнерів, які перебувають у відносинах один з одним.</w:t>
      </w:r>
    </w:p>
    <w:p w:rsidR="00680E10" w:rsidRDefault="00680E10" w:rsidP="00680E10">
      <w:pPr>
        <w:spacing w:line="360" w:lineRule="auto"/>
        <w:ind w:firstLine="284"/>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lastRenderedPageBreak/>
        <w:t>Основними універсальними принципами поліамурної етики є: з</w:t>
      </w:r>
      <w:r w:rsidRPr="00EE42E2">
        <w:rPr>
          <w:rFonts w:ascii="Times New Roman" w:eastAsia="Times New Roman" w:hAnsi="Times New Roman" w:cs="Times New Roman"/>
          <w:sz w:val="28"/>
          <w:szCs w:val="28"/>
          <w:lang w:val="uk-UA" w:eastAsia="ru-RU"/>
        </w:rPr>
        <w:t>года і відкрите спілкування</w:t>
      </w:r>
      <w:r>
        <w:rPr>
          <w:rFonts w:ascii="Times New Roman" w:eastAsia="Times New Roman" w:hAnsi="Times New Roman" w:cs="Times New Roman"/>
          <w:sz w:val="28"/>
          <w:szCs w:val="28"/>
          <w:lang w:val="uk-UA" w:eastAsia="ru-RU"/>
        </w:rPr>
        <w:t>, в</w:t>
      </w:r>
      <w:r w:rsidRPr="00EE42E2">
        <w:rPr>
          <w:rFonts w:ascii="Times New Roman" w:eastAsia="Times New Roman" w:hAnsi="Times New Roman" w:cs="Times New Roman"/>
          <w:sz w:val="28"/>
          <w:szCs w:val="28"/>
          <w:lang w:val="uk-UA" w:eastAsia="ru-RU"/>
        </w:rPr>
        <w:t>ірність і відданість</w:t>
      </w:r>
      <w:r>
        <w:rPr>
          <w:rFonts w:ascii="Times New Roman" w:eastAsia="Times New Roman" w:hAnsi="Times New Roman" w:cs="Times New Roman"/>
          <w:sz w:val="28"/>
          <w:szCs w:val="28"/>
          <w:lang w:val="uk-UA" w:eastAsia="ru-RU"/>
        </w:rPr>
        <w:t>, в</w:t>
      </w:r>
      <w:r w:rsidRPr="00EE42E2">
        <w:rPr>
          <w:rFonts w:ascii="Times New Roman" w:eastAsia="Times New Roman" w:hAnsi="Times New Roman" w:cs="Times New Roman"/>
          <w:sz w:val="28"/>
          <w:szCs w:val="28"/>
          <w:lang w:val="uk-UA" w:eastAsia="ru-RU"/>
        </w:rPr>
        <w:t>заємна підтримка</w:t>
      </w:r>
      <w:r>
        <w:rPr>
          <w:rFonts w:ascii="Times New Roman" w:eastAsia="Times New Roman" w:hAnsi="Times New Roman" w:cs="Times New Roman"/>
          <w:sz w:val="28"/>
          <w:szCs w:val="28"/>
          <w:lang w:val="uk-UA" w:eastAsia="ru-RU"/>
        </w:rPr>
        <w:t>, н</w:t>
      </w:r>
      <w:r w:rsidRPr="00EE42E2">
        <w:rPr>
          <w:rFonts w:ascii="Times New Roman" w:eastAsia="Times New Roman" w:hAnsi="Times New Roman" w:cs="Times New Roman"/>
          <w:sz w:val="28"/>
          <w:szCs w:val="28"/>
          <w:lang w:val="uk-UA" w:eastAsia="ru-RU"/>
        </w:rPr>
        <w:t xml:space="preserve">іякого власництва. </w:t>
      </w:r>
    </w:p>
    <w:p w:rsidR="00680E10" w:rsidRDefault="00680E10" w:rsidP="00680E10">
      <w:pPr>
        <w:pStyle w:val="a3"/>
        <w:numPr>
          <w:ilvl w:val="0"/>
          <w:numId w:val="3"/>
        </w:numPr>
        <w:spacing w:line="36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Футурологи передрікають розквіт поліаморії, бо</w:t>
      </w:r>
      <w:r w:rsidRPr="00EE42E2">
        <w:rPr>
          <w:rFonts w:ascii="Times New Roman" w:eastAsia="Times New Roman" w:hAnsi="Times New Roman" w:cs="Times New Roman"/>
          <w:sz w:val="28"/>
          <w:szCs w:val="28"/>
          <w:lang w:val="uk-UA" w:eastAsia="ru-RU"/>
        </w:rPr>
        <w:t xml:space="preserve"> відносити пер</w:t>
      </w:r>
      <w:r>
        <w:rPr>
          <w:rFonts w:ascii="Times New Roman" w:eastAsia="Times New Roman" w:hAnsi="Times New Roman" w:cs="Times New Roman"/>
          <w:sz w:val="28"/>
          <w:szCs w:val="28"/>
          <w:lang w:val="uk-UA" w:eastAsia="ru-RU"/>
        </w:rPr>
        <w:t>етворяться у вільні та відкриті.</w:t>
      </w:r>
      <w:r w:rsidRPr="00EE42E2">
        <w:rPr>
          <w:rFonts w:ascii="Times New Roman" w:eastAsia="Times New Roman" w:hAnsi="Times New Roman" w:cs="Times New Roman"/>
          <w:sz w:val="28"/>
          <w:szCs w:val="28"/>
          <w:lang w:val="uk-UA" w:eastAsia="ru-RU"/>
        </w:rPr>
        <w:t xml:space="preserve"> </w:t>
      </w:r>
    </w:p>
    <w:p w:rsidR="00680E10" w:rsidRDefault="00680E10" w:rsidP="00680E10">
      <w:pPr>
        <w:spacing w:line="360" w:lineRule="auto"/>
        <w:ind w:firstLine="284"/>
        <w:jc w:val="both"/>
        <w:rPr>
          <w:rFonts w:ascii="Times New Roman" w:eastAsia="Times New Roman" w:hAnsi="Times New Roman" w:cs="Times New Roman"/>
          <w:sz w:val="28"/>
          <w:szCs w:val="28"/>
          <w:lang w:val="uk-UA" w:eastAsia="ru-RU"/>
        </w:rPr>
      </w:pPr>
      <w:r w:rsidRPr="00EE42E2">
        <w:rPr>
          <w:rFonts w:ascii="Times New Roman" w:eastAsia="Times New Roman" w:hAnsi="Times New Roman" w:cs="Times New Roman"/>
          <w:sz w:val="28"/>
          <w:szCs w:val="28"/>
          <w:lang w:val="uk-UA" w:eastAsia="ru-RU"/>
        </w:rPr>
        <w:t xml:space="preserve">Ідея романтичного кохання у сьогоднішньому розумінні втратить свою актуальність, не виключно, що це позитивно позначиться на якості стосунків. Тобто не переслідуючи завдання віднайти «кохання усього свого життя», індивіди не будуть очікувати від партнерів задоволення усіх потреб одразу. </w:t>
      </w:r>
    </w:p>
    <w:p w:rsidR="00680E10" w:rsidRPr="00EE42E2" w:rsidRDefault="00680E10" w:rsidP="00680E10">
      <w:pPr>
        <w:spacing w:line="360" w:lineRule="auto"/>
        <w:ind w:firstLine="284"/>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Також футурологи наголошують на розмежуванні любові та сексуальних відносин. Можливо виникне </w:t>
      </w:r>
      <w:r w:rsidRPr="00CD09A8">
        <w:rPr>
          <w:rFonts w:ascii="Times New Roman" w:eastAsia="Times New Roman" w:hAnsi="Times New Roman" w:cs="Times New Roman"/>
          <w:sz w:val="28"/>
          <w:szCs w:val="28"/>
          <w:lang w:val="uk-UA" w:eastAsia="ru-RU"/>
        </w:rPr>
        <w:t>таке поняття як «мережевий шлюб» який співвідноситься із узгодженими відкритими стосунками, тобто подружжя не забороняє один одному вступати в любовні та сексуальні відносини іншими людьми, що не входять в перше коло їх сім’ї.</w:t>
      </w:r>
    </w:p>
    <w:p w:rsidR="00680E10" w:rsidRPr="000D6A24" w:rsidRDefault="00680E10" w:rsidP="00680E10">
      <w:pPr>
        <w:pStyle w:val="a3"/>
        <w:numPr>
          <w:ilvl w:val="0"/>
          <w:numId w:val="3"/>
        </w:numPr>
        <w:spacing w:line="360" w:lineRule="auto"/>
        <w:jc w:val="both"/>
        <w:rPr>
          <w:rFonts w:ascii="Times New Roman" w:eastAsia="Times New Roman" w:hAnsi="Times New Roman" w:cs="Times New Roman"/>
          <w:sz w:val="28"/>
          <w:szCs w:val="28"/>
          <w:lang w:val="uk-UA" w:eastAsia="ru-RU"/>
        </w:rPr>
      </w:pPr>
      <w:r w:rsidRPr="000D6A24">
        <w:rPr>
          <w:rFonts w:ascii="Times New Roman" w:hAnsi="Times New Roman" w:cs="Times New Roman"/>
          <w:sz w:val="28"/>
          <w:lang w:val="uk-UA"/>
        </w:rPr>
        <w:t xml:space="preserve">Використання методу контент-аналізу стає широко популярним серед соціальних мереж. Соціальні мережі давно увійшли до повсякденного вжитку мільйонів людей. </w:t>
      </w:r>
      <w:r w:rsidRPr="000D6A24">
        <w:rPr>
          <w:rFonts w:ascii="Times New Roman" w:hAnsi="Times New Roman" w:cs="Times New Roman"/>
          <w:sz w:val="28"/>
          <w:szCs w:val="28"/>
          <w:lang w:val="uk-UA"/>
        </w:rPr>
        <w:t>Знайти молодих людей, які не зареєстровані хоча б в одній з них, практично неможливо.</w:t>
      </w:r>
      <w:r w:rsidRPr="000D6A24">
        <w:rPr>
          <w:rFonts w:ascii="Times New Roman" w:hAnsi="Times New Roman" w:cs="Times New Roman"/>
          <w:sz w:val="28"/>
          <w:lang w:val="uk-UA"/>
        </w:rPr>
        <w:t xml:space="preserve"> Соціальні мережі – це місця, де кожен може відкрито висловлювати свої думки, обговорювати новини і шукати нову інформацію.  </w:t>
      </w:r>
    </w:p>
    <w:p w:rsidR="00680E10" w:rsidRDefault="00680E10" w:rsidP="00680E10">
      <w:pPr>
        <w:spacing w:line="360" w:lineRule="auto"/>
        <w:ind w:firstLine="567"/>
        <w:jc w:val="both"/>
        <w:rPr>
          <w:rFonts w:ascii="Times New Roman" w:hAnsi="Times New Roman" w:cs="Times New Roman"/>
          <w:sz w:val="28"/>
          <w:lang w:val="uk-UA"/>
        </w:rPr>
      </w:pPr>
      <w:r>
        <w:rPr>
          <w:rFonts w:ascii="Times New Roman" w:hAnsi="Times New Roman" w:cs="Times New Roman"/>
          <w:sz w:val="28"/>
          <w:lang w:val="uk-UA"/>
        </w:rPr>
        <w:t>Також вибір мережі Інстаграм, для контент-аналізу в рамках заданої теми даної роботи, був обраний через такі особливості поведінки користувачів у</w:t>
      </w:r>
      <w:r w:rsidRPr="00D46EEE">
        <w:rPr>
          <w:rFonts w:ascii="Times New Roman" w:hAnsi="Times New Roman" w:cs="Times New Roman"/>
          <w:sz w:val="28"/>
          <w:lang w:val="uk-UA"/>
        </w:rPr>
        <w:t xml:space="preserve"> порівнянні з іншими соціальними мережами</w:t>
      </w:r>
      <w:r>
        <w:rPr>
          <w:rFonts w:ascii="Times New Roman" w:hAnsi="Times New Roman" w:cs="Times New Roman"/>
          <w:sz w:val="28"/>
          <w:lang w:val="uk-UA"/>
        </w:rPr>
        <w:t xml:space="preserve"> як:</w:t>
      </w:r>
    </w:p>
    <w:p w:rsidR="00680E10" w:rsidRDefault="00680E10" w:rsidP="00680E10">
      <w:pPr>
        <w:pStyle w:val="a3"/>
        <w:numPr>
          <w:ilvl w:val="0"/>
          <w:numId w:val="23"/>
        </w:numPr>
        <w:spacing w:line="360" w:lineRule="auto"/>
        <w:jc w:val="both"/>
        <w:rPr>
          <w:rFonts w:ascii="Times New Roman" w:hAnsi="Times New Roman" w:cs="Times New Roman"/>
          <w:sz w:val="28"/>
          <w:lang w:val="uk-UA"/>
        </w:rPr>
      </w:pPr>
      <w:r w:rsidRPr="00DD5F26">
        <w:rPr>
          <w:rFonts w:ascii="Times New Roman" w:hAnsi="Times New Roman" w:cs="Times New Roman"/>
          <w:sz w:val="28"/>
          <w:lang w:val="uk-UA"/>
        </w:rPr>
        <w:t xml:space="preserve">«Instagram» є соціальною платформою, у якій користувачі розміщують більше </w:t>
      </w:r>
      <w:r>
        <w:rPr>
          <w:rFonts w:ascii="Times New Roman" w:hAnsi="Times New Roman" w:cs="Times New Roman"/>
          <w:sz w:val="28"/>
          <w:lang w:val="uk-UA"/>
        </w:rPr>
        <w:t>інформації особистого характеру;</w:t>
      </w:r>
    </w:p>
    <w:p w:rsidR="00680E10" w:rsidRDefault="00680E10" w:rsidP="00680E10">
      <w:pPr>
        <w:pStyle w:val="a3"/>
        <w:numPr>
          <w:ilvl w:val="0"/>
          <w:numId w:val="23"/>
        </w:numPr>
        <w:spacing w:line="360" w:lineRule="auto"/>
        <w:jc w:val="both"/>
        <w:rPr>
          <w:rFonts w:ascii="Times New Roman" w:hAnsi="Times New Roman" w:cs="Times New Roman"/>
          <w:sz w:val="28"/>
          <w:lang w:val="uk-UA"/>
        </w:rPr>
      </w:pPr>
      <w:r>
        <w:rPr>
          <w:rFonts w:ascii="Times New Roman" w:hAnsi="Times New Roman" w:cs="Times New Roman"/>
          <w:sz w:val="28"/>
          <w:lang w:val="uk-UA"/>
        </w:rPr>
        <w:t>к</w:t>
      </w:r>
      <w:r w:rsidRPr="00DD5F26">
        <w:rPr>
          <w:rFonts w:ascii="Times New Roman" w:hAnsi="Times New Roman" w:cs="Times New Roman"/>
          <w:sz w:val="28"/>
          <w:lang w:val="uk-UA"/>
        </w:rPr>
        <w:t>ористувачі відчувають себе більш вільними при виборі контенту, що розміщується в «Instagram»</w:t>
      </w:r>
      <w:r>
        <w:rPr>
          <w:rFonts w:ascii="Times New Roman" w:hAnsi="Times New Roman" w:cs="Times New Roman"/>
          <w:sz w:val="28"/>
          <w:lang w:val="uk-UA"/>
        </w:rPr>
        <w:t>;</w:t>
      </w:r>
    </w:p>
    <w:p w:rsidR="00680E10" w:rsidRDefault="00680E10" w:rsidP="00680E10">
      <w:pPr>
        <w:pStyle w:val="a3"/>
        <w:numPr>
          <w:ilvl w:val="0"/>
          <w:numId w:val="23"/>
        </w:numPr>
        <w:spacing w:line="360" w:lineRule="auto"/>
        <w:jc w:val="both"/>
        <w:rPr>
          <w:rFonts w:ascii="Times New Roman" w:hAnsi="Times New Roman" w:cs="Times New Roman"/>
          <w:sz w:val="28"/>
          <w:lang w:val="uk-UA"/>
        </w:rPr>
      </w:pPr>
      <w:r w:rsidRPr="00DD5F26">
        <w:rPr>
          <w:rFonts w:ascii="Times New Roman" w:hAnsi="Times New Roman" w:cs="Times New Roman"/>
          <w:sz w:val="28"/>
          <w:lang w:val="uk-UA"/>
        </w:rPr>
        <w:lastRenderedPageBreak/>
        <w:t>в «Instagram» існує специфічна мова спілкування і тип постів, які підх</w:t>
      </w:r>
      <w:r>
        <w:rPr>
          <w:rFonts w:ascii="Times New Roman" w:hAnsi="Times New Roman" w:cs="Times New Roman"/>
          <w:sz w:val="28"/>
          <w:lang w:val="uk-UA"/>
        </w:rPr>
        <w:t>одять тільки для цього ресурсу;</w:t>
      </w:r>
    </w:p>
    <w:p w:rsidR="00680E10" w:rsidRDefault="00680E10" w:rsidP="00680E10">
      <w:pPr>
        <w:pStyle w:val="a3"/>
        <w:numPr>
          <w:ilvl w:val="0"/>
          <w:numId w:val="23"/>
        </w:numPr>
        <w:spacing w:line="360" w:lineRule="auto"/>
        <w:jc w:val="both"/>
        <w:rPr>
          <w:rFonts w:ascii="Times New Roman" w:hAnsi="Times New Roman" w:cs="Times New Roman"/>
          <w:sz w:val="28"/>
          <w:lang w:val="uk-UA"/>
        </w:rPr>
      </w:pPr>
      <w:r w:rsidRPr="00DD5F26">
        <w:rPr>
          <w:rFonts w:ascii="Times New Roman" w:hAnsi="Times New Roman" w:cs="Times New Roman"/>
          <w:sz w:val="28"/>
          <w:lang w:val="uk-UA"/>
        </w:rPr>
        <w:t>користувачі ставляться до контенту у стрічці новин «Instagram» як до найбільш релевантних, у порівнянні з іншим</w:t>
      </w:r>
      <w:r>
        <w:rPr>
          <w:rFonts w:ascii="Times New Roman" w:hAnsi="Times New Roman" w:cs="Times New Roman"/>
          <w:sz w:val="28"/>
          <w:lang w:val="uk-UA"/>
        </w:rPr>
        <w:t>и соціальними мережами;</w:t>
      </w:r>
    </w:p>
    <w:p w:rsidR="00680E10" w:rsidRDefault="00680E10" w:rsidP="00680E10">
      <w:pPr>
        <w:pStyle w:val="a3"/>
        <w:numPr>
          <w:ilvl w:val="0"/>
          <w:numId w:val="23"/>
        </w:numPr>
        <w:spacing w:line="360" w:lineRule="auto"/>
        <w:jc w:val="both"/>
        <w:rPr>
          <w:rFonts w:ascii="Times New Roman" w:hAnsi="Times New Roman" w:cs="Times New Roman"/>
          <w:sz w:val="28"/>
          <w:lang w:val="uk-UA"/>
        </w:rPr>
      </w:pPr>
      <w:r w:rsidRPr="00DD5F26">
        <w:rPr>
          <w:rFonts w:ascii="Times New Roman" w:hAnsi="Times New Roman" w:cs="Times New Roman"/>
          <w:sz w:val="28"/>
          <w:lang w:val="uk-UA"/>
        </w:rPr>
        <w:t xml:space="preserve">в «Instagram» найбільш ймовірно, користувач отримає весь обсяг інформації, яка є для нього цікавою. </w:t>
      </w:r>
    </w:p>
    <w:p w:rsidR="00B646FF" w:rsidRDefault="00680E10" w:rsidP="00680E10">
      <w:pPr>
        <w:spacing w:line="360" w:lineRule="auto"/>
        <w:ind w:firstLine="567"/>
        <w:jc w:val="both"/>
        <w:rPr>
          <w:rFonts w:ascii="Times New Roman" w:hAnsi="Times New Roman" w:cs="Times New Roman"/>
          <w:sz w:val="28"/>
          <w:lang w:val="uk-UA"/>
        </w:rPr>
      </w:pPr>
      <w:r w:rsidRPr="000D6A24">
        <w:rPr>
          <w:rFonts w:ascii="Times New Roman" w:hAnsi="Times New Roman" w:cs="Times New Roman"/>
          <w:b/>
          <w:sz w:val="28"/>
          <w:lang w:val="uk-UA"/>
        </w:rPr>
        <w:t xml:space="preserve">6. </w:t>
      </w:r>
      <w:r>
        <w:rPr>
          <w:rFonts w:ascii="Times New Roman" w:hAnsi="Times New Roman" w:cs="Times New Roman"/>
          <w:sz w:val="28"/>
          <w:lang w:val="uk-UA"/>
        </w:rPr>
        <w:t xml:space="preserve">Розглядаючи «поліаморію» було важливо на емпіричному рівні дослідити дискурсивну практику таких стосунків і прослідкувати відношення до них, що складає одну із основних задач даної роботи. Вибір методу </w:t>
      </w:r>
      <w:r w:rsidR="0070338B">
        <w:rPr>
          <w:rFonts w:ascii="Times New Roman" w:hAnsi="Times New Roman" w:cs="Times New Roman"/>
          <w:sz w:val="28"/>
          <w:lang w:val="uk-UA"/>
        </w:rPr>
        <w:t xml:space="preserve">якісного </w:t>
      </w:r>
      <w:r>
        <w:rPr>
          <w:rFonts w:ascii="Times New Roman" w:hAnsi="Times New Roman" w:cs="Times New Roman"/>
          <w:sz w:val="28"/>
          <w:lang w:val="uk-UA"/>
        </w:rPr>
        <w:t xml:space="preserve">контент-аналізу блогу, постів та коментарів у мережі </w:t>
      </w:r>
      <w:r w:rsidRPr="00BB44DC">
        <w:rPr>
          <w:rFonts w:ascii="Times New Roman" w:hAnsi="Times New Roman" w:cs="Times New Roman"/>
          <w:sz w:val="28"/>
          <w:lang w:val="uk-UA"/>
        </w:rPr>
        <w:t>«Instagram»</w:t>
      </w:r>
      <w:r>
        <w:rPr>
          <w:rFonts w:ascii="Times New Roman" w:hAnsi="Times New Roman" w:cs="Times New Roman"/>
          <w:sz w:val="28"/>
          <w:lang w:val="uk-UA"/>
        </w:rPr>
        <w:t xml:space="preserve"> був не випадковим. Про що вже зазначалось у попередньому пункті. Пошук інформації у </w:t>
      </w:r>
      <w:r w:rsidRPr="00BB44DC">
        <w:rPr>
          <w:rFonts w:ascii="Times New Roman" w:hAnsi="Times New Roman" w:cs="Times New Roman"/>
          <w:sz w:val="28"/>
          <w:lang w:val="uk-UA"/>
        </w:rPr>
        <w:t>«Instagram»</w:t>
      </w:r>
      <w:r>
        <w:rPr>
          <w:rFonts w:ascii="Times New Roman" w:hAnsi="Times New Roman" w:cs="Times New Roman"/>
          <w:sz w:val="28"/>
          <w:lang w:val="uk-UA"/>
        </w:rPr>
        <w:t xml:space="preserve">  проводився за допомогою використання таких хеш тегів як: </w:t>
      </w:r>
      <w:r w:rsidRPr="00D811DF">
        <w:rPr>
          <w:rFonts w:ascii="Times New Roman" w:hAnsi="Times New Roman" w:cs="Times New Roman"/>
          <w:sz w:val="28"/>
          <w:lang w:val="uk-UA"/>
        </w:rPr>
        <w:t>«#</w:t>
      </w:r>
      <w:r w:rsidRPr="00C23D20">
        <w:rPr>
          <w:rFonts w:ascii="Times New Roman" w:hAnsi="Times New Roman" w:cs="Times New Roman"/>
          <w:sz w:val="28"/>
          <w:lang w:val="uk-UA"/>
        </w:rPr>
        <w:t>полиамория», «#полиамурия</w:t>
      </w:r>
      <w:r w:rsidRPr="00D811DF">
        <w:rPr>
          <w:rFonts w:ascii="Times New Roman" w:hAnsi="Times New Roman" w:cs="Times New Roman"/>
          <w:sz w:val="28"/>
          <w:lang w:val="uk-UA"/>
        </w:rPr>
        <w:t>»</w:t>
      </w:r>
      <w:r>
        <w:rPr>
          <w:rFonts w:ascii="Times New Roman" w:hAnsi="Times New Roman" w:cs="Times New Roman"/>
          <w:sz w:val="28"/>
          <w:lang w:val="uk-UA"/>
        </w:rPr>
        <w:t>, «#поли», «</w:t>
      </w:r>
      <w:r w:rsidRPr="00C23D20">
        <w:rPr>
          <w:rFonts w:ascii="Times New Roman" w:hAnsi="Times New Roman" w:cs="Times New Roman"/>
          <w:sz w:val="28"/>
          <w:lang w:val="uk-UA"/>
        </w:rPr>
        <w:t>#</w:t>
      </w:r>
      <w:r>
        <w:rPr>
          <w:rFonts w:ascii="Times New Roman" w:hAnsi="Times New Roman" w:cs="Times New Roman"/>
          <w:sz w:val="28"/>
          <w:lang w:val="en-US"/>
        </w:rPr>
        <w:t>polyamory</w:t>
      </w:r>
      <w:r w:rsidRPr="00C23D20">
        <w:rPr>
          <w:rFonts w:ascii="Times New Roman" w:hAnsi="Times New Roman" w:cs="Times New Roman"/>
          <w:sz w:val="28"/>
          <w:lang w:val="uk-UA"/>
        </w:rPr>
        <w:t xml:space="preserve">», </w:t>
      </w:r>
      <w:r>
        <w:rPr>
          <w:rFonts w:ascii="Times New Roman" w:hAnsi="Times New Roman" w:cs="Times New Roman"/>
          <w:sz w:val="28"/>
          <w:lang w:val="uk-UA"/>
        </w:rPr>
        <w:t>«</w:t>
      </w:r>
      <w:r w:rsidRPr="00C23D20">
        <w:rPr>
          <w:rFonts w:ascii="Times New Roman" w:hAnsi="Times New Roman" w:cs="Times New Roman"/>
          <w:sz w:val="28"/>
          <w:lang w:val="uk-UA"/>
        </w:rPr>
        <w:t>#</w:t>
      </w:r>
      <w:r>
        <w:rPr>
          <w:rFonts w:ascii="Times New Roman" w:hAnsi="Times New Roman" w:cs="Times New Roman"/>
          <w:sz w:val="28"/>
          <w:lang w:val="en-US"/>
        </w:rPr>
        <w:t>poly</w:t>
      </w:r>
      <w:r w:rsidR="0070338B">
        <w:rPr>
          <w:rFonts w:ascii="Times New Roman" w:hAnsi="Times New Roman" w:cs="Times New Roman"/>
          <w:sz w:val="28"/>
          <w:lang w:val="uk-UA"/>
        </w:rPr>
        <w:t>».  Це допомо</w:t>
      </w:r>
      <w:r>
        <w:rPr>
          <w:rFonts w:ascii="Times New Roman" w:hAnsi="Times New Roman" w:cs="Times New Roman"/>
          <w:sz w:val="28"/>
          <w:lang w:val="uk-UA"/>
        </w:rPr>
        <w:t xml:space="preserve">гло відшукати більш ніж 40 постів за цією темою. Об’єктом якісного контент-аналізу було обрано блог, пости та коментарі до постів у профілі Аріни Вінтовкіної у мережі </w:t>
      </w:r>
      <w:r w:rsidRPr="00BB44DC">
        <w:rPr>
          <w:rFonts w:ascii="Times New Roman" w:hAnsi="Times New Roman" w:cs="Times New Roman"/>
          <w:sz w:val="28"/>
          <w:lang w:val="uk-UA"/>
        </w:rPr>
        <w:t>«Instagram»</w:t>
      </w:r>
      <w:r>
        <w:rPr>
          <w:rFonts w:ascii="Times New Roman" w:hAnsi="Times New Roman" w:cs="Times New Roman"/>
          <w:sz w:val="28"/>
          <w:lang w:val="uk-UA"/>
        </w:rPr>
        <w:t>, що ділиться із аудиторією своєю практикою поліамурних стосунків.</w:t>
      </w:r>
    </w:p>
    <w:p w:rsidR="00B646FF" w:rsidRPr="00A52E49" w:rsidRDefault="00B646FF" w:rsidP="00B646FF">
      <w:pPr>
        <w:spacing w:line="360" w:lineRule="auto"/>
        <w:ind w:firstLine="567"/>
        <w:jc w:val="both"/>
        <w:rPr>
          <w:rFonts w:ascii="Times New Roman" w:hAnsi="Times New Roman" w:cs="Times New Roman"/>
          <w:sz w:val="28"/>
          <w:lang w:val="uk-UA"/>
        </w:rPr>
      </w:pPr>
      <w:r>
        <w:rPr>
          <w:rFonts w:ascii="Times New Roman" w:hAnsi="Times New Roman" w:cs="Times New Roman"/>
          <w:sz w:val="28"/>
          <w:lang w:val="uk-UA"/>
        </w:rPr>
        <w:t>В ході дослідження було проаналізовано контент блогу Аріни Вінтовкіної у кількості 210 публікацій. До контент аналізу коментарів були відібрані публікації із хеш-тегом «поліаморія» у кількості 14 постів.</w:t>
      </w:r>
      <w:r w:rsidR="00A52E49">
        <w:rPr>
          <w:rFonts w:ascii="Times New Roman" w:hAnsi="Times New Roman" w:cs="Times New Roman"/>
          <w:sz w:val="28"/>
          <w:lang w:val="uk-UA"/>
        </w:rPr>
        <w:t xml:space="preserve"> З яких було зроблено наступні висновки про поліамурний дискурс Аріни Вінтовкіної: жінка знаходиться у шлюбі із чоловіком років 10, мають спільну дочку. За ініціативою Аріни</w:t>
      </w:r>
      <w:r>
        <w:rPr>
          <w:rFonts w:ascii="Times New Roman" w:hAnsi="Times New Roman" w:cs="Times New Roman"/>
          <w:sz w:val="28"/>
          <w:lang w:val="uk-UA"/>
        </w:rPr>
        <w:t xml:space="preserve"> </w:t>
      </w:r>
      <w:r w:rsidR="00A52E49">
        <w:rPr>
          <w:rFonts w:ascii="Times New Roman" w:hAnsi="Times New Roman" w:cs="Times New Roman"/>
          <w:sz w:val="28"/>
          <w:lang w:val="uk-UA"/>
        </w:rPr>
        <w:t>приймають узгоджене рішення та відкривають шлюб для стосунків із коханою Аріни. Стосунки ці прийняли полікулу  взаємозв’язку «</w:t>
      </w:r>
      <w:r w:rsidR="00A52E49">
        <w:rPr>
          <w:rFonts w:ascii="Times New Roman" w:hAnsi="Times New Roman" w:cs="Times New Roman"/>
          <w:sz w:val="28"/>
          <w:lang w:val="en-US"/>
        </w:rPr>
        <w:t>V</w:t>
      </w:r>
      <w:r w:rsidR="00A52E49">
        <w:rPr>
          <w:rFonts w:ascii="Times New Roman" w:hAnsi="Times New Roman" w:cs="Times New Roman"/>
          <w:sz w:val="28"/>
          <w:lang w:val="uk-UA"/>
        </w:rPr>
        <w:t xml:space="preserve">» із закритим типом. </w:t>
      </w:r>
    </w:p>
    <w:p w:rsidR="00680E10" w:rsidRPr="001D470F" w:rsidRDefault="00680E10" w:rsidP="001D470F">
      <w:pPr>
        <w:spacing w:line="360" w:lineRule="auto"/>
        <w:ind w:firstLine="567"/>
        <w:jc w:val="both"/>
        <w:rPr>
          <w:rFonts w:ascii="Times New Roman" w:hAnsi="Times New Roman" w:cs="Times New Roman"/>
          <w:sz w:val="28"/>
          <w:lang w:val="uk-UA"/>
        </w:rPr>
      </w:pPr>
      <w:r>
        <w:rPr>
          <w:rFonts w:ascii="Times New Roman" w:hAnsi="Times New Roman" w:cs="Times New Roman"/>
          <w:sz w:val="28"/>
          <w:lang w:val="uk-UA"/>
        </w:rPr>
        <w:t xml:space="preserve"> З</w:t>
      </w:r>
      <w:r w:rsidR="001D470F">
        <w:rPr>
          <w:rFonts w:ascii="Times New Roman" w:hAnsi="Times New Roman" w:cs="Times New Roman"/>
          <w:sz w:val="28"/>
          <w:lang w:val="uk-UA"/>
        </w:rPr>
        <w:t xml:space="preserve"> коментарів до постів виявили про високий інтерес аудиторії до такої форми стосунків, що проявився у запитаннях інтимного характеру. З</w:t>
      </w:r>
      <w:r>
        <w:rPr>
          <w:rFonts w:ascii="Times New Roman" w:hAnsi="Times New Roman" w:cs="Times New Roman"/>
          <w:sz w:val="28"/>
          <w:lang w:val="uk-UA"/>
        </w:rPr>
        <w:t>агалом усі пости відображають загальну картину відношення до поліаморії як поняття ще мало зрозумілого для великої маси</w:t>
      </w:r>
      <w:r>
        <w:rPr>
          <w:rFonts w:ascii="Times New Roman" w:hAnsi="Times New Roman" w:cs="Times New Roman"/>
          <w:color w:val="000000"/>
          <w:sz w:val="28"/>
          <w:szCs w:val="21"/>
          <w:shd w:val="clear" w:color="auto" w:fill="FFFFFF"/>
          <w:lang w:val="uk-UA"/>
        </w:rPr>
        <w:t xml:space="preserve">. </w:t>
      </w:r>
    </w:p>
    <w:p w:rsidR="00680E10" w:rsidRPr="00083936" w:rsidRDefault="00680E10" w:rsidP="00680E10">
      <w:pPr>
        <w:pStyle w:val="a3"/>
        <w:spacing w:line="360" w:lineRule="auto"/>
        <w:jc w:val="both"/>
        <w:rPr>
          <w:rFonts w:ascii="Times New Roman" w:hAnsi="Times New Roman" w:cs="Times New Roman"/>
          <w:i/>
          <w:sz w:val="28"/>
          <w:szCs w:val="28"/>
          <w:lang w:val="uk-UA"/>
        </w:rPr>
      </w:pPr>
    </w:p>
    <w:p w:rsidR="00680E10" w:rsidRPr="0024633C" w:rsidRDefault="00680E10" w:rsidP="00680E10">
      <w:pPr>
        <w:spacing w:line="360" w:lineRule="auto"/>
        <w:jc w:val="center"/>
        <w:rPr>
          <w:rFonts w:ascii="Times New Roman" w:hAnsi="Times New Roman" w:cs="Times New Roman"/>
          <w:b/>
          <w:sz w:val="28"/>
          <w:szCs w:val="28"/>
          <w:lang w:val="uk-UA"/>
        </w:rPr>
      </w:pPr>
      <w:r>
        <w:rPr>
          <w:rFonts w:ascii="Times New Roman" w:hAnsi="Times New Roman" w:cs="Times New Roman"/>
          <w:sz w:val="28"/>
          <w:szCs w:val="28"/>
          <w:lang w:val="uk-UA"/>
        </w:rPr>
        <w:lastRenderedPageBreak/>
        <w:tab/>
      </w:r>
      <w:r w:rsidRPr="0024633C">
        <w:rPr>
          <w:rFonts w:ascii="Times New Roman" w:hAnsi="Times New Roman" w:cs="Times New Roman"/>
          <w:b/>
          <w:sz w:val="28"/>
          <w:szCs w:val="28"/>
          <w:lang w:val="uk-UA"/>
        </w:rPr>
        <w:t>СПИСОК ВИКОРИСТАНОЇ ЛІТЕРАТУРИ:</w:t>
      </w:r>
    </w:p>
    <w:p w:rsidR="00680E10" w:rsidRPr="00A40FD8" w:rsidRDefault="00680E10" w:rsidP="00680E10">
      <w:pPr>
        <w:pStyle w:val="a3"/>
        <w:numPr>
          <w:ilvl w:val="0"/>
          <w:numId w:val="24"/>
        </w:numPr>
        <w:spacing w:line="360" w:lineRule="auto"/>
        <w:jc w:val="both"/>
        <w:rPr>
          <w:rFonts w:ascii="Times New Roman" w:hAnsi="Times New Roman" w:cs="Times New Roman"/>
          <w:sz w:val="28"/>
          <w:szCs w:val="28"/>
          <w:lang w:val="uk-UA"/>
        </w:rPr>
      </w:pPr>
      <w:r w:rsidRPr="0024633C">
        <w:rPr>
          <w:rFonts w:ascii="Times New Roman" w:hAnsi="Times New Roman" w:cs="Times New Roman"/>
          <w:sz w:val="28"/>
          <w:szCs w:val="28"/>
          <w:lang w:val="uk-UA"/>
        </w:rPr>
        <w:t>Симонова Н.</w:t>
      </w:r>
      <w:r w:rsidRPr="00A40FD8">
        <w:rPr>
          <w:rFonts w:ascii="Times New Roman" w:hAnsi="Times New Roman" w:cs="Times New Roman"/>
          <w:sz w:val="28"/>
          <w:szCs w:val="28"/>
          <w:lang w:val="uk-UA"/>
        </w:rPr>
        <w:t xml:space="preserve">В. О, порочные нравы! о, торжествующее свободомыслие! (кого во франции могли «обозвать» либертином?) </w:t>
      </w:r>
      <w:r w:rsidRPr="00A40FD8">
        <w:rPr>
          <w:rFonts w:ascii="Times New Roman" w:hAnsi="Times New Roman" w:cs="Times New Roman"/>
          <w:sz w:val="28"/>
        </w:rPr>
        <w:t xml:space="preserve">[Электронный ресурс] / </w:t>
      </w:r>
      <w:r w:rsidRPr="00A40FD8">
        <w:rPr>
          <w:rFonts w:ascii="Times New Roman" w:hAnsi="Times New Roman" w:cs="Times New Roman"/>
          <w:sz w:val="28"/>
          <w:szCs w:val="28"/>
          <w:lang w:val="uk-UA"/>
        </w:rPr>
        <w:t>Н.В. Симонова // Локус: люди, общество, культуры, смыслы. – 2017. – с. 58</w:t>
      </w:r>
      <w:r w:rsidRPr="00A40FD8">
        <w:rPr>
          <w:rFonts w:ascii="Times New Roman" w:hAnsi="Times New Roman" w:cs="Times New Roman"/>
          <w:sz w:val="28"/>
        </w:rPr>
        <w:t>. – Режим доступа:</w:t>
      </w:r>
      <w:r w:rsidRPr="00A40FD8">
        <w:rPr>
          <w:rFonts w:ascii="Times New Roman" w:hAnsi="Times New Roman" w:cs="Times New Roman"/>
          <w:sz w:val="28"/>
          <w:lang w:val="uk-UA"/>
        </w:rPr>
        <w:t xml:space="preserve"> </w:t>
      </w:r>
      <w:r w:rsidRPr="00680E10">
        <w:rPr>
          <w:rFonts w:ascii="Times New Roman" w:hAnsi="Times New Roman" w:cs="Times New Roman"/>
          <w:sz w:val="28"/>
          <w:lang w:val="uk-UA"/>
        </w:rPr>
        <w:t>https://cyberleninka.ru/article/v/o-porochnye-nravy-o-torzhestvuyuschee-svobodomyslie-kogo-vo-frantsii-mogli-obozvat-libertinom</w:t>
      </w:r>
    </w:p>
    <w:p w:rsidR="00680E10" w:rsidRDefault="00680E10" w:rsidP="00680E10">
      <w:pPr>
        <w:pStyle w:val="a3"/>
        <w:numPr>
          <w:ilvl w:val="0"/>
          <w:numId w:val="24"/>
        </w:numPr>
        <w:spacing w:line="360" w:lineRule="auto"/>
        <w:jc w:val="both"/>
        <w:rPr>
          <w:rFonts w:ascii="Times New Roman" w:hAnsi="Times New Roman" w:cs="Times New Roman"/>
          <w:sz w:val="28"/>
          <w:szCs w:val="28"/>
          <w:lang w:val="uk-UA"/>
        </w:rPr>
      </w:pPr>
      <w:r w:rsidRPr="00AD0413">
        <w:rPr>
          <w:rFonts w:ascii="Times New Roman" w:hAnsi="Times New Roman" w:cs="Times New Roman"/>
          <w:sz w:val="28"/>
          <w:szCs w:val="28"/>
          <w:lang w:val="uk-UA"/>
        </w:rPr>
        <w:t xml:space="preserve">Anapol D. Polyamory in the 21st century: Love and </w:t>
      </w:r>
      <w:r>
        <w:rPr>
          <w:rFonts w:ascii="Times New Roman" w:hAnsi="Times New Roman" w:cs="Times New Roman"/>
          <w:sz w:val="28"/>
          <w:szCs w:val="28"/>
          <w:lang w:val="uk-UA"/>
        </w:rPr>
        <w:t xml:space="preserve">intimacy with multiple partners / </w:t>
      </w:r>
      <w:r w:rsidRPr="00AD0413">
        <w:rPr>
          <w:rFonts w:ascii="Times New Roman" w:hAnsi="Times New Roman" w:cs="Times New Roman"/>
          <w:sz w:val="28"/>
          <w:szCs w:val="28"/>
          <w:lang w:val="uk-UA"/>
        </w:rPr>
        <w:t xml:space="preserve"> D. Anapol </w:t>
      </w:r>
      <w:r>
        <w:rPr>
          <w:rFonts w:ascii="Times New Roman" w:hAnsi="Times New Roman" w:cs="Times New Roman"/>
          <w:sz w:val="28"/>
          <w:szCs w:val="28"/>
          <w:lang w:val="uk-UA"/>
        </w:rPr>
        <w:t xml:space="preserve">/ </w:t>
      </w:r>
      <w:r w:rsidRPr="00AD0413">
        <w:rPr>
          <w:rFonts w:ascii="Times New Roman" w:hAnsi="Times New Roman" w:cs="Times New Roman"/>
          <w:sz w:val="28"/>
          <w:szCs w:val="28"/>
          <w:lang w:val="uk-UA"/>
        </w:rPr>
        <w:t>Lanha</w:t>
      </w:r>
      <w:r>
        <w:rPr>
          <w:rFonts w:ascii="Times New Roman" w:hAnsi="Times New Roman" w:cs="Times New Roman"/>
          <w:sz w:val="28"/>
          <w:szCs w:val="28"/>
          <w:lang w:val="uk-UA"/>
        </w:rPr>
        <w:t>m, MA: Rowman &amp; Littlefield Pub</w:t>
      </w:r>
      <w:r w:rsidRPr="00AD0413">
        <w:rPr>
          <w:rFonts w:ascii="Times New Roman" w:hAnsi="Times New Roman" w:cs="Times New Roman"/>
          <w:sz w:val="28"/>
          <w:szCs w:val="28"/>
          <w:lang w:val="uk-UA"/>
        </w:rPr>
        <w:t>, 2012.</w:t>
      </w:r>
      <w:r>
        <w:rPr>
          <w:rFonts w:ascii="Times New Roman" w:hAnsi="Times New Roman" w:cs="Times New Roman"/>
          <w:sz w:val="28"/>
          <w:szCs w:val="28"/>
          <w:lang w:val="uk-UA"/>
        </w:rPr>
        <w:t xml:space="preserve"> – 288 </w:t>
      </w:r>
      <w:r>
        <w:rPr>
          <w:rFonts w:ascii="Times New Roman" w:hAnsi="Times New Roman" w:cs="Times New Roman"/>
          <w:sz w:val="28"/>
          <w:szCs w:val="28"/>
          <w:lang w:val="en-US"/>
        </w:rPr>
        <w:t>p</w:t>
      </w:r>
      <w:r>
        <w:rPr>
          <w:rFonts w:ascii="Times New Roman" w:hAnsi="Times New Roman" w:cs="Times New Roman"/>
          <w:sz w:val="28"/>
          <w:szCs w:val="28"/>
          <w:lang w:val="uk-UA"/>
        </w:rPr>
        <w:t xml:space="preserve">. </w:t>
      </w:r>
    </w:p>
    <w:p w:rsidR="00680E10" w:rsidRPr="00384AED" w:rsidRDefault="00680E10" w:rsidP="00680E10">
      <w:pPr>
        <w:pStyle w:val="a3"/>
        <w:numPr>
          <w:ilvl w:val="0"/>
          <w:numId w:val="24"/>
        </w:numPr>
        <w:spacing w:line="360" w:lineRule="auto"/>
        <w:jc w:val="both"/>
        <w:rPr>
          <w:rFonts w:ascii="Times New Roman" w:hAnsi="Times New Roman" w:cs="Times New Roman"/>
          <w:sz w:val="28"/>
          <w:szCs w:val="28"/>
          <w:lang w:val="uk-UA"/>
        </w:rPr>
      </w:pPr>
      <w:r w:rsidRPr="00384AED">
        <w:rPr>
          <w:rFonts w:ascii="Times New Roman" w:hAnsi="Times New Roman" w:cs="Times New Roman"/>
          <w:sz w:val="28"/>
          <w:szCs w:val="28"/>
          <w:lang w:val="uk-UA"/>
        </w:rPr>
        <w:t>All-Inclusive Love</w:t>
      </w:r>
      <w:r>
        <w:rPr>
          <w:rFonts w:ascii="Times New Roman" w:hAnsi="Times New Roman" w:cs="Times New Roman"/>
          <w:sz w:val="28"/>
          <w:szCs w:val="28"/>
          <w:lang w:val="uk-UA"/>
        </w:rPr>
        <w:t xml:space="preserve"> </w:t>
      </w:r>
      <w:r w:rsidRPr="00384AED">
        <w:rPr>
          <w:rFonts w:ascii="Times New Roman" w:hAnsi="Times New Roman" w:cs="Times New Roman"/>
          <w:sz w:val="28"/>
          <w:lang w:val="en-US"/>
        </w:rPr>
        <w:t>[Electronic resource] – Access mode:</w:t>
      </w:r>
      <w:r>
        <w:rPr>
          <w:rFonts w:ascii="Times New Roman" w:hAnsi="Times New Roman" w:cs="Times New Roman"/>
          <w:sz w:val="28"/>
          <w:lang w:val="uk-UA"/>
        </w:rPr>
        <w:t xml:space="preserve"> </w:t>
      </w:r>
      <w:r w:rsidRPr="00680E10">
        <w:rPr>
          <w:rFonts w:ascii="Times New Roman" w:hAnsi="Times New Roman" w:cs="Times New Roman"/>
          <w:sz w:val="28"/>
          <w:lang w:val="uk-UA"/>
        </w:rPr>
        <w:t>http://inhalelove.com/coach/love_all_inclusive.html</w:t>
      </w:r>
    </w:p>
    <w:p w:rsidR="00680E10" w:rsidRPr="00F94D61" w:rsidRDefault="00680E10" w:rsidP="00680E10">
      <w:pPr>
        <w:pStyle w:val="a3"/>
        <w:numPr>
          <w:ilvl w:val="0"/>
          <w:numId w:val="24"/>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Коммуна «Онейда» </w:t>
      </w:r>
      <w:r w:rsidRPr="00F94D61">
        <w:rPr>
          <w:rFonts w:ascii="Times New Roman" w:hAnsi="Times New Roman" w:cs="Times New Roman"/>
          <w:sz w:val="28"/>
        </w:rPr>
        <w:t>–</w:t>
      </w:r>
      <w:r>
        <w:rPr>
          <w:rFonts w:ascii="Times New Roman" w:hAnsi="Times New Roman" w:cs="Times New Roman"/>
          <w:sz w:val="28"/>
          <w:szCs w:val="28"/>
          <w:lang w:val="uk-UA"/>
        </w:rPr>
        <w:t xml:space="preserve"> </w:t>
      </w:r>
      <w:r w:rsidRPr="00384AED">
        <w:rPr>
          <w:rFonts w:ascii="Times New Roman" w:hAnsi="Times New Roman" w:cs="Times New Roman"/>
          <w:sz w:val="28"/>
          <w:szCs w:val="28"/>
          <w:lang w:val="uk-UA"/>
        </w:rPr>
        <w:t>община, воплотившая в жизнь идеи группового брака и свободной любви</w:t>
      </w:r>
      <w:r>
        <w:rPr>
          <w:rFonts w:ascii="Times New Roman" w:hAnsi="Times New Roman" w:cs="Times New Roman"/>
          <w:sz w:val="28"/>
          <w:szCs w:val="28"/>
          <w:lang w:val="uk-UA"/>
        </w:rPr>
        <w:t xml:space="preserve"> </w:t>
      </w:r>
      <w:r w:rsidRPr="00247D9E">
        <w:rPr>
          <w:rFonts w:ascii="Times New Roman" w:hAnsi="Times New Roman" w:cs="Times New Roman"/>
          <w:sz w:val="28"/>
        </w:rPr>
        <w:t>[Электронный ресурс]</w:t>
      </w:r>
      <w:r w:rsidRPr="00F94D61">
        <w:rPr>
          <w:rFonts w:ascii="Times New Roman" w:hAnsi="Times New Roman" w:cs="Times New Roman"/>
          <w:sz w:val="28"/>
        </w:rPr>
        <w:t xml:space="preserve"> </w:t>
      </w:r>
      <w:r w:rsidRPr="00247D9E">
        <w:rPr>
          <w:rFonts w:ascii="Times New Roman" w:hAnsi="Times New Roman" w:cs="Times New Roman"/>
          <w:sz w:val="28"/>
        </w:rPr>
        <w:t>– Режим доступа:</w:t>
      </w:r>
      <w:r>
        <w:rPr>
          <w:rFonts w:ascii="Times New Roman" w:hAnsi="Times New Roman" w:cs="Times New Roman"/>
          <w:sz w:val="28"/>
          <w:lang w:val="uk-UA"/>
        </w:rPr>
        <w:t xml:space="preserve"> </w:t>
      </w:r>
      <w:r w:rsidRPr="00680E10">
        <w:rPr>
          <w:rFonts w:ascii="Times New Roman" w:hAnsi="Times New Roman" w:cs="Times New Roman"/>
          <w:sz w:val="28"/>
          <w:lang w:val="uk-UA"/>
        </w:rPr>
        <w:t>https://pikabu.ru/story/kommuna_quotoneidaquot__obshchina_voplotivshaya_v_zhizn_idei_gruppovogo_braka_i_svobodnoy_lyubvi_5268860</w:t>
      </w:r>
    </w:p>
    <w:p w:rsidR="00680E10" w:rsidRDefault="00680E10" w:rsidP="00680E10">
      <w:pPr>
        <w:pStyle w:val="a3"/>
        <w:numPr>
          <w:ilvl w:val="0"/>
          <w:numId w:val="24"/>
        </w:numPr>
        <w:spacing w:line="360" w:lineRule="auto"/>
        <w:jc w:val="both"/>
        <w:rPr>
          <w:rFonts w:ascii="Times New Roman" w:hAnsi="Times New Roman" w:cs="Times New Roman"/>
          <w:sz w:val="28"/>
          <w:szCs w:val="28"/>
          <w:lang w:val="uk-UA"/>
        </w:rPr>
      </w:pPr>
      <w:r w:rsidRPr="00F94D61">
        <w:rPr>
          <w:rFonts w:ascii="Times New Roman" w:hAnsi="Times New Roman" w:cs="Times New Roman"/>
          <w:sz w:val="28"/>
          <w:szCs w:val="28"/>
          <w:lang w:val="uk-UA"/>
        </w:rPr>
        <w:t>Прилуцкий В.В.</w:t>
      </w:r>
      <w:r>
        <w:rPr>
          <w:rFonts w:ascii="Times New Roman" w:hAnsi="Times New Roman" w:cs="Times New Roman"/>
          <w:sz w:val="28"/>
          <w:szCs w:val="28"/>
          <w:lang w:val="uk-UA"/>
        </w:rPr>
        <w:t xml:space="preserve"> Мормонская полигамия в Ю</w:t>
      </w:r>
      <w:r w:rsidRPr="00F94D61">
        <w:rPr>
          <w:rFonts w:ascii="Times New Roman" w:hAnsi="Times New Roman" w:cs="Times New Roman"/>
          <w:sz w:val="28"/>
          <w:szCs w:val="28"/>
          <w:lang w:val="uk-UA"/>
        </w:rPr>
        <w:t xml:space="preserve">те и на западных территориях </w:t>
      </w:r>
      <w:r>
        <w:rPr>
          <w:rFonts w:ascii="Times New Roman" w:hAnsi="Times New Roman" w:cs="Times New Roman"/>
          <w:sz w:val="28"/>
          <w:szCs w:val="28"/>
          <w:lang w:val="uk-UA"/>
        </w:rPr>
        <w:t>США (1850-1890-е гг.</w:t>
      </w:r>
      <w:r w:rsidRPr="00F94D61">
        <w:rPr>
          <w:rFonts w:ascii="Times New Roman" w:hAnsi="Times New Roman" w:cs="Times New Roman"/>
          <w:sz w:val="28"/>
          <w:szCs w:val="28"/>
          <w:lang w:val="uk-UA"/>
        </w:rPr>
        <w:t>)</w:t>
      </w:r>
      <w:r w:rsidRPr="00F94D61">
        <w:rPr>
          <w:rFonts w:ascii="Times New Roman" w:hAnsi="Times New Roman" w:cs="Times New Roman"/>
          <w:sz w:val="28"/>
        </w:rPr>
        <w:t xml:space="preserve"> </w:t>
      </w:r>
      <w:r w:rsidRPr="00247D9E">
        <w:rPr>
          <w:rFonts w:ascii="Times New Roman" w:hAnsi="Times New Roman" w:cs="Times New Roman"/>
          <w:sz w:val="28"/>
        </w:rPr>
        <w:t>[Электронный ресурс] /</w:t>
      </w:r>
      <w:r>
        <w:rPr>
          <w:rFonts w:ascii="Times New Roman" w:hAnsi="Times New Roman" w:cs="Times New Roman"/>
          <w:sz w:val="28"/>
          <w:lang w:val="uk-UA"/>
        </w:rPr>
        <w:t xml:space="preserve"> В.В. </w:t>
      </w:r>
      <w:r w:rsidRPr="00F94D61">
        <w:rPr>
          <w:rFonts w:ascii="Times New Roman" w:hAnsi="Times New Roman" w:cs="Times New Roman"/>
          <w:sz w:val="28"/>
          <w:szCs w:val="28"/>
          <w:lang w:val="uk-UA"/>
        </w:rPr>
        <w:t>Прилуцкий</w:t>
      </w:r>
      <w:r>
        <w:rPr>
          <w:rFonts w:ascii="Times New Roman" w:hAnsi="Times New Roman" w:cs="Times New Roman"/>
          <w:sz w:val="28"/>
          <w:szCs w:val="28"/>
          <w:lang w:val="uk-UA"/>
        </w:rPr>
        <w:t xml:space="preserve"> // </w:t>
      </w:r>
      <w:r w:rsidRPr="0056738D">
        <w:rPr>
          <w:rFonts w:ascii="Times New Roman" w:hAnsi="Times New Roman" w:cs="Times New Roman"/>
          <w:sz w:val="28"/>
          <w:szCs w:val="28"/>
          <w:lang w:val="uk-UA"/>
        </w:rPr>
        <w:t>Вестник Брянского государственного университета</w:t>
      </w:r>
      <w:r>
        <w:rPr>
          <w:rFonts w:ascii="Times New Roman" w:hAnsi="Times New Roman" w:cs="Times New Roman"/>
          <w:sz w:val="28"/>
          <w:szCs w:val="28"/>
          <w:lang w:val="uk-UA"/>
        </w:rPr>
        <w:t xml:space="preserve">. 2017. – 5 с. </w:t>
      </w:r>
      <w:r w:rsidRPr="00247D9E">
        <w:rPr>
          <w:rFonts w:ascii="Times New Roman" w:hAnsi="Times New Roman" w:cs="Times New Roman"/>
          <w:sz w:val="28"/>
        </w:rPr>
        <w:t>– Режим доступа:</w:t>
      </w:r>
      <w:r>
        <w:rPr>
          <w:rFonts w:ascii="Times New Roman" w:hAnsi="Times New Roman" w:cs="Times New Roman"/>
          <w:sz w:val="28"/>
          <w:lang w:val="uk-UA"/>
        </w:rPr>
        <w:t xml:space="preserve"> </w:t>
      </w:r>
      <w:r w:rsidRPr="00680E10">
        <w:rPr>
          <w:rFonts w:ascii="Times New Roman" w:hAnsi="Times New Roman" w:cs="Times New Roman"/>
          <w:sz w:val="28"/>
          <w:szCs w:val="28"/>
          <w:lang w:val="uk-UA"/>
        </w:rPr>
        <w:t>https://cyberleninka.ru/article/n/mormonskaya-poligamiya-v-yute-i-na-zapadnyh-territoriyah-ssha-1850-1890-e-gg</w:t>
      </w:r>
    </w:p>
    <w:p w:rsidR="00680E10" w:rsidRPr="00A40FD8" w:rsidRDefault="00680E10" w:rsidP="00680E10">
      <w:pPr>
        <w:pStyle w:val="a3"/>
        <w:numPr>
          <w:ilvl w:val="0"/>
          <w:numId w:val="24"/>
        </w:numPr>
        <w:spacing w:line="360" w:lineRule="auto"/>
        <w:jc w:val="both"/>
        <w:rPr>
          <w:rFonts w:ascii="Times New Roman" w:hAnsi="Times New Roman" w:cs="Times New Roman"/>
          <w:sz w:val="28"/>
          <w:szCs w:val="28"/>
          <w:lang w:val="uk-UA"/>
        </w:rPr>
      </w:pPr>
      <w:r w:rsidRPr="00A40FD8">
        <w:rPr>
          <w:rFonts w:ascii="Times New Roman" w:hAnsi="Times New Roman" w:cs="Times New Roman"/>
          <w:sz w:val="28"/>
          <w:szCs w:val="28"/>
          <w:lang w:val="uk-UA"/>
        </w:rPr>
        <w:t>Мороз В.В.</w:t>
      </w:r>
      <w:r>
        <w:rPr>
          <w:rFonts w:ascii="Times New Roman" w:hAnsi="Times New Roman" w:cs="Times New Roman"/>
          <w:sz w:val="28"/>
          <w:szCs w:val="28"/>
          <w:lang w:val="uk-UA"/>
        </w:rPr>
        <w:t xml:space="preserve"> М</w:t>
      </w:r>
      <w:r w:rsidRPr="00A40FD8">
        <w:rPr>
          <w:rFonts w:ascii="Times New Roman" w:hAnsi="Times New Roman" w:cs="Times New Roman"/>
          <w:sz w:val="28"/>
          <w:szCs w:val="28"/>
          <w:lang w:val="uk-UA"/>
        </w:rPr>
        <w:t>одели альтернативного общества в социально-философских утопических проекта</w:t>
      </w:r>
      <w:r>
        <w:rPr>
          <w:rFonts w:ascii="Times New Roman" w:hAnsi="Times New Roman" w:cs="Times New Roman"/>
          <w:sz w:val="28"/>
          <w:szCs w:val="28"/>
          <w:lang w:val="uk-UA"/>
        </w:rPr>
        <w:t xml:space="preserve">х XIX – </w:t>
      </w:r>
      <w:r w:rsidRPr="00A40FD8">
        <w:rPr>
          <w:rFonts w:ascii="Times New Roman" w:hAnsi="Times New Roman" w:cs="Times New Roman"/>
          <w:sz w:val="28"/>
          <w:szCs w:val="28"/>
          <w:lang w:val="uk-UA"/>
        </w:rPr>
        <w:t>начала</w:t>
      </w:r>
      <w:r>
        <w:rPr>
          <w:rFonts w:ascii="Times New Roman" w:hAnsi="Times New Roman" w:cs="Times New Roman"/>
          <w:sz w:val="28"/>
          <w:szCs w:val="28"/>
          <w:lang w:val="uk-UA"/>
        </w:rPr>
        <w:t xml:space="preserve"> XX вв. </w:t>
      </w:r>
      <w:r>
        <w:rPr>
          <w:rFonts w:ascii="Times New Roman" w:hAnsi="Times New Roman" w:cs="Times New Roman"/>
          <w:sz w:val="28"/>
        </w:rPr>
        <w:t>[Электронный ресурс]</w:t>
      </w:r>
      <w:r w:rsidRPr="00470827">
        <w:rPr>
          <w:rFonts w:ascii="Times New Roman" w:hAnsi="Times New Roman" w:cs="Times New Roman"/>
          <w:sz w:val="28"/>
        </w:rPr>
        <w:t xml:space="preserve"> </w:t>
      </w:r>
      <w:r w:rsidRPr="00247D9E">
        <w:rPr>
          <w:rFonts w:ascii="Times New Roman" w:hAnsi="Times New Roman" w:cs="Times New Roman"/>
          <w:sz w:val="28"/>
        </w:rPr>
        <w:t>/</w:t>
      </w:r>
      <w:r w:rsidRPr="00470827">
        <w:rPr>
          <w:rFonts w:ascii="Times New Roman" w:hAnsi="Times New Roman" w:cs="Times New Roman"/>
          <w:sz w:val="28"/>
        </w:rPr>
        <w:t xml:space="preserve"> </w:t>
      </w:r>
      <w:r>
        <w:rPr>
          <w:rFonts w:ascii="Times New Roman" w:hAnsi="Times New Roman" w:cs="Times New Roman"/>
          <w:sz w:val="28"/>
          <w:lang w:val="uk-UA"/>
        </w:rPr>
        <w:t xml:space="preserve">В.В. Мороз, </w:t>
      </w:r>
      <w:r w:rsidRPr="00A40FD8">
        <w:rPr>
          <w:rFonts w:ascii="Times New Roman" w:hAnsi="Times New Roman" w:cs="Times New Roman"/>
          <w:sz w:val="28"/>
          <w:lang w:val="uk-UA"/>
        </w:rPr>
        <w:t>С.Н.</w:t>
      </w:r>
      <w:r>
        <w:rPr>
          <w:rFonts w:ascii="Times New Roman" w:hAnsi="Times New Roman" w:cs="Times New Roman"/>
          <w:sz w:val="28"/>
          <w:lang w:val="uk-UA"/>
        </w:rPr>
        <w:t xml:space="preserve"> </w:t>
      </w:r>
      <w:r w:rsidRPr="00A40FD8">
        <w:rPr>
          <w:rFonts w:ascii="Times New Roman" w:hAnsi="Times New Roman" w:cs="Times New Roman"/>
          <w:sz w:val="28"/>
          <w:lang w:val="uk-UA"/>
        </w:rPr>
        <w:t>Рымарович</w:t>
      </w:r>
      <w:r>
        <w:rPr>
          <w:rFonts w:ascii="Times New Roman" w:hAnsi="Times New Roman" w:cs="Times New Roman"/>
          <w:sz w:val="28"/>
          <w:lang w:val="uk-UA"/>
        </w:rPr>
        <w:t>//</w:t>
      </w:r>
      <w:r w:rsidRPr="00A40FD8">
        <w:rPr>
          <w:rFonts w:ascii="Times New Roman" w:hAnsi="Times New Roman" w:cs="Times New Roman"/>
          <w:sz w:val="28"/>
          <w:lang w:val="uk-UA"/>
        </w:rPr>
        <w:t>Научные ведомости Белгородского государственного университета. Серия: Философия. Социология. Право</w:t>
      </w:r>
      <w:r>
        <w:rPr>
          <w:rFonts w:ascii="Times New Roman" w:hAnsi="Times New Roman" w:cs="Times New Roman"/>
          <w:sz w:val="28"/>
          <w:lang w:val="uk-UA"/>
        </w:rPr>
        <w:t xml:space="preserve">. 2016. – №10 (231). – Выпуск 36. – 10 с. </w:t>
      </w:r>
      <w:r w:rsidRPr="00247D9E">
        <w:rPr>
          <w:rFonts w:ascii="Times New Roman" w:hAnsi="Times New Roman" w:cs="Times New Roman"/>
          <w:sz w:val="28"/>
        </w:rPr>
        <w:t>– Режим доступа:</w:t>
      </w:r>
      <w:r>
        <w:rPr>
          <w:rFonts w:ascii="Times New Roman" w:hAnsi="Times New Roman" w:cs="Times New Roman"/>
          <w:sz w:val="28"/>
        </w:rPr>
        <w:t xml:space="preserve"> </w:t>
      </w:r>
      <w:r w:rsidRPr="00680E10">
        <w:rPr>
          <w:rFonts w:ascii="Times New Roman" w:hAnsi="Times New Roman" w:cs="Times New Roman"/>
          <w:sz w:val="28"/>
        </w:rPr>
        <w:t>https://cyberleninka.ru/article/n/modeli-alternativnogo-obschestva-v-sotsialno-filosofskih-utopicheskih-proektah-xix-nachala-xx-vv</w:t>
      </w:r>
    </w:p>
    <w:p w:rsidR="00680E10" w:rsidRPr="00175595" w:rsidRDefault="00680E10" w:rsidP="00680E10">
      <w:pPr>
        <w:pStyle w:val="a3"/>
        <w:numPr>
          <w:ilvl w:val="0"/>
          <w:numId w:val="24"/>
        </w:numPr>
        <w:spacing w:line="360" w:lineRule="auto"/>
        <w:jc w:val="both"/>
        <w:rPr>
          <w:rFonts w:ascii="Times New Roman" w:hAnsi="Times New Roman" w:cs="Times New Roman"/>
          <w:sz w:val="28"/>
          <w:szCs w:val="28"/>
          <w:lang w:val="uk-UA"/>
        </w:rPr>
      </w:pPr>
      <w:r w:rsidRPr="00175595">
        <w:rPr>
          <w:rFonts w:ascii="Times New Roman" w:hAnsi="Times New Roman" w:cs="Times New Roman"/>
          <w:sz w:val="28"/>
          <w:szCs w:val="28"/>
          <w:lang w:val="en-US"/>
        </w:rPr>
        <w:t xml:space="preserve">Cowan M. E. </w:t>
      </w:r>
      <w:r>
        <w:rPr>
          <w:rFonts w:ascii="Times New Roman" w:hAnsi="Times New Roman" w:cs="Times New Roman"/>
          <w:sz w:val="28"/>
          <w:szCs w:val="28"/>
          <w:lang w:val="en-US"/>
        </w:rPr>
        <w:t xml:space="preserve">The </w:t>
      </w:r>
      <w:r w:rsidRPr="00175595">
        <w:rPr>
          <w:rFonts w:ascii="Times New Roman" w:hAnsi="Times New Roman" w:cs="Times New Roman"/>
          <w:sz w:val="28"/>
          <w:lang w:val="en-US"/>
        </w:rPr>
        <w:t>Heinlein</w:t>
      </w:r>
      <w:r>
        <w:rPr>
          <w:rFonts w:ascii="Times New Roman" w:hAnsi="Times New Roman" w:cs="Times New Roman"/>
          <w:sz w:val="28"/>
          <w:lang w:val="en-US"/>
        </w:rPr>
        <w:t xml:space="preserve"> Society </w:t>
      </w:r>
      <w:r w:rsidRPr="00384AED">
        <w:rPr>
          <w:rFonts w:ascii="Times New Roman" w:hAnsi="Times New Roman" w:cs="Times New Roman"/>
          <w:sz w:val="28"/>
          <w:lang w:val="en-US"/>
        </w:rPr>
        <w:t>[Electronic resource] – Access mode:</w:t>
      </w:r>
      <w:r>
        <w:rPr>
          <w:rFonts w:ascii="Times New Roman" w:hAnsi="Times New Roman" w:cs="Times New Roman"/>
          <w:sz w:val="28"/>
          <w:lang w:val="en-US"/>
        </w:rPr>
        <w:t xml:space="preserve"> </w:t>
      </w:r>
      <w:r w:rsidRPr="00680E10">
        <w:rPr>
          <w:rFonts w:ascii="Times New Roman" w:hAnsi="Times New Roman" w:cs="Times New Roman"/>
          <w:sz w:val="28"/>
          <w:lang w:val="en-US"/>
        </w:rPr>
        <w:t>http://www.heinleinsociety.org/concordance/L_HC.htm#linemarriage</w:t>
      </w:r>
    </w:p>
    <w:p w:rsidR="00680E10" w:rsidRPr="00845FE4" w:rsidRDefault="00680E10" w:rsidP="00680E10">
      <w:pPr>
        <w:pStyle w:val="a3"/>
        <w:numPr>
          <w:ilvl w:val="0"/>
          <w:numId w:val="24"/>
        </w:numPr>
        <w:spacing w:before="240" w:line="360" w:lineRule="auto"/>
        <w:jc w:val="both"/>
        <w:rPr>
          <w:rFonts w:ascii="Times New Roman" w:hAnsi="Times New Roman" w:cs="Times New Roman"/>
          <w:sz w:val="28"/>
          <w:lang w:val="uk-UA"/>
        </w:rPr>
      </w:pPr>
      <w:r w:rsidRPr="00845FE4">
        <w:rPr>
          <w:rFonts w:ascii="Times New Roman" w:hAnsi="Times New Roman" w:cs="Times New Roman"/>
          <w:sz w:val="28"/>
          <w:lang w:val="uk-UA"/>
        </w:rPr>
        <w:lastRenderedPageBreak/>
        <w:t>Сім’я та сімейні відносини в Україні: сучасний стан і тенденції розвитку // Інститут демографії та соці</w:t>
      </w:r>
      <w:r>
        <w:rPr>
          <w:rFonts w:ascii="Times New Roman" w:hAnsi="Times New Roman" w:cs="Times New Roman"/>
          <w:sz w:val="28"/>
          <w:lang w:val="uk-UA"/>
        </w:rPr>
        <w:t xml:space="preserve">альних досліджень НАН України. </w:t>
      </w:r>
      <w:r w:rsidRPr="00845FE4">
        <w:rPr>
          <w:rFonts w:ascii="Times New Roman" w:hAnsi="Times New Roman" w:cs="Times New Roman"/>
          <w:sz w:val="28"/>
          <w:lang w:val="uk-UA"/>
        </w:rPr>
        <w:t>–</w:t>
      </w:r>
      <w:r>
        <w:rPr>
          <w:rFonts w:ascii="Times New Roman" w:hAnsi="Times New Roman" w:cs="Times New Roman"/>
          <w:sz w:val="28"/>
          <w:lang w:val="uk-UA"/>
        </w:rPr>
        <w:t xml:space="preserve"> </w:t>
      </w:r>
      <w:r w:rsidRPr="00845FE4">
        <w:rPr>
          <w:rFonts w:ascii="Times New Roman" w:hAnsi="Times New Roman" w:cs="Times New Roman"/>
          <w:sz w:val="28"/>
          <w:lang w:val="uk-UA"/>
        </w:rPr>
        <w:t>К.: ТОВ «Основа-Принт», 2009. – 248 с.</w:t>
      </w:r>
    </w:p>
    <w:p w:rsidR="00680E10" w:rsidRPr="00845FE4" w:rsidRDefault="00680E10" w:rsidP="00680E10">
      <w:pPr>
        <w:pStyle w:val="a3"/>
        <w:numPr>
          <w:ilvl w:val="0"/>
          <w:numId w:val="24"/>
        </w:numPr>
        <w:spacing w:before="240" w:line="360" w:lineRule="auto"/>
        <w:jc w:val="both"/>
        <w:rPr>
          <w:rFonts w:ascii="Times New Roman" w:hAnsi="Times New Roman" w:cs="Times New Roman"/>
          <w:sz w:val="28"/>
        </w:rPr>
      </w:pPr>
      <w:r w:rsidRPr="00845FE4">
        <w:rPr>
          <w:rFonts w:ascii="Times New Roman" w:hAnsi="Times New Roman" w:cs="Times New Roman"/>
          <w:sz w:val="28"/>
        </w:rPr>
        <w:t>Антонов А. И. (ред.) Социология семьи / А. И. Антонов // Учеб</w:t>
      </w:r>
      <w:r>
        <w:rPr>
          <w:rFonts w:ascii="Times New Roman" w:hAnsi="Times New Roman" w:cs="Times New Roman"/>
          <w:sz w:val="28"/>
        </w:rPr>
        <w:t xml:space="preserve">ник. 2-е изд., перераб. и доп. </w:t>
      </w:r>
      <w:r>
        <w:rPr>
          <w:rFonts w:ascii="Times New Roman" w:hAnsi="Times New Roman" w:cs="Times New Roman"/>
          <w:sz w:val="28"/>
          <w:lang w:val="uk-UA"/>
        </w:rPr>
        <w:t>-</w:t>
      </w:r>
      <w:r w:rsidRPr="00845FE4">
        <w:rPr>
          <w:rFonts w:ascii="Times New Roman" w:hAnsi="Times New Roman" w:cs="Times New Roman"/>
          <w:sz w:val="28"/>
        </w:rPr>
        <w:t xml:space="preserve"> М.: Инфра-М, 2007. - 640 с.</w:t>
      </w:r>
    </w:p>
    <w:p w:rsidR="00680E10" w:rsidRPr="00180463" w:rsidRDefault="00680E10" w:rsidP="00680E10">
      <w:pPr>
        <w:pStyle w:val="a3"/>
        <w:numPr>
          <w:ilvl w:val="0"/>
          <w:numId w:val="24"/>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180463">
        <w:rPr>
          <w:rFonts w:ascii="Times New Roman" w:hAnsi="Times New Roman" w:cs="Times New Roman"/>
          <w:sz w:val="28"/>
          <w:szCs w:val="28"/>
          <w:lang w:val="uk-UA"/>
        </w:rPr>
        <w:t>Official Website of The Church of All Worlds</w:t>
      </w:r>
      <w:r>
        <w:rPr>
          <w:rFonts w:ascii="Times New Roman" w:hAnsi="Times New Roman" w:cs="Times New Roman"/>
          <w:sz w:val="28"/>
          <w:szCs w:val="28"/>
          <w:lang w:val="uk-UA"/>
        </w:rPr>
        <w:t xml:space="preserve"> </w:t>
      </w:r>
      <w:r w:rsidRPr="00384AED">
        <w:rPr>
          <w:rFonts w:ascii="Times New Roman" w:hAnsi="Times New Roman" w:cs="Times New Roman"/>
          <w:sz w:val="28"/>
          <w:lang w:val="en-US"/>
        </w:rPr>
        <w:t>[Electronic resource] – Access mode:</w:t>
      </w:r>
      <w:r>
        <w:rPr>
          <w:rFonts w:ascii="Times New Roman" w:hAnsi="Times New Roman" w:cs="Times New Roman"/>
          <w:sz w:val="28"/>
          <w:lang w:val="uk-UA"/>
        </w:rPr>
        <w:t xml:space="preserve"> </w:t>
      </w:r>
      <w:r w:rsidRPr="00680E10">
        <w:rPr>
          <w:rFonts w:ascii="Times New Roman" w:hAnsi="Times New Roman" w:cs="Times New Roman"/>
          <w:sz w:val="28"/>
          <w:lang w:val="uk-UA"/>
        </w:rPr>
        <w:t>http://caw.org/content/</w:t>
      </w:r>
    </w:p>
    <w:p w:rsidR="00680E10" w:rsidRDefault="00680E10" w:rsidP="00680E10">
      <w:pPr>
        <w:pStyle w:val="a3"/>
        <w:numPr>
          <w:ilvl w:val="0"/>
          <w:numId w:val="24"/>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Zell-Ravenheart M. G. A Bouquet of Lovers. </w:t>
      </w:r>
      <w:r>
        <w:rPr>
          <w:rFonts w:ascii="Times New Roman" w:hAnsi="Times New Roman" w:cs="Times New Roman"/>
          <w:sz w:val="28"/>
          <w:szCs w:val="28"/>
          <w:lang w:val="en-US"/>
        </w:rPr>
        <w:t xml:space="preserve">Strategies for responsible open relationships </w:t>
      </w:r>
      <w:r>
        <w:rPr>
          <w:rFonts w:ascii="Times New Roman" w:hAnsi="Times New Roman" w:cs="Times New Roman"/>
          <w:sz w:val="28"/>
          <w:szCs w:val="28"/>
          <w:lang w:val="uk-UA"/>
        </w:rPr>
        <w:t xml:space="preserve">/ M. G. Zell-Ravenheart // </w:t>
      </w:r>
      <w:r>
        <w:rPr>
          <w:rFonts w:ascii="Times New Roman" w:hAnsi="Times New Roman" w:cs="Times New Roman"/>
          <w:sz w:val="28"/>
          <w:szCs w:val="28"/>
          <w:lang w:val="en-US"/>
        </w:rPr>
        <w:t xml:space="preserve">Green Egg. – Beltane, 1990. - </w:t>
      </w:r>
      <w:r>
        <w:rPr>
          <w:rFonts w:ascii="Times New Roman" w:hAnsi="Times New Roman" w:cs="Times New Roman"/>
          <w:sz w:val="28"/>
          <w:szCs w:val="28"/>
          <w:lang w:val="uk-UA"/>
        </w:rPr>
        <w:t>№</w:t>
      </w:r>
      <w:r>
        <w:rPr>
          <w:rFonts w:ascii="Times New Roman" w:hAnsi="Times New Roman" w:cs="Times New Roman"/>
          <w:sz w:val="28"/>
          <w:szCs w:val="28"/>
          <w:lang w:val="en-US"/>
        </w:rPr>
        <w:t>89 – 9 p.</w:t>
      </w:r>
    </w:p>
    <w:p w:rsidR="00680E10" w:rsidRPr="00A66BCE" w:rsidRDefault="00680E10" w:rsidP="00680E10">
      <w:pPr>
        <w:pStyle w:val="a3"/>
        <w:numPr>
          <w:ilvl w:val="0"/>
          <w:numId w:val="24"/>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Мир да любовь </w:t>
      </w:r>
      <w:r>
        <w:rPr>
          <w:rFonts w:ascii="Times New Roman" w:hAnsi="Times New Roman" w:cs="Times New Roman"/>
          <w:sz w:val="28"/>
        </w:rPr>
        <w:t>[Электронный ресурс]</w:t>
      </w:r>
      <w:r w:rsidRPr="00470827">
        <w:rPr>
          <w:rFonts w:ascii="Times New Roman" w:hAnsi="Times New Roman" w:cs="Times New Roman"/>
          <w:sz w:val="28"/>
        </w:rPr>
        <w:t xml:space="preserve"> </w:t>
      </w:r>
      <w:r w:rsidRPr="00247D9E">
        <w:rPr>
          <w:rFonts w:ascii="Times New Roman" w:hAnsi="Times New Roman" w:cs="Times New Roman"/>
          <w:sz w:val="28"/>
        </w:rPr>
        <w:t>– Режим доступа:</w:t>
      </w:r>
      <w:r>
        <w:rPr>
          <w:rFonts w:ascii="Times New Roman" w:hAnsi="Times New Roman" w:cs="Times New Roman"/>
          <w:sz w:val="28"/>
          <w:lang w:val="uk-UA"/>
        </w:rPr>
        <w:t xml:space="preserve"> </w:t>
      </w:r>
      <w:r w:rsidRPr="00680E10">
        <w:rPr>
          <w:rFonts w:ascii="Times New Roman" w:hAnsi="Times New Roman" w:cs="Times New Roman"/>
          <w:sz w:val="28"/>
          <w:lang w:val="uk-UA"/>
        </w:rPr>
        <w:t>http://mirdalubov.com/journal/movies-books/article-00009.html</w:t>
      </w:r>
    </w:p>
    <w:p w:rsidR="00680E10" w:rsidRPr="00274193" w:rsidRDefault="00680E10" w:rsidP="00680E10">
      <w:pPr>
        <w:pStyle w:val="a3"/>
        <w:numPr>
          <w:ilvl w:val="0"/>
          <w:numId w:val="24"/>
        </w:num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uk-UA"/>
        </w:rPr>
        <w:t xml:space="preserve"> </w:t>
      </w:r>
      <w:r>
        <w:rPr>
          <w:rFonts w:ascii="Times New Roman" w:hAnsi="Times New Roman" w:cs="Times New Roman"/>
          <w:sz w:val="28"/>
          <w:szCs w:val="28"/>
          <w:lang w:val="en-US"/>
        </w:rPr>
        <w:t xml:space="preserve">Alan M. </w:t>
      </w:r>
      <w:r>
        <w:rPr>
          <w:rFonts w:ascii="Times New Roman" w:hAnsi="Times New Roman" w:cs="Times New Roman"/>
          <w:sz w:val="28"/>
          <w:szCs w:val="28"/>
          <w:lang w:val="uk-UA"/>
        </w:rPr>
        <w:t>«Polyamory»</w:t>
      </w:r>
      <w:r w:rsidRPr="00A66BCE">
        <w:rPr>
          <w:rFonts w:ascii="Times New Roman" w:hAnsi="Times New Roman" w:cs="Times New Roman"/>
          <w:sz w:val="28"/>
          <w:szCs w:val="28"/>
          <w:lang w:val="uk-UA"/>
        </w:rPr>
        <w:t xml:space="preserve"> enters the Oxford English Di</w:t>
      </w:r>
      <w:r>
        <w:rPr>
          <w:rFonts w:ascii="Times New Roman" w:hAnsi="Times New Roman" w:cs="Times New Roman"/>
          <w:sz w:val="28"/>
          <w:szCs w:val="28"/>
          <w:lang w:val="uk-UA"/>
        </w:rPr>
        <w:t>ctionary, and tracking the word</w:t>
      </w:r>
      <w:r>
        <w:rPr>
          <w:rFonts w:ascii="Times New Roman" w:hAnsi="Times New Roman" w:cs="Times New Roman"/>
          <w:sz w:val="28"/>
          <w:szCs w:val="28"/>
          <w:lang w:val="en-US"/>
        </w:rPr>
        <w:t>`</w:t>
      </w:r>
      <w:r w:rsidRPr="00A66BCE">
        <w:rPr>
          <w:rFonts w:ascii="Times New Roman" w:hAnsi="Times New Roman" w:cs="Times New Roman"/>
          <w:sz w:val="28"/>
          <w:szCs w:val="28"/>
          <w:lang w:val="uk-UA"/>
        </w:rPr>
        <w:t>s origins</w:t>
      </w:r>
      <w:r>
        <w:rPr>
          <w:rFonts w:ascii="Times New Roman" w:hAnsi="Times New Roman" w:cs="Times New Roman"/>
          <w:sz w:val="28"/>
          <w:szCs w:val="28"/>
          <w:lang w:val="uk-UA"/>
        </w:rPr>
        <w:t xml:space="preserve"> </w:t>
      </w:r>
      <w:r w:rsidRPr="00384AED">
        <w:rPr>
          <w:rFonts w:ascii="Times New Roman" w:hAnsi="Times New Roman" w:cs="Times New Roman"/>
          <w:sz w:val="28"/>
          <w:lang w:val="en-US"/>
        </w:rPr>
        <w:t>[Electronic resource]</w:t>
      </w:r>
      <w:r w:rsidRPr="00A66BCE">
        <w:rPr>
          <w:rFonts w:ascii="Times New Roman" w:hAnsi="Times New Roman" w:cs="Times New Roman"/>
          <w:sz w:val="28"/>
          <w:lang w:val="en-US"/>
        </w:rPr>
        <w:t xml:space="preserve"> </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M.</w:t>
      </w:r>
      <w:r w:rsidRPr="00A66BCE">
        <w:rPr>
          <w:rFonts w:ascii="Times New Roman" w:hAnsi="Times New Roman" w:cs="Times New Roman"/>
          <w:sz w:val="28"/>
          <w:szCs w:val="28"/>
          <w:lang w:val="en-US"/>
        </w:rPr>
        <w:t xml:space="preserve"> </w:t>
      </w:r>
      <w:r>
        <w:rPr>
          <w:rFonts w:ascii="Times New Roman" w:hAnsi="Times New Roman" w:cs="Times New Roman"/>
          <w:sz w:val="28"/>
          <w:szCs w:val="28"/>
          <w:lang w:val="en-US"/>
        </w:rPr>
        <w:t>Alan</w:t>
      </w:r>
      <w:r w:rsidRPr="00A66BCE">
        <w:rPr>
          <w:rFonts w:ascii="Times New Roman" w:hAnsi="Times New Roman" w:cs="Times New Roman"/>
          <w:sz w:val="28"/>
          <w:szCs w:val="28"/>
          <w:lang w:val="en-US"/>
        </w:rPr>
        <w:t xml:space="preserve"> // Polyamory in the News!. . . by Alan M. </w:t>
      </w:r>
      <w:r>
        <w:rPr>
          <w:rFonts w:ascii="Times New Roman" w:hAnsi="Times New Roman" w:cs="Times New Roman"/>
          <w:sz w:val="28"/>
          <w:szCs w:val="28"/>
          <w:lang w:val="en-US"/>
        </w:rPr>
        <w:t>–</w:t>
      </w:r>
      <w:r w:rsidRPr="00A66BCE">
        <w:rPr>
          <w:rFonts w:ascii="Times New Roman" w:hAnsi="Times New Roman" w:cs="Times New Roman"/>
          <w:sz w:val="28"/>
          <w:szCs w:val="28"/>
          <w:lang w:val="en-US"/>
        </w:rPr>
        <w:t xml:space="preserve"> 2007</w:t>
      </w:r>
      <w:r w:rsidRPr="008A75E0">
        <w:rPr>
          <w:rFonts w:ascii="Times New Roman" w:hAnsi="Times New Roman" w:cs="Times New Roman"/>
          <w:sz w:val="28"/>
          <w:szCs w:val="28"/>
          <w:lang w:val="en-US"/>
        </w:rPr>
        <w:t xml:space="preserve">. </w:t>
      </w:r>
      <w:r w:rsidRPr="00384AED">
        <w:rPr>
          <w:rFonts w:ascii="Times New Roman" w:hAnsi="Times New Roman" w:cs="Times New Roman"/>
          <w:sz w:val="28"/>
          <w:lang w:val="en-US"/>
        </w:rPr>
        <w:t>– Access mode:</w:t>
      </w:r>
      <w:r>
        <w:rPr>
          <w:rFonts w:ascii="Times New Roman" w:hAnsi="Times New Roman" w:cs="Times New Roman"/>
          <w:sz w:val="28"/>
          <w:lang w:val="uk-UA"/>
        </w:rPr>
        <w:t xml:space="preserve"> </w:t>
      </w:r>
      <w:r w:rsidRPr="00680E10">
        <w:rPr>
          <w:rFonts w:ascii="Times New Roman" w:hAnsi="Times New Roman" w:cs="Times New Roman"/>
          <w:sz w:val="28"/>
          <w:lang w:val="uk-UA"/>
        </w:rPr>
        <w:t>https://polyinthemedia.blogspot.com/2007/01/polyamory-enters-oxford-english.html</w:t>
      </w:r>
    </w:p>
    <w:p w:rsidR="00680E10" w:rsidRPr="00274193" w:rsidRDefault="00680E10" w:rsidP="00680E10">
      <w:pPr>
        <w:pStyle w:val="a3"/>
        <w:numPr>
          <w:ilvl w:val="0"/>
          <w:numId w:val="24"/>
        </w:numPr>
        <w:spacing w:line="360" w:lineRule="auto"/>
        <w:jc w:val="both"/>
        <w:rPr>
          <w:rFonts w:ascii="Times New Roman" w:hAnsi="Times New Roman" w:cs="Times New Roman"/>
          <w:sz w:val="28"/>
          <w:szCs w:val="28"/>
        </w:rPr>
      </w:pPr>
      <w:r w:rsidRPr="00274193">
        <w:rPr>
          <w:rFonts w:ascii="Times New Roman" w:hAnsi="Times New Roman" w:cs="Times New Roman"/>
          <w:sz w:val="28"/>
          <w:szCs w:val="28"/>
          <w:lang w:val="en-US"/>
        </w:rPr>
        <w:t xml:space="preserve"> </w:t>
      </w:r>
      <w:r w:rsidRPr="00274193">
        <w:rPr>
          <w:rFonts w:ascii="Times New Roman" w:hAnsi="Times New Roman" w:cs="Times New Roman"/>
          <w:sz w:val="28"/>
          <w:szCs w:val="28"/>
        </w:rPr>
        <w:t>Лист К. А. Этика бл**ства / К. А. Лист, Д. Истон // Пер. с англ. Д. Сиромаха. М.: Изд-во «Гаятри», 2006. – 240 с.</w:t>
      </w:r>
    </w:p>
    <w:p w:rsidR="00680E10" w:rsidRPr="00D21E3B" w:rsidRDefault="00680E10" w:rsidP="00680E10">
      <w:pPr>
        <w:pStyle w:val="a3"/>
        <w:numPr>
          <w:ilvl w:val="0"/>
          <w:numId w:val="24"/>
        </w:numPr>
        <w:spacing w:line="360" w:lineRule="auto"/>
        <w:jc w:val="both"/>
        <w:rPr>
          <w:rFonts w:ascii="Times New Roman" w:hAnsi="Times New Roman" w:cs="Times New Roman"/>
          <w:sz w:val="28"/>
          <w:szCs w:val="28"/>
          <w:lang w:val="uk-UA"/>
        </w:rPr>
      </w:pPr>
      <w:r w:rsidRPr="00274193">
        <w:rPr>
          <w:rFonts w:ascii="Times New Roman" w:hAnsi="Times New Roman" w:cs="Times New Roman"/>
          <w:sz w:val="28"/>
          <w:szCs w:val="28"/>
        </w:rPr>
        <w:t xml:space="preserve"> Клессе К. Понятия о любви в полиамории: составляющие дискурса о множественных любовных отношениях. Резюме </w:t>
      </w:r>
      <w:r w:rsidRPr="00274193">
        <w:rPr>
          <w:rFonts w:ascii="Times New Roman" w:hAnsi="Times New Roman" w:cs="Times New Roman"/>
          <w:sz w:val="28"/>
        </w:rPr>
        <w:t xml:space="preserve">[Электронный ресурс] </w:t>
      </w:r>
      <w:r w:rsidRPr="00274193">
        <w:rPr>
          <w:rFonts w:ascii="Times New Roman" w:hAnsi="Times New Roman" w:cs="Times New Roman"/>
          <w:sz w:val="28"/>
          <w:szCs w:val="28"/>
        </w:rPr>
        <w:t xml:space="preserve">/ К. Клессе // </w:t>
      </w:r>
      <w:r w:rsidRPr="00274193">
        <w:rPr>
          <w:rFonts w:ascii="Times New Roman" w:hAnsi="Times New Roman" w:cs="Times New Roman"/>
          <w:sz w:val="28"/>
          <w:szCs w:val="28"/>
          <w:lang w:val="en-US"/>
        </w:rPr>
        <w:t>Laboratorium</w:t>
      </w:r>
      <w:r w:rsidRPr="00274193">
        <w:rPr>
          <w:rFonts w:ascii="Times New Roman" w:hAnsi="Times New Roman" w:cs="Times New Roman"/>
          <w:sz w:val="28"/>
          <w:szCs w:val="28"/>
        </w:rPr>
        <w:t>: Журнал социальных исследований. –</w:t>
      </w:r>
      <w:r w:rsidRPr="008A75E0">
        <w:rPr>
          <w:rFonts w:ascii="Times New Roman" w:hAnsi="Times New Roman" w:cs="Times New Roman"/>
          <w:sz w:val="28"/>
          <w:szCs w:val="28"/>
          <w:lang w:val="uk-UA"/>
        </w:rPr>
        <w:t xml:space="preserve"> 2011.</w:t>
      </w:r>
      <w:r>
        <w:rPr>
          <w:rFonts w:ascii="Times New Roman" w:hAnsi="Times New Roman" w:cs="Times New Roman"/>
          <w:sz w:val="28"/>
          <w:szCs w:val="28"/>
          <w:lang w:val="uk-UA"/>
        </w:rPr>
        <w:t xml:space="preserve"> – №</w:t>
      </w:r>
      <w:r w:rsidRPr="008A75E0">
        <w:rPr>
          <w:rFonts w:ascii="Times New Roman" w:hAnsi="Times New Roman" w:cs="Times New Roman"/>
          <w:sz w:val="28"/>
          <w:szCs w:val="28"/>
          <w:lang w:val="uk-UA"/>
        </w:rPr>
        <w:t>2</w:t>
      </w:r>
      <w:r>
        <w:rPr>
          <w:rFonts w:ascii="Times New Roman" w:hAnsi="Times New Roman" w:cs="Times New Roman"/>
          <w:sz w:val="28"/>
          <w:szCs w:val="28"/>
          <w:lang w:val="uk-UA"/>
        </w:rPr>
        <w:t>. –</w:t>
      </w:r>
      <w:r w:rsidRPr="008A75E0">
        <w:rPr>
          <w:rFonts w:ascii="Times New Roman" w:hAnsi="Times New Roman" w:cs="Times New Roman"/>
          <w:sz w:val="28"/>
          <w:szCs w:val="28"/>
          <w:lang w:val="uk-UA"/>
        </w:rPr>
        <w:t xml:space="preserve"> 1</w:t>
      </w:r>
      <w:r>
        <w:rPr>
          <w:rFonts w:ascii="Times New Roman" w:hAnsi="Times New Roman" w:cs="Times New Roman"/>
          <w:sz w:val="28"/>
          <w:szCs w:val="28"/>
          <w:lang w:val="uk-UA"/>
        </w:rPr>
        <w:t>21-</w:t>
      </w:r>
      <w:r w:rsidRPr="008A75E0">
        <w:rPr>
          <w:rFonts w:ascii="Times New Roman" w:hAnsi="Times New Roman" w:cs="Times New Roman"/>
          <w:sz w:val="28"/>
          <w:szCs w:val="28"/>
          <w:lang w:val="uk-UA"/>
        </w:rPr>
        <w:t>127</w:t>
      </w:r>
      <w:r>
        <w:rPr>
          <w:rFonts w:ascii="Times New Roman" w:hAnsi="Times New Roman" w:cs="Times New Roman"/>
          <w:sz w:val="28"/>
          <w:szCs w:val="28"/>
          <w:lang w:val="uk-UA"/>
        </w:rPr>
        <w:t xml:space="preserve"> с. </w:t>
      </w:r>
      <w:r w:rsidRPr="00247D9E">
        <w:rPr>
          <w:rFonts w:ascii="Times New Roman" w:hAnsi="Times New Roman" w:cs="Times New Roman"/>
          <w:sz w:val="28"/>
        </w:rPr>
        <w:t>– Режим доступа:</w:t>
      </w:r>
      <w:r>
        <w:rPr>
          <w:rFonts w:ascii="Times New Roman" w:hAnsi="Times New Roman" w:cs="Times New Roman"/>
          <w:sz w:val="28"/>
          <w:lang w:val="uk-UA"/>
        </w:rPr>
        <w:t xml:space="preserve"> </w:t>
      </w:r>
      <w:r w:rsidRPr="00D21E3B">
        <w:rPr>
          <w:rFonts w:ascii="Times New Roman" w:hAnsi="Times New Roman" w:cs="Times New Roman"/>
          <w:sz w:val="28"/>
          <w:lang w:val="uk-UA"/>
        </w:rPr>
        <w:t>https://cyberleninka.ru/article/v/ponyatiya-o-lyubvi-v-poliamorii-sostavlyayuschie-diskursa-o-mnozhestvennyh-lyubovnyh-otnosheniyah-rezyume</w:t>
      </w:r>
    </w:p>
    <w:p w:rsidR="00680E10" w:rsidRDefault="00680E10" w:rsidP="00680E10">
      <w:pPr>
        <w:pStyle w:val="a3"/>
        <w:numPr>
          <w:ilvl w:val="0"/>
          <w:numId w:val="24"/>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D21E3B">
        <w:rPr>
          <w:rFonts w:ascii="Times New Roman" w:hAnsi="Times New Roman" w:cs="Times New Roman"/>
          <w:sz w:val="28"/>
          <w:szCs w:val="28"/>
          <w:lang w:val="uk-UA"/>
        </w:rPr>
        <w:t>Исаев</w:t>
      </w:r>
      <w:r>
        <w:rPr>
          <w:rFonts w:ascii="Times New Roman" w:hAnsi="Times New Roman" w:cs="Times New Roman"/>
          <w:sz w:val="28"/>
          <w:szCs w:val="28"/>
          <w:lang w:val="uk-UA"/>
        </w:rPr>
        <w:t xml:space="preserve"> </w:t>
      </w:r>
      <w:r w:rsidRPr="00D21E3B">
        <w:rPr>
          <w:rFonts w:ascii="Times New Roman" w:hAnsi="Times New Roman" w:cs="Times New Roman"/>
          <w:sz w:val="28"/>
          <w:szCs w:val="28"/>
          <w:lang w:val="uk-UA"/>
        </w:rPr>
        <w:t xml:space="preserve">Д.Д. </w:t>
      </w:r>
      <w:r>
        <w:rPr>
          <w:rFonts w:ascii="Times New Roman" w:hAnsi="Times New Roman" w:cs="Times New Roman"/>
          <w:sz w:val="28"/>
          <w:szCs w:val="28"/>
          <w:lang w:val="uk-UA"/>
        </w:rPr>
        <w:t xml:space="preserve"> Полиаморность и полигамность. Л</w:t>
      </w:r>
      <w:r w:rsidRPr="00D21E3B">
        <w:rPr>
          <w:rFonts w:ascii="Times New Roman" w:hAnsi="Times New Roman" w:cs="Times New Roman"/>
          <w:sz w:val="28"/>
          <w:szCs w:val="28"/>
          <w:lang w:val="uk-UA"/>
        </w:rPr>
        <w:t>екция 02.04.2017</w:t>
      </w:r>
      <w:r>
        <w:rPr>
          <w:rFonts w:ascii="Times New Roman" w:hAnsi="Times New Roman" w:cs="Times New Roman"/>
          <w:sz w:val="28"/>
          <w:szCs w:val="28"/>
          <w:lang w:val="uk-UA"/>
        </w:rPr>
        <w:t>,</w:t>
      </w:r>
      <w:r w:rsidRPr="00D21E3B">
        <w:rPr>
          <w:rFonts w:ascii="Times New Roman" w:hAnsi="Times New Roman" w:cs="Times New Roman"/>
          <w:sz w:val="28"/>
          <w:szCs w:val="28"/>
          <w:lang w:val="uk-UA"/>
        </w:rPr>
        <w:t xml:space="preserve"> Москва</w:t>
      </w:r>
      <w:r>
        <w:rPr>
          <w:rFonts w:ascii="Times New Roman" w:hAnsi="Times New Roman" w:cs="Times New Roman"/>
          <w:sz w:val="28"/>
          <w:szCs w:val="28"/>
          <w:lang w:val="uk-UA"/>
        </w:rPr>
        <w:t xml:space="preserve"> </w:t>
      </w:r>
      <w:r>
        <w:rPr>
          <w:rFonts w:ascii="Times New Roman" w:hAnsi="Times New Roman" w:cs="Times New Roman"/>
          <w:sz w:val="28"/>
        </w:rPr>
        <w:t>[Электронный ресурс]</w:t>
      </w:r>
      <w:r w:rsidRPr="00470827">
        <w:rPr>
          <w:rFonts w:ascii="Times New Roman" w:hAnsi="Times New Roman" w:cs="Times New Roman"/>
          <w:sz w:val="28"/>
        </w:rPr>
        <w:t xml:space="preserve"> </w:t>
      </w:r>
      <w:r w:rsidRPr="00D21E3B">
        <w:rPr>
          <w:rFonts w:ascii="Times New Roman" w:hAnsi="Times New Roman" w:cs="Times New Roman"/>
          <w:sz w:val="28"/>
          <w:szCs w:val="28"/>
          <w:lang w:val="uk-UA"/>
        </w:rPr>
        <w:t xml:space="preserve"> </w:t>
      </w:r>
      <w:r w:rsidRPr="00247D9E">
        <w:rPr>
          <w:rFonts w:ascii="Times New Roman" w:hAnsi="Times New Roman" w:cs="Times New Roman"/>
          <w:sz w:val="28"/>
        </w:rPr>
        <w:t>– Режим доступа:</w:t>
      </w:r>
      <w:r>
        <w:rPr>
          <w:rFonts w:ascii="Times New Roman" w:hAnsi="Times New Roman" w:cs="Times New Roman"/>
          <w:sz w:val="28"/>
          <w:lang w:val="uk-UA"/>
        </w:rPr>
        <w:t xml:space="preserve">                                 </w:t>
      </w:r>
      <w:r w:rsidRPr="00D21E3B">
        <w:rPr>
          <w:rFonts w:ascii="Times New Roman" w:hAnsi="Times New Roman" w:cs="Times New Roman"/>
          <w:sz w:val="28"/>
          <w:szCs w:val="28"/>
          <w:lang w:val="uk-UA"/>
        </w:rPr>
        <w:t>https://www.youtube.com/watch?v=rhtq1V_zasQ</w:t>
      </w:r>
    </w:p>
    <w:p w:rsidR="00680E10" w:rsidRDefault="00680E10" w:rsidP="00680E10">
      <w:pPr>
        <w:pStyle w:val="a3"/>
        <w:numPr>
          <w:ilvl w:val="0"/>
          <w:numId w:val="24"/>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D21E3B">
        <w:rPr>
          <w:rFonts w:ascii="Times New Roman" w:hAnsi="Times New Roman" w:cs="Times New Roman"/>
          <w:sz w:val="28"/>
          <w:szCs w:val="28"/>
          <w:lang w:val="uk-UA"/>
        </w:rPr>
        <w:t>Слюсар Л.</w:t>
      </w:r>
      <w:r>
        <w:rPr>
          <w:rFonts w:ascii="Times New Roman" w:hAnsi="Times New Roman" w:cs="Times New Roman"/>
          <w:sz w:val="28"/>
          <w:szCs w:val="28"/>
          <w:lang w:val="uk-UA"/>
        </w:rPr>
        <w:t xml:space="preserve"> </w:t>
      </w:r>
      <w:r w:rsidRPr="00D21E3B">
        <w:rPr>
          <w:rFonts w:ascii="Times New Roman" w:hAnsi="Times New Roman" w:cs="Times New Roman"/>
          <w:sz w:val="28"/>
          <w:szCs w:val="28"/>
          <w:lang w:val="uk-UA"/>
        </w:rPr>
        <w:t>І. Шлюбно-сімейні процеси у контексті людського розвитку [Електронний ресурс] / Л.</w:t>
      </w:r>
      <w:r>
        <w:rPr>
          <w:rFonts w:ascii="Times New Roman" w:hAnsi="Times New Roman" w:cs="Times New Roman"/>
          <w:sz w:val="28"/>
          <w:szCs w:val="28"/>
          <w:lang w:val="uk-UA"/>
        </w:rPr>
        <w:t xml:space="preserve"> </w:t>
      </w:r>
      <w:r w:rsidRPr="00D21E3B">
        <w:rPr>
          <w:rFonts w:ascii="Times New Roman" w:hAnsi="Times New Roman" w:cs="Times New Roman"/>
          <w:sz w:val="28"/>
          <w:szCs w:val="28"/>
          <w:lang w:val="uk-UA"/>
        </w:rPr>
        <w:t xml:space="preserve">І. Слюсар // Населення України. Демографічні </w:t>
      </w:r>
      <w:r w:rsidRPr="00D21E3B">
        <w:rPr>
          <w:rFonts w:ascii="Times New Roman" w:hAnsi="Times New Roman" w:cs="Times New Roman"/>
          <w:sz w:val="28"/>
          <w:szCs w:val="28"/>
          <w:lang w:val="uk-UA"/>
        </w:rPr>
        <w:lastRenderedPageBreak/>
        <w:t>складові людського розвитку. - Умань: Сочінський, 2015. – с. 65 - Режим доступу: http://www.idss.org.ua/monografii/2015_demog_skladovy.pdf</w:t>
      </w:r>
    </w:p>
    <w:p w:rsidR="00680E10" w:rsidRPr="00D12434" w:rsidRDefault="00680E10" w:rsidP="00680E10">
      <w:pPr>
        <w:pStyle w:val="a3"/>
        <w:numPr>
          <w:ilvl w:val="0"/>
          <w:numId w:val="24"/>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D21E3B">
        <w:rPr>
          <w:rFonts w:ascii="Times New Roman" w:hAnsi="Times New Roman" w:cs="Times New Roman"/>
          <w:sz w:val="28"/>
          <w:szCs w:val="28"/>
          <w:lang w:val="uk-UA"/>
        </w:rPr>
        <w:t xml:space="preserve">Костылева </w:t>
      </w:r>
      <w:r>
        <w:rPr>
          <w:rFonts w:ascii="Times New Roman" w:hAnsi="Times New Roman" w:cs="Times New Roman"/>
          <w:sz w:val="28"/>
          <w:szCs w:val="28"/>
          <w:lang w:val="uk-UA"/>
        </w:rPr>
        <w:t>Е.</w:t>
      </w:r>
      <w:r w:rsidRPr="00D21E3B">
        <w:rPr>
          <w:rFonts w:ascii="Times New Roman" w:hAnsi="Times New Roman" w:cs="Times New Roman"/>
          <w:sz w:val="28"/>
          <w:szCs w:val="28"/>
          <w:lang w:val="uk-UA"/>
        </w:rPr>
        <w:t xml:space="preserve"> Любовь бу</w:t>
      </w:r>
      <w:r>
        <w:rPr>
          <w:rFonts w:ascii="Times New Roman" w:hAnsi="Times New Roman" w:cs="Times New Roman"/>
          <w:sz w:val="28"/>
          <w:szCs w:val="28"/>
          <w:lang w:val="uk-UA"/>
        </w:rPr>
        <w:t xml:space="preserve">дущего: открытость/тотальность </w:t>
      </w:r>
      <w:r>
        <w:rPr>
          <w:rFonts w:ascii="Times New Roman" w:hAnsi="Times New Roman" w:cs="Times New Roman"/>
          <w:sz w:val="28"/>
          <w:lang w:val="uk-UA"/>
        </w:rPr>
        <w:t xml:space="preserve"> / Е. Костылева //</w:t>
      </w:r>
      <w:r w:rsidRPr="00D21E3B">
        <w:rPr>
          <w:rFonts w:ascii="Times New Roman" w:hAnsi="Times New Roman" w:cs="Times New Roman"/>
          <w:sz w:val="28"/>
          <w:szCs w:val="28"/>
          <w:lang w:val="uk-UA"/>
        </w:rPr>
        <w:t xml:space="preserve"> Е</w:t>
      </w:r>
      <w:r>
        <w:rPr>
          <w:rFonts w:ascii="Times New Roman" w:hAnsi="Times New Roman" w:cs="Times New Roman"/>
          <w:sz w:val="28"/>
          <w:szCs w:val="28"/>
          <w:lang w:val="uk-UA"/>
        </w:rPr>
        <w:t xml:space="preserve">УСПб.: Порядок слов. – </w:t>
      </w:r>
      <w:r w:rsidRPr="00D21E3B">
        <w:rPr>
          <w:rFonts w:ascii="Times New Roman" w:hAnsi="Times New Roman" w:cs="Times New Roman"/>
          <w:sz w:val="28"/>
          <w:szCs w:val="28"/>
          <w:lang w:val="uk-UA"/>
        </w:rPr>
        <w:t>2016</w:t>
      </w:r>
      <w:r>
        <w:rPr>
          <w:rFonts w:ascii="Times New Roman" w:hAnsi="Times New Roman" w:cs="Times New Roman"/>
          <w:sz w:val="28"/>
          <w:szCs w:val="28"/>
          <w:lang w:val="uk-UA"/>
        </w:rPr>
        <w:t>. – №</w:t>
      </w:r>
      <w:r w:rsidRPr="00D21E3B">
        <w:rPr>
          <w:rFonts w:ascii="Times New Roman" w:hAnsi="Times New Roman" w:cs="Times New Roman"/>
          <w:sz w:val="28"/>
          <w:szCs w:val="28"/>
          <w:lang w:val="uk-UA"/>
        </w:rPr>
        <w:t>1</w:t>
      </w:r>
      <w:r>
        <w:rPr>
          <w:rFonts w:ascii="Times New Roman" w:hAnsi="Times New Roman" w:cs="Times New Roman"/>
          <w:sz w:val="28"/>
          <w:szCs w:val="28"/>
          <w:lang w:val="uk-UA"/>
        </w:rPr>
        <w:t>. – 222-</w:t>
      </w:r>
      <w:r w:rsidRPr="00D21E3B">
        <w:rPr>
          <w:rFonts w:ascii="Times New Roman" w:hAnsi="Times New Roman" w:cs="Times New Roman"/>
          <w:sz w:val="28"/>
          <w:szCs w:val="28"/>
          <w:lang w:val="uk-UA"/>
        </w:rPr>
        <w:t>262</w:t>
      </w:r>
      <w:r>
        <w:rPr>
          <w:rFonts w:ascii="Times New Roman" w:hAnsi="Times New Roman" w:cs="Times New Roman"/>
          <w:sz w:val="28"/>
          <w:szCs w:val="28"/>
          <w:lang w:val="uk-UA"/>
        </w:rPr>
        <w:t xml:space="preserve"> с. </w:t>
      </w:r>
    </w:p>
    <w:p w:rsidR="00680E10" w:rsidRPr="00111B3F" w:rsidRDefault="00680E10" w:rsidP="00680E10">
      <w:pPr>
        <w:pStyle w:val="a3"/>
        <w:numPr>
          <w:ilvl w:val="0"/>
          <w:numId w:val="24"/>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The hub of Franklin</w:t>
      </w:r>
      <w:r>
        <w:rPr>
          <w:rFonts w:ascii="Times New Roman" w:hAnsi="Times New Roman" w:cs="Times New Roman"/>
          <w:sz w:val="28"/>
          <w:szCs w:val="28"/>
          <w:lang w:val="en-US"/>
        </w:rPr>
        <w:t>`</w:t>
      </w:r>
      <w:r>
        <w:rPr>
          <w:rFonts w:ascii="Times New Roman" w:hAnsi="Times New Roman" w:cs="Times New Roman"/>
          <w:sz w:val="28"/>
          <w:szCs w:val="28"/>
          <w:lang w:val="uk-UA"/>
        </w:rPr>
        <w:t xml:space="preserve">s Sprawling Web Empire </w:t>
      </w:r>
      <w:r w:rsidRPr="00384AED">
        <w:rPr>
          <w:rFonts w:ascii="Times New Roman" w:hAnsi="Times New Roman" w:cs="Times New Roman"/>
          <w:sz w:val="28"/>
          <w:lang w:val="en-US"/>
        </w:rPr>
        <w:t>[Electronic resource]</w:t>
      </w:r>
      <w:r w:rsidRPr="008A75E0">
        <w:rPr>
          <w:rFonts w:ascii="Times New Roman" w:hAnsi="Times New Roman" w:cs="Times New Roman"/>
          <w:sz w:val="28"/>
          <w:szCs w:val="28"/>
          <w:lang w:val="en-US"/>
        </w:rPr>
        <w:t xml:space="preserve"> </w:t>
      </w:r>
      <w:r w:rsidRPr="00384AED">
        <w:rPr>
          <w:rFonts w:ascii="Times New Roman" w:hAnsi="Times New Roman" w:cs="Times New Roman"/>
          <w:sz w:val="28"/>
          <w:lang w:val="en-US"/>
        </w:rPr>
        <w:t>– Access mode:</w:t>
      </w:r>
      <w:r w:rsidRPr="00D12434">
        <w:rPr>
          <w:rFonts w:ascii="Times New Roman" w:hAnsi="Times New Roman" w:cs="Times New Roman"/>
          <w:sz w:val="28"/>
          <w:lang w:val="en-US"/>
        </w:rPr>
        <w:t xml:space="preserve"> </w:t>
      </w:r>
      <w:r w:rsidRPr="00111B3F">
        <w:rPr>
          <w:rFonts w:ascii="Times New Roman" w:hAnsi="Times New Roman" w:cs="Times New Roman"/>
          <w:sz w:val="28"/>
          <w:szCs w:val="28"/>
          <w:lang w:val="uk-UA"/>
        </w:rPr>
        <w:t>https://www.franklinveaux.com/posters.html</w:t>
      </w:r>
    </w:p>
    <w:p w:rsidR="00680E10" w:rsidRPr="00111B3F" w:rsidRDefault="00680E10" w:rsidP="00680E10">
      <w:pPr>
        <w:pStyle w:val="a3"/>
        <w:numPr>
          <w:ilvl w:val="0"/>
          <w:numId w:val="24"/>
        </w:numPr>
        <w:spacing w:line="360" w:lineRule="auto"/>
        <w:jc w:val="both"/>
        <w:rPr>
          <w:rFonts w:ascii="Times New Roman" w:hAnsi="Times New Roman" w:cs="Times New Roman"/>
          <w:sz w:val="28"/>
          <w:szCs w:val="28"/>
          <w:lang w:val="uk-UA"/>
        </w:rPr>
      </w:pPr>
      <w:r w:rsidRPr="00111B3F">
        <w:rPr>
          <w:rFonts w:ascii="Times New Roman" w:hAnsi="Times New Roman" w:cs="Times New Roman"/>
          <w:sz w:val="28"/>
          <w:szCs w:val="28"/>
          <w:lang w:val="uk-UA"/>
        </w:rPr>
        <w:t xml:space="preserve">Unicorns Rule! </w:t>
      </w:r>
      <w:r w:rsidRPr="00111B3F">
        <w:rPr>
          <w:rFonts w:ascii="Times New Roman" w:hAnsi="Times New Roman" w:cs="Times New Roman"/>
          <w:sz w:val="28"/>
          <w:szCs w:val="28"/>
          <w:lang w:val="en-US"/>
        </w:rPr>
        <w:t>The website of unicorn lovers</w:t>
      </w:r>
      <w:r>
        <w:rPr>
          <w:rFonts w:ascii="Times New Roman" w:hAnsi="Times New Roman" w:cs="Times New Roman"/>
          <w:sz w:val="28"/>
          <w:szCs w:val="28"/>
          <w:lang w:val="en-US"/>
        </w:rPr>
        <w:t xml:space="preserve"> </w:t>
      </w:r>
      <w:r w:rsidRPr="00384AED">
        <w:rPr>
          <w:rFonts w:ascii="Times New Roman" w:hAnsi="Times New Roman" w:cs="Times New Roman"/>
          <w:sz w:val="28"/>
          <w:lang w:val="en-US"/>
        </w:rPr>
        <w:t>[Electronic resource]</w:t>
      </w:r>
      <w:r w:rsidRPr="008A75E0">
        <w:rPr>
          <w:rFonts w:ascii="Times New Roman" w:hAnsi="Times New Roman" w:cs="Times New Roman"/>
          <w:sz w:val="28"/>
          <w:szCs w:val="28"/>
          <w:lang w:val="en-US"/>
        </w:rPr>
        <w:t xml:space="preserve"> </w:t>
      </w:r>
      <w:r w:rsidRPr="00384AED">
        <w:rPr>
          <w:rFonts w:ascii="Times New Roman" w:hAnsi="Times New Roman" w:cs="Times New Roman"/>
          <w:sz w:val="28"/>
          <w:lang w:val="en-US"/>
        </w:rPr>
        <w:t>– Access mode:</w:t>
      </w:r>
      <w:r>
        <w:rPr>
          <w:rFonts w:ascii="Times New Roman" w:hAnsi="Times New Roman" w:cs="Times New Roman"/>
          <w:sz w:val="28"/>
          <w:lang w:val="en-US"/>
        </w:rPr>
        <w:t xml:space="preserve"> </w:t>
      </w:r>
      <w:r w:rsidRPr="00111B3F">
        <w:rPr>
          <w:rFonts w:ascii="Times New Roman" w:hAnsi="Times New Roman" w:cs="Times New Roman"/>
          <w:sz w:val="28"/>
          <w:lang w:val="en-US"/>
        </w:rPr>
        <w:t>http://www.unicornsrule.com/unicorn-polyamory/</w:t>
      </w:r>
    </w:p>
    <w:p w:rsidR="00680E10" w:rsidRDefault="00680E10" w:rsidP="00680E10">
      <w:pPr>
        <w:pStyle w:val="a3"/>
        <w:numPr>
          <w:ilvl w:val="0"/>
          <w:numId w:val="24"/>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3B6CD0">
        <w:rPr>
          <w:rFonts w:ascii="Times New Roman" w:hAnsi="Times New Roman" w:cs="Times New Roman"/>
          <w:sz w:val="28"/>
          <w:szCs w:val="28"/>
          <w:lang w:val="uk-UA"/>
        </w:rPr>
        <w:t>Воронов</w:t>
      </w:r>
      <w:r>
        <w:rPr>
          <w:rFonts w:ascii="Times New Roman" w:hAnsi="Times New Roman" w:cs="Times New Roman"/>
          <w:sz w:val="28"/>
          <w:szCs w:val="28"/>
          <w:lang w:val="uk-UA"/>
        </w:rPr>
        <w:t xml:space="preserve"> Д.</w:t>
      </w:r>
      <w:r w:rsidRPr="003B6CD0">
        <w:rPr>
          <w:rFonts w:ascii="Times New Roman" w:hAnsi="Times New Roman" w:cs="Times New Roman"/>
          <w:sz w:val="28"/>
          <w:szCs w:val="28"/>
          <w:lang w:val="uk-UA"/>
        </w:rPr>
        <w:t xml:space="preserve"> О полиамории  </w:t>
      </w:r>
      <w:r>
        <w:rPr>
          <w:rFonts w:ascii="Times New Roman" w:hAnsi="Times New Roman" w:cs="Times New Roman"/>
          <w:sz w:val="28"/>
        </w:rPr>
        <w:t>[Электронный ресурс]</w:t>
      </w:r>
      <w:r w:rsidRPr="00D21E3B">
        <w:rPr>
          <w:rFonts w:ascii="Times New Roman" w:hAnsi="Times New Roman" w:cs="Times New Roman"/>
          <w:sz w:val="28"/>
          <w:szCs w:val="28"/>
          <w:lang w:val="uk-UA"/>
        </w:rPr>
        <w:t xml:space="preserve"> </w:t>
      </w:r>
      <w:r w:rsidRPr="00247D9E">
        <w:rPr>
          <w:rFonts w:ascii="Times New Roman" w:hAnsi="Times New Roman" w:cs="Times New Roman"/>
          <w:sz w:val="28"/>
        </w:rPr>
        <w:t>– Режим доступа:</w:t>
      </w:r>
      <w:r>
        <w:rPr>
          <w:rFonts w:ascii="Times New Roman" w:hAnsi="Times New Roman" w:cs="Times New Roman"/>
          <w:sz w:val="28"/>
          <w:lang w:val="uk-UA"/>
        </w:rPr>
        <w:t xml:space="preserve"> </w:t>
      </w:r>
      <w:r w:rsidRPr="003B6CD0">
        <w:rPr>
          <w:rFonts w:ascii="Times New Roman" w:hAnsi="Times New Roman" w:cs="Times New Roman"/>
          <w:sz w:val="28"/>
          <w:szCs w:val="28"/>
          <w:lang w:val="uk-UA"/>
        </w:rPr>
        <w:t>https://speakerdeck.com/dankievua/dan-voronov-o-poliamorii?slide=95</w:t>
      </w:r>
    </w:p>
    <w:p w:rsidR="00680E10" w:rsidRDefault="00680E10" w:rsidP="00680E10">
      <w:pPr>
        <w:pStyle w:val="a3"/>
        <w:numPr>
          <w:ilvl w:val="0"/>
          <w:numId w:val="24"/>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Veaux F.</w:t>
      </w:r>
      <w:r w:rsidRPr="003B6CD0">
        <w:rPr>
          <w:rFonts w:ascii="Times New Roman" w:hAnsi="Times New Roman" w:cs="Times New Roman"/>
          <w:sz w:val="28"/>
          <w:szCs w:val="28"/>
          <w:lang w:val="uk-UA"/>
        </w:rPr>
        <w:t xml:space="preserve"> More than two: A pract</w:t>
      </w:r>
      <w:r>
        <w:rPr>
          <w:rFonts w:ascii="Times New Roman" w:hAnsi="Times New Roman" w:cs="Times New Roman"/>
          <w:sz w:val="28"/>
          <w:szCs w:val="28"/>
          <w:lang w:val="uk-UA"/>
        </w:rPr>
        <w:t>ical guide to ethical polyamory</w:t>
      </w:r>
      <w:r>
        <w:rPr>
          <w:rFonts w:ascii="Times New Roman" w:hAnsi="Times New Roman" w:cs="Times New Roman"/>
          <w:sz w:val="28"/>
          <w:lang w:val="uk-UA"/>
        </w:rPr>
        <w:t xml:space="preserve"> //</w:t>
      </w:r>
      <w:r w:rsidRPr="003B6CD0">
        <w:rPr>
          <w:rFonts w:ascii="Times New Roman" w:hAnsi="Times New Roman" w:cs="Times New Roman"/>
          <w:sz w:val="28"/>
          <w:szCs w:val="28"/>
          <w:lang w:val="uk-UA"/>
        </w:rPr>
        <w:t xml:space="preserve"> </w:t>
      </w:r>
      <w:r>
        <w:rPr>
          <w:rFonts w:ascii="Times New Roman" w:hAnsi="Times New Roman" w:cs="Times New Roman"/>
          <w:sz w:val="28"/>
          <w:szCs w:val="28"/>
          <w:lang w:val="uk-UA"/>
        </w:rPr>
        <w:t>F. Veaux,</w:t>
      </w:r>
      <w:r w:rsidRPr="003B6CD0">
        <w:rPr>
          <w:rFonts w:ascii="Times New Roman" w:hAnsi="Times New Roman" w:cs="Times New Roman"/>
          <w:sz w:val="28"/>
          <w:szCs w:val="28"/>
          <w:lang w:val="uk-UA"/>
        </w:rPr>
        <w:t xml:space="preserve"> E</w:t>
      </w:r>
      <w:r>
        <w:rPr>
          <w:rFonts w:ascii="Times New Roman" w:hAnsi="Times New Roman" w:cs="Times New Roman"/>
          <w:sz w:val="28"/>
          <w:szCs w:val="28"/>
          <w:lang w:val="uk-UA"/>
        </w:rPr>
        <w:t xml:space="preserve">. </w:t>
      </w:r>
      <w:r w:rsidRPr="003B6CD0">
        <w:rPr>
          <w:rFonts w:ascii="Times New Roman" w:hAnsi="Times New Roman" w:cs="Times New Roman"/>
          <w:sz w:val="28"/>
          <w:szCs w:val="28"/>
          <w:lang w:val="uk-UA"/>
        </w:rPr>
        <w:t>Rickert / Foreword by J.W. Hardy. Portland: Torontree Press, 2014</w:t>
      </w:r>
      <w:r>
        <w:rPr>
          <w:rFonts w:ascii="Times New Roman" w:hAnsi="Times New Roman" w:cs="Times New Roman"/>
          <w:sz w:val="28"/>
          <w:szCs w:val="28"/>
          <w:lang w:val="uk-UA"/>
        </w:rPr>
        <w:t xml:space="preserve">. – 237 р. </w:t>
      </w:r>
    </w:p>
    <w:p w:rsidR="00680E10" w:rsidRPr="0041526C" w:rsidRDefault="00680E10" w:rsidP="00680E10">
      <w:pPr>
        <w:pStyle w:val="a3"/>
        <w:numPr>
          <w:ilvl w:val="0"/>
          <w:numId w:val="24"/>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3B6CD0">
        <w:rPr>
          <w:rFonts w:ascii="Times New Roman" w:hAnsi="Times New Roman" w:cs="Times New Roman"/>
          <w:sz w:val="28"/>
          <w:szCs w:val="28"/>
          <w:lang w:val="uk-UA"/>
        </w:rPr>
        <w:t>Elisabeth A. Solo Polyamory, Singleish, Single &amp; Poly</w:t>
      </w:r>
      <w:r>
        <w:rPr>
          <w:rFonts w:ascii="Times New Roman" w:hAnsi="Times New Roman" w:cs="Times New Roman"/>
          <w:sz w:val="28"/>
          <w:szCs w:val="28"/>
          <w:lang w:val="uk-UA"/>
        </w:rPr>
        <w:t xml:space="preserve"> 14.10.2013 </w:t>
      </w:r>
      <w:r w:rsidRPr="00384AED">
        <w:rPr>
          <w:rFonts w:ascii="Times New Roman" w:hAnsi="Times New Roman" w:cs="Times New Roman"/>
          <w:sz w:val="28"/>
          <w:lang w:val="en-US"/>
        </w:rPr>
        <w:t>[Electronic resource]</w:t>
      </w:r>
      <w:r w:rsidRPr="008A75E0">
        <w:rPr>
          <w:rFonts w:ascii="Times New Roman" w:hAnsi="Times New Roman" w:cs="Times New Roman"/>
          <w:sz w:val="28"/>
          <w:szCs w:val="28"/>
          <w:lang w:val="en-US"/>
        </w:rPr>
        <w:t xml:space="preserve"> </w:t>
      </w:r>
      <w:r w:rsidRPr="00384AED">
        <w:rPr>
          <w:rFonts w:ascii="Times New Roman" w:hAnsi="Times New Roman" w:cs="Times New Roman"/>
          <w:sz w:val="28"/>
          <w:lang w:val="en-US"/>
        </w:rPr>
        <w:t>– Access mode:</w:t>
      </w:r>
      <w:r>
        <w:rPr>
          <w:rFonts w:ascii="Times New Roman" w:hAnsi="Times New Roman" w:cs="Times New Roman"/>
          <w:sz w:val="28"/>
          <w:lang w:val="uk-UA"/>
        </w:rPr>
        <w:t xml:space="preserve"> </w:t>
      </w:r>
      <w:r w:rsidRPr="0041526C">
        <w:rPr>
          <w:rFonts w:ascii="Times New Roman" w:hAnsi="Times New Roman" w:cs="Times New Roman"/>
          <w:sz w:val="28"/>
          <w:lang w:val="uk-UA"/>
        </w:rPr>
        <w:t>https://www.psychologytoday.com/us/blog/the-polyamorists-next-door/201310/solo-polyamory-singleish-single-poly</w:t>
      </w:r>
    </w:p>
    <w:p w:rsidR="00680E10" w:rsidRPr="0041526C" w:rsidRDefault="00680E10" w:rsidP="00680E10">
      <w:pPr>
        <w:pStyle w:val="a3"/>
        <w:numPr>
          <w:ilvl w:val="0"/>
          <w:numId w:val="24"/>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41526C">
        <w:rPr>
          <w:rFonts w:ascii="Times New Roman" w:hAnsi="Times New Roman" w:cs="Times New Roman"/>
          <w:sz w:val="28"/>
          <w:szCs w:val="28"/>
          <w:lang w:val="uk-UA"/>
        </w:rPr>
        <w:t>Jessica B</w:t>
      </w:r>
      <w:r>
        <w:rPr>
          <w:rFonts w:ascii="Times New Roman" w:hAnsi="Times New Roman" w:cs="Times New Roman"/>
          <w:sz w:val="28"/>
          <w:szCs w:val="28"/>
          <w:lang w:val="uk-UA"/>
        </w:rPr>
        <w:t xml:space="preserve">. </w:t>
      </w:r>
      <w:r w:rsidRPr="0041526C">
        <w:rPr>
          <w:rFonts w:ascii="Times New Roman" w:hAnsi="Times New Roman" w:cs="Times New Roman"/>
          <w:sz w:val="28"/>
          <w:szCs w:val="28"/>
          <w:lang w:val="uk-UA"/>
        </w:rPr>
        <w:t>Polyamory: the next sexual revolution?</w:t>
      </w:r>
      <w:r>
        <w:rPr>
          <w:rFonts w:ascii="Times New Roman" w:hAnsi="Times New Roman" w:cs="Times New Roman"/>
          <w:sz w:val="28"/>
          <w:szCs w:val="28"/>
          <w:lang w:val="uk-UA"/>
        </w:rPr>
        <w:t xml:space="preserve"> </w:t>
      </w:r>
      <w:r w:rsidRPr="00384AED">
        <w:rPr>
          <w:rFonts w:ascii="Times New Roman" w:hAnsi="Times New Roman" w:cs="Times New Roman"/>
          <w:sz w:val="28"/>
          <w:lang w:val="en-US"/>
        </w:rPr>
        <w:t>[Electronic resource]</w:t>
      </w:r>
      <w:r>
        <w:rPr>
          <w:rFonts w:ascii="Times New Roman" w:hAnsi="Times New Roman" w:cs="Times New Roman"/>
          <w:sz w:val="28"/>
          <w:lang w:val="uk-UA"/>
        </w:rPr>
        <w:t xml:space="preserve"> /</w:t>
      </w:r>
      <w:r>
        <w:rPr>
          <w:rFonts w:ascii="Times New Roman" w:hAnsi="Times New Roman" w:cs="Times New Roman"/>
          <w:sz w:val="28"/>
          <w:lang w:val="en-US"/>
        </w:rPr>
        <w:t xml:space="preserve"> N</w:t>
      </w:r>
      <w:r w:rsidRPr="0041526C">
        <w:rPr>
          <w:rFonts w:ascii="Times New Roman" w:hAnsi="Times New Roman" w:cs="Times New Roman"/>
          <w:sz w:val="28"/>
          <w:lang w:val="uk-UA"/>
        </w:rPr>
        <w:t>ewsweek</w:t>
      </w:r>
      <w:r>
        <w:rPr>
          <w:rFonts w:ascii="Times New Roman" w:hAnsi="Times New Roman" w:cs="Times New Roman"/>
          <w:sz w:val="28"/>
          <w:lang w:val="uk-UA"/>
        </w:rPr>
        <w:t xml:space="preserve"> </w:t>
      </w:r>
      <w:r w:rsidRPr="00384AED">
        <w:rPr>
          <w:rFonts w:ascii="Times New Roman" w:hAnsi="Times New Roman" w:cs="Times New Roman"/>
          <w:sz w:val="28"/>
          <w:lang w:val="en-US"/>
        </w:rPr>
        <w:t>– Access mode:</w:t>
      </w:r>
      <w:r>
        <w:rPr>
          <w:rFonts w:ascii="Times New Roman" w:hAnsi="Times New Roman" w:cs="Times New Roman"/>
          <w:sz w:val="28"/>
          <w:lang w:val="uk-UA"/>
        </w:rPr>
        <w:t xml:space="preserve"> </w:t>
      </w:r>
      <w:r w:rsidRPr="0041526C">
        <w:rPr>
          <w:rFonts w:ascii="Times New Roman" w:hAnsi="Times New Roman" w:cs="Times New Roman"/>
          <w:sz w:val="28"/>
          <w:lang w:val="uk-UA"/>
        </w:rPr>
        <w:t>https://www.newsweek.com/polyamory-next-sexual-revolution-82053</w:t>
      </w:r>
    </w:p>
    <w:p w:rsidR="00680E10" w:rsidRDefault="00680E10" w:rsidP="00680E10">
      <w:pPr>
        <w:pStyle w:val="a3"/>
        <w:numPr>
          <w:ilvl w:val="0"/>
          <w:numId w:val="24"/>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41526C">
        <w:rPr>
          <w:rFonts w:ascii="Times New Roman" w:hAnsi="Times New Roman" w:cs="Times New Roman"/>
          <w:sz w:val="28"/>
          <w:szCs w:val="28"/>
          <w:lang w:val="uk-UA"/>
        </w:rPr>
        <w:t>Ed. by E. Sheff. Stories from the polycule: Real life in polyamorous families / Portland: Torontree Press, 2015</w:t>
      </w:r>
      <w:r>
        <w:rPr>
          <w:rFonts w:ascii="Times New Roman" w:hAnsi="Times New Roman" w:cs="Times New Roman"/>
          <w:sz w:val="28"/>
          <w:szCs w:val="28"/>
          <w:lang w:val="uk-UA"/>
        </w:rPr>
        <w:t>. – 154 р.</w:t>
      </w:r>
    </w:p>
    <w:p w:rsidR="00680E10" w:rsidRDefault="00680E10" w:rsidP="00680E10">
      <w:pPr>
        <w:pStyle w:val="a3"/>
        <w:numPr>
          <w:ilvl w:val="0"/>
          <w:numId w:val="24"/>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560042">
        <w:rPr>
          <w:rFonts w:ascii="Times New Roman" w:hAnsi="Times New Roman" w:cs="Times New Roman"/>
          <w:sz w:val="28"/>
          <w:szCs w:val="28"/>
          <w:lang w:val="uk-UA"/>
        </w:rPr>
        <w:t xml:space="preserve">Halpern, Ellen L. If love is so wonderful, who‘s so scary about more? </w:t>
      </w:r>
      <w:r>
        <w:rPr>
          <w:rFonts w:ascii="Times New Roman" w:hAnsi="Times New Roman" w:cs="Times New Roman"/>
          <w:sz w:val="28"/>
          <w:szCs w:val="28"/>
          <w:lang w:val="uk-UA"/>
        </w:rPr>
        <w:t xml:space="preserve">/ </w:t>
      </w:r>
      <w:r w:rsidRPr="00560042">
        <w:rPr>
          <w:rFonts w:ascii="Times New Roman" w:hAnsi="Times New Roman" w:cs="Times New Roman"/>
          <w:sz w:val="28"/>
          <w:szCs w:val="28"/>
          <w:lang w:val="uk-UA"/>
        </w:rPr>
        <w:t>Journal of</w:t>
      </w:r>
      <w:r>
        <w:rPr>
          <w:rFonts w:ascii="Times New Roman" w:hAnsi="Times New Roman" w:cs="Times New Roman"/>
          <w:sz w:val="28"/>
          <w:szCs w:val="28"/>
          <w:lang w:val="uk-UA"/>
        </w:rPr>
        <w:t xml:space="preserve"> Lesbian Studies, 3(1-2), 1999. - </w:t>
      </w:r>
      <w:r w:rsidRPr="00560042">
        <w:rPr>
          <w:rFonts w:ascii="Times New Roman" w:hAnsi="Times New Roman" w:cs="Times New Roman"/>
          <w:sz w:val="28"/>
          <w:szCs w:val="28"/>
          <w:lang w:val="uk-UA"/>
        </w:rPr>
        <w:t>157-164</w:t>
      </w:r>
      <w:r>
        <w:rPr>
          <w:rFonts w:ascii="Times New Roman" w:hAnsi="Times New Roman" w:cs="Times New Roman"/>
          <w:sz w:val="28"/>
          <w:szCs w:val="28"/>
          <w:lang w:val="uk-UA"/>
        </w:rPr>
        <w:t xml:space="preserve"> р</w:t>
      </w:r>
      <w:r w:rsidRPr="00560042">
        <w:rPr>
          <w:rFonts w:ascii="Times New Roman" w:hAnsi="Times New Roman" w:cs="Times New Roman"/>
          <w:sz w:val="28"/>
          <w:szCs w:val="28"/>
          <w:lang w:val="uk-UA"/>
        </w:rPr>
        <w:t>.</w:t>
      </w:r>
    </w:p>
    <w:p w:rsidR="00680E10" w:rsidRDefault="00680E10" w:rsidP="00680E10">
      <w:pPr>
        <w:pStyle w:val="a3"/>
        <w:numPr>
          <w:ilvl w:val="0"/>
          <w:numId w:val="24"/>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Barker M.</w:t>
      </w:r>
      <w:r w:rsidRPr="00560042">
        <w:rPr>
          <w:rFonts w:ascii="Times New Roman" w:hAnsi="Times New Roman" w:cs="Times New Roman"/>
          <w:sz w:val="28"/>
          <w:szCs w:val="28"/>
          <w:lang w:val="uk-UA"/>
        </w:rPr>
        <w:t xml:space="preserve"> This is my partner, and this is my…partner‘s partner: Constructing a</w:t>
      </w:r>
      <w:r>
        <w:rPr>
          <w:rFonts w:ascii="Times New Roman" w:hAnsi="Times New Roman" w:cs="Times New Roman"/>
          <w:sz w:val="28"/>
          <w:szCs w:val="28"/>
          <w:lang w:val="uk-UA"/>
        </w:rPr>
        <w:t xml:space="preserve"> </w:t>
      </w:r>
      <w:r w:rsidRPr="00560042">
        <w:rPr>
          <w:rFonts w:ascii="Times New Roman" w:hAnsi="Times New Roman" w:cs="Times New Roman"/>
          <w:sz w:val="28"/>
          <w:szCs w:val="28"/>
          <w:lang w:val="uk-UA"/>
        </w:rPr>
        <w:t xml:space="preserve">polyamorous identity in a monogamous world. Sexualities, 18(1), </w:t>
      </w:r>
      <w:r>
        <w:rPr>
          <w:rFonts w:ascii="Times New Roman" w:hAnsi="Times New Roman" w:cs="Times New Roman"/>
          <w:sz w:val="28"/>
          <w:szCs w:val="28"/>
          <w:lang w:val="uk-UA"/>
        </w:rPr>
        <w:t xml:space="preserve">2005. – </w:t>
      </w:r>
      <w:r w:rsidRPr="00560042">
        <w:rPr>
          <w:rFonts w:ascii="Times New Roman" w:hAnsi="Times New Roman" w:cs="Times New Roman"/>
          <w:sz w:val="28"/>
          <w:szCs w:val="28"/>
          <w:lang w:val="uk-UA"/>
        </w:rPr>
        <w:t>75-88</w:t>
      </w:r>
      <w:r>
        <w:rPr>
          <w:rFonts w:ascii="Times New Roman" w:hAnsi="Times New Roman" w:cs="Times New Roman"/>
          <w:sz w:val="28"/>
          <w:szCs w:val="28"/>
          <w:lang w:val="uk-UA"/>
        </w:rPr>
        <w:t>р.</w:t>
      </w:r>
    </w:p>
    <w:p w:rsidR="00680E10" w:rsidRDefault="00680E10" w:rsidP="00680E10">
      <w:pPr>
        <w:pStyle w:val="a3"/>
        <w:numPr>
          <w:ilvl w:val="0"/>
          <w:numId w:val="24"/>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560042">
        <w:rPr>
          <w:rFonts w:ascii="Times New Roman" w:hAnsi="Times New Roman" w:cs="Times New Roman"/>
          <w:sz w:val="28"/>
          <w:szCs w:val="28"/>
          <w:lang w:val="uk-UA"/>
        </w:rPr>
        <w:t>Воронов</w:t>
      </w:r>
      <w:r>
        <w:rPr>
          <w:rFonts w:ascii="Times New Roman" w:hAnsi="Times New Roman" w:cs="Times New Roman"/>
          <w:sz w:val="28"/>
          <w:szCs w:val="28"/>
          <w:lang w:val="uk-UA"/>
        </w:rPr>
        <w:t xml:space="preserve"> Д.</w:t>
      </w:r>
      <w:r w:rsidRPr="00560042">
        <w:rPr>
          <w:rFonts w:ascii="Times New Roman" w:hAnsi="Times New Roman" w:cs="Times New Roman"/>
          <w:sz w:val="28"/>
          <w:szCs w:val="28"/>
          <w:lang w:val="uk-UA"/>
        </w:rPr>
        <w:t xml:space="preserve"> Лекція про поліаморію. Київ 6.10.18. [Електронний ресурс] / Поліаморія або поліамурність в Україні. - Режим доступу: https://polyamory.in.ua/materialy/slajdy-s-lektsii-o-poliamorii-dan-voronov/</w:t>
      </w:r>
    </w:p>
    <w:p w:rsidR="00680E10" w:rsidRDefault="00680E10" w:rsidP="00680E10">
      <w:pPr>
        <w:pStyle w:val="a3"/>
        <w:numPr>
          <w:ilvl w:val="0"/>
          <w:numId w:val="24"/>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336038">
        <w:rPr>
          <w:rFonts w:ascii="Times New Roman" w:hAnsi="Times New Roman" w:cs="Times New Roman"/>
          <w:sz w:val="28"/>
          <w:szCs w:val="28"/>
          <w:lang w:val="uk-UA"/>
        </w:rPr>
        <w:t>Кольчик</w:t>
      </w:r>
      <w:r>
        <w:rPr>
          <w:rFonts w:ascii="Times New Roman" w:hAnsi="Times New Roman" w:cs="Times New Roman"/>
          <w:sz w:val="28"/>
          <w:szCs w:val="28"/>
          <w:lang w:val="uk-UA"/>
        </w:rPr>
        <w:t xml:space="preserve"> С. </w:t>
      </w:r>
      <w:r w:rsidRPr="00336038">
        <w:rPr>
          <w:rFonts w:ascii="Times New Roman" w:hAnsi="Times New Roman" w:cs="Times New Roman"/>
          <w:sz w:val="28"/>
          <w:szCs w:val="28"/>
          <w:lang w:val="uk-UA"/>
        </w:rPr>
        <w:t>Любовь и секс глазами футурологов</w:t>
      </w:r>
      <w:r>
        <w:rPr>
          <w:rFonts w:ascii="Times New Roman" w:hAnsi="Times New Roman" w:cs="Times New Roman"/>
          <w:sz w:val="28"/>
          <w:szCs w:val="28"/>
          <w:lang w:val="uk-UA"/>
        </w:rPr>
        <w:t xml:space="preserve"> </w:t>
      </w:r>
      <w:r>
        <w:rPr>
          <w:rFonts w:ascii="Times New Roman" w:hAnsi="Times New Roman" w:cs="Times New Roman"/>
          <w:sz w:val="28"/>
        </w:rPr>
        <w:t>[Электронный ресурс]</w:t>
      </w:r>
      <w:r w:rsidRPr="00470827">
        <w:rPr>
          <w:rFonts w:ascii="Times New Roman" w:hAnsi="Times New Roman" w:cs="Times New Roman"/>
          <w:sz w:val="28"/>
        </w:rPr>
        <w:t xml:space="preserve"> </w:t>
      </w:r>
      <w:r w:rsidRPr="00D21E3B">
        <w:rPr>
          <w:rFonts w:ascii="Times New Roman" w:hAnsi="Times New Roman" w:cs="Times New Roman"/>
          <w:sz w:val="28"/>
          <w:szCs w:val="28"/>
          <w:lang w:val="uk-UA"/>
        </w:rPr>
        <w:t xml:space="preserve"> </w:t>
      </w:r>
      <w:r w:rsidRPr="00247D9E">
        <w:rPr>
          <w:rFonts w:ascii="Times New Roman" w:hAnsi="Times New Roman" w:cs="Times New Roman"/>
          <w:sz w:val="28"/>
        </w:rPr>
        <w:t>– Режим доступа:</w:t>
      </w:r>
      <w:r>
        <w:rPr>
          <w:rFonts w:ascii="Times New Roman" w:hAnsi="Times New Roman" w:cs="Times New Roman"/>
          <w:sz w:val="28"/>
          <w:lang w:val="uk-UA"/>
        </w:rPr>
        <w:t xml:space="preserve"> </w:t>
      </w:r>
      <w:r w:rsidRPr="004C1C79">
        <w:rPr>
          <w:rFonts w:ascii="Times New Roman" w:hAnsi="Times New Roman" w:cs="Times New Roman"/>
          <w:sz w:val="28"/>
          <w:szCs w:val="28"/>
          <w:lang w:val="uk-UA"/>
        </w:rPr>
        <w:t>http://www.marieclaire.ru/psychology/</w:t>
      </w:r>
      <w:r>
        <w:rPr>
          <w:rFonts w:ascii="Times New Roman" w:hAnsi="Times New Roman" w:cs="Times New Roman"/>
          <w:sz w:val="28"/>
          <w:szCs w:val="28"/>
          <w:lang w:val="uk-UA"/>
        </w:rPr>
        <w:t xml:space="preserve"> </w:t>
      </w:r>
      <w:r w:rsidRPr="004C1C79">
        <w:rPr>
          <w:rFonts w:ascii="Times New Roman" w:hAnsi="Times New Roman" w:cs="Times New Roman"/>
          <w:sz w:val="28"/>
          <w:szCs w:val="28"/>
          <w:lang w:val="uk-UA"/>
        </w:rPr>
        <w:t>lubov-i-seks-glazami-futurologov/</w:t>
      </w:r>
    </w:p>
    <w:p w:rsidR="00680E10" w:rsidRDefault="00680E10" w:rsidP="00680E10">
      <w:pPr>
        <w:pStyle w:val="a3"/>
        <w:numPr>
          <w:ilvl w:val="0"/>
          <w:numId w:val="24"/>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 </w:t>
      </w:r>
      <w:r w:rsidRPr="004C1C79">
        <w:rPr>
          <w:rFonts w:ascii="Times New Roman" w:hAnsi="Times New Roman" w:cs="Times New Roman"/>
          <w:sz w:val="28"/>
          <w:szCs w:val="28"/>
          <w:lang w:val="uk-UA"/>
        </w:rPr>
        <w:t>Три головні причини, чому люди відмовляються від сексу</w:t>
      </w:r>
      <w:r>
        <w:rPr>
          <w:rFonts w:ascii="Times New Roman" w:hAnsi="Times New Roman" w:cs="Times New Roman"/>
          <w:sz w:val="28"/>
          <w:szCs w:val="28"/>
          <w:lang w:val="uk-UA"/>
        </w:rPr>
        <w:t xml:space="preserve"> </w:t>
      </w:r>
      <w:r w:rsidRPr="00D21E3B">
        <w:rPr>
          <w:rFonts w:ascii="Times New Roman" w:hAnsi="Times New Roman" w:cs="Times New Roman"/>
          <w:sz w:val="28"/>
          <w:szCs w:val="28"/>
          <w:lang w:val="uk-UA"/>
        </w:rPr>
        <w:t>[Електронний ресурс]</w:t>
      </w:r>
      <w:r>
        <w:rPr>
          <w:rFonts w:ascii="Times New Roman" w:hAnsi="Times New Roman" w:cs="Times New Roman"/>
          <w:sz w:val="28"/>
          <w:szCs w:val="28"/>
          <w:lang w:val="uk-UA"/>
        </w:rPr>
        <w:t xml:space="preserve"> / Новини на</w:t>
      </w:r>
      <w:r w:rsidRPr="004C1C79">
        <w:rPr>
          <w:rFonts w:ascii="Times New Roman" w:hAnsi="Times New Roman" w:cs="Times New Roman"/>
          <w:sz w:val="28"/>
          <w:szCs w:val="28"/>
          <w:lang w:val="uk-UA"/>
        </w:rPr>
        <w:t xml:space="preserve"> Gazeta.ua</w:t>
      </w:r>
      <w:r>
        <w:rPr>
          <w:rFonts w:ascii="Times New Roman" w:hAnsi="Times New Roman" w:cs="Times New Roman"/>
          <w:sz w:val="28"/>
          <w:szCs w:val="28"/>
          <w:lang w:val="uk-UA"/>
        </w:rPr>
        <w:t xml:space="preserve"> / - </w:t>
      </w:r>
      <w:r w:rsidRPr="00560042">
        <w:rPr>
          <w:rFonts w:ascii="Times New Roman" w:hAnsi="Times New Roman" w:cs="Times New Roman"/>
          <w:sz w:val="28"/>
          <w:szCs w:val="28"/>
          <w:lang w:val="uk-UA"/>
        </w:rPr>
        <w:t>Режим доступу:</w:t>
      </w:r>
      <w:r>
        <w:rPr>
          <w:rFonts w:ascii="Times New Roman" w:hAnsi="Times New Roman" w:cs="Times New Roman"/>
          <w:sz w:val="28"/>
          <w:szCs w:val="28"/>
          <w:lang w:val="uk-UA"/>
        </w:rPr>
        <w:t xml:space="preserve"> </w:t>
      </w:r>
      <w:r w:rsidRPr="004C1C79">
        <w:rPr>
          <w:rFonts w:ascii="Times New Roman" w:hAnsi="Times New Roman" w:cs="Times New Roman"/>
          <w:sz w:val="28"/>
          <w:szCs w:val="28"/>
          <w:lang w:val="uk-UA"/>
        </w:rPr>
        <w:t>https://gazeta.ua/articles/health/_tri-golovni-prichini-chomu-lyudi-vidmovlyayutsya-vid-seksu/767140</w:t>
      </w:r>
    </w:p>
    <w:p w:rsidR="00680E10" w:rsidRPr="004C1C79" w:rsidRDefault="00680E10" w:rsidP="00680E10">
      <w:pPr>
        <w:pStyle w:val="a3"/>
        <w:numPr>
          <w:ilvl w:val="0"/>
          <w:numId w:val="24"/>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4C1C79">
        <w:rPr>
          <w:rFonts w:ascii="Times New Roman" w:hAnsi="Times New Roman" w:cs="Times New Roman"/>
          <w:sz w:val="28"/>
          <w:szCs w:val="28"/>
          <w:lang w:val="uk-UA"/>
        </w:rPr>
        <w:t>The Official Publication of the International Academy of Sex Research</w:t>
      </w:r>
      <w:r>
        <w:rPr>
          <w:rFonts w:ascii="Times New Roman" w:hAnsi="Times New Roman" w:cs="Times New Roman"/>
          <w:sz w:val="28"/>
          <w:szCs w:val="28"/>
          <w:lang w:val="uk-UA"/>
        </w:rPr>
        <w:t xml:space="preserve"> </w:t>
      </w:r>
      <w:r w:rsidRPr="00384AED">
        <w:rPr>
          <w:rFonts w:ascii="Times New Roman" w:hAnsi="Times New Roman" w:cs="Times New Roman"/>
          <w:sz w:val="28"/>
          <w:lang w:val="en-US"/>
        </w:rPr>
        <w:t>[Electronic resource]</w:t>
      </w:r>
      <w:r>
        <w:rPr>
          <w:rFonts w:ascii="Times New Roman" w:hAnsi="Times New Roman" w:cs="Times New Roman"/>
          <w:sz w:val="28"/>
          <w:lang w:val="uk-UA"/>
        </w:rPr>
        <w:t xml:space="preserve"> </w:t>
      </w:r>
      <w:r w:rsidRPr="00384AED">
        <w:rPr>
          <w:rFonts w:ascii="Times New Roman" w:hAnsi="Times New Roman" w:cs="Times New Roman"/>
          <w:sz w:val="28"/>
          <w:lang w:val="en-US"/>
        </w:rPr>
        <w:t>– Access mode:</w:t>
      </w:r>
      <w:r>
        <w:rPr>
          <w:rFonts w:ascii="Times New Roman" w:hAnsi="Times New Roman" w:cs="Times New Roman"/>
          <w:sz w:val="28"/>
          <w:lang w:val="uk-UA"/>
        </w:rPr>
        <w:t xml:space="preserve"> </w:t>
      </w:r>
      <w:r w:rsidRPr="004C1C79">
        <w:rPr>
          <w:rFonts w:ascii="Times New Roman" w:hAnsi="Times New Roman" w:cs="Times New Roman"/>
          <w:sz w:val="28"/>
          <w:szCs w:val="28"/>
          <w:lang w:val="uk-UA"/>
        </w:rPr>
        <w:t>https://link.springer.com/journal/10508</w:t>
      </w:r>
    </w:p>
    <w:p w:rsidR="00680E10" w:rsidRPr="004C1C79" w:rsidRDefault="00680E10" w:rsidP="00680E10">
      <w:pPr>
        <w:pStyle w:val="a3"/>
        <w:numPr>
          <w:ilvl w:val="0"/>
          <w:numId w:val="24"/>
        </w:num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uk-UA"/>
        </w:rPr>
        <w:t xml:space="preserve"> </w:t>
      </w:r>
      <w:r w:rsidRPr="004C1C79">
        <w:rPr>
          <w:rFonts w:ascii="Times New Roman" w:hAnsi="Times New Roman" w:cs="Times New Roman"/>
          <w:sz w:val="28"/>
          <w:szCs w:val="28"/>
          <w:lang w:val="uk-UA"/>
        </w:rPr>
        <w:t>Nelson</w:t>
      </w:r>
      <w:r>
        <w:rPr>
          <w:rFonts w:ascii="Times New Roman" w:hAnsi="Times New Roman" w:cs="Times New Roman"/>
          <w:sz w:val="28"/>
          <w:szCs w:val="28"/>
          <w:lang w:val="en-US"/>
        </w:rPr>
        <w:t xml:space="preserve"> T. </w:t>
      </w:r>
      <w:r w:rsidRPr="004C1C79">
        <w:rPr>
          <w:rFonts w:ascii="Times New Roman" w:hAnsi="Times New Roman" w:cs="Times New Roman"/>
          <w:sz w:val="28"/>
          <w:szCs w:val="28"/>
          <w:lang w:val="en-US"/>
        </w:rPr>
        <w:t>The New Monogamy</w:t>
      </w:r>
      <w:r>
        <w:rPr>
          <w:rFonts w:ascii="Times New Roman" w:hAnsi="Times New Roman" w:cs="Times New Roman"/>
          <w:sz w:val="28"/>
          <w:szCs w:val="28"/>
          <w:lang w:val="en-US"/>
        </w:rPr>
        <w:t xml:space="preserve">. </w:t>
      </w:r>
      <w:r w:rsidRPr="004C1C79">
        <w:rPr>
          <w:rFonts w:ascii="Times New Roman" w:hAnsi="Times New Roman" w:cs="Times New Roman"/>
          <w:sz w:val="28"/>
          <w:szCs w:val="28"/>
          <w:lang w:val="en-US"/>
        </w:rPr>
        <w:t>Redefining Your Relationship After Infidelity</w:t>
      </w:r>
      <w:r>
        <w:rPr>
          <w:rFonts w:ascii="Times New Roman" w:hAnsi="Times New Roman" w:cs="Times New Roman"/>
          <w:sz w:val="28"/>
          <w:szCs w:val="28"/>
          <w:lang w:val="en-US"/>
        </w:rPr>
        <w:t xml:space="preserve"> </w:t>
      </w:r>
      <w:r>
        <w:rPr>
          <w:rFonts w:ascii="Times New Roman" w:hAnsi="Times New Roman" w:cs="Times New Roman"/>
          <w:sz w:val="28"/>
          <w:szCs w:val="28"/>
          <w:lang w:val="uk-UA"/>
        </w:rPr>
        <w:t xml:space="preserve">/ </w:t>
      </w:r>
      <w:r w:rsidRPr="004C1C79">
        <w:rPr>
          <w:rFonts w:ascii="Times New Roman" w:hAnsi="Times New Roman" w:cs="Times New Roman"/>
          <w:sz w:val="28"/>
          <w:szCs w:val="28"/>
          <w:lang w:val="uk-UA"/>
        </w:rPr>
        <w:t>New Harbinger Publications</w:t>
      </w:r>
      <w:r>
        <w:rPr>
          <w:rFonts w:ascii="Times New Roman" w:hAnsi="Times New Roman" w:cs="Times New Roman"/>
          <w:sz w:val="28"/>
          <w:szCs w:val="28"/>
          <w:lang w:val="uk-UA"/>
        </w:rPr>
        <w:t xml:space="preserve"> / 2013. – 232 р.</w:t>
      </w:r>
    </w:p>
    <w:p w:rsidR="00680E10" w:rsidRPr="00A67FB9" w:rsidRDefault="00680E10" w:rsidP="00680E10">
      <w:pPr>
        <w:pStyle w:val="a3"/>
        <w:numPr>
          <w:ilvl w:val="0"/>
          <w:numId w:val="24"/>
        </w:numPr>
        <w:spacing w:line="360" w:lineRule="auto"/>
        <w:jc w:val="both"/>
        <w:rPr>
          <w:rFonts w:ascii="Times New Roman" w:hAnsi="Times New Roman" w:cs="Times New Roman"/>
          <w:sz w:val="28"/>
          <w:szCs w:val="28"/>
        </w:rPr>
      </w:pPr>
      <w:r>
        <w:rPr>
          <w:rFonts w:ascii="Times New Roman" w:hAnsi="Times New Roman" w:cs="Times New Roman"/>
          <w:sz w:val="28"/>
          <w:szCs w:val="28"/>
          <w:lang w:val="uk-UA"/>
        </w:rPr>
        <w:t xml:space="preserve"> Мадгазин В. Р. </w:t>
      </w:r>
      <w:r w:rsidRPr="004C1C79">
        <w:rPr>
          <w:rFonts w:ascii="Times New Roman" w:hAnsi="Times New Roman" w:cs="Times New Roman"/>
          <w:sz w:val="28"/>
          <w:szCs w:val="28"/>
          <w:lang w:val="uk-UA"/>
        </w:rPr>
        <w:t>Футурология. Прогностика моделирование будущего. Человечество 2.0. Футурологическое эссе.</w:t>
      </w:r>
      <w:r>
        <w:rPr>
          <w:rFonts w:ascii="Times New Roman" w:hAnsi="Times New Roman" w:cs="Times New Roman"/>
          <w:sz w:val="28"/>
          <w:szCs w:val="28"/>
          <w:lang w:val="uk-UA"/>
        </w:rPr>
        <w:t xml:space="preserve"> </w:t>
      </w:r>
      <w:r>
        <w:rPr>
          <w:rFonts w:ascii="Times New Roman" w:hAnsi="Times New Roman" w:cs="Times New Roman"/>
          <w:sz w:val="28"/>
        </w:rPr>
        <w:t>[Электронный ресурс]</w:t>
      </w:r>
      <w:r w:rsidRPr="00470827">
        <w:rPr>
          <w:rFonts w:ascii="Times New Roman" w:hAnsi="Times New Roman" w:cs="Times New Roman"/>
          <w:sz w:val="28"/>
        </w:rPr>
        <w:t xml:space="preserve"> </w:t>
      </w:r>
      <w:r w:rsidRPr="00D21E3B">
        <w:rPr>
          <w:rFonts w:ascii="Times New Roman" w:hAnsi="Times New Roman" w:cs="Times New Roman"/>
          <w:sz w:val="28"/>
          <w:szCs w:val="28"/>
          <w:lang w:val="uk-UA"/>
        </w:rPr>
        <w:t xml:space="preserve"> </w:t>
      </w:r>
      <w:r w:rsidRPr="00247D9E">
        <w:rPr>
          <w:rFonts w:ascii="Times New Roman" w:hAnsi="Times New Roman" w:cs="Times New Roman"/>
          <w:sz w:val="28"/>
        </w:rPr>
        <w:t>– Режим доступа:</w:t>
      </w:r>
      <w:r w:rsidRPr="004C1C79">
        <w:rPr>
          <w:rFonts w:ascii="Times New Roman" w:hAnsi="Times New Roman" w:cs="Times New Roman"/>
          <w:sz w:val="28"/>
          <w:szCs w:val="28"/>
          <w:lang w:val="uk-UA"/>
        </w:rPr>
        <w:t>http://futurologija.ru/texts/vadim-madgazin-chelovechestvo-2-0-futurologicheskoe-esse/</w:t>
      </w:r>
    </w:p>
    <w:p w:rsidR="00680E10" w:rsidRPr="00A67FB9" w:rsidRDefault="00680E10" w:rsidP="00680E10">
      <w:pPr>
        <w:pStyle w:val="a3"/>
        <w:numPr>
          <w:ilvl w:val="0"/>
          <w:numId w:val="24"/>
        </w:numPr>
        <w:spacing w:line="360" w:lineRule="auto"/>
        <w:jc w:val="both"/>
        <w:rPr>
          <w:rFonts w:ascii="Times New Roman" w:hAnsi="Times New Roman" w:cs="Times New Roman"/>
          <w:sz w:val="28"/>
          <w:szCs w:val="28"/>
        </w:rPr>
      </w:pPr>
      <w:r w:rsidRPr="00A67FB9">
        <w:rPr>
          <w:rFonts w:ascii="Times New Roman" w:hAnsi="Times New Roman" w:cs="Times New Roman"/>
          <w:sz w:val="28"/>
        </w:rPr>
        <w:t>Пашинян И. А. Контент-анализ как метод исследования: достоинства и ограничения [Электронный ресурс] / И. А. Пашинян // Журнал Научная периодика: проблемы и решения. – 2012. – Режим доступа: https://cyberleninka.ru/article/n/kontent-analiz-kak-metod-issledovaniya-dostoinstva-i-ogranicheniya</w:t>
      </w:r>
    </w:p>
    <w:p w:rsidR="00680E10" w:rsidRPr="00A67FB9" w:rsidRDefault="00680E10" w:rsidP="00680E10">
      <w:pPr>
        <w:pStyle w:val="a3"/>
        <w:numPr>
          <w:ilvl w:val="0"/>
          <w:numId w:val="24"/>
        </w:numPr>
        <w:spacing w:before="240" w:line="360" w:lineRule="auto"/>
        <w:jc w:val="both"/>
        <w:rPr>
          <w:rFonts w:ascii="Times New Roman" w:hAnsi="Times New Roman" w:cs="Times New Roman"/>
          <w:sz w:val="28"/>
        </w:rPr>
      </w:pPr>
      <w:r w:rsidRPr="00A67FB9">
        <w:rPr>
          <w:rFonts w:ascii="Times New Roman" w:hAnsi="Times New Roman" w:cs="Times New Roman"/>
          <w:sz w:val="28"/>
        </w:rPr>
        <w:t xml:space="preserve"> </w:t>
      </w:r>
      <w:r w:rsidRPr="00845FE4">
        <w:rPr>
          <w:rFonts w:ascii="Times New Roman" w:hAnsi="Times New Roman" w:cs="Times New Roman"/>
          <w:sz w:val="28"/>
        </w:rPr>
        <w:t xml:space="preserve">Семёнова А. В. Контент-анализ СМИ: проблемы и опыт применения» [Электронный ресурс] / А.В. Семёнова М.В. Корсунская // Под редакцией В.А. Мансурова. – М.: 2010. – 324 с. – Режим доступа: </w:t>
      </w:r>
      <w:r w:rsidRPr="00A67FB9">
        <w:rPr>
          <w:rFonts w:ascii="Times New Roman" w:hAnsi="Times New Roman" w:cs="Times New Roman"/>
          <w:sz w:val="28"/>
        </w:rPr>
        <w:t>http://socioline.ru/files/5/308/semenova_a.v._korsunskaya_m.v._-_kontent-analiz_smi_problemy_i_opyt_primeneniya_-_2010.pdf</w:t>
      </w:r>
    </w:p>
    <w:p w:rsidR="00680E10" w:rsidRPr="00A67FB9" w:rsidRDefault="00680E10" w:rsidP="00680E10">
      <w:pPr>
        <w:pStyle w:val="a3"/>
        <w:numPr>
          <w:ilvl w:val="0"/>
          <w:numId w:val="24"/>
        </w:numPr>
        <w:spacing w:before="240" w:line="360" w:lineRule="auto"/>
        <w:jc w:val="both"/>
        <w:rPr>
          <w:rFonts w:ascii="Times New Roman" w:hAnsi="Times New Roman" w:cs="Times New Roman"/>
          <w:sz w:val="28"/>
        </w:rPr>
      </w:pPr>
      <w:r w:rsidRPr="00A67FB9">
        <w:rPr>
          <w:rFonts w:ascii="Times New Roman" w:hAnsi="Times New Roman" w:cs="Times New Roman"/>
          <w:sz w:val="28"/>
        </w:rPr>
        <w:t xml:space="preserve"> Федотова Л.Н. Анализ содержания - социологический метод изучения средств массовой коммуникации [Электронный ресурс] / Л.Н.Федотова // Институт социологии РАН. - М.: 2001. - 202 с.</w:t>
      </w:r>
    </w:p>
    <w:p w:rsidR="00680E10" w:rsidRPr="00845FE4" w:rsidRDefault="00680E10" w:rsidP="00680E10">
      <w:pPr>
        <w:pStyle w:val="a3"/>
        <w:numPr>
          <w:ilvl w:val="0"/>
          <w:numId w:val="24"/>
        </w:numPr>
        <w:spacing w:before="240" w:line="360" w:lineRule="auto"/>
        <w:jc w:val="both"/>
        <w:rPr>
          <w:rFonts w:ascii="Times New Roman" w:hAnsi="Times New Roman" w:cs="Times New Roman"/>
          <w:sz w:val="28"/>
        </w:rPr>
      </w:pPr>
      <w:r w:rsidRPr="00845FE4">
        <w:rPr>
          <w:rFonts w:ascii="Times New Roman" w:hAnsi="Times New Roman" w:cs="Times New Roman"/>
          <w:sz w:val="28"/>
        </w:rPr>
        <w:t xml:space="preserve">Виды социальных сетей: классификация и представители. [Электронный ресурс]  - Режим доступа: </w:t>
      </w:r>
      <w:r w:rsidRPr="00A67FB9">
        <w:rPr>
          <w:rFonts w:ascii="Times New Roman" w:hAnsi="Times New Roman" w:cs="Times New Roman"/>
          <w:sz w:val="28"/>
        </w:rPr>
        <w:t>http://darksiteofmarketing.com/stati/vidy-socialnyh-setei-klassifikacija-i-predstaviteli.html</w:t>
      </w:r>
    </w:p>
    <w:p w:rsidR="00680E10" w:rsidRPr="00A67FB9" w:rsidRDefault="00680E10" w:rsidP="00680E10">
      <w:pPr>
        <w:pStyle w:val="a3"/>
        <w:numPr>
          <w:ilvl w:val="0"/>
          <w:numId w:val="24"/>
        </w:numPr>
        <w:spacing w:line="360" w:lineRule="auto"/>
        <w:jc w:val="both"/>
        <w:rPr>
          <w:rFonts w:ascii="Times New Roman" w:hAnsi="Times New Roman" w:cs="Times New Roman"/>
          <w:sz w:val="28"/>
          <w:szCs w:val="28"/>
          <w:lang w:val="en-US"/>
        </w:rPr>
      </w:pPr>
      <w:r w:rsidRPr="00A67FB9">
        <w:rPr>
          <w:rFonts w:ascii="Times New Roman" w:hAnsi="Times New Roman" w:cs="Times New Roman"/>
          <w:sz w:val="28"/>
          <w:szCs w:val="28"/>
          <w:lang w:val="en-US"/>
        </w:rPr>
        <w:t>S</w:t>
      </w:r>
      <w:r w:rsidRPr="00A67FB9">
        <w:rPr>
          <w:rFonts w:ascii="Times New Roman" w:hAnsi="Times New Roman" w:cs="Times New Roman"/>
          <w:sz w:val="28"/>
          <w:szCs w:val="28"/>
          <w:lang w:val="uk-UA"/>
        </w:rPr>
        <w:t>tatcounter</w:t>
      </w:r>
      <w:r w:rsidRPr="00A67FB9">
        <w:rPr>
          <w:rFonts w:ascii="Times New Roman" w:hAnsi="Times New Roman" w:cs="Times New Roman"/>
          <w:sz w:val="28"/>
          <w:szCs w:val="28"/>
          <w:lang w:val="en-US"/>
        </w:rPr>
        <w:t xml:space="preserve">. Global Stats </w:t>
      </w:r>
      <w:r w:rsidRPr="00A67FB9">
        <w:rPr>
          <w:rFonts w:ascii="Times New Roman" w:hAnsi="Times New Roman" w:cs="Times New Roman"/>
          <w:sz w:val="28"/>
          <w:lang w:val="en-US"/>
        </w:rPr>
        <w:t>[Electronic resource]</w:t>
      </w:r>
      <w:r w:rsidRPr="00A67FB9">
        <w:rPr>
          <w:rFonts w:ascii="Times New Roman" w:hAnsi="Times New Roman" w:cs="Times New Roman"/>
          <w:sz w:val="28"/>
          <w:lang w:val="uk-UA"/>
        </w:rPr>
        <w:t xml:space="preserve"> </w:t>
      </w:r>
      <w:r w:rsidRPr="00A67FB9">
        <w:rPr>
          <w:rFonts w:ascii="Times New Roman" w:hAnsi="Times New Roman" w:cs="Times New Roman"/>
          <w:sz w:val="28"/>
          <w:lang w:val="en-US"/>
        </w:rPr>
        <w:t>– Access mode: http://gs.statcounter.com/</w:t>
      </w:r>
    </w:p>
    <w:p w:rsidR="00680E10" w:rsidRPr="00845FE4" w:rsidRDefault="00680E10" w:rsidP="00680E10">
      <w:pPr>
        <w:pStyle w:val="a3"/>
        <w:numPr>
          <w:ilvl w:val="0"/>
          <w:numId w:val="24"/>
        </w:numPr>
        <w:spacing w:before="240" w:line="360" w:lineRule="auto"/>
        <w:jc w:val="both"/>
        <w:rPr>
          <w:rFonts w:ascii="Times New Roman" w:hAnsi="Times New Roman" w:cs="Times New Roman"/>
          <w:sz w:val="28"/>
        </w:rPr>
      </w:pPr>
      <w:r w:rsidRPr="00845FE4">
        <w:rPr>
          <w:rFonts w:ascii="Times New Roman" w:hAnsi="Times New Roman" w:cs="Times New Roman"/>
          <w:sz w:val="28"/>
        </w:rPr>
        <w:lastRenderedPageBreak/>
        <w:t xml:space="preserve">Аудитория Instagram в Украине: кто, где и что постит (инфографика). [Электронный ресурс] – Режим доступа: </w:t>
      </w:r>
      <w:r w:rsidRPr="00A67FB9">
        <w:rPr>
          <w:rFonts w:ascii="Times New Roman" w:hAnsi="Times New Roman" w:cs="Times New Roman"/>
          <w:sz w:val="28"/>
        </w:rPr>
        <w:t>https://ain.ua/2015/10/30/auditoriya-instagram-v-ukraine-kto-gde-i-chto-postit-infografika</w:t>
      </w:r>
    </w:p>
    <w:p w:rsidR="00680E10" w:rsidRPr="006729A7" w:rsidRDefault="00680E10" w:rsidP="00680E10">
      <w:pPr>
        <w:pStyle w:val="a3"/>
        <w:numPr>
          <w:ilvl w:val="0"/>
          <w:numId w:val="24"/>
        </w:numPr>
        <w:spacing w:before="240" w:line="360" w:lineRule="auto"/>
        <w:jc w:val="both"/>
        <w:rPr>
          <w:rFonts w:ascii="Times New Roman" w:hAnsi="Times New Roman" w:cs="Times New Roman"/>
          <w:sz w:val="28"/>
        </w:rPr>
      </w:pPr>
      <w:r w:rsidRPr="00845FE4">
        <w:rPr>
          <w:rFonts w:ascii="Times New Roman" w:hAnsi="Times New Roman" w:cs="Times New Roman"/>
          <w:sz w:val="28"/>
        </w:rPr>
        <w:t xml:space="preserve">Характерные черты коммуникации пользователей в Instagram. [Электронный ресурс] – Режим доступа: </w:t>
      </w:r>
      <w:r w:rsidRPr="006729A7">
        <w:rPr>
          <w:rFonts w:ascii="Times New Roman" w:hAnsi="Times New Roman" w:cs="Times New Roman"/>
          <w:sz w:val="28"/>
        </w:rPr>
        <w:t>http://studbooks.net/2050200/marketing/harakternye_cherty_kommunikatsii_polzovateley_instagram</w:t>
      </w:r>
    </w:p>
    <w:p w:rsidR="00680E10" w:rsidRPr="00AD72BC" w:rsidRDefault="00680E10" w:rsidP="00680E10">
      <w:pPr>
        <w:pStyle w:val="a3"/>
        <w:numPr>
          <w:ilvl w:val="0"/>
          <w:numId w:val="24"/>
        </w:numPr>
        <w:spacing w:before="240" w:line="360" w:lineRule="auto"/>
        <w:jc w:val="both"/>
        <w:rPr>
          <w:rFonts w:ascii="Times New Roman" w:hAnsi="Times New Roman" w:cs="Times New Roman"/>
          <w:sz w:val="28"/>
        </w:rPr>
      </w:pPr>
      <w:r w:rsidRPr="006729A7">
        <w:rPr>
          <w:rFonts w:ascii="Times New Roman" w:hAnsi="Times New Roman" w:cs="Times New Roman"/>
          <w:sz w:val="28"/>
        </w:rPr>
        <w:t xml:space="preserve"> </w:t>
      </w:r>
      <w:r>
        <w:rPr>
          <w:rFonts w:ascii="Times New Roman" w:hAnsi="Times New Roman" w:cs="Times New Roman"/>
          <w:sz w:val="28"/>
          <w:lang w:val="uk-UA"/>
        </w:rPr>
        <w:t xml:space="preserve">Блог Аріни Вінтовкіної у мережі </w:t>
      </w:r>
      <w:r w:rsidRPr="00BB44DC">
        <w:rPr>
          <w:rFonts w:ascii="Times New Roman" w:hAnsi="Times New Roman" w:cs="Times New Roman"/>
          <w:sz w:val="28"/>
          <w:lang w:val="uk-UA"/>
        </w:rPr>
        <w:t>«Instagram»</w:t>
      </w:r>
      <w:r>
        <w:rPr>
          <w:rFonts w:ascii="Times New Roman" w:hAnsi="Times New Roman" w:cs="Times New Roman"/>
          <w:sz w:val="28"/>
          <w:lang w:val="uk-UA"/>
        </w:rPr>
        <w:t xml:space="preserve"> </w:t>
      </w:r>
      <w:r w:rsidRPr="00845FE4">
        <w:rPr>
          <w:rFonts w:ascii="Times New Roman" w:hAnsi="Times New Roman" w:cs="Times New Roman"/>
          <w:sz w:val="28"/>
        </w:rPr>
        <w:t xml:space="preserve">[Электронный ресурс] – Режим доступа: </w:t>
      </w:r>
      <w:r w:rsidRPr="00AD72BC">
        <w:rPr>
          <w:rFonts w:ascii="Times New Roman" w:hAnsi="Times New Roman" w:cs="Times New Roman"/>
          <w:sz w:val="28"/>
          <w:lang w:val="en-US"/>
        </w:rPr>
        <w:t>https</w:t>
      </w:r>
      <w:r w:rsidRPr="00AD72BC">
        <w:rPr>
          <w:rFonts w:ascii="Times New Roman" w:hAnsi="Times New Roman" w:cs="Times New Roman"/>
          <w:sz w:val="28"/>
        </w:rPr>
        <w:t>://</w:t>
      </w:r>
      <w:r w:rsidRPr="00AD72BC">
        <w:rPr>
          <w:rFonts w:ascii="Times New Roman" w:hAnsi="Times New Roman" w:cs="Times New Roman"/>
          <w:sz w:val="28"/>
          <w:lang w:val="en-US"/>
        </w:rPr>
        <w:t>www</w:t>
      </w:r>
      <w:r w:rsidRPr="00AD72BC">
        <w:rPr>
          <w:rFonts w:ascii="Times New Roman" w:hAnsi="Times New Roman" w:cs="Times New Roman"/>
          <w:sz w:val="28"/>
        </w:rPr>
        <w:t>.</w:t>
      </w:r>
      <w:r w:rsidRPr="00AD72BC">
        <w:rPr>
          <w:rFonts w:ascii="Times New Roman" w:hAnsi="Times New Roman" w:cs="Times New Roman"/>
          <w:sz w:val="28"/>
          <w:lang w:val="en-US"/>
        </w:rPr>
        <w:t>instagram</w:t>
      </w:r>
      <w:r w:rsidRPr="00AD72BC">
        <w:rPr>
          <w:rFonts w:ascii="Times New Roman" w:hAnsi="Times New Roman" w:cs="Times New Roman"/>
          <w:sz w:val="28"/>
        </w:rPr>
        <w:t>.</w:t>
      </w:r>
      <w:r w:rsidRPr="00AD72BC">
        <w:rPr>
          <w:rFonts w:ascii="Times New Roman" w:hAnsi="Times New Roman" w:cs="Times New Roman"/>
          <w:sz w:val="28"/>
          <w:lang w:val="en-US"/>
        </w:rPr>
        <w:t>com</w:t>
      </w:r>
      <w:r w:rsidRPr="00AD72BC">
        <w:rPr>
          <w:rFonts w:ascii="Times New Roman" w:hAnsi="Times New Roman" w:cs="Times New Roman"/>
          <w:sz w:val="28"/>
        </w:rPr>
        <w:t>/</w:t>
      </w:r>
      <w:r w:rsidRPr="00AD72BC">
        <w:rPr>
          <w:rFonts w:ascii="Times New Roman" w:hAnsi="Times New Roman" w:cs="Times New Roman"/>
          <w:sz w:val="28"/>
          <w:lang w:val="en-US"/>
        </w:rPr>
        <w:t>vintovkina</w:t>
      </w:r>
      <w:r w:rsidRPr="00AD72BC">
        <w:rPr>
          <w:rFonts w:ascii="Times New Roman" w:hAnsi="Times New Roman" w:cs="Times New Roman"/>
          <w:sz w:val="28"/>
        </w:rPr>
        <w:t>_</w:t>
      </w:r>
      <w:r w:rsidRPr="00AD72BC">
        <w:rPr>
          <w:rFonts w:ascii="Times New Roman" w:hAnsi="Times New Roman" w:cs="Times New Roman"/>
          <w:sz w:val="28"/>
          <w:lang w:val="en-US"/>
        </w:rPr>
        <w:t>arina</w:t>
      </w:r>
      <w:r w:rsidRPr="00AD72BC">
        <w:rPr>
          <w:rFonts w:ascii="Times New Roman" w:hAnsi="Times New Roman" w:cs="Times New Roman"/>
          <w:sz w:val="28"/>
        </w:rPr>
        <w:t>/</w:t>
      </w:r>
    </w:p>
    <w:p w:rsidR="00680E10" w:rsidRPr="00DF7E2A" w:rsidRDefault="00680E10" w:rsidP="00680E10">
      <w:pPr>
        <w:pStyle w:val="a3"/>
        <w:numPr>
          <w:ilvl w:val="0"/>
          <w:numId w:val="24"/>
        </w:numPr>
        <w:spacing w:before="240" w:line="360" w:lineRule="auto"/>
        <w:jc w:val="both"/>
        <w:rPr>
          <w:rFonts w:ascii="Times New Roman" w:hAnsi="Times New Roman" w:cs="Times New Roman"/>
          <w:sz w:val="28"/>
        </w:rPr>
      </w:pPr>
      <w:r>
        <w:rPr>
          <w:rFonts w:ascii="Times New Roman" w:hAnsi="Times New Roman" w:cs="Times New Roman"/>
          <w:sz w:val="28"/>
          <w:lang w:val="uk-UA"/>
        </w:rPr>
        <w:t xml:space="preserve"> </w:t>
      </w:r>
      <w:r>
        <w:rPr>
          <w:rFonts w:ascii="Times New Roman" w:hAnsi="Times New Roman" w:cs="Times New Roman"/>
          <w:sz w:val="28"/>
        </w:rPr>
        <w:t>Men’s Health</w:t>
      </w:r>
      <w:r w:rsidRPr="00AD72BC">
        <w:rPr>
          <w:rFonts w:ascii="Times New Roman" w:hAnsi="Times New Roman" w:cs="Times New Roman"/>
          <w:sz w:val="28"/>
        </w:rPr>
        <w:t xml:space="preserve"> </w:t>
      </w:r>
      <w:r>
        <w:rPr>
          <w:rFonts w:ascii="Times New Roman" w:hAnsi="Times New Roman" w:cs="Times New Roman"/>
          <w:sz w:val="28"/>
        </w:rPr>
        <w:t>[Электрон</w:t>
      </w:r>
      <w:r>
        <w:rPr>
          <w:rFonts w:ascii="Times New Roman" w:hAnsi="Times New Roman" w:cs="Times New Roman"/>
          <w:sz w:val="28"/>
          <w:lang w:val="uk-UA"/>
        </w:rPr>
        <w:t>и</w:t>
      </w:r>
      <w:r>
        <w:rPr>
          <w:rFonts w:ascii="Times New Roman" w:hAnsi="Times New Roman" w:cs="Times New Roman"/>
          <w:sz w:val="28"/>
        </w:rPr>
        <w:t>й ресурс] – Режим доступ</w:t>
      </w:r>
      <w:r>
        <w:rPr>
          <w:rFonts w:ascii="Times New Roman" w:hAnsi="Times New Roman" w:cs="Times New Roman"/>
          <w:sz w:val="28"/>
          <w:lang w:val="uk-UA"/>
        </w:rPr>
        <w:t>у</w:t>
      </w:r>
      <w:r w:rsidRPr="00845FE4">
        <w:rPr>
          <w:rFonts w:ascii="Times New Roman" w:hAnsi="Times New Roman" w:cs="Times New Roman"/>
          <w:sz w:val="28"/>
        </w:rPr>
        <w:t>:</w:t>
      </w:r>
      <w:r>
        <w:rPr>
          <w:rFonts w:ascii="Times New Roman" w:hAnsi="Times New Roman" w:cs="Times New Roman"/>
          <w:sz w:val="28"/>
          <w:lang w:val="uk-UA"/>
        </w:rPr>
        <w:t xml:space="preserve"> </w:t>
      </w:r>
      <w:r w:rsidRPr="00DF7E2A">
        <w:rPr>
          <w:rFonts w:ascii="Times New Roman" w:hAnsi="Times New Roman" w:cs="Times New Roman"/>
          <w:sz w:val="28"/>
        </w:rPr>
        <w:t>https://mhealth.ru/</w:t>
      </w:r>
    </w:p>
    <w:p w:rsidR="00680E10" w:rsidRPr="00AD72BC" w:rsidRDefault="00680E10" w:rsidP="00680E10">
      <w:pPr>
        <w:pStyle w:val="a3"/>
        <w:numPr>
          <w:ilvl w:val="0"/>
          <w:numId w:val="24"/>
        </w:numPr>
        <w:spacing w:before="240" w:line="360" w:lineRule="auto"/>
        <w:jc w:val="both"/>
        <w:rPr>
          <w:rFonts w:ascii="Times New Roman" w:hAnsi="Times New Roman" w:cs="Times New Roman"/>
          <w:sz w:val="28"/>
        </w:rPr>
      </w:pPr>
      <w:r w:rsidRPr="00DF7E2A">
        <w:rPr>
          <w:rFonts w:ascii="Times New Roman" w:hAnsi="Times New Roman" w:cs="Times New Roman"/>
          <w:sz w:val="28"/>
        </w:rPr>
        <w:t xml:space="preserve"> </w:t>
      </w:r>
      <w:r>
        <w:rPr>
          <w:rFonts w:ascii="Times New Roman" w:hAnsi="Times New Roman" w:cs="Times New Roman"/>
          <w:sz w:val="28"/>
          <w:lang w:val="en-US"/>
        </w:rPr>
        <w:t>VSexS</w:t>
      </w:r>
      <w:r w:rsidRPr="00DF7E2A">
        <w:rPr>
          <w:rFonts w:ascii="Times New Roman" w:hAnsi="Times New Roman" w:cs="Times New Roman"/>
          <w:sz w:val="28"/>
          <w:lang w:val="en-US"/>
        </w:rPr>
        <w:t>hop</w:t>
      </w:r>
      <w:r w:rsidRPr="00DF7E2A">
        <w:rPr>
          <w:rFonts w:ascii="Times New Roman" w:hAnsi="Times New Roman" w:cs="Times New Roman"/>
          <w:sz w:val="28"/>
        </w:rPr>
        <w:t xml:space="preserve"> </w:t>
      </w:r>
      <w:r w:rsidRPr="00845FE4">
        <w:rPr>
          <w:rFonts w:ascii="Times New Roman" w:hAnsi="Times New Roman" w:cs="Times New Roman"/>
          <w:sz w:val="28"/>
        </w:rPr>
        <w:t>[Эле</w:t>
      </w:r>
      <w:r>
        <w:rPr>
          <w:rFonts w:ascii="Times New Roman" w:hAnsi="Times New Roman" w:cs="Times New Roman"/>
          <w:sz w:val="28"/>
        </w:rPr>
        <w:t>ктрон</w:t>
      </w:r>
      <w:r>
        <w:rPr>
          <w:rFonts w:ascii="Times New Roman" w:hAnsi="Times New Roman" w:cs="Times New Roman"/>
          <w:sz w:val="28"/>
          <w:lang w:val="uk-UA"/>
        </w:rPr>
        <w:t>и</w:t>
      </w:r>
      <w:r>
        <w:rPr>
          <w:rFonts w:ascii="Times New Roman" w:hAnsi="Times New Roman" w:cs="Times New Roman"/>
          <w:sz w:val="28"/>
        </w:rPr>
        <w:t>й ресурс] – Режим доступ</w:t>
      </w:r>
      <w:r>
        <w:rPr>
          <w:rFonts w:ascii="Times New Roman" w:hAnsi="Times New Roman" w:cs="Times New Roman"/>
          <w:sz w:val="28"/>
          <w:lang w:val="uk-UA"/>
        </w:rPr>
        <w:t>у</w:t>
      </w:r>
      <w:r w:rsidRPr="00845FE4">
        <w:rPr>
          <w:rFonts w:ascii="Times New Roman" w:hAnsi="Times New Roman" w:cs="Times New Roman"/>
          <w:sz w:val="28"/>
        </w:rPr>
        <w:t>:</w:t>
      </w:r>
      <w:r w:rsidRPr="00DF7E2A">
        <w:rPr>
          <w:rFonts w:ascii="Times New Roman" w:hAnsi="Times New Roman" w:cs="Times New Roman"/>
          <w:sz w:val="28"/>
        </w:rPr>
        <w:t xml:space="preserve"> </w:t>
      </w:r>
      <w:r w:rsidRPr="00DF7E2A">
        <w:rPr>
          <w:rFonts w:ascii="Times New Roman" w:hAnsi="Times New Roman" w:cs="Times New Roman"/>
          <w:sz w:val="28"/>
          <w:lang w:val="en-US"/>
        </w:rPr>
        <w:t>https</w:t>
      </w:r>
      <w:r w:rsidRPr="00DF7E2A">
        <w:rPr>
          <w:rFonts w:ascii="Times New Roman" w:hAnsi="Times New Roman" w:cs="Times New Roman"/>
          <w:sz w:val="28"/>
        </w:rPr>
        <w:t>://</w:t>
      </w:r>
      <w:r w:rsidRPr="00DF7E2A">
        <w:rPr>
          <w:rFonts w:ascii="Times New Roman" w:hAnsi="Times New Roman" w:cs="Times New Roman"/>
          <w:sz w:val="28"/>
          <w:lang w:val="en-US"/>
        </w:rPr>
        <w:t>vsexshop</w:t>
      </w:r>
      <w:r w:rsidRPr="00DF7E2A">
        <w:rPr>
          <w:rFonts w:ascii="Times New Roman" w:hAnsi="Times New Roman" w:cs="Times New Roman"/>
          <w:sz w:val="28"/>
        </w:rPr>
        <w:t>.</w:t>
      </w:r>
      <w:r w:rsidRPr="00DF7E2A">
        <w:rPr>
          <w:rFonts w:ascii="Times New Roman" w:hAnsi="Times New Roman" w:cs="Times New Roman"/>
          <w:sz w:val="28"/>
          <w:lang w:val="en-US"/>
        </w:rPr>
        <w:t>ru</w:t>
      </w:r>
      <w:r w:rsidRPr="00DF7E2A">
        <w:rPr>
          <w:rFonts w:ascii="Times New Roman" w:hAnsi="Times New Roman" w:cs="Times New Roman"/>
          <w:sz w:val="28"/>
        </w:rPr>
        <w:t>/</w:t>
      </w:r>
    </w:p>
    <w:p w:rsidR="00680E10" w:rsidRPr="00A67FB9" w:rsidRDefault="00680E10" w:rsidP="00680E10">
      <w:pPr>
        <w:pStyle w:val="a3"/>
        <w:spacing w:line="360" w:lineRule="auto"/>
        <w:jc w:val="both"/>
        <w:rPr>
          <w:rFonts w:ascii="Times New Roman" w:hAnsi="Times New Roman" w:cs="Times New Roman"/>
          <w:sz w:val="28"/>
          <w:szCs w:val="28"/>
        </w:rPr>
      </w:pPr>
    </w:p>
    <w:p w:rsidR="00680E10" w:rsidRPr="004C1C79" w:rsidRDefault="00680E10" w:rsidP="00680E10">
      <w:pPr>
        <w:pStyle w:val="a3"/>
        <w:spacing w:line="360" w:lineRule="auto"/>
        <w:jc w:val="both"/>
        <w:rPr>
          <w:rFonts w:ascii="Times New Roman" w:hAnsi="Times New Roman" w:cs="Times New Roman"/>
          <w:sz w:val="28"/>
          <w:szCs w:val="28"/>
          <w:lang w:val="uk-UA"/>
        </w:rPr>
      </w:pPr>
    </w:p>
    <w:p w:rsidR="00680E10" w:rsidRDefault="00680E10" w:rsidP="00680E10">
      <w:pPr>
        <w:tabs>
          <w:tab w:val="left" w:pos="3431"/>
        </w:tabs>
        <w:spacing w:line="360" w:lineRule="auto"/>
        <w:ind w:firstLine="284"/>
        <w:jc w:val="both"/>
        <w:rPr>
          <w:rFonts w:ascii="Times New Roman" w:hAnsi="Times New Roman" w:cs="Times New Roman"/>
          <w:sz w:val="28"/>
          <w:szCs w:val="28"/>
          <w:lang w:val="uk-UA"/>
        </w:rPr>
      </w:pPr>
    </w:p>
    <w:p w:rsidR="00680E10" w:rsidRPr="00602B79" w:rsidRDefault="00680E10" w:rsidP="00680E10">
      <w:pPr>
        <w:spacing w:line="360" w:lineRule="auto"/>
        <w:ind w:firstLine="284"/>
        <w:jc w:val="both"/>
        <w:rPr>
          <w:rFonts w:ascii="Times New Roman" w:hAnsi="Times New Roman" w:cs="Times New Roman"/>
          <w:sz w:val="28"/>
          <w:szCs w:val="28"/>
          <w:lang w:val="uk-UA"/>
        </w:rPr>
      </w:pPr>
    </w:p>
    <w:p w:rsidR="00680E10" w:rsidRPr="00D2061E" w:rsidRDefault="00680E10" w:rsidP="00F35E6E">
      <w:pPr>
        <w:spacing w:before="240" w:line="360" w:lineRule="auto"/>
        <w:ind w:firstLine="284"/>
        <w:jc w:val="both"/>
        <w:rPr>
          <w:rFonts w:ascii="Times New Roman" w:hAnsi="Times New Roman" w:cs="Times New Roman"/>
          <w:b/>
          <w:color w:val="262626"/>
          <w:sz w:val="28"/>
          <w:szCs w:val="28"/>
          <w:shd w:val="clear" w:color="auto" w:fill="FFFFFF"/>
          <w:lang w:val="uk-UA"/>
        </w:rPr>
      </w:pPr>
    </w:p>
    <w:p w:rsidR="00F35E6E" w:rsidRPr="000B5F93" w:rsidRDefault="00F35E6E" w:rsidP="00F35E6E">
      <w:pPr>
        <w:spacing w:line="360" w:lineRule="auto"/>
        <w:rPr>
          <w:rFonts w:ascii="Times New Roman" w:hAnsi="Times New Roman" w:cs="Times New Roman"/>
          <w:color w:val="262626"/>
          <w:sz w:val="28"/>
          <w:szCs w:val="28"/>
          <w:shd w:val="clear" w:color="auto" w:fill="FFFFFF"/>
          <w:lang w:val="uk-UA"/>
        </w:rPr>
      </w:pPr>
    </w:p>
    <w:p w:rsidR="00F35E6E" w:rsidRPr="000B5F93" w:rsidRDefault="00F35E6E" w:rsidP="00F35E6E">
      <w:pPr>
        <w:spacing w:line="360" w:lineRule="auto"/>
        <w:rPr>
          <w:rFonts w:ascii="Times New Roman" w:hAnsi="Times New Roman" w:cs="Times New Roman"/>
          <w:color w:val="262626"/>
          <w:sz w:val="28"/>
          <w:szCs w:val="28"/>
          <w:shd w:val="clear" w:color="auto" w:fill="FFFFFF"/>
          <w:lang w:val="uk-UA"/>
        </w:rPr>
      </w:pPr>
    </w:p>
    <w:p w:rsidR="00F35E6E" w:rsidRPr="00B440C3" w:rsidRDefault="00F35E6E" w:rsidP="00F35E6E">
      <w:pPr>
        <w:spacing w:before="240" w:line="360" w:lineRule="auto"/>
        <w:jc w:val="both"/>
        <w:rPr>
          <w:rFonts w:ascii="Times New Roman" w:hAnsi="Times New Roman" w:cs="Times New Roman"/>
          <w:lang w:val="uk-UA"/>
        </w:rPr>
      </w:pPr>
    </w:p>
    <w:p w:rsidR="00F35E6E" w:rsidRDefault="00F35E6E" w:rsidP="009B368F">
      <w:pPr>
        <w:spacing w:line="360" w:lineRule="auto"/>
        <w:ind w:firstLine="284"/>
        <w:jc w:val="both"/>
        <w:rPr>
          <w:rFonts w:ascii="Times New Roman" w:eastAsia="Times New Roman" w:hAnsi="Times New Roman" w:cs="Times New Roman"/>
          <w:sz w:val="28"/>
          <w:szCs w:val="28"/>
          <w:lang w:val="uk-UA" w:eastAsia="ru-RU"/>
        </w:rPr>
      </w:pPr>
    </w:p>
    <w:p w:rsidR="00680E10" w:rsidRDefault="00680E10" w:rsidP="009B368F">
      <w:pPr>
        <w:spacing w:line="360" w:lineRule="auto"/>
        <w:ind w:firstLine="284"/>
        <w:jc w:val="both"/>
        <w:rPr>
          <w:rFonts w:ascii="Times New Roman" w:eastAsia="Times New Roman" w:hAnsi="Times New Roman" w:cs="Times New Roman"/>
          <w:sz w:val="28"/>
          <w:szCs w:val="28"/>
          <w:lang w:val="uk-UA" w:eastAsia="ru-RU"/>
        </w:rPr>
      </w:pPr>
    </w:p>
    <w:p w:rsidR="00680E10" w:rsidRDefault="00680E10" w:rsidP="009B368F">
      <w:pPr>
        <w:spacing w:line="360" w:lineRule="auto"/>
        <w:ind w:firstLine="284"/>
        <w:jc w:val="both"/>
        <w:rPr>
          <w:rFonts w:ascii="Times New Roman" w:eastAsia="Times New Roman" w:hAnsi="Times New Roman" w:cs="Times New Roman"/>
          <w:sz w:val="28"/>
          <w:szCs w:val="28"/>
          <w:lang w:val="uk-UA" w:eastAsia="ru-RU"/>
        </w:rPr>
      </w:pPr>
    </w:p>
    <w:p w:rsidR="00680E10" w:rsidRDefault="00680E10" w:rsidP="009B368F">
      <w:pPr>
        <w:spacing w:line="360" w:lineRule="auto"/>
        <w:ind w:firstLine="284"/>
        <w:jc w:val="both"/>
        <w:rPr>
          <w:rFonts w:ascii="Times New Roman" w:eastAsia="Times New Roman" w:hAnsi="Times New Roman" w:cs="Times New Roman"/>
          <w:sz w:val="28"/>
          <w:szCs w:val="28"/>
          <w:lang w:val="uk-UA" w:eastAsia="ru-RU"/>
        </w:rPr>
      </w:pPr>
    </w:p>
    <w:p w:rsidR="00680E10" w:rsidRDefault="00680E10" w:rsidP="009B368F">
      <w:pPr>
        <w:spacing w:line="360" w:lineRule="auto"/>
        <w:ind w:firstLine="284"/>
        <w:jc w:val="both"/>
        <w:rPr>
          <w:rFonts w:ascii="Times New Roman" w:eastAsia="Times New Roman" w:hAnsi="Times New Roman" w:cs="Times New Roman"/>
          <w:sz w:val="28"/>
          <w:szCs w:val="28"/>
          <w:lang w:val="uk-UA" w:eastAsia="ru-RU"/>
        </w:rPr>
      </w:pPr>
    </w:p>
    <w:p w:rsidR="00680E10" w:rsidRDefault="00680E10" w:rsidP="009B368F">
      <w:pPr>
        <w:spacing w:line="360" w:lineRule="auto"/>
        <w:ind w:firstLine="284"/>
        <w:jc w:val="both"/>
        <w:rPr>
          <w:rFonts w:ascii="Times New Roman" w:eastAsia="Times New Roman" w:hAnsi="Times New Roman" w:cs="Times New Roman"/>
          <w:sz w:val="28"/>
          <w:szCs w:val="28"/>
          <w:lang w:val="uk-UA" w:eastAsia="ru-RU"/>
        </w:rPr>
      </w:pPr>
    </w:p>
    <w:p w:rsidR="00680E10" w:rsidRDefault="00680E10" w:rsidP="00680E10">
      <w:pPr>
        <w:spacing w:line="360" w:lineRule="auto"/>
        <w:jc w:val="center"/>
        <w:rPr>
          <w:rFonts w:ascii="Times New Roman" w:hAnsi="Times New Roman" w:cs="Times New Roman"/>
          <w:sz w:val="28"/>
          <w:lang w:val="uk-UA"/>
        </w:rPr>
      </w:pPr>
      <w:r w:rsidRPr="000769AD">
        <w:rPr>
          <w:rFonts w:ascii="Times New Roman" w:hAnsi="Times New Roman" w:cs="Times New Roman"/>
          <w:sz w:val="28"/>
          <w:lang w:val="uk-UA"/>
        </w:rPr>
        <w:lastRenderedPageBreak/>
        <w:t>Додаток А</w:t>
      </w:r>
    </w:p>
    <w:p w:rsidR="00680E10" w:rsidRDefault="00680E10" w:rsidP="00680E10">
      <w:pPr>
        <w:spacing w:line="360" w:lineRule="auto"/>
        <w:jc w:val="right"/>
        <w:rPr>
          <w:rFonts w:ascii="Times New Roman" w:hAnsi="Times New Roman" w:cs="Times New Roman"/>
          <w:sz w:val="28"/>
          <w:lang w:val="uk-UA"/>
        </w:rPr>
      </w:pPr>
      <w:r>
        <w:rPr>
          <w:rFonts w:ascii="Times New Roman" w:hAnsi="Times New Roman" w:cs="Times New Roman"/>
          <w:sz w:val="28"/>
          <w:lang w:val="uk-UA"/>
        </w:rPr>
        <w:t>Рис. 1</w:t>
      </w:r>
    </w:p>
    <w:p w:rsidR="00680E10" w:rsidRDefault="00680E10" w:rsidP="00680E10">
      <w:pPr>
        <w:rPr>
          <w:lang w:val="uk-UA"/>
        </w:rPr>
      </w:pPr>
    </w:p>
    <w:p w:rsidR="00680E10" w:rsidRDefault="00680E10" w:rsidP="00680E10">
      <w:r>
        <w:rPr>
          <w:noProof/>
          <w:lang w:val="uk-UA" w:eastAsia="uk-UA"/>
        </w:rPr>
        <w:drawing>
          <wp:inline distT="0" distB="0" distL="0" distR="0" wp14:anchorId="54CEB6CA" wp14:editId="194733B5">
            <wp:extent cx="7681239" cy="6014523"/>
            <wp:effectExtent l="0" t="4763"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_jCWJyct3tzgYePNPA4oKdw.png"/>
                    <pic:cNvPicPr/>
                  </pic:nvPicPr>
                  <pic:blipFill>
                    <a:blip r:embed="rId8">
                      <a:extLst>
                        <a:ext uri="{28A0092B-C50C-407E-A947-70E740481C1C}">
                          <a14:useLocalDpi xmlns:a14="http://schemas.microsoft.com/office/drawing/2010/main" val="0"/>
                        </a:ext>
                      </a:extLst>
                    </a:blip>
                    <a:stretch>
                      <a:fillRect/>
                    </a:stretch>
                  </pic:blipFill>
                  <pic:spPr>
                    <a:xfrm rot="16200000">
                      <a:off x="0" y="0"/>
                      <a:ext cx="7683763" cy="6016499"/>
                    </a:xfrm>
                    <a:prstGeom prst="rect">
                      <a:avLst/>
                    </a:prstGeom>
                  </pic:spPr>
                </pic:pic>
              </a:graphicData>
            </a:graphic>
          </wp:inline>
        </w:drawing>
      </w:r>
    </w:p>
    <w:p w:rsidR="00680E10" w:rsidRDefault="00680E10" w:rsidP="00680E10">
      <w:pPr>
        <w:jc w:val="center"/>
        <w:rPr>
          <w:rFonts w:ascii="Times New Roman" w:hAnsi="Times New Roman" w:cs="Times New Roman"/>
          <w:b/>
          <w:sz w:val="28"/>
          <w:szCs w:val="28"/>
          <w:lang w:val="uk-UA"/>
        </w:rPr>
      </w:pPr>
      <w:r w:rsidRPr="00D97F4C">
        <w:rPr>
          <w:rFonts w:ascii="Times New Roman" w:hAnsi="Times New Roman" w:cs="Times New Roman"/>
          <w:b/>
          <w:sz w:val="28"/>
          <w:szCs w:val="28"/>
          <w:lang w:val="uk-UA"/>
        </w:rPr>
        <w:lastRenderedPageBreak/>
        <w:t>Додаток Б</w:t>
      </w:r>
    </w:p>
    <w:p w:rsidR="00680E10" w:rsidRPr="00D97F4C" w:rsidRDefault="00680E10" w:rsidP="00680E10">
      <w:pPr>
        <w:jc w:val="right"/>
        <w:rPr>
          <w:rFonts w:ascii="Times New Roman" w:hAnsi="Times New Roman" w:cs="Times New Roman"/>
          <w:sz w:val="28"/>
          <w:szCs w:val="28"/>
          <w:lang w:val="uk-UA"/>
        </w:rPr>
      </w:pPr>
      <w:r w:rsidRPr="00D97F4C">
        <w:rPr>
          <w:rFonts w:ascii="Times New Roman" w:hAnsi="Times New Roman" w:cs="Times New Roman"/>
          <w:sz w:val="28"/>
          <w:szCs w:val="28"/>
          <w:lang w:val="uk-UA"/>
        </w:rPr>
        <w:t>Діаграма 3.1</w:t>
      </w:r>
    </w:p>
    <w:p w:rsidR="00680E10" w:rsidRDefault="00680E10" w:rsidP="00680E10">
      <w:pPr>
        <w:rPr>
          <w:lang w:val="uk-UA"/>
        </w:rPr>
      </w:pPr>
    </w:p>
    <w:p w:rsidR="00680E10" w:rsidRPr="00D21357" w:rsidRDefault="00680E10" w:rsidP="00680E10">
      <w:pPr>
        <w:rPr>
          <w:lang w:val="uk-UA"/>
        </w:rPr>
      </w:pPr>
      <w:r>
        <w:rPr>
          <w:noProof/>
          <w:lang w:val="uk-UA" w:eastAsia="uk-UA"/>
        </w:rPr>
        <w:drawing>
          <wp:inline distT="0" distB="0" distL="0" distR="0" wp14:anchorId="0E97ED94" wp14:editId="75820A93">
            <wp:extent cx="6257676" cy="7203882"/>
            <wp:effectExtent l="0" t="0" r="10160" b="16510"/>
            <wp:docPr id="11" name="Диаграмма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680E10" w:rsidRDefault="00680E10" w:rsidP="009B368F">
      <w:pPr>
        <w:spacing w:line="360" w:lineRule="auto"/>
        <w:ind w:firstLine="284"/>
        <w:jc w:val="both"/>
        <w:rPr>
          <w:rFonts w:ascii="Times New Roman" w:eastAsia="Times New Roman" w:hAnsi="Times New Roman" w:cs="Times New Roman"/>
          <w:sz w:val="28"/>
          <w:szCs w:val="28"/>
          <w:lang w:val="uk-UA" w:eastAsia="ru-RU"/>
        </w:rPr>
      </w:pPr>
    </w:p>
    <w:p w:rsidR="00680E10" w:rsidRDefault="00680E10" w:rsidP="009B368F">
      <w:pPr>
        <w:spacing w:line="360" w:lineRule="auto"/>
        <w:ind w:firstLine="284"/>
        <w:jc w:val="both"/>
        <w:rPr>
          <w:rFonts w:ascii="Times New Roman" w:eastAsia="Times New Roman" w:hAnsi="Times New Roman" w:cs="Times New Roman"/>
          <w:sz w:val="28"/>
          <w:szCs w:val="28"/>
          <w:lang w:val="uk-UA" w:eastAsia="ru-RU"/>
        </w:rPr>
      </w:pPr>
    </w:p>
    <w:p w:rsidR="00680E10" w:rsidRPr="00BC06A4" w:rsidRDefault="00680E10" w:rsidP="00680E10">
      <w:pPr>
        <w:jc w:val="center"/>
        <w:rPr>
          <w:rFonts w:ascii="Times New Roman" w:hAnsi="Times New Roman" w:cs="Times New Roman"/>
          <w:b/>
          <w:sz w:val="28"/>
          <w:lang w:val="uk-UA"/>
        </w:rPr>
      </w:pPr>
      <w:r w:rsidRPr="00BC06A4">
        <w:rPr>
          <w:rFonts w:ascii="Times New Roman" w:hAnsi="Times New Roman" w:cs="Times New Roman"/>
          <w:b/>
          <w:sz w:val="28"/>
          <w:lang w:val="uk-UA"/>
        </w:rPr>
        <w:lastRenderedPageBreak/>
        <w:t>Додаток В</w:t>
      </w:r>
    </w:p>
    <w:p w:rsidR="00680E10" w:rsidRPr="00BC06A4" w:rsidRDefault="00680E10" w:rsidP="00680E10">
      <w:pPr>
        <w:jc w:val="right"/>
        <w:rPr>
          <w:rFonts w:ascii="Times New Roman" w:hAnsi="Times New Roman" w:cs="Times New Roman"/>
          <w:sz w:val="28"/>
          <w:lang w:val="uk-UA"/>
        </w:rPr>
      </w:pPr>
      <w:r w:rsidRPr="00BC06A4">
        <w:rPr>
          <w:rFonts w:ascii="Times New Roman" w:hAnsi="Times New Roman" w:cs="Times New Roman"/>
          <w:sz w:val="28"/>
          <w:lang w:val="uk-UA"/>
        </w:rPr>
        <w:t>Діаграма 3.2</w:t>
      </w:r>
    </w:p>
    <w:p w:rsidR="00680E10" w:rsidRDefault="00680E10" w:rsidP="00680E10">
      <w:r>
        <w:rPr>
          <w:noProof/>
          <w:lang w:val="uk-UA" w:eastAsia="uk-UA"/>
        </w:rPr>
        <w:drawing>
          <wp:inline distT="0" distB="0" distL="0" distR="0" wp14:anchorId="0793D8AB" wp14:editId="4DEBC839">
            <wp:extent cx="6170212" cy="7792278"/>
            <wp:effectExtent l="0" t="0" r="21590" b="18415"/>
            <wp:docPr id="12" name="Диаграмма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680E10" w:rsidRDefault="00680E10" w:rsidP="009B368F">
      <w:pPr>
        <w:spacing w:line="360" w:lineRule="auto"/>
        <w:ind w:firstLine="284"/>
        <w:jc w:val="both"/>
        <w:rPr>
          <w:rFonts w:ascii="Times New Roman" w:eastAsia="Times New Roman" w:hAnsi="Times New Roman" w:cs="Times New Roman"/>
          <w:sz w:val="28"/>
          <w:szCs w:val="28"/>
          <w:lang w:val="uk-UA" w:eastAsia="ru-RU"/>
        </w:rPr>
      </w:pPr>
    </w:p>
    <w:p w:rsidR="00680E10" w:rsidRPr="007F015E" w:rsidRDefault="00680E10" w:rsidP="00680E10">
      <w:pPr>
        <w:jc w:val="center"/>
        <w:rPr>
          <w:rFonts w:ascii="Times New Roman" w:hAnsi="Times New Roman" w:cs="Times New Roman"/>
          <w:b/>
          <w:sz w:val="28"/>
          <w:lang w:val="uk-UA"/>
        </w:rPr>
      </w:pPr>
      <w:r w:rsidRPr="007F015E">
        <w:rPr>
          <w:rFonts w:ascii="Times New Roman" w:hAnsi="Times New Roman" w:cs="Times New Roman"/>
          <w:b/>
          <w:sz w:val="28"/>
          <w:lang w:val="uk-UA"/>
        </w:rPr>
        <w:lastRenderedPageBreak/>
        <w:t>Додаток Г</w:t>
      </w:r>
    </w:p>
    <w:p w:rsidR="00680E10" w:rsidRPr="007F015E" w:rsidRDefault="00680E10" w:rsidP="00680E10">
      <w:pPr>
        <w:jc w:val="right"/>
        <w:rPr>
          <w:rFonts w:ascii="Times New Roman" w:hAnsi="Times New Roman" w:cs="Times New Roman"/>
          <w:sz w:val="28"/>
          <w:lang w:val="uk-UA"/>
        </w:rPr>
      </w:pPr>
      <w:r w:rsidRPr="007F015E">
        <w:rPr>
          <w:rFonts w:ascii="Times New Roman" w:hAnsi="Times New Roman" w:cs="Times New Roman"/>
          <w:sz w:val="28"/>
          <w:lang w:val="uk-UA"/>
        </w:rPr>
        <w:t>Діаграма 3.3</w:t>
      </w:r>
    </w:p>
    <w:p w:rsidR="00680E10" w:rsidRDefault="00680E10" w:rsidP="00680E10">
      <w:r>
        <w:rPr>
          <w:noProof/>
          <w:lang w:val="uk-UA" w:eastAsia="uk-UA"/>
        </w:rPr>
        <w:drawing>
          <wp:inline distT="0" distB="0" distL="0" distR="0" wp14:anchorId="29F5ADDB" wp14:editId="511B62BF">
            <wp:extent cx="6321287" cy="8134185"/>
            <wp:effectExtent l="0" t="0" r="22860" b="19685"/>
            <wp:docPr id="13" name="Диаграмма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680E10" w:rsidRDefault="00680E10" w:rsidP="00680E10">
      <w:pPr>
        <w:jc w:val="center"/>
        <w:rPr>
          <w:rFonts w:ascii="Times New Roman" w:hAnsi="Times New Roman" w:cs="Times New Roman"/>
          <w:b/>
          <w:bCs/>
          <w:sz w:val="28"/>
          <w:szCs w:val="28"/>
          <w:shd w:val="clear" w:color="auto" w:fill="FFFFFF"/>
          <w:lang w:val="uk-UA"/>
        </w:rPr>
      </w:pPr>
      <w:r w:rsidRPr="00402D19">
        <w:rPr>
          <w:rFonts w:ascii="Times New Roman" w:hAnsi="Times New Roman" w:cs="Times New Roman"/>
          <w:b/>
          <w:sz w:val="28"/>
          <w:szCs w:val="28"/>
          <w:lang w:val="uk-UA"/>
        </w:rPr>
        <w:t xml:space="preserve">Додаток </w:t>
      </w:r>
      <w:hyperlink r:id="rId12" w:history="1">
        <w:r w:rsidRPr="00772598">
          <w:rPr>
            <w:rStyle w:val="ae"/>
            <w:rFonts w:ascii="Times New Roman" w:hAnsi="Times New Roman" w:cs="Times New Roman"/>
            <w:b/>
            <w:bCs/>
            <w:color w:val="auto"/>
            <w:sz w:val="28"/>
            <w:szCs w:val="28"/>
            <w:u w:val="none"/>
            <w:shd w:val="clear" w:color="auto" w:fill="FFFFFF"/>
          </w:rPr>
          <w:t>Ґ</w:t>
        </w:r>
      </w:hyperlink>
    </w:p>
    <w:p w:rsidR="00680E10" w:rsidRDefault="00680E10" w:rsidP="00680E10">
      <w:pPr>
        <w:jc w:val="right"/>
        <w:rPr>
          <w:rFonts w:ascii="Times New Roman" w:hAnsi="Times New Roman" w:cs="Times New Roman"/>
          <w:bCs/>
          <w:sz w:val="28"/>
          <w:szCs w:val="28"/>
          <w:shd w:val="clear" w:color="auto" w:fill="FFFFFF"/>
          <w:lang w:val="uk-UA"/>
        </w:rPr>
      </w:pPr>
      <w:r w:rsidRPr="00402D19">
        <w:rPr>
          <w:rFonts w:ascii="Times New Roman" w:hAnsi="Times New Roman" w:cs="Times New Roman"/>
          <w:bCs/>
          <w:sz w:val="28"/>
          <w:szCs w:val="28"/>
          <w:shd w:val="clear" w:color="auto" w:fill="FFFFFF"/>
          <w:lang w:val="uk-UA"/>
        </w:rPr>
        <w:t>Діаграма 3.4</w:t>
      </w:r>
    </w:p>
    <w:p w:rsidR="00680E10" w:rsidRPr="00402D19" w:rsidRDefault="00680E10" w:rsidP="00680E10">
      <w:pPr>
        <w:jc w:val="both"/>
        <w:rPr>
          <w:rFonts w:ascii="Times New Roman" w:hAnsi="Times New Roman" w:cs="Times New Roman"/>
          <w:sz w:val="28"/>
          <w:szCs w:val="28"/>
          <w:lang w:val="uk-UA"/>
        </w:rPr>
      </w:pPr>
      <w:r>
        <w:rPr>
          <w:rFonts w:ascii="Times New Roman" w:hAnsi="Times New Roman" w:cs="Times New Roman"/>
          <w:noProof/>
          <w:sz w:val="28"/>
          <w:szCs w:val="28"/>
          <w:lang w:val="uk-UA" w:eastAsia="uk-UA"/>
        </w:rPr>
        <w:lastRenderedPageBreak/>
        <w:drawing>
          <wp:inline distT="0" distB="0" distL="0" distR="0" wp14:anchorId="5BE7B6DA" wp14:editId="635EB863">
            <wp:extent cx="6321287" cy="8221649"/>
            <wp:effectExtent l="0" t="0" r="22860" b="27305"/>
            <wp:docPr id="14" name="Диаграмма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680E10" w:rsidRPr="000B37E0" w:rsidRDefault="00680E10" w:rsidP="00680E10">
      <w:pPr>
        <w:jc w:val="center"/>
        <w:rPr>
          <w:rFonts w:ascii="Times New Roman" w:hAnsi="Times New Roman" w:cs="Times New Roman"/>
          <w:b/>
          <w:sz w:val="28"/>
          <w:lang w:val="uk-UA"/>
        </w:rPr>
      </w:pPr>
      <w:r w:rsidRPr="000B37E0">
        <w:rPr>
          <w:rFonts w:ascii="Times New Roman" w:hAnsi="Times New Roman" w:cs="Times New Roman"/>
          <w:b/>
          <w:sz w:val="28"/>
          <w:lang w:val="uk-UA"/>
        </w:rPr>
        <w:t>Додаток Д</w:t>
      </w:r>
    </w:p>
    <w:p w:rsidR="00680E10" w:rsidRDefault="00680E10" w:rsidP="00680E10">
      <w:pPr>
        <w:jc w:val="right"/>
        <w:rPr>
          <w:rFonts w:ascii="Times New Roman" w:hAnsi="Times New Roman" w:cs="Times New Roman"/>
          <w:sz w:val="28"/>
          <w:lang w:val="uk-UA"/>
        </w:rPr>
      </w:pPr>
      <w:r w:rsidRPr="000B37E0">
        <w:rPr>
          <w:rFonts w:ascii="Times New Roman" w:hAnsi="Times New Roman" w:cs="Times New Roman"/>
          <w:sz w:val="28"/>
          <w:lang w:val="uk-UA"/>
        </w:rPr>
        <w:t>Діаграма 3.5</w:t>
      </w:r>
    </w:p>
    <w:p w:rsidR="00680E10" w:rsidRPr="000B37E0" w:rsidRDefault="00680E10" w:rsidP="00680E10">
      <w:pPr>
        <w:jc w:val="right"/>
        <w:rPr>
          <w:rFonts w:ascii="Times New Roman" w:hAnsi="Times New Roman" w:cs="Times New Roman"/>
          <w:sz w:val="28"/>
          <w:lang w:val="uk-UA"/>
        </w:rPr>
      </w:pPr>
      <w:r>
        <w:rPr>
          <w:rFonts w:ascii="Times New Roman" w:hAnsi="Times New Roman" w:cs="Times New Roman"/>
          <w:noProof/>
          <w:sz w:val="28"/>
          <w:lang w:val="uk-UA" w:eastAsia="uk-UA"/>
        </w:rPr>
        <w:lastRenderedPageBreak/>
        <w:drawing>
          <wp:inline distT="0" distB="0" distL="0" distR="0" wp14:anchorId="428ECA00" wp14:editId="7AE83611">
            <wp:extent cx="6186115" cy="8325016"/>
            <wp:effectExtent l="0" t="0" r="24765" b="19050"/>
            <wp:docPr id="15" name="Диаграмма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680E10" w:rsidRPr="00405174" w:rsidRDefault="00680E10" w:rsidP="00680E10">
      <w:pPr>
        <w:jc w:val="center"/>
        <w:rPr>
          <w:rFonts w:ascii="Times New Roman" w:hAnsi="Times New Roman" w:cs="Times New Roman"/>
          <w:b/>
          <w:sz w:val="28"/>
          <w:szCs w:val="28"/>
          <w:lang w:val="uk-UA"/>
        </w:rPr>
      </w:pPr>
      <w:r w:rsidRPr="00405174">
        <w:rPr>
          <w:rFonts w:ascii="Times New Roman" w:hAnsi="Times New Roman" w:cs="Times New Roman"/>
          <w:b/>
          <w:sz w:val="28"/>
          <w:szCs w:val="28"/>
          <w:lang w:val="uk-UA"/>
        </w:rPr>
        <w:t>Додаток Е</w:t>
      </w:r>
    </w:p>
    <w:p w:rsidR="00680E10" w:rsidRDefault="00680E10" w:rsidP="00680E10">
      <w:pPr>
        <w:jc w:val="right"/>
        <w:rPr>
          <w:rFonts w:ascii="Times New Roman" w:hAnsi="Times New Roman" w:cs="Times New Roman"/>
          <w:sz w:val="28"/>
          <w:szCs w:val="28"/>
          <w:lang w:val="uk-UA"/>
        </w:rPr>
      </w:pPr>
      <w:r w:rsidRPr="00405174">
        <w:rPr>
          <w:rFonts w:ascii="Times New Roman" w:hAnsi="Times New Roman" w:cs="Times New Roman"/>
          <w:sz w:val="28"/>
          <w:szCs w:val="28"/>
          <w:lang w:val="uk-UA"/>
        </w:rPr>
        <w:t>Діаграма 3.6</w:t>
      </w:r>
    </w:p>
    <w:p w:rsidR="00680E10" w:rsidRPr="00405174" w:rsidRDefault="00680E10" w:rsidP="00680E10">
      <w:pPr>
        <w:tabs>
          <w:tab w:val="left" w:pos="5529"/>
        </w:tabs>
        <w:jc w:val="right"/>
        <w:rPr>
          <w:rFonts w:ascii="Times New Roman" w:hAnsi="Times New Roman" w:cs="Times New Roman"/>
          <w:sz w:val="28"/>
          <w:szCs w:val="28"/>
          <w:lang w:val="uk-UA"/>
        </w:rPr>
      </w:pPr>
      <w:r>
        <w:rPr>
          <w:rFonts w:ascii="Times New Roman" w:hAnsi="Times New Roman" w:cs="Times New Roman"/>
          <w:noProof/>
          <w:sz w:val="28"/>
          <w:szCs w:val="28"/>
          <w:lang w:val="uk-UA" w:eastAsia="uk-UA"/>
        </w:rPr>
        <w:lastRenderedPageBreak/>
        <w:drawing>
          <wp:inline distT="0" distB="0" distL="0" distR="0" wp14:anchorId="5331A5CD" wp14:editId="32B29C30">
            <wp:extent cx="6225871" cy="7847938"/>
            <wp:effectExtent l="0" t="0" r="22860" b="20320"/>
            <wp:docPr id="16" name="Диаграмма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680E10" w:rsidRDefault="00680E10" w:rsidP="009B368F">
      <w:pPr>
        <w:spacing w:line="360" w:lineRule="auto"/>
        <w:ind w:firstLine="284"/>
        <w:jc w:val="both"/>
        <w:rPr>
          <w:rFonts w:ascii="Times New Roman" w:eastAsia="Times New Roman" w:hAnsi="Times New Roman" w:cs="Times New Roman"/>
          <w:sz w:val="28"/>
          <w:szCs w:val="28"/>
          <w:lang w:val="uk-UA" w:eastAsia="ru-RU"/>
        </w:rPr>
      </w:pPr>
    </w:p>
    <w:p w:rsidR="00680E10" w:rsidRPr="00490B3D" w:rsidRDefault="00680E10" w:rsidP="00680E10">
      <w:pPr>
        <w:jc w:val="center"/>
        <w:rPr>
          <w:rFonts w:ascii="Times New Roman" w:hAnsi="Times New Roman" w:cs="Times New Roman"/>
          <w:b/>
          <w:sz w:val="28"/>
          <w:szCs w:val="28"/>
          <w:lang w:val="uk-UA"/>
        </w:rPr>
      </w:pPr>
      <w:r w:rsidRPr="00490B3D">
        <w:rPr>
          <w:rFonts w:ascii="Times New Roman" w:hAnsi="Times New Roman" w:cs="Times New Roman"/>
          <w:b/>
          <w:sz w:val="28"/>
          <w:szCs w:val="28"/>
          <w:lang w:val="uk-UA"/>
        </w:rPr>
        <w:t>Додаток Є</w:t>
      </w:r>
    </w:p>
    <w:p w:rsidR="00680E10" w:rsidRDefault="00680E10" w:rsidP="00680E10">
      <w:pPr>
        <w:jc w:val="right"/>
        <w:rPr>
          <w:rFonts w:ascii="Times New Roman" w:hAnsi="Times New Roman" w:cs="Times New Roman"/>
          <w:sz w:val="28"/>
          <w:szCs w:val="28"/>
          <w:lang w:val="uk-UA"/>
        </w:rPr>
      </w:pPr>
      <w:r w:rsidRPr="00490B3D">
        <w:rPr>
          <w:rFonts w:ascii="Times New Roman" w:hAnsi="Times New Roman" w:cs="Times New Roman"/>
          <w:sz w:val="28"/>
          <w:szCs w:val="28"/>
          <w:lang w:val="uk-UA"/>
        </w:rPr>
        <w:t>Діаграма 3.7</w:t>
      </w:r>
    </w:p>
    <w:p w:rsidR="00680E10" w:rsidRPr="00490B3D" w:rsidRDefault="00680E10" w:rsidP="00680E10">
      <w:pPr>
        <w:jc w:val="right"/>
        <w:rPr>
          <w:rFonts w:ascii="Times New Roman" w:hAnsi="Times New Roman" w:cs="Times New Roman"/>
          <w:sz w:val="28"/>
          <w:szCs w:val="28"/>
          <w:lang w:val="uk-UA"/>
        </w:rPr>
      </w:pPr>
      <w:r>
        <w:rPr>
          <w:rFonts w:ascii="Times New Roman" w:hAnsi="Times New Roman" w:cs="Times New Roman"/>
          <w:noProof/>
          <w:sz w:val="28"/>
          <w:szCs w:val="28"/>
          <w:lang w:val="uk-UA" w:eastAsia="uk-UA"/>
        </w:rPr>
        <w:lastRenderedPageBreak/>
        <w:drawing>
          <wp:inline distT="0" distB="0" distL="0" distR="0" wp14:anchorId="0C91802C" wp14:editId="44EEC325">
            <wp:extent cx="6233822" cy="7720717"/>
            <wp:effectExtent l="0" t="0" r="14605" b="13970"/>
            <wp:docPr id="17" name="Диаграмма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680E10" w:rsidRDefault="00680E10" w:rsidP="009B368F">
      <w:pPr>
        <w:spacing w:line="360" w:lineRule="auto"/>
        <w:ind w:firstLine="284"/>
        <w:jc w:val="both"/>
        <w:rPr>
          <w:rFonts w:ascii="Times New Roman" w:eastAsia="Times New Roman" w:hAnsi="Times New Roman" w:cs="Times New Roman"/>
          <w:sz w:val="28"/>
          <w:szCs w:val="28"/>
          <w:lang w:val="uk-UA" w:eastAsia="ru-RU"/>
        </w:rPr>
      </w:pPr>
    </w:p>
    <w:p w:rsidR="00680E10" w:rsidRPr="00F3584C" w:rsidRDefault="00680E10" w:rsidP="00772598">
      <w:pPr>
        <w:jc w:val="center"/>
        <w:rPr>
          <w:rFonts w:ascii="Times New Roman" w:hAnsi="Times New Roman" w:cs="Times New Roman"/>
          <w:b/>
          <w:sz w:val="28"/>
          <w:szCs w:val="28"/>
          <w:lang w:val="uk-UA"/>
        </w:rPr>
      </w:pPr>
      <w:r w:rsidRPr="00F3584C">
        <w:rPr>
          <w:rFonts w:ascii="Times New Roman" w:hAnsi="Times New Roman" w:cs="Times New Roman"/>
          <w:b/>
          <w:sz w:val="28"/>
          <w:szCs w:val="28"/>
          <w:lang w:val="uk-UA"/>
        </w:rPr>
        <w:t>Додаток Ж</w:t>
      </w:r>
    </w:p>
    <w:p w:rsidR="00680E10" w:rsidRDefault="00680E10" w:rsidP="00772598">
      <w:pPr>
        <w:jc w:val="right"/>
        <w:rPr>
          <w:rFonts w:ascii="Times New Roman" w:hAnsi="Times New Roman" w:cs="Times New Roman"/>
          <w:sz w:val="28"/>
          <w:szCs w:val="28"/>
          <w:lang w:val="uk-UA"/>
        </w:rPr>
      </w:pPr>
      <w:r w:rsidRPr="00F3584C">
        <w:rPr>
          <w:rFonts w:ascii="Times New Roman" w:hAnsi="Times New Roman" w:cs="Times New Roman"/>
          <w:sz w:val="28"/>
          <w:szCs w:val="28"/>
          <w:lang w:val="uk-UA"/>
        </w:rPr>
        <w:t>Діаграма 3.8</w:t>
      </w:r>
    </w:p>
    <w:p w:rsidR="00680E10" w:rsidRPr="00F3584C" w:rsidRDefault="00680E10" w:rsidP="00680E10">
      <w:pPr>
        <w:rPr>
          <w:rFonts w:ascii="Times New Roman" w:hAnsi="Times New Roman" w:cs="Times New Roman"/>
          <w:sz w:val="28"/>
          <w:szCs w:val="28"/>
          <w:lang w:val="uk-UA"/>
        </w:rPr>
      </w:pPr>
      <w:r>
        <w:rPr>
          <w:rFonts w:ascii="Times New Roman" w:hAnsi="Times New Roman" w:cs="Times New Roman"/>
          <w:noProof/>
          <w:sz w:val="28"/>
          <w:szCs w:val="28"/>
          <w:lang w:val="uk-UA" w:eastAsia="uk-UA"/>
        </w:rPr>
        <w:lastRenderedPageBreak/>
        <w:drawing>
          <wp:inline distT="0" distB="0" distL="0" distR="0" wp14:anchorId="604A4919" wp14:editId="1CE32A23">
            <wp:extent cx="6194066" cy="8165990"/>
            <wp:effectExtent l="0" t="0" r="16510" b="26035"/>
            <wp:docPr id="18" name="Диаграмма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680E10" w:rsidRPr="00B43CAF" w:rsidRDefault="00680E10" w:rsidP="00680E10">
      <w:pPr>
        <w:jc w:val="center"/>
        <w:rPr>
          <w:rFonts w:ascii="Times New Roman" w:hAnsi="Times New Roman" w:cs="Times New Roman"/>
          <w:b/>
          <w:sz w:val="28"/>
          <w:szCs w:val="28"/>
          <w:lang w:val="uk-UA"/>
        </w:rPr>
      </w:pPr>
      <w:r w:rsidRPr="00B43CAF">
        <w:rPr>
          <w:rFonts w:ascii="Times New Roman" w:hAnsi="Times New Roman" w:cs="Times New Roman"/>
          <w:b/>
          <w:sz w:val="28"/>
          <w:szCs w:val="28"/>
          <w:lang w:val="uk-UA"/>
        </w:rPr>
        <w:t>Додаток З</w:t>
      </w:r>
    </w:p>
    <w:p w:rsidR="00680E10" w:rsidRDefault="00680E10" w:rsidP="00680E10">
      <w:pPr>
        <w:jc w:val="right"/>
        <w:rPr>
          <w:rFonts w:ascii="Times New Roman" w:hAnsi="Times New Roman" w:cs="Times New Roman"/>
          <w:sz w:val="28"/>
          <w:szCs w:val="28"/>
          <w:lang w:val="uk-UA"/>
        </w:rPr>
      </w:pPr>
      <w:r w:rsidRPr="00B43CAF">
        <w:rPr>
          <w:rFonts w:ascii="Times New Roman" w:hAnsi="Times New Roman" w:cs="Times New Roman"/>
          <w:sz w:val="28"/>
          <w:szCs w:val="28"/>
          <w:lang w:val="uk-UA"/>
        </w:rPr>
        <w:t>Діаграма 3.9</w:t>
      </w:r>
    </w:p>
    <w:p w:rsidR="00680E10" w:rsidRPr="00B43CAF" w:rsidRDefault="00680E10" w:rsidP="00680E10">
      <w:pPr>
        <w:jc w:val="right"/>
        <w:rPr>
          <w:rFonts w:ascii="Times New Roman" w:hAnsi="Times New Roman" w:cs="Times New Roman"/>
          <w:sz w:val="28"/>
          <w:szCs w:val="28"/>
          <w:lang w:val="uk-UA"/>
        </w:rPr>
      </w:pPr>
      <w:r>
        <w:rPr>
          <w:rFonts w:ascii="Times New Roman" w:hAnsi="Times New Roman" w:cs="Times New Roman"/>
          <w:noProof/>
          <w:sz w:val="28"/>
          <w:szCs w:val="28"/>
          <w:lang w:val="uk-UA" w:eastAsia="uk-UA"/>
        </w:rPr>
        <w:lastRenderedPageBreak/>
        <w:drawing>
          <wp:inline distT="0" distB="0" distL="0" distR="0" wp14:anchorId="3719B3CB" wp14:editId="7013489C">
            <wp:extent cx="6209969" cy="8348870"/>
            <wp:effectExtent l="0" t="0" r="19685" b="14605"/>
            <wp:docPr id="19" name="Диаграмма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680E10" w:rsidRPr="00637490" w:rsidRDefault="00680E10" w:rsidP="00680E10">
      <w:pPr>
        <w:jc w:val="center"/>
        <w:rPr>
          <w:rFonts w:ascii="Times New Roman" w:hAnsi="Times New Roman" w:cs="Times New Roman"/>
          <w:b/>
          <w:sz w:val="28"/>
          <w:lang w:val="uk-UA"/>
        </w:rPr>
      </w:pPr>
      <w:r w:rsidRPr="00637490">
        <w:rPr>
          <w:rFonts w:ascii="Times New Roman" w:hAnsi="Times New Roman" w:cs="Times New Roman"/>
          <w:b/>
          <w:sz w:val="28"/>
          <w:lang w:val="uk-UA"/>
        </w:rPr>
        <w:t>Документ И</w:t>
      </w:r>
    </w:p>
    <w:p w:rsidR="00680E10" w:rsidRDefault="00680E10" w:rsidP="00680E10">
      <w:pPr>
        <w:jc w:val="right"/>
        <w:rPr>
          <w:rFonts w:ascii="Times New Roman" w:hAnsi="Times New Roman" w:cs="Times New Roman"/>
          <w:sz w:val="28"/>
          <w:lang w:val="uk-UA"/>
        </w:rPr>
      </w:pPr>
      <w:r w:rsidRPr="00637490">
        <w:rPr>
          <w:rFonts w:ascii="Times New Roman" w:hAnsi="Times New Roman" w:cs="Times New Roman"/>
          <w:sz w:val="28"/>
          <w:lang w:val="uk-UA"/>
        </w:rPr>
        <w:t>Діаграма 3.10</w:t>
      </w:r>
    </w:p>
    <w:p w:rsidR="00680E10" w:rsidRPr="00637490" w:rsidRDefault="00680E10" w:rsidP="00680E10">
      <w:pPr>
        <w:jc w:val="both"/>
        <w:rPr>
          <w:rFonts w:ascii="Times New Roman" w:hAnsi="Times New Roman" w:cs="Times New Roman"/>
          <w:sz w:val="28"/>
          <w:lang w:val="uk-UA"/>
        </w:rPr>
      </w:pPr>
      <w:r>
        <w:rPr>
          <w:rFonts w:ascii="Times New Roman" w:hAnsi="Times New Roman" w:cs="Times New Roman"/>
          <w:noProof/>
          <w:sz w:val="28"/>
          <w:lang w:val="uk-UA" w:eastAsia="uk-UA"/>
        </w:rPr>
        <w:lastRenderedPageBreak/>
        <w:drawing>
          <wp:inline distT="0" distB="0" distL="0" distR="0" wp14:anchorId="39F8C38E" wp14:editId="1772DFDA">
            <wp:extent cx="6186114" cy="7752522"/>
            <wp:effectExtent l="0" t="0" r="24765" b="20320"/>
            <wp:docPr id="20" name="Диаграмма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680E10" w:rsidRDefault="00680E10" w:rsidP="009B368F">
      <w:pPr>
        <w:spacing w:line="360" w:lineRule="auto"/>
        <w:ind w:firstLine="284"/>
        <w:jc w:val="both"/>
        <w:rPr>
          <w:rFonts w:ascii="Times New Roman" w:eastAsia="Times New Roman" w:hAnsi="Times New Roman" w:cs="Times New Roman"/>
          <w:sz w:val="28"/>
          <w:szCs w:val="28"/>
          <w:lang w:val="uk-UA" w:eastAsia="ru-RU"/>
        </w:rPr>
      </w:pPr>
    </w:p>
    <w:p w:rsidR="00680E10" w:rsidRPr="00F545B0" w:rsidRDefault="00680E10" w:rsidP="00680E10">
      <w:pPr>
        <w:jc w:val="center"/>
        <w:rPr>
          <w:rFonts w:ascii="Times New Roman" w:hAnsi="Times New Roman" w:cs="Times New Roman"/>
          <w:b/>
          <w:sz w:val="28"/>
          <w:lang w:val="uk-UA"/>
        </w:rPr>
      </w:pPr>
      <w:r w:rsidRPr="00F545B0">
        <w:rPr>
          <w:rFonts w:ascii="Times New Roman" w:hAnsi="Times New Roman" w:cs="Times New Roman"/>
          <w:b/>
          <w:sz w:val="28"/>
          <w:lang w:val="uk-UA"/>
        </w:rPr>
        <w:t>Додаток І</w:t>
      </w:r>
    </w:p>
    <w:p w:rsidR="00680E10" w:rsidRDefault="00680E10" w:rsidP="00680E10">
      <w:pPr>
        <w:jc w:val="right"/>
        <w:rPr>
          <w:rFonts w:ascii="Times New Roman" w:hAnsi="Times New Roman" w:cs="Times New Roman"/>
          <w:sz w:val="28"/>
          <w:lang w:val="uk-UA"/>
        </w:rPr>
      </w:pPr>
      <w:r w:rsidRPr="00F545B0">
        <w:rPr>
          <w:rFonts w:ascii="Times New Roman" w:hAnsi="Times New Roman" w:cs="Times New Roman"/>
          <w:sz w:val="28"/>
          <w:lang w:val="uk-UA"/>
        </w:rPr>
        <w:t>Діаграма 3.11</w:t>
      </w:r>
    </w:p>
    <w:p w:rsidR="00680E10" w:rsidRPr="00F545B0" w:rsidRDefault="00680E10" w:rsidP="004712E1">
      <w:pPr>
        <w:jc w:val="right"/>
        <w:rPr>
          <w:rFonts w:ascii="Times New Roman" w:hAnsi="Times New Roman" w:cs="Times New Roman"/>
          <w:sz w:val="28"/>
          <w:lang w:val="uk-UA"/>
        </w:rPr>
      </w:pPr>
      <w:r>
        <w:rPr>
          <w:rFonts w:ascii="Times New Roman" w:hAnsi="Times New Roman" w:cs="Times New Roman"/>
          <w:noProof/>
          <w:sz w:val="28"/>
          <w:lang w:val="uk-UA" w:eastAsia="uk-UA"/>
        </w:rPr>
        <w:lastRenderedPageBreak/>
        <w:drawing>
          <wp:inline distT="0" distB="0" distL="0" distR="0" wp14:anchorId="46E94842" wp14:editId="7E85EA88">
            <wp:extent cx="6273579" cy="8261406"/>
            <wp:effectExtent l="0" t="0" r="13335" b="25400"/>
            <wp:docPr id="21" name="Диаграмма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680E10" w:rsidRPr="009843D4" w:rsidRDefault="00680E10" w:rsidP="00680E10">
      <w:pPr>
        <w:jc w:val="center"/>
        <w:rPr>
          <w:rFonts w:ascii="Times New Roman" w:hAnsi="Times New Roman" w:cs="Times New Roman"/>
          <w:b/>
          <w:sz w:val="28"/>
          <w:lang w:val="uk-UA"/>
        </w:rPr>
      </w:pPr>
      <w:r w:rsidRPr="009843D4">
        <w:rPr>
          <w:rFonts w:ascii="Times New Roman" w:hAnsi="Times New Roman" w:cs="Times New Roman"/>
          <w:b/>
          <w:sz w:val="28"/>
          <w:lang w:val="uk-UA"/>
        </w:rPr>
        <w:t>Додаток Ї</w:t>
      </w:r>
    </w:p>
    <w:p w:rsidR="00680E10" w:rsidRDefault="00680E10" w:rsidP="00680E10">
      <w:pPr>
        <w:jc w:val="right"/>
        <w:rPr>
          <w:rFonts w:ascii="Times New Roman" w:hAnsi="Times New Roman" w:cs="Times New Roman"/>
          <w:sz w:val="28"/>
          <w:lang w:val="uk-UA"/>
        </w:rPr>
      </w:pPr>
      <w:r w:rsidRPr="009843D4">
        <w:rPr>
          <w:rFonts w:ascii="Times New Roman" w:hAnsi="Times New Roman" w:cs="Times New Roman"/>
          <w:sz w:val="28"/>
          <w:lang w:val="uk-UA"/>
        </w:rPr>
        <w:t>Діаграма 3.11</w:t>
      </w:r>
    </w:p>
    <w:p w:rsidR="00680E10" w:rsidRPr="009843D4" w:rsidRDefault="00680E10" w:rsidP="00680E10">
      <w:pPr>
        <w:jc w:val="right"/>
        <w:rPr>
          <w:rFonts w:ascii="Times New Roman" w:hAnsi="Times New Roman" w:cs="Times New Roman"/>
          <w:sz w:val="28"/>
          <w:lang w:val="uk-UA"/>
        </w:rPr>
      </w:pPr>
      <w:r>
        <w:rPr>
          <w:rFonts w:ascii="Times New Roman" w:hAnsi="Times New Roman" w:cs="Times New Roman"/>
          <w:noProof/>
          <w:sz w:val="28"/>
          <w:lang w:val="uk-UA" w:eastAsia="uk-UA"/>
        </w:rPr>
        <w:lastRenderedPageBreak/>
        <w:drawing>
          <wp:inline distT="0" distB="0" distL="0" distR="0" wp14:anchorId="787F3CFF" wp14:editId="4453F055">
            <wp:extent cx="6217920" cy="7919500"/>
            <wp:effectExtent l="0" t="0" r="11430" b="24765"/>
            <wp:docPr id="33" name="Диаграмма 33"/>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4712E1" w:rsidRDefault="004712E1" w:rsidP="00680E10">
      <w:pPr>
        <w:jc w:val="center"/>
        <w:rPr>
          <w:rFonts w:ascii="Times New Roman" w:hAnsi="Times New Roman" w:cs="Times New Roman"/>
          <w:b/>
          <w:sz w:val="28"/>
          <w:szCs w:val="28"/>
          <w:lang w:val="uk-UA"/>
        </w:rPr>
      </w:pPr>
    </w:p>
    <w:p w:rsidR="00680E10" w:rsidRPr="00287C3B" w:rsidRDefault="00680E10" w:rsidP="00680E10">
      <w:pPr>
        <w:jc w:val="center"/>
        <w:rPr>
          <w:rFonts w:ascii="Times New Roman" w:hAnsi="Times New Roman" w:cs="Times New Roman"/>
          <w:b/>
          <w:sz w:val="28"/>
          <w:szCs w:val="28"/>
          <w:lang w:val="uk-UA"/>
        </w:rPr>
      </w:pPr>
      <w:r w:rsidRPr="00287C3B">
        <w:rPr>
          <w:rFonts w:ascii="Times New Roman" w:hAnsi="Times New Roman" w:cs="Times New Roman"/>
          <w:b/>
          <w:sz w:val="28"/>
          <w:szCs w:val="28"/>
          <w:lang w:val="uk-UA"/>
        </w:rPr>
        <w:t>Додаток Й</w:t>
      </w:r>
    </w:p>
    <w:p w:rsidR="00680E10" w:rsidRDefault="00680E10" w:rsidP="00680E10">
      <w:pPr>
        <w:jc w:val="right"/>
        <w:rPr>
          <w:rFonts w:ascii="Times New Roman" w:hAnsi="Times New Roman" w:cs="Times New Roman"/>
          <w:sz w:val="28"/>
          <w:szCs w:val="28"/>
          <w:lang w:val="uk-UA"/>
        </w:rPr>
      </w:pPr>
      <w:r w:rsidRPr="00287C3B">
        <w:rPr>
          <w:rFonts w:ascii="Times New Roman" w:hAnsi="Times New Roman" w:cs="Times New Roman"/>
          <w:sz w:val="28"/>
          <w:szCs w:val="28"/>
          <w:lang w:val="uk-UA"/>
        </w:rPr>
        <w:t>Діаграма 3.12</w:t>
      </w:r>
    </w:p>
    <w:p w:rsidR="00680E10" w:rsidRPr="00287C3B" w:rsidRDefault="00680E10" w:rsidP="00680E10">
      <w:pPr>
        <w:jc w:val="right"/>
        <w:rPr>
          <w:rFonts w:ascii="Times New Roman" w:hAnsi="Times New Roman" w:cs="Times New Roman"/>
          <w:sz w:val="28"/>
          <w:szCs w:val="28"/>
          <w:lang w:val="uk-UA"/>
        </w:rPr>
      </w:pPr>
      <w:r>
        <w:rPr>
          <w:rFonts w:ascii="Times New Roman" w:hAnsi="Times New Roman" w:cs="Times New Roman"/>
          <w:noProof/>
          <w:sz w:val="28"/>
          <w:szCs w:val="28"/>
          <w:lang w:val="uk-UA" w:eastAsia="uk-UA"/>
        </w:rPr>
        <w:lastRenderedPageBreak/>
        <w:drawing>
          <wp:inline distT="0" distB="0" distL="0" distR="0" wp14:anchorId="719CF820" wp14:editId="2DE7DF8F">
            <wp:extent cx="6217920" cy="7776376"/>
            <wp:effectExtent l="0" t="0" r="11430" b="15240"/>
            <wp:docPr id="34" name="Диаграмма 34"/>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680E10" w:rsidRDefault="00680E10" w:rsidP="009B368F">
      <w:pPr>
        <w:spacing w:line="360" w:lineRule="auto"/>
        <w:ind w:firstLine="284"/>
        <w:jc w:val="both"/>
        <w:rPr>
          <w:rFonts w:ascii="Times New Roman" w:eastAsia="Times New Roman" w:hAnsi="Times New Roman" w:cs="Times New Roman"/>
          <w:sz w:val="28"/>
          <w:szCs w:val="28"/>
          <w:lang w:val="uk-UA" w:eastAsia="ru-RU"/>
        </w:rPr>
      </w:pPr>
    </w:p>
    <w:sectPr w:rsidR="00680E10" w:rsidSect="00D700AC">
      <w:headerReference w:type="default" r:id="rId23"/>
      <w:pgSz w:w="11906" w:h="16838"/>
      <w:pgMar w:top="1134" w:right="851" w:bottom="1134" w:left="1134" w:header="709" w:footer="709"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D06A1" w:rsidRDefault="008D06A1" w:rsidP="00D700AC">
      <w:pPr>
        <w:spacing w:after="0" w:line="240" w:lineRule="auto"/>
      </w:pPr>
      <w:r>
        <w:separator/>
      </w:r>
    </w:p>
  </w:endnote>
  <w:endnote w:type="continuationSeparator" w:id="0">
    <w:p w:rsidR="008D06A1" w:rsidRDefault="008D06A1" w:rsidP="00D700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D06A1" w:rsidRDefault="008D06A1" w:rsidP="00D700AC">
      <w:pPr>
        <w:spacing w:after="0" w:line="240" w:lineRule="auto"/>
      </w:pPr>
      <w:r>
        <w:separator/>
      </w:r>
    </w:p>
  </w:footnote>
  <w:footnote w:type="continuationSeparator" w:id="0">
    <w:p w:rsidR="008D06A1" w:rsidRDefault="008D06A1" w:rsidP="00D700A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43060275"/>
      <w:docPartObj>
        <w:docPartGallery w:val="Page Numbers (Top of Page)"/>
        <w:docPartUnique/>
      </w:docPartObj>
    </w:sdtPr>
    <w:sdtEndPr/>
    <w:sdtContent>
      <w:p w:rsidR="0070338B" w:rsidRDefault="0070338B">
        <w:pPr>
          <w:pStyle w:val="a4"/>
          <w:jc w:val="right"/>
        </w:pPr>
        <w:r>
          <w:fldChar w:fldCharType="begin"/>
        </w:r>
        <w:r>
          <w:instrText>PAGE   \* MERGEFORMAT</w:instrText>
        </w:r>
        <w:r>
          <w:fldChar w:fldCharType="separate"/>
        </w:r>
        <w:r w:rsidR="00AC078E">
          <w:rPr>
            <w:noProof/>
          </w:rPr>
          <w:t>7</w:t>
        </w:r>
        <w:r>
          <w:fldChar w:fldCharType="end"/>
        </w:r>
      </w:p>
    </w:sdtContent>
  </w:sdt>
  <w:p w:rsidR="0070338B" w:rsidRDefault="0070338B">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E2343"/>
    <w:multiLevelType w:val="hybridMultilevel"/>
    <w:tmpl w:val="FC2A6D4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1B12487"/>
    <w:multiLevelType w:val="hybridMultilevel"/>
    <w:tmpl w:val="FBA48488"/>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32710B3"/>
    <w:multiLevelType w:val="hybridMultilevel"/>
    <w:tmpl w:val="A5204096"/>
    <w:lvl w:ilvl="0" w:tplc="0419000F">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3">
    <w:nsid w:val="034F1D86"/>
    <w:multiLevelType w:val="hybridMultilevel"/>
    <w:tmpl w:val="8BD2614E"/>
    <w:lvl w:ilvl="0" w:tplc="04190003">
      <w:start w:val="1"/>
      <w:numFmt w:val="bullet"/>
      <w:lvlText w:val="o"/>
      <w:lvlJc w:val="left"/>
      <w:pPr>
        <w:ind w:left="1287" w:hanging="360"/>
      </w:pPr>
      <w:rPr>
        <w:rFonts w:ascii="Courier New" w:hAnsi="Courier New" w:cs="Courier New"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nsid w:val="0C6F21E6"/>
    <w:multiLevelType w:val="hybridMultilevel"/>
    <w:tmpl w:val="377AAC9C"/>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33C125E"/>
    <w:multiLevelType w:val="hybridMultilevel"/>
    <w:tmpl w:val="85C2FF1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9046221"/>
    <w:multiLevelType w:val="hybridMultilevel"/>
    <w:tmpl w:val="AFDAACF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C2E52A1"/>
    <w:multiLevelType w:val="hybridMultilevel"/>
    <w:tmpl w:val="59BE4C3A"/>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8">
    <w:nsid w:val="1E4E4F29"/>
    <w:multiLevelType w:val="hybridMultilevel"/>
    <w:tmpl w:val="49245752"/>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45E6793"/>
    <w:multiLevelType w:val="hybridMultilevel"/>
    <w:tmpl w:val="69E4EBBE"/>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0">
    <w:nsid w:val="265D0647"/>
    <w:multiLevelType w:val="hybridMultilevel"/>
    <w:tmpl w:val="0978961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3A334D0"/>
    <w:multiLevelType w:val="hybridMultilevel"/>
    <w:tmpl w:val="9482A8E6"/>
    <w:lvl w:ilvl="0" w:tplc="04190003">
      <w:start w:val="1"/>
      <w:numFmt w:val="bullet"/>
      <w:lvlText w:val="o"/>
      <w:lvlJc w:val="left"/>
      <w:pPr>
        <w:ind w:left="1287" w:hanging="360"/>
      </w:pPr>
      <w:rPr>
        <w:rFonts w:ascii="Courier New" w:hAnsi="Courier New" w:cs="Courier New"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
    <w:nsid w:val="35AA6ED5"/>
    <w:multiLevelType w:val="hybridMultilevel"/>
    <w:tmpl w:val="8C622044"/>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3">
    <w:nsid w:val="3F973D54"/>
    <w:multiLevelType w:val="hybridMultilevel"/>
    <w:tmpl w:val="0CE406BE"/>
    <w:lvl w:ilvl="0" w:tplc="04190005">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4">
    <w:nsid w:val="48F82446"/>
    <w:multiLevelType w:val="hybridMultilevel"/>
    <w:tmpl w:val="C518BC60"/>
    <w:lvl w:ilvl="0" w:tplc="911AF46E">
      <w:start w:val="1"/>
      <w:numFmt w:val="decimal"/>
      <w:lvlText w:val="%1."/>
      <w:lvlJc w:val="left"/>
      <w:pPr>
        <w:ind w:left="720" w:hanging="360"/>
      </w:pPr>
      <w:rPr>
        <w:b/>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4A991FF5"/>
    <w:multiLevelType w:val="hybridMultilevel"/>
    <w:tmpl w:val="8354C6DC"/>
    <w:lvl w:ilvl="0" w:tplc="04190005">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6">
    <w:nsid w:val="5580560F"/>
    <w:multiLevelType w:val="hybridMultilevel"/>
    <w:tmpl w:val="8084A942"/>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7">
    <w:nsid w:val="5AC16694"/>
    <w:multiLevelType w:val="hybridMultilevel"/>
    <w:tmpl w:val="351034B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5B2F6DB7"/>
    <w:multiLevelType w:val="hybridMultilevel"/>
    <w:tmpl w:val="BA4A19CC"/>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9">
    <w:nsid w:val="60253904"/>
    <w:multiLevelType w:val="hybridMultilevel"/>
    <w:tmpl w:val="8020F450"/>
    <w:lvl w:ilvl="0" w:tplc="04190003">
      <w:start w:val="1"/>
      <w:numFmt w:val="bullet"/>
      <w:lvlText w:val="o"/>
      <w:lvlJc w:val="left"/>
      <w:pPr>
        <w:ind w:left="1004" w:hanging="360"/>
      </w:pPr>
      <w:rPr>
        <w:rFonts w:ascii="Courier New" w:hAnsi="Courier New" w:cs="Courier New"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0">
    <w:nsid w:val="64056316"/>
    <w:multiLevelType w:val="hybridMultilevel"/>
    <w:tmpl w:val="3E443F94"/>
    <w:lvl w:ilvl="0" w:tplc="0419000F">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21">
    <w:nsid w:val="6E75426B"/>
    <w:multiLevelType w:val="hybridMultilevel"/>
    <w:tmpl w:val="5F222ACC"/>
    <w:lvl w:ilvl="0" w:tplc="04190003">
      <w:start w:val="1"/>
      <w:numFmt w:val="bullet"/>
      <w:lvlText w:val="o"/>
      <w:lvlJc w:val="left"/>
      <w:pPr>
        <w:ind w:left="1004" w:hanging="360"/>
      </w:pPr>
      <w:rPr>
        <w:rFonts w:ascii="Courier New" w:hAnsi="Courier New" w:cs="Courier New"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2">
    <w:nsid w:val="715F2741"/>
    <w:multiLevelType w:val="hybridMultilevel"/>
    <w:tmpl w:val="2136A016"/>
    <w:lvl w:ilvl="0" w:tplc="0419000F">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23">
    <w:nsid w:val="7C080A6E"/>
    <w:multiLevelType w:val="hybridMultilevel"/>
    <w:tmpl w:val="88ACC2C4"/>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num w:numId="1">
    <w:abstractNumId w:val="2"/>
  </w:num>
  <w:num w:numId="2">
    <w:abstractNumId w:val="4"/>
  </w:num>
  <w:num w:numId="3">
    <w:abstractNumId w:val="14"/>
  </w:num>
  <w:num w:numId="4">
    <w:abstractNumId w:val="21"/>
  </w:num>
  <w:num w:numId="5">
    <w:abstractNumId w:val="19"/>
  </w:num>
  <w:num w:numId="6">
    <w:abstractNumId w:val="17"/>
  </w:num>
  <w:num w:numId="7">
    <w:abstractNumId w:val="13"/>
  </w:num>
  <w:num w:numId="8">
    <w:abstractNumId w:val="15"/>
  </w:num>
  <w:num w:numId="9">
    <w:abstractNumId w:val="18"/>
  </w:num>
  <w:num w:numId="10">
    <w:abstractNumId w:val="23"/>
  </w:num>
  <w:num w:numId="11">
    <w:abstractNumId w:val="10"/>
  </w:num>
  <w:num w:numId="12">
    <w:abstractNumId w:val="16"/>
  </w:num>
  <w:num w:numId="13">
    <w:abstractNumId w:val="3"/>
  </w:num>
  <w:num w:numId="14">
    <w:abstractNumId w:val="11"/>
  </w:num>
  <w:num w:numId="15">
    <w:abstractNumId w:val="7"/>
  </w:num>
  <w:num w:numId="16">
    <w:abstractNumId w:val="9"/>
  </w:num>
  <w:num w:numId="17">
    <w:abstractNumId w:val="8"/>
  </w:num>
  <w:num w:numId="18">
    <w:abstractNumId w:val="1"/>
  </w:num>
  <w:num w:numId="19">
    <w:abstractNumId w:val="22"/>
  </w:num>
  <w:num w:numId="20">
    <w:abstractNumId w:val="5"/>
  </w:num>
  <w:num w:numId="21">
    <w:abstractNumId w:val="20"/>
  </w:num>
  <w:num w:numId="22">
    <w:abstractNumId w:val="0"/>
  </w:num>
  <w:num w:numId="23">
    <w:abstractNumId w:val="12"/>
  </w:num>
  <w:num w:numId="2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016E"/>
    <w:rsid w:val="001D470F"/>
    <w:rsid w:val="00204C71"/>
    <w:rsid w:val="003F2D19"/>
    <w:rsid w:val="004712E1"/>
    <w:rsid w:val="00502562"/>
    <w:rsid w:val="0053016E"/>
    <w:rsid w:val="00557201"/>
    <w:rsid w:val="005E47C6"/>
    <w:rsid w:val="00662F12"/>
    <w:rsid w:val="00680E10"/>
    <w:rsid w:val="006B2CAB"/>
    <w:rsid w:val="006C617F"/>
    <w:rsid w:val="0070338B"/>
    <w:rsid w:val="00772598"/>
    <w:rsid w:val="008D06A1"/>
    <w:rsid w:val="00962F9D"/>
    <w:rsid w:val="009B368F"/>
    <w:rsid w:val="00A428C6"/>
    <w:rsid w:val="00A52E49"/>
    <w:rsid w:val="00AC078E"/>
    <w:rsid w:val="00B17AAD"/>
    <w:rsid w:val="00B646FF"/>
    <w:rsid w:val="00D071BA"/>
    <w:rsid w:val="00D700AC"/>
    <w:rsid w:val="00D975BA"/>
    <w:rsid w:val="00DA029A"/>
    <w:rsid w:val="00EF6EA4"/>
    <w:rsid w:val="00F35E6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00A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700AC"/>
    <w:pPr>
      <w:ind w:left="720"/>
      <w:contextualSpacing/>
    </w:pPr>
  </w:style>
  <w:style w:type="paragraph" w:styleId="a4">
    <w:name w:val="header"/>
    <w:basedOn w:val="a"/>
    <w:link w:val="a5"/>
    <w:uiPriority w:val="99"/>
    <w:unhideWhenUsed/>
    <w:rsid w:val="00D700AC"/>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D700AC"/>
  </w:style>
  <w:style w:type="paragraph" w:styleId="a6">
    <w:name w:val="footer"/>
    <w:basedOn w:val="a"/>
    <w:link w:val="a7"/>
    <w:uiPriority w:val="99"/>
    <w:unhideWhenUsed/>
    <w:rsid w:val="00D700AC"/>
    <w:pPr>
      <w:tabs>
        <w:tab w:val="center" w:pos="4677"/>
        <w:tab w:val="right" w:pos="9355"/>
      </w:tabs>
      <w:spacing w:after="0" w:line="240" w:lineRule="auto"/>
    </w:pPr>
  </w:style>
  <w:style w:type="character" w:customStyle="1" w:styleId="a7">
    <w:name w:val="Нижний колонтитул Знак"/>
    <w:basedOn w:val="a0"/>
    <w:link w:val="a6"/>
    <w:uiPriority w:val="99"/>
    <w:rsid w:val="00D700AC"/>
  </w:style>
  <w:style w:type="paragraph" w:styleId="a8">
    <w:name w:val="Normal (Web)"/>
    <w:basedOn w:val="a"/>
    <w:uiPriority w:val="99"/>
    <w:unhideWhenUsed/>
    <w:rsid w:val="00662F1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9">
    <w:name w:val="Balloon Text"/>
    <w:basedOn w:val="a"/>
    <w:link w:val="aa"/>
    <w:uiPriority w:val="99"/>
    <w:semiHidden/>
    <w:unhideWhenUsed/>
    <w:rsid w:val="00662F12"/>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662F12"/>
    <w:rPr>
      <w:rFonts w:ascii="Tahoma" w:hAnsi="Tahoma" w:cs="Tahoma"/>
      <w:sz w:val="16"/>
      <w:szCs w:val="16"/>
    </w:rPr>
  </w:style>
  <w:style w:type="paragraph" w:styleId="ab">
    <w:name w:val="footnote text"/>
    <w:basedOn w:val="a"/>
    <w:link w:val="ac"/>
    <w:uiPriority w:val="99"/>
    <w:semiHidden/>
    <w:unhideWhenUsed/>
    <w:rsid w:val="00557201"/>
    <w:pPr>
      <w:spacing w:after="0" w:line="240" w:lineRule="auto"/>
    </w:pPr>
    <w:rPr>
      <w:sz w:val="20"/>
      <w:szCs w:val="20"/>
    </w:rPr>
  </w:style>
  <w:style w:type="character" w:customStyle="1" w:styleId="ac">
    <w:name w:val="Текст сноски Знак"/>
    <w:basedOn w:val="a0"/>
    <w:link w:val="ab"/>
    <w:uiPriority w:val="99"/>
    <w:semiHidden/>
    <w:rsid w:val="00557201"/>
    <w:rPr>
      <w:sz w:val="20"/>
      <w:szCs w:val="20"/>
    </w:rPr>
  </w:style>
  <w:style w:type="table" w:styleId="ad">
    <w:name w:val="Table Grid"/>
    <w:basedOn w:val="a1"/>
    <w:uiPriority w:val="59"/>
    <w:rsid w:val="005572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Hyperlink"/>
    <w:basedOn w:val="a0"/>
    <w:uiPriority w:val="99"/>
    <w:unhideWhenUsed/>
    <w:rsid w:val="00680E10"/>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00A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700AC"/>
    <w:pPr>
      <w:ind w:left="720"/>
      <w:contextualSpacing/>
    </w:pPr>
  </w:style>
  <w:style w:type="paragraph" w:styleId="a4">
    <w:name w:val="header"/>
    <w:basedOn w:val="a"/>
    <w:link w:val="a5"/>
    <w:uiPriority w:val="99"/>
    <w:unhideWhenUsed/>
    <w:rsid w:val="00D700AC"/>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D700AC"/>
  </w:style>
  <w:style w:type="paragraph" w:styleId="a6">
    <w:name w:val="footer"/>
    <w:basedOn w:val="a"/>
    <w:link w:val="a7"/>
    <w:uiPriority w:val="99"/>
    <w:unhideWhenUsed/>
    <w:rsid w:val="00D700AC"/>
    <w:pPr>
      <w:tabs>
        <w:tab w:val="center" w:pos="4677"/>
        <w:tab w:val="right" w:pos="9355"/>
      </w:tabs>
      <w:spacing w:after="0" w:line="240" w:lineRule="auto"/>
    </w:pPr>
  </w:style>
  <w:style w:type="character" w:customStyle="1" w:styleId="a7">
    <w:name w:val="Нижний колонтитул Знак"/>
    <w:basedOn w:val="a0"/>
    <w:link w:val="a6"/>
    <w:uiPriority w:val="99"/>
    <w:rsid w:val="00D700AC"/>
  </w:style>
  <w:style w:type="paragraph" w:styleId="a8">
    <w:name w:val="Normal (Web)"/>
    <w:basedOn w:val="a"/>
    <w:uiPriority w:val="99"/>
    <w:unhideWhenUsed/>
    <w:rsid w:val="00662F1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9">
    <w:name w:val="Balloon Text"/>
    <w:basedOn w:val="a"/>
    <w:link w:val="aa"/>
    <w:uiPriority w:val="99"/>
    <w:semiHidden/>
    <w:unhideWhenUsed/>
    <w:rsid w:val="00662F12"/>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662F12"/>
    <w:rPr>
      <w:rFonts w:ascii="Tahoma" w:hAnsi="Tahoma" w:cs="Tahoma"/>
      <w:sz w:val="16"/>
      <w:szCs w:val="16"/>
    </w:rPr>
  </w:style>
  <w:style w:type="paragraph" w:styleId="ab">
    <w:name w:val="footnote text"/>
    <w:basedOn w:val="a"/>
    <w:link w:val="ac"/>
    <w:uiPriority w:val="99"/>
    <w:semiHidden/>
    <w:unhideWhenUsed/>
    <w:rsid w:val="00557201"/>
    <w:pPr>
      <w:spacing w:after="0" w:line="240" w:lineRule="auto"/>
    </w:pPr>
    <w:rPr>
      <w:sz w:val="20"/>
      <w:szCs w:val="20"/>
    </w:rPr>
  </w:style>
  <w:style w:type="character" w:customStyle="1" w:styleId="ac">
    <w:name w:val="Текст сноски Знак"/>
    <w:basedOn w:val="a0"/>
    <w:link w:val="ab"/>
    <w:uiPriority w:val="99"/>
    <w:semiHidden/>
    <w:rsid w:val="00557201"/>
    <w:rPr>
      <w:sz w:val="20"/>
      <w:szCs w:val="20"/>
    </w:rPr>
  </w:style>
  <w:style w:type="table" w:styleId="ad">
    <w:name w:val="Table Grid"/>
    <w:basedOn w:val="a1"/>
    <w:uiPriority w:val="59"/>
    <w:rsid w:val="005572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Hyperlink"/>
    <w:basedOn w:val="a0"/>
    <w:uiPriority w:val="99"/>
    <w:unhideWhenUsed/>
    <w:rsid w:val="00680E1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hart" Target="charts/chart4.xml"/><Relationship Id="rId18" Type="http://schemas.openxmlformats.org/officeDocument/2006/relationships/chart" Target="charts/chart9.xml"/><Relationship Id="rId3" Type="http://schemas.microsoft.com/office/2007/relationships/stylesWithEffects" Target="stylesWithEffects.xml"/><Relationship Id="rId21" Type="http://schemas.openxmlformats.org/officeDocument/2006/relationships/chart" Target="charts/chart12.xml"/><Relationship Id="rId7" Type="http://schemas.openxmlformats.org/officeDocument/2006/relationships/endnotes" Target="endnotes.xml"/><Relationship Id="rId12" Type="http://schemas.openxmlformats.org/officeDocument/2006/relationships/hyperlink" Target="https://ru.wikipedia.org/wiki/%D2%90" TargetMode="External"/><Relationship Id="rId17" Type="http://schemas.openxmlformats.org/officeDocument/2006/relationships/chart" Target="charts/chart8.xm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chart" Target="charts/chart7.xml"/><Relationship Id="rId20" Type="http://schemas.openxmlformats.org/officeDocument/2006/relationships/chart" Target="charts/chart1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chart" Target="charts/chart3.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hart" Target="charts/chart6.xml"/><Relationship Id="rId23" Type="http://schemas.openxmlformats.org/officeDocument/2006/relationships/header" Target="header1.xml"/><Relationship Id="rId10" Type="http://schemas.openxmlformats.org/officeDocument/2006/relationships/chart" Target="charts/chart2.xml"/><Relationship Id="rId19" Type="http://schemas.openxmlformats.org/officeDocument/2006/relationships/chart" Target="charts/chart10.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chart" Target="charts/chart5.xml"/><Relationship Id="rId22" Type="http://schemas.openxmlformats.org/officeDocument/2006/relationships/chart" Target="charts/chart13.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10.xml.rels><?xml version="1.0" encoding="UTF-8" standalone="yes"?>
<Relationships xmlns="http://schemas.openxmlformats.org/package/2006/relationships"><Relationship Id="rId1" Type="http://schemas.openxmlformats.org/officeDocument/2006/relationships/package" Target="../embeddings/Microsoft_Excel_Worksheet10.xlsx"/></Relationships>
</file>

<file path=word/charts/_rels/chart11.xml.rels><?xml version="1.0" encoding="UTF-8" standalone="yes"?>
<Relationships xmlns="http://schemas.openxmlformats.org/package/2006/relationships"><Relationship Id="rId1" Type="http://schemas.openxmlformats.org/officeDocument/2006/relationships/package" Target="../embeddings/Microsoft_Excel_Worksheet11.xlsx"/></Relationships>
</file>

<file path=word/charts/_rels/chart12.xml.rels><?xml version="1.0" encoding="UTF-8" standalone="yes"?>
<Relationships xmlns="http://schemas.openxmlformats.org/package/2006/relationships"><Relationship Id="rId1" Type="http://schemas.openxmlformats.org/officeDocument/2006/relationships/package" Target="../embeddings/Microsoft_Excel_Worksheet12.xlsx"/></Relationships>
</file>

<file path=word/charts/_rels/chart13.xml.rels><?xml version="1.0" encoding="UTF-8" standalone="yes"?>
<Relationships xmlns="http://schemas.openxmlformats.org/package/2006/relationships"><Relationship Id="rId1" Type="http://schemas.openxmlformats.org/officeDocument/2006/relationships/package" Target="../embeddings/Microsoft_Excel_Worksheet13.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Worksheet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Excel_Worksheet7.xlsx"/></Relationships>
</file>

<file path=word/charts/_rels/chart8.xml.rels><?xml version="1.0" encoding="UTF-8" standalone="yes"?>
<Relationships xmlns="http://schemas.openxmlformats.org/package/2006/relationships"><Relationship Id="rId1" Type="http://schemas.openxmlformats.org/officeDocument/2006/relationships/package" Target="../embeddings/Microsoft_Excel_Worksheet8.xlsx"/></Relationships>
</file>

<file path=word/charts/_rels/chart9.xml.rels><?xml version="1.0" encoding="UTF-8" standalone="yes"?>
<Relationships xmlns="http://schemas.openxmlformats.org/package/2006/relationships"><Relationship Id="rId1" Type="http://schemas.openxmlformats.org/officeDocument/2006/relationships/package" Target="../embeddings/Microsoft_Excel_Worksheet9.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view3D>
      <c:rotX val="30"/>
      <c:rotY val="0"/>
      <c:rAngAx val="0"/>
      <c:perspective val="30"/>
    </c:view3D>
    <c:floor>
      <c:thickness val="0"/>
    </c:floor>
    <c:sideWall>
      <c:thickness val="0"/>
    </c:sideWall>
    <c:backWall>
      <c:thickness val="0"/>
    </c:backWall>
    <c:plotArea>
      <c:layout/>
      <c:pie3DChart>
        <c:varyColors val="1"/>
        <c:ser>
          <c:idx val="0"/>
          <c:order val="0"/>
          <c:tx>
            <c:strRef>
              <c:f>Лист1!$B$1</c:f>
              <c:strCache>
                <c:ptCount val="1"/>
                <c:pt idx="0">
                  <c:v>"А чому ви не займаєтесь сексом утрьох?"</c:v>
                </c:pt>
              </c:strCache>
            </c:strRef>
          </c:tx>
          <c:explosion val="25"/>
          <c:dLbls>
            <c:showLegendKey val="0"/>
            <c:showVal val="0"/>
            <c:showCatName val="1"/>
            <c:showSerName val="0"/>
            <c:showPercent val="1"/>
            <c:showBubbleSize val="0"/>
            <c:showLeaderLines val="1"/>
          </c:dLbls>
          <c:cat>
            <c:strRef>
              <c:f>Лист1!$A$2:$A$12</c:f>
              <c:strCache>
                <c:ptCount val="11"/>
                <c:pt idx="0">
                  <c:v>Відгуки із підтримкою та захопленням щодо признань блогерші</c:v>
                </c:pt>
                <c:pt idx="1">
                  <c:v>Проявляли зацікавленість, щодо того, чи може Містер Вінтовкін із кимось іншим мати сексуальні стосунки або чи є в нього ще подружка чи друг </c:v>
                </c:pt>
                <c:pt idx="2">
                  <c:v>Фоловери із підтримкою вказують, яка це тяжка праця - стосунки, тим паче коли таких стосунків двоє</c:v>
                </c:pt>
                <c:pt idx="3">
                  <c:v>Блогерша веде комунікацію із фоловерами у коментарях</c:v>
                </c:pt>
                <c:pt idx="4">
                  <c:v>Різні запитання фоловерів до блогерши стосовно практики її поліамурних стосунків</c:v>
                </c:pt>
                <c:pt idx="5">
                  <c:v>Вказали, що повезло із чоловіком</c:v>
                </c:pt>
                <c:pt idx="6">
                  <c:v>Дякували за відвертість та підтримували блогера</c:v>
                </c:pt>
                <c:pt idx="7">
                  <c:v>Проявляли нерозуміння до таких стосунків</c:v>
                </c:pt>
                <c:pt idx="8">
                  <c:v>Ділилися власною історією </c:v>
                </c:pt>
                <c:pt idx="9">
                  <c:v>Вказали, що поліаморія це звісно здорово, але вона не дає правової підтримки</c:v>
                </c:pt>
                <c:pt idx="10">
                  <c:v>Обговорення за темою</c:v>
                </c:pt>
              </c:strCache>
            </c:strRef>
          </c:cat>
          <c:val>
            <c:numRef>
              <c:f>Лист1!$B$2:$B$12</c:f>
              <c:numCache>
                <c:formatCode>General</c:formatCode>
                <c:ptCount val="11"/>
                <c:pt idx="0">
                  <c:v>11</c:v>
                </c:pt>
                <c:pt idx="1">
                  <c:v>5</c:v>
                </c:pt>
                <c:pt idx="2">
                  <c:v>2</c:v>
                </c:pt>
                <c:pt idx="3">
                  <c:v>7</c:v>
                </c:pt>
                <c:pt idx="4">
                  <c:v>2</c:v>
                </c:pt>
                <c:pt idx="5">
                  <c:v>1</c:v>
                </c:pt>
                <c:pt idx="6">
                  <c:v>3</c:v>
                </c:pt>
                <c:pt idx="7">
                  <c:v>4</c:v>
                </c:pt>
                <c:pt idx="8">
                  <c:v>1</c:v>
                </c:pt>
                <c:pt idx="9">
                  <c:v>1</c:v>
                </c:pt>
                <c:pt idx="10">
                  <c:v>12</c:v>
                </c:pt>
              </c:numCache>
            </c:numRef>
          </c:val>
        </c:ser>
        <c:dLbls>
          <c:showLegendKey val="0"/>
          <c:showVal val="0"/>
          <c:showCatName val="1"/>
          <c:showSerName val="0"/>
          <c:showPercent val="1"/>
          <c:showBubbleSize val="0"/>
          <c:showLeaderLines val="1"/>
        </c:dLbls>
      </c:pie3DChart>
    </c:plotArea>
    <c:plotVisOnly val="1"/>
    <c:dispBlanksAs val="gap"/>
    <c:showDLblsOverMax val="0"/>
  </c:chart>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view3D>
      <c:rotX val="30"/>
      <c:rotY val="0"/>
      <c:rAngAx val="0"/>
      <c:perspective val="30"/>
    </c:view3D>
    <c:floor>
      <c:thickness val="0"/>
    </c:floor>
    <c:sideWall>
      <c:thickness val="0"/>
    </c:sideWall>
    <c:backWall>
      <c:thickness val="0"/>
    </c:backWall>
    <c:plotArea>
      <c:layout/>
      <c:pie3DChart>
        <c:varyColors val="1"/>
        <c:ser>
          <c:idx val="0"/>
          <c:order val="0"/>
          <c:tx>
            <c:strRef>
              <c:f>Лист1!$B$1</c:f>
              <c:strCache>
                <c:ptCount val="1"/>
                <c:pt idx="0">
                  <c:v>Із чого усе почалося?</c:v>
                </c:pt>
              </c:strCache>
            </c:strRef>
          </c:tx>
          <c:explosion val="25"/>
          <c:dLbls>
            <c:dLbl>
              <c:idx val="13"/>
              <c:layout>
                <c:manualLayout>
                  <c:x val="-0.12302594164931328"/>
                  <c:y val="-0.11380825491369131"/>
                </c:manualLayout>
              </c:layout>
              <c:showLegendKey val="0"/>
              <c:showVal val="0"/>
              <c:showCatName val="1"/>
              <c:showSerName val="0"/>
              <c:showPercent val="1"/>
              <c:showBubbleSize val="0"/>
            </c:dLbl>
            <c:dLbl>
              <c:idx val="19"/>
              <c:layout>
                <c:manualLayout>
                  <c:x val="0.21114361940306953"/>
                  <c:y val="-0.13920644146511291"/>
                </c:manualLayout>
              </c:layout>
              <c:showLegendKey val="0"/>
              <c:showVal val="0"/>
              <c:showCatName val="1"/>
              <c:showSerName val="0"/>
              <c:showPercent val="1"/>
              <c:showBubbleSize val="0"/>
            </c:dLbl>
            <c:dLbl>
              <c:idx val="20"/>
              <c:layout>
                <c:manualLayout>
                  <c:x val="0.36289858221170834"/>
                  <c:y val="-0.15977303901878639"/>
                </c:manualLayout>
              </c:layout>
              <c:showLegendKey val="0"/>
              <c:showVal val="0"/>
              <c:showCatName val="1"/>
              <c:showSerName val="0"/>
              <c:showPercent val="1"/>
              <c:showBubbleSize val="0"/>
            </c:dLbl>
            <c:showLegendKey val="0"/>
            <c:showVal val="0"/>
            <c:showCatName val="1"/>
            <c:showSerName val="0"/>
            <c:showPercent val="1"/>
            <c:showBubbleSize val="0"/>
            <c:showLeaderLines val="1"/>
          </c:dLbls>
          <c:cat>
            <c:strRef>
              <c:f>Лист1!$A$2:$A$23</c:f>
              <c:strCache>
                <c:ptCount val="22"/>
                <c:pt idx="0">
                  <c:v>Подяка за відвертість </c:v>
                </c:pt>
                <c:pt idx="1">
                  <c:v>Обговороення теми посту</c:v>
                </c:pt>
                <c:pt idx="2">
                  <c:v>Читали цю історії у "Космо"</c:v>
                </c:pt>
                <c:pt idx="3">
                  <c:v>Блогер веде коммунікацію із фоловерами</c:v>
                </c:pt>
                <c:pt idx="4">
                  <c:v>Компліменти блогеру</c:v>
                </c:pt>
                <c:pt idx="5">
                  <c:v>Високі відношення, прекрасні стосунки</c:v>
                </c:pt>
                <c:pt idx="6">
                  <c:v>"А якщо б ваш чоловік відповів ні, вас це зупинило б?"</c:v>
                </c:pt>
                <c:pt idx="7">
                  <c:v>"А якщо б вашої коханою був чоловік а не жінка?"</c:v>
                </c:pt>
                <c:pt idx="8">
                  <c:v>Подяка за пост</c:v>
                </c:pt>
                <c:pt idx="9">
                  <c:v>"Чи не будете ви проти, якщо у вашого чоловіка теж хтось з'явиться?"</c:v>
                </c:pt>
                <c:pt idx="10">
                  <c:v>Ділилися власними історіями</c:v>
                </c:pt>
                <c:pt idx="11">
                  <c:v>Поважаю вашого чоловіка, справжній чоловік</c:v>
                </c:pt>
                <c:pt idx="12">
                  <c:v>"А що відчував МВ коли у вас з'явилися інші стосунки?"</c:v>
                </c:pt>
                <c:pt idx="13">
                  <c:v>"Аріно - ви для мене приклад"</c:v>
                </c:pt>
                <c:pt idx="14">
                  <c:v>"У пріорітеті ваш чоловік чи стосунки рівноправні?"</c:v>
                </c:pt>
                <c:pt idx="15">
                  <c:v>"Як влаштували побут у таких стосунках?"</c:v>
                </c:pt>
                <c:pt idx="16">
                  <c:v>"Ваші стосунки не справжня поліаморія"</c:v>
                </c:pt>
                <c:pt idx="17">
                  <c:v>"Поліаморію придумали для "бі-відносин, бо для гетеро є полігамія?"</c:v>
                </c:pt>
                <c:pt idx="18">
                  <c:v>"Ну і як тут не ревнувати?"</c:v>
                </c:pt>
                <c:pt idx="19">
                  <c:v>"Якщо ви робите своє інтимне життя публічним, будьте готові до нетактичності"</c:v>
                </c:pt>
                <c:pt idx="20">
                  <c:v>"Розкажіть, а як ви будете дочці пояснювати такі стосунки?"</c:v>
                </c:pt>
                <c:pt idx="21">
                  <c:v>"Чи є у вашої коханої ще хтось?"</c:v>
                </c:pt>
              </c:strCache>
            </c:strRef>
          </c:cat>
          <c:val>
            <c:numRef>
              <c:f>Лист1!$B$2:$B$23</c:f>
              <c:numCache>
                <c:formatCode>General</c:formatCode>
                <c:ptCount val="22"/>
                <c:pt idx="0">
                  <c:v>6</c:v>
                </c:pt>
                <c:pt idx="1">
                  <c:v>32</c:v>
                </c:pt>
                <c:pt idx="2">
                  <c:v>1</c:v>
                </c:pt>
                <c:pt idx="3">
                  <c:v>41</c:v>
                </c:pt>
                <c:pt idx="4">
                  <c:v>4</c:v>
                </c:pt>
                <c:pt idx="5">
                  <c:v>8</c:v>
                </c:pt>
                <c:pt idx="6">
                  <c:v>1</c:v>
                </c:pt>
                <c:pt idx="7">
                  <c:v>3</c:v>
                </c:pt>
                <c:pt idx="8">
                  <c:v>5</c:v>
                </c:pt>
                <c:pt idx="9">
                  <c:v>7</c:v>
                </c:pt>
                <c:pt idx="10">
                  <c:v>7</c:v>
                </c:pt>
                <c:pt idx="11">
                  <c:v>6</c:v>
                </c:pt>
                <c:pt idx="12">
                  <c:v>1</c:v>
                </c:pt>
                <c:pt idx="13">
                  <c:v>2</c:v>
                </c:pt>
                <c:pt idx="14">
                  <c:v>1</c:v>
                </c:pt>
                <c:pt idx="15">
                  <c:v>1</c:v>
                </c:pt>
                <c:pt idx="16">
                  <c:v>1</c:v>
                </c:pt>
                <c:pt idx="17">
                  <c:v>1</c:v>
                </c:pt>
                <c:pt idx="18">
                  <c:v>2</c:v>
                </c:pt>
                <c:pt idx="19">
                  <c:v>5</c:v>
                </c:pt>
                <c:pt idx="20">
                  <c:v>1</c:v>
                </c:pt>
                <c:pt idx="21">
                  <c:v>4</c:v>
                </c:pt>
              </c:numCache>
            </c:numRef>
          </c:val>
        </c:ser>
        <c:dLbls>
          <c:showLegendKey val="0"/>
          <c:showVal val="0"/>
          <c:showCatName val="1"/>
          <c:showSerName val="0"/>
          <c:showPercent val="1"/>
          <c:showBubbleSize val="0"/>
          <c:showLeaderLines val="1"/>
        </c:dLbls>
      </c:pie3DChart>
    </c:plotArea>
    <c:plotVisOnly val="1"/>
    <c:dispBlanksAs val="gap"/>
    <c:showDLblsOverMax val="0"/>
  </c:chart>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view3D>
      <c:rotX val="30"/>
      <c:rotY val="0"/>
      <c:rAngAx val="0"/>
      <c:perspective val="30"/>
    </c:view3D>
    <c:floor>
      <c:thickness val="0"/>
    </c:floor>
    <c:sideWall>
      <c:thickness val="0"/>
    </c:sideWall>
    <c:backWall>
      <c:thickness val="0"/>
    </c:backWall>
    <c:plotArea>
      <c:layout/>
      <c:pie3DChart>
        <c:varyColors val="1"/>
        <c:ser>
          <c:idx val="0"/>
          <c:order val="0"/>
          <c:tx>
            <c:strRef>
              <c:f>Лист1!$B$1</c:f>
              <c:strCache>
                <c:ptCount val="1"/>
                <c:pt idx="0">
                  <c:v>Труднощі у відмові коханим</c:v>
                </c:pt>
              </c:strCache>
            </c:strRef>
          </c:tx>
          <c:explosion val="25"/>
          <c:dLbls>
            <c:dLbl>
              <c:idx val="6"/>
              <c:layout>
                <c:manualLayout>
                  <c:x val="1.7561347358501424E-2"/>
                  <c:y val="0.10118132434115937"/>
                </c:manualLayout>
              </c:layout>
              <c:showLegendKey val="0"/>
              <c:showVal val="0"/>
              <c:showCatName val="1"/>
              <c:showSerName val="0"/>
              <c:showPercent val="1"/>
              <c:showBubbleSize val="0"/>
            </c:dLbl>
            <c:dLbl>
              <c:idx val="8"/>
              <c:layout>
                <c:manualLayout>
                  <c:x val="8.655120660782874E-4"/>
                  <c:y val="9.6641711100486E-2"/>
                </c:manualLayout>
              </c:layout>
              <c:showLegendKey val="0"/>
              <c:showVal val="0"/>
              <c:showCatName val="1"/>
              <c:showSerName val="0"/>
              <c:showPercent val="1"/>
              <c:showBubbleSize val="0"/>
            </c:dLbl>
            <c:showLegendKey val="0"/>
            <c:showVal val="0"/>
            <c:showCatName val="1"/>
            <c:showSerName val="0"/>
            <c:showPercent val="1"/>
            <c:showBubbleSize val="0"/>
            <c:showLeaderLines val="1"/>
          </c:dLbls>
          <c:cat>
            <c:strRef>
              <c:f>Лист1!$A$2:$A$19</c:f>
              <c:strCache>
                <c:ptCount val="17"/>
                <c:pt idx="0">
                  <c:v>Подяка за глубокий пост</c:v>
                </c:pt>
                <c:pt idx="1">
                  <c:v>Обговореня теми посту</c:v>
                </c:pt>
                <c:pt idx="2">
                  <c:v>Блогер веде коммунікацію із фоловерами</c:v>
                </c:pt>
                <c:pt idx="3">
                  <c:v>Цікавий пост та здорові міркування</c:v>
                </c:pt>
                <c:pt idx="4">
                  <c:v>"Яке це знайоме почуття"</c:v>
                </c:pt>
                <c:pt idx="5">
                  <c:v>Подяка за відвертість та щирість</c:v>
                </c:pt>
                <c:pt idx="6">
                  <c:v>"Чекала на цей пост, коли дізналася, що їдуть усі"</c:v>
                </c:pt>
                <c:pt idx="7">
                  <c:v>Слова підтримки</c:v>
                </c:pt>
                <c:pt idx="8">
                  <c:v>Визнання поліамурних стосунікв важкими</c:v>
                </c:pt>
                <c:pt idx="9">
                  <c:v>Ділилися власними історіями</c:v>
                </c:pt>
                <c:pt idx="10">
                  <c:v>"Я такаж сама" або знайомі відчуття</c:v>
                </c:pt>
                <c:pt idx="11">
                  <c:v>"Чи буває у вас секс утрьох?"</c:v>
                </c:pt>
                <c:pt idx="12">
                  <c:v>"Я розплакалась, прочитавши пост"</c:v>
                </c:pt>
                <c:pt idx="13">
                  <c:v>"Чи цілуєте ви один одного на очах у третього?"</c:v>
                </c:pt>
                <c:pt idx="14">
                  <c:v>"Вам треба поговорити утрьох"</c:v>
                </c:pt>
                <c:pt idx="15">
                  <c:v>"Як ви пояснюєте це своїй дочці?"</c:v>
                </c:pt>
                <c:pt idx="16">
                  <c:v>"Ви росли у повній сім'ї?"</c:v>
                </c:pt>
              </c:strCache>
            </c:strRef>
          </c:cat>
          <c:val>
            <c:numRef>
              <c:f>Лист1!$B$2:$B$19</c:f>
              <c:numCache>
                <c:formatCode>General</c:formatCode>
                <c:ptCount val="18"/>
                <c:pt idx="0">
                  <c:v>33</c:v>
                </c:pt>
                <c:pt idx="1">
                  <c:v>26</c:v>
                </c:pt>
                <c:pt idx="2">
                  <c:v>25</c:v>
                </c:pt>
                <c:pt idx="3">
                  <c:v>20</c:v>
                </c:pt>
                <c:pt idx="4">
                  <c:v>3</c:v>
                </c:pt>
                <c:pt idx="5">
                  <c:v>20</c:v>
                </c:pt>
                <c:pt idx="6">
                  <c:v>1</c:v>
                </c:pt>
                <c:pt idx="7">
                  <c:v>19</c:v>
                </c:pt>
                <c:pt idx="8">
                  <c:v>6</c:v>
                </c:pt>
                <c:pt idx="9">
                  <c:v>12</c:v>
                </c:pt>
                <c:pt idx="10">
                  <c:v>24</c:v>
                </c:pt>
                <c:pt idx="11">
                  <c:v>2</c:v>
                </c:pt>
                <c:pt idx="12">
                  <c:v>3</c:v>
                </c:pt>
                <c:pt idx="13">
                  <c:v>1</c:v>
                </c:pt>
                <c:pt idx="14">
                  <c:v>4</c:v>
                </c:pt>
                <c:pt idx="15">
                  <c:v>1</c:v>
                </c:pt>
                <c:pt idx="16">
                  <c:v>1</c:v>
                </c:pt>
              </c:numCache>
            </c:numRef>
          </c:val>
        </c:ser>
        <c:dLbls>
          <c:showLegendKey val="0"/>
          <c:showVal val="0"/>
          <c:showCatName val="1"/>
          <c:showSerName val="0"/>
          <c:showPercent val="1"/>
          <c:showBubbleSize val="0"/>
          <c:showLeaderLines val="1"/>
        </c:dLbls>
      </c:pie3DChart>
    </c:plotArea>
    <c:plotVisOnly val="1"/>
    <c:dispBlanksAs val="gap"/>
    <c:showDLblsOverMax val="0"/>
  </c:chart>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view3D>
      <c:rotX val="30"/>
      <c:rotY val="0"/>
      <c:rAngAx val="0"/>
      <c:perspective val="30"/>
    </c:view3D>
    <c:floor>
      <c:thickness val="0"/>
    </c:floor>
    <c:sideWall>
      <c:thickness val="0"/>
    </c:sideWall>
    <c:backWall>
      <c:thickness val="0"/>
    </c:backWall>
    <c:plotArea>
      <c:layout/>
      <c:pie3DChart>
        <c:varyColors val="1"/>
        <c:ser>
          <c:idx val="0"/>
          <c:order val="0"/>
          <c:tx>
            <c:strRef>
              <c:f>Лист1!$B$1</c:f>
              <c:strCache>
                <c:ptCount val="1"/>
                <c:pt idx="0">
                  <c:v>Запитання до Містера Вінтовкіна</c:v>
                </c:pt>
              </c:strCache>
            </c:strRef>
          </c:tx>
          <c:explosion val="25"/>
          <c:dLbls>
            <c:showLegendKey val="0"/>
            <c:showVal val="0"/>
            <c:showCatName val="1"/>
            <c:showSerName val="0"/>
            <c:showPercent val="1"/>
            <c:showBubbleSize val="0"/>
            <c:showLeaderLines val="1"/>
          </c:dLbls>
          <c:cat>
            <c:strRef>
              <c:f>Лист1!$A$2:$A$19</c:f>
              <c:strCache>
                <c:ptCount val="18"/>
                <c:pt idx="0">
                  <c:v>"Дуже гарні та дорослі у вас стосунки"</c:v>
                </c:pt>
                <c:pt idx="1">
                  <c:v>Гарне фото</c:v>
                </c:pt>
                <c:pt idx="2">
                  <c:v>Блогер веде коммунікацію із фоловерами</c:v>
                </c:pt>
                <c:pt idx="3">
                  <c:v>Повага чоловіку, дуже мудрий</c:v>
                </c:pt>
                <c:pt idx="4">
                  <c:v>"Як чоловік відноситься до спілкування міні Вінтовкіної із коханою?"</c:v>
                </c:pt>
                <c:pt idx="5">
                  <c:v>Обговорення посту</c:v>
                </c:pt>
                <c:pt idx="6">
                  <c:v>"Частіше проводьте таку рубрику"</c:v>
                </c:pt>
                <c:pt idx="7">
                  <c:v>Подяка за цікавий пост</c:v>
                </c:pt>
                <c:pt idx="8">
                  <c:v>"Цікаво почути думку Місіс Вінтовкіної"</c:v>
                </c:pt>
                <c:pt idx="9">
                  <c:v>"Чи є у вашого чоловіка ще один партнер?", "Як би ви до цього поставились"</c:v>
                </c:pt>
                <c:pt idx="10">
                  <c:v>"Чи можуть один з одним займатися сексом ваші партнери?</c:v>
                </c:pt>
                <c:pt idx="11">
                  <c:v>Подяка Містеру Вінтовкіну за відвертість</c:v>
                </c:pt>
                <c:pt idx="12">
                  <c:v>"Ви не будете проти якщо у чоловіка з'явиться ще одна кохана?"</c:v>
                </c:pt>
                <c:pt idx="13">
                  <c:v>"Як ви розповісте про стосунки дочці?"</c:v>
                </c:pt>
                <c:pt idx="14">
                  <c:v>"Як ви вистроюєте побут у таких стосунках?"</c:v>
                </c:pt>
                <c:pt idx="15">
                  <c:v>"Ці окремі стосунки, вони вносять гармонію і цілому в ваше життя?"</c:v>
                </c:pt>
                <c:pt idx="16">
                  <c:v>"Чи знає дочка Місіс Вінтовкіної про ваші стосунки?"</c:v>
                </c:pt>
                <c:pt idx="17">
                  <c:v>"Чи не виникає бажання у вашої коханої мати ще одні стосунки, як у вас із чоловіком?"</c:v>
                </c:pt>
              </c:strCache>
            </c:strRef>
          </c:cat>
          <c:val>
            <c:numRef>
              <c:f>Лист1!$B$2:$B$19</c:f>
              <c:numCache>
                <c:formatCode>General</c:formatCode>
                <c:ptCount val="18"/>
                <c:pt idx="0">
                  <c:v>24</c:v>
                </c:pt>
                <c:pt idx="1">
                  <c:v>8</c:v>
                </c:pt>
                <c:pt idx="2">
                  <c:v>52</c:v>
                </c:pt>
                <c:pt idx="3">
                  <c:v>27</c:v>
                </c:pt>
                <c:pt idx="4">
                  <c:v>1</c:v>
                </c:pt>
                <c:pt idx="5">
                  <c:v>37</c:v>
                </c:pt>
                <c:pt idx="6">
                  <c:v>7</c:v>
                </c:pt>
                <c:pt idx="7">
                  <c:v>17</c:v>
                </c:pt>
                <c:pt idx="8">
                  <c:v>3</c:v>
                </c:pt>
                <c:pt idx="9">
                  <c:v>7</c:v>
                </c:pt>
                <c:pt idx="10">
                  <c:v>2</c:v>
                </c:pt>
                <c:pt idx="11">
                  <c:v>4</c:v>
                </c:pt>
                <c:pt idx="12">
                  <c:v>1</c:v>
                </c:pt>
                <c:pt idx="13">
                  <c:v>2</c:v>
                </c:pt>
                <c:pt idx="14">
                  <c:v>1</c:v>
                </c:pt>
                <c:pt idx="15">
                  <c:v>1</c:v>
                </c:pt>
                <c:pt idx="16">
                  <c:v>2</c:v>
                </c:pt>
                <c:pt idx="17">
                  <c:v>1</c:v>
                </c:pt>
              </c:numCache>
            </c:numRef>
          </c:val>
        </c:ser>
        <c:dLbls>
          <c:showLegendKey val="0"/>
          <c:showVal val="0"/>
          <c:showCatName val="1"/>
          <c:showSerName val="0"/>
          <c:showPercent val="1"/>
          <c:showBubbleSize val="0"/>
          <c:showLeaderLines val="1"/>
        </c:dLbls>
      </c:pie3DChart>
    </c:plotArea>
    <c:plotVisOnly val="1"/>
    <c:dispBlanksAs val="gap"/>
    <c:showDLblsOverMax val="0"/>
  </c:chart>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view3D>
      <c:rotX val="30"/>
      <c:rotY val="0"/>
      <c:rAngAx val="0"/>
      <c:perspective val="30"/>
    </c:view3D>
    <c:floor>
      <c:thickness val="0"/>
    </c:floor>
    <c:sideWall>
      <c:thickness val="0"/>
    </c:sideWall>
    <c:backWall>
      <c:thickness val="0"/>
    </c:backWall>
    <c:plotArea>
      <c:layout/>
      <c:pie3DChart>
        <c:varyColors val="1"/>
        <c:ser>
          <c:idx val="0"/>
          <c:order val="0"/>
          <c:tx>
            <c:strRef>
              <c:f>Лист1!$B$1</c:f>
              <c:strCache>
                <c:ptCount val="1"/>
                <c:pt idx="0">
                  <c:v>Чому люди не розповідають своїм близьким про їх особисте?</c:v>
                </c:pt>
              </c:strCache>
            </c:strRef>
          </c:tx>
          <c:explosion val="25"/>
          <c:dLbls>
            <c:showLegendKey val="0"/>
            <c:showVal val="0"/>
            <c:showCatName val="1"/>
            <c:showSerName val="0"/>
            <c:showPercent val="1"/>
            <c:showBubbleSize val="0"/>
            <c:showLeaderLines val="1"/>
          </c:dLbls>
          <c:cat>
            <c:strRef>
              <c:f>Лист1!$A$2:$A$16</c:f>
              <c:strCache>
                <c:ptCount val="12"/>
                <c:pt idx="0">
                  <c:v>Обговорення теми посту</c:v>
                </c:pt>
                <c:pt idx="1">
                  <c:v>Несамовитй фільм, дуже чесний </c:v>
                </c:pt>
                <c:pt idx="2">
                  <c:v>Подяка за пост</c:v>
                </c:pt>
                <c:pt idx="3">
                  <c:v>Блогер веде коммунікацію із фоловерами</c:v>
                </c:pt>
                <c:pt idx="4">
                  <c:v>Ділилися власними історіями</c:v>
                </c:pt>
                <c:pt idx="5">
                  <c:v>"А як бути з тим, що люди вивалюють тобі зовсім не потрібну особисту інформацію?"</c:v>
                </c:pt>
                <c:pt idx="6">
                  <c:v>"Буде російський ремейк цього фільму"</c:v>
                </c:pt>
                <c:pt idx="7">
                  <c:v>Подяка за відвертість</c:v>
                </c:pt>
                <c:pt idx="8">
                  <c:v>Згідна із постом</c:v>
                </c:pt>
                <c:pt idx="9">
                  <c:v>Гарне фото</c:v>
                </c:pt>
                <c:pt idx="10">
                  <c:v>Пока за блог та такі чудові тексти, без прив1язки до поліаморії</c:v>
                </c:pt>
                <c:pt idx="11">
                  <c:v>Запитання не за темою</c:v>
                </c:pt>
              </c:strCache>
            </c:strRef>
          </c:cat>
          <c:val>
            <c:numRef>
              <c:f>Лист1!$B$2:$B$16</c:f>
              <c:numCache>
                <c:formatCode>General</c:formatCode>
                <c:ptCount val="15"/>
                <c:pt idx="0">
                  <c:v>43</c:v>
                </c:pt>
                <c:pt idx="1">
                  <c:v>47</c:v>
                </c:pt>
                <c:pt idx="2">
                  <c:v>42</c:v>
                </c:pt>
                <c:pt idx="3">
                  <c:v>18</c:v>
                </c:pt>
                <c:pt idx="4">
                  <c:v>5</c:v>
                </c:pt>
                <c:pt idx="5">
                  <c:v>2</c:v>
                </c:pt>
                <c:pt idx="6">
                  <c:v>3</c:v>
                </c:pt>
                <c:pt idx="7">
                  <c:v>21</c:v>
                </c:pt>
                <c:pt idx="8">
                  <c:v>43</c:v>
                </c:pt>
                <c:pt idx="9">
                  <c:v>2</c:v>
                </c:pt>
                <c:pt idx="10">
                  <c:v>32</c:v>
                </c:pt>
                <c:pt idx="11">
                  <c:v>1</c:v>
                </c:pt>
              </c:numCache>
            </c:numRef>
          </c:val>
        </c:ser>
        <c:dLbls>
          <c:showLegendKey val="0"/>
          <c:showVal val="0"/>
          <c:showCatName val="1"/>
          <c:showSerName val="0"/>
          <c:showPercent val="1"/>
          <c:showBubbleSize val="0"/>
          <c:showLeaderLines val="1"/>
        </c:dLbls>
      </c:pie3DChart>
    </c:plotArea>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title>
      <c:layout>
        <c:manualLayout>
          <c:xMode val="edge"/>
          <c:yMode val="edge"/>
          <c:x val="0.10686926154239108"/>
          <c:y val="9.7791541031700766E-3"/>
        </c:manualLayout>
      </c:layout>
      <c:overlay val="0"/>
    </c:title>
    <c:autoTitleDeleted val="0"/>
    <c:view3D>
      <c:rotX val="30"/>
      <c:rotY val="0"/>
      <c:rAngAx val="0"/>
      <c:perspective val="30"/>
    </c:view3D>
    <c:floor>
      <c:thickness val="0"/>
    </c:floor>
    <c:sideWall>
      <c:thickness val="0"/>
    </c:sideWall>
    <c:backWall>
      <c:thickness val="0"/>
    </c:backWall>
    <c:plotArea>
      <c:layout/>
      <c:pie3DChart>
        <c:varyColors val="1"/>
        <c:ser>
          <c:idx val="0"/>
          <c:order val="0"/>
          <c:tx>
            <c:strRef>
              <c:f>Лист1!$B$1</c:f>
              <c:strCache>
                <c:ptCount val="1"/>
                <c:pt idx="0">
                  <c:v>Що собою представляють етичні поліамурні стосунки із декількома партнерами одночасно?</c:v>
                </c:pt>
              </c:strCache>
            </c:strRef>
          </c:tx>
          <c:explosion val="25"/>
          <c:dLbls>
            <c:showLegendKey val="0"/>
            <c:showVal val="0"/>
            <c:showCatName val="1"/>
            <c:showSerName val="0"/>
            <c:showPercent val="1"/>
            <c:showBubbleSize val="0"/>
            <c:showLeaderLines val="1"/>
          </c:dLbls>
          <c:cat>
            <c:strRef>
              <c:f>Лист1!$A$2:$A$10</c:f>
              <c:strCache>
                <c:ptCount val="9"/>
                <c:pt idx="0">
                  <c:v>Відгуки із підтримкою та захопленням щодо теми посту</c:v>
                </c:pt>
                <c:pt idx="1">
                  <c:v>Блогер веде коммунікацію із фоловерами</c:v>
                </c:pt>
                <c:pt idx="2">
                  <c:v>Фоловери підтримують, що такі стосунки потребують ще більш зусиль та коммунікації ніж у моногамії </c:v>
                </c:pt>
                <c:pt idx="3">
                  <c:v>Коментарі не за темою</c:v>
                </c:pt>
                <c:pt idx="4">
                  <c:v>Фоловери ділилися своїми історіями</c:v>
                </c:pt>
                <c:pt idx="5">
                  <c:v>Підтримують та дякують за відвертість</c:v>
                </c:pt>
                <c:pt idx="6">
                  <c:v>Із нерозумінням ставляться до таких стосунків</c:v>
                </c:pt>
                <c:pt idx="7">
                  <c:v>Обговорення за темою</c:v>
                </c:pt>
                <c:pt idx="8">
                  <c:v>Цікавляться , чи захочуть партнери блогерші спробувати бути разом, або з кимось іншим </c:v>
                </c:pt>
              </c:strCache>
            </c:strRef>
          </c:cat>
          <c:val>
            <c:numRef>
              <c:f>Лист1!$B$2:$B$10</c:f>
              <c:numCache>
                <c:formatCode>General</c:formatCode>
                <c:ptCount val="9"/>
                <c:pt idx="0">
                  <c:v>11</c:v>
                </c:pt>
                <c:pt idx="1">
                  <c:v>13</c:v>
                </c:pt>
                <c:pt idx="2">
                  <c:v>8</c:v>
                </c:pt>
                <c:pt idx="3">
                  <c:v>4</c:v>
                </c:pt>
                <c:pt idx="4">
                  <c:v>1</c:v>
                </c:pt>
                <c:pt idx="5">
                  <c:v>7</c:v>
                </c:pt>
                <c:pt idx="6">
                  <c:v>1</c:v>
                </c:pt>
                <c:pt idx="7">
                  <c:v>9</c:v>
                </c:pt>
                <c:pt idx="8">
                  <c:v>2</c:v>
                </c:pt>
              </c:numCache>
            </c:numRef>
          </c:val>
        </c:ser>
        <c:dLbls>
          <c:showLegendKey val="0"/>
          <c:showVal val="0"/>
          <c:showCatName val="1"/>
          <c:showSerName val="0"/>
          <c:showPercent val="1"/>
          <c:showBubbleSize val="0"/>
          <c:showLeaderLines val="1"/>
        </c:dLbls>
      </c:pie3DChart>
    </c:plotArea>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ru-RU"/>
              <a:t>Відношення суспільства до поліаморії. Гомофобство</a:t>
            </a:r>
          </a:p>
        </c:rich>
      </c:tx>
      <c:overlay val="0"/>
    </c:title>
    <c:autoTitleDeleted val="0"/>
    <c:view3D>
      <c:rotX val="30"/>
      <c:rotY val="0"/>
      <c:rAngAx val="0"/>
      <c:perspective val="30"/>
    </c:view3D>
    <c:floor>
      <c:thickness val="0"/>
    </c:floor>
    <c:sideWall>
      <c:thickness val="0"/>
    </c:sideWall>
    <c:backWall>
      <c:thickness val="0"/>
    </c:backWall>
    <c:plotArea>
      <c:layout/>
      <c:pie3DChart>
        <c:varyColors val="1"/>
        <c:ser>
          <c:idx val="0"/>
          <c:order val="0"/>
          <c:tx>
            <c:strRef>
              <c:f>Лист1!$B$1</c:f>
              <c:strCache>
                <c:ptCount val="1"/>
                <c:pt idx="0">
                  <c:v>Відношення суспільства до поліаморії, гомофобство</c:v>
                </c:pt>
              </c:strCache>
            </c:strRef>
          </c:tx>
          <c:explosion val="25"/>
          <c:dLbls>
            <c:dLbl>
              <c:idx val="9"/>
              <c:layout>
                <c:manualLayout>
                  <c:x val="4.5572365247773118E-2"/>
                  <c:y val="-9.4809252555726239E-2"/>
                </c:manualLayout>
              </c:layout>
              <c:showLegendKey val="0"/>
              <c:showVal val="0"/>
              <c:showCatName val="1"/>
              <c:showSerName val="0"/>
              <c:showPercent val="1"/>
              <c:showBubbleSize val="0"/>
            </c:dLbl>
            <c:showLegendKey val="0"/>
            <c:showVal val="0"/>
            <c:showCatName val="1"/>
            <c:showSerName val="0"/>
            <c:showPercent val="1"/>
            <c:showBubbleSize val="0"/>
            <c:showLeaderLines val="1"/>
          </c:dLbls>
          <c:cat>
            <c:strRef>
              <c:f>Лист1!$A$2:$A$17</c:f>
              <c:strCache>
                <c:ptCount val="16"/>
                <c:pt idx="0">
                  <c:v>Підтримка посту блогерши</c:v>
                </c:pt>
                <c:pt idx="1">
                  <c:v>Блогер веде коммунікацію із фоловерами</c:v>
                </c:pt>
                <c:pt idx="2">
                  <c:v>Запитання на рахунок, чи буде присутньою поліаморія у житті Аріни коли та зістариться, тобто без сексу</c:v>
                </c:pt>
                <c:pt idx="3">
                  <c:v>Обговорення стосовно теми</c:v>
                </c:pt>
                <c:pt idx="4">
                  <c:v>Прохання аудиторії аби блогер більше розповідала про поліаморію</c:v>
                </c:pt>
                <c:pt idx="5">
                  <c:v>Вказують, що до такого типу стосунків відносятся без осуду і не розумііють, хто дав право іншим засуджувати</c:v>
                </c:pt>
                <c:pt idx="6">
                  <c:v>Не розуміють таких стосунків, але не осуджують</c:v>
                </c:pt>
                <c:pt idx="7">
                  <c:v>Діляться власними історіями, підтримують</c:v>
                </c:pt>
                <c:pt idx="8">
                  <c:v>Запитання стосовно того, як би віднеслалася блогерша як би Містер Вінтовкін завів інші стосунки</c:v>
                </c:pt>
                <c:pt idx="9">
                  <c:v>Дякують за відвертість блогерші, підтримують</c:v>
                </c:pt>
                <c:pt idx="10">
                  <c:v>Пропонують написати книгу</c:v>
                </c:pt>
                <c:pt idx="11">
                  <c:v>Нічого не мають проти поліаморії, але ввжають, що дітям у таких сім'ях не місце</c:v>
                </c:pt>
                <c:pt idx="12">
                  <c:v>Вказують, що у сучасному суспільстві діти і так живуть у сім'ях моно моделі, тобто без батька</c:v>
                </c:pt>
                <c:pt idx="13">
                  <c:v>Вказують, що люди із одностатевою зацікавленістю виросли у гетеросексуальній сім'ї, тож орієнтація не залежить від типу моделі сім'ї</c:v>
                </c:pt>
                <c:pt idx="14">
                  <c:v>Вказують, що аби проводити таку статистику з дітьми, треби аби ті виросли принаймі у 3 поколіннях одностатевої пари</c:v>
                </c:pt>
                <c:pt idx="15">
                  <c:v>Запитання не за темою</c:v>
                </c:pt>
              </c:strCache>
            </c:strRef>
          </c:cat>
          <c:val>
            <c:numRef>
              <c:f>Лист1!$B$2:$B$17</c:f>
              <c:numCache>
                <c:formatCode>General</c:formatCode>
                <c:ptCount val="16"/>
                <c:pt idx="0">
                  <c:v>12</c:v>
                </c:pt>
                <c:pt idx="1">
                  <c:v>28</c:v>
                </c:pt>
                <c:pt idx="2">
                  <c:v>1</c:v>
                </c:pt>
                <c:pt idx="3">
                  <c:v>21</c:v>
                </c:pt>
                <c:pt idx="4">
                  <c:v>2</c:v>
                </c:pt>
                <c:pt idx="5">
                  <c:v>12</c:v>
                </c:pt>
                <c:pt idx="6">
                  <c:v>5</c:v>
                </c:pt>
                <c:pt idx="7">
                  <c:v>3</c:v>
                </c:pt>
                <c:pt idx="8">
                  <c:v>1</c:v>
                </c:pt>
                <c:pt idx="9">
                  <c:v>5</c:v>
                </c:pt>
                <c:pt idx="10">
                  <c:v>1</c:v>
                </c:pt>
                <c:pt idx="11">
                  <c:v>2</c:v>
                </c:pt>
                <c:pt idx="12">
                  <c:v>2</c:v>
                </c:pt>
                <c:pt idx="13">
                  <c:v>2</c:v>
                </c:pt>
                <c:pt idx="14">
                  <c:v>2</c:v>
                </c:pt>
                <c:pt idx="15">
                  <c:v>1</c:v>
                </c:pt>
              </c:numCache>
            </c:numRef>
          </c:val>
        </c:ser>
        <c:dLbls>
          <c:showLegendKey val="0"/>
          <c:showVal val="0"/>
          <c:showCatName val="1"/>
          <c:showSerName val="0"/>
          <c:showPercent val="1"/>
          <c:showBubbleSize val="0"/>
          <c:showLeaderLines val="1"/>
        </c:dLbls>
      </c:pie3DChart>
    </c:plotArea>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view3D>
      <c:rotX val="30"/>
      <c:rotY val="0"/>
      <c:rAngAx val="0"/>
      <c:perspective val="30"/>
    </c:view3D>
    <c:floor>
      <c:thickness val="0"/>
    </c:floor>
    <c:sideWall>
      <c:thickness val="0"/>
    </c:sideWall>
    <c:backWall>
      <c:thickness val="0"/>
    </c:backWall>
    <c:plotArea>
      <c:layout/>
      <c:pie3DChart>
        <c:varyColors val="1"/>
        <c:ser>
          <c:idx val="0"/>
          <c:order val="0"/>
          <c:tx>
            <c:strRef>
              <c:f>Лист1!$B$1</c:f>
              <c:strCache>
                <c:ptCount val="1"/>
                <c:pt idx="0">
                  <c:v>Підбірка "толерантних" фраз. Гомофобство</c:v>
                </c:pt>
              </c:strCache>
            </c:strRef>
          </c:tx>
          <c:explosion val="25"/>
          <c:dLbls>
            <c:showLegendKey val="0"/>
            <c:showVal val="0"/>
            <c:showCatName val="1"/>
            <c:showSerName val="0"/>
            <c:showPercent val="1"/>
            <c:showBubbleSize val="0"/>
            <c:showLeaderLines val="1"/>
          </c:dLbls>
          <c:cat>
            <c:strRef>
              <c:f>Лист1!$A$2:$A$32</c:f>
              <c:strCache>
                <c:ptCount val="30"/>
                <c:pt idx="0">
                  <c:v>Підтримка тематики посту блогерши</c:v>
                </c:pt>
                <c:pt idx="1">
                  <c:v>Прохання до блогерши зробити підбірку реально толерантних фраз</c:v>
                </c:pt>
                <c:pt idx="2">
                  <c:v>Цікава тема</c:v>
                </c:pt>
                <c:pt idx="3">
                  <c:v>Обговорення тематики посту</c:v>
                </c:pt>
                <c:pt idx="4">
                  <c:v>"А що люди не мають права на оману?"</c:v>
                </c:pt>
                <c:pt idx="5">
                  <c:v>Норми нав'язані людям </c:v>
                </c:pt>
                <c:pt idx="6">
                  <c:v>Казали ці фрази без умислу</c:v>
                </c:pt>
                <c:pt idx="7">
                  <c:v>Блогерша веде комунікацію із фоловерами</c:v>
                </c:pt>
                <c:pt idx="8">
                  <c:v>Обговорюють термін "шлюб", "союз", "сім'я"</c:v>
                </c:pt>
                <c:pt idx="9">
                  <c:v>Ділилися власними істріями</c:v>
                </c:pt>
                <c:pt idx="10">
                  <c:v>Вказують, що гомосексуали теж дозволяють собі перетнути межу </c:v>
                </c:pt>
                <c:pt idx="11">
                  <c:v>Вказують, про окремі заклади, де можуть принижувати гетеро </c:v>
                </c:pt>
                <c:pt idx="12">
                  <c:v>"У чому сенс однополих стосунків, коли і так проблеми із народжуваністю?"</c:v>
                </c:pt>
                <c:pt idx="13">
                  <c:v>Спір на рахунок дітей</c:v>
                </c:pt>
                <c:pt idx="14">
                  <c:v>Вказали, що не хочуть аби іх діти на вулиці бачили "як хлопчик із хлопчиком…"</c:v>
                </c:pt>
                <c:pt idx="15">
                  <c:v>Прохання до блогера про можливість використовувати цю інформацію у своїй книзі</c:v>
                </c:pt>
                <c:pt idx="16">
                  <c:v>Подяка за пост</c:v>
                </c:pt>
                <c:pt idx="17">
                  <c:v>Вказують, що це не стільки про гомофобію, а про відношення людей взагалі до будь-чого незнайого</c:v>
                </c:pt>
                <c:pt idx="18">
                  <c:v>Чекаю поки дочка Аріни заявить про свої одностатеві відносини</c:v>
                </c:pt>
                <c:pt idx="19">
                  <c:v>Задумались над своїми фразами</c:v>
                </c:pt>
                <c:pt idx="20">
                  <c:v>Спір на рахунок що є нормальним а що ні</c:v>
                </c:pt>
                <c:pt idx="21">
                  <c:v>"Тут у коментарях на другу серію посту вистачить"</c:v>
                </c:pt>
                <c:pt idx="22">
                  <c:v>Мені не має до них ніякої справи</c:v>
                </c:pt>
                <c:pt idx="23">
                  <c:v>Вказують, що жінки більш толерантні ніж чоловіки</c:v>
                </c:pt>
                <c:pt idx="24">
                  <c:v>Вказує, що в Україні вийшла книга за темою потсу</c:v>
                </c:pt>
                <c:pt idx="25">
                  <c:v>Світ змінюється і юридичній сторі теж потрібно</c:v>
                </c:pt>
                <c:pt idx="26">
                  <c:v>Про толерантність у Росії казати марно</c:v>
                </c:pt>
                <c:pt idx="27">
                  <c:v>Дуже актуальна тема, багато хто не задумується наразі над тим, що каже </c:v>
                </c:pt>
                <c:pt idx="28">
                  <c:v>Прохання написати пост на тему підтримки тих, хто наважився зміти стать</c:v>
                </c:pt>
                <c:pt idx="29">
                  <c:v>Прохають не плакати блогершу</c:v>
                </c:pt>
              </c:strCache>
            </c:strRef>
          </c:cat>
          <c:val>
            <c:numRef>
              <c:f>Лист1!$B$2:$B$32</c:f>
              <c:numCache>
                <c:formatCode>General</c:formatCode>
                <c:ptCount val="31"/>
                <c:pt idx="0">
                  <c:v>73</c:v>
                </c:pt>
                <c:pt idx="1">
                  <c:v>4</c:v>
                </c:pt>
                <c:pt idx="2">
                  <c:v>7</c:v>
                </c:pt>
                <c:pt idx="3">
                  <c:v>181</c:v>
                </c:pt>
                <c:pt idx="4">
                  <c:v>1</c:v>
                </c:pt>
                <c:pt idx="5">
                  <c:v>3</c:v>
                </c:pt>
                <c:pt idx="6">
                  <c:v>13</c:v>
                </c:pt>
                <c:pt idx="7">
                  <c:v>62</c:v>
                </c:pt>
                <c:pt idx="8">
                  <c:v>3</c:v>
                </c:pt>
                <c:pt idx="9">
                  <c:v>34</c:v>
                </c:pt>
                <c:pt idx="10">
                  <c:v>2</c:v>
                </c:pt>
                <c:pt idx="11">
                  <c:v>2</c:v>
                </c:pt>
                <c:pt idx="12">
                  <c:v>1</c:v>
                </c:pt>
                <c:pt idx="13">
                  <c:v>4</c:v>
                </c:pt>
                <c:pt idx="14">
                  <c:v>6</c:v>
                </c:pt>
                <c:pt idx="15">
                  <c:v>1</c:v>
                </c:pt>
                <c:pt idx="16">
                  <c:v>23</c:v>
                </c:pt>
                <c:pt idx="17">
                  <c:v>10</c:v>
                </c:pt>
                <c:pt idx="18">
                  <c:v>2</c:v>
                </c:pt>
                <c:pt idx="19">
                  <c:v>12</c:v>
                </c:pt>
                <c:pt idx="20">
                  <c:v>10</c:v>
                </c:pt>
                <c:pt idx="21">
                  <c:v>4</c:v>
                </c:pt>
                <c:pt idx="22">
                  <c:v>7</c:v>
                </c:pt>
                <c:pt idx="23">
                  <c:v>5</c:v>
                </c:pt>
                <c:pt idx="24">
                  <c:v>4</c:v>
                </c:pt>
                <c:pt idx="25">
                  <c:v>2</c:v>
                </c:pt>
                <c:pt idx="26">
                  <c:v>4</c:v>
                </c:pt>
                <c:pt idx="27">
                  <c:v>16</c:v>
                </c:pt>
                <c:pt idx="28">
                  <c:v>2</c:v>
                </c:pt>
                <c:pt idx="29">
                  <c:v>4</c:v>
                </c:pt>
              </c:numCache>
            </c:numRef>
          </c:val>
        </c:ser>
        <c:dLbls>
          <c:showLegendKey val="0"/>
          <c:showVal val="0"/>
          <c:showCatName val="1"/>
          <c:showSerName val="0"/>
          <c:showPercent val="1"/>
          <c:showBubbleSize val="0"/>
          <c:showLeaderLines val="1"/>
        </c:dLbls>
      </c:pie3DChart>
    </c:plotArea>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view3D>
      <c:rotX val="30"/>
      <c:rotY val="0"/>
      <c:rAngAx val="0"/>
      <c:perspective val="30"/>
    </c:view3D>
    <c:floor>
      <c:thickness val="0"/>
    </c:floor>
    <c:sideWall>
      <c:thickness val="0"/>
    </c:sideWall>
    <c:backWall>
      <c:thickness val="0"/>
    </c:backWall>
    <c:plotArea>
      <c:layout/>
      <c:pie3DChart>
        <c:varyColors val="1"/>
        <c:ser>
          <c:idx val="0"/>
          <c:order val="0"/>
          <c:tx>
            <c:strRef>
              <c:f>Лист1!$B$1</c:f>
              <c:strCache>
                <c:ptCount val="1"/>
                <c:pt idx="0">
                  <c:v>"Як ви вистроюєте стосунки із двома партнерами?"</c:v>
                </c:pt>
              </c:strCache>
            </c:strRef>
          </c:tx>
          <c:explosion val="25"/>
          <c:dLbls>
            <c:showLegendKey val="0"/>
            <c:showVal val="0"/>
            <c:showCatName val="1"/>
            <c:showSerName val="0"/>
            <c:showPercent val="1"/>
            <c:showBubbleSize val="0"/>
            <c:showLeaderLines val="1"/>
          </c:dLbls>
          <c:cat>
            <c:strRef>
              <c:f>Лист1!$A$2:$A$16</c:f>
              <c:strCache>
                <c:ptCount val="15"/>
                <c:pt idx="0">
                  <c:v>Підтримують та захоплюються блогершою</c:v>
                </c:pt>
                <c:pt idx="1">
                  <c:v>Блогерша веде комунікацію із аудиторією</c:v>
                </c:pt>
                <c:pt idx="2">
                  <c:v>Обговорення теми</c:v>
                </c:pt>
                <c:pt idx="3">
                  <c:v>Дякують за відвертість та підтримують</c:v>
                </c:pt>
                <c:pt idx="4">
                  <c:v>Визнають, що стосунки з обома партнерами потребують багато зусиль</c:v>
                </c:pt>
                <c:pt idx="5">
                  <c:v>Розповідають власні історії</c:v>
                </c:pt>
                <c:pt idx="6">
                  <c:v>Запитують Аріну чи прийняла б вона те, якщо б чоловік захотів ще одні стосунки</c:v>
                </c:pt>
                <c:pt idx="7">
                  <c:v>Просять пояснити різницю між "поліаморією" та "полігамією"</c:v>
                </c:pt>
                <c:pt idx="8">
                  <c:v>Обговорюють вчинок мами</c:v>
                </c:pt>
                <c:pt idx="9">
                  <c:v>Не розуміють таких стосунків</c:v>
                </c:pt>
                <c:pt idx="10">
                  <c:v>"Зраджувати, але любити свого коханця так же сильно як чоловіка - це поліаморія?"</c:v>
                </c:pt>
                <c:pt idx="11">
                  <c:v>"А якщо б у вас був хлопець, а не дівчина? Чоловік був би проти?"</c:v>
                </c:pt>
                <c:pt idx="12">
                  <c:v>Цікавляться як організувати побут</c:v>
                </c:pt>
                <c:pt idx="13">
                  <c:v>Цікавляться, а якщо б у чоловіка був ще хтось</c:v>
                </c:pt>
                <c:pt idx="14">
                  <c:v>Поліамори вимушені приховувати свої стосунки</c:v>
                </c:pt>
              </c:strCache>
            </c:strRef>
          </c:cat>
          <c:val>
            <c:numRef>
              <c:f>Лист1!$B$2:$B$16</c:f>
              <c:numCache>
                <c:formatCode>General</c:formatCode>
                <c:ptCount val="15"/>
                <c:pt idx="0">
                  <c:v>31</c:v>
                </c:pt>
                <c:pt idx="1">
                  <c:v>36</c:v>
                </c:pt>
                <c:pt idx="2">
                  <c:v>41</c:v>
                </c:pt>
                <c:pt idx="3">
                  <c:v>21</c:v>
                </c:pt>
                <c:pt idx="4">
                  <c:v>2</c:v>
                </c:pt>
                <c:pt idx="5">
                  <c:v>5</c:v>
                </c:pt>
                <c:pt idx="6">
                  <c:v>1</c:v>
                </c:pt>
                <c:pt idx="7">
                  <c:v>1</c:v>
                </c:pt>
                <c:pt idx="8">
                  <c:v>2</c:v>
                </c:pt>
                <c:pt idx="9">
                  <c:v>2</c:v>
                </c:pt>
                <c:pt idx="10">
                  <c:v>2</c:v>
                </c:pt>
                <c:pt idx="11">
                  <c:v>1</c:v>
                </c:pt>
                <c:pt idx="12">
                  <c:v>4</c:v>
                </c:pt>
                <c:pt idx="13">
                  <c:v>1</c:v>
                </c:pt>
                <c:pt idx="14">
                  <c:v>1</c:v>
                </c:pt>
              </c:numCache>
            </c:numRef>
          </c:val>
        </c:ser>
        <c:dLbls>
          <c:showLegendKey val="0"/>
          <c:showVal val="0"/>
          <c:showCatName val="1"/>
          <c:showSerName val="0"/>
          <c:showPercent val="1"/>
          <c:showBubbleSize val="0"/>
          <c:showLeaderLines val="1"/>
        </c:dLbls>
      </c:pie3DChart>
    </c:plotArea>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view3D>
      <c:rotX val="30"/>
      <c:rotY val="0"/>
      <c:rAngAx val="0"/>
      <c:perspective val="30"/>
    </c:view3D>
    <c:floor>
      <c:thickness val="0"/>
    </c:floor>
    <c:sideWall>
      <c:thickness val="0"/>
    </c:sideWall>
    <c:backWall>
      <c:thickness val="0"/>
    </c:backWall>
    <c:plotArea>
      <c:layout/>
      <c:pie3DChart>
        <c:varyColors val="1"/>
        <c:ser>
          <c:idx val="0"/>
          <c:order val="0"/>
          <c:tx>
            <c:strRef>
              <c:f>Лист1!$B$1</c:f>
              <c:strCache>
                <c:ptCount val="1"/>
                <c:pt idx="0">
                  <c:v>Поліаморія і ревнощі</c:v>
                </c:pt>
              </c:strCache>
            </c:strRef>
          </c:tx>
          <c:explosion val="25"/>
          <c:dLbls>
            <c:dLbl>
              <c:idx val="11"/>
              <c:layout>
                <c:manualLayout>
                  <c:x val="-4.4384874020036713E-2"/>
                  <c:y val="-0.21216887377094806"/>
                </c:manualLayout>
              </c:layout>
              <c:showLegendKey val="0"/>
              <c:showVal val="0"/>
              <c:showCatName val="1"/>
              <c:showSerName val="0"/>
              <c:showPercent val="1"/>
              <c:showBubbleSize val="0"/>
            </c:dLbl>
            <c:showLegendKey val="0"/>
            <c:showVal val="0"/>
            <c:showCatName val="1"/>
            <c:showSerName val="0"/>
            <c:showPercent val="1"/>
            <c:showBubbleSize val="0"/>
            <c:showLeaderLines val="1"/>
          </c:dLbls>
          <c:cat>
            <c:strRef>
              <c:f>Лист1!$A$2:$A$19</c:f>
              <c:strCache>
                <c:ptCount val="18"/>
                <c:pt idx="0">
                  <c:v>Чекаю на пост як проживати ревнощі</c:v>
                </c:pt>
                <c:pt idx="1">
                  <c:v>Обговорення за темою</c:v>
                </c:pt>
                <c:pt idx="2">
                  <c:v>Блогер веде коммунікацію із аудиторією</c:v>
                </c:pt>
                <c:pt idx="3">
                  <c:v>"Чи є інші стосунки у Містера Вінтовкіна?"</c:v>
                </c:pt>
                <c:pt idx="4">
                  <c:v>Подяка за пост</c:v>
                </c:pt>
                <c:pt idx="5">
                  <c:v>"Як це ваш чоловік ходить на побачення із іншою жінкою?"</c:v>
                </c:pt>
                <c:pt idx="6">
                  <c:v>Такі відносини для витриманих людей, своїм ділитися не хочу</c:v>
                </c:pt>
                <c:pt idx="7">
                  <c:v>Людина нікому не належить</c:v>
                </c:pt>
                <c:pt idx="8">
                  <c:v>Прояв поваги до блогерші за таку роботу над стосунками та подолання ревнощів</c:v>
                </c:pt>
                <c:pt idx="9">
                  <c:v>"У чому тоді задоволення якщо ревнощі усе одно присутні?"</c:v>
                </c:pt>
                <c:pt idx="10">
                  <c:v>Подяка за відвертість</c:v>
                </c:pt>
                <c:pt idx="11">
                  <c:v>Вперше чую про поліаморію</c:v>
                </c:pt>
                <c:pt idx="12">
                  <c:v>Поліаморія не для мене</c:v>
                </c:pt>
                <c:pt idx="13">
                  <c:v>Ділилися власними історіями</c:v>
                </c:pt>
                <c:pt idx="14">
                  <c:v>Ревнощі як усвідомлення, того що ти не самий найкращий</c:v>
                </c:pt>
                <c:pt idx="15">
                  <c:v>"Чи ревнує Містер Вінтовкін вас до вашої коханої?"</c:v>
                </c:pt>
                <c:pt idx="16">
                  <c:v>"Полігамія це також поліаморія?"</c:v>
                </c:pt>
                <c:pt idx="17">
                  <c:v>Реклама</c:v>
                </c:pt>
              </c:strCache>
            </c:strRef>
          </c:cat>
          <c:val>
            <c:numRef>
              <c:f>Лист1!$B$2:$B$19</c:f>
              <c:numCache>
                <c:formatCode>General</c:formatCode>
                <c:ptCount val="18"/>
                <c:pt idx="0">
                  <c:v>20</c:v>
                </c:pt>
                <c:pt idx="1">
                  <c:v>84</c:v>
                </c:pt>
                <c:pt idx="2">
                  <c:v>18</c:v>
                </c:pt>
                <c:pt idx="3">
                  <c:v>7</c:v>
                </c:pt>
                <c:pt idx="4">
                  <c:v>16</c:v>
                </c:pt>
                <c:pt idx="5">
                  <c:v>1</c:v>
                </c:pt>
                <c:pt idx="6">
                  <c:v>7</c:v>
                </c:pt>
                <c:pt idx="7">
                  <c:v>4</c:v>
                </c:pt>
                <c:pt idx="8">
                  <c:v>10</c:v>
                </c:pt>
                <c:pt idx="9">
                  <c:v>6</c:v>
                </c:pt>
                <c:pt idx="10">
                  <c:v>9</c:v>
                </c:pt>
                <c:pt idx="11">
                  <c:v>1</c:v>
                </c:pt>
                <c:pt idx="12">
                  <c:v>3</c:v>
                </c:pt>
                <c:pt idx="13">
                  <c:v>8</c:v>
                </c:pt>
                <c:pt idx="14">
                  <c:v>3</c:v>
                </c:pt>
                <c:pt idx="15">
                  <c:v>1</c:v>
                </c:pt>
                <c:pt idx="16">
                  <c:v>1</c:v>
                </c:pt>
                <c:pt idx="17">
                  <c:v>1</c:v>
                </c:pt>
              </c:numCache>
            </c:numRef>
          </c:val>
        </c:ser>
        <c:dLbls>
          <c:showLegendKey val="0"/>
          <c:showVal val="0"/>
          <c:showCatName val="1"/>
          <c:showSerName val="0"/>
          <c:showPercent val="1"/>
          <c:showBubbleSize val="0"/>
          <c:showLeaderLines val="1"/>
        </c:dLbls>
      </c:pie3DChart>
    </c:plotArea>
    <c:plotVisOnly val="1"/>
    <c:dispBlanksAs val="gap"/>
    <c:showDLblsOverMax val="0"/>
  </c:chart>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view3D>
      <c:rotX val="30"/>
      <c:rotY val="0"/>
      <c:rAngAx val="0"/>
      <c:perspective val="30"/>
    </c:view3D>
    <c:floor>
      <c:thickness val="0"/>
    </c:floor>
    <c:sideWall>
      <c:thickness val="0"/>
    </c:sideWall>
    <c:backWall>
      <c:thickness val="0"/>
    </c:backWall>
    <c:plotArea>
      <c:layout/>
      <c:pie3DChart>
        <c:varyColors val="1"/>
        <c:ser>
          <c:idx val="0"/>
          <c:order val="0"/>
          <c:tx>
            <c:strRef>
              <c:f>Лист1!$B$1</c:f>
              <c:strCache>
                <c:ptCount val="1"/>
                <c:pt idx="0">
                  <c:v>Що робити із ревнощами?"</c:v>
                </c:pt>
              </c:strCache>
            </c:strRef>
          </c:tx>
          <c:explosion val="25"/>
          <c:dLbls>
            <c:showLegendKey val="0"/>
            <c:showVal val="0"/>
            <c:showCatName val="1"/>
            <c:showSerName val="0"/>
            <c:showPercent val="1"/>
            <c:showBubbleSize val="0"/>
            <c:showLeaderLines val="1"/>
          </c:dLbls>
          <c:cat>
            <c:strRef>
              <c:f>Лист1!$A$2:$A$16</c:f>
              <c:strCache>
                <c:ptCount val="14"/>
                <c:pt idx="0">
                  <c:v>Подяка за пізнавальний пост</c:v>
                </c:pt>
                <c:pt idx="1">
                  <c:v>Блогерша підтримує коммунікацію із аудиторією</c:v>
                </c:pt>
                <c:pt idx="2">
                  <c:v>Подяка за відвертість</c:v>
                </c:pt>
                <c:pt idx="3">
                  <c:v>Обговорення за темою</c:v>
                </c:pt>
                <c:pt idx="4">
                  <c:v>"Так а що робити якщо партнер паталогічний ревнивець?"</c:v>
                </c:pt>
                <c:pt idx="5">
                  <c:v>Чекаю на продовження посту</c:v>
                </c:pt>
                <c:pt idx="6">
                  <c:v>Погоджуються із постом</c:v>
                </c:pt>
                <c:pt idx="7">
                  <c:v>Ділилися власними історіями із житття</c:v>
                </c:pt>
                <c:pt idx="8">
                  <c:v>Не відчував труднощів не дивлячись на те що ревнував</c:v>
                </c:pt>
                <c:pt idx="9">
                  <c:v>Ніколи не ревнувала</c:v>
                </c:pt>
                <c:pt idx="10">
                  <c:v>Не розуміють, ревнощі це повага до себе</c:v>
                </c:pt>
                <c:pt idx="11">
                  <c:v>"Якщо ревнуєш - егоїст?"</c:v>
                </c:pt>
                <c:pt idx="12">
                  <c:v>"Не розумію того аби мій чоловік ходив на побачення із іншою"</c:v>
                </c:pt>
                <c:pt idx="13">
                  <c:v>Ревнощі виникають, коли розумієш, що не унікальний</c:v>
                </c:pt>
              </c:strCache>
            </c:strRef>
          </c:cat>
          <c:val>
            <c:numRef>
              <c:f>Лист1!$B$2:$B$16</c:f>
              <c:numCache>
                <c:formatCode>General</c:formatCode>
                <c:ptCount val="15"/>
                <c:pt idx="0">
                  <c:v>31</c:v>
                </c:pt>
                <c:pt idx="1">
                  <c:v>5</c:v>
                </c:pt>
                <c:pt idx="2">
                  <c:v>7</c:v>
                </c:pt>
                <c:pt idx="3">
                  <c:v>41</c:v>
                </c:pt>
                <c:pt idx="4">
                  <c:v>2</c:v>
                </c:pt>
                <c:pt idx="5">
                  <c:v>1</c:v>
                </c:pt>
                <c:pt idx="6">
                  <c:v>10</c:v>
                </c:pt>
                <c:pt idx="7">
                  <c:v>18</c:v>
                </c:pt>
                <c:pt idx="8">
                  <c:v>1</c:v>
                </c:pt>
                <c:pt idx="9">
                  <c:v>3</c:v>
                </c:pt>
                <c:pt idx="10">
                  <c:v>2</c:v>
                </c:pt>
                <c:pt idx="11">
                  <c:v>1</c:v>
                </c:pt>
                <c:pt idx="12">
                  <c:v>1</c:v>
                </c:pt>
                <c:pt idx="13">
                  <c:v>1</c:v>
                </c:pt>
              </c:numCache>
            </c:numRef>
          </c:val>
        </c:ser>
        <c:dLbls>
          <c:showLegendKey val="0"/>
          <c:showVal val="0"/>
          <c:showCatName val="1"/>
          <c:showSerName val="0"/>
          <c:showPercent val="1"/>
          <c:showBubbleSize val="0"/>
          <c:showLeaderLines val="1"/>
        </c:dLbls>
      </c:pie3DChart>
    </c:plotArea>
    <c:plotVisOnly val="1"/>
    <c:dispBlanksAs val="gap"/>
    <c:showDLblsOverMax val="0"/>
  </c:chart>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view3D>
      <c:rotX val="30"/>
      <c:rotY val="0"/>
      <c:rAngAx val="0"/>
      <c:perspective val="30"/>
    </c:view3D>
    <c:floor>
      <c:thickness val="0"/>
    </c:floor>
    <c:sideWall>
      <c:thickness val="0"/>
    </c:sideWall>
    <c:backWall>
      <c:thickness val="0"/>
    </c:backWall>
    <c:plotArea>
      <c:layout/>
      <c:pie3DChart>
        <c:varyColors val="1"/>
        <c:ser>
          <c:idx val="0"/>
          <c:order val="0"/>
          <c:tx>
            <c:strRef>
              <c:f>Лист1!$B$1</c:f>
              <c:strCache>
                <c:ptCount val="1"/>
                <c:pt idx="0">
                  <c:v>Ревнощі та комперсія</c:v>
                </c:pt>
              </c:strCache>
            </c:strRef>
          </c:tx>
          <c:explosion val="25"/>
          <c:dLbls>
            <c:showLegendKey val="0"/>
            <c:showVal val="0"/>
            <c:showCatName val="1"/>
            <c:showSerName val="0"/>
            <c:showPercent val="1"/>
            <c:showBubbleSize val="0"/>
            <c:showLeaderLines val="1"/>
          </c:dLbls>
          <c:cat>
            <c:strRef>
              <c:f>Лист1!$A$2:$A$14</c:f>
              <c:strCache>
                <c:ptCount val="13"/>
                <c:pt idx="0">
                  <c:v>Гарне фото</c:v>
                </c:pt>
                <c:pt idx="1">
                  <c:v>Подяка за інформативний пост</c:v>
                </c:pt>
                <c:pt idx="2">
                  <c:v>Блогерша веде коммунікацію із аудиторією</c:v>
                </c:pt>
                <c:pt idx="3">
                  <c:v>Відношу себе до тих, хто проявляє комперсію</c:v>
                </c:pt>
                <c:pt idx="4">
                  <c:v>Обговорення за темою</c:v>
                </c:pt>
                <c:pt idx="5">
                  <c:v>Ділилися власними історіями</c:v>
                </c:pt>
                <c:pt idx="6">
                  <c:v>Погоджуюсь із постом</c:v>
                </c:pt>
                <c:pt idx="7">
                  <c:v>"Я власниця"</c:v>
                </c:pt>
                <c:pt idx="8">
                  <c:v>Не розумію таких стосунків</c:v>
                </c:pt>
                <c:pt idx="9">
                  <c:v>"А як із комперсією у мусульманських країнах?"</c:v>
                </c:pt>
                <c:pt idx="10">
                  <c:v>"Як розвинути у собі комперсію?"</c:v>
                </c:pt>
                <c:pt idx="11">
                  <c:v>Реклама</c:v>
                </c:pt>
                <c:pt idx="12">
                  <c:v>"Чому моногамію приписують до патріархату?"</c:v>
                </c:pt>
              </c:strCache>
            </c:strRef>
          </c:cat>
          <c:val>
            <c:numRef>
              <c:f>Лист1!$B$2:$B$14</c:f>
              <c:numCache>
                <c:formatCode>General</c:formatCode>
                <c:ptCount val="13"/>
                <c:pt idx="0">
                  <c:v>2</c:v>
                </c:pt>
                <c:pt idx="1">
                  <c:v>27</c:v>
                </c:pt>
                <c:pt idx="2">
                  <c:v>7</c:v>
                </c:pt>
                <c:pt idx="3">
                  <c:v>9</c:v>
                </c:pt>
                <c:pt idx="4">
                  <c:v>29</c:v>
                </c:pt>
                <c:pt idx="5">
                  <c:v>5</c:v>
                </c:pt>
                <c:pt idx="6">
                  <c:v>6</c:v>
                </c:pt>
                <c:pt idx="7">
                  <c:v>5</c:v>
                </c:pt>
                <c:pt idx="8">
                  <c:v>3</c:v>
                </c:pt>
                <c:pt idx="9">
                  <c:v>2</c:v>
                </c:pt>
                <c:pt idx="10">
                  <c:v>2</c:v>
                </c:pt>
                <c:pt idx="11">
                  <c:v>1</c:v>
                </c:pt>
                <c:pt idx="12">
                  <c:v>1</c:v>
                </c:pt>
              </c:numCache>
            </c:numRef>
          </c:val>
        </c:ser>
        <c:dLbls>
          <c:showLegendKey val="0"/>
          <c:showVal val="0"/>
          <c:showCatName val="1"/>
          <c:showSerName val="0"/>
          <c:showPercent val="1"/>
          <c:showBubbleSize val="0"/>
          <c:showLeaderLines val="1"/>
        </c:dLbls>
      </c:pie3DChart>
    </c:plotArea>
    <c:plotVisOnly val="1"/>
    <c:dispBlanksAs val="gap"/>
    <c:showDLblsOverMax val="0"/>
  </c:chart>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view3D>
      <c:rotX val="30"/>
      <c:rotY val="0"/>
      <c:rAngAx val="0"/>
      <c:perspective val="30"/>
    </c:view3D>
    <c:floor>
      <c:thickness val="0"/>
    </c:floor>
    <c:sideWall>
      <c:thickness val="0"/>
    </c:sideWall>
    <c:backWall>
      <c:thickness val="0"/>
    </c:backWall>
    <c:plotArea>
      <c:layout/>
      <c:pie3DChart>
        <c:varyColors val="1"/>
        <c:ser>
          <c:idx val="0"/>
          <c:order val="0"/>
          <c:tx>
            <c:strRef>
              <c:f>Лист1!$B$1</c:f>
              <c:strCache>
                <c:ptCount val="1"/>
                <c:pt idx="0">
                  <c:v>Як можна ділити кохану людину із кимось іншим?</c:v>
                </c:pt>
              </c:strCache>
            </c:strRef>
          </c:tx>
          <c:explosion val="25"/>
          <c:dLbls>
            <c:dLbl>
              <c:idx val="16"/>
              <c:layout>
                <c:manualLayout>
                  <c:x val="3.5342325230105005E-2"/>
                  <c:y val="-0.19527834558825732"/>
                </c:manualLayout>
              </c:layout>
              <c:showLegendKey val="0"/>
              <c:showVal val="0"/>
              <c:showCatName val="1"/>
              <c:showSerName val="0"/>
              <c:showPercent val="1"/>
              <c:showBubbleSize val="0"/>
            </c:dLbl>
            <c:showLegendKey val="0"/>
            <c:showVal val="0"/>
            <c:showCatName val="1"/>
            <c:showSerName val="0"/>
            <c:showPercent val="1"/>
            <c:showBubbleSize val="0"/>
            <c:showLeaderLines val="1"/>
          </c:dLbls>
          <c:cat>
            <c:strRef>
              <c:f>Лист1!$A$2:$A$21</c:f>
              <c:strCache>
                <c:ptCount val="19"/>
                <c:pt idx="0">
                  <c:v>Погоджуюсь із постом</c:v>
                </c:pt>
                <c:pt idx="1">
                  <c:v>Обговорення за темою</c:v>
                </c:pt>
                <c:pt idx="2">
                  <c:v>Поважаю вашого чоловіка, дуже розумні слова</c:v>
                </c:pt>
                <c:pt idx="3">
                  <c:v>Блогерша веде комунікацію із аудиторією</c:v>
                </c:pt>
                <c:pt idx="4">
                  <c:v>"Якщо б вашим другим партнером був чоловік, а не жінка, ваш чоловік бі не погодився"</c:v>
                </c:pt>
                <c:pt idx="5">
                  <c:v>Подяка за відвертий пост</c:v>
                </c:pt>
                <c:pt idx="6">
                  <c:v>"Чи є у Містера Вінтовкіна ще хтось окрім вас?"</c:v>
                </c:pt>
                <c:pt idx="7">
                  <c:v>Вдало проведена паралель із джерелом</c:v>
                </c:pt>
                <c:pt idx="8">
                  <c:v>Рубриці "запитання-відповідь" бути</c:v>
                </c:pt>
                <c:pt idx="9">
                  <c:v>"Сексуальні стосунки втрьох практикуєте?"</c:v>
                </c:pt>
                <c:pt idx="10">
                  <c:v>Не можливо кохати одразу обох тим паче різностатевих людей</c:v>
                </c:pt>
                <c:pt idx="11">
                  <c:v>"Як мати любить своїх усіх дітей однаково так із стосунками"</c:v>
                </c:pt>
                <c:pt idx="12">
                  <c:v>"Хотілося б дізнатися погляд вашої коханої"</c:v>
                </c:pt>
                <c:pt idx="13">
                  <c:v>Діляться власними історіями</c:v>
                </c:pt>
                <c:pt idx="14">
                  <c:v>Подяка МВ за відповіді</c:v>
                </c:pt>
                <c:pt idx="15">
                  <c:v>Не розуміють таких стосунків</c:v>
                </c:pt>
                <c:pt idx="16">
                  <c:v>"Чи знає ваша донька про кохану?"</c:v>
                </c:pt>
                <c:pt idx="17">
                  <c:v>"Мій чоловік відповів так же"</c:v>
                </c:pt>
                <c:pt idx="18">
                  <c:v>Запитання не за темою</c:v>
                </c:pt>
              </c:strCache>
            </c:strRef>
          </c:cat>
          <c:val>
            <c:numRef>
              <c:f>Лист1!$B$2:$B$21</c:f>
              <c:numCache>
                <c:formatCode>General</c:formatCode>
                <c:ptCount val="20"/>
                <c:pt idx="0">
                  <c:v>6</c:v>
                </c:pt>
                <c:pt idx="1">
                  <c:v>36</c:v>
                </c:pt>
                <c:pt idx="2">
                  <c:v>83</c:v>
                </c:pt>
                <c:pt idx="3">
                  <c:v>7</c:v>
                </c:pt>
                <c:pt idx="4">
                  <c:v>8</c:v>
                </c:pt>
                <c:pt idx="5">
                  <c:v>23</c:v>
                </c:pt>
                <c:pt idx="6">
                  <c:v>9</c:v>
                </c:pt>
                <c:pt idx="7">
                  <c:v>37</c:v>
                </c:pt>
                <c:pt idx="8">
                  <c:v>30</c:v>
                </c:pt>
                <c:pt idx="9">
                  <c:v>2</c:v>
                </c:pt>
                <c:pt idx="10">
                  <c:v>2</c:v>
                </c:pt>
                <c:pt idx="11">
                  <c:v>6</c:v>
                </c:pt>
                <c:pt idx="12">
                  <c:v>2</c:v>
                </c:pt>
                <c:pt idx="13">
                  <c:v>5</c:v>
                </c:pt>
                <c:pt idx="14">
                  <c:v>18</c:v>
                </c:pt>
                <c:pt idx="15">
                  <c:v>8</c:v>
                </c:pt>
                <c:pt idx="16">
                  <c:v>1</c:v>
                </c:pt>
                <c:pt idx="17">
                  <c:v>1</c:v>
                </c:pt>
                <c:pt idx="18">
                  <c:v>2</c:v>
                </c:pt>
              </c:numCache>
            </c:numRef>
          </c:val>
        </c:ser>
        <c:dLbls>
          <c:showLegendKey val="0"/>
          <c:showVal val="0"/>
          <c:showCatName val="1"/>
          <c:showSerName val="0"/>
          <c:showPercent val="1"/>
          <c:showBubbleSize val="0"/>
          <c:showLeaderLines val="1"/>
        </c:dLbls>
      </c:pie3DChart>
    </c:plotArea>
    <c:plotVisOnly val="1"/>
    <c:dispBlanksAs val="gap"/>
    <c:showDLblsOverMax val="0"/>
  </c:chart>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30</Pages>
  <Words>16113</Words>
  <Characters>9185</Characters>
  <Application>Microsoft Office Word</Application>
  <DocSecurity>0</DocSecurity>
  <Lines>76</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25248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Victoriya</dc:creator>
  <cp:lastModifiedBy>admin</cp:lastModifiedBy>
  <cp:revision>2</cp:revision>
  <dcterms:created xsi:type="dcterms:W3CDTF">2019-07-26T07:45:00Z</dcterms:created>
  <dcterms:modified xsi:type="dcterms:W3CDTF">2019-07-26T07:45:00Z</dcterms:modified>
</cp:coreProperties>
</file>