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0706" w:rsidRPr="00DA3249" w:rsidRDefault="00450706" w:rsidP="00450706">
      <w:pPr>
        <w:pStyle w:val="Standard"/>
        <w:spacing w:line="360" w:lineRule="auto"/>
        <w:ind w:firstLine="284"/>
        <w:jc w:val="center"/>
        <w:rPr>
          <w:sz w:val="28"/>
          <w:szCs w:val="28"/>
        </w:rPr>
      </w:pPr>
      <w:r w:rsidRPr="00DA3249">
        <w:rPr>
          <w:sz w:val="28"/>
          <w:szCs w:val="28"/>
        </w:rPr>
        <w:t xml:space="preserve">Одеський національний університет імені </w:t>
      </w:r>
      <w:proofErr w:type="spellStart"/>
      <w:r w:rsidRPr="00DA3249">
        <w:rPr>
          <w:sz w:val="28"/>
          <w:szCs w:val="28"/>
        </w:rPr>
        <w:t>І.І.Мечникова</w:t>
      </w:r>
      <w:proofErr w:type="spellEnd"/>
    </w:p>
    <w:p w:rsidR="00450706" w:rsidRPr="00DA3249" w:rsidRDefault="00450706" w:rsidP="00450706">
      <w:pPr>
        <w:pStyle w:val="Standard"/>
        <w:spacing w:line="360" w:lineRule="auto"/>
        <w:ind w:firstLine="284"/>
        <w:jc w:val="center"/>
        <w:rPr>
          <w:sz w:val="28"/>
          <w:szCs w:val="28"/>
        </w:rPr>
      </w:pPr>
      <w:r w:rsidRPr="00DA3249">
        <w:rPr>
          <w:b/>
          <w:sz w:val="28"/>
          <w:szCs w:val="28"/>
        </w:rPr>
        <w:t>Інститут математики, економіки і механіки</w:t>
      </w:r>
    </w:p>
    <w:p w:rsidR="00450706" w:rsidRPr="00DA3249" w:rsidRDefault="00450706" w:rsidP="00450706">
      <w:pPr>
        <w:pStyle w:val="Standard"/>
        <w:spacing w:line="360" w:lineRule="auto"/>
        <w:ind w:firstLine="284"/>
        <w:jc w:val="center"/>
        <w:rPr>
          <w:sz w:val="28"/>
          <w:szCs w:val="28"/>
        </w:rPr>
      </w:pPr>
      <w:r w:rsidRPr="00DA3249">
        <w:rPr>
          <w:sz w:val="28"/>
          <w:szCs w:val="28"/>
        </w:rPr>
        <w:t>Кафедра оптимального керування та економічної кібернетики</w:t>
      </w:r>
    </w:p>
    <w:p w:rsidR="00450706" w:rsidRPr="00DA3249" w:rsidRDefault="00450706" w:rsidP="00450706">
      <w:pPr>
        <w:pStyle w:val="Standard"/>
        <w:spacing w:line="360" w:lineRule="auto"/>
        <w:ind w:firstLine="284"/>
        <w:rPr>
          <w:sz w:val="28"/>
          <w:szCs w:val="28"/>
        </w:rPr>
      </w:pPr>
    </w:p>
    <w:p w:rsidR="00450706" w:rsidRPr="00DA3249" w:rsidRDefault="00450706" w:rsidP="00450706">
      <w:pPr>
        <w:pStyle w:val="Standard"/>
        <w:spacing w:line="360" w:lineRule="auto"/>
        <w:ind w:firstLine="284"/>
        <w:jc w:val="center"/>
        <w:rPr>
          <w:sz w:val="28"/>
          <w:szCs w:val="28"/>
        </w:rPr>
      </w:pPr>
      <w:r w:rsidRPr="00DA3249">
        <w:rPr>
          <w:b/>
          <w:spacing w:val="60"/>
          <w:sz w:val="28"/>
          <w:szCs w:val="28"/>
        </w:rPr>
        <w:t>Дипломна робота</w:t>
      </w:r>
    </w:p>
    <w:p w:rsidR="00450706" w:rsidRPr="00DA3249" w:rsidRDefault="00450706" w:rsidP="00450706">
      <w:pPr>
        <w:pStyle w:val="Standard"/>
        <w:spacing w:line="360" w:lineRule="auto"/>
        <w:ind w:firstLine="284"/>
        <w:jc w:val="center"/>
        <w:rPr>
          <w:sz w:val="28"/>
          <w:szCs w:val="28"/>
        </w:rPr>
      </w:pPr>
      <w:r w:rsidRPr="00DA3249">
        <w:rPr>
          <w:sz w:val="28"/>
          <w:szCs w:val="28"/>
        </w:rPr>
        <w:t>бакалавра</w:t>
      </w:r>
    </w:p>
    <w:p w:rsidR="00450706" w:rsidRPr="00EB0177" w:rsidRDefault="00450706" w:rsidP="00450706">
      <w:pPr>
        <w:pStyle w:val="Standard"/>
        <w:spacing w:line="360" w:lineRule="auto"/>
        <w:ind w:firstLine="284"/>
        <w:rPr>
          <w:sz w:val="28"/>
          <w:szCs w:val="28"/>
          <w:lang w:val="ru-RU"/>
        </w:rPr>
      </w:pPr>
    </w:p>
    <w:p w:rsidR="00450706" w:rsidRPr="00DA3249" w:rsidRDefault="00450706" w:rsidP="00450706">
      <w:pPr>
        <w:pStyle w:val="Standard"/>
        <w:tabs>
          <w:tab w:val="right" w:pos="9355"/>
        </w:tabs>
        <w:spacing w:line="360" w:lineRule="auto"/>
        <w:ind w:firstLine="284"/>
        <w:jc w:val="center"/>
        <w:rPr>
          <w:sz w:val="28"/>
          <w:szCs w:val="28"/>
        </w:rPr>
      </w:pPr>
      <w:r w:rsidRPr="00DA3249">
        <w:rPr>
          <w:sz w:val="28"/>
          <w:szCs w:val="28"/>
        </w:rPr>
        <w:t xml:space="preserve">на тему: </w:t>
      </w:r>
      <w:r w:rsidRPr="00DA3249">
        <w:rPr>
          <w:b/>
          <w:sz w:val="28"/>
          <w:szCs w:val="28"/>
        </w:rPr>
        <w:t>«</w:t>
      </w:r>
      <w:r w:rsidRPr="00DA3249">
        <w:rPr>
          <w:sz w:val="28"/>
          <w:szCs w:val="28"/>
        </w:rPr>
        <w:t>Динамічні моделі міжгалузевого балансу</w:t>
      </w:r>
      <w:r w:rsidRPr="00DA3249">
        <w:rPr>
          <w:b/>
          <w:sz w:val="28"/>
          <w:szCs w:val="28"/>
        </w:rPr>
        <w:t>»</w:t>
      </w:r>
    </w:p>
    <w:p w:rsidR="00450706" w:rsidRPr="00DA3249" w:rsidRDefault="00450706" w:rsidP="00450706">
      <w:pPr>
        <w:pStyle w:val="Standard"/>
        <w:spacing w:line="360" w:lineRule="auto"/>
        <w:ind w:firstLine="284"/>
        <w:jc w:val="center"/>
        <w:rPr>
          <w:sz w:val="28"/>
          <w:szCs w:val="28"/>
        </w:rPr>
      </w:pPr>
      <w:r w:rsidRPr="00DA3249">
        <w:rPr>
          <w:sz w:val="28"/>
          <w:szCs w:val="28"/>
        </w:rPr>
        <w:t>«</w:t>
      </w:r>
      <w:proofErr w:type="spellStart"/>
      <w:r w:rsidRPr="00DA3249">
        <w:rPr>
          <w:sz w:val="28"/>
          <w:szCs w:val="28"/>
        </w:rPr>
        <w:t>Dynamic</w:t>
      </w:r>
      <w:proofErr w:type="spellEnd"/>
      <w:r w:rsidRPr="00DA3249">
        <w:rPr>
          <w:sz w:val="28"/>
          <w:szCs w:val="28"/>
        </w:rPr>
        <w:t xml:space="preserve"> </w:t>
      </w:r>
      <w:proofErr w:type="spellStart"/>
      <w:r w:rsidRPr="00DA3249">
        <w:rPr>
          <w:sz w:val="28"/>
          <w:szCs w:val="28"/>
        </w:rPr>
        <w:t>models</w:t>
      </w:r>
      <w:proofErr w:type="spellEnd"/>
      <w:r w:rsidRPr="00DA3249">
        <w:rPr>
          <w:sz w:val="28"/>
          <w:szCs w:val="28"/>
        </w:rPr>
        <w:t xml:space="preserve"> </w:t>
      </w:r>
      <w:proofErr w:type="spellStart"/>
      <w:r w:rsidRPr="00DA3249">
        <w:rPr>
          <w:sz w:val="28"/>
          <w:szCs w:val="28"/>
        </w:rPr>
        <w:t>of</w:t>
      </w:r>
      <w:proofErr w:type="spellEnd"/>
      <w:r w:rsidRPr="00DA3249">
        <w:rPr>
          <w:sz w:val="28"/>
          <w:szCs w:val="28"/>
        </w:rPr>
        <w:t xml:space="preserve"> </w:t>
      </w:r>
      <w:proofErr w:type="spellStart"/>
      <w:r w:rsidRPr="00DA3249">
        <w:rPr>
          <w:sz w:val="28"/>
          <w:szCs w:val="28"/>
        </w:rPr>
        <w:t>interbranch</w:t>
      </w:r>
      <w:proofErr w:type="spellEnd"/>
      <w:r w:rsidRPr="00DA3249">
        <w:rPr>
          <w:sz w:val="28"/>
          <w:szCs w:val="28"/>
        </w:rPr>
        <w:t xml:space="preserve"> </w:t>
      </w:r>
      <w:proofErr w:type="spellStart"/>
      <w:r w:rsidRPr="00DA3249">
        <w:rPr>
          <w:sz w:val="28"/>
          <w:szCs w:val="28"/>
        </w:rPr>
        <w:t>balance</w:t>
      </w:r>
      <w:proofErr w:type="spellEnd"/>
      <w:r w:rsidRPr="00DA3249">
        <w:rPr>
          <w:sz w:val="28"/>
          <w:szCs w:val="28"/>
        </w:rPr>
        <w:t>»</w:t>
      </w:r>
    </w:p>
    <w:p w:rsidR="00450706" w:rsidRPr="00DA3249" w:rsidRDefault="00450706" w:rsidP="00450706">
      <w:pPr>
        <w:pStyle w:val="Standard"/>
        <w:spacing w:line="360" w:lineRule="auto"/>
        <w:ind w:firstLine="284"/>
        <w:rPr>
          <w:sz w:val="28"/>
          <w:szCs w:val="28"/>
          <w:u w:val="single"/>
        </w:rPr>
      </w:pPr>
    </w:p>
    <w:p w:rsidR="00450706" w:rsidRPr="00DA3249" w:rsidRDefault="00450706" w:rsidP="00450706">
      <w:pPr>
        <w:pStyle w:val="Standard"/>
        <w:spacing w:line="360" w:lineRule="auto"/>
        <w:ind w:left="1985" w:firstLine="284"/>
        <w:rPr>
          <w:sz w:val="28"/>
          <w:szCs w:val="28"/>
        </w:rPr>
      </w:pPr>
      <w:r w:rsidRPr="00DA3249">
        <w:rPr>
          <w:sz w:val="28"/>
          <w:szCs w:val="28"/>
        </w:rPr>
        <w:t>Виконав: студент денної форми навчання</w:t>
      </w:r>
    </w:p>
    <w:p w:rsidR="00450706" w:rsidRPr="00DA3249" w:rsidRDefault="00450706" w:rsidP="00450706">
      <w:pPr>
        <w:pStyle w:val="Standard"/>
        <w:spacing w:line="360" w:lineRule="auto"/>
        <w:ind w:left="1985" w:firstLine="284"/>
        <w:rPr>
          <w:sz w:val="28"/>
          <w:szCs w:val="28"/>
        </w:rPr>
      </w:pPr>
      <w:r w:rsidRPr="00DA3249">
        <w:rPr>
          <w:sz w:val="28"/>
          <w:szCs w:val="28"/>
        </w:rPr>
        <w:t>напряму підготовки 6.040301 Прикладна математика</w:t>
      </w:r>
    </w:p>
    <w:p w:rsidR="00450706" w:rsidRPr="00DA3249" w:rsidRDefault="00450706" w:rsidP="00450706">
      <w:pPr>
        <w:pStyle w:val="Standard"/>
        <w:spacing w:line="360" w:lineRule="auto"/>
        <w:ind w:left="1985" w:firstLine="284"/>
        <w:rPr>
          <w:sz w:val="28"/>
          <w:szCs w:val="28"/>
        </w:rPr>
      </w:pPr>
      <w:proofErr w:type="spellStart"/>
      <w:r w:rsidRPr="00DA3249">
        <w:rPr>
          <w:sz w:val="28"/>
          <w:szCs w:val="28"/>
        </w:rPr>
        <w:t>Чеповський</w:t>
      </w:r>
      <w:proofErr w:type="spellEnd"/>
      <w:r w:rsidRPr="00DA3249">
        <w:rPr>
          <w:sz w:val="28"/>
          <w:szCs w:val="28"/>
        </w:rPr>
        <w:t xml:space="preserve"> Іван Віталійович</w:t>
      </w:r>
      <w:r w:rsidRPr="00DA3249">
        <w:rPr>
          <w:sz w:val="28"/>
          <w:szCs w:val="28"/>
        </w:rPr>
        <w:tab/>
      </w:r>
    </w:p>
    <w:p w:rsidR="00450706" w:rsidRPr="00DA3249" w:rsidRDefault="00450706" w:rsidP="00450706">
      <w:pPr>
        <w:pStyle w:val="Standard"/>
        <w:tabs>
          <w:tab w:val="left" w:pos="10206"/>
          <w:tab w:val="right" w:pos="11623"/>
        </w:tabs>
        <w:spacing w:line="360" w:lineRule="auto"/>
        <w:ind w:left="1985" w:firstLine="284"/>
        <w:rPr>
          <w:sz w:val="28"/>
          <w:szCs w:val="28"/>
        </w:rPr>
      </w:pPr>
      <w:r w:rsidRPr="00DA3249">
        <w:rPr>
          <w:sz w:val="28"/>
          <w:szCs w:val="28"/>
        </w:rPr>
        <w:t>Керівник        канд.</w:t>
      </w:r>
      <w:proofErr w:type="spellStart"/>
      <w:r w:rsidRPr="00DA3249">
        <w:rPr>
          <w:sz w:val="28"/>
          <w:szCs w:val="28"/>
        </w:rPr>
        <w:t>фіз</w:t>
      </w:r>
      <w:proofErr w:type="spellEnd"/>
      <w:r w:rsidRPr="00DA3249">
        <w:rPr>
          <w:sz w:val="28"/>
          <w:szCs w:val="28"/>
        </w:rPr>
        <w:t>.-</w:t>
      </w:r>
      <w:proofErr w:type="spellStart"/>
      <w:r w:rsidRPr="00DA3249">
        <w:rPr>
          <w:sz w:val="28"/>
          <w:szCs w:val="28"/>
        </w:rPr>
        <w:t>мат.наук</w:t>
      </w:r>
      <w:proofErr w:type="spellEnd"/>
      <w:r w:rsidRPr="00DA3249">
        <w:rPr>
          <w:sz w:val="28"/>
          <w:szCs w:val="28"/>
        </w:rPr>
        <w:t>, доцент Єфимова Г.О.______</w:t>
      </w:r>
    </w:p>
    <w:p w:rsidR="00450706" w:rsidRPr="00DA3249" w:rsidRDefault="00450706" w:rsidP="00450706">
      <w:pPr>
        <w:pStyle w:val="Standard"/>
        <w:tabs>
          <w:tab w:val="right" w:pos="10206"/>
        </w:tabs>
        <w:spacing w:line="360" w:lineRule="auto"/>
        <w:ind w:left="1985" w:firstLine="284"/>
        <w:rPr>
          <w:sz w:val="28"/>
          <w:szCs w:val="28"/>
        </w:rPr>
      </w:pPr>
      <w:r w:rsidRPr="00DA3249">
        <w:rPr>
          <w:sz w:val="28"/>
          <w:szCs w:val="28"/>
        </w:rPr>
        <w:t>Рецензент      канд.</w:t>
      </w:r>
      <w:proofErr w:type="spellStart"/>
      <w:r w:rsidRPr="00DA3249">
        <w:rPr>
          <w:sz w:val="28"/>
          <w:szCs w:val="28"/>
        </w:rPr>
        <w:t>фіз</w:t>
      </w:r>
      <w:proofErr w:type="spellEnd"/>
      <w:r w:rsidRPr="00DA3249">
        <w:rPr>
          <w:sz w:val="28"/>
          <w:szCs w:val="28"/>
        </w:rPr>
        <w:t>.-</w:t>
      </w:r>
      <w:proofErr w:type="spellStart"/>
      <w:r w:rsidRPr="00DA3249">
        <w:rPr>
          <w:sz w:val="28"/>
          <w:szCs w:val="28"/>
        </w:rPr>
        <w:t>мат.наук</w:t>
      </w:r>
      <w:proofErr w:type="spellEnd"/>
      <w:r w:rsidRPr="00DA3249">
        <w:rPr>
          <w:sz w:val="28"/>
          <w:szCs w:val="28"/>
        </w:rPr>
        <w:t>, доцент Васильєв О.Б.</w:t>
      </w:r>
    </w:p>
    <w:p w:rsidR="00450706" w:rsidRPr="00DA3249" w:rsidRDefault="00450706" w:rsidP="00450706">
      <w:pPr>
        <w:pStyle w:val="Standard"/>
        <w:spacing w:line="360" w:lineRule="auto"/>
        <w:ind w:left="3969" w:firstLine="284"/>
        <w:rPr>
          <w:sz w:val="28"/>
          <w:szCs w:val="28"/>
        </w:rPr>
      </w:pPr>
    </w:p>
    <w:p w:rsidR="00450706" w:rsidRPr="00DA3249" w:rsidRDefault="00450706" w:rsidP="00450706">
      <w:pPr>
        <w:pStyle w:val="Standard"/>
        <w:spacing w:line="360" w:lineRule="auto"/>
        <w:ind w:left="3969" w:firstLine="284"/>
        <w:rPr>
          <w:sz w:val="28"/>
          <w:szCs w:val="28"/>
        </w:rPr>
      </w:pPr>
    </w:p>
    <w:tbl>
      <w:tblPr>
        <w:tblW w:w="9946" w:type="dxa"/>
        <w:jc w:val="center"/>
        <w:tblLayout w:type="fixed"/>
        <w:tblCellMar>
          <w:left w:w="10" w:type="dxa"/>
          <w:right w:w="10" w:type="dxa"/>
        </w:tblCellMar>
        <w:tblLook w:val="04A0" w:firstRow="1" w:lastRow="0" w:firstColumn="1" w:lastColumn="0" w:noHBand="0" w:noVBand="1"/>
      </w:tblPr>
      <w:tblGrid>
        <w:gridCol w:w="4679"/>
        <w:gridCol w:w="5267"/>
      </w:tblGrid>
      <w:tr w:rsidR="00450706" w:rsidRPr="00DA3249" w:rsidTr="00A12E5E">
        <w:trPr>
          <w:jc w:val="center"/>
        </w:trPr>
        <w:tc>
          <w:tcPr>
            <w:tcW w:w="4679" w:type="dxa"/>
            <w:tcMar>
              <w:top w:w="0" w:type="dxa"/>
              <w:left w:w="108" w:type="dxa"/>
              <w:bottom w:w="0" w:type="dxa"/>
              <w:right w:w="108" w:type="dxa"/>
            </w:tcMar>
          </w:tcPr>
          <w:p w:rsidR="00450706" w:rsidRPr="00DA3249" w:rsidRDefault="00450706" w:rsidP="00A12E5E">
            <w:pPr>
              <w:pStyle w:val="Standard"/>
              <w:spacing w:line="360" w:lineRule="auto"/>
              <w:ind w:firstLine="284"/>
              <w:rPr>
                <w:sz w:val="28"/>
                <w:szCs w:val="28"/>
              </w:rPr>
            </w:pPr>
            <w:r w:rsidRPr="00DA3249">
              <w:rPr>
                <w:sz w:val="28"/>
                <w:szCs w:val="28"/>
              </w:rPr>
              <w:t>Рекомендовано до захисту:</w:t>
            </w:r>
          </w:p>
          <w:p w:rsidR="00450706" w:rsidRPr="00DA3249" w:rsidRDefault="00450706" w:rsidP="00A12E5E">
            <w:pPr>
              <w:pStyle w:val="Standard"/>
              <w:spacing w:line="360" w:lineRule="auto"/>
              <w:ind w:firstLine="284"/>
              <w:rPr>
                <w:sz w:val="28"/>
                <w:szCs w:val="28"/>
              </w:rPr>
            </w:pPr>
            <w:r w:rsidRPr="00DA3249">
              <w:rPr>
                <w:sz w:val="28"/>
                <w:szCs w:val="28"/>
              </w:rPr>
              <w:t>Протокол засідання кафедри</w:t>
            </w:r>
          </w:p>
          <w:p w:rsidR="00450706" w:rsidRPr="00DA3249" w:rsidRDefault="00450706" w:rsidP="00A12E5E">
            <w:pPr>
              <w:pStyle w:val="Standard"/>
              <w:spacing w:line="360" w:lineRule="auto"/>
              <w:ind w:firstLine="284"/>
              <w:rPr>
                <w:sz w:val="28"/>
                <w:szCs w:val="28"/>
              </w:rPr>
            </w:pPr>
            <w:r w:rsidRPr="00DA3249">
              <w:rPr>
                <w:sz w:val="28"/>
                <w:szCs w:val="28"/>
              </w:rPr>
              <w:t>№ ___ від ______________ р.</w:t>
            </w:r>
          </w:p>
          <w:p w:rsidR="00450706" w:rsidRPr="00DA3249" w:rsidRDefault="00450706" w:rsidP="00A12E5E">
            <w:pPr>
              <w:pStyle w:val="Standard"/>
              <w:spacing w:line="360" w:lineRule="auto"/>
              <w:ind w:firstLine="284"/>
              <w:rPr>
                <w:sz w:val="28"/>
                <w:szCs w:val="28"/>
              </w:rPr>
            </w:pPr>
            <w:r w:rsidRPr="00DA3249">
              <w:rPr>
                <w:sz w:val="28"/>
                <w:szCs w:val="28"/>
              </w:rPr>
              <w:t>Завідувач кафедри</w:t>
            </w:r>
          </w:p>
          <w:p w:rsidR="00450706" w:rsidRPr="00DA3249" w:rsidRDefault="00450706" w:rsidP="00A12E5E">
            <w:pPr>
              <w:pStyle w:val="Standard"/>
              <w:tabs>
                <w:tab w:val="left" w:pos="1168"/>
                <w:tab w:val="left" w:pos="3861"/>
              </w:tabs>
              <w:spacing w:line="360" w:lineRule="auto"/>
              <w:ind w:firstLine="284"/>
              <w:rPr>
                <w:sz w:val="28"/>
                <w:szCs w:val="28"/>
              </w:rPr>
            </w:pPr>
            <w:r w:rsidRPr="00DA3249">
              <w:rPr>
                <w:sz w:val="28"/>
                <w:szCs w:val="28"/>
                <w:u w:val="single"/>
              </w:rPr>
              <w:tab/>
            </w:r>
            <w:r w:rsidRPr="00DA3249">
              <w:rPr>
                <w:sz w:val="28"/>
                <w:szCs w:val="28"/>
              </w:rPr>
              <w:t xml:space="preserve">  ___________________</w:t>
            </w:r>
          </w:p>
          <w:p w:rsidR="00450706" w:rsidRPr="00DA3249" w:rsidRDefault="00450706" w:rsidP="00A12E5E">
            <w:pPr>
              <w:pStyle w:val="Standard"/>
              <w:tabs>
                <w:tab w:val="left" w:pos="284"/>
                <w:tab w:val="left" w:pos="1767"/>
              </w:tabs>
              <w:spacing w:line="360" w:lineRule="auto"/>
              <w:ind w:firstLine="284"/>
              <w:rPr>
                <w:sz w:val="28"/>
                <w:szCs w:val="28"/>
              </w:rPr>
            </w:pPr>
            <w:r w:rsidRPr="00DA3249">
              <w:rPr>
                <w:sz w:val="28"/>
                <w:szCs w:val="28"/>
              </w:rPr>
              <w:t>(підпис)</w:t>
            </w:r>
            <w:r w:rsidRPr="00DA3249">
              <w:rPr>
                <w:sz w:val="28"/>
                <w:szCs w:val="28"/>
              </w:rPr>
              <w:tab/>
              <w:t>(прізвище, ініціали)</w:t>
            </w:r>
          </w:p>
        </w:tc>
        <w:tc>
          <w:tcPr>
            <w:tcW w:w="5267" w:type="dxa"/>
            <w:tcMar>
              <w:top w:w="0" w:type="dxa"/>
              <w:left w:w="108" w:type="dxa"/>
              <w:bottom w:w="0" w:type="dxa"/>
              <w:right w:w="108" w:type="dxa"/>
            </w:tcMar>
          </w:tcPr>
          <w:p w:rsidR="00450706" w:rsidRPr="00DA3249" w:rsidRDefault="00450706" w:rsidP="00A12E5E">
            <w:pPr>
              <w:pStyle w:val="Standard"/>
              <w:tabs>
                <w:tab w:val="right" w:pos="4462"/>
              </w:tabs>
              <w:spacing w:line="360" w:lineRule="auto"/>
              <w:ind w:firstLine="284"/>
              <w:rPr>
                <w:sz w:val="28"/>
                <w:szCs w:val="28"/>
              </w:rPr>
            </w:pPr>
            <w:r w:rsidRPr="00DA3249">
              <w:rPr>
                <w:sz w:val="28"/>
                <w:szCs w:val="28"/>
              </w:rPr>
              <w:t>Захищено на засіданні ЕК №</w:t>
            </w:r>
            <w:r w:rsidRPr="00DA3249">
              <w:rPr>
                <w:sz w:val="28"/>
                <w:szCs w:val="28"/>
                <w:u w:val="single"/>
              </w:rPr>
              <w:tab/>
            </w:r>
          </w:p>
          <w:p w:rsidR="00450706" w:rsidRPr="00DA3249" w:rsidRDefault="00450706" w:rsidP="00A12E5E">
            <w:pPr>
              <w:pStyle w:val="Standard"/>
              <w:tabs>
                <w:tab w:val="right" w:pos="4462"/>
              </w:tabs>
              <w:spacing w:line="360" w:lineRule="auto"/>
              <w:ind w:firstLine="284"/>
              <w:rPr>
                <w:sz w:val="28"/>
                <w:szCs w:val="28"/>
              </w:rPr>
            </w:pPr>
            <w:r>
              <w:rPr>
                <w:sz w:val="28"/>
                <w:szCs w:val="28"/>
              </w:rPr>
              <w:t>протокол № ____ від _________</w:t>
            </w:r>
            <w:r w:rsidRPr="00DA3249">
              <w:rPr>
                <w:sz w:val="28"/>
                <w:szCs w:val="28"/>
              </w:rPr>
              <w:t xml:space="preserve">__ </w:t>
            </w:r>
            <w:r w:rsidRPr="00DA3249">
              <w:rPr>
                <w:sz w:val="28"/>
                <w:szCs w:val="28"/>
              </w:rPr>
              <w:tab/>
              <w:t>р.</w:t>
            </w:r>
          </w:p>
          <w:p w:rsidR="00450706" w:rsidRPr="00DA3249" w:rsidRDefault="00450706" w:rsidP="00A12E5E">
            <w:pPr>
              <w:pStyle w:val="Standard"/>
              <w:tabs>
                <w:tab w:val="right" w:pos="4462"/>
              </w:tabs>
              <w:spacing w:line="360" w:lineRule="auto"/>
              <w:ind w:firstLine="284"/>
              <w:rPr>
                <w:sz w:val="28"/>
                <w:szCs w:val="28"/>
              </w:rPr>
            </w:pPr>
            <w:r w:rsidRPr="00DA3249">
              <w:rPr>
                <w:sz w:val="28"/>
                <w:szCs w:val="28"/>
              </w:rPr>
              <w:t>Оцінка_____________/___</w:t>
            </w:r>
            <w:r w:rsidRPr="00DA3249">
              <w:rPr>
                <w:sz w:val="28"/>
                <w:szCs w:val="28"/>
              </w:rPr>
              <w:tab/>
              <w:t>___/_____</w:t>
            </w:r>
          </w:p>
          <w:p w:rsidR="00450706" w:rsidRPr="00DA3249" w:rsidRDefault="00450706" w:rsidP="00A12E5E">
            <w:pPr>
              <w:pStyle w:val="Standard"/>
              <w:spacing w:line="360" w:lineRule="auto"/>
              <w:ind w:firstLine="284"/>
              <w:jc w:val="center"/>
              <w:rPr>
                <w:sz w:val="28"/>
                <w:szCs w:val="28"/>
              </w:rPr>
            </w:pPr>
            <w:r w:rsidRPr="00DA3249">
              <w:rPr>
                <w:sz w:val="28"/>
                <w:szCs w:val="28"/>
              </w:rPr>
              <w:t>(за національною шкалою, шкалою ЕСТS, бали)</w:t>
            </w:r>
          </w:p>
          <w:p w:rsidR="00450706" w:rsidRPr="00DA3249" w:rsidRDefault="00450706" w:rsidP="00A12E5E">
            <w:pPr>
              <w:pStyle w:val="Standard"/>
              <w:spacing w:line="360" w:lineRule="auto"/>
              <w:ind w:firstLine="284"/>
              <w:rPr>
                <w:sz w:val="28"/>
                <w:szCs w:val="28"/>
              </w:rPr>
            </w:pPr>
            <w:r w:rsidRPr="00DA3249">
              <w:rPr>
                <w:sz w:val="28"/>
                <w:szCs w:val="28"/>
              </w:rPr>
              <w:t>Голова ЕК</w:t>
            </w:r>
          </w:p>
          <w:p w:rsidR="00450706" w:rsidRPr="00DA3249" w:rsidRDefault="00450706" w:rsidP="00A12E5E">
            <w:pPr>
              <w:pStyle w:val="Standard"/>
              <w:tabs>
                <w:tab w:val="left" w:pos="1446"/>
                <w:tab w:val="right" w:pos="4462"/>
              </w:tabs>
              <w:spacing w:line="360" w:lineRule="auto"/>
              <w:ind w:firstLine="284"/>
              <w:rPr>
                <w:sz w:val="28"/>
                <w:szCs w:val="28"/>
              </w:rPr>
            </w:pPr>
            <w:r w:rsidRPr="00DA3249">
              <w:rPr>
                <w:sz w:val="28"/>
                <w:szCs w:val="28"/>
                <w:u w:val="single"/>
              </w:rPr>
              <w:tab/>
            </w:r>
            <w:r w:rsidRPr="00DA3249">
              <w:rPr>
                <w:sz w:val="28"/>
                <w:szCs w:val="28"/>
              </w:rPr>
              <w:t xml:space="preserve">  </w:t>
            </w:r>
            <w:r w:rsidRPr="00DA3249">
              <w:rPr>
                <w:sz w:val="28"/>
                <w:szCs w:val="28"/>
                <w:u w:val="single"/>
              </w:rPr>
              <w:tab/>
            </w:r>
          </w:p>
          <w:p w:rsidR="00450706" w:rsidRPr="00DA3249" w:rsidRDefault="00450706" w:rsidP="00A12E5E">
            <w:pPr>
              <w:pStyle w:val="Standard"/>
              <w:tabs>
                <w:tab w:val="left" w:pos="454"/>
                <w:tab w:val="left" w:pos="2155"/>
              </w:tabs>
              <w:spacing w:line="360" w:lineRule="auto"/>
              <w:ind w:firstLine="284"/>
              <w:rPr>
                <w:sz w:val="28"/>
                <w:szCs w:val="28"/>
              </w:rPr>
            </w:pPr>
            <w:r w:rsidRPr="00DA3249">
              <w:rPr>
                <w:sz w:val="28"/>
                <w:szCs w:val="28"/>
              </w:rPr>
              <w:tab/>
              <w:t>(підпис)</w:t>
            </w:r>
            <w:r w:rsidRPr="00DA3249">
              <w:rPr>
                <w:sz w:val="28"/>
                <w:szCs w:val="28"/>
              </w:rPr>
              <w:tab/>
              <w:t>(прізвище, ініціали)</w:t>
            </w:r>
          </w:p>
        </w:tc>
      </w:tr>
      <w:tr w:rsidR="00450706" w:rsidRPr="00DA3249" w:rsidTr="00A12E5E">
        <w:trPr>
          <w:jc w:val="center"/>
        </w:trPr>
        <w:tc>
          <w:tcPr>
            <w:tcW w:w="4679" w:type="dxa"/>
            <w:tcMar>
              <w:top w:w="0" w:type="dxa"/>
              <w:left w:w="108" w:type="dxa"/>
              <w:bottom w:w="0" w:type="dxa"/>
              <w:right w:w="108" w:type="dxa"/>
            </w:tcMar>
          </w:tcPr>
          <w:p w:rsidR="00450706" w:rsidRPr="00DA3249" w:rsidRDefault="00450706" w:rsidP="00A12E5E">
            <w:pPr>
              <w:pStyle w:val="Standard"/>
              <w:spacing w:line="360" w:lineRule="auto"/>
              <w:ind w:firstLine="284"/>
              <w:rPr>
                <w:sz w:val="28"/>
                <w:szCs w:val="28"/>
              </w:rPr>
            </w:pPr>
          </w:p>
        </w:tc>
        <w:tc>
          <w:tcPr>
            <w:tcW w:w="5267" w:type="dxa"/>
            <w:tcMar>
              <w:top w:w="0" w:type="dxa"/>
              <w:left w:w="108" w:type="dxa"/>
              <w:bottom w:w="0" w:type="dxa"/>
              <w:right w:w="108" w:type="dxa"/>
            </w:tcMar>
          </w:tcPr>
          <w:p w:rsidR="00450706" w:rsidRPr="00DA3249" w:rsidRDefault="00450706" w:rsidP="00A12E5E">
            <w:pPr>
              <w:pStyle w:val="Standard"/>
              <w:spacing w:line="360" w:lineRule="auto"/>
              <w:ind w:firstLine="284"/>
              <w:rPr>
                <w:sz w:val="28"/>
                <w:szCs w:val="28"/>
              </w:rPr>
            </w:pPr>
          </w:p>
        </w:tc>
      </w:tr>
    </w:tbl>
    <w:p w:rsidR="00450706" w:rsidRDefault="00450706" w:rsidP="00450706">
      <w:pPr>
        <w:pStyle w:val="Standard"/>
        <w:spacing w:line="360" w:lineRule="auto"/>
        <w:rPr>
          <w:b/>
          <w:sz w:val="28"/>
          <w:szCs w:val="28"/>
        </w:rPr>
      </w:pPr>
    </w:p>
    <w:p w:rsidR="00450706" w:rsidRPr="00DA3249" w:rsidRDefault="00450706" w:rsidP="00450706">
      <w:pPr>
        <w:pStyle w:val="Standard"/>
        <w:spacing w:line="360" w:lineRule="auto"/>
        <w:rPr>
          <w:b/>
          <w:sz w:val="28"/>
          <w:szCs w:val="28"/>
        </w:rPr>
      </w:pPr>
    </w:p>
    <w:p w:rsidR="00450706" w:rsidRPr="00DA3249" w:rsidRDefault="00450706" w:rsidP="00450706">
      <w:pPr>
        <w:pStyle w:val="Standard"/>
        <w:spacing w:line="360" w:lineRule="auto"/>
        <w:ind w:firstLine="284"/>
        <w:jc w:val="center"/>
        <w:rPr>
          <w:sz w:val="28"/>
          <w:szCs w:val="28"/>
        </w:rPr>
      </w:pPr>
      <w:r w:rsidRPr="00DA3249">
        <w:rPr>
          <w:b/>
          <w:sz w:val="28"/>
          <w:szCs w:val="28"/>
        </w:rPr>
        <w:t>Одеса – 2017</w:t>
      </w:r>
    </w:p>
    <w:p w:rsidR="00450706" w:rsidRDefault="00450706" w:rsidP="00450706">
      <w:pPr>
        <w:spacing w:before="120" w:after="120" w:line="240" w:lineRule="auto"/>
        <w:jc w:val="center"/>
        <w:rPr>
          <w:rFonts w:ascii="Times New Roman" w:hAnsi="Times New Roman" w:cs="Times New Roman"/>
          <w:b/>
          <w:sz w:val="28"/>
          <w:szCs w:val="28"/>
          <w:lang w:val="uk-UA"/>
        </w:rPr>
      </w:pPr>
      <w:r w:rsidRPr="00DA3249">
        <w:rPr>
          <w:rFonts w:ascii="Times New Roman" w:hAnsi="Times New Roman" w:cs="Times New Roman"/>
          <w:b/>
          <w:sz w:val="28"/>
          <w:szCs w:val="28"/>
          <w:lang w:val="uk-UA"/>
        </w:rPr>
        <w:t>ЗМІСТ</w:t>
      </w:r>
    </w:p>
    <w:p w:rsidR="00450706" w:rsidRPr="0091483C" w:rsidRDefault="00450706" w:rsidP="00450706">
      <w:pPr>
        <w:spacing w:before="120" w:after="120" w:line="24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proofErr w:type="spellStart"/>
      <w:r w:rsidRPr="0091483C">
        <w:rPr>
          <w:rFonts w:ascii="Times New Roman" w:hAnsi="Times New Roman" w:cs="Times New Roman"/>
          <w:sz w:val="28"/>
          <w:szCs w:val="28"/>
          <w:lang w:val="uk-UA"/>
        </w:rPr>
        <w:t>стор</w:t>
      </w:r>
      <w:proofErr w:type="spellEnd"/>
      <w:r w:rsidRPr="0091483C">
        <w:rPr>
          <w:rFonts w:ascii="Times New Roman" w:hAnsi="Times New Roman" w:cs="Times New Roman"/>
          <w:sz w:val="28"/>
          <w:szCs w:val="28"/>
          <w:lang w:val="uk-UA"/>
        </w:rPr>
        <w:t>.</w:t>
      </w:r>
    </w:p>
    <w:p w:rsidR="00450706" w:rsidRPr="00DA3249" w:rsidRDefault="00450706" w:rsidP="00450706">
      <w:pPr>
        <w:pStyle w:val="a3"/>
        <w:spacing w:before="120" w:after="120" w:line="240" w:lineRule="auto"/>
        <w:ind w:left="0"/>
        <w:rPr>
          <w:rFonts w:ascii="Times New Roman" w:hAnsi="Times New Roman" w:cs="Times New Roman"/>
          <w:sz w:val="28"/>
          <w:szCs w:val="28"/>
          <w:lang w:val="uk-UA"/>
        </w:rPr>
      </w:pPr>
      <w:r w:rsidRPr="00DA3249">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DA3249">
        <w:rPr>
          <w:rFonts w:ascii="Times New Roman" w:hAnsi="Times New Roman" w:cs="Times New Roman"/>
          <w:sz w:val="28"/>
          <w:szCs w:val="28"/>
          <w:lang w:val="uk-UA"/>
        </w:rPr>
        <w:t>3</w:t>
      </w:r>
    </w:p>
    <w:p w:rsidR="00450706" w:rsidRPr="00DA3249" w:rsidRDefault="00450706" w:rsidP="00450706">
      <w:pPr>
        <w:pStyle w:val="a3"/>
        <w:spacing w:before="120" w:after="120" w:line="240" w:lineRule="auto"/>
        <w:ind w:left="0"/>
        <w:rPr>
          <w:rFonts w:ascii="Times New Roman" w:hAnsi="Times New Roman" w:cs="Times New Roman"/>
          <w:b/>
          <w:sz w:val="28"/>
          <w:szCs w:val="28"/>
          <w:lang w:val="uk-UA"/>
        </w:rPr>
      </w:pPr>
      <w:r w:rsidRPr="00DA3249">
        <w:rPr>
          <w:rFonts w:ascii="Times New Roman" w:hAnsi="Times New Roman" w:cs="Times New Roman"/>
          <w:sz w:val="28"/>
          <w:szCs w:val="28"/>
          <w:lang w:val="uk-UA"/>
        </w:rPr>
        <w:t>РОЗДІЛ 1. Класична динамічна МОБ………………………………………....</w:t>
      </w:r>
      <w:r>
        <w:rPr>
          <w:rFonts w:ascii="Times New Roman" w:hAnsi="Times New Roman" w:cs="Times New Roman"/>
          <w:sz w:val="28"/>
          <w:szCs w:val="28"/>
          <w:lang w:val="uk-UA"/>
        </w:rPr>
        <w:t>........</w:t>
      </w:r>
      <w:r w:rsidRPr="00DA3249">
        <w:rPr>
          <w:rFonts w:ascii="Times New Roman" w:hAnsi="Times New Roman" w:cs="Times New Roman"/>
          <w:sz w:val="28"/>
          <w:szCs w:val="28"/>
          <w:lang w:val="uk-UA"/>
        </w:rPr>
        <w:t>9</w:t>
      </w: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Формулювання задачі</w:t>
      </w:r>
      <w:r>
        <w:rPr>
          <w:rFonts w:ascii="Times New Roman" w:hAnsi="Times New Roman" w:cs="Times New Roman"/>
          <w:sz w:val="28"/>
          <w:szCs w:val="28"/>
          <w:lang w:val="uk-UA"/>
        </w:rPr>
        <w:t>…………………………………………………</w:t>
      </w:r>
      <w:r w:rsidRPr="00DA3249">
        <w:rPr>
          <w:rFonts w:ascii="Times New Roman" w:hAnsi="Times New Roman" w:cs="Times New Roman"/>
          <w:sz w:val="28"/>
          <w:szCs w:val="28"/>
          <w:lang w:val="uk-UA"/>
        </w:rPr>
        <w:t>.9</w:t>
      </w: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Темп зростання ВВП</w:t>
      </w:r>
      <w:r>
        <w:rPr>
          <w:rFonts w:ascii="Times New Roman" w:hAnsi="Times New Roman" w:cs="Times New Roman"/>
          <w:sz w:val="28"/>
          <w:szCs w:val="28"/>
          <w:lang w:val="uk-UA"/>
        </w:rPr>
        <w:t>…………………………………………………</w:t>
      </w:r>
      <w:r w:rsidRPr="00DA3249">
        <w:rPr>
          <w:rFonts w:ascii="Times New Roman" w:hAnsi="Times New Roman" w:cs="Times New Roman"/>
          <w:sz w:val="28"/>
          <w:szCs w:val="28"/>
          <w:lang w:val="uk-UA"/>
        </w:rPr>
        <w:t>.13</w:t>
      </w: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Модель </w:t>
      </w:r>
      <w:proofErr w:type="spellStart"/>
      <w:r w:rsidRPr="00DA3249">
        <w:rPr>
          <w:rFonts w:ascii="Times New Roman" w:hAnsi="Times New Roman" w:cs="Times New Roman"/>
          <w:sz w:val="28"/>
          <w:szCs w:val="28"/>
          <w:lang w:val="uk-UA"/>
        </w:rPr>
        <w:t>Харрода-Домара</w:t>
      </w:r>
      <w:proofErr w:type="spellEnd"/>
      <w:r w:rsidRPr="00DA3249">
        <w:rPr>
          <w:rFonts w:ascii="Times New Roman" w:hAnsi="Times New Roman" w:cs="Times New Roman"/>
          <w:sz w:val="28"/>
          <w:szCs w:val="28"/>
          <w:lang w:val="uk-UA"/>
        </w:rPr>
        <w:t>………</w:t>
      </w:r>
      <w:r>
        <w:rPr>
          <w:rFonts w:ascii="Times New Roman" w:hAnsi="Times New Roman" w:cs="Times New Roman"/>
          <w:sz w:val="28"/>
          <w:szCs w:val="28"/>
          <w:lang w:val="uk-UA"/>
        </w:rPr>
        <w:t>…………………………………….</w:t>
      </w:r>
      <w:r w:rsidRPr="00DA3249">
        <w:rPr>
          <w:rFonts w:ascii="Times New Roman" w:hAnsi="Times New Roman" w:cs="Times New Roman"/>
          <w:sz w:val="28"/>
          <w:szCs w:val="28"/>
          <w:lang w:val="uk-UA"/>
        </w:rPr>
        <w:t>.14</w:t>
      </w:r>
    </w:p>
    <w:p w:rsidR="00450706" w:rsidRPr="00DA3249" w:rsidRDefault="00450706" w:rsidP="00450706">
      <w:pPr>
        <w:spacing w:before="120" w:after="120" w:line="24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РОЗДІЛ 2. Дослідження динамічної МОБ……</w:t>
      </w:r>
      <w:r>
        <w:rPr>
          <w:rFonts w:ascii="Times New Roman" w:hAnsi="Times New Roman" w:cs="Times New Roman"/>
          <w:sz w:val="28"/>
          <w:szCs w:val="28"/>
          <w:lang w:val="uk-UA"/>
        </w:rPr>
        <w:t>………………………………….</w:t>
      </w:r>
      <w:r w:rsidRPr="00DA3249">
        <w:rPr>
          <w:rFonts w:ascii="Times New Roman" w:hAnsi="Times New Roman" w:cs="Times New Roman"/>
          <w:sz w:val="28"/>
          <w:szCs w:val="28"/>
          <w:lang w:val="uk-UA"/>
        </w:rPr>
        <w:t>.19</w:t>
      </w:r>
    </w:p>
    <w:p w:rsidR="00450706" w:rsidRPr="00DA3249" w:rsidRDefault="00450706" w:rsidP="00450706">
      <w:pPr>
        <w:pStyle w:val="a3"/>
        <w:numPr>
          <w:ilvl w:val="0"/>
          <w:numId w:val="2"/>
        </w:numPr>
        <w:spacing w:before="120" w:after="120" w:line="240" w:lineRule="auto"/>
        <w:ind w:left="0" w:firstLine="0"/>
        <w:rPr>
          <w:rFonts w:ascii="Times New Roman" w:hAnsi="Times New Roman" w:cs="Times New Roman"/>
          <w:vanish/>
          <w:sz w:val="28"/>
          <w:szCs w:val="28"/>
          <w:lang w:val="uk-UA"/>
        </w:rPr>
      </w:pP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Динамічна МОБ з урахуванням виробничих фондів……</w:t>
      </w:r>
      <w:r>
        <w:rPr>
          <w:rFonts w:ascii="Times New Roman" w:hAnsi="Times New Roman" w:cs="Times New Roman"/>
          <w:sz w:val="28"/>
          <w:szCs w:val="28"/>
          <w:lang w:val="uk-UA"/>
        </w:rPr>
        <w:t>…………</w:t>
      </w:r>
      <w:r w:rsidRPr="00DA3249">
        <w:rPr>
          <w:rFonts w:ascii="Times New Roman" w:hAnsi="Times New Roman" w:cs="Times New Roman"/>
          <w:sz w:val="28"/>
          <w:szCs w:val="28"/>
          <w:lang w:val="uk-UA"/>
        </w:rPr>
        <w:t>.19</w:t>
      </w: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Динамічна МОБ з урахуванням запасів……</w:t>
      </w:r>
      <w:r>
        <w:rPr>
          <w:rFonts w:ascii="Times New Roman" w:hAnsi="Times New Roman" w:cs="Times New Roman"/>
          <w:sz w:val="28"/>
          <w:szCs w:val="28"/>
          <w:lang w:val="uk-UA"/>
        </w:rPr>
        <w:t>……………………….</w:t>
      </w:r>
      <w:r w:rsidRPr="00DA3249">
        <w:rPr>
          <w:rFonts w:ascii="Times New Roman" w:hAnsi="Times New Roman" w:cs="Times New Roman"/>
          <w:sz w:val="28"/>
          <w:szCs w:val="28"/>
          <w:lang w:val="uk-UA"/>
        </w:rPr>
        <w:t>.23</w:t>
      </w:r>
    </w:p>
    <w:p w:rsidR="00450706" w:rsidRPr="00DA3249" w:rsidRDefault="00450706" w:rsidP="00450706">
      <w:pPr>
        <w:pStyle w:val="a3"/>
        <w:numPr>
          <w:ilvl w:val="2"/>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Формулювання задачі……</w:t>
      </w:r>
      <w:r>
        <w:rPr>
          <w:rFonts w:ascii="Times New Roman" w:hAnsi="Times New Roman" w:cs="Times New Roman"/>
          <w:sz w:val="28"/>
          <w:szCs w:val="28"/>
          <w:lang w:val="uk-UA"/>
        </w:rPr>
        <w:t>……………………………………</w:t>
      </w:r>
      <w:r w:rsidRPr="00DA3249">
        <w:rPr>
          <w:rFonts w:ascii="Times New Roman" w:hAnsi="Times New Roman" w:cs="Times New Roman"/>
          <w:sz w:val="28"/>
          <w:szCs w:val="28"/>
          <w:lang w:val="uk-UA"/>
        </w:rPr>
        <w:t>.23</w:t>
      </w:r>
    </w:p>
    <w:p w:rsidR="00450706" w:rsidRPr="00DA3249" w:rsidRDefault="00450706" w:rsidP="00450706">
      <w:pPr>
        <w:pStyle w:val="a3"/>
        <w:numPr>
          <w:ilvl w:val="2"/>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Модель </w:t>
      </w:r>
      <w:proofErr w:type="spellStart"/>
      <w:r w:rsidRPr="00DA3249">
        <w:rPr>
          <w:rFonts w:ascii="Times New Roman" w:hAnsi="Times New Roman" w:cs="Times New Roman"/>
          <w:sz w:val="28"/>
          <w:szCs w:val="28"/>
          <w:lang w:val="uk-UA"/>
        </w:rPr>
        <w:t>Харрода-Домара</w:t>
      </w:r>
      <w:proofErr w:type="spellEnd"/>
      <w:r w:rsidRPr="00DA3249">
        <w:rPr>
          <w:rFonts w:ascii="Times New Roman" w:hAnsi="Times New Roman" w:cs="Times New Roman"/>
          <w:sz w:val="28"/>
          <w:szCs w:val="28"/>
          <w:lang w:val="uk-UA"/>
        </w:rPr>
        <w:t>………………………………....</w:t>
      </w:r>
      <w:r>
        <w:rPr>
          <w:rFonts w:ascii="Times New Roman" w:hAnsi="Times New Roman" w:cs="Times New Roman"/>
          <w:sz w:val="28"/>
          <w:szCs w:val="28"/>
          <w:lang w:val="uk-UA"/>
        </w:rPr>
        <w:t>.......</w:t>
      </w:r>
      <w:r w:rsidRPr="00DA3249">
        <w:rPr>
          <w:rFonts w:ascii="Times New Roman" w:hAnsi="Times New Roman" w:cs="Times New Roman"/>
          <w:sz w:val="28"/>
          <w:szCs w:val="28"/>
          <w:lang w:val="uk-UA"/>
        </w:rPr>
        <w:t>.25</w:t>
      </w:r>
    </w:p>
    <w:p w:rsidR="00450706" w:rsidRPr="00DA3249" w:rsidRDefault="00450706" w:rsidP="00450706">
      <w:pPr>
        <w:pStyle w:val="a3"/>
        <w:numPr>
          <w:ilvl w:val="2"/>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Вплив параметрів на продуктивність моделі……</w:t>
      </w:r>
      <w:r>
        <w:rPr>
          <w:rFonts w:ascii="Times New Roman" w:hAnsi="Times New Roman" w:cs="Times New Roman"/>
          <w:sz w:val="28"/>
          <w:szCs w:val="28"/>
          <w:lang w:val="uk-UA"/>
        </w:rPr>
        <w:t>……..........</w:t>
      </w:r>
      <w:r w:rsidRPr="00DA3249">
        <w:rPr>
          <w:rFonts w:ascii="Times New Roman" w:hAnsi="Times New Roman" w:cs="Times New Roman"/>
          <w:sz w:val="28"/>
          <w:szCs w:val="28"/>
          <w:lang w:val="uk-UA"/>
        </w:rPr>
        <w:t>.26</w:t>
      </w:r>
    </w:p>
    <w:p w:rsidR="00450706" w:rsidRPr="00DA3249" w:rsidRDefault="00450706" w:rsidP="00450706">
      <w:pPr>
        <w:pStyle w:val="a3"/>
        <w:numPr>
          <w:ilvl w:val="2"/>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Вплив параметрів на темп зростання ВВП………….…</w:t>
      </w:r>
      <w:r>
        <w:rPr>
          <w:rFonts w:ascii="Times New Roman" w:hAnsi="Times New Roman" w:cs="Times New Roman"/>
          <w:sz w:val="28"/>
          <w:szCs w:val="28"/>
          <w:lang w:val="uk-UA"/>
        </w:rPr>
        <w:t>……..41</w:t>
      </w:r>
    </w:p>
    <w:p w:rsidR="00450706" w:rsidRPr="00DA3249" w:rsidRDefault="00450706" w:rsidP="00450706">
      <w:pPr>
        <w:spacing w:before="120" w:after="120" w:line="24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РОЗДІЛ 3. Задача оптимального керування динамічної МОБ………</w:t>
      </w:r>
      <w:r>
        <w:rPr>
          <w:rFonts w:ascii="Times New Roman" w:hAnsi="Times New Roman" w:cs="Times New Roman"/>
          <w:sz w:val="28"/>
          <w:szCs w:val="28"/>
          <w:lang w:val="uk-UA"/>
        </w:rPr>
        <w:t>…………..56</w:t>
      </w:r>
    </w:p>
    <w:p w:rsidR="00450706" w:rsidRPr="00DA3249" w:rsidRDefault="00450706" w:rsidP="00450706">
      <w:pPr>
        <w:pStyle w:val="a3"/>
        <w:numPr>
          <w:ilvl w:val="0"/>
          <w:numId w:val="2"/>
        </w:numPr>
        <w:spacing w:before="120" w:after="120" w:line="240" w:lineRule="auto"/>
        <w:ind w:left="0" w:firstLine="0"/>
        <w:rPr>
          <w:rFonts w:ascii="Times New Roman" w:hAnsi="Times New Roman" w:cs="Times New Roman"/>
          <w:vanish/>
          <w:sz w:val="28"/>
          <w:szCs w:val="28"/>
          <w:lang w:val="uk-UA"/>
        </w:rPr>
      </w:pPr>
    </w:p>
    <w:p w:rsidR="00450706" w:rsidRPr="00DA3249" w:rsidRDefault="00450706" w:rsidP="00450706">
      <w:pPr>
        <w:pStyle w:val="a3"/>
        <w:numPr>
          <w:ilvl w:val="1"/>
          <w:numId w:val="2"/>
        </w:numPr>
        <w:spacing w:before="120" w:after="120" w:line="240" w:lineRule="auto"/>
        <w:ind w:left="0" w:firstLine="0"/>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Розв’язування задачі керування за допомогою принципу максимуму </w:t>
      </w:r>
      <w:proofErr w:type="spellStart"/>
      <w:r w:rsidRPr="00DA3249">
        <w:rPr>
          <w:rFonts w:ascii="Times New Roman" w:hAnsi="Times New Roman" w:cs="Times New Roman"/>
          <w:sz w:val="28"/>
          <w:szCs w:val="28"/>
          <w:lang w:val="uk-UA"/>
        </w:rPr>
        <w:t>Понтрягіна</w:t>
      </w:r>
      <w:proofErr w:type="spellEnd"/>
      <w:r w:rsidRPr="00DA3249">
        <w:rPr>
          <w:rFonts w:ascii="Times New Roman" w:hAnsi="Times New Roman" w:cs="Times New Roman"/>
          <w:sz w:val="28"/>
          <w:szCs w:val="28"/>
          <w:lang w:val="uk-UA"/>
        </w:rPr>
        <w:t>……</w:t>
      </w:r>
      <w:r>
        <w:rPr>
          <w:rFonts w:ascii="Times New Roman" w:hAnsi="Times New Roman" w:cs="Times New Roman"/>
          <w:sz w:val="28"/>
          <w:szCs w:val="28"/>
          <w:lang w:val="uk-UA"/>
        </w:rPr>
        <w:t>……………………………………………………………….56</w:t>
      </w:r>
    </w:p>
    <w:p w:rsidR="00450706" w:rsidRPr="00DA3249" w:rsidRDefault="00450706" w:rsidP="00450706">
      <w:pPr>
        <w:pStyle w:val="a3"/>
        <w:spacing w:before="120" w:after="120" w:line="240" w:lineRule="auto"/>
        <w:ind w:left="0"/>
        <w:rPr>
          <w:rFonts w:ascii="Times New Roman" w:hAnsi="Times New Roman" w:cs="Times New Roman"/>
          <w:sz w:val="28"/>
          <w:szCs w:val="28"/>
          <w:lang w:val="uk-UA"/>
        </w:rPr>
      </w:pPr>
      <w:r w:rsidRPr="00DA3249">
        <w:rPr>
          <w:rFonts w:ascii="Times New Roman" w:hAnsi="Times New Roman" w:cs="Times New Roman"/>
          <w:sz w:val="28"/>
          <w:szCs w:val="28"/>
          <w:lang w:val="uk-UA"/>
        </w:rPr>
        <w:t>ВИСНОВКИ……</w:t>
      </w:r>
      <w:r>
        <w:rPr>
          <w:rFonts w:ascii="Times New Roman" w:hAnsi="Times New Roman" w:cs="Times New Roman"/>
          <w:sz w:val="28"/>
          <w:szCs w:val="28"/>
          <w:lang w:val="uk-UA"/>
        </w:rPr>
        <w:t>…………………………………………………………………..61</w:t>
      </w:r>
    </w:p>
    <w:p w:rsidR="00450706" w:rsidRPr="00DA3249" w:rsidRDefault="00450706" w:rsidP="00450706">
      <w:pPr>
        <w:pStyle w:val="a3"/>
        <w:spacing w:before="120" w:after="120" w:line="240" w:lineRule="auto"/>
        <w:ind w:left="0"/>
        <w:rPr>
          <w:rFonts w:ascii="Times New Roman" w:hAnsi="Times New Roman" w:cs="Times New Roman"/>
          <w:sz w:val="28"/>
          <w:szCs w:val="28"/>
          <w:lang w:val="uk-UA"/>
        </w:rPr>
      </w:pPr>
      <w:r w:rsidRPr="00DA3249">
        <w:rPr>
          <w:rFonts w:ascii="Times New Roman" w:hAnsi="Times New Roman" w:cs="Times New Roman"/>
          <w:sz w:val="28"/>
          <w:szCs w:val="28"/>
          <w:lang w:val="uk-UA"/>
        </w:rPr>
        <w:t>СПИСОК ЛІТЕРАТУРИ……</w:t>
      </w:r>
      <w:r>
        <w:rPr>
          <w:rFonts w:ascii="Times New Roman" w:hAnsi="Times New Roman" w:cs="Times New Roman"/>
          <w:sz w:val="28"/>
          <w:szCs w:val="28"/>
          <w:lang w:val="uk-UA"/>
        </w:rPr>
        <w:t>……………………………………………….</w:t>
      </w:r>
      <w:r w:rsidRPr="00DA3249">
        <w:rPr>
          <w:rFonts w:ascii="Times New Roman" w:hAnsi="Times New Roman" w:cs="Times New Roman"/>
          <w:sz w:val="28"/>
          <w:szCs w:val="28"/>
          <w:lang w:val="uk-UA"/>
        </w:rPr>
        <w:t>..</w:t>
      </w:r>
      <w:r>
        <w:rPr>
          <w:rFonts w:ascii="Times New Roman" w:hAnsi="Times New Roman" w:cs="Times New Roman"/>
          <w:sz w:val="28"/>
          <w:szCs w:val="28"/>
          <w:lang w:val="uk-UA"/>
        </w:rPr>
        <w:t>.......62</w:t>
      </w:r>
    </w:p>
    <w:p w:rsidR="00450706" w:rsidRPr="00DA3249" w:rsidRDefault="00450706" w:rsidP="00450706">
      <w:pPr>
        <w:pStyle w:val="a3"/>
        <w:spacing w:before="120" w:after="120" w:line="240" w:lineRule="auto"/>
        <w:ind w:left="0"/>
        <w:rPr>
          <w:rFonts w:ascii="Times New Roman" w:hAnsi="Times New Roman" w:cs="Times New Roman"/>
          <w:b/>
          <w:sz w:val="28"/>
          <w:szCs w:val="28"/>
          <w:lang w:val="uk-UA"/>
        </w:rPr>
      </w:pPr>
      <w:r w:rsidRPr="00DA3249">
        <w:rPr>
          <w:rFonts w:ascii="Times New Roman" w:hAnsi="Times New Roman" w:cs="Times New Roman"/>
          <w:sz w:val="28"/>
          <w:szCs w:val="28"/>
          <w:lang w:val="uk-UA"/>
        </w:rPr>
        <w:t>ДОДАТОК А. Код програми……</w:t>
      </w:r>
      <w:r>
        <w:rPr>
          <w:rFonts w:ascii="Times New Roman" w:hAnsi="Times New Roman" w:cs="Times New Roman"/>
          <w:sz w:val="28"/>
          <w:szCs w:val="28"/>
          <w:lang w:val="uk-UA"/>
        </w:rPr>
        <w:t>…………………………………………</w:t>
      </w:r>
      <w:r w:rsidRPr="00DA3249">
        <w:rPr>
          <w:rFonts w:ascii="Times New Roman" w:hAnsi="Times New Roman" w:cs="Times New Roman"/>
          <w:sz w:val="28"/>
          <w:szCs w:val="28"/>
          <w:lang w:val="uk-UA"/>
        </w:rPr>
        <w:t>…</w:t>
      </w:r>
      <w:r>
        <w:rPr>
          <w:rFonts w:ascii="Times New Roman" w:hAnsi="Times New Roman" w:cs="Times New Roman"/>
          <w:sz w:val="28"/>
          <w:szCs w:val="28"/>
          <w:lang w:val="uk-UA"/>
        </w:rPr>
        <w:t>…...64</w:t>
      </w: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ind w:firstLine="284"/>
        <w:rPr>
          <w:rFonts w:ascii="Times New Roman" w:hAnsi="Times New Roman" w:cs="Times New Roman"/>
          <w:sz w:val="28"/>
          <w:szCs w:val="28"/>
          <w:lang w:val="uk-UA"/>
        </w:rPr>
      </w:pPr>
    </w:p>
    <w:p w:rsidR="00450706" w:rsidRPr="00DA3249" w:rsidRDefault="00450706" w:rsidP="00450706">
      <w:pPr>
        <w:spacing w:after="0" w:line="360" w:lineRule="auto"/>
        <w:rPr>
          <w:rFonts w:ascii="Times New Roman" w:hAnsi="Times New Roman" w:cs="Times New Roman"/>
          <w:sz w:val="28"/>
          <w:szCs w:val="28"/>
          <w:lang w:val="uk-UA"/>
        </w:rPr>
      </w:pPr>
    </w:p>
    <w:p w:rsidR="00450706" w:rsidRPr="00DA3249" w:rsidRDefault="00450706" w:rsidP="00450706">
      <w:pPr>
        <w:spacing w:after="0" w:line="360" w:lineRule="auto"/>
        <w:ind w:firstLine="284"/>
        <w:jc w:val="center"/>
        <w:rPr>
          <w:rFonts w:ascii="Times New Roman" w:hAnsi="Times New Roman" w:cs="Times New Roman"/>
          <w:b/>
          <w:sz w:val="28"/>
          <w:szCs w:val="28"/>
          <w:lang w:val="uk-UA"/>
        </w:rPr>
      </w:pPr>
      <w:r w:rsidRPr="00DA3249">
        <w:rPr>
          <w:rFonts w:ascii="Times New Roman" w:hAnsi="Times New Roman" w:cs="Times New Roman"/>
          <w:b/>
          <w:sz w:val="28"/>
          <w:szCs w:val="28"/>
          <w:lang w:val="uk-UA"/>
        </w:rPr>
        <w:t>ВСТУП</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Дотримання певної пропорційності в розподілі суспільної праці необхідно при будь-якій формі суспільного виробництва. Чим вище ступінь економічного розвитку і глибше розподіл суспільної праці, тим складніше структура </w:t>
      </w:r>
      <w:proofErr w:type="spellStart"/>
      <w:r w:rsidRPr="00DA3249">
        <w:rPr>
          <w:rFonts w:ascii="Times New Roman" w:hAnsi="Times New Roman" w:cs="Times New Roman"/>
          <w:sz w:val="28"/>
          <w:szCs w:val="28"/>
          <w:lang w:val="uk-UA"/>
        </w:rPr>
        <w:t>зв'язків</w:t>
      </w:r>
      <w:proofErr w:type="spellEnd"/>
      <w:r w:rsidRPr="00DA3249">
        <w:rPr>
          <w:rFonts w:ascii="Times New Roman" w:hAnsi="Times New Roman" w:cs="Times New Roman"/>
          <w:sz w:val="28"/>
          <w:szCs w:val="28"/>
          <w:lang w:val="uk-UA"/>
        </w:rPr>
        <w:t xml:space="preserve"> народного господарства, а самі ці зв'язки міцніше, отже, тим жорсткіше стає вимога пропорційності [1].</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Перехід до економіки ринкового типу зумовлює зміну механізмів, що визначають структурні трансформації в народному господарстві. Зміна принципів господарювання на мікро- і макрорівнях призводить до необхідності вдосконалення існуючих і вироблення нових підходів до аналізу та прогнозування розвитку національної економіки.</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Сучасні дослідження змін у галузевій структурі ринкової економіки виходять переважно з неокласичних передумов. Зміни в галузевій структурі економіки зв'язуються головним чином з дією </w:t>
      </w:r>
      <w:proofErr w:type="spellStart"/>
      <w:r w:rsidRPr="00DA3249">
        <w:rPr>
          <w:rFonts w:ascii="Times New Roman" w:hAnsi="Times New Roman" w:cs="Times New Roman"/>
          <w:sz w:val="28"/>
          <w:szCs w:val="28"/>
          <w:lang w:val="uk-UA"/>
        </w:rPr>
        <w:t>фактора</w:t>
      </w:r>
      <w:proofErr w:type="spellEnd"/>
      <w:r w:rsidRPr="00DA3249">
        <w:rPr>
          <w:rFonts w:ascii="Times New Roman" w:hAnsi="Times New Roman" w:cs="Times New Roman"/>
          <w:sz w:val="28"/>
          <w:szCs w:val="28"/>
          <w:lang w:val="uk-UA"/>
        </w:rPr>
        <w:t xml:space="preserve"> науково-технічного прогресу і мінливістю структури сукупного попиту, тобто увага акцентується на шоках, що запускають зміни в структурі економіки, або на результатах цих змін. Однак такий підхід має відомим недоліком - він не дозволяє в повній мірі врахувати процеси, що лежать в основі структурних змін, а також характер їх впливу на галузеву структуру економіки.</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Найбільш зарекомендованим себе підходом до моделювання структурних змін в національній економіці є використання моделей міжгалузевого балансу, що характеризують міжгалузеві взаємозв'язки, що виникають на ринках товарів і послуг, розподіл доданої вартості і структуру кінцевого продукту в галузевому розрізі [2].</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Складаються звітні і планові баланси. Звітні баланси будуються на основі звітних статистичних даних. Вони описують реальний стан економіки і напрямок її розвитку. Аналіз звітних балансів допомагає правильно оцінити можливості і сформулювати основні завдання на плановий період.</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Процес складання народногосподарського плану є в той же час процесом складання планових балансів, які покликані:</w:t>
      </w:r>
    </w:p>
    <w:p w:rsidR="00450706" w:rsidRPr="00DA3249" w:rsidRDefault="00450706" w:rsidP="00450706">
      <w:pPr>
        <w:pStyle w:val="a3"/>
        <w:numPr>
          <w:ilvl w:val="0"/>
          <w:numId w:val="3"/>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проконтролювати збалансованість плану, тобто відповідність потреб і ресурсів на різних рівнях господарської системи;</w:t>
      </w:r>
    </w:p>
    <w:p w:rsidR="00450706" w:rsidRPr="00DA3249" w:rsidRDefault="00450706" w:rsidP="00450706">
      <w:pPr>
        <w:pStyle w:val="a3"/>
        <w:numPr>
          <w:ilvl w:val="0"/>
          <w:numId w:val="3"/>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намалювати чітку картину пропорцій, які складуться в народному господарстві в ході виконання плану.</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Аналіз планових балансів дозволяє визначити можливі темпи розвитку економіки і встановити, якою мірою той чи інший варіант проектованого плану відповідає соціально-економічним завданням планового періоду, в якій мірі в ньому враховані вимоги об'єктивних економічних законів.</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Складання збалансованого народногосподарського плану є дуже складною і трудомісткою задачею. Методи її рішення постійно удосконалюються. Великим кроком в розвитку балансового методу планування є розробка системи математичних моделей, призначених для розрахунку планових балансів на основі широкого застосування сучасної обчислювальної техніки. Завдяки прискоренню розрахунків і підвищенню їх точності, з'явилася можливість складати велике число варіантів збалансованого плану і вибирати кращий з них. Тим самим зроблено важливий внесок у вирішення задачі оптимізації суспільного виробництва [1].</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Якщо описувати економічну систему в цілому, то під балансовою моделлю розуміється система рівнянь, кожне з яких виражає вимогу балансу між виробленою окремими економічними об'єктами кількістю продукції та сукупною потребою в цій продукції. При такому підході розглянута система складається з економічних об'єктів, кожний з яких випускає деякий продукт, частина його споживається іншими об'єктами системи, а інша частина виводиться за межі системи як її кінцевого продукту. Якщо замість поняття «продукт» ввести більш загальне поняття «ресурс», то під балансовою моделлю слід розуміти систему рівнянь, які задовольняють вимогам відповідності наявності ресурсу та його використання. Крім наведеної вище вимоги відповідності виробництва кожного продукту і потреби в ньому, можна вказати такі приклади балансової відповідності, як відповідність наявності робочої сили і кількості робочих місць, платоспроможного попиту населення та пропозиції товарів і послуг і </w:t>
      </w:r>
      <w:proofErr w:type="spellStart"/>
      <w:r w:rsidRPr="00DA3249">
        <w:rPr>
          <w:rFonts w:ascii="Times New Roman" w:hAnsi="Times New Roman" w:cs="Times New Roman"/>
          <w:sz w:val="28"/>
          <w:szCs w:val="28"/>
          <w:lang w:val="uk-UA"/>
        </w:rPr>
        <w:t>т.д</w:t>
      </w:r>
      <w:proofErr w:type="spellEnd"/>
      <w:r w:rsidRPr="00DA3249">
        <w:rPr>
          <w:rFonts w:ascii="Times New Roman" w:hAnsi="Times New Roman" w:cs="Times New Roman"/>
          <w:sz w:val="28"/>
          <w:szCs w:val="28"/>
          <w:lang w:val="uk-UA"/>
        </w:rPr>
        <w:t>. При цьому відповідність розуміється або як рівність, або менш жорстко - як достатність ресурсів для покриття потреби і, отже, наявність деякого резерву.</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Найважливіші види балансових моделей:</w:t>
      </w:r>
    </w:p>
    <w:p w:rsidR="00450706" w:rsidRPr="00DA3249" w:rsidRDefault="00450706" w:rsidP="00450706">
      <w:pPr>
        <w:pStyle w:val="a3"/>
        <w:numPr>
          <w:ilvl w:val="0"/>
          <w:numId w:val="4"/>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приватні матеріальні, трудові та фінансові баланси для народного господарства і окремих галузей;</w:t>
      </w:r>
    </w:p>
    <w:p w:rsidR="00450706" w:rsidRPr="00DA3249" w:rsidRDefault="00450706" w:rsidP="00450706">
      <w:pPr>
        <w:pStyle w:val="a3"/>
        <w:numPr>
          <w:ilvl w:val="0"/>
          <w:numId w:val="4"/>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міжгалузеві баланси;</w:t>
      </w:r>
    </w:p>
    <w:p w:rsidR="00450706" w:rsidRPr="00DA3249" w:rsidRDefault="00450706" w:rsidP="00450706">
      <w:pPr>
        <w:pStyle w:val="a3"/>
        <w:numPr>
          <w:ilvl w:val="0"/>
          <w:numId w:val="4"/>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матричні техпромфінплани підприємств і фірм.</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Балансовий метод і створювані на його основі балансові моделі служать основним інструментом підтримки пропорцій в народному господарстві. Балансові моделі на базі звітних балансів характеризують сформовані пропорції, в них ресурсна частина завжди дорівнює видатковій. Для виявлення диспропорцій використовуються балансові моделі, в яких фактичні ресурси зіставлялися б не з їх фактичним споживанням, а з потребою в них. У зв'язку з цим необхідно відзначити, що балансові моделі не містять будь-якого механізму порівняння окремих варіантів економічних рішень і не передбачають взаємозамінності різних ресурсів, що не дозволяє зробити вибір оптимального варіанту розвитку економічної системи. Цим визначається обмеженість балансових моделей і балансового методу в цілому [3].</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У 1970-х рр. розвиток моделей міжгалузевого балансу пішов по двох взаємозалежних напрямках: побудова динамічних моделей і облік фінансово-вартісних аспектів збалансованості суспільного відтворення. Побудова динамічних міжгалузевих моделей ґрунтувалася на моделюванні динаміки інвестицій в основний капітал і основних виробничих фондів. Облік фінансово-вартісних аспектів збалансованості суспільного відтворення ґрунтувався на включенні в модель фінансових потоків між основними секторами народного господарства. Найбільш відомими моделями, що відображають питання фінансово-вартісної збалансованості, є модель «дохід-товари», структурна модель фінансового обороту, модель міжгалузевого балансу грошового обороту. Незважаючи на велику кількість досліджень, присвячених питанням фінансово-вартісної збалансованості розвитку національної економіки, необхідно вказати на недостатній розвиток методології моделювання динамічної моделі міжгалузевого балансу. Зазначу, що використання в цілях адекватного моделювання </w:t>
      </w:r>
      <w:proofErr w:type="spellStart"/>
      <w:r w:rsidRPr="00DA3249">
        <w:rPr>
          <w:rFonts w:ascii="Times New Roman" w:hAnsi="Times New Roman" w:cs="Times New Roman"/>
          <w:sz w:val="28"/>
          <w:szCs w:val="28"/>
          <w:lang w:val="uk-UA"/>
        </w:rPr>
        <w:t>макропроцесів</w:t>
      </w:r>
      <w:proofErr w:type="spellEnd"/>
      <w:r w:rsidRPr="00DA3249">
        <w:rPr>
          <w:rFonts w:ascii="Times New Roman" w:hAnsi="Times New Roman" w:cs="Times New Roman"/>
          <w:sz w:val="28"/>
          <w:szCs w:val="28"/>
          <w:lang w:val="uk-UA"/>
        </w:rPr>
        <w:t xml:space="preserve"> тільки моделі міжгалузевого балансу явно недостатнє, так як остання не враховує багато важливих економічних чинників і має високий ступінь абстракції. Крім цього моделі міжгалузевого балансу характеризуються, на мій погляд, низькою прогностичної силою, що виражається в необхідності при побудові прогнозу виробляти гіпотези щодо динаміки основних параметрів моделі на прогнозну перспективу.</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Подолання зазначених недоліків моделей міжгалузевого балансу можливо на основі їх синтезу з добре зарекомендували в цих цілях економічними моделями. Як приклад моделей, що поєднують в собі міжгалузеві і </w:t>
      </w:r>
      <w:proofErr w:type="spellStart"/>
      <w:r w:rsidRPr="00DA3249">
        <w:rPr>
          <w:rFonts w:ascii="Times New Roman" w:hAnsi="Times New Roman" w:cs="Times New Roman"/>
          <w:sz w:val="28"/>
          <w:szCs w:val="28"/>
          <w:lang w:val="uk-UA"/>
        </w:rPr>
        <w:t>економетричні</w:t>
      </w:r>
      <w:proofErr w:type="spellEnd"/>
      <w:r w:rsidRPr="00DA3249">
        <w:rPr>
          <w:rFonts w:ascii="Times New Roman" w:hAnsi="Times New Roman" w:cs="Times New Roman"/>
          <w:sz w:val="28"/>
          <w:szCs w:val="28"/>
          <w:lang w:val="uk-UA"/>
        </w:rPr>
        <w:t xml:space="preserve"> підходи до опису економіки, можна назвати моделі, розроблені в </w:t>
      </w:r>
      <w:proofErr w:type="spellStart"/>
      <w:r w:rsidRPr="00DA3249">
        <w:rPr>
          <w:rFonts w:ascii="Times New Roman" w:hAnsi="Times New Roman" w:cs="Times New Roman"/>
          <w:sz w:val="28"/>
          <w:szCs w:val="28"/>
          <w:lang w:val="uk-UA"/>
        </w:rPr>
        <w:t>Мерілендском</w:t>
      </w:r>
      <w:proofErr w:type="spellEnd"/>
      <w:r w:rsidRPr="00DA3249">
        <w:rPr>
          <w:rFonts w:ascii="Times New Roman" w:hAnsi="Times New Roman" w:cs="Times New Roman"/>
          <w:sz w:val="28"/>
          <w:szCs w:val="28"/>
          <w:lang w:val="uk-UA"/>
        </w:rPr>
        <w:t xml:space="preserve"> університеті США під керівництвом професора </w:t>
      </w:r>
      <w:proofErr w:type="spellStart"/>
      <w:r w:rsidRPr="00DA3249">
        <w:rPr>
          <w:rFonts w:ascii="Times New Roman" w:hAnsi="Times New Roman" w:cs="Times New Roman"/>
          <w:sz w:val="28"/>
          <w:szCs w:val="28"/>
          <w:lang w:val="uk-UA"/>
        </w:rPr>
        <w:t>Клоппера</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Алмон</w:t>
      </w:r>
      <w:proofErr w:type="spellEnd"/>
      <w:r w:rsidRPr="00DA3249">
        <w:rPr>
          <w:rFonts w:ascii="Times New Roman" w:hAnsi="Times New Roman" w:cs="Times New Roman"/>
          <w:sz w:val="28"/>
          <w:szCs w:val="28"/>
          <w:lang w:val="uk-UA"/>
        </w:rPr>
        <w:t>, наприклад, ILIAD (</w:t>
      </w:r>
      <w:proofErr w:type="spellStart"/>
      <w:r w:rsidRPr="00DA3249">
        <w:rPr>
          <w:rFonts w:ascii="Times New Roman" w:hAnsi="Times New Roman" w:cs="Times New Roman"/>
          <w:sz w:val="28"/>
          <w:szCs w:val="28"/>
          <w:lang w:val="uk-UA"/>
        </w:rPr>
        <w:t>Interindustry</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Large-scale</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Integrated</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And</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Dynamic</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model</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of</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the</w:t>
      </w:r>
      <w:proofErr w:type="spellEnd"/>
      <w:r w:rsidRPr="00DA3249">
        <w:rPr>
          <w:rFonts w:ascii="Times New Roman" w:hAnsi="Times New Roman" w:cs="Times New Roman"/>
          <w:sz w:val="28"/>
          <w:szCs w:val="28"/>
          <w:lang w:val="uk-UA"/>
        </w:rPr>
        <w:t xml:space="preserve"> US), а також модель RIM (</w:t>
      </w:r>
      <w:proofErr w:type="spellStart"/>
      <w:r w:rsidRPr="00DA3249">
        <w:rPr>
          <w:rFonts w:ascii="Times New Roman" w:hAnsi="Times New Roman" w:cs="Times New Roman"/>
          <w:sz w:val="28"/>
          <w:szCs w:val="28"/>
          <w:lang w:val="uk-UA"/>
        </w:rPr>
        <w:t>Russian</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Interindustry</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Model</w:t>
      </w:r>
      <w:proofErr w:type="spellEnd"/>
      <w:r w:rsidRPr="00DA3249">
        <w:rPr>
          <w:rFonts w:ascii="Times New Roman" w:hAnsi="Times New Roman" w:cs="Times New Roman"/>
          <w:sz w:val="28"/>
          <w:szCs w:val="28"/>
          <w:lang w:val="uk-UA"/>
        </w:rPr>
        <w:t>), розроблену в Інституті народногосподарського прогнозування РАН. Однак існуючі моделі мають ряд недоліків, що обмежують інтеграцію даних моделей в концепцію загальної рівноваги, до числа яких можна віднести:</w:t>
      </w:r>
    </w:p>
    <w:p w:rsidR="00450706" w:rsidRPr="00DA3249" w:rsidRDefault="00450706" w:rsidP="00450706">
      <w:pPr>
        <w:pStyle w:val="a3"/>
        <w:numPr>
          <w:ilvl w:val="0"/>
          <w:numId w:val="5"/>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недостатнє врахування реакції господарюючих суб'єктів на зміну економічних умов. Відносно розвиненими при цьому є підходи до моделювання кінцевого попиту на основі </w:t>
      </w:r>
      <w:proofErr w:type="spellStart"/>
      <w:r w:rsidRPr="00DA3249">
        <w:rPr>
          <w:rFonts w:ascii="Times New Roman" w:hAnsi="Times New Roman" w:cs="Times New Roman"/>
          <w:sz w:val="28"/>
          <w:szCs w:val="28"/>
          <w:lang w:val="uk-UA"/>
        </w:rPr>
        <w:t>економетричних</w:t>
      </w:r>
      <w:proofErr w:type="spellEnd"/>
      <w:r w:rsidRPr="00DA3249">
        <w:rPr>
          <w:rFonts w:ascii="Times New Roman" w:hAnsi="Times New Roman" w:cs="Times New Roman"/>
          <w:sz w:val="28"/>
          <w:szCs w:val="28"/>
          <w:lang w:val="uk-UA"/>
        </w:rPr>
        <w:t xml:space="preserve"> моделей, в той же час сфера виробництва в таких моделях має підлеглий характер, в результаті чого в них переважає балансовий, а не рівноважний підхід;</w:t>
      </w:r>
    </w:p>
    <w:p w:rsidR="00450706" w:rsidRPr="00DA3249" w:rsidRDefault="00450706" w:rsidP="00450706">
      <w:pPr>
        <w:pStyle w:val="a3"/>
        <w:numPr>
          <w:ilvl w:val="0"/>
          <w:numId w:val="5"/>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наявність значного складу балансових рівнянь і модельованих змінних. Коректне автоматизоване програмне рішення одержуваної таким чином математичної задачі </w:t>
      </w:r>
      <w:proofErr w:type="spellStart"/>
      <w:r w:rsidRPr="00DA3249">
        <w:rPr>
          <w:rFonts w:ascii="Times New Roman" w:hAnsi="Times New Roman" w:cs="Times New Roman"/>
          <w:sz w:val="28"/>
          <w:szCs w:val="28"/>
          <w:lang w:val="uk-UA"/>
        </w:rPr>
        <w:t>затруднено</w:t>
      </w:r>
      <w:proofErr w:type="spellEnd"/>
      <w:r w:rsidRPr="00DA3249">
        <w:rPr>
          <w:rFonts w:ascii="Times New Roman" w:hAnsi="Times New Roman" w:cs="Times New Roman"/>
          <w:sz w:val="28"/>
          <w:szCs w:val="28"/>
          <w:lang w:val="uk-UA"/>
        </w:rPr>
        <w:t xml:space="preserve"> в силу переважної </w:t>
      </w:r>
      <w:proofErr w:type="spellStart"/>
      <w:r w:rsidRPr="00DA3249">
        <w:rPr>
          <w:rFonts w:ascii="Times New Roman" w:hAnsi="Times New Roman" w:cs="Times New Roman"/>
          <w:sz w:val="28"/>
          <w:szCs w:val="28"/>
          <w:lang w:val="uk-UA"/>
        </w:rPr>
        <w:t>нестаціонарності</w:t>
      </w:r>
      <w:proofErr w:type="spellEnd"/>
      <w:r w:rsidRPr="00DA3249">
        <w:rPr>
          <w:rFonts w:ascii="Times New Roman" w:hAnsi="Times New Roman" w:cs="Times New Roman"/>
          <w:sz w:val="28"/>
          <w:szCs w:val="28"/>
          <w:lang w:val="uk-UA"/>
        </w:rPr>
        <w:t xml:space="preserve"> макроекономічних та галузевих даних, що використовуються для оцінки регресійних рівнянь, ручне ж рішення такого завдання вимагає значного часу.</w:t>
      </w:r>
    </w:p>
    <w:p w:rsidR="00450706" w:rsidRPr="00DA3249" w:rsidRDefault="00450706" w:rsidP="00450706">
      <w:pPr>
        <w:pStyle w:val="a3"/>
        <w:numPr>
          <w:ilvl w:val="0"/>
          <w:numId w:val="5"/>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зумовленість макроекономічних змінних, які повинні виступати результатом встановлення рівноваги на відповідних ринках;</w:t>
      </w:r>
    </w:p>
    <w:p w:rsidR="00450706" w:rsidRPr="00DA3249" w:rsidRDefault="00450706" w:rsidP="00450706">
      <w:pPr>
        <w:pStyle w:val="a3"/>
        <w:numPr>
          <w:ilvl w:val="0"/>
          <w:numId w:val="5"/>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недостатнє врахування взаємозв'язків і обмежень, що виникають як на макрорівні, так і між галузями національної економіки в ході конкуренції за обмежені ресурси.</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Питання синтезу </w:t>
      </w:r>
      <w:proofErr w:type="spellStart"/>
      <w:r w:rsidRPr="00DA3249">
        <w:rPr>
          <w:rFonts w:ascii="Times New Roman" w:hAnsi="Times New Roman" w:cs="Times New Roman"/>
          <w:sz w:val="28"/>
          <w:szCs w:val="28"/>
          <w:lang w:val="uk-UA"/>
        </w:rPr>
        <w:t>економетричного</w:t>
      </w:r>
      <w:proofErr w:type="spellEnd"/>
      <w:r w:rsidRPr="00DA3249">
        <w:rPr>
          <w:rFonts w:ascii="Times New Roman" w:hAnsi="Times New Roman" w:cs="Times New Roman"/>
          <w:sz w:val="28"/>
          <w:szCs w:val="28"/>
          <w:lang w:val="uk-UA"/>
        </w:rPr>
        <w:t xml:space="preserve"> і міжгалузевого моделювання на основі концепції загальної рівноваги є, таким чином, недостатньо опрацьованими, однією з причин чого, на мій погляд, є недостатній розвиток теоретичних основ моделювання міжгалузевих взаємодій в національній економіці [2].</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Динамічні міжгалузеві моделі </w:t>
      </w:r>
      <w:proofErr w:type="spellStart"/>
      <w:r w:rsidRPr="00DA3249">
        <w:rPr>
          <w:rFonts w:ascii="Times New Roman" w:hAnsi="Times New Roman" w:cs="Times New Roman"/>
          <w:sz w:val="28"/>
          <w:szCs w:val="28"/>
          <w:lang w:val="uk-UA"/>
        </w:rPr>
        <w:t>В.Леонтьєв</w:t>
      </w:r>
      <w:proofErr w:type="spellEnd"/>
      <w:r w:rsidRPr="00DA3249">
        <w:rPr>
          <w:rFonts w:ascii="Times New Roman" w:hAnsi="Times New Roman" w:cs="Times New Roman"/>
          <w:sz w:val="28"/>
          <w:szCs w:val="28"/>
          <w:lang w:val="uk-UA"/>
        </w:rPr>
        <w:t xml:space="preserve"> розробив на початку 50-х рр. ХХ ст. Ці моделі є класичним прикладом застосування диференціального обчислення в економічних дослідженнях, змінні моделей виступають безперервними функціями часу. Такі моделі В. Леонтьєва відображають умови динамічної рівноваги валового і кінцевого продукту в економіці країни.</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Динамічні моделі описують економіку в розвитку (на відміну від статичних моделей), вони характеризують економіку в довгостроковому періоді. У цих моделях враховуються інвестиції в виробничий капітал, його зростання за рахунок капіталовкладень і збільшення випуску продукції [4].</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У силу актуальності таких моделей, об'єктом мого дослідження є динамічна модель міжгалузевого балансу з урахуванням запасів, а предметом дослідження є її продуктивність і задача оптимального керування вектором кінцевого споживання.</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Завдання, поставлені для виконання дослідження:</w:t>
      </w:r>
    </w:p>
    <w:p w:rsidR="00450706" w:rsidRPr="00DA3249" w:rsidRDefault="00450706" w:rsidP="00450706">
      <w:pPr>
        <w:pStyle w:val="a3"/>
        <w:numPr>
          <w:ilvl w:val="0"/>
          <w:numId w:val="1"/>
        </w:num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дослідження динамічної моделі міжгалузевого балансу з урахуванням запасів як моделі </w:t>
      </w:r>
      <w:proofErr w:type="spellStart"/>
      <w:r w:rsidRPr="00DA3249">
        <w:rPr>
          <w:rFonts w:ascii="Times New Roman" w:hAnsi="Times New Roman" w:cs="Times New Roman"/>
          <w:sz w:val="28"/>
          <w:szCs w:val="28"/>
          <w:lang w:val="uk-UA"/>
        </w:rPr>
        <w:t>Харрода-Домара</w:t>
      </w:r>
      <w:proofErr w:type="spellEnd"/>
      <w:r w:rsidRPr="00DA3249">
        <w:rPr>
          <w:rFonts w:ascii="Times New Roman" w:hAnsi="Times New Roman" w:cs="Times New Roman"/>
          <w:sz w:val="28"/>
          <w:szCs w:val="28"/>
          <w:lang w:val="uk-UA"/>
        </w:rPr>
        <w:t>;</w:t>
      </w:r>
    </w:p>
    <w:p w:rsidR="00450706" w:rsidRPr="00DA3249" w:rsidRDefault="00450706" w:rsidP="00450706">
      <w:pPr>
        <w:pStyle w:val="a3"/>
        <w:numPr>
          <w:ilvl w:val="0"/>
          <w:numId w:val="1"/>
        </w:num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дослідження продуктивності динамічної моделі міжгалузевого балансу з урахуванням запасів;</w:t>
      </w:r>
    </w:p>
    <w:p w:rsidR="00450706" w:rsidRPr="00DA3249" w:rsidRDefault="00450706" w:rsidP="00450706">
      <w:pPr>
        <w:pStyle w:val="a3"/>
        <w:numPr>
          <w:ilvl w:val="0"/>
          <w:numId w:val="1"/>
        </w:num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дослідження впливу запасів на продуктивність динамічної моделі міжгалузевого балансу;</w:t>
      </w:r>
    </w:p>
    <w:p w:rsidR="00450706" w:rsidRPr="00DA3249" w:rsidRDefault="00450706" w:rsidP="00450706">
      <w:pPr>
        <w:pStyle w:val="a3"/>
        <w:numPr>
          <w:ilvl w:val="0"/>
          <w:numId w:val="1"/>
        </w:num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знаходження </w:t>
      </w:r>
      <w:proofErr w:type="spellStart"/>
      <w:r w:rsidRPr="00DA3249">
        <w:rPr>
          <w:rFonts w:ascii="Times New Roman" w:hAnsi="Times New Roman" w:cs="Times New Roman"/>
          <w:sz w:val="28"/>
          <w:szCs w:val="28"/>
          <w:lang w:val="uk-UA"/>
        </w:rPr>
        <w:t>вектора</w:t>
      </w:r>
      <w:proofErr w:type="spellEnd"/>
      <w:r w:rsidRPr="00DA3249">
        <w:rPr>
          <w:rFonts w:ascii="Times New Roman" w:hAnsi="Times New Roman" w:cs="Times New Roman"/>
          <w:sz w:val="28"/>
          <w:szCs w:val="28"/>
          <w:lang w:val="uk-UA"/>
        </w:rPr>
        <w:t xml:space="preserve"> валового продукту за допомогою керування вектором кінцевого споживання.</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Мною була вдосконалена модель міжгалузевого балансу за рахунок розв’язку задачі оптимального керування, де фазовим вектором виступає вектор валового продукту, а керуванням - вектор кінцевого споживання, на який накладені обмеження.</w:t>
      </w:r>
    </w:p>
    <w:p w:rsidR="00450706" w:rsidRPr="00DA3249" w:rsidRDefault="00450706" w:rsidP="00450706">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Для розв’язку задачі оптимального керування в роботі був використаний принцип максимуму </w:t>
      </w:r>
      <w:proofErr w:type="spellStart"/>
      <w:r w:rsidRPr="00DA3249">
        <w:rPr>
          <w:rFonts w:ascii="Times New Roman" w:hAnsi="Times New Roman" w:cs="Times New Roman"/>
          <w:sz w:val="28"/>
          <w:szCs w:val="28"/>
          <w:lang w:val="uk-UA"/>
        </w:rPr>
        <w:t>Понтрягіна</w:t>
      </w:r>
      <w:proofErr w:type="spellEnd"/>
      <w:r w:rsidRPr="00DA3249">
        <w:rPr>
          <w:rFonts w:ascii="Times New Roman" w:hAnsi="Times New Roman" w:cs="Times New Roman"/>
          <w:sz w:val="28"/>
          <w:szCs w:val="28"/>
          <w:lang w:val="uk-UA"/>
        </w:rPr>
        <w:t xml:space="preserve">. Дослідження зміни </w:t>
      </w:r>
      <w:proofErr w:type="spellStart"/>
      <w:r w:rsidRPr="00DA3249">
        <w:rPr>
          <w:rFonts w:ascii="Times New Roman" w:hAnsi="Times New Roman" w:cs="Times New Roman"/>
          <w:sz w:val="28"/>
          <w:szCs w:val="28"/>
          <w:lang w:val="uk-UA"/>
        </w:rPr>
        <w:t>вектора</w:t>
      </w:r>
      <w:proofErr w:type="spellEnd"/>
      <w:r w:rsidRPr="00DA3249">
        <w:rPr>
          <w:rFonts w:ascii="Times New Roman" w:hAnsi="Times New Roman" w:cs="Times New Roman"/>
          <w:sz w:val="28"/>
          <w:szCs w:val="28"/>
          <w:lang w:val="uk-UA"/>
        </w:rPr>
        <w:t xml:space="preserve"> валового продукту від початкових умов були проведені за допомогою </w:t>
      </w:r>
      <w:proofErr w:type="spellStart"/>
      <w:r w:rsidRPr="00DA3249">
        <w:rPr>
          <w:rFonts w:ascii="Times New Roman" w:hAnsi="Times New Roman" w:cs="Times New Roman"/>
          <w:sz w:val="28"/>
          <w:szCs w:val="28"/>
          <w:lang w:val="uk-UA"/>
        </w:rPr>
        <w:t>MatLab</w:t>
      </w:r>
      <w:proofErr w:type="spellEnd"/>
      <w:r w:rsidRPr="00DA3249">
        <w:rPr>
          <w:rFonts w:ascii="Times New Roman" w:hAnsi="Times New Roman" w:cs="Times New Roman"/>
          <w:sz w:val="28"/>
          <w:szCs w:val="28"/>
          <w:lang w:val="uk-UA"/>
        </w:rPr>
        <w:t>.</w:t>
      </w:r>
    </w:p>
    <w:p w:rsidR="00434B8B" w:rsidRDefault="00434B8B">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Default="00070C92">
      <w:pPr>
        <w:rPr>
          <w:lang w:val="uk-UA"/>
        </w:rPr>
      </w:pPr>
    </w:p>
    <w:p w:rsidR="00070C92" w:rsidRPr="00DA3249" w:rsidRDefault="00070C92" w:rsidP="00070C92">
      <w:pPr>
        <w:pStyle w:val="a3"/>
        <w:spacing w:after="0" w:line="360" w:lineRule="auto"/>
        <w:ind w:left="1004"/>
        <w:jc w:val="center"/>
        <w:rPr>
          <w:rFonts w:ascii="Times New Roman" w:hAnsi="Times New Roman" w:cs="Times New Roman"/>
          <w:b/>
          <w:sz w:val="28"/>
          <w:szCs w:val="28"/>
          <w:lang w:val="uk-UA"/>
        </w:rPr>
      </w:pPr>
      <w:r w:rsidRPr="00DA3249">
        <w:rPr>
          <w:rFonts w:ascii="Times New Roman" w:hAnsi="Times New Roman" w:cs="Times New Roman"/>
          <w:b/>
          <w:sz w:val="28"/>
          <w:szCs w:val="28"/>
          <w:lang w:val="uk-UA"/>
        </w:rPr>
        <w:t>ВИСНОВКИ</w:t>
      </w:r>
    </w:p>
    <w:p w:rsidR="00070C92" w:rsidRPr="00DA3249" w:rsidRDefault="00070C92" w:rsidP="00070C92">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У моїй дипломній роботі були вивчені:</w:t>
      </w:r>
    </w:p>
    <w:p w:rsidR="00070C92" w:rsidRPr="00DA3249" w:rsidRDefault="00070C92" w:rsidP="00070C92">
      <w:pPr>
        <w:pStyle w:val="a3"/>
        <w:numPr>
          <w:ilvl w:val="0"/>
          <w:numId w:val="6"/>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Класична динамічна МОБ</w:t>
      </w:r>
    </w:p>
    <w:p w:rsidR="00070C92" w:rsidRPr="00DA3249" w:rsidRDefault="00070C92" w:rsidP="00070C92">
      <w:pPr>
        <w:pStyle w:val="a3"/>
        <w:numPr>
          <w:ilvl w:val="0"/>
          <w:numId w:val="6"/>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Класична модель </w:t>
      </w:r>
      <w:proofErr w:type="spellStart"/>
      <w:r w:rsidRPr="00DA3249">
        <w:rPr>
          <w:rFonts w:ascii="Times New Roman" w:hAnsi="Times New Roman" w:cs="Times New Roman"/>
          <w:sz w:val="28"/>
          <w:szCs w:val="28"/>
          <w:lang w:val="uk-UA"/>
        </w:rPr>
        <w:t>Харрода-Домара</w:t>
      </w:r>
      <w:proofErr w:type="spellEnd"/>
    </w:p>
    <w:p w:rsidR="00070C92" w:rsidRPr="00DA3249" w:rsidRDefault="00070C92" w:rsidP="00070C92">
      <w:pPr>
        <w:pStyle w:val="a3"/>
        <w:numPr>
          <w:ilvl w:val="0"/>
          <w:numId w:val="6"/>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Динамічна МОБ з урахуванням виробничих фондів</w:t>
      </w:r>
    </w:p>
    <w:p w:rsidR="00070C92" w:rsidRPr="00DA3249" w:rsidRDefault="00070C92" w:rsidP="00070C92">
      <w:pPr>
        <w:pStyle w:val="a3"/>
        <w:numPr>
          <w:ilvl w:val="0"/>
          <w:numId w:val="6"/>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Динамічна МОБ з урахуванням запасів</w:t>
      </w:r>
    </w:p>
    <w:p w:rsidR="00070C92" w:rsidRPr="00DA3249" w:rsidRDefault="00070C92" w:rsidP="00070C92">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Були досліджені:</w:t>
      </w:r>
    </w:p>
    <w:p w:rsidR="00070C92" w:rsidRPr="00DA3249" w:rsidRDefault="00070C92" w:rsidP="00070C92">
      <w:pPr>
        <w:pStyle w:val="a3"/>
        <w:numPr>
          <w:ilvl w:val="0"/>
          <w:numId w:val="7"/>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Модель </w:t>
      </w:r>
      <w:proofErr w:type="spellStart"/>
      <w:r w:rsidRPr="00DA3249">
        <w:rPr>
          <w:rFonts w:ascii="Times New Roman" w:hAnsi="Times New Roman" w:cs="Times New Roman"/>
          <w:sz w:val="28"/>
          <w:szCs w:val="28"/>
          <w:lang w:val="uk-UA"/>
        </w:rPr>
        <w:t>Харрода-Домара</w:t>
      </w:r>
      <w:proofErr w:type="spellEnd"/>
      <w:r w:rsidRPr="00DA3249">
        <w:rPr>
          <w:rFonts w:ascii="Times New Roman" w:hAnsi="Times New Roman" w:cs="Times New Roman"/>
          <w:sz w:val="28"/>
          <w:szCs w:val="28"/>
          <w:lang w:val="uk-UA"/>
        </w:rPr>
        <w:t xml:space="preserve"> з урахуванням запасів</w:t>
      </w:r>
    </w:p>
    <w:p w:rsidR="00070C92" w:rsidRPr="00DA3249" w:rsidRDefault="00070C92" w:rsidP="00070C92">
      <w:pPr>
        <w:pStyle w:val="a3"/>
        <w:numPr>
          <w:ilvl w:val="0"/>
          <w:numId w:val="7"/>
        </w:numPr>
        <w:spacing w:after="0" w:line="360" w:lineRule="auto"/>
        <w:rPr>
          <w:rFonts w:ascii="Times New Roman" w:hAnsi="Times New Roman" w:cs="Times New Roman"/>
          <w:sz w:val="28"/>
          <w:szCs w:val="28"/>
          <w:lang w:val="uk-UA"/>
        </w:rPr>
      </w:pPr>
      <w:r w:rsidRPr="00DA3249">
        <w:rPr>
          <w:rFonts w:ascii="Times New Roman" w:hAnsi="Times New Roman" w:cs="Times New Roman"/>
          <w:sz w:val="28"/>
          <w:szCs w:val="28"/>
          <w:lang w:val="uk-UA"/>
        </w:rPr>
        <w:t>Продуктивність динамічної МОБ з урахуванням запасів і темп зростання ВВП</w:t>
      </w:r>
    </w:p>
    <w:p w:rsidR="00070C92" w:rsidRPr="00DA3249" w:rsidRDefault="00070C92" w:rsidP="00070C92">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Також було вирішено задачу оптимального керування МОБ, в якій в ролі фазового </w:t>
      </w:r>
      <w:proofErr w:type="spellStart"/>
      <w:r w:rsidRPr="00DA3249">
        <w:rPr>
          <w:rFonts w:ascii="Times New Roman" w:hAnsi="Times New Roman" w:cs="Times New Roman"/>
          <w:sz w:val="28"/>
          <w:szCs w:val="28"/>
          <w:lang w:val="uk-UA"/>
        </w:rPr>
        <w:t>вектора</w:t>
      </w:r>
      <w:proofErr w:type="spellEnd"/>
      <w:r w:rsidRPr="00DA3249">
        <w:rPr>
          <w:rFonts w:ascii="Times New Roman" w:hAnsi="Times New Roman" w:cs="Times New Roman"/>
          <w:sz w:val="28"/>
          <w:szCs w:val="28"/>
          <w:lang w:val="uk-UA"/>
        </w:rPr>
        <w:t xml:space="preserve"> виступає вектор ВВП </w:t>
      </w:r>
      <m:oMath>
        <m:r>
          <w:rPr>
            <w:rFonts w:ascii="Cambria Math" w:hAnsi="Cambria Math" w:cs="Times New Roman"/>
            <w:sz w:val="28"/>
            <w:szCs w:val="28"/>
            <w:lang w:val="uk-UA"/>
          </w:rPr>
          <m:t>X(t),</m:t>
        </m:r>
      </m:oMath>
      <w:r w:rsidRPr="00DA3249">
        <w:rPr>
          <w:rFonts w:ascii="Times New Roman" w:hAnsi="Times New Roman" w:cs="Times New Roman"/>
          <w:sz w:val="28"/>
          <w:szCs w:val="28"/>
          <w:lang w:val="uk-UA"/>
        </w:rPr>
        <w:t xml:space="preserve"> а в ролі керування - вектор кінцевого споживання </w:t>
      </w:r>
      <m:oMath>
        <m:r>
          <w:rPr>
            <w:rFonts w:ascii="Cambria Math" w:hAnsi="Cambria Math" w:cs="Times New Roman"/>
            <w:sz w:val="28"/>
            <w:szCs w:val="28"/>
            <w:lang w:val="uk-UA"/>
          </w:rPr>
          <m:t>Y(t).</m:t>
        </m:r>
      </m:oMath>
    </w:p>
    <w:p w:rsidR="00070C92" w:rsidRPr="00DA3249" w:rsidRDefault="00070C92" w:rsidP="00070C92">
      <w:pPr>
        <w:spacing w:after="0" w:line="360" w:lineRule="auto"/>
        <w:ind w:firstLine="284"/>
        <w:rPr>
          <w:rFonts w:ascii="Times New Roman" w:hAnsi="Times New Roman" w:cs="Times New Roman"/>
          <w:sz w:val="28"/>
          <w:szCs w:val="28"/>
          <w:lang w:val="uk-UA"/>
        </w:rPr>
      </w:pPr>
      <w:r w:rsidRPr="00DA3249">
        <w:rPr>
          <w:rFonts w:ascii="Times New Roman" w:hAnsi="Times New Roman" w:cs="Times New Roman"/>
          <w:sz w:val="28"/>
          <w:szCs w:val="28"/>
          <w:lang w:val="uk-UA"/>
        </w:rPr>
        <w:t xml:space="preserve">В ході дослідження продуктивності динамічної МОБ з урахуванням запасів та темпу зростання ВВП, був розроблений програмний продукт за допомогою пакета </w:t>
      </w:r>
      <w:proofErr w:type="spellStart"/>
      <w:r w:rsidRPr="00DA3249">
        <w:rPr>
          <w:rFonts w:ascii="Times New Roman" w:hAnsi="Times New Roman" w:cs="Times New Roman"/>
          <w:sz w:val="28"/>
          <w:szCs w:val="28"/>
          <w:lang w:val="uk-UA"/>
        </w:rPr>
        <w:t>MatLab</w:t>
      </w:r>
      <w:proofErr w:type="spellEnd"/>
      <w:r w:rsidRPr="00DA3249">
        <w:rPr>
          <w:rFonts w:ascii="Times New Roman" w:hAnsi="Times New Roman" w:cs="Times New Roman"/>
          <w:sz w:val="28"/>
          <w:szCs w:val="28"/>
          <w:lang w:val="uk-UA"/>
        </w:rPr>
        <w:t>, який обчислює вектор ВВП за різними його початковими значеннями і будує графіки його траєкторій. Також програма дає можливість побачити, чи стійкі ці траєкторії.</w:t>
      </w: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Pr="00DA3249" w:rsidRDefault="00070C92" w:rsidP="00070C92">
      <w:pPr>
        <w:spacing w:after="0" w:line="360" w:lineRule="auto"/>
        <w:ind w:firstLine="284"/>
        <w:rPr>
          <w:rFonts w:ascii="Times New Roman" w:hAnsi="Times New Roman" w:cs="Times New Roman"/>
          <w:sz w:val="28"/>
          <w:szCs w:val="28"/>
          <w:lang w:val="uk-UA"/>
        </w:rPr>
      </w:pPr>
    </w:p>
    <w:p w:rsidR="00070C92" w:rsidRDefault="00070C92" w:rsidP="00070C92">
      <w:pPr>
        <w:spacing w:after="0" w:line="360" w:lineRule="auto"/>
        <w:ind w:firstLine="284"/>
        <w:jc w:val="center"/>
        <w:rPr>
          <w:rFonts w:ascii="Times New Roman" w:hAnsi="Times New Roman" w:cs="Times New Roman"/>
          <w:b/>
          <w:sz w:val="28"/>
          <w:szCs w:val="28"/>
          <w:lang w:val="uk-UA"/>
        </w:rPr>
      </w:pPr>
    </w:p>
    <w:p w:rsidR="00070C92" w:rsidRPr="00DA3249" w:rsidRDefault="00070C92" w:rsidP="00070C92">
      <w:pPr>
        <w:spacing w:after="0" w:line="360" w:lineRule="auto"/>
        <w:ind w:firstLine="284"/>
        <w:jc w:val="center"/>
        <w:rPr>
          <w:rFonts w:ascii="Times New Roman" w:hAnsi="Times New Roman" w:cs="Times New Roman"/>
          <w:b/>
          <w:sz w:val="28"/>
          <w:szCs w:val="28"/>
          <w:lang w:val="uk-UA"/>
        </w:rPr>
      </w:pPr>
      <w:bookmarkStart w:id="0" w:name="_GoBack"/>
      <w:bookmarkEnd w:id="0"/>
      <w:r w:rsidRPr="00DA3249">
        <w:rPr>
          <w:rFonts w:ascii="Times New Roman" w:hAnsi="Times New Roman" w:cs="Times New Roman"/>
          <w:b/>
          <w:sz w:val="28"/>
          <w:szCs w:val="28"/>
          <w:lang w:val="uk-UA"/>
        </w:rPr>
        <w:t>СПИСОК ЛІТЕРАТУРИ</w:t>
      </w:r>
    </w:p>
    <w:p w:rsidR="00070C92" w:rsidRPr="00DA3249" w:rsidRDefault="00070C92" w:rsidP="00070C92">
      <w:pPr>
        <w:pStyle w:val="a3"/>
        <w:numPr>
          <w:ilvl w:val="0"/>
          <w:numId w:val="8"/>
        </w:numPr>
        <w:spacing w:after="0" w:line="360" w:lineRule="auto"/>
        <w:rPr>
          <w:rFonts w:ascii="Times New Roman" w:hAnsi="Times New Roman" w:cs="Times New Roman"/>
          <w:sz w:val="28"/>
          <w:szCs w:val="28"/>
          <w:lang w:val="uk-UA"/>
        </w:rPr>
      </w:pPr>
      <w:proofErr w:type="spellStart"/>
      <w:r w:rsidRPr="00DA3249">
        <w:rPr>
          <w:rFonts w:ascii="Times New Roman" w:hAnsi="Times New Roman" w:cs="Times New Roman"/>
          <w:sz w:val="28"/>
          <w:szCs w:val="28"/>
          <w:lang w:val="uk-UA"/>
        </w:rPr>
        <w:t>Экономико-математическое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моделирование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Моделирование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микро</w:t>
      </w:r>
      <w:proofErr w:type="spellEnd"/>
      <w:r w:rsidRPr="00DA3249">
        <w:rPr>
          <w:rFonts w:ascii="Times New Roman" w:hAnsi="Times New Roman" w:cs="Times New Roman"/>
          <w:sz w:val="28"/>
          <w:szCs w:val="28"/>
          <w:lang w:val="uk-UA"/>
        </w:rPr>
        <w:t xml:space="preserve">- и </w:t>
      </w:r>
      <w:proofErr w:type="spellStart"/>
      <w:r w:rsidRPr="00DA3249">
        <w:rPr>
          <w:rFonts w:ascii="Times New Roman" w:hAnsi="Times New Roman" w:cs="Times New Roman"/>
          <w:sz w:val="28"/>
          <w:szCs w:val="28"/>
          <w:lang w:val="uk-UA"/>
        </w:rPr>
        <w:t>макроэкономических</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процессов</w:t>
      </w:r>
      <w:proofErr w:type="spellEnd"/>
      <w:r w:rsidRPr="00DA3249">
        <w:rPr>
          <w:rFonts w:ascii="Times New Roman" w:hAnsi="Times New Roman" w:cs="Times New Roman"/>
          <w:sz w:val="28"/>
          <w:szCs w:val="28"/>
          <w:lang w:val="uk-UA"/>
        </w:rPr>
        <w:t xml:space="preserve"> и систем: </w:t>
      </w:r>
      <w:proofErr w:type="spellStart"/>
      <w:r w:rsidRPr="00DA3249">
        <w:rPr>
          <w:rFonts w:ascii="Times New Roman" w:hAnsi="Times New Roman" w:cs="Times New Roman"/>
          <w:sz w:val="28"/>
          <w:szCs w:val="28"/>
          <w:lang w:val="uk-UA"/>
        </w:rPr>
        <w:t>учеб</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пособие</w:t>
      </w:r>
      <w:proofErr w:type="spellEnd"/>
      <w:r w:rsidRPr="00DA3249">
        <w:rPr>
          <w:rFonts w:ascii="Times New Roman" w:hAnsi="Times New Roman" w:cs="Times New Roman"/>
          <w:sz w:val="28"/>
          <w:szCs w:val="28"/>
          <w:lang w:val="uk-UA"/>
        </w:rPr>
        <w:t xml:space="preserve"> / П.М. </w:t>
      </w:r>
      <w:proofErr w:type="spellStart"/>
      <w:r w:rsidRPr="00DA3249">
        <w:rPr>
          <w:rFonts w:ascii="Times New Roman" w:hAnsi="Times New Roman" w:cs="Times New Roman"/>
          <w:sz w:val="28"/>
          <w:szCs w:val="28"/>
          <w:lang w:val="uk-UA"/>
        </w:rPr>
        <w:t>Симонов</w:t>
      </w:r>
      <w:proofErr w:type="spellEnd"/>
      <w:r w:rsidRPr="00DA3249">
        <w:rPr>
          <w:rFonts w:ascii="Times New Roman" w:hAnsi="Times New Roman" w:cs="Times New Roman"/>
          <w:sz w:val="28"/>
          <w:szCs w:val="28"/>
          <w:lang w:val="uk-UA"/>
        </w:rPr>
        <w:t xml:space="preserve">; Перм. </w:t>
      </w:r>
      <w:proofErr w:type="spellStart"/>
      <w:r w:rsidRPr="00DA3249">
        <w:rPr>
          <w:rFonts w:ascii="Times New Roman" w:hAnsi="Times New Roman" w:cs="Times New Roman"/>
          <w:sz w:val="28"/>
          <w:szCs w:val="28"/>
          <w:lang w:val="uk-UA"/>
        </w:rPr>
        <w:t>гос</w:t>
      </w:r>
      <w:proofErr w:type="spellEnd"/>
      <w:r w:rsidRPr="00DA3249">
        <w:rPr>
          <w:rFonts w:ascii="Times New Roman" w:hAnsi="Times New Roman" w:cs="Times New Roman"/>
          <w:sz w:val="28"/>
          <w:szCs w:val="28"/>
          <w:lang w:val="uk-UA"/>
        </w:rPr>
        <w:t xml:space="preserve">. ун-т. – </w:t>
      </w:r>
      <w:proofErr w:type="spellStart"/>
      <w:r w:rsidRPr="00DA3249">
        <w:rPr>
          <w:rFonts w:ascii="Times New Roman" w:hAnsi="Times New Roman" w:cs="Times New Roman"/>
          <w:sz w:val="28"/>
          <w:szCs w:val="28"/>
          <w:lang w:val="uk-UA"/>
        </w:rPr>
        <w:t>Пермь</w:t>
      </w:r>
      <w:proofErr w:type="spellEnd"/>
      <w:r w:rsidRPr="00DA3249">
        <w:rPr>
          <w:rFonts w:ascii="Times New Roman" w:hAnsi="Times New Roman" w:cs="Times New Roman"/>
          <w:sz w:val="28"/>
          <w:szCs w:val="28"/>
          <w:lang w:val="uk-UA"/>
        </w:rPr>
        <w:t>, 2010. – 422 с.</w:t>
      </w:r>
    </w:p>
    <w:p w:rsidR="00070C92" w:rsidRPr="00DA3249" w:rsidRDefault="00070C92" w:rsidP="00070C92">
      <w:pPr>
        <w:pStyle w:val="a3"/>
        <w:numPr>
          <w:ilvl w:val="0"/>
          <w:numId w:val="8"/>
        </w:numPr>
        <w:spacing w:after="0" w:line="360" w:lineRule="auto"/>
        <w:rPr>
          <w:rFonts w:ascii="Times New Roman" w:hAnsi="Times New Roman" w:cs="Times New Roman"/>
          <w:sz w:val="28"/>
          <w:szCs w:val="28"/>
          <w:lang w:val="uk-UA"/>
        </w:rPr>
      </w:pPr>
      <w:proofErr w:type="spellStart"/>
      <w:r w:rsidRPr="00DA3249">
        <w:rPr>
          <w:rFonts w:ascii="Times New Roman" w:hAnsi="Times New Roman" w:cs="Times New Roman"/>
          <w:bCs/>
          <w:sz w:val="28"/>
          <w:szCs w:val="28"/>
          <w:lang w:val="uk-UA"/>
        </w:rPr>
        <w:t>Гильмундинов</w:t>
      </w:r>
      <w:proofErr w:type="spellEnd"/>
      <w:r w:rsidRPr="00DA3249">
        <w:rPr>
          <w:rFonts w:ascii="Times New Roman" w:hAnsi="Times New Roman" w:cs="Times New Roman"/>
          <w:bCs/>
          <w:sz w:val="28"/>
          <w:szCs w:val="28"/>
          <w:lang w:val="uk-UA"/>
        </w:rPr>
        <w:t xml:space="preserve"> </w:t>
      </w:r>
      <w:proofErr w:type="spellStart"/>
      <w:r w:rsidRPr="00DA3249">
        <w:rPr>
          <w:rFonts w:ascii="Times New Roman" w:hAnsi="Times New Roman" w:cs="Times New Roman"/>
          <w:bCs/>
          <w:sz w:val="28"/>
          <w:szCs w:val="28"/>
          <w:lang w:val="uk-UA"/>
        </w:rPr>
        <w:t>В.М.</w:t>
      </w:r>
      <w:r w:rsidRPr="00DA3249">
        <w:rPr>
          <w:rFonts w:ascii="Times New Roman" w:hAnsi="Times New Roman" w:cs="Times New Roman"/>
          <w:sz w:val="28"/>
          <w:szCs w:val="28"/>
          <w:lang w:val="uk-UA"/>
        </w:rPr>
        <w:t>Развитие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модели</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межотраслевого</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баланса</w:t>
      </w:r>
      <w:proofErr w:type="spellEnd"/>
      <w:r w:rsidRPr="00DA3249">
        <w:rPr>
          <w:rFonts w:ascii="Times New Roman" w:hAnsi="Times New Roman" w:cs="Times New Roman"/>
          <w:sz w:val="28"/>
          <w:szCs w:val="28"/>
          <w:lang w:val="uk-UA"/>
        </w:rPr>
        <w:t xml:space="preserve"> с </w:t>
      </w:r>
      <w:proofErr w:type="spellStart"/>
      <w:r w:rsidRPr="00DA3249">
        <w:rPr>
          <w:rFonts w:ascii="Times New Roman" w:hAnsi="Times New Roman" w:cs="Times New Roman"/>
          <w:sz w:val="28"/>
          <w:szCs w:val="28"/>
          <w:lang w:val="uk-UA"/>
        </w:rPr>
        <w:t>учетом</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межотраслевой</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конкуренции</w:t>
      </w:r>
      <w:proofErr w:type="spellEnd"/>
      <w:r w:rsidRPr="00DA3249">
        <w:rPr>
          <w:rFonts w:ascii="Times New Roman" w:hAnsi="Times New Roman" w:cs="Times New Roman"/>
          <w:sz w:val="28"/>
          <w:szCs w:val="28"/>
          <w:lang w:val="uk-UA"/>
        </w:rPr>
        <w:t xml:space="preserve"> на </w:t>
      </w:r>
      <w:proofErr w:type="spellStart"/>
      <w:r w:rsidRPr="00DA3249">
        <w:rPr>
          <w:rFonts w:ascii="Times New Roman" w:hAnsi="Times New Roman" w:cs="Times New Roman"/>
          <w:sz w:val="28"/>
          <w:szCs w:val="28"/>
          <w:lang w:val="uk-UA"/>
        </w:rPr>
        <w:t>основе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концепции</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общего</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равновесия</w:t>
      </w:r>
      <w:proofErr w:type="spellEnd"/>
      <w:r w:rsidRPr="00DA3249">
        <w:rPr>
          <w:rFonts w:ascii="Times New Roman" w:hAnsi="Times New Roman" w:cs="Times New Roman"/>
          <w:sz w:val="28"/>
          <w:szCs w:val="28"/>
          <w:lang w:val="uk-UA"/>
        </w:rPr>
        <w:t xml:space="preserve"> // </w:t>
      </w:r>
      <w:proofErr w:type="spellStart"/>
      <w:r w:rsidRPr="00DA3249">
        <w:rPr>
          <w:rFonts w:ascii="Times New Roman" w:hAnsi="Times New Roman" w:cs="Times New Roman"/>
          <w:sz w:val="28"/>
          <w:szCs w:val="28"/>
          <w:lang w:val="uk-UA"/>
        </w:rPr>
        <w:t>Вестник</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Новосибирского</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государственного</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университета</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Серия</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Социально-экономические</w:t>
      </w:r>
      <w:proofErr w:type="spellEnd"/>
      <w:r w:rsidRPr="00DA3249">
        <w:rPr>
          <w:rFonts w:ascii="Times New Roman" w:hAnsi="Times New Roman" w:cs="Times New Roman"/>
          <w:sz w:val="28"/>
          <w:szCs w:val="28"/>
          <w:lang w:val="uk-UA"/>
        </w:rPr>
        <w:t xml:space="preserve"> науки. - 2010. - Т. 10, </w:t>
      </w:r>
      <w:proofErr w:type="spellStart"/>
      <w:r w:rsidRPr="00DA3249">
        <w:rPr>
          <w:rFonts w:ascii="Times New Roman" w:hAnsi="Times New Roman" w:cs="Times New Roman"/>
          <w:sz w:val="28"/>
          <w:szCs w:val="28"/>
          <w:lang w:val="uk-UA"/>
        </w:rPr>
        <w:t>вып</w:t>
      </w:r>
      <w:proofErr w:type="spellEnd"/>
      <w:r w:rsidRPr="00DA3249">
        <w:rPr>
          <w:rFonts w:ascii="Times New Roman" w:hAnsi="Times New Roman" w:cs="Times New Roman"/>
          <w:sz w:val="28"/>
          <w:szCs w:val="28"/>
          <w:lang w:val="uk-UA"/>
        </w:rPr>
        <w:t>. 4. - С. 5-16.</w:t>
      </w:r>
    </w:p>
    <w:p w:rsidR="00070C92" w:rsidRPr="00DA3249" w:rsidRDefault="00070C92" w:rsidP="00070C92">
      <w:pPr>
        <w:pStyle w:val="a3"/>
        <w:numPr>
          <w:ilvl w:val="0"/>
          <w:numId w:val="8"/>
        </w:numPr>
        <w:spacing w:after="0" w:line="360" w:lineRule="auto"/>
        <w:rPr>
          <w:rFonts w:ascii="Times New Roman" w:hAnsi="Times New Roman" w:cs="Times New Roman"/>
          <w:sz w:val="28"/>
          <w:szCs w:val="28"/>
          <w:lang w:val="uk-UA"/>
        </w:rPr>
      </w:pPr>
      <w:proofErr w:type="spellStart"/>
      <w:r w:rsidRPr="00DA3249">
        <w:rPr>
          <w:rFonts w:ascii="Times New Roman" w:hAnsi="Times New Roman" w:cs="Times New Roman"/>
          <w:sz w:val="28"/>
          <w:szCs w:val="28"/>
          <w:lang w:val="uk-UA"/>
        </w:rPr>
        <w:t>Экономико-математические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методы</w:t>
      </w:r>
      <w:proofErr w:type="spellEnd"/>
      <w:r w:rsidRPr="00DA3249">
        <w:rPr>
          <w:rFonts w:ascii="Times New Roman" w:hAnsi="Times New Roman" w:cs="Times New Roman"/>
          <w:sz w:val="28"/>
          <w:szCs w:val="28"/>
          <w:lang w:val="uk-UA"/>
        </w:rPr>
        <w:t xml:space="preserve"> и </w:t>
      </w:r>
      <w:proofErr w:type="spellStart"/>
      <w:r w:rsidRPr="00DA3249">
        <w:rPr>
          <w:rFonts w:ascii="Times New Roman" w:hAnsi="Times New Roman" w:cs="Times New Roman"/>
          <w:sz w:val="28"/>
          <w:szCs w:val="28"/>
          <w:lang w:val="uk-UA"/>
        </w:rPr>
        <w:t>прикладные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модели</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Учеб</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пособие</w:t>
      </w:r>
      <w:proofErr w:type="spellEnd"/>
      <w:r w:rsidRPr="00DA3249">
        <w:rPr>
          <w:rFonts w:ascii="Times New Roman" w:hAnsi="Times New Roman" w:cs="Times New Roman"/>
          <w:sz w:val="28"/>
          <w:szCs w:val="28"/>
          <w:lang w:val="uk-UA"/>
        </w:rPr>
        <w:t xml:space="preserve"> для </w:t>
      </w:r>
      <w:proofErr w:type="spellStart"/>
      <w:r w:rsidRPr="00DA3249">
        <w:rPr>
          <w:rFonts w:ascii="Times New Roman" w:hAnsi="Times New Roman" w:cs="Times New Roman"/>
          <w:sz w:val="28"/>
          <w:szCs w:val="28"/>
          <w:lang w:val="uk-UA"/>
        </w:rPr>
        <w:t>вузов</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В.В.Федосеев</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А.Н.Гармаш</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Д.М.Дайитбегов</w:t>
      </w:r>
      <w:proofErr w:type="spellEnd"/>
      <w:r w:rsidRPr="00DA3249">
        <w:rPr>
          <w:rFonts w:ascii="Times New Roman" w:hAnsi="Times New Roman" w:cs="Times New Roman"/>
          <w:sz w:val="28"/>
          <w:szCs w:val="28"/>
          <w:lang w:val="uk-UA"/>
        </w:rPr>
        <w:t xml:space="preserve"> и </w:t>
      </w:r>
      <w:proofErr w:type="spellStart"/>
      <w:r w:rsidRPr="00DA3249">
        <w:rPr>
          <w:rFonts w:ascii="Times New Roman" w:hAnsi="Times New Roman" w:cs="Times New Roman"/>
          <w:sz w:val="28"/>
          <w:szCs w:val="28"/>
          <w:lang w:val="uk-UA"/>
        </w:rPr>
        <w:t>др</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Под</w:t>
      </w:r>
      <w:proofErr w:type="spellEnd"/>
      <w:r w:rsidRPr="00DA3249">
        <w:rPr>
          <w:rFonts w:ascii="Times New Roman" w:hAnsi="Times New Roman" w:cs="Times New Roman"/>
          <w:sz w:val="28"/>
          <w:szCs w:val="28"/>
          <w:lang w:val="uk-UA"/>
        </w:rPr>
        <w:t xml:space="preserve"> ред. </w:t>
      </w:r>
      <w:proofErr w:type="spellStart"/>
      <w:r w:rsidRPr="00DA3249">
        <w:rPr>
          <w:rFonts w:ascii="Times New Roman" w:hAnsi="Times New Roman" w:cs="Times New Roman"/>
          <w:sz w:val="28"/>
          <w:szCs w:val="28"/>
          <w:lang w:val="uk-UA"/>
        </w:rPr>
        <w:t>В.В.Федосеева</w:t>
      </w:r>
      <w:proofErr w:type="spellEnd"/>
      <w:r w:rsidRPr="00DA3249">
        <w:rPr>
          <w:rFonts w:ascii="Times New Roman" w:hAnsi="Times New Roman" w:cs="Times New Roman"/>
          <w:sz w:val="28"/>
          <w:szCs w:val="28"/>
          <w:lang w:val="uk-UA"/>
        </w:rPr>
        <w:t>. – М.: ЮНИТИ, 1999. – 391 с.</w:t>
      </w:r>
    </w:p>
    <w:p w:rsidR="00070C92" w:rsidRPr="00DA3249" w:rsidRDefault="00070C92" w:rsidP="00070C92">
      <w:pPr>
        <w:pStyle w:val="a3"/>
        <w:numPr>
          <w:ilvl w:val="0"/>
          <w:numId w:val="8"/>
        </w:numPr>
        <w:spacing w:after="0" w:line="360" w:lineRule="auto"/>
        <w:rPr>
          <w:rFonts w:ascii="Times New Roman" w:hAnsi="Times New Roman" w:cs="Times New Roman"/>
          <w:sz w:val="28"/>
          <w:szCs w:val="28"/>
          <w:lang w:val="uk-UA"/>
        </w:rPr>
      </w:pPr>
      <w:proofErr w:type="spellStart"/>
      <w:r w:rsidRPr="00DA3249">
        <w:rPr>
          <w:rFonts w:ascii="Times New Roman" w:hAnsi="Times New Roman" w:cs="Times New Roman"/>
          <w:sz w:val="28"/>
          <w:szCs w:val="28"/>
          <w:lang w:val="uk-UA"/>
        </w:rPr>
        <w:t>Экономико-математическое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моделирование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учеб</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пособие</w:t>
      </w:r>
      <w:proofErr w:type="spellEnd"/>
      <w:r w:rsidRPr="00DA3249">
        <w:rPr>
          <w:rFonts w:ascii="Times New Roman" w:hAnsi="Times New Roman" w:cs="Times New Roman"/>
          <w:sz w:val="28"/>
          <w:szCs w:val="28"/>
          <w:lang w:val="uk-UA"/>
        </w:rPr>
        <w:t xml:space="preserve">. Ч. 2: </w:t>
      </w:r>
      <w:proofErr w:type="spellStart"/>
      <w:r w:rsidRPr="00DA3249">
        <w:rPr>
          <w:rFonts w:ascii="Times New Roman" w:hAnsi="Times New Roman" w:cs="Times New Roman"/>
          <w:sz w:val="28"/>
          <w:szCs w:val="28"/>
          <w:lang w:val="uk-UA"/>
        </w:rPr>
        <w:t>Моделирование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макроэкономических</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процессов</w:t>
      </w:r>
      <w:proofErr w:type="spellEnd"/>
      <w:r w:rsidRPr="00DA3249">
        <w:rPr>
          <w:rFonts w:ascii="Times New Roman" w:hAnsi="Times New Roman" w:cs="Times New Roman"/>
          <w:sz w:val="28"/>
          <w:szCs w:val="28"/>
          <w:lang w:val="uk-UA"/>
        </w:rPr>
        <w:t xml:space="preserve"> / С.Э. Батищева, Э.Д. </w:t>
      </w:r>
      <w:proofErr w:type="spellStart"/>
      <w:r w:rsidRPr="00DA3249">
        <w:rPr>
          <w:rFonts w:ascii="Times New Roman" w:hAnsi="Times New Roman" w:cs="Times New Roman"/>
          <w:sz w:val="28"/>
          <w:szCs w:val="28"/>
          <w:lang w:val="uk-UA"/>
        </w:rPr>
        <w:t>Каданэр</w:t>
      </w:r>
      <w:proofErr w:type="spellEnd"/>
      <w:r w:rsidRPr="00DA3249">
        <w:rPr>
          <w:rFonts w:ascii="Times New Roman" w:hAnsi="Times New Roman" w:cs="Times New Roman"/>
          <w:sz w:val="28"/>
          <w:szCs w:val="28"/>
          <w:lang w:val="uk-UA"/>
        </w:rPr>
        <w:t xml:space="preserve">, П.М. </w:t>
      </w:r>
      <w:proofErr w:type="spellStart"/>
      <w:r w:rsidRPr="00DA3249">
        <w:rPr>
          <w:rFonts w:ascii="Times New Roman" w:hAnsi="Times New Roman" w:cs="Times New Roman"/>
          <w:sz w:val="28"/>
          <w:szCs w:val="28"/>
          <w:lang w:val="uk-UA"/>
        </w:rPr>
        <w:t>Симонов</w:t>
      </w:r>
      <w:proofErr w:type="spellEnd"/>
      <w:r w:rsidRPr="00DA3249">
        <w:rPr>
          <w:rFonts w:ascii="Times New Roman" w:hAnsi="Times New Roman" w:cs="Times New Roman"/>
          <w:sz w:val="28"/>
          <w:szCs w:val="28"/>
          <w:lang w:val="uk-UA"/>
        </w:rPr>
        <w:t xml:space="preserve">; Перм. </w:t>
      </w:r>
      <w:proofErr w:type="spellStart"/>
      <w:r w:rsidRPr="00DA3249">
        <w:rPr>
          <w:rFonts w:ascii="Times New Roman" w:hAnsi="Times New Roman" w:cs="Times New Roman"/>
          <w:sz w:val="28"/>
          <w:szCs w:val="28"/>
          <w:lang w:val="uk-UA"/>
        </w:rPr>
        <w:t>гос</w:t>
      </w:r>
      <w:proofErr w:type="spellEnd"/>
      <w:r w:rsidRPr="00DA3249">
        <w:rPr>
          <w:rFonts w:ascii="Times New Roman" w:hAnsi="Times New Roman" w:cs="Times New Roman"/>
          <w:sz w:val="28"/>
          <w:szCs w:val="28"/>
          <w:lang w:val="uk-UA"/>
        </w:rPr>
        <w:t xml:space="preserve">. ун-т. – </w:t>
      </w:r>
      <w:proofErr w:type="spellStart"/>
      <w:r w:rsidRPr="00DA3249">
        <w:rPr>
          <w:rFonts w:ascii="Times New Roman" w:hAnsi="Times New Roman" w:cs="Times New Roman"/>
          <w:sz w:val="28"/>
          <w:szCs w:val="28"/>
          <w:lang w:val="uk-UA"/>
        </w:rPr>
        <w:t>Пермь</w:t>
      </w:r>
      <w:proofErr w:type="spellEnd"/>
      <w:r w:rsidRPr="00DA3249">
        <w:rPr>
          <w:rFonts w:ascii="Times New Roman" w:hAnsi="Times New Roman" w:cs="Times New Roman"/>
          <w:sz w:val="28"/>
          <w:szCs w:val="28"/>
          <w:lang w:val="uk-UA"/>
        </w:rPr>
        <w:t>, 2010. – 241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eastAsia="Times New Roman" w:hAnsi="Times New Roman" w:cs="Times New Roman"/>
          <w:bCs/>
          <w:color w:val="000000"/>
          <w:kern w:val="36"/>
          <w:sz w:val="28"/>
          <w:szCs w:val="28"/>
          <w:lang w:val="uk-UA" w:eastAsia="ru-RU"/>
        </w:rPr>
        <w:t>Самарина</w:t>
      </w:r>
      <w:proofErr w:type="spellEnd"/>
      <w:r w:rsidRPr="00DA3249">
        <w:rPr>
          <w:rFonts w:ascii="Times New Roman" w:eastAsia="Times New Roman" w:hAnsi="Times New Roman" w:cs="Times New Roman"/>
          <w:bCs/>
          <w:color w:val="000000"/>
          <w:kern w:val="36"/>
          <w:sz w:val="28"/>
          <w:szCs w:val="28"/>
          <w:lang w:val="uk-UA" w:eastAsia="ru-RU"/>
        </w:rPr>
        <w:t xml:space="preserve"> Г.П., Дорошко С.Е., </w:t>
      </w:r>
      <w:proofErr w:type="spellStart"/>
      <w:r w:rsidRPr="00DA3249">
        <w:rPr>
          <w:rFonts w:ascii="Times New Roman" w:eastAsia="Times New Roman" w:hAnsi="Times New Roman" w:cs="Times New Roman"/>
          <w:bCs/>
          <w:color w:val="000000"/>
          <w:kern w:val="36"/>
          <w:sz w:val="28"/>
          <w:szCs w:val="28"/>
          <w:lang w:val="uk-UA" w:eastAsia="ru-RU"/>
        </w:rPr>
        <w:t>Чекирда</w:t>
      </w:r>
      <w:proofErr w:type="spellEnd"/>
      <w:r w:rsidRPr="00DA3249">
        <w:rPr>
          <w:rFonts w:ascii="Times New Roman" w:eastAsia="Times New Roman" w:hAnsi="Times New Roman" w:cs="Times New Roman"/>
          <w:bCs/>
          <w:color w:val="000000"/>
          <w:kern w:val="36"/>
          <w:sz w:val="28"/>
          <w:szCs w:val="28"/>
          <w:lang w:val="uk-UA" w:eastAsia="ru-RU"/>
        </w:rPr>
        <w:t xml:space="preserve"> В.А., </w:t>
      </w:r>
      <w:proofErr w:type="spellStart"/>
      <w:r w:rsidRPr="00DA3249">
        <w:rPr>
          <w:rFonts w:ascii="Times New Roman" w:eastAsia="Times New Roman" w:hAnsi="Times New Roman" w:cs="Times New Roman"/>
          <w:bCs/>
          <w:color w:val="000000"/>
          <w:kern w:val="36"/>
          <w:sz w:val="28"/>
          <w:szCs w:val="28"/>
          <w:lang w:val="uk-UA" w:eastAsia="ru-RU"/>
        </w:rPr>
        <w:t>Чадаев</w:t>
      </w:r>
      <w:proofErr w:type="spellEnd"/>
      <w:r w:rsidRPr="00DA3249">
        <w:rPr>
          <w:rFonts w:ascii="Times New Roman" w:eastAsia="Times New Roman" w:hAnsi="Times New Roman" w:cs="Times New Roman"/>
          <w:bCs/>
          <w:color w:val="000000"/>
          <w:kern w:val="36"/>
          <w:sz w:val="28"/>
          <w:szCs w:val="28"/>
          <w:lang w:val="uk-UA" w:eastAsia="ru-RU"/>
        </w:rPr>
        <w:t xml:space="preserve"> О.Д. </w:t>
      </w:r>
      <w:proofErr w:type="spellStart"/>
      <w:r w:rsidRPr="00DA3249">
        <w:rPr>
          <w:rFonts w:ascii="Times New Roman" w:eastAsia="Times New Roman" w:hAnsi="Times New Roman" w:cs="Times New Roman"/>
          <w:bCs/>
          <w:color w:val="000000"/>
          <w:kern w:val="36"/>
          <w:sz w:val="28"/>
          <w:szCs w:val="28"/>
          <w:lang w:val="uk-UA" w:eastAsia="ru-RU"/>
        </w:rPr>
        <w:t>Кризис</w:t>
      </w:r>
      <w:proofErr w:type="spellEnd"/>
      <w:r w:rsidRPr="00DA3249">
        <w:rPr>
          <w:rFonts w:ascii="Times New Roman" w:eastAsia="Times New Roman" w:hAnsi="Times New Roman" w:cs="Times New Roman"/>
          <w:bCs/>
          <w:color w:val="000000"/>
          <w:kern w:val="36"/>
          <w:sz w:val="28"/>
          <w:szCs w:val="28"/>
          <w:lang w:val="uk-UA" w:eastAsia="ru-RU"/>
        </w:rPr>
        <w:t xml:space="preserve">. </w:t>
      </w:r>
      <w:proofErr w:type="spellStart"/>
      <w:r w:rsidRPr="00DA3249">
        <w:rPr>
          <w:rFonts w:ascii="Times New Roman" w:eastAsia="Times New Roman" w:hAnsi="Times New Roman" w:cs="Times New Roman"/>
          <w:bCs/>
          <w:color w:val="000000"/>
          <w:kern w:val="36"/>
          <w:sz w:val="28"/>
          <w:szCs w:val="28"/>
          <w:lang w:val="uk-UA" w:eastAsia="ru-RU"/>
        </w:rPr>
        <w:t>Серия</w:t>
      </w:r>
      <w:proofErr w:type="spellEnd"/>
      <w:r w:rsidRPr="00DA3249">
        <w:rPr>
          <w:rFonts w:ascii="Times New Roman" w:eastAsia="Times New Roman" w:hAnsi="Times New Roman" w:cs="Times New Roman"/>
          <w:bCs/>
          <w:color w:val="000000"/>
          <w:kern w:val="36"/>
          <w:sz w:val="28"/>
          <w:szCs w:val="28"/>
          <w:lang w:val="uk-UA" w:eastAsia="ru-RU"/>
        </w:rPr>
        <w:t xml:space="preserve"> </w:t>
      </w:r>
      <w:proofErr w:type="spellStart"/>
      <w:r w:rsidRPr="00DA3249">
        <w:rPr>
          <w:rFonts w:ascii="Times New Roman" w:eastAsia="Times New Roman" w:hAnsi="Times New Roman" w:cs="Times New Roman"/>
          <w:bCs/>
          <w:color w:val="000000"/>
          <w:kern w:val="36"/>
          <w:sz w:val="28"/>
          <w:szCs w:val="28"/>
          <w:lang w:val="uk-UA" w:eastAsia="ru-RU"/>
        </w:rPr>
        <w:t>Ноосферная</w:t>
      </w:r>
      <w:proofErr w:type="spellEnd"/>
      <w:r w:rsidRPr="00DA3249">
        <w:rPr>
          <w:rFonts w:ascii="Times New Roman" w:eastAsia="Times New Roman" w:hAnsi="Times New Roman" w:cs="Times New Roman"/>
          <w:bCs/>
          <w:color w:val="000000"/>
          <w:kern w:val="36"/>
          <w:sz w:val="28"/>
          <w:szCs w:val="28"/>
          <w:lang w:val="uk-UA" w:eastAsia="ru-RU"/>
        </w:rPr>
        <w:t xml:space="preserve"> </w:t>
      </w:r>
      <w:proofErr w:type="spellStart"/>
      <w:r w:rsidRPr="00DA3249">
        <w:rPr>
          <w:rFonts w:ascii="Times New Roman" w:eastAsia="Times New Roman" w:hAnsi="Times New Roman" w:cs="Times New Roman"/>
          <w:bCs/>
          <w:color w:val="000000"/>
          <w:kern w:val="36"/>
          <w:sz w:val="28"/>
          <w:szCs w:val="28"/>
          <w:lang w:val="uk-UA" w:eastAsia="ru-RU"/>
        </w:rPr>
        <w:t>экономика</w:t>
      </w:r>
      <w:proofErr w:type="spellEnd"/>
      <w:r w:rsidRPr="00DA3249">
        <w:rPr>
          <w:rFonts w:ascii="Times New Roman" w:eastAsia="Times New Roman" w:hAnsi="Times New Roman" w:cs="Times New Roman"/>
          <w:bCs/>
          <w:color w:val="000000"/>
          <w:kern w:val="36"/>
          <w:sz w:val="28"/>
          <w:szCs w:val="28"/>
          <w:lang w:val="uk-UA" w:eastAsia="ru-RU"/>
        </w:rPr>
        <w:t>.</w:t>
      </w:r>
      <w:r w:rsidRPr="00DA3249">
        <w:rPr>
          <w:rFonts w:ascii="Times New Roman" w:eastAsia="Times New Roman" w:hAnsi="Times New Roman" w:cs="Times New Roman"/>
          <w:color w:val="000000"/>
          <w:sz w:val="28"/>
          <w:szCs w:val="28"/>
          <w:lang w:val="uk-UA" w:eastAsia="ru-RU"/>
        </w:rPr>
        <w:t>- СПб.:ПИФ.com, 2010. - 475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hAnsi="Times New Roman" w:cs="Times New Roman"/>
          <w:sz w:val="28"/>
          <w:szCs w:val="28"/>
          <w:lang w:val="uk-UA"/>
        </w:rPr>
        <w:t>Ашманов</w:t>
      </w:r>
      <w:proofErr w:type="spellEnd"/>
      <w:r w:rsidRPr="00DA3249">
        <w:rPr>
          <w:rFonts w:ascii="Times New Roman" w:hAnsi="Times New Roman" w:cs="Times New Roman"/>
          <w:sz w:val="28"/>
          <w:szCs w:val="28"/>
          <w:lang w:val="uk-UA"/>
        </w:rPr>
        <w:t xml:space="preserve"> С.А. </w:t>
      </w:r>
      <w:proofErr w:type="spellStart"/>
      <w:r w:rsidRPr="00DA3249">
        <w:rPr>
          <w:rFonts w:ascii="Times New Roman" w:hAnsi="Times New Roman" w:cs="Times New Roman"/>
          <w:sz w:val="28"/>
          <w:szCs w:val="28"/>
          <w:lang w:val="uk-UA"/>
        </w:rPr>
        <w:t>Введение</w:t>
      </w:r>
      <w:proofErr w:type="spellEnd"/>
      <w:r w:rsidRPr="00DA3249">
        <w:rPr>
          <w:rFonts w:ascii="Times New Roman" w:hAnsi="Times New Roman" w:cs="Times New Roman"/>
          <w:sz w:val="28"/>
          <w:szCs w:val="28"/>
          <w:lang w:val="uk-UA"/>
        </w:rPr>
        <w:t xml:space="preserve"> в </w:t>
      </w:r>
      <w:proofErr w:type="spellStart"/>
      <w:r w:rsidRPr="00DA3249">
        <w:rPr>
          <w:rFonts w:ascii="Times New Roman" w:hAnsi="Times New Roman" w:cs="Times New Roman"/>
          <w:sz w:val="28"/>
          <w:szCs w:val="28"/>
          <w:lang w:val="uk-UA"/>
        </w:rPr>
        <w:t>математическую</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экономику</w:t>
      </w:r>
      <w:proofErr w:type="spellEnd"/>
      <w:r w:rsidRPr="00DA3249">
        <w:rPr>
          <w:rFonts w:ascii="Times New Roman" w:hAnsi="Times New Roman" w:cs="Times New Roman"/>
          <w:sz w:val="28"/>
          <w:szCs w:val="28"/>
          <w:lang w:val="uk-UA"/>
        </w:rPr>
        <w:t xml:space="preserve"> / С.А. </w:t>
      </w:r>
      <w:proofErr w:type="spellStart"/>
      <w:r w:rsidRPr="00DA3249">
        <w:rPr>
          <w:rFonts w:ascii="Times New Roman" w:hAnsi="Times New Roman" w:cs="Times New Roman"/>
          <w:sz w:val="28"/>
          <w:szCs w:val="28"/>
          <w:lang w:val="uk-UA"/>
        </w:rPr>
        <w:t>Ашманов</w:t>
      </w:r>
      <w:proofErr w:type="spellEnd"/>
      <w:r w:rsidRPr="00DA3249">
        <w:rPr>
          <w:rFonts w:ascii="Times New Roman" w:hAnsi="Times New Roman" w:cs="Times New Roman"/>
          <w:sz w:val="28"/>
          <w:szCs w:val="28"/>
          <w:lang w:val="uk-UA"/>
        </w:rPr>
        <w:t xml:space="preserve">. – М.: Наука, </w:t>
      </w:r>
      <w:proofErr w:type="spellStart"/>
      <w:r w:rsidRPr="00DA3249">
        <w:rPr>
          <w:rFonts w:ascii="Times New Roman" w:hAnsi="Times New Roman" w:cs="Times New Roman"/>
          <w:sz w:val="28"/>
          <w:szCs w:val="28"/>
          <w:lang w:val="uk-UA"/>
        </w:rPr>
        <w:t>Гл</w:t>
      </w:r>
      <w:proofErr w:type="spellEnd"/>
      <w:r w:rsidRPr="00DA3249">
        <w:rPr>
          <w:rFonts w:ascii="Times New Roman" w:hAnsi="Times New Roman" w:cs="Times New Roman"/>
          <w:sz w:val="28"/>
          <w:szCs w:val="28"/>
          <w:lang w:val="uk-UA"/>
        </w:rPr>
        <w:t xml:space="preserve">. ред. </w:t>
      </w:r>
      <w:proofErr w:type="spellStart"/>
      <w:r w:rsidRPr="00DA3249">
        <w:rPr>
          <w:rFonts w:ascii="Times New Roman" w:hAnsi="Times New Roman" w:cs="Times New Roman"/>
          <w:sz w:val="28"/>
          <w:szCs w:val="28"/>
          <w:lang w:val="uk-UA"/>
        </w:rPr>
        <w:t>физ</w:t>
      </w:r>
      <w:proofErr w:type="spellEnd"/>
      <w:r w:rsidRPr="00DA3249">
        <w:rPr>
          <w:rFonts w:ascii="Times New Roman" w:hAnsi="Times New Roman" w:cs="Times New Roman"/>
          <w:sz w:val="28"/>
          <w:szCs w:val="28"/>
          <w:lang w:val="uk-UA"/>
        </w:rPr>
        <w:t xml:space="preserve">.-мат. </w:t>
      </w:r>
      <w:proofErr w:type="spellStart"/>
      <w:r w:rsidRPr="00DA3249">
        <w:rPr>
          <w:rFonts w:ascii="Times New Roman" w:hAnsi="Times New Roman" w:cs="Times New Roman"/>
          <w:sz w:val="28"/>
          <w:szCs w:val="28"/>
          <w:lang w:val="uk-UA"/>
        </w:rPr>
        <w:t>лит-ры</w:t>
      </w:r>
      <w:proofErr w:type="spellEnd"/>
      <w:r w:rsidRPr="00DA3249">
        <w:rPr>
          <w:rFonts w:ascii="Times New Roman" w:hAnsi="Times New Roman" w:cs="Times New Roman"/>
          <w:sz w:val="28"/>
          <w:szCs w:val="28"/>
          <w:lang w:val="uk-UA"/>
        </w:rPr>
        <w:t>, 1984.</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hAnsi="Times New Roman" w:cs="Times New Roman"/>
          <w:sz w:val="28"/>
          <w:szCs w:val="28"/>
          <w:lang w:val="uk-UA"/>
        </w:rPr>
        <w:t>Колемаев</w:t>
      </w:r>
      <w:proofErr w:type="spellEnd"/>
      <w:r w:rsidRPr="00DA3249">
        <w:rPr>
          <w:rFonts w:ascii="Times New Roman" w:hAnsi="Times New Roman" w:cs="Times New Roman"/>
          <w:sz w:val="28"/>
          <w:szCs w:val="28"/>
          <w:lang w:val="uk-UA"/>
        </w:rPr>
        <w:t xml:space="preserve"> В.А. </w:t>
      </w:r>
      <w:proofErr w:type="spellStart"/>
      <w:r w:rsidRPr="00DA3249">
        <w:rPr>
          <w:rFonts w:ascii="Times New Roman" w:hAnsi="Times New Roman" w:cs="Times New Roman"/>
          <w:sz w:val="28"/>
          <w:szCs w:val="28"/>
          <w:lang w:val="uk-UA"/>
        </w:rPr>
        <w:t>Математическая</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экономика</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Учеб</w:t>
      </w:r>
      <w:proofErr w:type="spellEnd"/>
      <w:r w:rsidRPr="00DA3249">
        <w:rPr>
          <w:rFonts w:ascii="Times New Roman" w:hAnsi="Times New Roman" w:cs="Times New Roman"/>
          <w:sz w:val="28"/>
          <w:szCs w:val="28"/>
          <w:lang w:val="uk-UA"/>
        </w:rPr>
        <w:t xml:space="preserve">. для </w:t>
      </w:r>
      <w:proofErr w:type="spellStart"/>
      <w:r w:rsidRPr="00DA3249">
        <w:rPr>
          <w:rFonts w:ascii="Times New Roman" w:hAnsi="Times New Roman" w:cs="Times New Roman"/>
          <w:sz w:val="28"/>
          <w:szCs w:val="28"/>
          <w:lang w:val="uk-UA"/>
        </w:rPr>
        <w:t>студ</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вузов</w:t>
      </w:r>
      <w:proofErr w:type="spellEnd"/>
      <w:r w:rsidRPr="00DA3249">
        <w:rPr>
          <w:rFonts w:ascii="Times New Roman" w:hAnsi="Times New Roman" w:cs="Times New Roman"/>
          <w:sz w:val="28"/>
          <w:szCs w:val="28"/>
          <w:lang w:val="uk-UA"/>
        </w:rPr>
        <w:t xml:space="preserve">, обуч. по </w:t>
      </w:r>
      <w:proofErr w:type="spellStart"/>
      <w:r w:rsidRPr="00DA3249">
        <w:rPr>
          <w:rFonts w:ascii="Times New Roman" w:hAnsi="Times New Roman" w:cs="Times New Roman"/>
          <w:sz w:val="28"/>
          <w:szCs w:val="28"/>
          <w:lang w:val="uk-UA"/>
        </w:rPr>
        <w:t>экон</w:t>
      </w:r>
      <w:proofErr w:type="spellEnd"/>
      <w:r w:rsidRPr="00DA3249">
        <w:rPr>
          <w:rFonts w:ascii="Times New Roman" w:hAnsi="Times New Roman" w:cs="Times New Roman"/>
          <w:sz w:val="28"/>
          <w:szCs w:val="28"/>
          <w:lang w:val="uk-UA"/>
        </w:rPr>
        <w:t xml:space="preserve">. спец. – 3-е стереотип. </w:t>
      </w:r>
      <w:proofErr w:type="spellStart"/>
      <w:r w:rsidRPr="00DA3249">
        <w:rPr>
          <w:rFonts w:ascii="Times New Roman" w:hAnsi="Times New Roman" w:cs="Times New Roman"/>
          <w:sz w:val="28"/>
          <w:szCs w:val="28"/>
          <w:lang w:val="uk-UA"/>
        </w:rPr>
        <w:t>изд</w:t>
      </w:r>
      <w:proofErr w:type="spellEnd"/>
      <w:r w:rsidRPr="00DA3249">
        <w:rPr>
          <w:rFonts w:ascii="Times New Roman" w:hAnsi="Times New Roman" w:cs="Times New Roman"/>
          <w:sz w:val="28"/>
          <w:szCs w:val="28"/>
          <w:lang w:val="uk-UA"/>
        </w:rPr>
        <w:t xml:space="preserve">. / В.А. </w:t>
      </w:r>
      <w:proofErr w:type="spellStart"/>
      <w:r w:rsidRPr="00DA3249">
        <w:rPr>
          <w:rFonts w:ascii="Times New Roman" w:hAnsi="Times New Roman" w:cs="Times New Roman"/>
          <w:sz w:val="28"/>
          <w:szCs w:val="28"/>
          <w:lang w:val="uk-UA"/>
        </w:rPr>
        <w:t>Колемаев</w:t>
      </w:r>
      <w:proofErr w:type="spellEnd"/>
      <w:r w:rsidRPr="00DA3249">
        <w:rPr>
          <w:rFonts w:ascii="Times New Roman" w:hAnsi="Times New Roman" w:cs="Times New Roman"/>
          <w:sz w:val="28"/>
          <w:szCs w:val="28"/>
          <w:lang w:val="uk-UA"/>
        </w:rPr>
        <w:t>. – М.: ЮНИТИ-ДАНА, 2005.</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hAnsi="Times New Roman" w:cs="Times New Roman"/>
          <w:sz w:val="28"/>
          <w:szCs w:val="28"/>
          <w:lang w:val="uk-UA"/>
        </w:rPr>
        <w:t>Нормы</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матриц</w:t>
      </w:r>
      <w:proofErr w:type="spellEnd"/>
      <w:r w:rsidRPr="00DA3249">
        <w:rPr>
          <w:rFonts w:ascii="Times New Roman" w:hAnsi="Times New Roman" w:cs="Times New Roman"/>
          <w:sz w:val="28"/>
          <w:szCs w:val="28"/>
          <w:lang w:val="uk-UA"/>
        </w:rPr>
        <w:t xml:space="preserve"> и </w:t>
      </w:r>
      <w:proofErr w:type="spellStart"/>
      <w:r w:rsidRPr="00DA3249">
        <w:rPr>
          <w:rFonts w:ascii="Times New Roman" w:hAnsi="Times New Roman" w:cs="Times New Roman"/>
          <w:sz w:val="28"/>
          <w:szCs w:val="28"/>
          <w:lang w:val="uk-UA"/>
        </w:rPr>
        <w:t>их</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приложения</w:t>
      </w:r>
      <w:proofErr w:type="spellEnd"/>
      <w:r w:rsidRPr="00DA3249">
        <w:rPr>
          <w:rFonts w:ascii="Times New Roman" w:hAnsi="Times New Roman" w:cs="Times New Roman"/>
          <w:sz w:val="28"/>
          <w:szCs w:val="28"/>
          <w:lang w:val="uk-UA"/>
        </w:rPr>
        <w:t xml:space="preserve"> / </w:t>
      </w:r>
      <w:proofErr w:type="spellStart"/>
      <w:r w:rsidRPr="00DA3249">
        <w:rPr>
          <w:rFonts w:ascii="Times New Roman" w:hAnsi="Times New Roman" w:cs="Times New Roman"/>
          <w:sz w:val="28"/>
          <w:szCs w:val="28"/>
          <w:lang w:val="uk-UA"/>
        </w:rPr>
        <w:t>Белицкий</w:t>
      </w:r>
      <w:proofErr w:type="spellEnd"/>
      <w:r w:rsidRPr="00DA3249">
        <w:rPr>
          <w:rFonts w:ascii="Times New Roman" w:hAnsi="Times New Roman" w:cs="Times New Roman"/>
          <w:sz w:val="28"/>
          <w:szCs w:val="28"/>
          <w:lang w:val="uk-UA"/>
        </w:rPr>
        <w:t xml:space="preserve"> Г.Р., Любич Ю. И. – </w:t>
      </w:r>
      <w:proofErr w:type="spellStart"/>
      <w:r w:rsidRPr="00DA3249">
        <w:rPr>
          <w:rFonts w:ascii="Times New Roman" w:hAnsi="Times New Roman" w:cs="Times New Roman"/>
          <w:sz w:val="28"/>
          <w:szCs w:val="28"/>
          <w:lang w:val="uk-UA"/>
        </w:rPr>
        <w:t>Киев</w:t>
      </w:r>
      <w:proofErr w:type="spellEnd"/>
      <w:r w:rsidRPr="00DA3249">
        <w:rPr>
          <w:rFonts w:ascii="Times New Roman" w:hAnsi="Times New Roman" w:cs="Times New Roman"/>
          <w:sz w:val="28"/>
          <w:szCs w:val="28"/>
          <w:lang w:val="uk-UA"/>
        </w:rPr>
        <w:t>: Наук. думка, 1984. – 160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hAnsi="Times New Roman" w:cs="Times New Roman"/>
          <w:sz w:val="28"/>
          <w:szCs w:val="28"/>
          <w:lang w:val="uk-UA"/>
        </w:rPr>
        <w:t>Солодовников</w:t>
      </w:r>
      <w:proofErr w:type="spellEnd"/>
      <w:r w:rsidRPr="00DA3249">
        <w:rPr>
          <w:rFonts w:ascii="Times New Roman" w:hAnsi="Times New Roman" w:cs="Times New Roman"/>
          <w:sz w:val="28"/>
          <w:szCs w:val="28"/>
          <w:lang w:val="uk-UA"/>
        </w:rPr>
        <w:t xml:space="preserve"> А.С., </w:t>
      </w:r>
      <w:proofErr w:type="spellStart"/>
      <w:r w:rsidRPr="00DA3249">
        <w:rPr>
          <w:rFonts w:ascii="Times New Roman" w:hAnsi="Times New Roman" w:cs="Times New Roman"/>
          <w:sz w:val="28"/>
          <w:szCs w:val="28"/>
          <w:lang w:val="uk-UA"/>
        </w:rPr>
        <w:t>Бабайцев</w:t>
      </w:r>
      <w:proofErr w:type="spellEnd"/>
      <w:r w:rsidRPr="00DA3249">
        <w:rPr>
          <w:rFonts w:ascii="Times New Roman" w:hAnsi="Times New Roman" w:cs="Times New Roman"/>
          <w:sz w:val="28"/>
          <w:szCs w:val="28"/>
          <w:lang w:val="uk-UA"/>
        </w:rPr>
        <w:t xml:space="preserve"> В.А., </w:t>
      </w:r>
      <w:proofErr w:type="spellStart"/>
      <w:r w:rsidRPr="00DA3249">
        <w:rPr>
          <w:rFonts w:ascii="Times New Roman" w:hAnsi="Times New Roman" w:cs="Times New Roman"/>
          <w:sz w:val="28"/>
          <w:szCs w:val="28"/>
          <w:lang w:val="uk-UA"/>
        </w:rPr>
        <w:t>Браилов</w:t>
      </w:r>
      <w:proofErr w:type="spellEnd"/>
      <w:r w:rsidRPr="00DA3249">
        <w:rPr>
          <w:rFonts w:ascii="Times New Roman" w:hAnsi="Times New Roman" w:cs="Times New Roman"/>
          <w:sz w:val="28"/>
          <w:szCs w:val="28"/>
          <w:lang w:val="uk-UA"/>
        </w:rPr>
        <w:t xml:space="preserve"> А.В. Математика в </w:t>
      </w:r>
      <w:proofErr w:type="spellStart"/>
      <w:r w:rsidRPr="00DA3249">
        <w:rPr>
          <w:rFonts w:ascii="Times New Roman" w:hAnsi="Times New Roman" w:cs="Times New Roman"/>
          <w:sz w:val="28"/>
          <w:szCs w:val="28"/>
          <w:lang w:val="uk-UA"/>
        </w:rPr>
        <w:t>экономике</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Учебник</w:t>
      </w:r>
      <w:proofErr w:type="spellEnd"/>
      <w:r w:rsidRPr="00DA3249">
        <w:rPr>
          <w:rFonts w:ascii="Times New Roman" w:hAnsi="Times New Roman" w:cs="Times New Roman"/>
          <w:sz w:val="28"/>
          <w:szCs w:val="28"/>
          <w:lang w:val="uk-UA"/>
        </w:rPr>
        <w:t xml:space="preserve">: В 2-х ч. Ч.1. – М.: </w:t>
      </w:r>
      <w:proofErr w:type="spellStart"/>
      <w:r w:rsidRPr="00DA3249">
        <w:rPr>
          <w:rFonts w:ascii="Times New Roman" w:hAnsi="Times New Roman" w:cs="Times New Roman"/>
          <w:sz w:val="28"/>
          <w:szCs w:val="28"/>
          <w:lang w:val="uk-UA"/>
        </w:rPr>
        <w:t>Финансы</w:t>
      </w:r>
      <w:proofErr w:type="spellEnd"/>
      <w:r w:rsidRPr="00DA3249">
        <w:rPr>
          <w:rFonts w:ascii="Times New Roman" w:hAnsi="Times New Roman" w:cs="Times New Roman"/>
          <w:sz w:val="28"/>
          <w:szCs w:val="28"/>
          <w:lang w:val="uk-UA"/>
        </w:rPr>
        <w:t xml:space="preserve"> и статистика, 2000. – 224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r w:rsidRPr="00DA3249">
        <w:rPr>
          <w:rFonts w:ascii="Times New Roman" w:hAnsi="Times New Roman" w:cs="Times New Roman"/>
          <w:sz w:val="28"/>
          <w:szCs w:val="28"/>
          <w:lang w:val="uk-UA"/>
        </w:rPr>
        <w:t xml:space="preserve"> Єфимова Г.О., Осадча О.О. Методичні вказівки по спецкурсу «Математичні моделі макроекономіки» та по курсу «Моделі економічної динаміки» - Одеса: Одеський </w:t>
      </w:r>
      <w:proofErr w:type="spellStart"/>
      <w:r w:rsidRPr="00DA3249">
        <w:rPr>
          <w:rFonts w:ascii="Times New Roman" w:hAnsi="Times New Roman" w:cs="Times New Roman"/>
          <w:sz w:val="28"/>
          <w:szCs w:val="28"/>
          <w:lang w:val="uk-UA"/>
        </w:rPr>
        <w:t>націон</w:t>
      </w:r>
      <w:proofErr w:type="spellEnd"/>
      <w:r w:rsidRPr="00DA3249">
        <w:rPr>
          <w:rFonts w:ascii="Times New Roman" w:hAnsi="Times New Roman" w:cs="Times New Roman"/>
          <w:sz w:val="28"/>
          <w:szCs w:val="28"/>
          <w:lang w:val="uk-UA"/>
        </w:rPr>
        <w:t xml:space="preserve">. ун-т імені </w:t>
      </w:r>
      <w:proofErr w:type="spellStart"/>
      <w:r w:rsidRPr="00DA3249">
        <w:rPr>
          <w:rFonts w:ascii="Times New Roman" w:hAnsi="Times New Roman" w:cs="Times New Roman"/>
          <w:sz w:val="28"/>
          <w:szCs w:val="28"/>
          <w:lang w:val="uk-UA"/>
        </w:rPr>
        <w:t>І.І.Мечникова</w:t>
      </w:r>
      <w:proofErr w:type="spellEnd"/>
      <w:r w:rsidRPr="00DA3249">
        <w:rPr>
          <w:rFonts w:ascii="Times New Roman" w:hAnsi="Times New Roman" w:cs="Times New Roman"/>
          <w:sz w:val="28"/>
          <w:szCs w:val="28"/>
          <w:lang w:val="uk-UA"/>
        </w:rPr>
        <w:t>–2013.–68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hAnsi="Times New Roman" w:cs="Times New Roman"/>
          <w:sz w:val="28"/>
          <w:szCs w:val="28"/>
          <w:lang w:val="uk-UA"/>
        </w:rPr>
        <w:t>Гантмахер</w:t>
      </w:r>
      <w:proofErr w:type="spellEnd"/>
      <w:r w:rsidRPr="00DA3249">
        <w:rPr>
          <w:rFonts w:ascii="Times New Roman" w:hAnsi="Times New Roman" w:cs="Times New Roman"/>
          <w:sz w:val="28"/>
          <w:szCs w:val="28"/>
          <w:lang w:val="uk-UA"/>
        </w:rPr>
        <w:t xml:space="preserve"> Ф.Р. </w:t>
      </w:r>
      <w:proofErr w:type="spellStart"/>
      <w:r w:rsidRPr="00DA3249">
        <w:rPr>
          <w:rFonts w:ascii="Times New Roman" w:hAnsi="Times New Roman" w:cs="Times New Roman"/>
          <w:sz w:val="28"/>
          <w:szCs w:val="28"/>
          <w:lang w:val="uk-UA"/>
        </w:rPr>
        <w:t>Теория</w:t>
      </w:r>
      <w:proofErr w:type="spellEnd"/>
      <w:r w:rsidRPr="00DA3249">
        <w:rPr>
          <w:rFonts w:ascii="Times New Roman" w:hAnsi="Times New Roman" w:cs="Times New Roman"/>
          <w:sz w:val="28"/>
          <w:szCs w:val="28"/>
          <w:lang w:val="uk-UA"/>
        </w:rPr>
        <w:t xml:space="preserve"> </w:t>
      </w:r>
      <w:proofErr w:type="spellStart"/>
      <w:r w:rsidRPr="00DA3249">
        <w:rPr>
          <w:rFonts w:ascii="Times New Roman" w:hAnsi="Times New Roman" w:cs="Times New Roman"/>
          <w:sz w:val="28"/>
          <w:szCs w:val="28"/>
          <w:lang w:val="uk-UA"/>
        </w:rPr>
        <w:t>матриц</w:t>
      </w:r>
      <w:proofErr w:type="spellEnd"/>
      <w:r w:rsidRPr="00DA3249">
        <w:rPr>
          <w:rFonts w:ascii="Times New Roman" w:hAnsi="Times New Roman" w:cs="Times New Roman"/>
          <w:sz w:val="28"/>
          <w:szCs w:val="28"/>
          <w:lang w:val="uk-UA"/>
        </w:rPr>
        <w:t xml:space="preserve">. – 4-е </w:t>
      </w:r>
      <w:proofErr w:type="spellStart"/>
      <w:r w:rsidRPr="00DA3249">
        <w:rPr>
          <w:rFonts w:ascii="Times New Roman" w:hAnsi="Times New Roman" w:cs="Times New Roman"/>
          <w:sz w:val="28"/>
          <w:szCs w:val="28"/>
          <w:lang w:val="uk-UA"/>
        </w:rPr>
        <w:t>изд</w:t>
      </w:r>
      <w:proofErr w:type="spellEnd"/>
      <w:r w:rsidRPr="00DA3249">
        <w:rPr>
          <w:rFonts w:ascii="Times New Roman" w:hAnsi="Times New Roman" w:cs="Times New Roman"/>
          <w:sz w:val="28"/>
          <w:szCs w:val="28"/>
          <w:lang w:val="uk-UA"/>
        </w:rPr>
        <w:t xml:space="preserve">. – М.: Наука. </w:t>
      </w:r>
      <w:proofErr w:type="spellStart"/>
      <w:r w:rsidRPr="00DA3249">
        <w:rPr>
          <w:rFonts w:ascii="Times New Roman" w:hAnsi="Times New Roman" w:cs="Times New Roman"/>
          <w:sz w:val="28"/>
          <w:szCs w:val="28"/>
          <w:lang w:val="uk-UA"/>
        </w:rPr>
        <w:t>Гл</w:t>
      </w:r>
      <w:proofErr w:type="spellEnd"/>
      <w:r w:rsidRPr="00DA3249">
        <w:rPr>
          <w:rFonts w:ascii="Times New Roman" w:hAnsi="Times New Roman" w:cs="Times New Roman"/>
          <w:sz w:val="28"/>
          <w:szCs w:val="28"/>
          <w:lang w:val="uk-UA"/>
        </w:rPr>
        <w:t xml:space="preserve">. ред. </w:t>
      </w:r>
      <w:proofErr w:type="spellStart"/>
      <w:r w:rsidRPr="00DA3249">
        <w:rPr>
          <w:rFonts w:ascii="Times New Roman" w:hAnsi="Times New Roman" w:cs="Times New Roman"/>
          <w:sz w:val="28"/>
          <w:szCs w:val="28"/>
          <w:lang w:val="uk-UA"/>
        </w:rPr>
        <w:t>физ</w:t>
      </w:r>
      <w:proofErr w:type="spellEnd"/>
      <w:r w:rsidRPr="00DA3249">
        <w:rPr>
          <w:rFonts w:ascii="Times New Roman" w:hAnsi="Times New Roman" w:cs="Times New Roman"/>
          <w:sz w:val="28"/>
          <w:szCs w:val="28"/>
          <w:lang w:val="uk-UA"/>
        </w:rPr>
        <w:t xml:space="preserve">.-мат. </w:t>
      </w:r>
      <w:proofErr w:type="spellStart"/>
      <w:r w:rsidRPr="00DA3249">
        <w:rPr>
          <w:rFonts w:ascii="Times New Roman" w:hAnsi="Times New Roman" w:cs="Times New Roman"/>
          <w:sz w:val="28"/>
          <w:szCs w:val="28"/>
          <w:lang w:val="uk-UA"/>
        </w:rPr>
        <w:t>лит</w:t>
      </w:r>
      <w:proofErr w:type="spellEnd"/>
      <w:r w:rsidRPr="00DA3249">
        <w:rPr>
          <w:rFonts w:ascii="Times New Roman" w:hAnsi="Times New Roman" w:cs="Times New Roman"/>
          <w:sz w:val="28"/>
          <w:szCs w:val="28"/>
          <w:lang w:val="uk-UA"/>
        </w:rPr>
        <w:t>., 1988. – 552 с.</w:t>
      </w:r>
    </w:p>
    <w:p w:rsidR="00070C92" w:rsidRPr="00DA3249"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DA3249">
        <w:rPr>
          <w:rFonts w:ascii="Times New Roman" w:eastAsia="Times New Roman" w:hAnsi="Times New Roman" w:cs="Times New Roman"/>
          <w:color w:val="000000"/>
          <w:sz w:val="28"/>
          <w:szCs w:val="28"/>
          <w:lang w:val="uk-UA" w:eastAsia="ru-RU"/>
        </w:rPr>
        <w:t>Вітлінський</w:t>
      </w:r>
      <w:proofErr w:type="spellEnd"/>
      <w:r w:rsidRPr="00DA3249">
        <w:rPr>
          <w:rFonts w:ascii="Times New Roman" w:eastAsia="Times New Roman" w:hAnsi="Times New Roman" w:cs="Times New Roman"/>
          <w:color w:val="000000"/>
          <w:sz w:val="28"/>
          <w:szCs w:val="28"/>
          <w:lang w:val="uk-UA" w:eastAsia="ru-RU"/>
        </w:rPr>
        <w:t xml:space="preserve"> В.В. Моделювання економіки: </w:t>
      </w:r>
      <w:proofErr w:type="spellStart"/>
      <w:r w:rsidRPr="00DA3249">
        <w:rPr>
          <w:rFonts w:ascii="Times New Roman" w:eastAsia="Times New Roman" w:hAnsi="Times New Roman" w:cs="Times New Roman"/>
          <w:color w:val="000000"/>
          <w:sz w:val="28"/>
          <w:szCs w:val="28"/>
          <w:lang w:val="uk-UA" w:eastAsia="ru-RU"/>
        </w:rPr>
        <w:t>Навч.посібник</w:t>
      </w:r>
      <w:proofErr w:type="spellEnd"/>
      <w:r w:rsidRPr="00DA3249">
        <w:rPr>
          <w:rFonts w:ascii="Times New Roman" w:eastAsia="Times New Roman" w:hAnsi="Times New Roman" w:cs="Times New Roman"/>
          <w:color w:val="000000"/>
          <w:sz w:val="28"/>
          <w:szCs w:val="28"/>
          <w:lang w:val="uk-UA" w:eastAsia="ru-RU"/>
        </w:rPr>
        <w:t xml:space="preserve"> – К.: КНЕУ, 2007. – 408 с.</w:t>
      </w:r>
    </w:p>
    <w:p w:rsidR="00070C92"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r w:rsidRPr="00DA3249">
        <w:rPr>
          <w:rFonts w:ascii="Times New Roman" w:eastAsia="Times New Roman" w:hAnsi="Times New Roman" w:cs="Times New Roman"/>
          <w:color w:val="000000"/>
          <w:sz w:val="28"/>
          <w:szCs w:val="28"/>
          <w:lang w:val="uk-UA" w:eastAsia="ru-RU"/>
        </w:rPr>
        <w:t xml:space="preserve">Пономаренко О.І., </w:t>
      </w:r>
      <w:proofErr w:type="spellStart"/>
      <w:r w:rsidRPr="00DA3249">
        <w:rPr>
          <w:rFonts w:ascii="Times New Roman" w:eastAsia="Times New Roman" w:hAnsi="Times New Roman" w:cs="Times New Roman"/>
          <w:color w:val="000000"/>
          <w:sz w:val="28"/>
          <w:szCs w:val="28"/>
          <w:lang w:val="uk-UA" w:eastAsia="ru-RU"/>
        </w:rPr>
        <w:t>Перестюк</w:t>
      </w:r>
      <w:proofErr w:type="spellEnd"/>
      <w:r w:rsidRPr="00DA3249">
        <w:rPr>
          <w:rFonts w:ascii="Times New Roman" w:eastAsia="Times New Roman" w:hAnsi="Times New Roman" w:cs="Times New Roman"/>
          <w:color w:val="000000"/>
          <w:sz w:val="28"/>
          <w:szCs w:val="28"/>
          <w:lang w:val="uk-UA" w:eastAsia="ru-RU"/>
        </w:rPr>
        <w:t xml:space="preserve"> М.О., Бурим В.М. «Основи математичної економіки». – Київ, «</w:t>
      </w:r>
      <w:proofErr w:type="spellStart"/>
      <w:r w:rsidRPr="00DA3249">
        <w:rPr>
          <w:rFonts w:ascii="Times New Roman" w:eastAsia="Times New Roman" w:hAnsi="Times New Roman" w:cs="Times New Roman"/>
          <w:color w:val="000000"/>
          <w:sz w:val="28"/>
          <w:szCs w:val="28"/>
          <w:lang w:val="uk-UA" w:eastAsia="ru-RU"/>
        </w:rPr>
        <w:t>Інформтехніка</w:t>
      </w:r>
      <w:proofErr w:type="spellEnd"/>
      <w:r w:rsidRPr="00DA3249">
        <w:rPr>
          <w:rFonts w:ascii="Times New Roman" w:eastAsia="Times New Roman" w:hAnsi="Times New Roman" w:cs="Times New Roman"/>
          <w:color w:val="000000"/>
          <w:sz w:val="28"/>
          <w:szCs w:val="28"/>
          <w:lang w:val="uk-UA" w:eastAsia="ru-RU"/>
        </w:rPr>
        <w:t>», 1995. – 319 с.</w:t>
      </w:r>
    </w:p>
    <w:p w:rsidR="00070C92" w:rsidRPr="006A1DD7"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proofErr w:type="spellStart"/>
      <w:r w:rsidRPr="006A1DD7">
        <w:rPr>
          <w:rFonts w:ascii="Times New Roman" w:hAnsi="Times New Roman" w:cs="Times New Roman"/>
          <w:color w:val="000000"/>
          <w:sz w:val="28"/>
          <w:szCs w:val="28"/>
          <w:shd w:val="clear" w:color="auto" w:fill="FFFFFF"/>
        </w:rPr>
        <w:t>Габасов</w:t>
      </w:r>
      <w:proofErr w:type="spellEnd"/>
      <w:r w:rsidRPr="006A1DD7">
        <w:rPr>
          <w:rFonts w:ascii="Times New Roman" w:hAnsi="Times New Roman" w:cs="Times New Roman"/>
          <w:color w:val="000000"/>
          <w:sz w:val="28"/>
          <w:szCs w:val="28"/>
          <w:shd w:val="clear" w:color="auto" w:fill="FFFFFF"/>
        </w:rPr>
        <w:t xml:space="preserve"> Р., Кириллова Ф.М. Принцип максимума в теории оптимального управления. Мн.: Наука и техника. 1974. – 274 с.</w:t>
      </w:r>
    </w:p>
    <w:p w:rsidR="00070C92" w:rsidRPr="00A13965" w:rsidRDefault="00070C92" w:rsidP="00070C92">
      <w:pPr>
        <w:pStyle w:val="a3"/>
        <w:numPr>
          <w:ilvl w:val="0"/>
          <w:numId w:val="8"/>
        </w:numPr>
        <w:spacing w:after="0" w:line="360" w:lineRule="auto"/>
        <w:ind w:left="714" w:hanging="357"/>
        <w:outlineLvl w:val="0"/>
        <w:rPr>
          <w:rFonts w:ascii="Times New Roman" w:eastAsia="Times New Roman" w:hAnsi="Times New Roman" w:cs="Times New Roman"/>
          <w:color w:val="000000"/>
          <w:sz w:val="28"/>
          <w:szCs w:val="28"/>
          <w:lang w:val="uk-UA" w:eastAsia="ru-RU"/>
        </w:rPr>
      </w:pPr>
      <w:r>
        <w:rPr>
          <w:rFonts w:ascii="Times New Roman" w:hAnsi="Times New Roman" w:cs="Times New Roman"/>
          <w:color w:val="000000"/>
          <w:sz w:val="28"/>
          <w:szCs w:val="28"/>
          <w:shd w:val="clear" w:color="auto" w:fill="FFFFFF"/>
        </w:rPr>
        <w:t>Первозванский А.А. «Курс теории автоматического управления</w:t>
      </w:r>
      <w:proofErr w:type="gramStart"/>
      <w:r>
        <w:rPr>
          <w:rFonts w:ascii="Times New Roman" w:hAnsi="Times New Roman" w:cs="Times New Roman"/>
          <w:color w:val="000000"/>
          <w:sz w:val="28"/>
          <w:szCs w:val="28"/>
          <w:shd w:val="clear" w:color="auto" w:fill="FFFFFF"/>
        </w:rPr>
        <w:t>»:</w:t>
      </w:r>
      <w:proofErr w:type="spellStart"/>
      <w:r>
        <w:rPr>
          <w:rFonts w:ascii="Times New Roman" w:hAnsi="Times New Roman" w:cs="Times New Roman"/>
          <w:color w:val="000000"/>
          <w:sz w:val="28"/>
          <w:szCs w:val="28"/>
          <w:shd w:val="clear" w:color="auto" w:fill="FFFFFF"/>
        </w:rPr>
        <w:t>Учеб.пособ</w:t>
      </w:r>
      <w:proofErr w:type="spellEnd"/>
      <w:proofErr w:type="gramEnd"/>
      <w:r>
        <w:rPr>
          <w:rFonts w:ascii="Times New Roman" w:hAnsi="Times New Roman" w:cs="Times New Roman"/>
          <w:color w:val="000000"/>
          <w:sz w:val="28"/>
          <w:szCs w:val="28"/>
          <w:shd w:val="clear" w:color="auto" w:fill="FFFFFF"/>
        </w:rPr>
        <w:t xml:space="preserve">. – М.: Наука, Гл. ред. физ.-мат. </w:t>
      </w:r>
      <w:proofErr w:type="gramStart"/>
      <w:r>
        <w:rPr>
          <w:rFonts w:ascii="Times New Roman" w:hAnsi="Times New Roman" w:cs="Times New Roman"/>
          <w:color w:val="000000"/>
          <w:sz w:val="28"/>
          <w:szCs w:val="28"/>
          <w:shd w:val="clear" w:color="auto" w:fill="FFFFFF"/>
        </w:rPr>
        <w:t>лит.,</w:t>
      </w:r>
      <w:proofErr w:type="gramEnd"/>
      <w:r>
        <w:rPr>
          <w:rFonts w:ascii="Times New Roman" w:hAnsi="Times New Roman" w:cs="Times New Roman"/>
          <w:color w:val="000000"/>
          <w:sz w:val="28"/>
          <w:szCs w:val="28"/>
          <w:shd w:val="clear" w:color="auto" w:fill="FFFFFF"/>
        </w:rPr>
        <w:t>1986. – 616с.</w:t>
      </w:r>
    </w:p>
    <w:p w:rsidR="00070C92" w:rsidRPr="00450706" w:rsidRDefault="00070C92" w:rsidP="00070C92">
      <w:pPr>
        <w:rPr>
          <w:lang w:val="uk-UA"/>
        </w:rPr>
      </w:pPr>
      <w:r w:rsidRPr="00A13965">
        <w:rPr>
          <w:rFonts w:ascii="Times New Roman" w:hAnsi="Times New Roman" w:cs="Times New Roman"/>
          <w:color w:val="000000"/>
          <w:sz w:val="28"/>
          <w:szCs w:val="28"/>
        </w:rPr>
        <w:t>Волков И.К., Зуев С.М., Цветкова Г.М. Случайные процессы: Учеб. для вузов / Под ред. B.C. Зарубина, А.П. Крищенко. - М.: Изд-во МГТУ им. Н.Э. Баумана, 1999. - 448 с.</w:t>
      </w:r>
    </w:p>
    <w:sectPr w:rsidR="00070C92" w:rsidRPr="0045070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6B24C0"/>
    <w:multiLevelType w:val="hybridMultilevel"/>
    <w:tmpl w:val="223E17F8"/>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1B0014D6"/>
    <w:multiLevelType w:val="hybridMultilevel"/>
    <w:tmpl w:val="571E851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23187D71"/>
    <w:multiLevelType w:val="multilevel"/>
    <w:tmpl w:val="4C780C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880733C"/>
    <w:multiLevelType w:val="multilevel"/>
    <w:tmpl w:val="4C780C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EE72FA7"/>
    <w:multiLevelType w:val="hybridMultilevel"/>
    <w:tmpl w:val="4900E0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84C1177"/>
    <w:multiLevelType w:val="hybridMultilevel"/>
    <w:tmpl w:val="3F4E1D5C"/>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72F27920"/>
    <w:multiLevelType w:val="hybridMultilevel"/>
    <w:tmpl w:val="F4B2D7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5CA07D9"/>
    <w:multiLevelType w:val="multilevel"/>
    <w:tmpl w:val="4C780C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3"/>
  </w:num>
  <w:num w:numId="3">
    <w:abstractNumId w:val="2"/>
  </w:num>
  <w:num w:numId="4">
    <w:abstractNumId w:val="0"/>
  </w:num>
  <w:num w:numId="5">
    <w:abstractNumId w:val="7"/>
  </w:num>
  <w:num w:numId="6">
    <w:abstractNumId w:val="5"/>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0EB"/>
    <w:rsid w:val="00015B44"/>
    <w:rsid w:val="00023475"/>
    <w:rsid w:val="00025D26"/>
    <w:rsid w:val="000312AD"/>
    <w:rsid w:val="0003708A"/>
    <w:rsid w:val="00051A8A"/>
    <w:rsid w:val="00055799"/>
    <w:rsid w:val="00065F18"/>
    <w:rsid w:val="00070C92"/>
    <w:rsid w:val="00075D08"/>
    <w:rsid w:val="0008379D"/>
    <w:rsid w:val="00084A12"/>
    <w:rsid w:val="000A06EE"/>
    <w:rsid w:val="000A0B23"/>
    <w:rsid w:val="000A50C1"/>
    <w:rsid w:val="000B7A8B"/>
    <w:rsid w:val="000C1E7C"/>
    <w:rsid w:val="000D51CC"/>
    <w:rsid w:val="000E22B6"/>
    <w:rsid w:val="0010305F"/>
    <w:rsid w:val="00110CB5"/>
    <w:rsid w:val="00113998"/>
    <w:rsid w:val="00124429"/>
    <w:rsid w:val="001403F8"/>
    <w:rsid w:val="00145236"/>
    <w:rsid w:val="001526D2"/>
    <w:rsid w:val="00170A36"/>
    <w:rsid w:val="001739CD"/>
    <w:rsid w:val="0017511F"/>
    <w:rsid w:val="00194F57"/>
    <w:rsid w:val="001A1183"/>
    <w:rsid w:val="001A7499"/>
    <w:rsid w:val="001B79F9"/>
    <w:rsid w:val="001D3700"/>
    <w:rsid w:val="001E0D04"/>
    <w:rsid w:val="001F1099"/>
    <w:rsid w:val="001F280A"/>
    <w:rsid w:val="001F4290"/>
    <w:rsid w:val="001F7877"/>
    <w:rsid w:val="0020244D"/>
    <w:rsid w:val="00212E17"/>
    <w:rsid w:val="00220693"/>
    <w:rsid w:val="0024383E"/>
    <w:rsid w:val="0025581A"/>
    <w:rsid w:val="0026257F"/>
    <w:rsid w:val="00264B2C"/>
    <w:rsid w:val="0028287E"/>
    <w:rsid w:val="002B1007"/>
    <w:rsid w:val="002B1933"/>
    <w:rsid w:val="002B3B95"/>
    <w:rsid w:val="002D35F1"/>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0706"/>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215C3"/>
    <w:rsid w:val="00735F99"/>
    <w:rsid w:val="007A593D"/>
    <w:rsid w:val="007A7A4E"/>
    <w:rsid w:val="007B5AED"/>
    <w:rsid w:val="007C15E5"/>
    <w:rsid w:val="007C5349"/>
    <w:rsid w:val="007C5798"/>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66CD"/>
    <w:rsid w:val="00C436CE"/>
    <w:rsid w:val="00C57DE5"/>
    <w:rsid w:val="00C72306"/>
    <w:rsid w:val="00C724C8"/>
    <w:rsid w:val="00C828CC"/>
    <w:rsid w:val="00C950DF"/>
    <w:rsid w:val="00C97C6C"/>
    <w:rsid w:val="00CA2398"/>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700EB"/>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BD7593-3C7A-4364-96D6-FCC191641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070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0706"/>
    <w:pPr>
      <w:ind w:left="720"/>
      <w:contextualSpacing/>
    </w:pPr>
  </w:style>
  <w:style w:type="paragraph" w:customStyle="1" w:styleId="Standard">
    <w:name w:val="Standard"/>
    <w:rsid w:val="00450706"/>
    <w:pPr>
      <w:suppressAutoHyphens/>
      <w:autoSpaceDN w:val="0"/>
      <w:spacing w:after="0" w:line="240" w:lineRule="auto"/>
      <w:jc w:val="both"/>
      <w:textAlignment w:val="baseline"/>
    </w:pPr>
    <w:rPr>
      <w:rFonts w:ascii="Times New Roman" w:eastAsia="Calibri" w:hAnsi="Times New Roman" w:cs="Times New Roman"/>
      <w:kern w:val="3"/>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1C6C57-EE07-49A5-A248-0ABDC2414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2257</Words>
  <Characters>12867</Characters>
  <Application>Microsoft Office Word</Application>
  <DocSecurity>0</DocSecurity>
  <Lines>107</Lines>
  <Paragraphs>30</Paragraphs>
  <ScaleCrop>false</ScaleCrop>
  <Company>SPecialiST RePack</Company>
  <LinksUpToDate>false</LinksUpToDate>
  <CharactersWithSpaces>15094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2018-04-19T09:45:00Z</dcterms:created>
  <dcterms:modified xsi:type="dcterms:W3CDTF">2018-04-19T09:52:00Z</dcterms:modified>
</cp:coreProperties>
</file>