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1940" w:rsidRPr="00851940" w:rsidRDefault="00851940" w:rsidP="00851940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i/>
          <w:iCs/>
          <w:noProof/>
          <w:sz w:val="28"/>
          <w:szCs w:val="28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851940" w:rsidRPr="00851940" w:rsidRDefault="00851940" w:rsidP="00851940">
      <w:pPr>
        <w:spacing w:after="0" w:line="36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Геолого-географічний факультет</w:t>
      </w:r>
    </w:p>
    <w:p w:rsidR="00851940" w:rsidRPr="00851940" w:rsidRDefault="00851940" w:rsidP="00851940">
      <w:pPr>
        <w:spacing w:after="0" w:line="36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Кафедра економічної та соціальної географії і туризму</w:t>
      </w:r>
    </w:p>
    <w:p w:rsidR="00851940" w:rsidRPr="00851940" w:rsidRDefault="00851940" w:rsidP="00851940">
      <w:pPr>
        <w:spacing w:after="0" w:line="360" w:lineRule="auto"/>
        <w:jc w:val="center"/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</w:pPr>
    </w:p>
    <w:p w:rsidR="00851940" w:rsidRPr="00851940" w:rsidRDefault="00851940" w:rsidP="00851940">
      <w:pPr>
        <w:spacing w:after="0" w:line="360" w:lineRule="auto"/>
        <w:jc w:val="both"/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</w:pPr>
    </w:p>
    <w:p w:rsidR="00851940" w:rsidRPr="00851940" w:rsidRDefault="00851940" w:rsidP="00851940">
      <w:pPr>
        <w:spacing w:after="0" w:line="360" w:lineRule="auto"/>
        <w:jc w:val="center"/>
        <w:rPr>
          <w:rFonts w:ascii="Times New Roman" w:eastAsia="Times New Roman" w:hAnsi="Times New Roman"/>
          <w:b/>
          <w:noProof/>
          <w:sz w:val="36"/>
          <w:szCs w:val="36"/>
          <w:lang w:val="uk-UA" w:eastAsia="ru-RU"/>
        </w:rPr>
      </w:pPr>
      <w:r w:rsidRPr="00851940">
        <w:rPr>
          <w:rFonts w:ascii="Times New Roman" w:eastAsia="Times New Roman" w:hAnsi="Times New Roman"/>
          <w:b/>
          <w:noProof/>
          <w:sz w:val="36"/>
          <w:szCs w:val="36"/>
          <w:lang w:val="uk-UA" w:eastAsia="ru-RU"/>
        </w:rPr>
        <w:t>Дипломна робота</w:t>
      </w:r>
    </w:p>
    <w:p w:rsidR="00851940" w:rsidRPr="00851940" w:rsidRDefault="00851940" w:rsidP="00851940">
      <w:pPr>
        <w:spacing w:after="0" w:line="240" w:lineRule="auto"/>
        <w:jc w:val="center"/>
        <w:rPr>
          <w:rFonts w:ascii="Times New Roman" w:eastAsia="Times New Roman" w:hAnsi="Times New Roman"/>
          <w:bCs/>
          <w:noProof/>
          <w:sz w:val="28"/>
          <w:szCs w:val="28"/>
          <w:u w:val="single"/>
          <w:lang w:val="uk-UA" w:eastAsia="ru-RU"/>
        </w:rPr>
      </w:pPr>
      <w:r w:rsidRPr="00851940">
        <w:rPr>
          <w:rFonts w:ascii="Times New Roman" w:eastAsia="Times New Roman" w:hAnsi="Times New Roman"/>
          <w:bCs/>
          <w:noProof/>
          <w:sz w:val="28"/>
          <w:szCs w:val="28"/>
          <w:u w:val="single"/>
          <w:lang w:val="uk-UA" w:eastAsia="ru-RU"/>
        </w:rPr>
        <w:t>бакалавр</w:t>
      </w:r>
    </w:p>
    <w:p w:rsidR="00851940" w:rsidRPr="00851940" w:rsidRDefault="00851940" w:rsidP="00851940">
      <w:pPr>
        <w:spacing w:after="0" w:line="240" w:lineRule="auto"/>
        <w:jc w:val="center"/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0"/>
          <w:szCs w:val="24"/>
          <w:lang w:val="uk-UA" w:eastAsia="ru-RU"/>
        </w:rPr>
        <w:t>(освітньо-кваліфікаційний рівень)</w:t>
      </w:r>
    </w:p>
    <w:p w:rsidR="00851940" w:rsidRPr="00851940" w:rsidRDefault="00851940" w:rsidP="00851940">
      <w:pPr>
        <w:spacing w:after="0" w:line="360" w:lineRule="auto"/>
        <w:jc w:val="center"/>
        <w:rPr>
          <w:rFonts w:ascii="Times New Roman" w:eastAsia="Times New Roman" w:hAnsi="Times New Roman"/>
          <w:b/>
          <w:noProof/>
          <w:sz w:val="36"/>
          <w:szCs w:val="36"/>
          <w:lang w:val="uk-UA" w:eastAsia="ru-RU"/>
        </w:rPr>
      </w:pPr>
    </w:p>
    <w:p w:rsidR="00851940" w:rsidRPr="00851940" w:rsidRDefault="00851940" w:rsidP="00851940">
      <w:pPr>
        <w:spacing w:after="0" w:line="240" w:lineRule="auto"/>
        <w:ind w:firstLine="560"/>
        <w:jc w:val="center"/>
        <w:rPr>
          <w:rFonts w:ascii="Times New Roman" w:eastAsia="Times New Roman" w:hAnsi="Times New Roman"/>
          <w:sz w:val="28"/>
          <w:szCs w:val="28"/>
          <w:u w:val="single"/>
          <w:lang w:val="uk-UA" w:eastAsia="uk-UA"/>
        </w:rPr>
      </w:pPr>
      <w:r w:rsidRPr="00851940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на тему:  </w:t>
      </w:r>
      <w:r w:rsidRPr="00851940">
        <w:rPr>
          <w:rFonts w:ascii="Times New Roman" w:eastAsia="Times New Roman" w:hAnsi="Times New Roman"/>
          <w:sz w:val="28"/>
          <w:szCs w:val="28"/>
          <w:u w:val="single"/>
          <w:lang w:val="uk-UA" w:eastAsia="uk-UA"/>
        </w:rPr>
        <w:t>«Роль України в міжнародній торгівлі»</w:t>
      </w:r>
    </w:p>
    <w:p w:rsidR="00851940" w:rsidRPr="00851940" w:rsidRDefault="00851940" w:rsidP="00851940">
      <w:pPr>
        <w:spacing w:after="0" w:line="240" w:lineRule="auto"/>
        <w:ind w:firstLine="560"/>
        <w:jc w:val="center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51940">
        <w:rPr>
          <w:rFonts w:ascii="Times New Roman" w:eastAsia="Times New Roman" w:hAnsi="Times New Roman"/>
          <w:sz w:val="28"/>
          <w:szCs w:val="28"/>
          <w:u w:val="single"/>
          <w:lang w:val="uk-UA" w:eastAsia="uk-UA"/>
        </w:rPr>
        <w:t>(«</w:t>
      </w:r>
      <w:r w:rsidRPr="00851940">
        <w:rPr>
          <w:rFonts w:ascii="Times New Roman" w:eastAsia="Times New Roman" w:hAnsi="Times New Roman"/>
          <w:sz w:val="28"/>
          <w:szCs w:val="28"/>
          <w:u w:val="single"/>
          <w:lang w:val="en-US" w:eastAsia="uk-UA"/>
        </w:rPr>
        <w:t>A</w:t>
      </w:r>
      <w:r w:rsidRPr="00851940">
        <w:rPr>
          <w:rFonts w:ascii="Times New Roman" w:eastAsia="Times New Roman" w:hAnsi="Times New Roman"/>
          <w:sz w:val="28"/>
          <w:szCs w:val="28"/>
          <w:u w:val="single"/>
          <w:lang w:val="uk-UA" w:eastAsia="uk-UA"/>
        </w:rPr>
        <w:t xml:space="preserve"> role of Ukraine</w:t>
      </w:r>
      <w:r w:rsidRPr="00851940">
        <w:rPr>
          <w:rFonts w:ascii="Times New Roman" w:eastAsia="Times New Roman" w:hAnsi="Times New Roman"/>
          <w:sz w:val="28"/>
          <w:szCs w:val="28"/>
          <w:u w:val="single"/>
          <w:lang w:val="en-US" w:eastAsia="uk-UA"/>
        </w:rPr>
        <w:t xml:space="preserve"> is</w:t>
      </w:r>
      <w:r w:rsidRPr="00851940">
        <w:rPr>
          <w:rFonts w:ascii="Times New Roman" w:eastAsia="Times New Roman" w:hAnsi="Times New Roman"/>
          <w:sz w:val="28"/>
          <w:szCs w:val="28"/>
          <w:u w:val="single"/>
          <w:lang w:val="uk-UA" w:eastAsia="uk-UA"/>
        </w:rPr>
        <w:t xml:space="preserve"> in international trade»)</w:t>
      </w:r>
    </w:p>
    <w:p w:rsidR="00851940" w:rsidRPr="00851940" w:rsidRDefault="00851940" w:rsidP="00851940">
      <w:pPr>
        <w:spacing w:after="0" w:line="240" w:lineRule="auto"/>
        <w:ind w:firstLine="560"/>
        <w:jc w:val="center"/>
        <w:rPr>
          <w:rFonts w:ascii="Times New Roman" w:eastAsia="Times New Roman" w:hAnsi="Times New Roman"/>
          <w:sz w:val="20"/>
          <w:szCs w:val="28"/>
          <w:lang w:val="uk-UA" w:eastAsia="uk-UA"/>
        </w:rPr>
      </w:pPr>
      <w:r w:rsidRPr="00851940">
        <w:rPr>
          <w:rFonts w:ascii="Times New Roman" w:eastAsia="Times New Roman" w:hAnsi="Times New Roman"/>
          <w:sz w:val="20"/>
          <w:szCs w:val="28"/>
          <w:lang w:val="uk-UA" w:eastAsia="uk-UA"/>
        </w:rPr>
        <w:t>(українською та англійською мовами)</w:t>
      </w:r>
    </w:p>
    <w:p w:rsidR="00851940" w:rsidRPr="00851940" w:rsidRDefault="00851940" w:rsidP="00851940">
      <w:pPr>
        <w:spacing w:after="0" w:line="240" w:lineRule="auto"/>
        <w:jc w:val="right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                                            </w:t>
      </w:r>
    </w:p>
    <w:p w:rsidR="00851940" w:rsidRPr="00851940" w:rsidRDefault="00851940" w:rsidP="00851940">
      <w:pPr>
        <w:spacing w:after="0" w:line="240" w:lineRule="auto"/>
        <w:jc w:val="right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</w:p>
    <w:p w:rsidR="00851940" w:rsidRPr="00851940" w:rsidRDefault="00851940" w:rsidP="00851940">
      <w:pPr>
        <w:spacing w:after="0" w:line="240" w:lineRule="auto"/>
        <w:ind w:left="4956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Виконав: студент </w:t>
      </w:r>
      <w:r w:rsidRPr="00851940"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  <w:t>4</w:t>
      </w: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 курсу</w:t>
      </w:r>
    </w:p>
    <w:p w:rsidR="00851940" w:rsidRPr="00851940" w:rsidRDefault="00851940" w:rsidP="00851940">
      <w:pPr>
        <w:spacing w:after="0" w:line="240" w:lineRule="auto"/>
        <w:ind w:left="4956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денної/заочної форми навчання</w:t>
      </w:r>
    </w:p>
    <w:p w:rsidR="00851940" w:rsidRPr="00851940" w:rsidRDefault="00851940" w:rsidP="00851940">
      <w:pPr>
        <w:spacing w:after="0" w:line="240" w:lineRule="auto"/>
        <w:ind w:left="4956"/>
        <w:rPr>
          <w:rFonts w:ascii="Times New Roman" w:eastAsia="Times New Roman" w:hAnsi="Times New Roman"/>
          <w:noProof/>
          <w:sz w:val="28"/>
          <w:szCs w:val="24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8"/>
          <w:szCs w:val="24"/>
          <w:lang w:val="uk-UA" w:eastAsia="ru-RU"/>
        </w:rPr>
        <w:t>напряму підготовки/спеціальності</w:t>
      </w:r>
    </w:p>
    <w:p w:rsidR="00851940" w:rsidRPr="00851940" w:rsidRDefault="00851940" w:rsidP="00851940">
      <w:pPr>
        <w:spacing w:after="0" w:line="240" w:lineRule="auto"/>
        <w:ind w:left="4956"/>
        <w:rPr>
          <w:rFonts w:ascii="Times New Roman" w:eastAsia="Times New Roman" w:hAnsi="Times New Roman"/>
          <w:noProof/>
          <w:sz w:val="28"/>
          <w:szCs w:val="24"/>
          <w:u w:val="single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8"/>
          <w:szCs w:val="24"/>
          <w:u w:val="single"/>
          <w:lang w:val="uk-UA" w:eastAsia="ru-RU"/>
        </w:rPr>
        <w:t xml:space="preserve">6.04010401 географія </w:t>
      </w:r>
    </w:p>
    <w:p w:rsidR="00851940" w:rsidRPr="00851940" w:rsidRDefault="00851940" w:rsidP="00851940">
      <w:pPr>
        <w:spacing w:after="0" w:line="240" w:lineRule="auto"/>
        <w:ind w:left="4956"/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  <w:t>(шифр і назва напряму підготовки, спеціальності)</w:t>
      </w:r>
    </w:p>
    <w:p w:rsidR="00851940" w:rsidRPr="00851940" w:rsidRDefault="00851940" w:rsidP="00851940">
      <w:pPr>
        <w:spacing w:after="0" w:line="240" w:lineRule="auto"/>
        <w:ind w:left="4956"/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</w:pPr>
    </w:p>
    <w:p w:rsidR="00851940" w:rsidRPr="00851940" w:rsidRDefault="00851940" w:rsidP="00851940">
      <w:pPr>
        <w:spacing w:after="0" w:line="240" w:lineRule="auto"/>
        <w:ind w:left="4956"/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  <w:t>Карабаджак Панас Панасович</w:t>
      </w:r>
    </w:p>
    <w:p w:rsidR="00851940" w:rsidRPr="00851940" w:rsidRDefault="00851940" w:rsidP="00851940">
      <w:pPr>
        <w:spacing w:after="0" w:line="240" w:lineRule="auto"/>
        <w:ind w:left="4956"/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  <w:t>(прізвище та ініціали)</w:t>
      </w:r>
    </w:p>
    <w:p w:rsidR="00851940" w:rsidRPr="00851940" w:rsidRDefault="00851940" w:rsidP="00851940">
      <w:pPr>
        <w:spacing w:after="0" w:line="240" w:lineRule="auto"/>
        <w:ind w:left="4956"/>
        <w:rPr>
          <w:rFonts w:ascii="Times New Roman" w:eastAsia="Times New Roman" w:hAnsi="Times New Roman"/>
          <w:b/>
          <w:bCs/>
          <w:noProof/>
          <w:sz w:val="28"/>
          <w:szCs w:val="28"/>
          <w:lang w:val="uk-UA" w:eastAsia="ru-RU"/>
        </w:rPr>
      </w:pPr>
    </w:p>
    <w:p w:rsidR="00851940" w:rsidRPr="00851940" w:rsidRDefault="00851940" w:rsidP="00851940">
      <w:pPr>
        <w:spacing w:after="0" w:line="240" w:lineRule="auto"/>
        <w:ind w:left="4956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Керівник </w:t>
      </w:r>
      <w:r w:rsidRPr="00851940"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  <w:t>проф. Яворська В.В.</w:t>
      </w:r>
    </w:p>
    <w:p w:rsidR="00851940" w:rsidRPr="00851940" w:rsidRDefault="00851940" w:rsidP="00851940">
      <w:pPr>
        <w:spacing w:after="0" w:line="240" w:lineRule="auto"/>
        <w:ind w:left="4956"/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  <w:t>(прізвище та ініціали)</w:t>
      </w:r>
    </w:p>
    <w:p w:rsidR="00851940" w:rsidRPr="00851940" w:rsidRDefault="00851940" w:rsidP="00851940">
      <w:pPr>
        <w:spacing w:after="0" w:line="240" w:lineRule="auto"/>
        <w:ind w:left="4956"/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</w:pPr>
    </w:p>
    <w:p w:rsidR="00851940" w:rsidRPr="00851940" w:rsidRDefault="00851940" w:rsidP="00851940">
      <w:pPr>
        <w:spacing w:after="0" w:line="240" w:lineRule="auto"/>
        <w:ind w:left="4956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Рецензент </w:t>
      </w:r>
      <w:r w:rsidRPr="00851940"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  <w:t>доц. Гижко Л.В.</w:t>
      </w:r>
    </w:p>
    <w:p w:rsidR="00851940" w:rsidRPr="00851940" w:rsidRDefault="00851940" w:rsidP="00851940">
      <w:pPr>
        <w:spacing w:after="0" w:line="240" w:lineRule="auto"/>
        <w:ind w:left="4956"/>
        <w:jc w:val="both"/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  <w:t>(прізвище та ініціали)</w:t>
      </w:r>
    </w:p>
    <w:p w:rsidR="00851940" w:rsidRPr="00851940" w:rsidRDefault="00851940" w:rsidP="00851940">
      <w:pPr>
        <w:spacing w:after="0" w:line="240" w:lineRule="auto"/>
        <w:jc w:val="right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</w:p>
    <w:p w:rsidR="00851940" w:rsidRPr="00851940" w:rsidRDefault="00851940" w:rsidP="00851940">
      <w:pPr>
        <w:spacing w:after="0" w:line="240" w:lineRule="auto"/>
        <w:jc w:val="right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                                      </w:t>
      </w:r>
    </w:p>
    <w:p w:rsidR="00851940" w:rsidRPr="00851940" w:rsidRDefault="00851940" w:rsidP="00851940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Рекомендовано до захисту:                 Захищено на засіданні ДЕК №_</w:t>
      </w:r>
      <w:r w:rsidRPr="00851940"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  <w:t>1</w:t>
      </w: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_</w:t>
      </w:r>
    </w:p>
    <w:p w:rsidR="00851940" w:rsidRPr="00851940" w:rsidRDefault="00851940" w:rsidP="00851940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протокол засідання кафедри              протокол №___від «___»_____р.</w:t>
      </w:r>
    </w:p>
    <w:p w:rsidR="00851940" w:rsidRPr="00851940" w:rsidRDefault="00851940" w:rsidP="00851940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№__</w:t>
      </w:r>
      <w:r w:rsidRPr="00851940"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  <w:t xml:space="preserve">8__ </w:t>
      </w: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від «_</w:t>
      </w:r>
      <w:r w:rsidRPr="00851940"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  <w:t>28.04_»2017</w:t>
      </w: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 р.             Оцінка_____ /________/________</w:t>
      </w:r>
    </w:p>
    <w:p w:rsidR="00851940" w:rsidRPr="00851940" w:rsidRDefault="00851940" w:rsidP="00851940">
      <w:pPr>
        <w:spacing w:after="0" w:line="240" w:lineRule="auto"/>
        <w:jc w:val="both"/>
        <w:rPr>
          <w:rFonts w:ascii="Times New Roman" w:eastAsia="Times New Roman" w:hAnsi="Times New Roman"/>
          <w:noProof/>
          <w:sz w:val="24"/>
          <w:szCs w:val="24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Завідувач кафедри                                </w:t>
      </w:r>
      <w:r w:rsidRPr="00851940">
        <w:rPr>
          <w:rFonts w:ascii="Times New Roman" w:eastAsia="Times New Roman" w:hAnsi="Times New Roman"/>
          <w:noProof/>
          <w:sz w:val="20"/>
          <w:szCs w:val="24"/>
          <w:lang w:val="uk-UA" w:eastAsia="ru-RU"/>
        </w:rPr>
        <w:t>(за національною шкалою, за шкалою ЕСТ</w:t>
      </w:r>
      <w:r w:rsidRPr="00851940">
        <w:rPr>
          <w:rFonts w:ascii="Times New Roman" w:eastAsia="Times New Roman" w:hAnsi="Times New Roman"/>
          <w:noProof/>
          <w:sz w:val="20"/>
          <w:szCs w:val="24"/>
          <w:lang w:val="en-US" w:eastAsia="ru-RU"/>
        </w:rPr>
        <w:t>S</w:t>
      </w:r>
      <w:r w:rsidRPr="00851940">
        <w:rPr>
          <w:rFonts w:ascii="Times New Roman" w:eastAsia="Times New Roman" w:hAnsi="Times New Roman"/>
          <w:noProof/>
          <w:sz w:val="20"/>
          <w:szCs w:val="24"/>
          <w:lang w:val="uk-UA" w:eastAsia="ru-RU"/>
        </w:rPr>
        <w:t>, бал)</w:t>
      </w:r>
    </w:p>
    <w:p w:rsidR="00851940" w:rsidRPr="00851940" w:rsidRDefault="00851940" w:rsidP="00851940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________</w:t>
      </w:r>
      <w:r w:rsidRPr="00851940"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  <w:t>проф.</w:t>
      </w: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 </w:t>
      </w:r>
      <w:r w:rsidRPr="00851940">
        <w:rPr>
          <w:rFonts w:ascii="Times New Roman" w:eastAsia="Times New Roman" w:hAnsi="Times New Roman"/>
          <w:noProof/>
          <w:sz w:val="28"/>
          <w:szCs w:val="28"/>
          <w:u w:val="single"/>
          <w:lang w:val="uk-UA" w:eastAsia="ru-RU"/>
        </w:rPr>
        <w:t xml:space="preserve">Топчієв О. Г. </w:t>
      </w: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             Голова ДЕК проф. Світличний О.О. </w:t>
      </w:r>
    </w:p>
    <w:p w:rsidR="00851940" w:rsidRPr="00851940" w:rsidRDefault="00851940" w:rsidP="00851940">
      <w:pPr>
        <w:spacing w:after="0" w:line="240" w:lineRule="auto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 </w:t>
      </w:r>
      <w:r w:rsidRPr="00851940">
        <w:rPr>
          <w:rFonts w:ascii="Times New Roman" w:eastAsia="Times New Roman" w:hAnsi="Times New Roman"/>
          <w:noProof/>
          <w:sz w:val="20"/>
          <w:szCs w:val="24"/>
          <w:lang w:val="uk-UA" w:eastAsia="ru-RU"/>
        </w:rPr>
        <w:t>(підпис)         (прізвище,ініціали</w:t>
      </w:r>
      <w:r w:rsidRPr="00851940">
        <w:rPr>
          <w:rFonts w:ascii="Times New Roman" w:eastAsia="Times New Roman" w:hAnsi="Times New Roman"/>
          <w:noProof/>
          <w:sz w:val="24"/>
          <w:szCs w:val="24"/>
          <w:lang w:val="uk-UA" w:eastAsia="ru-RU"/>
        </w:rPr>
        <w:t xml:space="preserve">)                          </w:t>
      </w: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_____ ______________________                                                                                                                                                            </w:t>
      </w:r>
    </w:p>
    <w:p w:rsidR="00851940" w:rsidRPr="00851940" w:rsidRDefault="00851940" w:rsidP="00851940">
      <w:pPr>
        <w:spacing w:after="0" w:line="240" w:lineRule="auto"/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                                                                   </w:t>
      </w:r>
      <w:r w:rsidRPr="00851940">
        <w:rPr>
          <w:rFonts w:ascii="Times New Roman" w:eastAsia="Times New Roman" w:hAnsi="Times New Roman"/>
          <w:noProof/>
          <w:sz w:val="20"/>
          <w:szCs w:val="28"/>
          <w:lang w:val="uk-UA" w:eastAsia="ru-RU"/>
        </w:rPr>
        <w:t>(підпис)            (прізвище, ініціали)</w:t>
      </w:r>
    </w:p>
    <w:p w:rsidR="00851940" w:rsidRPr="00851940" w:rsidRDefault="00851940" w:rsidP="00851940">
      <w:pPr>
        <w:spacing w:after="0" w:line="240" w:lineRule="auto"/>
        <w:jc w:val="both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 xml:space="preserve"> </w:t>
      </w:r>
    </w:p>
    <w:p w:rsidR="00851940" w:rsidRPr="00851940" w:rsidRDefault="00851940" w:rsidP="00851940">
      <w:pPr>
        <w:spacing w:after="0" w:line="24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</w:p>
    <w:p w:rsidR="00851940" w:rsidRPr="00851940" w:rsidRDefault="00851940" w:rsidP="00851940">
      <w:pPr>
        <w:spacing w:after="0" w:line="24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</w:p>
    <w:p w:rsidR="00851940" w:rsidRPr="00851940" w:rsidRDefault="00851940" w:rsidP="00851940">
      <w:pPr>
        <w:spacing w:after="0" w:line="24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</w:p>
    <w:p w:rsidR="00851940" w:rsidRPr="00851940" w:rsidRDefault="00851940" w:rsidP="00851940">
      <w:pPr>
        <w:spacing w:after="0" w:line="24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</w:p>
    <w:p w:rsidR="00851940" w:rsidRDefault="00851940" w:rsidP="00851940">
      <w:pPr>
        <w:spacing w:after="0" w:line="24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</w:pPr>
      <w:r w:rsidRPr="00851940"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Одеса – 201</w:t>
      </w:r>
      <w:r>
        <w:rPr>
          <w:rFonts w:ascii="Times New Roman" w:eastAsia="Times New Roman" w:hAnsi="Times New Roman"/>
          <w:noProof/>
          <w:sz w:val="28"/>
          <w:szCs w:val="28"/>
          <w:lang w:val="uk-UA" w:eastAsia="ru-RU"/>
        </w:rPr>
        <w:t>7</w:t>
      </w:r>
      <w:r w:rsidRPr="00851940">
        <w:rPr>
          <w:rFonts w:ascii="Times New Roman" w:eastAsia="Times New Roman" w:hAnsi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033817" wp14:editId="228BB475">
                <wp:simplePos x="0" y="0"/>
                <wp:positionH relativeFrom="column">
                  <wp:posOffset>5729605</wp:posOffset>
                </wp:positionH>
                <wp:positionV relativeFrom="paragraph">
                  <wp:posOffset>-392430</wp:posOffset>
                </wp:positionV>
                <wp:extent cx="279400" cy="257810"/>
                <wp:effectExtent l="0" t="0" r="1270" b="1270"/>
                <wp:wrapNone/>
                <wp:docPr id="7" name="Надпись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400" cy="2578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51940" w:rsidRDefault="00851940" w:rsidP="0085194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type w14:anchorId="7C033817" id="_x0000_t202" coordsize="21600,21600" o:spt="202" path="m,l,21600r21600,l21600,xe">
                <v:stroke joinstyle="miter"/>
                <v:path gradientshapeok="t" o:connecttype="rect"/>
              </v:shapetype>
              <v:shape id="Надпись 7" o:spid="_x0000_s1026" type="#_x0000_t202" style="position:absolute;left:0;text-align:left;margin-left:451.15pt;margin-top:-30.9pt;width:22pt;height:20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" stroked="f">
                <v:textbox>
                  <w:txbxContent>
                    <w:p w:rsidR="00851940" w:rsidRDefault="00851940" w:rsidP="00851940"/>
                  </w:txbxContent>
                </v:textbox>
              </v:shape>
            </w:pict>
          </mc:Fallback>
        </mc:AlternateContent>
      </w:r>
    </w:p>
    <w:p w:rsidR="001005DB" w:rsidRPr="00DC424B" w:rsidRDefault="001005DB" w:rsidP="0064070C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C424B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>ЗМІСТ</w:t>
      </w:r>
    </w:p>
    <w:p w:rsidR="001005DB" w:rsidRPr="00DC424B" w:rsidRDefault="001005DB" w:rsidP="000A57D9">
      <w:pPr>
        <w:spacing w:after="0" w:line="360" w:lineRule="auto"/>
        <w:jc w:val="both"/>
        <w:rPr>
          <w:rFonts w:ascii="Times New Roman" w:eastAsia="Times New Roman" w:hAnsi="Times New Roman"/>
          <w:bCs/>
          <w:sz w:val="28"/>
          <w:szCs w:val="28"/>
          <w:lang w:val="uk-UA" w:eastAsia="ru-RU"/>
        </w:rPr>
      </w:pPr>
      <w:r w:rsidRPr="00DC424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В</w:t>
      </w:r>
      <w:r w:rsidR="00FF4A7E" w:rsidRPr="00DC424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СТУП</w:t>
      </w:r>
      <w:r w:rsidR="00CC205D" w:rsidRPr="00DC424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……………………………………………………………………………..3</w:t>
      </w:r>
    </w:p>
    <w:p w:rsidR="001005DB" w:rsidRPr="00DC424B" w:rsidRDefault="005217BF" w:rsidP="000A57D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  <w:lang w:val="uk-UA"/>
        </w:rPr>
        <w:t xml:space="preserve">РОЗДІЛ </w:t>
      </w:r>
      <w:r w:rsidR="001005DB" w:rsidRPr="00DC424B">
        <w:rPr>
          <w:rFonts w:ascii="Times New Roman" w:hAnsi="Times New Roman"/>
          <w:sz w:val="28"/>
          <w:szCs w:val="28"/>
        </w:rPr>
        <w:t>1.</w:t>
      </w:r>
      <w:r w:rsidRPr="00DC424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005DB" w:rsidRPr="00DC424B">
        <w:rPr>
          <w:rFonts w:ascii="Times New Roman" w:hAnsi="Times New Roman"/>
          <w:sz w:val="28"/>
          <w:szCs w:val="28"/>
        </w:rPr>
        <w:t>М</w:t>
      </w:r>
      <w:r w:rsidR="001005DB" w:rsidRPr="00DC424B">
        <w:rPr>
          <w:rFonts w:ascii="Times New Roman" w:hAnsi="Times New Roman"/>
          <w:sz w:val="28"/>
          <w:szCs w:val="28"/>
          <w:lang w:val="uk-UA"/>
        </w:rPr>
        <w:t>І</w:t>
      </w:r>
      <w:r w:rsidR="001005DB" w:rsidRPr="00DC424B">
        <w:rPr>
          <w:rFonts w:ascii="Times New Roman" w:hAnsi="Times New Roman"/>
          <w:sz w:val="28"/>
          <w:szCs w:val="28"/>
        </w:rPr>
        <w:t xml:space="preserve">ЖНАРОДНА ТОРГІВЛЯ В СИСТЕМІ ЕКОНОМІЧНИХ </w:t>
      </w:r>
    </w:p>
    <w:p w:rsidR="001005DB" w:rsidRPr="00DC424B" w:rsidRDefault="001005DB" w:rsidP="000A57D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C424B">
        <w:rPr>
          <w:rFonts w:ascii="Times New Roman" w:hAnsi="Times New Roman"/>
          <w:sz w:val="28"/>
          <w:szCs w:val="28"/>
          <w:lang w:val="uk-UA"/>
        </w:rPr>
        <w:t>ВІДНОСИН</w:t>
      </w:r>
      <w:r w:rsidRPr="00DC424B">
        <w:rPr>
          <w:rFonts w:ascii="Times New Roman" w:hAnsi="Times New Roman"/>
          <w:sz w:val="28"/>
          <w:szCs w:val="28"/>
        </w:rPr>
        <w:t>……………………………………………</w:t>
      </w:r>
      <w:r w:rsidRPr="00DC424B">
        <w:rPr>
          <w:rFonts w:ascii="Times New Roman" w:hAnsi="Times New Roman"/>
          <w:sz w:val="28"/>
          <w:szCs w:val="28"/>
          <w:lang w:val="uk-UA"/>
        </w:rPr>
        <w:t>….</w:t>
      </w:r>
      <w:r w:rsidRPr="00DC424B">
        <w:rPr>
          <w:rFonts w:ascii="Times New Roman" w:hAnsi="Times New Roman"/>
          <w:sz w:val="28"/>
          <w:szCs w:val="28"/>
        </w:rPr>
        <w:t>………………………</w:t>
      </w:r>
      <w:r w:rsidR="005217BF" w:rsidRPr="00DC424B">
        <w:rPr>
          <w:rFonts w:ascii="Times New Roman" w:hAnsi="Times New Roman"/>
          <w:sz w:val="28"/>
          <w:szCs w:val="28"/>
          <w:lang w:val="uk-UA"/>
        </w:rPr>
        <w:t>.</w:t>
      </w:r>
      <w:r w:rsidR="00CC205D" w:rsidRPr="00DC424B">
        <w:rPr>
          <w:rFonts w:ascii="Times New Roman" w:hAnsi="Times New Roman"/>
          <w:sz w:val="28"/>
          <w:szCs w:val="28"/>
          <w:lang w:val="uk-UA"/>
        </w:rPr>
        <w:t>5</w:t>
      </w:r>
    </w:p>
    <w:p w:rsidR="001005DB" w:rsidRPr="00DC424B" w:rsidRDefault="001005DB" w:rsidP="000A57D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C424B"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Pr="00DC424B">
        <w:rPr>
          <w:rFonts w:ascii="Times New Roman" w:hAnsi="Times New Roman"/>
          <w:sz w:val="28"/>
          <w:szCs w:val="28"/>
        </w:rPr>
        <w:t>1.1 Понят</w:t>
      </w:r>
      <w:r w:rsidRPr="00DC424B">
        <w:rPr>
          <w:rFonts w:ascii="Times New Roman" w:hAnsi="Times New Roman"/>
          <w:sz w:val="28"/>
          <w:szCs w:val="28"/>
          <w:lang w:val="uk-UA"/>
        </w:rPr>
        <w:t>тя</w:t>
      </w:r>
      <w:r w:rsidRPr="00DC424B">
        <w:rPr>
          <w:rFonts w:ascii="Times New Roman" w:hAnsi="Times New Roman"/>
          <w:sz w:val="28"/>
          <w:szCs w:val="28"/>
        </w:rPr>
        <w:t xml:space="preserve"> м</w:t>
      </w:r>
      <w:r w:rsidRPr="00DC424B">
        <w:rPr>
          <w:rFonts w:ascii="Times New Roman" w:hAnsi="Times New Roman"/>
          <w:sz w:val="28"/>
          <w:szCs w:val="28"/>
          <w:lang w:val="uk-UA"/>
        </w:rPr>
        <w:t>і</w:t>
      </w:r>
      <w:r w:rsidRPr="00DC424B">
        <w:rPr>
          <w:rFonts w:ascii="Times New Roman" w:hAnsi="Times New Roman"/>
          <w:sz w:val="28"/>
          <w:szCs w:val="28"/>
        </w:rPr>
        <w:t>жнародно</w:t>
      </w:r>
      <w:r w:rsidRPr="00DC424B">
        <w:rPr>
          <w:rFonts w:ascii="Times New Roman" w:hAnsi="Times New Roman"/>
          <w:sz w:val="28"/>
          <w:szCs w:val="28"/>
          <w:lang w:val="uk-UA"/>
        </w:rPr>
        <w:t>ї</w:t>
      </w:r>
      <w:r w:rsidRPr="00DC424B">
        <w:rPr>
          <w:rFonts w:ascii="Times New Roman" w:hAnsi="Times New Roman"/>
          <w:sz w:val="28"/>
          <w:szCs w:val="28"/>
        </w:rPr>
        <w:t xml:space="preserve"> торг</w:t>
      </w:r>
      <w:r w:rsidRPr="00DC424B">
        <w:rPr>
          <w:rFonts w:ascii="Times New Roman" w:hAnsi="Times New Roman"/>
          <w:sz w:val="28"/>
          <w:szCs w:val="28"/>
          <w:lang w:val="uk-UA"/>
        </w:rPr>
        <w:t>і</w:t>
      </w:r>
      <w:r w:rsidRPr="00DC424B">
        <w:rPr>
          <w:rFonts w:ascii="Times New Roman" w:hAnsi="Times New Roman"/>
          <w:sz w:val="28"/>
          <w:szCs w:val="28"/>
        </w:rPr>
        <w:t>вл</w:t>
      </w:r>
      <w:r w:rsidRPr="00DC424B">
        <w:rPr>
          <w:rFonts w:ascii="Times New Roman" w:hAnsi="Times New Roman"/>
          <w:sz w:val="28"/>
          <w:szCs w:val="28"/>
          <w:lang w:val="uk-UA"/>
        </w:rPr>
        <w:t>і</w:t>
      </w:r>
      <w:r w:rsidRPr="00DC424B">
        <w:rPr>
          <w:rFonts w:ascii="Times New Roman" w:hAnsi="Times New Roman"/>
          <w:sz w:val="28"/>
          <w:szCs w:val="28"/>
        </w:rPr>
        <w:t>……………………………</w:t>
      </w:r>
      <w:r w:rsidR="00CC205D" w:rsidRPr="00DC424B">
        <w:rPr>
          <w:rFonts w:ascii="Times New Roman" w:hAnsi="Times New Roman"/>
          <w:sz w:val="28"/>
          <w:szCs w:val="28"/>
          <w:lang w:val="uk-UA"/>
        </w:rPr>
        <w:t>……………5</w:t>
      </w:r>
    </w:p>
    <w:p w:rsidR="001005DB" w:rsidRPr="00DC424B" w:rsidRDefault="001005DB" w:rsidP="000A57D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C424B"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Pr="00DC424B">
        <w:rPr>
          <w:rFonts w:ascii="Times New Roman" w:hAnsi="Times New Roman"/>
          <w:sz w:val="28"/>
          <w:szCs w:val="28"/>
        </w:rPr>
        <w:t>1.2 Концепц</w:t>
      </w:r>
      <w:r w:rsidRPr="00DC424B">
        <w:rPr>
          <w:rFonts w:ascii="Times New Roman" w:hAnsi="Times New Roman"/>
          <w:sz w:val="28"/>
          <w:szCs w:val="28"/>
          <w:lang w:val="uk-UA"/>
        </w:rPr>
        <w:t>її</w:t>
      </w:r>
      <w:r w:rsidRPr="00DC424B">
        <w:rPr>
          <w:rFonts w:ascii="Times New Roman" w:hAnsi="Times New Roman"/>
          <w:sz w:val="28"/>
          <w:szCs w:val="28"/>
        </w:rPr>
        <w:t xml:space="preserve"> м</w:t>
      </w:r>
      <w:r w:rsidRPr="00DC424B">
        <w:rPr>
          <w:rFonts w:ascii="Times New Roman" w:hAnsi="Times New Roman"/>
          <w:sz w:val="28"/>
          <w:szCs w:val="28"/>
          <w:lang w:val="uk-UA"/>
        </w:rPr>
        <w:t>і</w:t>
      </w:r>
      <w:r w:rsidRPr="00DC424B">
        <w:rPr>
          <w:rFonts w:ascii="Times New Roman" w:hAnsi="Times New Roman"/>
          <w:sz w:val="28"/>
          <w:szCs w:val="28"/>
        </w:rPr>
        <w:t>жнародної торг</w:t>
      </w:r>
      <w:r w:rsidRPr="00DC424B">
        <w:rPr>
          <w:rFonts w:ascii="Times New Roman" w:hAnsi="Times New Roman"/>
          <w:sz w:val="28"/>
          <w:szCs w:val="28"/>
          <w:lang w:val="uk-UA"/>
        </w:rPr>
        <w:t>і</w:t>
      </w:r>
      <w:proofErr w:type="gramStart"/>
      <w:r w:rsidRPr="00DC424B">
        <w:rPr>
          <w:rFonts w:ascii="Times New Roman" w:hAnsi="Times New Roman"/>
          <w:sz w:val="28"/>
          <w:szCs w:val="28"/>
        </w:rPr>
        <w:t>вл</w:t>
      </w:r>
      <w:proofErr w:type="gramEnd"/>
      <w:r w:rsidRPr="00DC424B">
        <w:rPr>
          <w:rFonts w:ascii="Times New Roman" w:hAnsi="Times New Roman"/>
          <w:sz w:val="28"/>
          <w:szCs w:val="28"/>
          <w:lang w:val="uk-UA"/>
        </w:rPr>
        <w:t>і</w:t>
      </w:r>
      <w:r w:rsidRPr="00DC424B">
        <w:rPr>
          <w:rFonts w:ascii="Times New Roman" w:hAnsi="Times New Roman"/>
          <w:sz w:val="28"/>
          <w:szCs w:val="28"/>
        </w:rPr>
        <w:t>………………………</w:t>
      </w:r>
      <w:r w:rsidR="00B71A4F" w:rsidRPr="00DC424B">
        <w:rPr>
          <w:rFonts w:ascii="Times New Roman" w:hAnsi="Times New Roman"/>
          <w:sz w:val="28"/>
          <w:szCs w:val="28"/>
          <w:lang w:val="uk-UA"/>
        </w:rPr>
        <w:t>………………</w:t>
      </w:r>
      <w:r w:rsidRPr="00DC424B">
        <w:rPr>
          <w:rFonts w:ascii="Times New Roman" w:hAnsi="Times New Roman"/>
          <w:sz w:val="28"/>
          <w:szCs w:val="28"/>
          <w:lang w:val="uk-UA"/>
        </w:rPr>
        <w:t>.</w:t>
      </w:r>
      <w:r w:rsidR="00CC205D" w:rsidRPr="00DC424B">
        <w:rPr>
          <w:rFonts w:ascii="Times New Roman" w:hAnsi="Times New Roman"/>
          <w:sz w:val="28"/>
          <w:szCs w:val="28"/>
          <w:lang w:val="uk-UA"/>
        </w:rPr>
        <w:t>6</w:t>
      </w:r>
    </w:p>
    <w:p w:rsidR="001005DB" w:rsidRPr="00DC424B" w:rsidRDefault="001005DB" w:rsidP="001F5E1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C424B"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Pr="00DC424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1.</w:t>
      </w:r>
      <w:r w:rsidR="00210D55" w:rsidRPr="00DC424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3</w:t>
      </w:r>
      <w:r w:rsidRPr="00DC424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Показники міжнар</w:t>
      </w:r>
      <w:r w:rsidR="00B71A4F" w:rsidRPr="00DC424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одної торгівлі……………………………………..11</w:t>
      </w:r>
      <w:r w:rsidRPr="00DC424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     </w:t>
      </w:r>
    </w:p>
    <w:p w:rsidR="001005DB" w:rsidRPr="00DC424B" w:rsidRDefault="005217BF" w:rsidP="000A57D9">
      <w:pPr>
        <w:spacing w:after="0" w:line="360" w:lineRule="auto"/>
        <w:jc w:val="both"/>
        <w:rPr>
          <w:rFonts w:ascii="Times New Roman" w:eastAsia="Times New Roman" w:hAnsi="Times New Roman"/>
          <w:bCs/>
          <w:sz w:val="28"/>
          <w:szCs w:val="28"/>
          <w:lang w:val="uk-UA" w:eastAsia="ru-RU"/>
        </w:rPr>
      </w:pPr>
      <w:r w:rsidRPr="00DC424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РОЗДІЛ </w:t>
      </w:r>
      <w:r w:rsidR="001005DB" w:rsidRPr="00DC424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2.</w:t>
      </w:r>
      <w:r w:rsidRPr="00DC424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</w:t>
      </w:r>
      <w:r w:rsidR="001005DB" w:rsidRPr="00DC424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ГЕОГРАФІЧНА СТРУКТУРА ЗОВНІШНЬОЇ ТОРГІВЛІ ………</w:t>
      </w:r>
      <w:r w:rsidR="006B2734" w:rsidRPr="00DC424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.18</w:t>
      </w:r>
    </w:p>
    <w:p w:rsidR="006744E2" w:rsidRPr="00DC424B" w:rsidRDefault="005217BF" w:rsidP="000A57D9">
      <w:pPr>
        <w:spacing w:after="0" w:line="360" w:lineRule="auto"/>
        <w:jc w:val="both"/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</w:pPr>
      <w:r w:rsidRPr="00DC424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РОЗДІЛ </w:t>
      </w:r>
      <w:r w:rsidR="001005DB" w:rsidRPr="00DC424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3. </w:t>
      </w:r>
      <w:r w:rsidR="001005DB" w:rsidRPr="00DC424B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КОНЦЕПТУАЛЬНІ ОСНОВИ ФОРМУВАННЯ СТРАТЕГІЇ  </w:t>
      </w:r>
    </w:p>
    <w:p w:rsidR="001005DB" w:rsidRPr="00DC424B" w:rsidRDefault="001005DB" w:rsidP="000A57D9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DC424B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МІЖНАРОДНОЇ ТОРГІВЛІ УКРАЇНИ</w:t>
      </w:r>
      <w:r w:rsidR="005217BF" w:rsidRPr="00DC424B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ТА НАПРЯМКИ ЇЇ РОЗВИТКУ……</w:t>
      </w:r>
      <w:r w:rsidR="006B2734" w:rsidRPr="00DC424B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28</w:t>
      </w:r>
    </w:p>
    <w:p w:rsidR="001005DB" w:rsidRPr="00DC424B" w:rsidRDefault="005217BF" w:rsidP="000A57D9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DC424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РОЗДІЛ </w:t>
      </w:r>
      <w:r w:rsidR="001005DB" w:rsidRPr="00DC424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4. АНАЛІЗ РОЗВИТКУ </w:t>
      </w:r>
      <w:r w:rsidRPr="00DC424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ЗОВНІШНЬОЇ ТОРГІВЛІ УКРАЇНИ……...</w:t>
      </w:r>
      <w:r w:rsidR="001005DB" w:rsidRPr="00DC424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="006B2734" w:rsidRPr="00DC424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37</w:t>
      </w:r>
      <w:r w:rsidR="001005DB" w:rsidRPr="00DC424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   </w:t>
      </w:r>
    </w:p>
    <w:p w:rsidR="001005DB" w:rsidRPr="00DC424B" w:rsidRDefault="001005DB" w:rsidP="000A57D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C424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          </w:t>
      </w:r>
      <w:r w:rsidRPr="00DC424B">
        <w:rPr>
          <w:rFonts w:ascii="Times New Roman" w:hAnsi="Times New Roman"/>
          <w:sz w:val="28"/>
          <w:szCs w:val="28"/>
          <w:lang w:val="uk-UA"/>
        </w:rPr>
        <w:t xml:space="preserve">4.1 Торгівля—основа зовнішньоекономічних зв'язків </w:t>
      </w:r>
    </w:p>
    <w:p w:rsidR="001005DB" w:rsidRPr="00DC424B" w:rsidRDefault="001005DB" w:rsidP="000A57D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C424B">
        <w:rPr>
          <w:rFonts w:ascii="Times New Roman" w:hAnsi="Times New Roman"/>
          <w:sz w:val="28"/>
          <w:szCs w:val="28"/>
          <w:lang w:val="uk-UA"/>
        </w:rPr>
        <w:t xml:space="preserve">           України з далеким і ближнім зарубіжжям ……………………………</w:t>
      </w:r>
      <w:r w:rsidR="006B2734" w:rsidRPr="00DC424B">
        <w:rPr>
          <w:rFonts w:ascii="Times New Roman" w:hAnsi="Times New Roman"/>
          <w:sz w:val="28"/>
          <w:szCs w:val="28"/>
          <w:lang w:val="uk-UA"/>
        </w:rPr>
        <w:t>…37</w:t>
      </w:r>
      <w:r w:rsidRPr="00DC424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005DB" w:rsidRPr="00DC424B" w:rsidRDefault="001005DB" w:rsidP="000A57D9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DC424B"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Pr="00DC424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4.2. Фактори динаміки, та аналіз е</w:t>
      </w:r>
      <w:r w:rsidR="006B2734" w:rsidRPr="00DC424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кспортного потенціалу України…...45</w:t>
      </w:r>
      <w:r w:rsidRPr="00DC424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       </w:t>
      </w:r>
    </w:p>
    <w:p w:rsidR="001005DB" w:rsidRPr="00DC424B" w:rsidRDefault="001005DB" w:rsidP="000A57D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  <w:lang w:val="uk-UA"/>
        </w:rPr>
        <w:t xml:space="preserve">           </w:t>
      </w:r>
      <w:r w:rsidRPr="00DC424B">
        <w:rPr>
          <w:rFonts w:ascii="Times New Roman" w:hAnsi="Times New Roman"/>
          <w:sz w:val="28"/>
          <w:szCs w:val="28"/>
        </w:rPr>
        <w:t>4.</w:t>
      </w:r>
      <w:r w:rsidRPr="00DC424B">
        <w:rPr>
          <w:rFonts w:ascii="Times New Roman" w:hAnsi="Times New Roman"/>
          <w:sz w:val="28"/>
          <w:szCs w:val="28"/>
          <w:lang w:val="uk-UA"/>
        </w:rPr>
        <w:t xml:space="preserve">3 </w:t>
      </w:r>
      <w:r w:rsidRPr="00DC424B">
        <w:rPr>
          <w:rFonts w:ascii="Times New Roman" w:hAnsi="Times New Roman"/>
          <w:sz w:val="28"/>
          <w:szCs w:val="28"/>
        </w:rPr>
        <w:t>Економічна оцінка зовнішньо торгівельного балансу України</w:t>
      </w:r>
      <w:r w:rsidRPr="00DC424B">
        <w:rPr>
          <w:rFonts w:ascii="Times New Roman" w:hAnsi="Times New Roman"/>
          <w:sz w:val="28"/>
          <w:szCs w:val="28"/>
          <w:lang w:val="uk-UA"/>
        </w:rPr>
        <w:t>……</w:t>
      </w:r>
      <w:r w:rsidR="006B2734" w:rsidRPr="00DC424B">
        <w:rPr>
          <w:rFonts w:ascii="Times New Roman" w:hAnsi="Times New Roman"/>
          <w:sz w:val="28"/>
          <w:szCs w:val="28"/>
        </w:rPr>
        <w:t>49</w:t>
      </w:r>
    </w:p>
    <w:p w:rsidR="006744E2" w:rsidRPr="00DC424B" w:rsidRDefault="005217BF" w:rsidP="000A57D9">
      <w:pPr>
        <w:spacing w:after="0" w:line="360" w:lineRule="auto"/>
        <w:jc w:val="both"/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</w:pPr>
      <w:r w:rsidRPr="00DC424B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РОЗДІЛ </w:t>
      </w:r>
      <w:r w:rsidR="001005DB" w:rsidRPr="00DC424B">
        <w:rPr>
          <w:rFonts w:ascii="Times New Roman" w:eastAsia="Times New Roman" w:hAnsi="Times New Roman"/>
          <w:bCs/>
          <w:sz w:val="28"/>
          <w:szCs w:val="28"/>
          <w:lang w:eastAsia="ru-RU"/>
        </w:rPr>
        <w:t>5.</w:t>
      </w:r>
      <w:r w:rsidR="001005DB" w:rsidRPr="00DC424B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 xml:space="preserve"> </w:t>
      </w:r>
      <w:r w:rsidR="001005DB" w:rsidRPr="00DC424B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ЗАЛУЧЕННЯ ІНОЗЕМНИХ ІНВЕСТИЦІЙ В ЕКОНОМІКУ </w:t>
      </w:r>
    </w:p>
    <w:p w:rsidR="001005DB" w:rsidRPr="00DC424B" w:rsidRDefault="001005DB" w:rsidP="000A57D9">
      <w:pPr>
        <w:spacing w:after="0" w:line="360" w:lineRule="auto"/>
        <w:jc w:val="both"/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</w:pPr>
      <w:r w:rsidRPr="00DC424B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УКРАІНИ...............................................................................</w:t>
      </w:r>
      <w:r w:rsidR="006B2734" w:rsidRPr="00DC424B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................................52</w:t>
      </w:r>
    </w:p>
    <w:p w:rsidR="001005DB" w:rsidRPr="00DC424B" w:rsidRDefault="001005DB" w:rsidP="000A57D9">
      <w:pPr>
        <w:spacing w:after="0" w:line="360" w:lineRule="auto"/>
        <w:jc w:val="both"/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</w:pPr>
      <w:r w:rsidRPr="00DC424B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ВИСНОВКИ</w:t>
      </w:r>
      <w:r w:rsidR="006B2734" w:rsidRPr="00DC424B">
        <w:rPr>
          <w:rFonts w:ascii="Times New Roman" w:eastAsia="Times New Roman" w:hAnsi="Times New Roman"/>
          <w:color w:val="333333"/>
          <w:sz w:val="28"/>
          <w:szCs w:val="28"/>
          <w:lang w:eastAsia="ru-RU"/>
        </w:rPr>
        <w:t>……………………………………………………………………...</w:t>
      </w:r>
      <w:r w:rsidR="006B2734" w:rsidRPr="00DC424B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58</w:t>
      </w:r>
    </w:p>
    <w:p w:rsidR="001005DB" w:rsidRPr="00DC424B" w:rsidRDefault="001005DB" w:rsidP="000A57D9">
      <w:pPr>
        <w:spacing w:after="0" w:line="360" w:lineRule="auto"/>
        <w:jc w:val="both"/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</w:pPr>
      <w:r w:rsidRPr="00DC424B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СПИСОК ВИКОРИСТАНОЇ ЛІТЕРАТУРИ…………………………………...</w:t>
      </w:r>
      <w:r w:rsidR="006B2734" w:rsidRPr="00DC424B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60</w:t>
      </w:r>
    </w:p>
    <w:p w:rsidR="001005DB" w:rsidRPr="00DC424B" w:rsidRDefault="001005DB" w:rsidP="000A57D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FB28CD" w:rsidRPr="00DC424B" w:rsidRDefault="00FB28CD" w:rsidP="000A57D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6820B9" w:rsidRPr="00DC424B" w:rsidRDefault="006820B9" w:rsidP="000A57D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6820B9" w:rsidRPr="00DC424B" w:rsidRDefault="006820B9" w:rsidP="000A57D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6820B9" w:rsidRPr="00DC424B" w:rsidRDefault="006820B9" w:rsidP="000A57D9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7B5D42" w:rsidRPr="00DC424B" w:rsidRDefault="007B5D42" w:rsidP="007B5D42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proofErr w:type="gramStart"/>
      <w:r w:rsidRPr="00DC424B">
        <w:rPr>
          <w:rFonts w:ascii="Times New Roman" w:hAnsi="Times New Roman"/>
          <w:sz w:val="28"/>
          <w:szCs w:val="28"/>
        </w:rPr>
        <w:t>В</w:t>
      </w:r>
      <w:r w:rsidR="00FF4A7E" w:rsidRPr="00DC424B">
        <w:rPr>
          <w:rFonts w:ascii="Times New Roman" w:hAnsi="Times New Roman"/>
          <w:sz w:val="28"/>
          <w:szCs w:val="28"/>
          <w:lang w:val="uk-UA"/>
        </w:rPr>
        <w:t>СТУП</w:t>
      </w:r>
      <w:proofErr w:type="gramEnd"/>
    </w:p>
    <w:p w:rsidR="00FF4A7E" w:rsidRPr="00DC424B" w:rsidRDefault="00FF4A7E" w:rsidP="007B5D4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7B5D42" w:rsidRPr="00DC424B" w:rsidRDefault="007B5D42" w:rsidP="007B5D4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 xml:space="preserve">Формування ринкової економічної системи в Україні потребує її інтегрування до світового економічного простору. Це можливо тільки за умов створення високоефективного механізму функціонування суб’єктів зовнішньоекономічної діяльності, належної </w:t>
      </w:r>
      <w:proofErr w:type="gramStart"/>
      <w:r w:rsidRPr="00DC424B">
        <w:rPr>
          <w:rFonts w:ascii="Times New Roman" w:hAnsi="Times New Roman"/>
          <w:sz w:val="28"/>
          <w:szCs w:val="28"/>
        </w:rPr>
        <w:t>п</w:t>
      </w:r>
      <w:proofErr w:type="gramEnd"/>
      <w:r w:rsidRPr="00DC424B">
        <w:rPr>
          <w:rFonts w:ascii="Times New Roman" w:hAnsi="Times New Roman"/>
          <w:sz w:val="28"/>
          <w:szCs w:val="28"/>
        </w:rPr>
        <w:t xml:space="preserve">ідготовки фахівців у даній галузі.  </w:t>
      </w:r>
    </w:p>
    <w:p w:rsidR="007B5D42" w:rsidRPr="00DC424B" w:rsidRDefault="007B5D42" w:rsidP="007B5D4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 xml:space="preserve">Слід зазначити, що товари й послуги в міжнародній торгівлі тісно взаємозалежні й взаємодіють один з одним, і в цьому одна з причин включення послуг у коло ведення СОТ.  </w:t>
      </w:r>
    </w:p>
    <w:p w:rsidR="007B5D42" w:rsidRPr="00DC424B" w:rsidRDefault="007B5D42" w:rsidP="007B5D4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 xml:space="preserve">Багато видів послуг виділилися в самостійні сектори міжнародної торгівлі на певному шаблі розвитку обміну товарами. Так виникли міжнародний транспорт, банківська справа й страхування, логістика й багато інших. З одного боку, багато видів послуг затребувані, оскільки вони обслуговують торгівлю, тому при обслуговуванні міжнародної торгівлі товарами міжнародний обмін послугами залежить від темпів зростання, структури й географічного розподілу товарних потоків у міжнародній торгівлі. З іншого боку, було б серйозною помилкою не зазначити, що розвиток міжнародної торгівлі товарами залежить від ряду загальних глибинних, глобальних процесів, що відбуваються у світі. </w:t>
      </w:r>
    </w:p>
    <w:p w:rsidR="00604FAE" w:rsidRPr="00604FAE" w:rsidRDefault="00604FAE" w:rsidP="00604FA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604FAE">
        <w:rPr>
          <w:rFonts w:ascii="Times New Roman" w:hAnsi="Times New Roman"/>
          <w:sz w:val="28"/>
          <w:szCs w:val="28"/>
        </w:rPr>
        <w:t xml:space="preserve">Актуальність даної теми полягає у диверсифікації зовнішньоекономічних зв'язків України. У найзагальнішому вигляді зовнішня торгівля є засобом розвитку спеціалізації країни, зростання продуктивності ресурсів, збільшення обсягів виробництва, отже - і піднесення добробуту держави. </w:t>
      </w:r>
    </w:p>
    <w:p w:rsidR="007B5D42" w:rsidRPr="00DC424B" w:rsidRDefault="007B5D42" w:rsidP="007B5D4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 xml:space="preserve">Мета написання </w:t>
      </w:r>
      <w:r w:rsidRPr="00DC424B">
        <w:rPr>
          <w:rFonts w:ascii="Times New Roman" w:hAnsi="Times New Roman"/>
          <w:sz w:val="28"/>
          <w:szCs w:val="28"/>
          <w:lang w:val="uk-UA"/>
        </w:rPr>
        <w:t>дипломної</w:t>
      </w:r>
      <w:r w:rsidRPr="00DC424B">
        <w:rPr>
          <w:rFonts w:ascii="Times New Roman" w:hAnsi="Times New Roman"/>
          <w:sz w:val="28"/>
          <w:szCs w:val="28"/>
        </w:rPr>
        <w:t xml:space="preserve"> роботи – показати, що в умовах сьогодення міжнародна торгівля дуже важлива як для світового співтовариства в цілому так і для України в окремості. </w:t>
      </w:r>
    </w:p>
    <w:p w:rsidR="00B035EF" w:rsidRPr="00DC424B" w:rsidRDefault="00B035EF" w:rsidP="00B035EF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 xml:space="preserve">Для досягнення поставленої мети були поставлені наступні задачі: </w:t>
      </w:r>
    </w:p>
    <w:p w:rsidR="00B035EF" w:rsidRPr="00DC424B" w:rsidRDefault="00B035EF" w:rsidP="00B035EF">
      <w:pPr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lastRenderedPageBreak/>
        <w:t xml:space="preserve">1. Розглянути міжнародну торгівлю в системі економічних відносин </w:t>
      </w:r>
    </w:p>
    <w:p w:rsidR="00B035EF" w:rsidRPr="00DC424B" w:rsidRDefault="00B035EF" w:rsidP="00B035E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 xml:space="preserve">2. Дослідити основні теорії міжнародної торгівлі, а також визначити їх роль у міжнародній економіці; </w:t>
      </w:r>
    </w:p>
    <w:p w:rsidR="00B035EF" w:rsidRPr="00DC424B" w:rsidRDefault="00B035EF" w:rsidP="00B035E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 xml:space="preserve">3. Розглянути міжнародну торгівлю в Україні і коротко оцінити її зовнішньоторговельний балансу. </w:t>
      </w:r>
    </w:p>
    <w:p w:rsidR="00B035EF" w:rsidRPr="00DC424B" w:rsidRDefault="00B035EF" w:rsidP="00B035E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>4. Сформулювати висновки і рекомендації, що дозволяють досягти стабільності в економічних відносинах.</w:t>
      </w:r>
    </w:p>
    <w:p w:rsidR="007B5D42" w:rsidRPr="00DC424B" w:rsidRDefault="007B5D42" w:rsidP="007B5D4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 xml:space="preserve">Предмет роботи – міжнародні економічні відносини в галузі торгівлі. </w:t>
      </w:r>
    </w:p>
    <w:p w:rsidR="007B5D42" w:rsidRPr="00DC424B" w:rsidRDefault="007B5D42" w:rsidP="007B5D4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>Об’єкт роботи – міжнародна діяльність України</w:t>
      </w:r>
      <w:r w:rsidR="009A60AB">
        <w:rPr>
          <w:rFonts w:ascii="Times New Roman" w:hAnsi="Times New Roman"/>
          <w:sz w:val="28"/>
          <w:szCs w:val="28"/>
          <w:lang w:val="uk-UA"/>
        </w:rPr>
        <w:t xml:space="preserve"> та її роль</w:t>
      </w:r>
      <w:r w:rsidRPr="00DC424B">
        <w:rPr>
          <w:rFonts w:ascii="Times New Roman" w:hAnsi="Times New Roman"/>
          <w:sz w:val="28"/>
          <w:szCs w:val="28"/>
        </w:rPr>
        <w:t xml:space="preserve"> в сфері торгівлі. </w:t>
      </w:r>
    </w:p>
    <w:p w:rsidR="007B5D42" w:rsidRPr="00DC424B" w:rsidRDefault="007B5D42" w:rsidP="007B5D4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 xml:space="preserve">У написанні даної роботи були використані сучасні роботи як відомих українських спеціалістів із галузі міжнародної економіки, так і роботи російських фахівців.  </w:t>
      </w:r>
    </w:p>
    <w:p w:rsidR="007B5D42" w:rsidRPr="00DC424B" w:rsidRDefault="007B5D42" w:rsidP="007B5D42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 xml:space="preserve">Робота підкріплена даними із статистичних збірників стосовно міжнародної торгівлі та міжнародного менеджменту. </w:t>
      </w:r>
    </w:p>
    <w:p w:rsidR="007B5D42" w:rsidRPr="00DC424B" w:rsidRDefault="00275047" w:rsidP="0027504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 xml:space="preserve">Цілі й задачі, що поставлені у роботі, обумовлюють її зміст і структуру. Дипломна робота складається з вступу, </w:t>
      </w:r>
      <w:r w:rsidRPr="00DC424B">
        <w:rPr>
          <w:rFonts w:ascii="Times New Roman" w:hAnsi="Times New Roman"/>
          <w:sz w:val="28"/>
          <w:szCs w:val="28"/>
          <w:lang w:val="uk-UA"/>
        </w:rPr>
        <w:t>п’яти</w:t>
      </w:r>
      <w:r w:rsidR="00604FAE">
        <w:rPr>
          <w:rFonts w:ascii="Times New Roman" w:hAnsi="Times New Roman"/>
          <w:sz w:val="28"/>
          <w:szCs w:val="28"/>
        </w:rPr>
        <w:t xml:space="preserve"> розділів, висновків, списку </w:t>
      </w:r>
      <w:r w:rsidRPr="00DC424B">
        <w:rPr>
          <w:rFonts w:ascii="Times New Roman" w:hAnsi="Times New Roman"/>
          <w:sz w:val="28"/>
          <w:szCs w:val="28"/>
        </w:rPr>
        <w:t>літератури та додатків.</w:t>
      </w:r>
    </w:p>
    <w:p w:rsidR="00B035EF" w:rsidRPr="00DC424B" w:rsidRDefault="00B035EF" w:rsidP="000A57D9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FF4A7E" w:rsidRPr="00DC424B" w:rsidRDefault="00FF4A7E" w:rsidP="000A57D9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FF4A7E" w:rsidRPr="00DC424B" w:rsidRDefault="00FF4A7E" w:rsidP="000A57D9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FF4A7E" w:rsidRPr="00DC424B" w:rsidRDefault="00FF4A7E" w:rsidP="000A57D9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FF4A7E" w:rsidRPr="00DC424B" w:rsidRDefault="00FF4A7E" w:rsidP="000A57D9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FF4A7E" w:rsidRPr="00DC424B" w:rsidRDefault="00FF4A7E" w:rsidP="000A57D9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FF4A7E" w:rsidRPr="00DC424B" w:rsidRDefault="00FF4A7E" w:rsidP="000A57D9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FF4A7E" w:rsidRPr="00DC424B" w:rsidRDefault="00FF4A7E" w:rsidP="000A57D9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FF4A7E" w:rsidRPr="00DC424B" w:rsidRDefault="00FF4A7E" w:rsidP="000A57D9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FF4A7E" w:rsidRPr="00DC424B" w:rsidRDefault="00FF4A7E" w:rsidP="000A57D9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FF4A7E" w:rsidRDefault="00FF4A7E" w:rsidP="000A57D9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604FAE" w:rsidRPr="00DC424B" w:rsidRDefault="00604FAE" w:rsidP="000A57D9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5217BF" w:rsidRPr="00DC424B" w:rsidRDefault="00707512" w:rsidP="003D351F">
      <w:pPr>
        <w:spacing w:after="0" w:line="24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lastRenderedPageBreak/>
        <w:t>В</w:t>
      </w:r>
      <w:r w:rsidR="003D351F" w:rsidRPr="00DC424B">
        <w:rPr>
          <w:rFonts w:ascii="Times New Roman" w:hAnsi="Times New Roman"/>
          <w:sz w:val="28"/>
          <w:szCs w:val="28"/>
        </w:rPr>
        <w:t>ИСНОВКИ</w:t>
      </w:r>
    </w:p>
    <w:p w:rsidR="003D351F" w:rsidRPr="00DC424B" w:rsidRDefault="003D351F" w:rsidP="003D351F">
      <w:pPr>
        <w:spacing w:after="0" w:line="240" w:lineRule="auto"/>
        <w:ind w:firstLine="708"/>
        <w:jc w:val="center"/>
        <w:rPr>
          <w:rFonts w:ascii="Times New Roman" w:hAnsi="Times New Roman"/>
          <w:sz w:val="28"/>
          <w:szCs w:val="28"/>
        </w:rPr>
      </w:pPr>
    </w:p>
    <w:p w:rsidR="00591C21" w:rsidRPr="00DC424B" w:rsidRDefault="00591C21" w:rsidP="003D351F">
      <w:pPr>
        <w:spacing w:after="0" w:line="240" w:lineRule="auto"/>
        <w:ind w:firstLine="708"/>
        <w:jc w:val="center"/>
        <w:rPr>
          <w:rFonts w:ascii="Times New Roman" w:hAnsi="Times New Roman"/>
          <w:sz w:val="28"/>
          <w:szCs w:val="28"/>
        </w:rPr>
      </w:pPr>
    </w:p>
    <w:p w:rsidR="00707512" w:rsidRPr="00DC424B" w:rsidRDefault="00707512" w:rsidP="009D2A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 xml:space="preserve">  Розвиток і ускладнення міжнародної торгівлі знайшло відображення в еволюції теорій, що пояснюють рушійні сили цього процесу. У сучасних умовах розходження в міжнародній спеціалізації можна проаналізувати лише на основі сукупності всіх ключових моделей міжнародного поділу праці. Якщо розглядати світову торгівлю в плані тенденцій її розвитку, то в наявності з одного боку - явне посилення міжнародної інтеграції, поступове стирання границь і створення різних міждержавних торговельних блоків, з іншого боку - поглиблення міжнародного поділу праці, градація країн на промислово розвиті і відсталі.  </w:t>
      </w:r>
    </w:p>
    <w:p w:rsidR="00707512" w:rsidRPr="00DC424B" w:rsidRDefault="00707512" w:rsidP="006D049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 xml:space="preserve">Підсумовуючи вищенаведене, слід зазначити особливості сучасних світових процесів, що суттєво впливають на зовнішню торгівлю України.  </w:t>
      </w:r>
    </w:p>
    <w:p w:rsidR="00707512" w:rsidRPr="00DC424B" w:rsidRDefault="00707512" w:rsidP="006D049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 xml:space="preserve"> 1. Посилення монополізації та тиску на «слабкі країни» (сьогодні транснаціональні компанії контролюють до 40% світового промислового  </w:t>
      </w:r>
    </w:p>
    <w:p w:rsidR="00707512" w:rsidRPr="00DC424B" w:rsidRDefault="00707512" w:rsidP="006D049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 xml:space="preserve">виробництва та понад 50% світової торгівлі).  </w:t>
      </w:r>
    </w:p>
    <w:p w:rsidR="00707512" w:rsidRPr="00DC424B" w:rsidRDefault="00707512" w:rsidP="009D2A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 xml:space="preserve">2.Посилення цінової конкуренції.  </w:t>
      </w:r>
    </w:p>
    <w:p w:rsidR="00707512" w:rsidRPr="00DC424B" w:rsidRDefault="00707512" w:rsidP="009D2A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 xml:space="preserve">3. Диспаритетнисть розвитку світових економічних систем і прискорення процесу їхнього зближення;  </w:t>
      </w:r>
    </w:p>
    <w:p w:rsidR="00707512" w:rsidRPr="00DC424B" w:rsidRDefault="00707512" w:rsidP="009D2A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>4. Часткова зміна якості конкурентної боротьби (через оволодіння певною кількістю напрямів унаслідок штучного ослаблення конкурентів</w:t>
      </w:r>
      <w:r w:rsidR="000B4B62">
        <w:rPr>
          <w:rFonts w:ascii="Times New Roman" w:hAnsi="Times New Roman"/>
          <w:sz w:val="28"/>
          <w:szCs w:val="28"/>
          <w:lang w:val="uk-UA"/>
        </w:rPr>
        <w:t>)</w:t>
      </w:r>
      <w:r w:rsidRPr="00DC424B">
        <w:rPr>
          <w:rFonts w:ascii="Times New Roman" w:hAnsi="Times New Roman"/>
          <w:sz w:val="28"/>
          <w:szCs w:val="28"/>
        </w:rPr>
        <w:t xml:space="preserve">.  </w:t>
      </w:r>
    </w:p>
    <w:p w:rsidR="00707512" w:rsidRPr="00DC424B" w:rsidRDefault="00707512" w:rsidP="009D2A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 xml:space="preserve">5. Структурні зрушення у світовому господарстві.  </w:t>
      </w:r>
    </w:p>
    <w:p w:rsidR="00707512" w:rsidRPr="00DC424B" w:rsidRDefault="00707512" w:rsidP="009D2A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 xml:space="preserve">6. Переважання факторів рентабельності над факторами ефективності  </w:t>
      </w:r>
    </w:p>
    <w:p w:rsidR="00707512" w:rsidRPr="00DC424B" w:rsidRDefault="00707512" w:rsidP="009D2A5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> (Через відсутність паритетного регул</w:t>
      </w:r>
      <w:r w:rsidR="006B2734" w:rsidRPr="00DC424B">
        <w:rPr>
          <w:rFonts w:ascii="Times New Roman" w:hAnsi="Times New Roman"/>
          <w:sz w:val="28"/>
          <w:szCs w:val="28"/>
        </w:rPr>
        <w:t>ювання економічних відносин між</w:t>
      </w:r>
      <w:r w:rsidRPr="00DC424B">
        <w:rPr>
          <w:rFonts w:ascii="Times New Roman" w:hAnsi="Times New Roman"/>
          <w:sz w:val="28"/>
          <w:szCs w:val="28"/>
        </w:rPr>
        <w:t xml:space="preserve"> країнами з різними умовами розвитку).  </w:t>
      </w:r>
    </w:p>
    <w:p w:rsidR="00707512" w:rsidRPr="00DC424B" w:rsidRDefault="00707512" w:rsidP="009D2A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 xml:space="preserve">Створення ефективної системи сприяння розвитку зовнішньоторговельного потенціалу в Україні повинно здійснюватися за наступними основними напрямками:  </w:t>
      </w:r>
    </w:p>
    <w:p w:rsidR="00707512" w:rsidRPr="00DC424B" w:rsidRDefault="009D2A55" w:rsidP="009D2A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707512" w:rsidRPr="00DC424B">
        <w:rPr>
          <w:rFonts w:ascii="Times New Roman" w:hAnsi="Times New Roman"/>
          <w:sz w:val="28"/>
          <w:szCs w:val="28"/>
        </w:rPr>
        <w:t>Кредитно-страхова підтримка ін</w:t>
      </w:r>
      <w:r w:rsidR="006B2734" w:rsidRPr="00DC424B">
        <w:rPr>
          <w:rFonts w:ascii="Times New Roman" w:hAnsi="Times New Roman"/>
          <w:sz w:val="28"/>
          <w:szCs w:val="28"/>
        </w:rPr>
        <w:t>новацій і розвитку пріоритетних</w:t>
      </w:r>
      <w:r w:rsidR="00707512" w:rsidRPr="00DC424B">
        <w:rPr>
          <w:rFonts w:ascii="Times New Roman" w:hAnsi="Times New Roman"/>
          <w:sz w:val="28"/>
          <w:szCs w:val="28"/>
        </w:rPr>
        <w:t xml:space="preserve"> експортоорієнтованих виробництв;  </w:t>
      </w:r>
    </w:p>
    <w:p w:rsidR="00707512" w:rsidRPr="00DC424B" w:rsidRDefault="009D2A55" w:rsidP="009D2A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- </w:t>
      </w:r>
      <w:r w:rsidR="00707512" w:rsidRPr="00DC424B">
        <w:rPr>
          <w:rFonts w:ascii="Times New Roman" w:hAnsi="Times New Roman"/>
          <w:sz w:val="28"/>
          <w:szCs w:val="28"/>
        </w:rPr>
        <w:t xml:space="preserve">Надання податкових пільг виробникам пріоритетної продукції й експортерам;  </w:t>
      </w:r>
    </w:p>
    <w:p w:rsidR="00707512" w:rsidRPr="00DC424B" w:rsidRDefault="009D2A55" w:rsidP="009D2A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   </w:t>
      </w:r>
      <w:r w:rsidR="00707512" w:rsidRPr="00DC424B">
        <w:rPr>
          <w:rFonts w:ascii="Times New Roman" w:hAnsi="Times New Roman"/>
          <w:sz w:val="28"/>
          <w:szCs w:val="28"/>
        </w:rPr>
        <w:t xml:space="preserve">Розробка і фінансування програм розвитку пріоритетних  </w:t>
      </w:r>
    </w:p>
    <w:p w:rsidR="00707512" w:rsidRPr="00DC424B" w:rsidRDefault="006B2734" w:rsidP="009D2A5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>експортоорієнтованих проектів в</w:t>
      </w:r>
      <w:r w:rsidR="00707512" w:rsidRPr="00DC424B">
        <w:rPr>
          <w:rFonts w:ascii="Times New Roman" w:hAnsi="Times New Roman"/>
          <w:sz w:val="28"/>
          <w:szCs w:val="28"/>
        </w:rPr>
        <w:t xml:space="preserve"> рамках спеціально створених фондів;  </w:t>
      </w:r>
    </w:p>
    <w:p w:rsidR="00707512" w:rsidRPr="00DC424B" w:rsidRDefault="009D2A55" w:rsidP="009D2A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   </w:t>
      </w:r>
      <w:r w:rsidR="00707512" w:rsidRPr="00DC424B">
        <w:rPr>
          <w:rFonts w:ascii="Times New Roman" w:hAnsi="Times New Roman"/>
          <w:sz w:val="28"/>
          <w:szCs w:val="28"/>
        </w:rPr>
        <w:t xml:space="preserve">Адміністративно-організаційна підтримка національних виробників;  </w:t>
      </w:r>
    </w:p>
    <w:p w:rsidR="00707512" w:rsidRPr="00DC424B" w:rsidRDefault="009D2A55" w:rsidP="009D2A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   </w:t>
      </w:r>
      <w:r w:rsidR="00707512" w:rsidRPr="00DC424B">
        <w:rPr>
          <w:rFonts w:ascii="Times New Roman" w:hAnsi="Times New Roman"/>
          <w:sz w:val="28"/>
          <w:szCs w:val="28"/>
        </w:rPr>
        <w:t xml:space="preserve">Розвиток міждержавного лізингу;  </w:t>
      </w:r>
    </w:p>
    <w:p w:rsidR="00707512" w:rsidRPr="00DC424B" w:rsidRDefault="009D2A55" w:rsidP="009D2A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 </w:t>
      </w:r>
      <w:r w:rsidR="00707512" w:rsidRPr="00DC424B">
        <w:rPr>
          <w:rFonts w:ascii="Times New Roman" w:hAnsi="Times New Roman"/>
          <w:sz w:val="28"/>
          <w:szCs w:val="28"/>
        </w:rPr>
        <w:t xml:space="preserve">Розробка і прийняття міждержавних документів про координацію ринків цінних паперів, єдині принципи заставних операцій, страхування ризиків, валютний й експортний контроль;  </w:t>
      </w:r>
    </w:p>
    <w:p w:rsidR="00707512" w:rsidRPr="00DC424B" w:rsidRDefault="009D2A55" w:rsidP="009D2A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   </w:t>
      </w:r>
      <w:r w:rsidR="00707512" w:rsidRPr="00DC424B">
        <w:rPr>
          <w:rFonts w:ascii="Times New Roman" w:hAnsi="Times New Roman"/>
          <w:sz w:val="28"/>
          <w:szCs w:val="28"/>
        </w:rPr>
        <w:t xml:space="preserve">Створення сприятливих умов для організації та функціонування  </w:t>
      </w:r>
    </w:p>
    <w:p w:rsidR="00707512" w:rsidRPr="00DC424B" w:rsidRDefault="00707512" w:rsidP="009D2A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>двосторонніх і багатосторонніх торгово-пром</w:t>
      </w:r>
      <w:r w:rsidR="009D2A55">
        <w:rPr>
          <w:rFonts w:ascii="Times New Roman" w:hAnsi="Times New Roman"/>
          <w:sz w:val="28"/>
          <w:szCs w:val="28"/>
        </w:rPr>
        <w:t xml:space="preserve">ислових палат, бізнес-центрів </w:t>
      </w:r>
      <w:r w:rsidRPr="00DC424B">
        <w:rPr>
          <w:rFonts w:ascii="Times New Roman" w:hAnsi="Times New Roman"/>
          <w:sz w:val="28"/>
          <w:szCs w:val="28"/>
        </w:rPr>
        <w:t xml:space="preserve">і представництв у країнах найближчих торгових партнерів України;  </w:t>
      </w:r>
    </w:p>
    <w:p w:rsidR="00707512" w:rsidRPr="00DC424B" w:rsidRDefault="009D2A55" w:rsidP="009D2A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="00707512" w:rsidRPr="00DC424B">
        <w:rPr>
          <w:rFonts w:ascii="Times New Roman" w:hAnsi="Times New Roman"/>
          <w:sz w:val="28"/>
          <w:szCs w:val="28"/>
        </w:rPr>
        <w:t>Створ</w:t>
      </w:r>
      <w:r w:rsidR="006B2734" w:rsidRPr="00DC424B">
        <w:rPr>
          <w:rFonts w:ascii="Times New Roman" w:hAnsi="Times New Roman"/>
          <w:sz w:val="28"/>
          <w:szCs w:val="28"/>
        </w:rPr>
        <w:t xml:space="preserve">ення сприятливих умов і надання </w:t>
      </w:r>
      <w:r w:rsidR="00707512" w:rsidRPr="00DC424B">
        <w:rPr>
          <w:rFonts w:ascii="Times New Roman" w:hAnsi="Times New Roman"/>
          <w:sz w:val="28"/>
          <w:szCs w:val="28"/>
        </w:rPr>
        <w:t xml:space="preserve">допомоги суб'єктам господарювання у розвитку різних форм спільного підприємництва транснаціональних фінансово-промислових груп, лізингових компаній і інших фірм і організацій; Заохочення прямих інвестицій національних інвесторів;  </w:t>
      </w:r>
    </w:p>
    <w:p w:rsidR="00707512" w:rsidRPr="00DC424B" w:rsidRDefault="009D2A55" w:rsidP="009D2A5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-    </w:t>
      </w:r>
      <w:r w:rsidR="00707512" w:rsidRPr="00DC424B">
        <w:rPr>
          <w:rFonts w:ascii="Times New Roman" w:hAnsi="Times New Roman"/>
          <w:sz w:val="28"/>
          <w:szCs w:val="28"/>
        </w:rPr>
        <w:t>Використання бюджетних форм підтримки націон</w:t>
      </w:r>
      <w:r w:rsidR="006B2734" w:rsidRPr="00DC424B">
        <w:rPr>
          <w:rFonts w:ascii="Times New Roman" w:hAnsi="Times New Roman"/>
          <w:sz w:val="28"/>
          <w:szCs w:val="28"/>
        </w:rPr>
        <w:t>альних виробників і експортерів,</w:t>
      </w:r>
      <w:r w:rsidR="006B2734" w:rsidRPr="00DC424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B2734" w:rsidRPr="00DC424B">
        <w:rPr>
          <w:rFonts w:ascii="Times New Roman" w:hAnsi="Times New Roman"/>
          <w:sz w:val="28"/>
          <w:szCs w:val="28"/>
        </w:rPr>
        <w:t>допомоги суб'єктам </w:t>
      </w:r>
      <w:r w:rsidR="00707512" w:rsidRPr="00DC424B">
        <w:rPr>
          <w:rFonts w:ascii="Times New Roman" w:hAnsi="Times New Roman"/>
          <w:sz w:val="28"/>
          <w:szCs w:val="28"/>
        </w:rPr>
        <w:t>господарювання у розвитку різних форм спільного підпри</w:t>
      </w:r>
      <w:r w:rsidR="006B2734" w:rsidRPr="00DC424B">
        <w:rPr>
          <w:rFonts w:ascii="Times New Roman" w:hAnsi="Times New Roman"/>
          <w:sz w:val="28"/>
          <w:szCs w:val="28"/>
          <w:lang w:val="uk-UA"/>
        </w:rPr>
        <w:t>є</w:t>
      </w:r>
      <w:r w:rsidR="006B2734" w:rsidRPr="00DC424B">
        <w:rPr>
          <w:rFonts w:ascii="Times New Roman" w:hAnsi="Times New Roman"/>
          <w:sz w:val="28"/>
          <w:szCs w:val="28"/>
        </w:rPr>
        <w:t>мництва</w:t>
      </w:r>
      <w:r w:rsidR="00707512" w:rsidRPr="00DC424B">
        <w:rPr>
          <w:rFonts w:ascii="Times New Roman" w:hAnsi="Times New Roman"/>
          <w:sz w:val="28"/>
          <w:szCs w:val="28"/>
        </w:rPr>
        <w:t xml:space="preserve"> транснаціональних фінансово-промисло</w:t>
      </w:r>
      <w:r w:rsidR="006B2734" w:rsidRPr="00DC424B">
        <w:rPr>
          <w:rFonts w:ascii="Times New Roman" w:hAnsi="Times New Roman"/>
          <w:sz w:val="28"/>
          <w:szCs w:val="28"/>
        </w:rPr>
        <w:t>вих груп, лізингових компаній і</w:t>
      </w:r>
      <w:r w:rsidR="00707512" w:rsidRPr="00DC424B">
        <w:rPr>
          <w:rFonts w:ascii="Times New Roman" w:hAnsi="Times New Roman"/>
          <w:sz w:val="28"/>
          <w:szCs w:val="28"/>
        </w:rPr>
        <w:t xml:space="preserve"> інших фірм і організацій;  </w:t>
      </w:r>
    </w:p>
    <w:p w:rsidR="009D2A55" w:rsidRDefault="009D2A55" w:rsidP="009D2A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   </w:t>
      </w:r>
      <w:r w:rsidR="00707512" w:rsidRPr="00DC424B">
        <w:rPr>
          <w:rFonts w:ascii="Times New Roman" w:hAnsi="Times New Roman"/>
          <w:sz w:val="28"/>
          <w:szCs w:val="28"/>
        </w:rPr>
        <w:t>Заохочення прямих інвест</w:t>
      </w:r>
      <w:r w:rsidR="006B2734" w:rsidRPr="00DC424B">
        <w:rPr>
          <w:rFonts w:ascii="Times New Roman" w:hAnsi="Times New Roman"/>
          <w:sz w:val="28"/>
          <w:szCs w:val="28"/>
        </w:rPr>
        <w:t>ицій національних інвесторів;</w:t>
      </w:r>
      <w:r w:rsidR="00707512" w:rsidRPr="00DC424B">
        <w:rPr>
          <w:rFonts w:ascii="Times New Roman" w:hAnsi="Times New Roman"/>
          <w:sz w:val="28"/>
          <w:szCs w:val="28"/>
        </w:rPr>
        <w:t xml:space="preserve"> </w:t>
      </w:r>
    </w:p>
    <w:p w:rsidR="00707512" w:rsidRDefault="009D2A55" w:rsidP="009D2A5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   </w:t>
      </w:r>
      <w:r w:rsidR="00707512" w:rsidRPr="00DC424B">
        <w:rPr>
          <w:rFonts w:ascii="Times New Roman" w:hAnsi="Times New Roman"/>
          <w:sz w:val="28"/>
          <w:szCs w:val="28"/>
        </w:rPr>
        <w:t>Використання бюджетних форм підт</w:t>
      </w:r>
      <w:r w:rsidR="006B2734" w:rsidRPr="00DC424B">
        <w:rPr>
          <w:rFonts w:ascii="Times New Roman" w:hAnsi="Times New Roman"/>
          <w:sz w:val="28"/>
          <w:szCs w:val="28"/>
        </w:rPr>
        <w:t>римки національних виробників і</w:t>
      </w:r>
      <w:r w:rsidR="00707512" w:rsidRPr="00DC424B">
        <w:rPr>
          <w:rFonts w:ascii="Times New Roman" w:hAnsi="Times New Roman"/>
          <w:sz w:val="28"/>
          <w:szCs w:val="28"/>
        </w:rPr>
        <w:t xml:space="preserve"> експортерів. </w:t>
      </w:r>
    </w:p>
    <w:p w:rsidR="0018759A" w:rsidRPr="0018759A" w:rsidRDefault="0018759A" w:rsidP="0018759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8759A">
        <w:rPr>
          <w:rFonts w:ascii="Times New Roman" w:hAnsi="Times New Roman"/>
          <w:sz w:val="28"/>
          <w:szCs w:val="28"/>
        </w:rPr>
        <w:t>З цієї метою Україна вже сьогодні має розвивати національне законодавство, максимально враховуючи відповідні норми європейського права.</w:t>
      </w:r>
    </w:p>
    <w:p w:rsidR="009D2A55" w:rsidRPr="0018759A" w:rsidRDefault="0018759A" w:rsidP="0018759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8759A">
        <w:rPr>
          <w:rFonts w:ascii="Times New Roman" w:hAnsi="Times New Roman"/>
          <w:sz w:val="28"/>
          <w:szCs w:val="28"/>
        </w:rPr>
        <w:t>І</w:t>
      </w:r>
      <w:r w:rsidR="000B4B62">
        <w:rPr>
          <w:rFonts w:ascii="Times New Roman" w:hAnsi="Times New Roman"/>
          <w:sz w:val="28"/>
          <w:szCs w:val="28"/>
        </w:rPr>
        <w:t xml:space="preserve">нтеграція в світову економіку є </w:t>
      </w:r>
      <w:r w:rsidRPr="0018759A">
        <w:rPr>
          <w:rFonts w:ascii="Times New Roman" w:hAnsi="Times New Roman"/>
          <w:sz w:val="28"/>
          <w:szCs w:val="28"/>
        </w:rPr>
        <w:t xml:space="preserve">складною справою для будь-якої держави, але за наявності політичної волі, суспільного консенсусу та чіткої </w:t>
      </w:r>
      <w:r w:rsidRPr="0018759A">
        <w:rPr>
          <w:rFonts w:ascii="Times New Roman" w:hAnsi="Times New Roman"/>
          <w:sz w:val="28"/>
          <w:szCs w:val="28"/>
        </w:rPr>
        <w:lastRenderedPageBreak/>
        <w:t xml:space="preserve">стратегії Україна має всі шанси стати бажаним економічним партнером та </w:t>
      </w:r>
      <w:r w:rsidR="000B4B62">
        <w:rPr>
          <w:rFonts w:ascii="Times New Roman" w:hAnsi="Times New Roman"/>
          <w:sz w:val="28"/>
          <w:szCs w:val="28"/>
          <w:lang w:val="uk-UA"/>
        </w:rPr>
        <w:t>зіграти велику роль в розвитку</w:t>
      </w:r>
      <w:r w:rsidRPr="0018759A">
        <w:rPr>
          <w:rFonts w:ascii="Times New Roman" w:hAnsi="Times New Roman"/>
          <w:sz w:val="28"/>
          <w:szCs w:val="28"/>
        </w:rPr>
        <w:t xml:space="preserve"> великої європейської сім'ї.</w:t>
      </w:r>
    </w:p>
    <w:p w:rsidR="00291A00" w:rsidRPr="00DC424B" w:rsidRDefault="00291A00" w:rsidP="005937B0">
      <w:pPr>
        <w:spacing w:after="0" w:line="24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 w:rsidRPr="00DC424B">
        <w:rPr>
          <w:rFonts w:ascii="Times New Roman" w:hAnsi="Times New Roman"/>
          <w:sz w:val="28"/>
          <w:szCs w:val="28"/>
        </w:rPr>
        <w:t>СПИСОК ЛІТЕРАТУРИ</w:t>
      </w:r>
    </w:p>
    <w:p w:rsidR="003D351F" w:rsidRPr="00DC424B" w:rsidRDefault="003D351F" w:rsidP="005937B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5937B0" w:rsidRPr="00DC424B" w:rsidRDefault="005937B0" w:rsidP="005937B0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</w:p>
    <w:p w:rsidR="001F5AAF" w:rsidRPr="00DC424B" w:rsidRDefault="001F5AAF" w:rsidP="005937B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>Боринець С.Я. Міжнародні валютно-фінансові відносини / Боринець С.Я. – Ки</w:t>
      </w:r>
      <w:r w:rsidRPr="00DC424B">
        <w:rPr>
          <w:rFonts w:ascii="Times New Roman" w:eastAsia="Times New Roman" w:hAnsi="Times New Roman"/>
          <w:sz w:val="28"/>
          <w:szCs w:val="24"/>
          <w:lang w:val="uk-UA" w:eastAsia="ru-RU"/>
        </w:rPr>
        <w:t>їв</w:t>
      </w:r>
      <w:proofErr w:type="gramStart"/>
      <w:r w:rsidRPr="00DC424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>:</w:t>
      </w:r>
      <w:proofErr w:type="gramEnd"/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 xml:space="preserve"> Знання, 2008. – 583 с. </w:t>
      </w:r>
    </w:p>
    <w:p w:rsidR="001F5AAF" w:rsidRPr="00DC424B" w:rsidRDefault="001F5AAF" w:rsidP="005937B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>Виноградська А.М. Основи підприємництва</w:t>
      </w:r>
      <w:r w:rsidRPr="00DC424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 xml:space="preserve">/ Виноградська А.М. – К.: Київ. нац. торг. - екон. ун-т, 2012. – 382 с. </w:t>
      </w:r>
    </w:p>
    <w:p w:rsidR="001F5AAF" w:rsidRPr="00DC424B" w:rsidRDefault="001F5AAF" w:rsidP="005937B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val="uk-UA" w:eastAsia="ru-RU"/>
        </w:rPr>
      </w:pPr>
      <w:r w:rsidRPr="00DC424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Волгіна Н.О. Конспект лекцій з дисципліни «Фінансовий ринок» (для студентів 5 курсу денної і заочної форм навчання спеціальності «Економіка підприємства») / Волгіна Н.О.  </w:t>
      </w:r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 xml:space="preserve">/ Харк. нац. акад. міськ. госп-ва – Х.: ХНАМГ, 2009. – 118 с. </w:t>
      </w:r>
    </w:p>
    <w:p w:rsidR="005937B0" w:rsidRPr="00DC424B" w:rsidRDefault="001F5AAF" w:rsidP="002248E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>Голіней С. В. Державне регулювання експортного потенціалу України</w:t>
      </w:r>
      <w:r w:rsidRPr="00DC424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 xml:space="preserve">/ Голіней С. В. - Київ, 2015. – </w:t>
      </w:r>
      <w:r w:rsidRPr="00DC424B">
        <w:rPr>
          <w:rFonts w:ascii="Times New Roman" w:eastAsia="Times New Roman" w:hAnsi="Times New Roman"/>
          <w:sz w:val="28"/>
          <w:szCs w:val="24"/>
          <w:lang w:val="uk-UA" w:eastAsia="ru-RU"/>
        </w:rPr>
        <w:t>329 с</w:t>
      </w:r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 xml:space="preserve">. </w:t>
      </w:r>
    </w:p>
    <w:p w:rsidR="001F5AAF" w:rsidRPr="00DC424B" w:rsidRDefault="001F5AAF" w:rsidP="002248E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>Д’яконова І. І.</w:t>
      </w:r>
      <w:r w:rsidRPr="00DC424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 xml:space="preserve">Міжнародні фінанси: [навч. </w:t>
      </w:r>
      <w:proofErr w:type="gramStart"/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>Пос</w:t>
      </w:r>
      <w:proofErr w:type="gramEnd"/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 xml:space="preserve">ібник] / Д’яконова І. І., Макаренко М. І., Журавка Ф. О. – К. : Центр учбової літератури, 2013. – 548 с. </w:t>
      </w:r>
    </w:p>
    <w:p w:rsidR="005937B0" w:rsidRPr="00DC424B" w:rsidRDefault="005937B0" w:rsidP="005937B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 xml:space="preserve">Коломієць В. В. Передумови дослідження експортного потенціалу регіону / Коломієць В. В. - Черкаси: ЧДТУ, 2003. – 288 с. </w:t>
      </w:r>
    </w:p>
    <w:p w:rsidR="005937B0" w:rsidRPr="00DC424B" w:rsidRDefault="005937B0" w:rsidP="005937B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 xml:space="preserve">Лисенков Ю.М. Грошово-кредитні системи зарубіжних країн / Ю.М. Лисенков, Т.А. Коротка. – К.: Зовнішня торгівля, 2005. – 118 с. </w:t>
      </w:r>
    </w:p>
    <w:p w:rsidR="003D351F" w:rsidRPr="00DC424B" w:rsidRDefault="005937B0" w:rsidP="009012AA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 xml:space="preserve">Мельник П.В. Банківські системи зарубіжних країн: підручник. / П. В.Мельник, Л.Л. Тарангул, О.Д. Гордей. – К.: Центр учбової літератури, 2010. – 586 с. </w:t>
      </w:r>
    </w:p>
    <w:p w:rsidR="005937B0" w:rsidRPr="00DC424B" w:rsidRDefault="005937B0" w:rsidP="005937B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>Мозговий О. М. Міжнародні фінанси: навч. посіб. / Мозговий О.М. – К.: КН</w:t>
      </w:r>
      <w:r w:rsidRPr="00DC424B">
        <w:rPr>
          <w:rFonts w:ascii="Times New Roman" w:eastAsia="Times New Roman" w:hAnsi="Times New Roman"/>
          <w:sz w:val="28"/>
          <w:szCs w:val="24"/>
          <w:lang w:val="uk-UA" w:eastAsia="ru-RU"/>
        </w:rPr>
        <w:t>Е</w:t>
      </w:r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 xml:space="preserve">У, 2000. – 557 с. </w:t>
      </w:r>
    </w:p>
    <w:p w:rsidR="005937B0" w:rsidRPr="00DC424B" w:rsidRDefault="005937B0" w:rsidP="005937B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DC424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 xml:space="preserve">Офіційний сайт </w:t>
      </w:r>
      <w:proofErr w:type="gramStart"/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>Державного</w:t>
      </w:r>
      <w:proofErr w:type="gramEnd"/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 xml:space="preserve"> комітету статистики України. - Режим доступу</w:t>
      </w:r>
      <w:r w:rsidRPr="00DC424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proofErr w:type="gramStart"/>
      <w:r w:rsidRPr="00DC424B">
        <w:rPr>
          <w:rFonts w:ascii="Times New Roman" w:eastAsia="Times New Roman" w:hAnsi="Times New Roman"/>
          <w:sz w:val="28"/>
          <w:szCs w:val="24"/>
          <w:lang w:val="uk-UA" w:eastAsia="ru-RU"/>
        </w:rPr>
        <w:t>до</w:t>
      </w:r>
      <w:proofErr w:type="gramEnd"/>
      <w:r w:rsidRPr="00DC424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сайту</w:t>
      </w:r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 xml:space="preserve">: http: //ukrstat.gov.ua. </w:t>
      </w:r>
    </w:p>
    <w:p w:rsidR="005937B0" w:rsidRPr="00DC424B" w:rsidRDefault="005937B0" w:rsidP="005937B0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>Павленко І.І. Міжнародна торгівл</w:t>
      </w:r>
      <w:r w:rsidR="002248E0" w:rsidRPr="00DC424B">
        <w:rPr>
          <w:rFonts w:ascii="Times New Roman" w:eastAsia="Times New Roman" w:hAnsi="Times New Roman"/>
          <w:sz w:val="28"/>
          <w:szCs w:val="24"/>
          <w:lang w:eastAsia="ru-RU"/>
        </w:rPr>
        <w:t>я та інвестиції: навч. посібник</w:t>
      </w:r>
      <w:r w:rsidR="002248E0" w:rsidRPr="00DC424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="002248E0" w:rsidRPr="00DC424B">
        <w:rPr>
          <w:rFonts w:ascii="Times New Roman" w:eastAsia="Times New Roman" w:hAnsi="Times New Roman"/>
          <w:sz w:val="28"/>
          <w:szCs w:val="24"/>
          <w:lang w:eastAsia="ru-RU"/>
        </w:rPr>
        <w:t>/</w:t>
      </w:r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 w:rsidR="000B5BE9" w:rsidRPr="00DC424B">
        <w:rPr>
          <w:rFonts w:ascii="Times New Roman" w:eastAsia="Times New Roman" w:hAnsi="Times New Roman"/>
          <w:sz w:val="28"/>
          <w:szCs w:val="24"/>
          <w:lang w:eastAsia="ru-RU"/>
        </w:rPr>
        <w:t>Павленко І.І.</w:t>
      </w:r>
      <w:r w:rsidR="000B5BE9" w:rsidRPr="00DC424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</w:t>
      </w:r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 xml:space="preserve">– К.: Центр учбової літератури, 2012. – 256 с. </w:t>
      </w:r>
    </w:p>
    <w:p w:rsidR="00291A00" w:rsidRPr="00DC424B" w:rsidRDefault="005937B0" w:rsidP="000B5BE9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lastRenderedPageBreak/>
        <w:t>Шафранський А. Офшорні фінансові центри та їхні види / Шафранський А. – Режим доступу</w:t>
      </w:r>
      <w:r w:rsidRPr="00DC424B">
        <w:rPr>
          <w:rFonts w:ascii="Times New Roman" w:eastAsia="Times New Roman" w:hAnsi="Times New Roman"/>
          <w:sz w:val="28"/>
          <w:szCs w:val="24"/>
          <w:lang w:val="uk-UA" w:eastAsia="ru-RU"/>
        </w:rPr>
        <w:t xml:space="preserve"> до статті</w:t>
      </w:r>
      <w:r w:rsidRPr="00DC424B">
        <w:rPr>
          <w:rFonts w:ascii="Times New Roman" w:eastAsia="Times New Roman" w:hAnsi="Times New Roman"/>
          <w:sz w:val="28"/>
          <w:szCs w:val="24"/>
          <w:lang w:eastAsia="ru-RU"/>
        </w:rPr>
        <w:t xml:space="preserve">: </w:t>
      </w:r>
      <w:hyperlink r:id="rId9" w:history="1">
        <w:r w:rsidRPr="00DC424B">
          <w:rPr>
            <w:rStyle w:val="a8"/>
            <w:rFonts w:ascii="Times New Roman" w:eastAsia="Times New Roman" w:hAnsi="Times New Roman"/>
            <w:color w:val="auto"/>
            <w:sz w:val="28"/>
            <w:szCs w:val="24"/>
            <w:u w:val="none"/>
            <w:lang w:eastAsia="ru-RU"/>
          </w:rPr>
          <w:t>http://economist.lacruax</w:t>
        </w:r>
      </w:hyperlink>
      <w:r w:rsidRPr="00DC424B">
        <w:rPr>
          <w:rFonts w:ascii="Times New Roman" w:eastAsia="Times New Roman" w:hAnsi="Times New Roman"/>
          <w:sz w:val="28"/>
          <w:szCs w:val="24"/>
          <w:lang w:val="uk-UA" w:eastAsia="ru-RU"/>
        </w:rPr>
        <w:t>.</w:t>
      </w:r>
      <w:r w:rsidRPr="00DC424B">
        <w:rPr>
          <w:rFonts w:ascii="Times New Roman" w:eastAsia="Times New Roman" w:hAnsi="Times New Roman"/>
          <w:sz w:val="28"/>
          <w:szCs w:val="24"/>
          <w:lang w:val="en-US" w:eastAsia="ru-RU"/>
        </w:rPr>
        <w:t>htm</w:t>
      </w:r>
    </w:p>
    <w:p w:rsidR="00291A00" w:rsidRPr="00DC424B" w:rsidRDefault="00291A00" w:rsidP="00A942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3D351F" w:rsidRPr="00DC424B" w:rsidRDefault="003D351F" w:rsidP="00A942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3D351F" w:rsidRPr="00DC424B" w:rsidRDefault="003D351F" w:rsidP="00A942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3D351F" w:rsidRPr="00DC424B" w:rsidRDefault="003D351F" w:rsidP="00A942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3D351F" w:rsidRPr="00DC424B" w:rsidRDefault="003D351F" w:rsidP="00A942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3D351F" w:rsidRPr="00DC424B" w:rsidRDefault="003D351F" w:rsidP="00A942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3D351F" w:rsidRPr="00DC424B" w:rsidRDefault="003D351F" w:rsidP="00A942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3D351F" w:rsidRPr="00DC424B" w:rsidRDefault="003D351F" w:rsidP="00A942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3D351F" w:rsidRPr="00DC424B" w:rsidRDefault="003D351F" w:rsidP="00A942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3D351F" w:rsidRPr="00DC424B" w:rsidRDefault="003D351F" w:rsidP="00A942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3D351F" w:rsidRPr="00DC424B" w:rsidRDefault="003D351F" w:rsidP="00A942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3D351F" w:rsidRPr="00DC424B" w:rsidRDefault="003D351F" w:rsidP="00A9421E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bookmarkStart w:id="0" w:name="_GoBack"/>
      <w:bookmarkEnd w:id="0"/>
    </w:p>
    <w:sectPr w:rsidR="003D351F" w:rsidRPr="00DC424B" w:rsidSect="00851940">
      <w:headerReference w:type="default" r:id="rId10"/>
      <w:pgSz w:w="11906" w:h="16838"/>
      <w:pgMar w:top="1134" w:right="850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42CD" w:rsidRDefault="00E242CD" w:rsidP="00CF5F21">
      <w:pPr>
        <w:spacing w:after="0" w:line="240" w:lineRule="auto"/>
      </w:pPr>
      <w:r>
        <w:separator/>
      </w:r>
    </w:p>
  </w:endnote>
  <w:endnote w:type="continuationSeparator" w:id="0">
    <w:p w:rsidR="00E242CD" w:rsidRDefault="00E242CD" w:rsidP="00CF5F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42CD" w:rsidRDefault="00E242CD" w:rsidP="00CF5F21">
      <w:pPr>
        <w:spacing w:after="0" w:line="240" w:lineRule="auto"/>
      </w:pPr>
      <w:r>
        <w:separator/>
      </w:r>
    </w:p>
  </w:footnote>
  <w:footnote w:type="continuationSeparator" w:id="0">
    <w:p w:rsidR="00E242CD" w:rsidRDefault="00E242CD" w:rsidP="00CF5F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32622620"/>
      <w:docPartObj>
        <w:docPartGallery w:val="Page Numbers (Top of Page)"/>
        <w:docPartUnique/>
      </w:docPartObj>
    </w:sdtPr>
    <w:sdtEndPr/>
    <w:sdtContent>
      <w:p w:rsidR="006D0493" w:rsidRDefault="006D0493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E164A">
          <w:rPr>
            <w:noProof/>
          </w:rPr>
          <w:t>4</w:t>
        </w:r>
        <w:r>
          <w:fldChar w:fldCharType="end"/>
        </w:r>
      </w:p>
    </w:sdtContent>
  </w:sdt>
  <w:p w:rsidR="006D0493" w:rsidRDefault="006D049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C76EB4"/>
    <w:multiLevelType w:val="hybridMultilevel"/>
    <w:tmpl w:val="1E38AF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activeWritingStyle w:appName="MSWord" w:lang="ru-RU" w:vendorID="64" w:dllVersion="6" w:nlCheck="1" w:checkStyle="0"/>
  <w:activeWritingStyle w:appName="MSWord" w:lang="ru-RU" w:vendorID="64" w:dllVersion="0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proofState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15B7"/>
    <w:rsid w:val="00015880"/>
    <w:rsid w:val="00065919"/>
    <w:rsid w:val="00072349"/>
    <w:rsid w:val="000A57D9"/>
    <w:rsid w:val="000A60F3"/>
    <w:rsid w:val="000B4B62"/>
    <w:rsid w:val="000B5BE9"/>
    <w:rsid w:val="000B70D0"/>
    <w:rsid w:val="001005DB"/>
    <w:rsid w:val="00166230"/>
    <w:rsid w:val="0018759A"/>
    <w:rsid w:val="001F0DB9"/>
    <w:rsid w:val="001F5AAF"/>
    <w:rsid w:val="001F5E18"/>
    <w:rsid w:val="00210D55"/>
    <w:rsid w:val="002248E0"/>
    <w:rsid w:val="00241DF8"/>
    <w:rsid w:val="00275047"/>
    <w:rsid w:val="00291A00"/>
    <w:rsid w:val="002D3BB6"/>
    <w:rsid w:val="002E7573"/>
    <w:rsid w:val="00305AFE"/>
    <w:rsid w:val="00321E48"/>
    <w:rsid w:val="00353AF0"/>
    <w:rsid w:val="003A1CB0"/>
    <w:rsid w:val="003B1072"/>
    <w:rsid w:val="003C20DE"/>
    <w:rsid w:val="003D351F"/>
    <w:rsid w:val="00410573"/>
    <w:rsid w:val="00465919"/>
    <w:rsid w:val="00487E79"/>
    <w:rsid w:val="0049309B"/>
    <w:rsid w:val="004A1A73"/>
    <w:rsid w:val="004F018D"/>
    <w:rsid w:val="004F25E9"/>
    <w:rsid w:val="005112BC"/>
    <w:rsid w:val="005217BF"/>
    <w:rsid w:val="005245AC"/>
    <w:rsid w:val="00591C21"/>
    <w:rsid w:val="005937B0"/>
    <w:rsid w:val="005A132F"/>
    <w:rsid w:val="00604FAE"/>
    <w:rsid w:val="0064070C"/>
    <w:rsid w:val="006744E2"/>
    <w:rsid w:val="006820B9"/>
    <w:rsid w:val="006B2734"/>
    <w:rsid w:val="006D0493"/>
    <w:rsid w:val="00707512"/>
    <w:rsid w:val="007810CD"/>
    <w:rsid w:val="0078635A"/>
    <w:rsid w:val="007B5D42"/>
    <w:rsid w:val="00825AA5"/>
    <w:rsid w:val="00832BA7"/>
    <w:rsid w:val="00851940"/>
    <w:rsid w:val="0086012F"/>
    <w:rsid w:val="008622EB"/>
    <w:rsid w:val="00872EC5"/>
    <w:rsid w:val="008A2168"/>
    <w:rsid w:val="008B7AA8"/>
    <w:rsid w:val="009012AA"/>
    <w:rsid w:val="00913707"/>
    <w:rsid w:val="009340AD"/>
    <w:rsid w:val="00981DCA"/>
    <w:rsid w:val="0098730F"/>
    <w:rsid w:val="009A4364"/>
    <w:rsid w:val="009A60AB"/>
    <w:rsid w:val="009D2A55"/>
    <w:rsid w:val="009D69D5"/>
    <w:rsid w:val="009E164A"/>
    <w:rsid w:val="009E4532"/>
    <w:rsid w:val="00A30F13"/>
    <w:rsid w:val="00A40F6F"/>
    <w:rsid w:val="00A7556B"/>
    <w:rsid w:val="00A9421E"/>
    <w:rsid w:val="00AD115E"/>
    <w:rsid w:val="00AE00E3"/>
    <w:rsid w:val="00B035EF"/>
    <w:rsid w:val="00B639E5"/>
    <w:rsid w:val="00B71A4F"/>
    <w:rsid w:val="00B73A76"/>
    <w:rsid w:val="00B876D9"/>
    <w:rsid w:val="00BA6A48"/>
    <w:rsid w:val="00BD7D64"/>
    <w:rsid w:val="00C52A65"/>
    <w:rsid w:val="00C53C97"/>
    <w:rsid w:val="00C755FE"/>
    <w:rsid w:val="00CC0346"/>
    <w:rsid w:val="00CC15B7"/>
    <w:rsid w:val="00CC205D"/>
    <w:rsid w:val="00CC4D97"/>
    <w:rsid w:val="00CE4472"/>
    <w:rsid w:val="00CF5F21"/>
    <w:rsid w:val="00D664AE"/>
    <w:rsid w:val="00D96DC6"/>
    <w:rsid w:val="00DA1F86"/>
    <w:rsid w:val="00DB2D59"/>
    <w:rsid w:val="00DC424B"/>
    <w:rsid w:val="00DD27F2"/>
    <w:rsid w:val="00DE4BF7"/>
    <w:rsid w:val="00E035F6"/>
    <w:rsid w:val="00E242CD"/>
    <w:rsid w:val="00E723E9"/>
    <w:rsid w:val="00E80217"/>
    <w:rsid w:val="00F55BBB"/>
    <w:rsid w:val="00F57518"/>
    <w:rsid w:val="00F76282"/>
    <w:rsid w:val="00F83B86"/>
    <w:rsid w:val="00F97215"/>
    <w:rsid w:val="00FA0E77"/>
    <w:rsid w:val="00FB28CD"/>
    <w:rsid w:val="00FD5901"/>
    <w:rsid w:val="00FE3FE1"/>
    <w:rsid w:val="00FE4F6E"/>
    <w:rsid w:val="00FF4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7512"/>
    <w:pPr>
      <w:spacing w:line="254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F5F2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CF5F21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CF5F2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CF5F21"/>
    <w:rPr>
      <w:rFonts w:ascii="Calibri" w:eastAsia="Calibri" w:hAnsi="Calibri" w:cs="Times New Roman"/>
    </w:rPr>
  </w:style>
  <w:style w:type="paragraph" w:styleId="a7">
    <w:name w:val="Normal (Web)"/>
    <w:basedOn w:val="a"/>
    <w:uiPriority w:val="99"/>
    <w:unhideWhenUsed/>
    <w:rsid w:val="0098730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8">
    <w:name w:val="Hyperlink"/>
    <w:basedOn w:val="a0"/>
    <w:uiPriority w:val="99"/>
    <w:unhideWhenUsed/>
    <w:rsid w:val="0078635A"/>
    <w:rPr>
      <w:color w:val="0563C1" w:themeColor="hyperlink"/>
      <w:u w:val="single"/>
    </w:rPr>
  </w:style>
  <w:style w:type="paragraph" w:styleId="a9">
    <w:name w:val="List Paragraph"/>
    <w:basedOn w:val="a"/>
    <w:uiPriority w:val="34"/>
    <w:qFormat/>
    <w:rsid w:val="0049309B"/>
    <w:pPr>
      <w:ind w:left="720"/>
      <w:contextualSpacing/>
    </w:pPr>
  </w:style>
  <w:style w:type="paragraph" w:styleId="aa">
    <w:name w:val="Balloon Text"/>
    <w:basedOn w:val="a"/>
    <w:link w:val="ab"/>
    <w:uiPriority w:val="99"/>
    <w:semiHidden/>
    <w:unhideWhenUsed/>
    <w:rsid w:val="009E16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9E164A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7512"/>
    <w:pPr>
      <w:spacing w:line="254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F5F2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CF5F21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CF5F2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CF5F21"/>
    <w:rPr>
      <w:rFonts w:ascii="Calibri" w:eastAsia="Calibri" w:hAnsi="Calibri" w:cs="Times New Roman"/>
    </w:rPr>
  </w:style>
  <w:style w:type="paragraph" w:styleId="a7">
    <w:name w:val="Normal (Web)"/>
    <w:basedOn w:val="a"/>
    <w:uiPriority w:val="99"/>
    <w:unhideWhenUsed/>
    <w:rsid w:val="0098730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8">
    <w:name w:val="Hyperlink"/>
    <w:basedOn w:val="a0"/>
    <w:uiPriority w:val="99"/>
    <w:unhideWhenUsed/>
    <w:rsid w:val="0078635A"/>
    <w:rPr>
      <w:color w:val="0563C1" w:themeColor="hyperlink"/>
      <w:u w:val="single"/>
    </w:rPr>
  </w:style>
  <w:style w:type="paragraph" w:styleId="a9">
    <w:name w:val="List Paragraph"/>
    <w:basedOn w:val="a"/>
    <w:uiPriority w:val="34"/>
    <w:qFormat/>
    <w:rsid w:val="0049309B"/>
    <w:pPr>
      <w:ind w:left="720"/>
      <w:contextualSpacing/>
    </w:pPr>
  </w:style>
  <w:style w:type="paragraph" w:styleId="aa">
    <w:name w:val="Balloon Text"/>
    <w:basedOn w:val="a"/>
    <w:link w:val="ab"/>
    <w:uiPriority w:val="99"/>
    <w:semiHidden/>
    <w:unhideWhenUsed/>
    <w:rsid w:val="009E16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9E164A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3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2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61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4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9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8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93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77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30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2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70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36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06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41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093119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0658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33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72425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026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91618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44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5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71195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7760330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60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728850">
                      <w:marLeft w:val="0"/>
                      <w:marRight w:val="0"/>
                      <w:marTop w:val="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87770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9857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372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economist.lacrua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288B60-D37A-4AB6-9B42-274262F695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1543</Words>
  <Characters>8797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Афанасий Карабаджак</dc:creator>
  <cp:lastModifiedBy>libonu</cp:lastModifiedBy>
  <cp:revision>2</cp:revision>
  <cp:lastPrinted>2017-05-09T11:21:00Z</cp:lastPrinted>
  <dcterms:created xsi:type="dcterms:W3CDTF">2018-04-19T10:58:00Z</dcterms:created>
  <dcterms:modified xsi:type="dcterms:W3CDTF">2018-04-19T10:58:00Z</dcterms:modified>
</cp:coreProperties>
</file>