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6DC5" w:rsidRDefault="00226DC5" w:rsidP="00226DC5">
      <w:pPr>
        <w:spacing w:line="360" w:lineRule="auto"/>
        <w:rPr>
          <w:rFonts w:ascii="Times New Roman" w:eastAsia="Times New Roman" w:hAnsi="Times New Roman"/>
          <w:sz w:val="28"/>
          <w:szCs w:val="28"/>
          <w:u w:val="thick"/>
          <w:lang w:val="uk-UA" w:eastAsia="ru-RU"/>
        </w:rPr>
      </w:pPr>
      <w:proofErr w:type="spellStart"/>
      <w:r>
        <w:rPr>
          <w:rFonts w:ascii="Times New Roman" w:eastAsia="Times New Roman" w:hAnsi="Times New Roman"/>
          <w:sz w:val="28"/>
          <w:szCs w:val="28"/>
          <w:u w:val="thick"/>
          <w:lang w:eastAsia="ru-RU"/>
        </w:rPr>
        <w:t>Одеський</w:t>
      </w:r>
      <w:proofErr w:type="spellEnd"/>
      <w:r>
        <w:rPr>
          <w:rFonts w:ascii="Times New Roman" w:eastAsia="Times New Roman" w:hAnsi="Times New Roman"/>
          <w:sz w:val="28"/>
          <w:szCs w:val="28"/>
          <w:u w:val="thick"/>
          <w:lang w:eastAsia="ru-RU"/>
        </w:rPr>
        <w:t xml:space="preserve"> </w:t>
      </w:r>
      <w:proofErr w:type="spellStart"/>
      <w:r>
        <w:rPr>
          <w:rFonts w:ascii="Times New Roman" w:eastAsia="Times New Roman" w:hAnsi="Times New Roman"/>
          <w:sz w:val="28"/>
          <w:szCs w:val="28"/>
          <w:u w:val="thick"/>
          <w:lang w:eastAsia="ru-RU"/>
        </w:rPr>
        <w:t>нац</w:t>
      </w:r>
      <w:r>
        <w:rPr>
          <w:rFonts w:ascii="Times New Roman" w:eastAsia="Times New Roman" w:hAnsi="Times New Roman"/>
          <w:sz w:val="28"/>
          <w:szCs w:val="28"/>
          <w:u w:val="thick"/>
          <w:lang w:val="uk-UA" w:eastAsia="ru-RU"/>
        </w:rPr>
        <w:t>іональний</w:t>
      </w:r>
      <w:proofErr w:type="spellEnd"/>
      <w:r>
        <w:rPr>
          <w:rFonts w:ascii="Times New Roman" w:eastAsia="Times New Roman" w:hAnsi="Times New Roman"/>
          <w:sz w:val="28"/>
          <w:szCs w:val="28"/>
          <w:u w:val="thick"/>
          <w:lang w:val="uk-UA" w:eastAsia="ru-RU"/>
        </w:rPr>
        <w:t xml:space="preserve"> університет імені І. І. Мечникова</w:t>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r>
        <w:rPr>
          <w:rFonts w:ascii="Times New Roman" w:eastAsia="Times New Roman" w:hAnsi="Times New Roman"/>
          <w:sz w:val="28"/>
          <w:szCs w:val="28"/>
          <w:u w:val="thick"/>
          <w:lang w:val="uk-UA" w:eastAsia="ru-RU"/>
        </w:rPr>
        <w:softHyphen/>
      </w:r>
    </w:p>
    <w:p w:rsidR="00226DC5" w:rsidRDefault="00226DC5" w:rsidP="00226DC5">
      <w:pPr>
        <w:spacing w:after="0" w:line="360" w:lineRule="auto"/>
        <w:jc w:val="center"/>
        <w:rPr>
          <w:rFonts w:ascii="Times New Roman" w:eastAsia="Times New Roman" w:hAnsi="Times New Roman"/>
          <w:sz w:val="28"/>
          <w:szCs w:val="28"/>
          <w:u w:val="thick"/>
          <w:lang w:val="uk-UA" w:eastAsia="ru-RU"/>
        </w:rPr>
      </w:pPr>
      <w:r>
        <w:rPr>
          <w:rFonts w:ascii="Times New Roman" w:eastAsia="Times New Roman" w:hAnsi="Times New Roman"/>
          <w:sz w:val="28"/>
          <w:szCs w:val="28"/>
          <w:u w:val="thick"/>
          <w:lang w:val="uk-UA" w:eastAsia="ru-RU"/>
        </w:rPr>
        <w:t>Факультет міжнародних відносин, політології та соціології</w:t>
      </w:r>
    </w:p>
    <w:p w:rsidR="00226DC5" w:rsidRDefault="00226DC5" w:rsidP="00226DC5">
      <w:pPr>
        <w:spacing w:after="0" w:line="360" w:lineRule="auto"/>
        <w:jc w:val="center"/>
        <w:rPr>
          <w:rFonts w:ascii="Times New Roman" w:eastAsia="Times New Roman" w:hAnsi="Times New Roman"/>
          <w:sz w:val="16"/>
          <w:szCs w:val="16"/>
          <w:lang w:val="uk-UA" w:eastAsia="ru-RU"/>
        </w:rPr>
      </w:pPr>
      <w:r>
        <w:rPr>
          <w:rFonts w:ascii="Times New Roman" w:eastAsia="Times New Roman" w:hAnsi="Times New Roman"/>
          <w:sz w:val="28"/>
          <w:szCs w:val="28"/>
          <w:u w:val="single"/>
          <w:lang w:val="uk-UA" w:eastAsia="ru-RU"/>
        </w:rPr>
        <w:t xml:space="preserve">  Кафедра соціології</w:t>
      </w:r>
    </w:p>
    <w:p w:rsidR="00226DC5" w:rsidRDefault="00226DC5" w:rsidP="00226DC5">
      <w:pPr>
        <w:spacing w:after="0" w:line="240" w:lineRule="auto"/>
        <w:jc w:val="center"/>
        <w:rPr>
          <w:rFonts w:ascii="Times New Roman" w:eastAsia="Times New Roman" w:hAnsi="Times New Roman"/>
          <w:sz w:val="16"/>
          <w:szCs w:val="16"/>
          <w:lang w:val="uk-UA" w:eastAsia="ru-RU"/>
        </w:rPr>
      </w:pPr>
    </w:p>
    <w:p w:rsidR="00226DC5" w:rsidRDefault="00226DC5" w:rsidP="00226DC5">
      <w:pPr>
        <w:spacing w:after="0" w:line="240" w:lineRule="auto"/>
        <w:jc w:val="center"/>
        <w:rPr>
          <w:rFonts w:ascii="Times New Roman" w:eastAsia="Times New Roman" w:hAnsi="Times New Roman"/>
          <w:sz w:val="16"/>
          <w:szCs w:val="16"/>
          <w:lang w:val="uk-UA" w:eastAsia="ru-RU"/>
        </w:rPr>
      </w:pPr>
    </w:p>
    <w:p w:rsidR="00226DC5" w:rsidRDefault="00226DC5" w:rsidP="00226DC5">
      <w:pPr>
        <w:spacing w:after="0" w:line="240" w:lineRule="auto"/>
        <w:jc w:val="center"/>
        <w:rPr>
          <w:rFonts w:ascii="Times New Roman" w:eastAsia="Times New Roman" w:hAnsi="Times New Roman"/>
          <w:sz w:val="16"/>
          <w:szCs w:val="16"/>
          <w:lang w:val="uk-UA" w:eastAsia="ru-RU"/>
        </w:rPr>
      </w:pPr>
    </w:p>
    <w:p w:rsidR="00226DC5" w:rsidRDefault="00226DC5" w:rsidP="00226DC5">
      <w:pPr>
        <w:spacing w:after="0" w:line="240" w:lineRule="auto"/>
        <w:jc w:val="center"/>
        <w:rPr>
          <w:rFonts w:ascii="Times New Roman" w:eastAsia="Times New Roman" w:hAnsi="Times New Roman"/>
          <w:sz w:val="16"/>
          <w:szCs w:val="16"/>
          <w:lang w:val="uk-UA" w:eastAsia="ru-RU"/>
        </w:rPr>
      </w:pPr>
    </w:p>
    <w:p w:rsidR="00226DC5" w:rsidRDefault="00226DC5" w:rsidP="00226DC5">
      <w:pPr>
        <w:spacing w:after="0" w:line="240" w:lineRule="auto"/>
        <w:jc w:val="center"/>
        <w:rPr>
          <w:rFonts w:ascii="Times New Roman" w:eastAsia="Times New Roman" w:hAnsi="Times New Roman"/>
          <w:b/>
          <w:sz w:val="32"/>
          <w:szCs w:val="32"/>
          <w:lang w:val="uk-UA" w:eastAsia="ru-RU"/>
        </w:rPr>
      </w:pPr>
      <w:r>
        <w:rPr>
          <w:rFonts w:ascii="Times New Roman" w:eastAsia="Times New Roman" w:hAnsi="Times New Roman"/>
          <w:b/>
          <w:sz w:val="32"/>
          <w:szCs w:val="32"/>
          <w:lang w:val="uk-UA" w:eastAsia="ru-RU"/>
        </w:rPr>
        <w:t xml:space="preserve">Дипломна робота </w:t>
      </w:r>
    </w:p>
    <w:p w:rsidR="00226DC5" w:rsidRDefault="00226DC5" w:rsidP="00226DC5">
      <w:pPr>
        <w:spacing w:after="0" w:line="240" w:lineRule="auto"/>
        <w:jc w:val="center"/>
        <w:rPr>
          <w:rFonts w:ascii="Times New Roman" w:eastAsia="Times New Roman" w:hAnsi="Times New Roman"/>
          <w:b/>
          <w:sz w:val="28"/>
          <w:szCs w:val="28"/>
          <w:u w:val="single"/>
          <w:lang w:val="uk-UA" w:eastAsia="ru-RU"/>
        </w:rPr>
      </w:pPr>
      <w:r>
        <w:rPr>
          <w:rFonts w:ascii="Times New Roman" w:eastAsia="Times New Roman" w:hAnsi="Times New Roman"/>
          <w:b/>
          <w:sz w:val="28"/>
          <w:szCs w:val="28"/>
          <w:u w:val="single"/>
          <w:lang w:val="uk-UA" w:eastAsia="ru-RU"/>
        </w:rPr>
        <w:t>бакалавра</w:t>
      </w:r>
    </w:p>
    <w:p w:rsidR="00226DC5" w:rsidRDefault="00226DC5" w:rsidP="00226DC5">
      <w:pPr>
        <w:spacing w:after="0" w:line="240" w:lineRule="auto"/>
        <w:jc w:val="center"/>
        <w:rPr>
          <w:rFonts w:ascii="Times New Roman" w:eastAsia="Times New Roman" w:hAnsi="Times New Roman"/>
          <w:sz w:val="28"/>
          <w:szCs w:val="28"/>
          <w:u w:val="single"/>
          <w:vertAlign w:val="subscript"/>
          <w:lang w:val="uk-UA" w:eastAsia="ru-RU"/>
        </w:rPr>
      </w:pPr>
    </w:p>
    <w:p w:rsidR="00226DC5" w:rsidRDefault="00226DC5" w:rsidP="00226DC5">
      <w:pPr>
        <w:spacing w:after="0" w:line="240" w:lineRule="auto"/>
        <w:jc w:val="center"/>
        <w:rPr>
          <w:rFonts w:ascii="Times New Roman" w:eastAsia="Times New Roman" w:hAnsi="Times New Roman"/>
          <w:sz w:val="28"/>
          <w:szCs w:val="28"/>
          <w:lang w:val="uk-UA" w:eastAsia="ru-RU"/>
        </w:rPr>
      </w:pPr>
    </w:p>
    <w:p w:rsidR="00226DC5" w:rsidRDefault="00226DC5" w:rsidP="00226DC5">
      <w:pPr>
        <w:spacing w:after="0" w:line="24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 на тему: «</w:t>
      </w:r>
      <w:proofErr w:type="spellStart"/>
      <w:r>
        <w:rPr>
          <w:rFonts w:ascii="Times New Roman" w:eastAsia="Times New Roman" w:hAnsi="Times New Roman"/>
          <w:b/>
          <w:sz w:val="28"/>
          <w:szCs w:val="28"/>
          <w:lang w:val="uk-UA" w:eastAsia="ru-RU"/>
        </w:rPr>
        <w:t>Девіація</w:t>
      </w:r>
      <w:proofErr w:type="spellEnd"/>
      <w:r>
        <w:rPr>
          <w:rFonts w:ascii="Times New Roman" w:eastAsia="Times New Roman" w:hAnsi="Times New Roman"/>
          <w:b/>
          <w:sz w:val="28"/>
          <w:szCs w:val="28"/>
          <w:lang w:val="uk-UA" w:eastAsia="ru-RU"/>
        </w:rPr>
        <w:t xml:space="preserve"> в молодіжному середовищі сучасної України</w:t>
      </w:r>
      <w:r>
        <w:rPr>
          <w:rFonts w:ascii="Times New Roman" w:eastAsia="Times New Roman" w:hAnsi="Times New Roman"/>
          <w:b/>
          <w:sz w:val="32"/>
          <w:szCs w:val="32"/>
          <w:lang w:val="uk-UA" w:eastAsia="ru-RU"/>
        </w:rPr>
        <w:t>»</w:t>
      </w:r>
    </w:p>
    <w:p w:rsidR="00226DC5" w:rsidRDefault="00226DC5" w:rsidP="00226DC5">
      <w:pPr>
        <w:spacing w:after="0" w:line="240" w:lineRule="auto"/>
        <w:jc w:val="center"/>
        <w:rPr>
          <w:rFonts w:ascii="Times New Roman" w:eastAsia="Times New Roman" w:hAnsi="Times New Roman"/>
          <w:b/>
          <w:sz w:val="28"/>
          <w:szCs w:val="28"/>
          <w:u w:val="single"/>
          <w:lang w:val="uk-UA" w:eastAsia="ru-RU"/>
        </w:rPr>
      </w:pPr>
    </w:p>
    <w:p w:rsidR="00226DC5" w:rsidRDefault="00226DC5" w:rsidP="00226DC5">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w:t>
      </w:r>
      <w:r>
        <w:rPr>
          <w:rFonts w:ascii="Times New Roman" w:eastAsia="Times New Roman" w:hAnsi="Times New Roman"/>
          <w:sz w:val="24"/>
          <w:szCs w:val="24"/>
          <w:lang w:val="en-US" w:eastAsia="ru-RU"/>
        </w:rPr>
        <w:t xml:space="preserve"> </w:t>
      </w:r>
      <w:r>
        <w:rPr>
          <w:rFonts w:ascii="Times New Roman" w:eastAsia="Times New Roman" w:hAnsi="Times New Roman"/>
          <w:sz w:val="28"/>
          <w:szCs w:val="28"/>
          <w:lang w:val="en-US" w:eastAsia="ru-RU"/>
        </w:rPr>
        <w:t>Deviations in the youth environment of modern Ukraine »</w:t>
      </w:r>
    </w:p>
    <w:p w:rsidR="00226DC5" w:rsidRDefault="00226DC5" w:rsidP="00226DC5">
      <w:pPr>
        <w:spacing w:after="0" w:line="240" w:lineRule="auto"/>
        <w:jc w:val="center"/>
        <w:rPr>
          <w:rFonts w:ascii="Times New Roman" w:eastAsia="Times New Roman" w:hAnsi="Times New Roman"/>
          <w:b/>
          <w:sz w:val="32"/>
          <w:szCs w:val="32"/>
          <w:lang w:val="en-US" w:eastAsia="ru-RU"/>
        </w:rPr>
      </w:pPr>
    </w:p>
    <w:p w:rsidR="00226DC5" w:rsidRDefault="00226DC5" w:rsidP="00226DC5">
      <w:pPr>
        <w:spacing w:after="0" w:line="240" w:lineRule="auto"/>
        <w:jc w:val="center"/>
        <w:rPr>
          <w:rFonts w:ascii="Times New Roman" w:eastAsia="Times New Roman" w:hAnsi="Times New Roman"/>
          <w:b/>
          <w:sz w:val="32"/>
          <w:szCs w:val="32"/>
          <w:u w:val="single"/>
          <w:lang w:val="uk-UA" w:eastAsia="ru-RU"/>
        </w:rPr>
      </w:pPr>
    </w:p>
    <w:p w:rsidR="00226DC5" w:rsidRDefault="00226DC5" w:rsidP="00226DC5">
      <w:pPr>
        <w:spacing w:after="0" w:line="240" w:lineRule="auto"/>
        <w:jc w:val="center"/>
        <w:rPr>
          <w:rFonts w:ascii="Times New Roman" w:eastAsia="Times New Roman" w:hAnsi="Times New Roman"/>
          <w:sz w:val="28"/>
          <w:szCs w:val="28"/>
          <w:lang w:val="uk-UA" w:eastAsia="ru-RU"/>
        </w:rPr>
      </w:pPr>
    </w:p>
    <w:p w:rsidR="00226DC5" w:rsidRDefault="00226DC5" w:rsidP="00226DC5">
      <w:pPr>
        <w:spacing w:after="0" w:line="360" w:lineRule="auto"/>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Виконала: студентка денної форми навчання</w:t>
      </w:r>
    </w:p>
    <w:p w:rsidR="00226DC5" w:rsidRDefault="00226DC5" w:rsidP="00226DC5">
      <w:pPr>
        <w:spacing w:after="0" w:line="360" w:lineRule="auto"/>
        <w:jc w:val="right"/>
        <w:rPr>
          <w:rFonts w:ascii="Times New Roman" w:eastAsia="Times New Roman" w:hAnsi="Times New Roman"/>
          <w:sz w:val="16"/>
          <w:szCs w:val="16"/>
          <w:lang w:val="uk-UA" w:eastAsia="ru-RU"/>
        </w:rPr>
      </w:pPr>
      <w:r>
        <w:rPr>
          <w:rFonts w:ascii="Times New Roman" w:eastAsia="Times New Roman" w:hAnsi="Times New Roman"/>
          <w:sz w:val="28"/>
          <w:szCs w:val="28"/>
          <w:lang w:val="uk-UA" w:eastAsia="ru-RU"/>
        </w:rPr>
        <w:t>напряму підготовки 6.030101 Соціологія</w:t>
      </w:r>
    </w:p>
    <w:p w:rsidR="00226DC5" w:rsidRDefault="00226DC5" w:rsidP="00226DC5">
      <w:pPr>
        <w:spacing w:after="0" w:line="240" w:lineRule="auto"/>
        <w:jc w:val="right"/>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Смичек</w:t>
      </w:r>
      <w:proofErr w:type="spellEnd"/>
      <w:r>
        <w:rPr>
          <w:rFonts w:ascii="Times New Roman" w:eastAsia="Times New Roman" w:hAnsi="Times New Roman"/>
          <w:sz w:val="28"/>
          <w:szCs w:val="28"/>
          <w:lang w:val="uk-UA" w:eastAsia="ru-RU"/>
        </w:rPr>
        <w:t xml:space="preserve"> Яна Олексіївна</w:t>
      </w:r>
    </w:p>
    <w:p w:rsidR="00226DC5" w:rsidRDefault="00226DC5" w:rsidP="00226DC5">
      <w:pPr>
        <w:spacing w:after="0" w:line="240" w:lineRule="auto"/>
        <w:jc w:val="right"/>
        <w:rPr>
          <w:rFonts w:ascii="Times New Roman" w:eastAsia="Times New Roman" w:hAnsi="Times New Roman"/>
          <w:sz w:val="28"/>
          <w:szCs w:val="28"/>
          <w:lang w:val="uk-UA" w:eastAsia="ru-RU"/>
        </w:rPr>
      </w:pPr>
    </w:p>
    <w:p w:rsidR="00226DC5" w:rsidRDefault="00226DC5" w:rsidP="00226DC5">
      <w:pPr>
        <w:spacing w:after="0" w:line="240" w:lineRule="auto"/>
        <w:jc w:val="right"/>
        <w:rPr>
          <w:rFonts w:ascii="Times New Roman" w:eastAsia="Times New Roman" w:hAnsi="Times New Roman"/>
          <w:u w:val="single"/>
          <w:vertAlign w:val="subscript"/>
          <w:lang w:val="uk-UA" w:eastAsia="ru-RU"/>
        </w:rPr>
      </w:pPr>
      <w:r>
        <w:rPr>
          <w:rFonts w:ascii="Times New Roman" w:eastAsia="Times New Roman" w:hAnsi="Times New Roman"/>
          <w:sz w:val="28"/>
          <w:szCs w:val="28"/>
          <w:lang w:val="uk-UA" w:eastAsia="ru-RU"/>
        </w:rPr>
        <w:t xml:space="preserve">Керівник  </w:t>
      </w:r>
      <w:proofErr w:type="spellStart"/>
      <w:r>
        <w:rPr>
          <w:rFonts w:ascii="Times New Roman" w:eastAsia="Times New Roman" w:hAnsi="Times New Roman"/>
          <w:sz w:val="28"/>
          <w:szCs w:val="28"/>
          <w:u w:val="single"/>
          <w:lang w:val="uk-UA" w:eastAsia="ru-RU"/>
        </w:rPr>
        <w:t>д.соц.н</w:t>
      </w:r>
      <w:proofErr w:type="spellEnd"/>
      <w:r>
        <w:rPr>
          <w:rFonts w:ascii="Times New Roman" w:eastAsia="Times New Roman" w:hAnsi="Times New Roman"/>
          <w:sz w:val="28"/>
          <w:szCs w:val="28"/>
          <w:u w:val="single"/>
          <w:lang w:val="uk-UA" w:eastAsia="ru-RU"/>
        </w:rPr>
        <w:t>., проф. Онищук В.М</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u w:val="single"/>
          <w:lang w:val="uk-UA" w:eastAsia="ru-RU"/>
        </w:rPr>
        <w:t xml:space="preserve">_______                                                     </w:t>
      </w:r>
      <w:r>
        <w:rPr>
          <w:rFonts w:ascii="Times New Roman" w:eastAsia="Times New Roman" w:hAnsi="Times New Roman"/>
          <w:u w:val="single"/>
          <w:vertAlign w:val="subscript"/>
          <w:lang w:val="uk-UA" w:eastAsia="ru-RU"/>
        </w:rPr>
        <w:t>(підпис)</w:t>
      </w:r>
    </w:p>
    <w:p w:rsidR="00226DC5" w:rsidRDefault="00226DC5" w:rsidP="00226DC5">
      <w:pPr>
        <w:spacing w:before="240" w:after="0" w:line="360" w:lineRule="auto"/>
        <w:jc w:val="center"/>
        <w:rPr>
          <w:rFonts w:ascii="Times New Roman" w:eastAsia="Times New Roman" w:hAnsi="Times New Roman"/>
          <w:sz w:val="28"/>
          <w:szCs w:val="28"/>
          <w:u w:val="single"/>
          <w:lang w:val="uk-UA" w:eastAsia="ru-RU"/>
        </w:rPr>
      </w:pPr>
      <w:r>
        <w:rPr>
          <w:rFonts w:ascii="Times New Roman" w:eastAsia="Times New Roman" w:hAnsi="Times New Roman"/>
          <w:sz w:val="28"/>
          <w:szCs w:val="28"/>
          <w:lang w:val="uk-UA" w:eastAsia="ru-RU"/>
        </w:rPr>
        <w:t xml:space="preserve">                               Рецензент </w:t>
      </w:r>
      <w:proofErr w:type="spellStart"/>
      <w:r>
        <w:rPr>
          <w:rFonts w:ascii="Times New Roman" w:eastAsia="Times New Roman" w:hAnsi="Times New Roman"/>
          <w:sz w:val="28"/>
          <w:szCs w:val="28"/>
          <w:u w:val="single"/>
          <w:lang w:val="uk-UA" w:eastAsia="ru-RU"/>
        </w:rPr>
        <w:t>к.соц.н</w:t>
      </w:r>
      <w:proofErr w:type="spellEnd"/>
      <w:r>
        <w:rPr>
          <w:rFonts w:ascii="Times New Roman" w:eastAsia="Times New Roman" w:hAnsi="Times New Roman"/>
          <w:sz w:val="28"/>
          <w:szCs w:val="28"/>
          <w:u w:val="single"/>
          <w:lang w:val="uk-UA" w:eastAsia="ru-RU"/>
        </w:rPr>
        <w:t xml:space="preserve">., доц. </w:t>
      </w:r>
      <w:proofErr w:type="spellStart"/>
      <w:r>
        <w:rPr>
          <w:rFonts w:ascii="Times New Roman" w:eastAsia="Times New Roman" w:hAnsi="Times New Roman"/>
          <w:sz w:val="28"/>
          <w:szCs w:val="28"/>
          <w:u w:val="single"/>
          <w:lang w:val="uk-UA" w:eastAsia="ru-RU"/>
        </w:rPr>
        <w:t>Фостачук</w:t>
      </w:r>
      <w:proofErr w:type="spellEnd"/>
      <w:r>
        <w:rPr>
          <w:rFonts w:ascii="Times New Roman" w:eastAsia="Times New Roman" w:hAnsi="Times New Roman"/>
          <w:sz w:val="28"/>
          <w:szCs w:val="28"/>
          <w:u w:val="single"/>
          <w:lang w:val="uk-UA" w:eastAsia="ru-RU"/>
        </w:rPr>
        <w:t xml:space="preserve"> О.О.</w:t>
      </w:r>
    </w:p>
    <w:p w:rsidR="00226DC5" w:rsidRDefault="00226DC5" w:rsidP="00226DC5">
      <w:pPr>
        <w:spacing w:after="0" w:line="240" w:lineRule="auto"/>
        <w:jc w:val="right"/>
        <w:rPr>
          <w:rFonts w:ascii="Times New Roman" w:eastAsia="Times New Roman" w:hAnsi="Times New Roman"/>
          <w:sz w:val="32"/>
          <w:szCs w:val="32"/>
          <w:lang w:val="uk-UA" w:eastAsia="ru-RU"/>
        </w:rPr>
      </w:pPr>
    </w:p>
    <w:p w:rsidR="00226DC5" w:rsidRDefault="00226DC5" w:rsidP="00226DC5">
      <w:pPr>
        <w:spacing w:after="0" w:line="240" w:lineRule="auto"/>
        <w:jc w:val="right"/>
        <w:rPr>
          <w:rFonts w:ascii="Times New Roman" w:eastAsia="Times New Roman" w:hAnsi="Times New Roman"/>
          <w:sz w:val="32"/>
          <w:szCs w:val="32"/>
          <w:u w:val="single"/>
          <w:lang w:val="uk-UA" w:eastAsia="ru-RU"/>
        </w:rPr>
      </w:pPr>
    </w:p>
    <w:p w:rsidR="00226DC5" w:rsidRDefault="00226DC5" w:rsidP="00226DC5">
      <w:pPr>
        <w:spacing w:after="0" w:line="240" w:lineRule="auto"/>
        <w:jc w:val="right"/>
        <w:rPr>
          <w:rFonts w:ascii="Times New Roman" w:eastAsia="Times New Roman" w:hAnsi="Times New Roman"/>
          <w:sz w:val="32"/>
          <w:szCs w:val="32"/>
          <w:u w:val="single"/>
          <w:lang w:val="uk-UA" w:eastAsia="ru-RU"/>
        </w:rPr>
      </w:pPr>
    </w:p>
    <w:p w:rsidR="00226DC5" w:rsidRDefault="00226DC5" w:rsidP="00226DC5">
      <w:pPr>
        <w:spacing w:after="0" w:line="240" w:lineRule="auto"/>
        <w:jc w:val="center"/>
        <w:rPr>
          <w:rFonts w:ascii="Times New Roman" w:eastAsia="Times New Roman" w:hAnsi="Times New Roman"/>
          <w:sz w:val="32"/>
          <w:szCs w:val="32"/>
          <w:u w:val="single"/>
          <w:lang w:val="uk-UA" w:eastAsia="ru-RU"/>
        </w:rPr>
      </w:pPr>
    </w:p>
    <w:p w:rsidR="00226DC5" w:rsidRDefault="00226DC5" w:rsidP="00226DC5">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Рекомендовано до захисту:              Захищено на засіданні  ЕК№  </w:t>
      </w:r>
      <w:r>
        <w:rPr>
          <w:rFonts w:ascii="Times New Roman" w:eastAsia="Times New Roman" w:hAnsi="Times New Roman"/>
          <w:sz w:val="28"/>
          <w:szCs w:val="28"/>
          <w:u w:val="single"/>
          <w:lang w:val="uk-UA" w:eastAsia="ru-RU"/>
        </w:rPr>
        <w:t>1</w:t>
      </w:r>
    </w:p>
    <w:p w:rsidR="00226DC5" w:rsidRDefault="00226DC5" w:rsidP="00226DC5">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Протокол засідання кафедри          протокол №___від  </w:t>
      </w:r>
      <w:r>
        <w:rPr>
          <w:rFonts w:ascii="Times New Roman" w:eastAsia="Times New Roman" w:hAnsi="Times New Roman"/>
          <w:sz w:val="28"/>
          <w:szCs w:val="28"/>
          <w:u w:val="single"/>
          <w:lang w:val="uk-UA" w:eastAsia="ru-RU"/>
        </w:rPr>
        <w:t>«       червня</w:t>
      </w:r>
      <w:r>
        <w:rPr>
          <w:rFonts w:ascii="Times New Roman" w:eastAsia="Times New Roman" w:hAnsi="Times New Roman"/>
          <w:sz w:val="28"/>
          <w:szCs w:val="28"/>
          <w:lang w:val="uk-UA" w:eastAsia="ru-RU"/>
        </w:rPr>
        <w:t xml:space="preserve"> »   </w:t>
      </w:r>
      <w:r>
        <w:rPr>
          <w:rFonts w:ascii="Times New Roman" w:eastAsia="Times New Roman" w:hAnsi="Times New Roman"/>
          <w:sz w:val="28"/>
          <w:szCs w:val="28"/>
          <w:u w:val="single"/>
          <w:lang w:val="uk-UA" w:eastAsia="ru-RU"/>
        </w:rPr>
        <w:t>2018</w:t>
      </w:r>
      <w:r>
        <w:rPr>
          <w:rFonts w:ascii="Times New Roman" w:eastAsia="Times New Roman" w:hAnsi="Times New Roman"/>
          <w:sz w:val="28"/>
          <w:szCs w:val="28"/>
          <w:lang w:val="uk-UA" w:eastAsia="ru-RU"/>
        </w:rPr>
        <w:t>_р.</w:t>
      </w:r>
    </w:p>
    <w:p w:rsidR="00226DC5" w:rsidRDefault="00226DC5" w:rsidP="00226DC5">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u w:val="single"/>
          <w:lang w:val="uk-UA" w:eastAsia="ru-RU"/>
        </w:rPr>
        <w:t xml:space="preserve"> 6  </w:t>
      </w:r>
      <w:r>
        <w:rPr>
          <w:rFonts w:ascii="Times New Roman" w:eastAsia="Times New Roman" w:hAnsi="Times New Roman"/>
          <w:sz w:val="28"/>
          <w:szCs w:val="28"/>
          <w:lang w:val="uk-UA" w:eastAsia="ru-RU"/>
        </w:rPr>
        <w:t>від «</w:t>
      </w:r>
      <w:r>
        <w:rPr>
          <w:rFonts w:ascii="Times New Roman" w:eastAsia="Times New Roman" w:hAnsi="Times New Roman"/>
          <w:sz w:val="28"/>
          <w:szCs w:val="28"/>
          <w:u w:val="single"/>
          <w:lang w:val="uk-UA" w:eastAsia="ru-RU"/>
        </w:rPr>
        <w:t>19 квітня</w:t>
      </w:r>
      <w:r>
        <w:rPr>
          <w:rFonts w:ascii="Times New Roman" w:eastAsia="Times New Roman" w:hAnsi="Times New Roman"/>
          <w:sz w:val="28"/>
          <w:szCs w:val="28"/>
          <w:lang w:val="uk-UA" w:eastAsia="ru-RU"/>
        </w:rPr>
        <w:t xml:space="preserve">»  2018 р.       </w:t>
      </w:r>
    </w:p>
    <w:p w:rsidR="00226DC5" w:rsidRDefault="00226DC5" w:rsidP="00226DC5">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Оцінка ___________/_________/_________                  </w:t>
      </w:r>
    </w:p>
    <w:p w:rsidR="00226DC5" w:rsidRDefault="00226DC5" w:rsidP="00226DC5">
      <w:pPr>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val="uk-UA" w:eastAsia="ru-RU"/>
        </w:rPr>
        <w:t xml:space="preserve">                                                                                                          (за національною шкалою, шкалою </w:t>
      </w:r>
      <w:r>
        <w:rPr>
          <w:rFonts w:ascii="Times New Roman" w:eastAsia="Times New Roman" w:hAnsi="Times New Roman"/>
          <w:sz w:val="16"/>
          <w:szCs w:val="16"/>
          <w:lang w:val="en-US" w:eastAsia="ru-RU"/>
        </w:rPr>
        <w:t>ECTS</w:t>
      </w:r>
      <w:r>
        <w:rPr>
          <w:rFonts w:ascii="Times New Roman" w:eastAsia="Times New Roman" w:hAnsi="Times New Roman"/>
          <w:sz w:val="16"/>
          <w:szCs w:val="16"/>
          <w:lang w:eastAsia="ru-RU"/>
        </w:rPr>
        <w:t>,бал)</w:t>
      </w:r>
    </w:p>
    <w:p w:rsidR="00226DC5" w:rsidRDefault="00226DC5" w:rsidP="00226DC5">
      <w:pPr>
        <w:spacing w:after="0" w:line="240" w:lineRule="auto"/>
        <w:rPr>
          <w:rFonts w:ascii="Times New Roman" w:eastAsia="Times New Roman" w:hAnsi="Times New Roman"/>
          <w:sz w:val="28"/>
          <w:szCs w:val="28"/>
          <w:lang w:val="uk-UA" w:eastAsia="ru-RU"/>
        </w:rPr>
      </w:pPr>
    </w:p>
    <w:p w:rsidR="00226DC5" w:rsidRDefault="00226DC5" w:rsidP="00226DC5">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Завідувач кафедри                                   Голова ЕК</w:t>
      </w:r>
    </w:p>
    <w:p w:rsidR="00226DC5" w:rsidRDefault="00226DC5" w:rsidP="00226DC5">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__________     </w:t>
      </w:r>
      <w:r>
        <w:rPr>
          <w:rFonts w:ascii="Times New Roman" w:eastAsia="Times New Roman" w:hAnsi="Times New Roman"/>
          <w:sz w:val="28"/>
          <w:szCs w:val="28"/>
          <w:u w:val="single"/>
          <w:lang w:val="uk-UA" w:eastAsia="ru-RU"/>
        </w:rPr>
        <w:t>Онищук  В.М.</w:t>
      </w:r>
      <w:r>
        <w:rPr>
          <w:rFonts w:ascii="Times New Roman" w:eastAsia="Times New Roman" w:hAnsi="Times New Roman"/>
          <w:sz w:val="28"/>
          <w:szCs w:val="28"/>
          <w:lang w:val="uk-UA" w:eastAsia="ru-RU"/>
        </w:rPr>
        <w:t xml:space="preserve">                  __________      </w:t>
      </w:r>
      <w:r>
        <w:rPr>
          <w:rFonts w:ascii="Times New Roman" w:eastAsia="Times New Roman" w:hAnsi="Times New Roman"/>
          <w:sz w:val="28"/>
          <w:szCs w:val="28"/>
          <w:u w:val="single"/>
          <w:lang w:val="uk-UA" w:eastAsia="ru-RU"/>
        </w:rPr>
        <w:t>Каменська Т.Г.</w:t>
      </w:r>
    </w:p>
    <w:p w:rsidR="00226DC5" w:rsidRDefault="00226DC5" w:rsidP="00226DC5">
      <w:pPr>
        <w:spacing w:after="0" w:line="240" w:lineRule="auto"/>
        <w:rPr>
          <w:rFonts w:ascii="Times New Roman" w:eastAsia="Times New Roman" w:hAnsi="Times New Roman"/>
          <w:sz w:val="16"/>
          <w:szCs w:val="16"/>
          <w:lang w:val="uk-UA" w:eastAsia="ru-RU"/>
        </w:rPr>
      </w:pPr>
      <w:r>
        <w:rPr>
          <w:rFonts w:ascii="Times New Roman" w:eastAsia="Times New Roman" w:hAnsi="Times New Roman"/>
          <w:sz w:val="16"/>
          <w:szCs w:val="16"/>
          <w:lang w:val="uk-UA" w:eastAsia="ru-RU"/>
        </w:rPr>
        <w:t xml:space="preserve">          (підпис)                    (прізвище та ініціали)                                                  (підпис)                    (прізвище та ініціали)</w:t>
      </w:r>
    </w:p>
    <w:p w:rsidR="00226DC5" w:rsidRDefault="00226DC5" w:rsidP="00226DC5">
      <w:pPr>
        <w:spacing w:after="0" w:line="240" w:lineRule="auto"/>
        <w:jc w:val="center"/>
        <w:rPr>
          <w:rFonts w:ascii="Times New Roman" w:eastAsia="Times New Roman" w:hAnsi="Times New Roman"/>
          <w:sz w:val="16"/>
          <w:szCs w:val="16"/>
          <w:lang w:val="uk-UA" w:eastAsia="ru-RU"/>
        </w:rPr>
      </w:pPr>
    </w:p>
    <w:p w:rsidR="00226DC5" w:rsidRDefault="00226DC5" w:rsidP="00226DC5">
      <w:pPr>
        <w:spacing w:after="0" w:line="240" w:lineRule="auto"/>
        <w:jc w:val="center"/>
        <w:rPr>
          <w:rFonts w:ascii="Times New Roman" w:eastAsia="Times New Roman" w:hAnsi="Times New Roman"/>
          <w:sz w:val="28"/>
          <w:szCs w:val="28"/>
          <w:lang w:val="uk-UA" w:eastAsia="ru-RU"/>
        </w:rPr>
      </w:pPr>
    </w:p>
    <w:p w:rsidR="00226DC5" w:rsidRDefault="00226DC5" w:rsidP="00226DC5">
      <w:pPr>
        <w:spacing w:after="0" w:line="240" w:lineRule="auto"/>
        <w:jc w:val="center"/>
        <w:rPr>
          <w:rFonts w:ascii="Times New Roman" w:eastAsia="Times New Roman" w:hAnsi="Times New Roman"/>
          <w:sz w:val="28"/>
          <w:szCs w:val="28"/>
          <w:lang w:val="uk-UA" w:eastAsia="ru-RU"/>
        </w:rPr>
      </w:pPr>
    </w:p>
    <w:p w:rsidR="00226DC5" w:rsidRDefault="00226DC5" w:rsidP="00226DC5">
      <w:pPr>
        <w:spacing w:after="0" w:line="240" w:lineRule="auto"/>
        <w:jc w:val="center"/>
        <w:rPr>
          <w:rFonts w:ascii="Times New Roman" w:eastAsia="Times New Roman" w:hAnsi="Times New Roman"/>
          <w:sz w:val="28"/>
          <w:szCs w:val="28"/>
          <w:lang w:val="uk-UA" w:eastAsia="ru-RU"/>
        </w:rPr>
      </w:pPr>
    </w:p>
    <w:p w:rsidR="00226DC5" w:rsidRDefault="00226DC5" w:rsidP="00226DC5">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8"/>
          <w:szCs w:val="28"/>
          <w:lang w:val="uk-UA" w:eastAsia="ru-RU"/>
        </w:rPr>
        <w:t>Одеса – 2018 року</w:t>
      </w:r>
    </w:p>
    <w:p w:rsidR="00226DC5" w:rsidRDefault="00226DC5" w:rsidP="00226DC5">
      <w:pPr>
        <w:spacing w:after="0" w:line="240" w:lineRule="auto"/>
        <w:jc w:val="center"/>
        <w:rPr>
          <w:rFonts w:ascii="Times New Roman" w:eastAsia="Times New Roman" w:hAnsi="Times New Roman"/>
          <w:sz w:val="28"/>
          <w:szCs w:val="28"/>
          <w:lang w:val="uk-UA" w:eastAsia="ru-RU"/>
        </w:rPr>
      </w:pPr>
    </w:p>
    <w:p w:rsidR="00226DC5" w:rsidRDefault="00226DC5" w:rsidP="00226DC5">
      <w:pPr>
        <w:spacing w:after="0" w:line="240" w:lineRule="auto"/>
        <w:jc w:val="center"/>
        <w:rPr>
          <w:rFonts w:ascii="Times New Roman" w:eastAsia="Times New Roman" w:hAnsi="Times New Roman"/>
          <w:sz w:val="28"/>
          <w:szCs w:val="28"/>
          <w:lang w:val="uk-UA" w:eastAsia="ru-RU"/>
        </w:rPr>
      </w:pPr>
    </w:p>
    <w:p w:rsidR="00226DC5" w:rsidRDefault="00226DC5" w:rsidP="00226DC5">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План</w:t>
      </w:r>
    </w:p>
    <w:p w:rsidR="00226DC5" w:rsidRDefault="00226DC5" w:rsidP="00226DC5">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Вступ</w:t>
      </w:r>
    </w:p>
    <w:p w:rsidR="00226DC5" w:rsidRDefault="00226DC5" w:rsidP="00226DC5">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Розділ 1:Теоретичний аспект вивчення девіантної поведінки.</w:t>
      </w:r>
    </w:p>
    <w:p w:rsidR="00226DC5" w:rsidRDefault="00226DC5" w:rsidP="00226DC5">
      <w:pPr>
        <w:pStyle w:val="a3"/>
        <w:numPr>
          <w:ilvl w:val="1"/>
          <w:numId w:val="1"/>
        </w:numPr>
        <w:rPr>
          <w:rFonts w:ascii="Times New Roman" w:hAnsi="Times New Roman"/>
          <w:sz w:val="28"/>
          <w:szCs w:val="28"/>
          <w:lang w:val="uk-UA"/>
        </w:rPr>
      </w:pPr>
      <w:r>
        <w:rPr>
          <w:rFonts w:ascii="Times New Roman" w:hAnsi="Times New Roman"/>
          <w:sz w:val="28"/>
          <w:szCs w:val="28"/>
          <w:lang w:val="uk-UA"/>
        </w:rPr>
        <w:t>Сутність та ознаки , типологія  девіантної поведінки.</w:t>
      </w:r>
    </w:p>
    <w:p w:rsidR="00226DC5" w:rsidRDefault="00226DC5" w:rsidP="00226DC5">
      <w:pPr>
        <w:pStyle w:val="a3"/>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Теорії девіантної поведінки  Дюркгейма та </w:t>
      </w:r>
      <w:proofErr w:type="spellStart"/>
      <w:r>
        <w:rPr>
          <w:rFonts w:ascii="Times New Roman" w:hAnsi="Times New Roman"/>
          <w:sz w:val="28"/>
          <w:szCs w:val="28"/>
          <w:lang w:val="uk-UA"/>
        </w:rPr>
        <w:t>Мертона</w:t>
      </w:r>
      <w:proofErr w:type="spellEnd"/>
      <w:r>
        <w:rPr>
          <w:rFonts w:ascii="Times New Roman" w:hAnsi="Times New Roman"/>
          <w:sz w:val="28"/>
          <w:szCs w:val="28"/>
          <w:lang w:val="uk-UA"/>
        </w:rPr>
        <w:t>.</w:t>
      </w:r>
    </w:p>
    <w:p w:rsidR="00226DC5" w:rsidRDefault="00226DC5" w:rsidP="00226DC5">
      <w:p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2:</w:t>
      </w:r>
    </w:p>
    <w:p w:rsidR="00226DC5" w:rsidRDefault="00226DC5" w:rsidP="00226DC5">
      <w:pPr>
        <w:spacing w:after="0" w:line="360" w:lineRule="auto"/>
        <w:jc w:val="both"/>
        <w:rPr>
          <w:rFonts w:ascii="Times New Roman" w:hAnsi="Times New Roman"/>
          <w:sz w:val="28"/>
          <w:szCs w:val="28"/>
          <w:lang w:val="uk-UA"/>
        </w:rPr>
      </w:pPr>
      <w:r>
        <w:rPr>
          <w:rFonts w:ascii="Times New Roman" w:hAnsi="Times New Roman"/>
          <w:sz w:val="28"/>
          <w:szCs w:val="28"/>
          <w:lang w:val="uk-UA"/>
        </w:rPr>
        <w:t>2.1</w:t>
      </w:r>
      <w:r>
        <w:t xml:space="preserve"> </w:t>
      </w:r>
      <w:r>
        <w:rPr>
          <w:rFonts w:ascii="Times New Roman" w:hAnsi="Times New Roman"/>
          <w:sz w:val="28"/>
          <w:szCs w:val="28"/>
          <w:lang w:val="uk-UA"/>
        </w:rPr>
        <w:t>Основні форми девіантної поведінки молоді та їх особливості.</w:t>
      </w:r>
    </w:p>
    <w:p w:rsidR="00226DC5" w:rsidRDefault="00226DC5" w:rsidP="00226DC5">
      <w:pPr>
        <w:spacing w:after="0" w:line="360" w:lineRule="auto"/>
        <w:jc w:val="both"/>
        <w:rPr>
          <w:rFonts w:ascii="Times New Roman" w:hAnsi="Times New Roman"/>
          <w:sz w:val="28"/>
          <w:szCs w:val="28"/>
          <w:lang w:val="uk-UA"/>
        </w:rPr>
      </w:pPr>
      <w:r>
        <w:rPr>
          <w:rFonts w:ascii="Times New Roman" w:hAnsi="Times New Roman"/>
          <w:sz w:val="28"/>
          <w:szCs w:val="28"/>
          <w:lang w:val="uk-UA"/>
        </w:rPr>
        <w:t>2.2</w:t>
      </w:r>
      <w:r>
        <w:t xml:space="preserve"> </w:t>
      </w:r>
      <w:r>
        <w:rPr>
          <w:rFonts w:ascii="Times New Roman" w:hAnsi="Times New Roman"/>
          <w:sz w:val="28"/>
          <w:szCs w:val="28"/>
          <w:lang w:val="uk-UA"/>
        </w:rPr>
        <w:t>Профілактика та корекція девіантної поведінки.</w:t>
      </w:r>
    </w:p>
    <w:p w:rsidR="00226DC5" w:rsidRDefault="00226DC5" w:rsidP="00226DC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Розділ 3: Дослідження </w:t>
      </w:r>
      <w:proofErr w:type="spellStart"/>
      <w:r>
        <w:rPr>
          <w:rFonts w:ascii="Times New Roman" w:hAnsi="Times New Roman"/>
          <w:sz w:val="28"/>
          <w:szCs w:val="28"/>
          <w:lang w:val="uk-UA"/>
        </w:rPr>
        <w:t>девіації</w:t>
      </w:r>
      <w:proofErr w:type="spellEnd"/>
      <w:r>
        <w:rPr>
          <w:rFonts w:ascii="Times New Roman" w:hAnsi="Times New Roman"/>
          <w:sz w:val="28"/>
          <w:szCs w:val="28"/>
          <w:lang w:val="uk-UA"/>
        </w:rPr>
        <w:t xml:space="preserve"> молоді</w:t>
      </w:r>
    </w:p>
    <w:p w:rsidR="00226DC5" w:rsidRDefault="00226DC5" w:rsidP="00226DC5">
      <w:pPr>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w:t>
      </w:r>
    </w:p>
    <w:p w:rsidR="00226DC5" w:rsidRDefault="00226DC5" w:rsidP="00226DC5">
      <w:pPr>
        <w:spacing w:after="0" w:line="360" w:lineRule="auto"/>
        <w:jc w:val="both"/>
        <w:rPr>
          <w:rFonts w:ascii="Times New Roman" w:hAnsi="Times New Roman"/>
          <w:sz w:val="28"/>
          <w:szCs w:val="28"/>
          <w:lang w:val="uk-UA"/>
        </w:rPr>
      </w:pPr>
      <w:r>
        <w:rPr>
          <w:rFonts w:ascii="Times New Roman" w:hAnsi="Times New Roman"/>
          <w:sz w:val="28"/>
          <w:szCs w:val="28"/>
          <w:lang w:val="uk-UA"/>
        </w:rPr>
        <w:t>Джерела використаної інформації.</w:t>
      </w:r>
    </w:p>
    <w:p w:rsidR="00226DC5" w:rsidRDefault="00226DC5" w:rsidP="00226DC5">
      <w:pPr>
        <w:spacing w:after="0" w:line="360" w:lineRule="auto"/>
        <w:jc w:val="both"/>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ind w:firstLine="709"/>
        <w:rPr>
          <w:rFonts w:ascii="Times New Roman" w:hAnsi="Times New Roman"/>
          <w:sz w:val="28"/>
          <w:szCs w:val="28"/>
          <w:lang w:val="uk-UA"/>
        </w:rPr>
      </w:pPr>
    </w:p>
    <w:p w:rsidR="00226DC5" w:rsidRDefault="00226DC5" w:rsidP="00226DC5">
      <w:pPr>
        <w:spacing w:before="180" w:after="0" w:line="360" w:lineRule="auto"/>
        <w:rPr>
          <w:rFonts w:ascii="Times New Roman" w:hAnsi="Times New Roman"/>
          <w:sz w:val="28"/>
          <w:szCs w:val="28"/>
          <w:lang w:val="uk-UA"/>
        </w:rPr>
      </w:pPr>
    </w:p>
    <w:p w:rsidR="00226DC5" w:rsidRDefault="00226DC5" w:rsidP="00226DC5">
      <w:pPr>
        <w:spacing w:before="180" w:after="0" w:line="360" w:lineRule="auto"/>
        <w:rPr>
          <w:rFonts w:ascii="Times New Roman" w:hAnsi="Times New Roman"/>
          <w:sz w:val="28"/>
          <w:szCs w:val="28"/>
          <w:lang w:val="uk-UA"/>
        </w:rPr>
      </w:pPr>
    </w:p>
    <w:p w:rsidR="00226DC5" w:rsidRDefault="00226DC5" w:rsidP="00226DC5">
      <w:pPr>
        <w:spacing w:before="180" w:after="0" w:line="360" w:lineRule="auto"/>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Вступ</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sz w:val="28"/>
          <w:szCs w:val="28"/>
          <w:lang w:val="uk-UA"/>
        </w:rPr>
        <w:t xml:space="preserve">Під девіантною поведінкою  розуміють систему вчинків чи окремі вчинки, які суперечать прийнятим у суспільстві нормам і виявляються у вигляді незбалансованих психічних процесів, </w:t>
      </w:r>
      <w:proofErr w:type="spellStart"/>
      <w:r>
        <w:rPr>
          <w:rFonts w:ascii="Times New Roman" w:hAnsi="Times New Roman"/>
          <w:sz w:val="28"/>
          <w:szCs w:val="28"/>
          <w:lang w:val="uk-UA"/>
        </w:rPr>
        <w:t>неадаптованості</w:t>
      </w:r>
      <w:proofErr w:type="spellEnd"/>
      <w:r>
        <w:rPr>
          <w:rFonts w:ascii="Times New Roman" w:hAnsi="Times New Roman"/>
          <w:sz w:val="28"/>
          <w:szCs w:val="28"/>
          <w:lang w:val="uk-UA"/>
        </w:rPr>
        <w:t>, порушенні процесів самоактуалізації та ухиленні від морального й етичного контролю особистості над власною поведінкою</w:t>
      </w:r>
    </w:p>
    <w:p w:rsidR="00226DC5" w:rsidRDefault="00226DC5" w:rsidP="00226DC5">
      <w:pPr>
        <w:spacing w:line="360" w:lineRule="auto"/>
        <w:rPr>
          <w:rFonts w:ascii="Times New Roman" w:hAnsi="Times New Roman"/>
          <w:sz w:val="28"/>
          <w:szCs w:val="28"/>
          <w:lang w:val="uk-UA"/>
        </w:rPr>
      </w:pPr>
      <w:r>
        <w:rPr>
          <w:rFonts w:ascii="Times New Roman" w:hAnsi="Times New Roman"/>
          <w:b/>
          <w:sz w:val="28"/>
          <w:szCs w:val="28"/>
          <w:lang w:val="uk-UA"/>
        </w:rPr>
        <w:t>Актуальність теми</w:t>
      </w:r>
      <w:r>
        <w:rPr>
          <w:rFonts w:ascii="Times New Roman" w:hAnsi="Times New Roman"/>
          <w:sz w:val="28"/>
          <w:szCs w:val="28"/>
          <w:lang w:val="uk-UA"/>
        </w:rPr>
        <w:t xml:space="preserve"> : </w:t>
      </w:r>
    </w:p>
    <w:p w:rsidR="00226DC5" w:rsidRDefault="00226DC5" w:rsidP="00226DC5">
      <w:pPr>
        <w:spacing w:line="360" w:lineRule="auto"/>
        <w:rPr>
          <w:rFonts w:ascii="Times New Roman" w:hAnsi="Times New Roman"/>
          <w:sz w:val="28"/>
          <w:szCs w:val="28"/>
          <w:lang w:val="uk-UA"/>
        </w:rPr>
      </w:pPr>
      <w:r>
        <w:rPr>
          <w:rFonts w:ascii="Times New Roman" w:hAnsi="Times New Roman"/>
          <w:sz w:val="28"/>
          <w:szCs w:val="28"/>
          <w:lang w:val="uk-UA"/>
        </w:rPr>
        <w:t xml:space="preserve">   Процеси трансформації, які відбуваються в сучасному українському суспільстві, супроводжуються глибокою кризою всіх сфер його життєдіяльності. Українське суспільство в даний час знаходиться в стані </w:t>
      </w:r>
      <w:proofErr w:type="spellStart"/>
      <w:r>
        <w:rPr>
          <w:rFonts w:ascii="Times New Roman" w:hAnsi="Times New Roman"/>
          <w:sz w:val="28"/>
          <w:szCs w:val="28"/>
          <w:lang w:val="uk-UA"/>
        </w:rPr>
        <w:t>ціннісно</w:t>
      </w:r>
      <w:proofErr w:type="spellEnd"/>
      <w:r>
        <w:rPr>
          <w:rFonts w:ascii="Times New Roman" w:hAnsi="Times New Roman"/>
          <w:sz w:val="28"/>
          <w:szCs w:val="28"/>
          <w:lang w:val="uk-UA"/>
        </w:rPr>
        <w:t xml:space="preserve">-нормативної дезінтеграції, тобто соціальної аномії. </w:t>
      </w:r>
    </w:p>
    <w:p w:rsidR="00226DC5" w:rsidRDefault="00226DC5" w:rsidP="00226DC5">
      <w:pPr>
        <w:spacing w:before="180"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цьому нестримними темпами відбувається заповнення соціального простору девіантними  цінностями, порушення (або ігнорування) значною частиною індивідів існуючих норм права, моралі. В умовах кризового стану суспільства особистість опинилася в складній ситуації вибору цінностей, пріоритетів, способів адаптації. У найбільш складному становищі в перехідні періоди розвитку суспільства виявляється молодь, система світогляду якої знаходиться в процесі становлення, а система цінностей суспільства, що трансформується не може надати необхідні орієнтири поведінки. </w:t>
      </w:r>
    </w:p>
    <w:p w:rsidR="00226DC5" w:rsidRDefault="00226DC5" w:rsidP="00226DC5">
      <w:pPr>
        <w:spacing w:before="180"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нестабільне суспільство, яке трансформується, породжує зовнішні фактори, що впливають на репродукування відхилень: деформація соціальних норм, деформація соціальних інституцій, деформація ціннісних орієнтацій, маргіналізація та дезадаптація значної кількості індивідів. Але необхідно зазначити, що вибір засобів діяльності залежить від самої особистості, від системи її диспозицій, через які опосередковується зовнішній вплив. Тому девіантна поведінка обумовлена і внутрішнім фактором, яким виступає спосіб життя молодої людини, на формування якого впливають тип та характер родинних відносин, система освіти, група друзів, засоби масової інформації.</w:t>
      </w:r>
    </w:p>
    <w:p w:rsidR="00226DC5" w:rsidRDefault="00226DC5" w:rsidP="00226DC5">
      <w:pPr>
        <w:spacing w:before="180" w:after="0" w:line="360" w:lineRule="auto"/>
        <w:ind w:firstLine="709"/>
        <w:jc w:val="both"/>
        <w:rPr>
          <w:lang w:val="uk-UA"/>
        </w:rPr>
      </w:pPr>
      <w:r>
        <w:rPr>
          <w:rFonts w:ascii="Times New Roman" w:hAnsi="Times New Roman"/>
          <w:sz w:val="28"/>
          <w:szCs w:val="28"/>
          <w:lang w:val="uk-UA"/>
        </w:rPr>
        <w:t>Найтривожнішим</w:t>
      </w:r>
      <w:r>
        <w:t xml:space="preserve"> </w:t>
      </w:r>
      <w:r>
        <w:rPr>
          <w:rFonts w:ascii="Times New Roman" w:hAnsi="Times New Roman"/>
          <w:sz w:val="28"/>
          <w:szCs w:val="28"/>
          <w:lang w:val="uk-UA"/>
        </w:rPr>
        <w:t xml:space="preserve">є те, що </w:t>
      </w:r>
      <w:proofErr w:type="spellStart"/>
      <w:r>
        <w:rPr>
          <w:rFonts w:ascii="Times New Roman" w:hAnsi="Times New Roman"/>
          <w:sz w:val="28"/>
          <w:szCs w:val="28"/>
          <w:lang w:val="uk-UA"/>
        </w:rPr>
        <w:t>девіація</w:t>
      </w:r>
      <w:proofErr w:type="spellEnd"/>
      <w:r>
        <w:rPr>
          <w:rFonts w:ascii="Times New Roman" w:hAnsi="Times New Roman"/>
          <w:sz w:val="28"/>
          <w:szCs w:val="28"/>
          <w:lang w:val="uk-UA"/>
        </w:rPr>
        <w:t xml:space="preserve"> в молодіжному середовищі характеризується постійністю і небажаним динамізмом. В сучасних умовах противоправна та асоціальна поведінка набуває масового характеру і часто сприймається як раціональний та загальноприйнятий стиль життя. У сферу протиправної діяльності втягується все більше молодих людей, об'єднуються для скоєння злочинів, число яких неухильно росте. Не випадково, що за останнє десятиріччя статистика фіксує катастрофічне зростання  молодіжна злочинність, наркотизація, алкоголізація, проституція,  суїциди.</w:t>
      </w:r>
      <w:r>
        <w:rPr>
          <w:lang w:val="uk-UA"/>
        </w:rPr>
        <w:t xml:space="preserve"> </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sz w:val="28"/>
          <w:szCs w:val="28"/>
          <w:lang w:val="uk-UA"/>
        </w:rPr>
        <w:t xml:space="preserve">Таким чином, актуальність теми даної дипломної роботи обумовлена суспільною потребою у протидії поширенню соціальних </w:t>
      </w:r>
      <w:proofErr w:type="spellStart"/>
      <w:r>
        <w:rPr>
          <w:rFonts w:ascii="Times New Roman" w:hAnsi="Times New Roman"/>
          <w:sz w:val="28"/>
          <w:szCs w:val="28"/>
          <w:lang w:val="uk-UA"/>
        </w:rPr>
        <w:t>девіацій</w:t>
      </w:r>
      <w:proofErr w:type="spellEnd"/>
      <w:r>
        <w:rPr>
          <w:rFonts w:ascii="Times New Roman" w:hAnsi="Times New Roman"/>
          <w:sz w:val="28"/>
          <w:szCs w:val="28"/>
          <w:lang w:val="uk-UA"/>
        </w:rPr>
        <w:t xml:space="preserve">. Назріла необхідність в комплексному вивченні і соціологічному </w:t>
      </w:r>
      <w:proofErr w:type="spellStart"/>
      <w:r>
        <w:rPr>
          <w:rFonts w:ascii="Times New Roman" w:hAnsi="Times New Roman"/>
          <w:sz w:val="28"/>
          <w:szCs w:val="28"/>
          <w:lang w:val="uk-UA"/>
        </w:rPr>
        <w:t>обгрунтуванні</w:t>
      </w:r>
      <w:proofErr w:type="spellEnd"/>
      <w:r>
        <w:rPr>
          <w:rFonts w:ascii="Times New Roman" w:hAnsi="Times New Roman"/>
          <w:sz w:val="28"/>
          <w:szCs w:val="28"/>
          <w:lang w:val="uk-UA"/>
        </w:rPr>
        <w:t xml:space="preserve"> сутності девіантної поведінки, заснованому на нових дослідницьких підходах, вивченні особливостей девіантної поведінки молоді в українському суспільстві, в розробці профілактичних соціальних технологій, які враховують особистісні, групові та соціальні фактори.</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b/>
          <w:sz w:val="28"/>
          <w:szCs w:val="28"/>
          <w:lang w:val="uk-UA"/>
        </w:rPr>
        <w:t xml:space="preserve">Проблемна ситуація: </w:t>
      </w:r>
      <w:r>
        <w:rPr>
          <w:rFonts w:ascii="Times New Roman" w:hAnsi="Times New Roman"/>
          <w:sz w:val="28"/>
          <w:szCs w:val="28"/>
          <w:lang w:val="uk-UA"/>
        </w:rPr>
        <w:t xml:space="preserve">на сьогодні спостерігається все більша схильність молоді до </w:t>
      </w:r>
      <w:proofErr w:type="spellStart"/>
      <w:r>
        <w:rPr>
          <w:rFonts w:ascii="Times New Roman" w:hAnsi="Times New Roman"/>
          <w:sz w:val="28"/>
          <w:szCs w:val="28"/>
          <w:lang w:val="uk-UA"/>
        </w:rPr>
        <w:t>делінквентної</w:t>
      </w:r>
      <w:proofErr w:type="spellEnd"/>
      <w:r>
        <w:rPr>
          <w:rFonts w:ascii="Times New Roman" w:hAnsi="Times New Roman"/>
          <w:sz w:val="28"/>
          <w:szCs w:val="28"/>
          <w:lang w:val="uk-UA"/>
        </w:rPr>
        <w:t xml:space="preserve"> поведінки та катастрофічне зростання молодіжної злочинності, алкоголізму, наркоманії ,проституції ,та схильності до </w:t>
      </w:r>
      <w:proofErr w:type="spellStart"/>
      <w:r>
        <w:rPr>
          <w:rFonts w:ascii="Times New Roman" w:hAnsi="Times New Roman"/>
          <w:sz w:val="28"/>
          <w:szCs w:val="28"/>
          <w:lang w:val="uk-UA"/>
        </w:rPr>
        <w:t>суїцидальної</w:t>
      </w:r>
      <w:proofErr w:type="spellEnd"/>
      <w:r>
        <w:rPr>
          <w:rFonts w:ascii="Times New Roman" w:hAnsi="Times New Roman"/>
          <w:sz w:val="28"/>
          <w:szCs w:val="28"/>
          <w:lang w:val="uk-UA"/>
        </w:rPr>
        <w:t xml:space="preserve"> поведінки. Це потребує дослідження причин, що визначають особливості девіантної поведінки, а також профілактики </w:t>
      </w:r>
      <w:proofErr w:type="spellStart"/>
      <w:r>
        <w:rPr>
          <w:rFonts w:ascii="Times New Roman" w:hAnsi="Times New Roman"/>
          <w:sz w:val="28"/>
          <w:szCs w:val="28"/>
          <w:lang w:val="uk-UA"/>
        </w:rPr>
        <w:t>девіацій</w:t>
      </w:r>
      <w:proofErr w:type="spellEnd"/>
      <w:r>
        <w:rPr>
          <w:rFonts w:ascii="Times New Roman" w:hAnsi="Times New Roman"/>
          <w:sz w:val="28"/>
          <w:szCs w:val="28"/>
          <w:lang w:val="uk-UA"/>
        </w:rPr>
        <w:t>.</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b/>
          <w:sz w:val="28"/>
          <w:szCs w:val="28"/>
          <w:lang w:val="uk-UA"/>
        </w:rPr>
        <w:t>Мета</w:t>
      </w:r>
      <w:r>
        <w:rPr>
          <w:rFonts w:ascii="Times New Roman" w:hAnsi="Times New Roman"/>
          <w:sz w:val="28"/>
          <w:szCs w:val="28"/>
          <w:lang w:val="uk-UA"/>
        </w:rPr>
        <w:t xml:space="preserve"> - вивчити феномен девіантної поведінки молоді.</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sz w:val="28"/>
          <w:szCs w:val="28"/>
          <w:lang w:val="uk-UA"/>
        </w:rPr>
        <w:t xml:space="preserve">Відповідно мети припущено виконання наступних </w:t>
      </w:r>
      <w:r>
        <w:rPr>
          <w:rFonts w:ascii="Times New Roman" w:hAnsi="Times New Roman"/>
          <w:b/>
          <w:sz w:val="28"/>
          <w:szCs w:val="28"/>
          <w:lang w:val="uk-UA"/>
        </w:rPr>
        <w:t>завдань</w:t>
      </w:r>
      <w:r>
        <w:rPr>
          <w:rFonts w:ascii="Times New Roman" w:hAnsi="Times New Roman"/>
          <w:sz w:val="28"/>
          <w:szCs w:val="28"/>
          <w:lang w:val="uk-UA"/>
        </w:rPr>
        <w:t>:</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-дослідити сутність та ознаки </w:t>
      </w:r>
      <w:proofErr w:type="spellStart"/>
      <w:r>
        <w:rPr>
          <w:rFonts w:ascii="Times New Roman" w:hAnsi="Times New Roman"/>
          <w:sz w:val="28"/>
          <w:szCs w:val="28"/>
          <w:lang w:val="uk-UA"/>
        </w:rPr>
        <w:t>девіації</w:t>
      </w:r>
      <w:proofErr w:type="spellEnd"/>
      <w:r>
        <w:rPr>
          <w:rFonts w:ascii="Times New Roman" w:hAnsi="Times New Roman"/>
          <w:sz w:val="28"/>
          <w:szCs w:val="28"/>
          <w:lang w:val="uk-UA"/>
        </w:rPr>
        <w:t>;</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-розглянути типологію </w:t>
      </w:r>
      <w:proofErr w:type="spellStart"/>
      <w:r>
        <w:rPr>
          <w:rFonts w:ascii="Times New Roman" w:hAnsi="Times New Roman"/>
          <w:sz w:val="28"/>
          <w:szCs w:val="28"/>
          <w:lang w:val="uk-UA"/>
        </w:rPr>
        <w:t>девіантонї</w:t>
      </w:r>
      <w:proofErr w:type="spellEnd"/>
      <w:r>
        <w:rPr>
          <w:rFonts w:ascii="Times New Roman" w:hAnsi="Times New Roman"/>
          <w:sz w:val="28"/>
          <w:szCs w:val="28"/>
          <w:lang w:val="uk-UA"/>
        </w:rPr>
        <w:t xml:space="preserve"> поведінки;</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-розглянути теорії </w:t>
      </w:r>
      <w:proofErr w:type="spellStart"/>
      <w:r>
        <w:rPr>
          <w:rFonts w:ascii="Times New Roman" w:hAnsi="Times New Roman"/>
          <w:sz w:val="28"/>
          <w:szCs w:val="28"/>
          <w:lang w:val="uk-UA"/>
        </w:rPr>
        <w:t>девіації</w:t>
      </w:r>
      <w:proofErr w:type="spellEnd"/>
      <w:r>
        <w:rPr>
          <w:rFonts w:ascii="Times New Roman" w:hAnsi="Times New Roman"/>
          <w:sz w:val="28"/>
          <w:szCs w:val="28"/>
          <w:lang w:val="uk-UA"/>
        </w:rPr>
        <w:t xml:space="preserve"> Дюркгейма і </w:t>
      </w:r>
      <w:proofErr w:type="spellStart"/>
      <w:r>
        <w:rPr>
          <w:rFonts w:ascii="Times New Roman" w:hAnsi="Times New Roman"/>
          <w:sz w:val="28"/>
          <w:szCs w:val="28"/>
          <w:lang w:val="uk-UA"/>
        </w:rPr>
        <w:t>Мертона</w:t>
      </w:r>
      <w:proofErr w:type="spellEnd"/>
      <w:r>
        <w:rPr>
          <w:rFonts w:ascii="Times New Roman" w:hAnsi="Times New Roman"/>
          <w:sz w:val="28"/>
          <w:szCs w:val="28"/>
          <w:lang w:val="uk-UA"/>
        </w:rPr>
        <w:t xml:space="preserve"> ;</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sz w:val="28"/>
          <w:szCs w:val="28"/>
          <w:lang w:val="uk-UA"/>
        </w:rPr>
        <w:t xml:space="preserve">-виявити основні форми і причини молодіжних </w:t>
      </w:r>
      <w:proofErr w:type="spellStart"/>
      <w:r>
        <w:rPr>
          <w:rFonts w:ascii="Times New Roman" w:hAnsi="Times New Roman"/>
          <w:sz w:val="28"/>
          <w:szCs w:val="28"/>
          <w:lang w:val="uk-UA"/>
        </w:rPr>
        <w:t>девіацій</w:t>
      </w:r>
      <w:proofErr w:type="spellEnd"/>
      <w:r>
        <w:rPr>
          <w:rFonts w:ascii="Times New Roman" w:hAnsi="Times New Roman"/>
          <w:sz w:val="28"/>
          <w:szCs w:val="28"/>
          <w:lang w:val="uk-UA"/>
        </w:rPr>
        <w:t>;</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sz w:val="28"/>
          <w:szCs w:val="28"/>
          <w:lang w:val="uk-UA"/>
        </w:rPr>
        <w:t>-</w:t>
      </w:r>
      <w:r>
        <w:t xml:space="preserve"> </w:t>
      </w:r>
      <w:r>
        <w:rPr>
          <w:lang w:val="uk-UA"/>
        </w:rPr>
        <w:t xml:space="preserve"> </w:t>
      </w:r>
      <w:r>
        <w:rPr>
          <w:rFonts w:ascii="Times New Roman" w:hAnsi="Times New Roman"/>
          <w:sz w:val="28"/>
          <w:szCs w:val="28"/>
          <w:lang w:val="uk-UA"/>
        </w:rPr>
        <w:t>профілактика та корекція девіантної поведінки</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b/>
          <w:sz w:val="28"/>
          <w:szCs w:val="28"/>
          <w:lang w:val="uk-UA"/>
        </w:rPr>
        <w:t>Об'єкт</w:t>
      </w:r>
      <w:r>
        <w:rPr>
          <w:rFonts w:ascii="Times New Roman" w:hAnsi="Times New Roman"/>
          <w:sz w:val="28"/>
          <w:szCs w:val="28"/>
          <w:lang w:val="uk-UA"/>
        </w:rPr>
        <w:t xml:space="preserve">  : девіантна  поведінка  молоді.</w:t>
      </w:r>
    </w:p>
    <w:p w:rsidR="00226DC5" w:rsidRDefault="00226DC5" w:rsidP="00226DC5">
      <w:pPr>
        <w:spacing w:before="180" w:after="0" w:line="360" w:lineRule="auto"/>
        <w:jc w:val="both"/>
        <w:rPr>
          <w:rFonts w:ascii="Times New Roman" w:hAnsi="Times New Roman"/>
          <w:sz w:val="28"/>
          <w:szCs w:val="28"/>
          <w:lang w:val="uk-UA"/>
        </w:rPr>
      </w:pPr>
      <w:r>
        <w:rPr>
          <w:rFonts w:ascii="Times New Roman" w:hAnsi="Times New Roman"/>
          <w:b/>
          <w:sz w:val="28"/>
          <w:szCs w:val="28"/>
        </w:rPr>
        <w:t>Предмет:</w:t>
      </w:r>
      <w:r>
        <w:rPr>
          <w:rFonts w:ascii="Times New Roman" w:hAnsi="Times New Roman"/>
          <w:sz w:val="28"/>
          <w:szCs w:val="28"/>
        </w:rPr>
        <w:t xml:space="preserve"> причини,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r>
        <w:rPr>
          <w:rFonts w:ascii="Times New Roman" w:hAnsi="Times New Roman"/>
          <w:sz w:val="28"/>
          <w:szCs w:val="28"/>
          <w:lang w:val="uk-UA"/>
        </w:rPr>
        <w:t>й</w:t>
      </w:r>
      <w:r>
        <w:rPr>
          <w:rFonts w:ascii="Times New Roman" w:hAnsi="Times New Roman"/>
          <w:sz w:val="28"/>
          <w:szCs w:val="28"/>
        </w:rPr>
        <w:t xml:space="preserve"> </w:t>
      </w:r>
      <w:proofErr w:type="spellStart"/>
      <w:r>
        <w:rPr>
          <w:rFonts w:ascii="Times New Roman" w:hAnsi="Times New Roman"/>
          <w:sz w:val="28"/>
          <w:szCs w:val="28"/>
        </w:rPr>
        <w:t>особливост</w:t>
      </w:r>
      <w:proofErr w:type="spellEnd"/>
      <w:r>
        <w:rPr>
          <w:rFonts w:ascii="Times New Roman" w:hAnsi="Times New Roman"/>
          <w:sz w:val="28"/>
          <w:szCs w:val="28"/>
          <w:lang w:val="uk-UA"/>
        </w:rPr>
        <w:t>і</w:t>
      </w:r>
      <w:r>
        <w:rPr>
          <w:rFonts w:ascii="Times New Roman" w:hAnsi="Times New Roman"/>
          <w:sz w:val="28"/>
          <w:szCs w:val="28"/>
        </w:rPr>
        <w:t xml:space="preserve"> дев</w:t>
      </w:r>
      <w:r>
        <w:rPr>
          <w:rFonts w:ascii="Times New Roman" w:hAnsi="Times New Roman"/>
          <w:sz w:val="28"/>
          <w:szCs w:val="28"/>
          <w:lang w:val="uk-UA"/>
        </w:rPr>
        <w:t>і</w:t>
      </w:r>
      <w:proofErr w:type="spellStart"/>
      <w:r>
        <w:rPr>
          <w:rFonts w:ascii="Times New Roman" w:hAnsi="Times New Roman"/>
          <w:sz w:val="28"/>
          <w:szCs w:val="28"/>
        </w:rPr>
        <w:t>ац</w:t>
      </w:r>
      <w:proofErr w:type="spellEnd"/>
      <w:r>
        <w:rPr>
          <w:rFonts w:ascii="Times New Roman" w:hAnsi="Times New Roman"/>
          <w:sz w:val="28"/>
          <w:szCs w:val="28"/>
          <w:lang w:val="uk-UA"/>
        </w:rPr>
        <w:t>і</w:t>
      </w:r>
      <w:r>
        <w:rPr>
          <w:rFonts w:ascii="Times New Roman" w:hAnsi="Times New Roman"/>
          <w:sz w:val="28"/>
          <w:szCs w:val="28"/>
        </w:rPr>
        <w:t>й</w:t>
      </w:r>
      <w:r>
        <w:rPr>
          <w:rFonts w:ascii="Times New Roman" w:hAnsi="Times New Roman"/>
          <w:sz w:val="28"/>
          <w:szCs w:val="28"/>
          <w:lang w:val="uk-UA"/>
        </w:rPr>
        <w:t xml:space="preserve"> молоді в Україні.</w:t>
      </w:r>
    </w:p>
    <w:p w:rsidR="00226DC5" w:rsidRDefault="00226DC5" w:rsidP="00226DC5">
      <w:pPr>
        <w:spacing w:before="180" w:after="0" w:line="360" w:lineRule="auto"/>
        <w:jc w:val="both"/>
        <w:rPr>
          <w:rFonts w:ascii="Times New Roman" w:hAnsi="Times New Roman"/>
          <w:sz w:val="28"/>
          <w:szCs w:val="28"/>
        </w:rPr>
      </w:pPr>
      <w:r>
        <w:rPr>
          <w:rFonts w:ascii="Times New Roman" w:hAnsi="Times New Roman"/>
          <w:b/>
          <w:sz w:val="28"/>
          <w:szCs w:val="28"/>
        </w:rPr>
        <w:t xml:space="preserve">Структура </w:t>
      </w:r>
      <w:proofErr w:type="spellStart"/>
      <w:r>
        <w:rPr>
          <w:rFonts w:ascii="Times New Roman" w:hAnsi="Times New Roman"/>
          <w:b/>
          <w:sz w:val="28"/>
          <w:szCs w:val="28"/>
        </w:rPr>
        <w:t>роботи</w:t>
      </w:r>
      <w:proofErr w:type="spellEnd"/>
      <w:r>
        <w:rPr>
          <w:rFonts w:ascii="Times New Roman" w:hAnsi="Times New Roman"/>
          <w:sz w:val="28"/>
          <w:szCs w:val="28"/>
        </w:rPr>
        <w:t xml:space="preserve">: робота </w:t>
      </w:r>
      <w:proofErr w:type="spellStart"/>
      <w:r>
        <w:rPr>
          <w:rFonts w:ascii="Times New Roman" w:hAnsi="Times New Roman"/>
          <w:sz w:val="28"/>
          <w:szCs w:val="28"/>
        </w:rPr>
        <w:t>складається</w:t>
      </w:r>
      <w:proofErr w:type="spellEnd"/>
      <w:r>
        <w:rPr>
          <w:rFonts w:ascii="Times New Roman" w:hAnsi="Times New Roman"/>
          <w:sz w:val="28"/>
          <w:szCs w:val="28"/>
        </w:rPr>
        <w:t xml:space="preserve"> з </w:t>
      </w:r>
      <w:proofErr w:type="spellStart"/>
      <w:r>
        <w:rPr>
          <w:rFonts w:ascii="Times New Roman" w:hAnsi="Times New Roman"/>
          <w:sz w:val="28"/>
          <w:szCs w:val="28"/>
        </w:rPr>
        <w:t>вступу</w:t>
      </w:r>
      <w:proofErr w:type="spellEnd"/>
      <w:r>
        <w:rPr>
          <w:rFonts w:ascii="Times New Roman" w:hAnsi="Times New Roman"/>
          <w:sz w:val="28"/>
          <w:szCs w:val="28"/>
        </w:rPr>
        <w:t xml:space="preserve">, </w:t>
      </w:r>
      <w:proofErr w:type="spellStart"/>
      <w:r>
        <w:rPr>
          <w:rFonts w:ascii="Times New Roman" w:hAnsi="Times New Roman"/>
          <w:sz w:val="28"/>
          <w:szCs w:val="28"/>
        </w:rPr>
        <w:t>трьох</w:t>
      </w:r>
      <w:proofErr w:type="spellEnd"/>
      <w:r>
        <w:rPr>
          <w:rFonts w:ascii="Times New Roman" w:hAnsi="Times New Roman"/>
          <w:sz w:val="28"/>
          <w:szCs w:val="28"/>
        </w:rPr>
        <w:t xml:space="preserve"> </w:t>
      </w:r>
      <w:proofErr w:type="spellStart"/>
      <w:r>
        <w:rPr>
          <w:rFonts w:ascii="Times New Roman" w:hAnsi="Times New Roman"/>
          <w:sz w:val="28"/>
          <w:szCs w:val="28"/>
        </w:rPr>
        <w:t>розділів</w:t>
      </w:r>
      <w:proofErr w:type="spellEnd"/>
      <w:r>
        <w:rPr>
          <w:rFonts w:ascii="Times New Roman" w:hAnsi="Times New Roman"/>
          <w:sz w:val="28"/>
          <w:szCs w:val="28"/>
        </w:rPr>
        <w:t xml:space="preserve">, 5 </w:t>
      </w:r>
      <w:proofErr w:type="gramStart"/>
      <w:r>
        <w:rPr>
          <w:rFonts w:ascii="Times New Roman" w:hAnsi="Times New Roman"/>
          <w:sz w:val="28"/>
          <w:szCs w:val="28"/>
        </w:rPr>
        <w:t>п</w:t>
      </w:r>
      <w:proofErr w:type="gramEnd"/>
      <w:r>
        <w:rPr>
          <w:rFonts w:ascii="Times New Roman" w:hAnsi="Times New Roman"/>
          <w:sz w:val="28"/>
          <w:szCs w:val="28"/>
          <w:lang w:val="uk-UA"/>
        </w:rPr>
        <w:t>і</w:t>
      </w:r>
      <w:proofErr w:type="spellStart"/>
      <w:r>
        <w:rPr>
          <w:rFonts w:ascii="Times New Roman" w:hAnsi="Times New Roman"/>
          <w:sz w:val="28"/>
          <w:szCs w:val="28"/>
        </w:rPr>
        <w:t>дрозділів</w:t>
      </w:r>
      <w:proofErr w:type="spellEnd"/>
      <w:r>
        <w:rPr>
          <w:rFonts w:ascii="Times New Roman" w:hAnsi="Times New Roman"/>
          <w:sz w:val="28"/>
          <w:szCs w:val="28"/>
        </w:rPr>
        <w:t xml:space="preserve">, </w:t>
      </w:r>
      <w:proofErr w:type="spellStart"/>
      <w:r>
        <w:rPr>
          <w:rFonts w:ascii="Times New Roman" w:hAnsi="Times New Roman"/>
          <w:sz w:val="28"/>
          <w:szCs w:val="28"/>
        </w:rPr>
        <w:t>висновків</w:t>
      </w:r>
      <w:proofErr w:type="spellEnd"/>
      <w:r>
        <w:rPr>
          <w:rFonts w:ascii="Times New Roman" w:hAnsi="Times New Roman"/>
          <w:sz w:val="28"/>
          <w:szCs w:val="28"/>
        </w:rPr>
        <w:t xml:space="preserve"> та списку </w:t>
      </w:r>
      <w:proofErr w:type="spellStart"/>
      <w:r>
        <w:rPr>
          <w:rFonts w:ascii="Times New Roman" w:hAnsi="Times New Roman"/>
          <w:sz w:val="28"/>
          <w:szCs w:val="28"/>
        </w:rPr>
        <w:t>використаної</w:t>
      </w:r>
      <w:proofErr w:type="spellEnd"/>
      <w:r>
        <w:rPr>
          <w:rFonts w:ascii="Times New Roman" w:hAnsi="Times New Roman"/>
          <w:sz w:val="28"/>
          <w:szCs w:val="28"/>
        </w:rPr>
        <w:t xml:space="preserve"> </w:t>
      </w:r>
      <w:proofErr w:type="spellStart"/>
      <w:r>
        <w:rPr>
          <w:rFonts w:ascii="Times New Roman" w:hAnsi="Times New Roman"/>
          <w:sz w:val="28"/>
          <w:szCs w:val="28"/>
        </w:rPr>
        <w:t>літератури</w:t>
      </w:r>
      <w:proofErr w:type="spellEnd"/>
      <w:r>
        <w:rPr>
          <w:rFonts w:ascii="Times New Roman" w:hAnsi="Times New Roman"/>
          <w:sz w:val="28"/>
          <w:szCs w:val="28"/>
        </w:rPr>
        <w:t>.</w:t>
      </w:r>
    </w:p>
    <w:p w:rsidR="002D31DF" w:rsidRDefault="002D31DF"/>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p w:rsidR="00226DC5" w:rsidRDefault="00226DC5">
      <w:bookmarkStart w:id="0" w:name="_GoBack"/>
      <w:bookmarkEnd w:id="0"/>
    </w:p>
    <w:sectPr w:rsidR="00226DC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6F2646"/>
    <w:multiLevelType w:val="multilevel"/>
    <w:tmpl w:val="E7369C52"/>
    <w:lvl w:ilvl="0">
      <w:start w:val="1"/>
      <w:numFmt w:val="decimal"/>
      <w:lvlText w:val="%1"/>
      <w:lvlJc w:val="left"/>
      <w:pPr>
        <w:ind w:left="450" w:hanging="450"/>
      </w:pPr>
      <w:rPr>
        <w:rFonts w:eastAsia="Times New Roman"/>
      </w:rPr>
    </w:lvl>
    <w:lvl w:ilvl="1">
      <w:start w:val="1"/>
      <w:numFmt w:val="decimal"/>
      <w:lvlText w:val="%1.%2"/>
      <w:lvlJc w:val="left"/>
      <w:pPr>
        <w:ind w:left="450" w:hanging="450"/>
      </w:pPr>
      <w:rPr>
        <w:rFonts w:eastAsia="Times New Roman"/>
      </w:rPr>
    </w:lvl>
    <w:lvl w:ilvl="2">
      <w:start w:val="1"/>
      <w:numFmt w:val="decimal"/>
      <w:lvlText w:val="%1.%2.%3"/>
      <w:lvlJc w:val="left"/>
      <w:pPr>
        <w:ind w:left="720" w:hanging="720"/>
      </w:pPr>
      <w:rPr>
        <w:rFonts w:eastAsia="Times New Roman"/>
      </w:rPr>
    </w:lvl>
    <w:lvl w:ilvl="3">
      <w:start w:val="1"/>
      <w:numFmt w:val="decimal"/>
      <w:lvlText w:val="%1.%2.%3.%4"/>
      <w:lvlJc w:val="left"/>
      <w:pPr>
        <w:ind w:left="1080" w:hanging="1080"/>
      </w:pPr>
      <w:rPr>
        <w:rFonts w:eastAsia="Times New Roman"/>
      </w:rPr>
    </w:lvl>
    <w:lvl w:ilvl="4">
      <w:start w:val="1"/>
      <w:numFmt w:val="decimal"/>
      <w:lvlText w:val="%1.%2.%3.%4.%5"/>
      <w:lvlJc w:val="left"/>
      <w:pPr>
        <w:ind w:left="1080" w:hanging="1080"/>
      </w:pPr>
      <w:rPr>
        <w:rFonts w:eastAsia="Times New Roman"/>
      </w:rPr>
    </w:lvl>
    <w:lvl w:ilvl="5">
      <w:start w:val="1"/>
      <w:numFmt w:val="decimal"/>
      <w:lvlText w:val="%1.%2.%3.%4.%5.%6"/>
      <w:lvlJc w:val="left"/>
      <w:pPr>
        <w:ind w:left="1440" w:hanging="1440"/>
      </w:pPr>
      <w:rPr>
        <w:rFonts w:eastAsia="Times New Roman"/>
      </w:rPr>
    </w:lvl>
    <w:lvl w:ilvl="6">
      <w:start w:val="1"/>
      <w:numFmt w:val="decimal"/>
      <w:lvlText w:val="%1.%2.%3.%4.%5.%6.%7"/>
      <w:lvlJc w:val="left"/>
      <w:pPr>
        <w:ind w:left="1440" w:hanging="1440"/>
      </w:pPr>
      <w:rPr>
        <w:rFonts w:eastAsia="Times New Roman"/>
      </w:rPr>
    </w:lvl>
    <w:lvl w:ilvl="7">
      <w:start w:val="1"/>
      <w:numFmt w:val="decimal"/>
      <w:lvlText w:val="%1.%2.%3.%4.%5.%6.%7.%8"/>
      <w:lvlJc w:val="left"/>
      <w:pPr>
        <w:ind w:left="1800" w:hanging="1800"/>
      </w:pPr>
      <w:rPr>
        <w:rFonts w:eastAsia="Times New Roman"/>
      </w:rPr>
    </w:lvl>
    <w:lvl w:ilvl="8">
      <w:start w:val="1"/>
      <w:numFmt w:val="decimal"/>
      <w:lvlText w:val="%1.%2.%3.%4.%5.%6.%7.%8.%9"/>
      <w:lvlJc w:val="left"/>
      <w:pPr>
        <w:ind w:left="2160" w:hanging="2160"/>
      </w:pPr>
      <w:rPr>
        <w:rFonts w:eastAsia="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EB2"/>
    <w:rsid w:val="00226DC5"/>
    <w:rsid w:val="002D31DF"/>
    <w:rsid w:val="00E26E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6DC5"/>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6DC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6DC5"/>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6D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1457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3577</Words>
  <Characters>2040</Characters>
  <Application>Microsoft Office Word</Application>
  <DocSecurity>0</DocSecurity>
  <Lines>17</Lines>
  <Paragraphs>11</Paragraphs>
  <ScaleCrop>false</ScaleCrop>
  <Company/>
  <LinksUpToDate>false</LinksUpToDate>
  <CharactersWithSpaces>5606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2019-02-19T10:11:00Z</dcterms:created>
  <dcterms:modified xsi:type="dcterms:W3CDTF">2019-02-19T10:19:00Z</dcterms:modified>
</cp:coreProperties>
</file>