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37DD" w:rsidRPr="00A14BD8" w:rsidRDefault="002A37DD" w:rsidP="002A37DD">
      <w:pPr>
        <w:spacing w:after="5"/>
        <w:ind w:left="748" w:right="837" w:hanging="10"/>
        <w:jc w:val="center"/>
        <w:rPr>
          <w:rFonts w:ascii="Times New Roman" w:eastAsia="Times New Roman" w:hAnsi="Times New Roman" w:cs="Times New Roman"/>
          <w:color w:val="000000" w:themeColor="text1"/>
          <w:sz w:val="28"/>
          <w:lang w:eastAsia="ru-RU"/>
        </w:rPr>
      </w:pPr>
      <w:r w:rsidRPr="00A14BD8">
        <w:rPr>
          <w:rFonts w:ascii="Times New Roman" w:eastAsia="Times New Roman" w:hAnsi="Times New Roman" w:cs="Times New Roman"/>
          <w:color w:val="000000" w:themeColor="text1"/>
          <w:sz w:val="28"/>
          <w:lang w:eastAsia="ru-RU"/>
        </w:rPr>
        <w:t>ОДЕСЬКИЙ НАЦІОНАЛЬНИЙ УНІВЕРСИТЕТ ІМЕНІ І. І. МЕЧНИКОВА</w:t>
      </w:r>
    </w:p>
    <w:p w:rsidR="002A37DD" w:rsidRPr="00A14BD8" w:rsidRDefault="002A37DD" w:rsidP="002A37DD">
      <w:pPr>
        <w:spacing w:after="5"/>
        <w:ind w:right="-1" w:hanging="10"/>
        <w:jc w:val="center"/>
        <w:rPr>
          <w:rFonts w:ascii="Times New Roman" w:eastAsia="Times New Roman" w:hAnsi="Times New Roman" w:cs="Times New Roman"/>
          <w:color w:val="000000" w:themeColor="text1"/>
          <w:sz w:val="28"/>
          <w:lang w:eastAsia="ru-RU"/>
        </w:rPr>
      </w:pPr>
      <w:r w:rsidRPr="00A14BD8">
        <w:rPr>
          <w:rFonts w:ascii="Times New Roman" w:eastAsia="Times New Roman" w:hAnsi="Times New Roman" w:cs="Times New Roman"/>
          <w:color w:val="000000" w:themeColor="text1"/>
          <w:sz w:val="28"/>
          <w:lang w:eastAsia="ru-RU"/>
        </w:rPr>
        <w:t>Геолого-географічний факультет</w:t>
      </w:r>
    </w:p>
    <w:p w:rsidR="002A37DD" w:rsidRPr="00A14BD8" w:rsidRDefault="002A37DD" w:rsidP="002A37DD">
      <w:pPr>
        <w:spacing w:after="5"/>
        <w:ind w:right="-1" w:hanging="10"/>
        <w:jc w:val="center"/>
        <w:rPr>
          <w:rFonts w:ascii="Times New Roman" w:eastAsia="Times New Roman" w:hAnsi="Times New Roman" w:cs="Times New Roman"/>
          <w:color w:val="000000" w:themeColor="text1"/>
          <w:sz w:val="28"/>
          <w:lang w:eastAsia="ru-RU"/>
        </w:rPr>
      </w:pPr>
      <w:r w:rsidRPr="00A14BD8">
        <w:rPr>
          <w:rFonts w:ascii="Times New Roman" w:eastAsia="Times New Roman" w:hAnsi="Times New Roman" w:cs="Times New Roman"/>
          <w:color w:val="000000" w:themeColor="text1"/>
          <w:sz w:val="28"/>
          <w:lang w:eastAsia="ru-RU"/>
        </w:rPr>
        <w:t>Кафедра економічної та соціальної географії і туризму</w:t>
      </w:r>
    </w:p>
    <w:p w:rsidR="002A37DD" w:rsidRPr="00A14BD8" w:rsidRDefault="002A37DD" w:rsidP="002A37DD">
      <w:pPr>
        <w:spacing w:after="0"/>
        <w:ind w:right="210"/>
        <w:jc w:val="center"/>
        <w:rPr>
          <w:rFonts w:ascii="Times New Roman" w:eastAsia="Times New Roman" w:hAnsi="Times New Roman" w:cs="Times New Roman"/>
          <w:color w:val="000000" w:themeColor="text1"/>
          <w:sz w:val="28"/>
          <w:lang w:eastAsia="ru-RU"/>
        </w:rPr>
      </w:pPr>
      <w:r w:rsidRPr="00A14BD8">
        <w:rPr>
          <w:rFonts w:ascii="Times New Roman" w:eastAsia="Times New Roman" w:hAnsi="Times New Roman" w:cs="Times New Roman"/>
          <w:color w:val="000000" w:themeColor="text1"/>
          <w:sz w:val="28"/>
          <w:lang w:eastAsia="ru-RU"/>
        </w:rPr>
        <w:t xml:space="preserve"> </w:t>
      </w:r>
    </w:p>
    <w:p w:rsidR="002A37DD" w:rsidRPr="00A14BD8" w:rsidRDefault="002A37DD" w:rsidP="002A37DD">
      <w:pPr>
        <w:spacing w:after="0"/>
        <w:ind w:left="568"/>
        <w:rPr>
          <w:rFonts w:ascii="Times New Roman" w:eastAsia="Times New Roman" w:hAnsi="Times New Roman" w:cs="Times New Roman"/>
          <w:color w:val="000000" w:themeColor="text1"/>
          <w:sz w:val="28"/>
          <w:lang w:eastAsia="ru-RU"/>
        </w:rPr>
      </w:pPr>
      <w:r w:rsidRPr="00A14BD8">
        <w:rPr>
          <w:rFonts w:ascii="Times New Roman" w:eastAsia="Times New Roman" w:hAnsi="Times New Roman" w:cs="Times New Roman"/>
          <w:color w:val="000000" w:themeColor="text1"/>
          <w:sz w:val="28"/>
          <w:lang w:eastAsia="ru-RU"/>
        </w:rPr>
        <w:t xml:space="preserve"> </w:t>
      </w:r>
    </w:p>
    <w:p w:rsidR="002A37DD" w:rsidRPr="00A14BD8" w:rsidRDefault="002A37DD" w:rsidP="002A37DD">
      <w:pPr>
        <w:spacing w:after="0"/>
        <w:ind w:left="568"/>
        <w:rPr>
          <w:rFonts w:ascii="Times New Roman" w:eastAsia="Times New Roman" w:hAnsi="Times New Roman" w:cs="Times New Roman"/>
          <w:color w:val="000000" w:themeColor="text1"/>
          <w:sz w:val="28"/>
          <w:lang w:eastAsia="ru-RU"/>
        </w:rPr>
      </w:pPr>
      <w:r w:rsidRPr="00A14BD8">
        <w:rPr>
          <w:rFonts w:ascii="Times New Roman" w:eastAsia="Times New Roman" w:hAnsi="Times New Roman" w:cs="Times New Roman"/>
          <w:color w:val="000000" w:themeColor="text1"/>
          <w:sz w:val="28"/>
          <w:lang w:eastAsia="ru-RU"/>
        </w:rPr>
        <w:t xml:space="preserve"> </w:t>
      </w:r>
    </w:p>
    <w:p w:rsidR="002A37DD" w:rsidRPr="00B8664A" w:rsidRDefault="002A37DD" w:rsidP="002A37DD">
      <w:pPr>
        <w:spacing w:after="0"/>
        <w:ind w:left="10" w:right="281" w:hanging="10"/>
        <w:jc w:val="center"/>
        <w:rPr>
          <w:rFonts w:ascii="Times New Roman" w:eastAsia="Times New Roman" w:hAnsi="Times New Roman" w:cs="Times New Roman"/>
          <w:color w:val="000000" w:themeColor="text1"/>
          <w:sz w:val="28"/>
          <w:szCs w:val="28"/>
          <w:lang w:val="uk-UA" w:eastAsia="ru-RU"/>
        </w:rPr>
      </w:pPr>
      <w:r w:rsidRPr="00B8664A">
        <w:rPr>
          <w:rFonts w:ascii="Times New Roman" w:eastAsia="Times New Roman" w:hAnsi="Times New Roman" w:cs="Times New Roman"/>
          <w:b/>
          <w:color w:val="000000" w:themeColor="text1"/>
          <w:sz w:val="28"/>
          <w:szCs w:val="28"/>
          <w:lang w:eastAsia="ru-RU"/>
        </w:rPr>
        <w:t>К</w:t>
      </w:r>
      <w:r w:rsidRPr="00B8664A">
        <w:rPr>
          <w:rFonts w:ascii="Times New Roman" w:eastAsia="Times New Roman" w:hAnsi="Times New Roman" w:cs="Times New Roman"/>
          <w:b/>
          <w:color w:val="000000" w:themeColor="text1"/>
          <w:sz w:val="28"/>
          <w:szCs w:val="28"/>
          <w:lang w:val="uk-UA" w:eastAsia="ru-RU"/>
        </w:rPr>
        <w:t>ВАЛІФІКАЦІЙНА</w:t>
      </w:r>
      <w:r w:rsidRPr="00B8664A">
        <w:rPr>
          <w:rFonts w:ascii="Times New Roman" w:eastAsia="Times New Roman" w:hAnsi="Times New Roman" w:cs="Times New Roman"/>
          <w:b/>
          <w:color w:val="000000" w:themeColor="text1"/>
          <w:sz w:val="28"/>
          <w:szCs w:val="28"/>
          <w:lang w:eastAsia="ru-RU"/>
        </w:rPr>
        <w:t xml:space="preserve"> </w:t>
      </w:r>
      <w:r w:rsidRPr="00B8664A">
        <w:rPr>
          <w:rFonts w:ascii="Times New Roman" w:eastAsia="Times New Roman" w:hAnsi="Times New Roman" w:cs="Times New Roman"/>
          <w:b/>
          <w:color w:val="000000" w:themeColor="text1"/>
          <w:sz w:val="28"/>
          <w:szCs w:val="28"/>
          <w:lang w:val="uk-UA" w:eastAsia="ru-RU"/>
        </w:rPr>
        <w:t>РОБОТА</w:t>
      </w:r>
    </w:p>
    <w:p w:rsidR="002A37DD" w:rsidRPr="00B8664A" w:rsidRDefault="002A37DD" w:rsidP="002A37DD">
      <w:pPr>
        <w:spacing w:after="5"/>
        <w:ind w:right="837"/>
        <w:jc w:val="center"/>
        <w:rPr>
          <w:rFonts w:ascii="Times New Roman" w:eastAsia="Times New Roman" w:hAnsi="Times New Roman" w:cs="Times New Roman"/>
          <w:color w:val="000000" w:themeColor="text1"/>
          <w:sz w:val="28"/>
          <w:u w:val="single"/>
          <w:lang w:val="uk-UA" w:eastAsia="ru-RU"/>
        </w:rPr>
      </w:pPr>
      <w:r w:rsidRPr="00B8664A">
        <w:rPr>
          <w:rFonts w:ascii="Times New Roman" w:eastAsia="Times New Roman" w:hAnsi="Times New Roman" w:cs="Times New Roman"/>
          <w:color w:val="000000" w:themeColor="text1"/>
          <w:sz w:val="28"/>
          <w:u w:val="single"/>
          <w:lang w:eastAsia="ru-RU"/>
        </w:rPr>
        <w:t>на здобуття ступеня вищої освіти «</w:t>
      </w:r>
      <w:proofErr w:type="gramStart"/>
      <w:r w:rsidRPr="00B8664A">
        <w:rPr>
          <w:rFonts w:ascii="Times New Roman" w:eastAsia="Times New Roman" w:hAnsi="Times New Roman" w:cs="Times New Roman"/>
          <w:color w:val="000000" w:themeColor="text1"/>
          <w:sz w:val="28"/>
          <w:u w:val="single"/>
          <w:lang w:eastAsia="ru-RU"/>
        </w:rPr>
        <w:t>бакалавр»</w:t>
      </w:r>
      <w:r>
        <w:rPr>
          <w:rFonts w:ascii="Times New Roman" w:eastAsia="Times New Roman" w:hAnsi="Times New Roman" w:cs="Times New Roman"/>
          <w:color w:val="000000" w:themeColor="text1"/>
          <w:sz w:val="28"/>
          <w:u w:val="single"/>
          <w:lang w:eastAsia="ru-RU"/>
        </w:rPr>
        <w:br/>
      </w:r>
      <w:r w:rsidRPr="00B8664A">
        <w:rPr>
          <w:rFonts w:ascii="Times New Roman" w:eastAsia="Times New Roman" w:hAnsi="Times New Roman" w:cs="Times New Roman"/>
          <w:color w:val="000000" w:themeColor="text1"/>
          <w:sz w:val="24"/>
          <w:szCs w:val="24"/>
          <w:u w:val="single"/>
          <w:lang w:val="uk-UA" w:eastAsia="ru-RU"/>
        </w:rPr>
        <w:t>(</w:t>
      </w:r>
      <w:proofErr w:type="gramEnd"/>
      <w:r w:rsidRPr="00B8664A">
        <w:rPr>
          <w:rFonts w:ascii="Times New Roman" w:eastAsia="Times New Roman" w:hAnsi="Times New Roman" w:cs="Times New Roman"/>
          <w:color w:val="000000" w:themeColor="text1"/>
          <w:sz w:val="24"/>
          <w:szCs w:val="24"/>
          <w:u w:val="single"/>
          <w:lang w:val="uk-UA" w:eastAsia="ru-RU"/>
        </w:rPr>
        <w:t>рівень вищої освіти)</w:t>
      </w:r>
    </w:p>
    <w:p w:rsidR="002A37DD" w:rsidRPr="00A14BD8" w:rsidRDefault="002A37DD" w:rsidP="002A37DD">
      <w:pPr>
        <w:spacing w:after="0"/>
        <w:ind w:right="210"/>
        <w:jc w:val="center"/>
        <w:rPr>
          <w:rFonts w:ascii="Times New Roman" w:eastAsia="Times New Roman" w:hAnsi="Times New Roman" w:cs="Times New Roman"/>
          <w:color w:val="000000" w:themeColor="text1"/>
          <w:sz w:val="28"/>
          <w:lang w:eastAsia="ru-RU"/>
        </w:rPr>
      </w:pPr>
      <w:r w:rsidRPr="00A14BD8">
        <w:rPr>
          <w:rFonts w:ascii="Times New Roman" w:eastAsia="Times New Roman" w:hAnsi="Times New Roman" w:cs="Times New Roman"/>
          <w:b/>
          <w:color w:val="000000" w:themeColor="text1"/>
          <w:sz w:val="28"/>
          <w:lang w:eastAsia="ru-RU"/>
        </w:rPr>
        <w:t xml:space="preserve"> </w:t>
      </w:r>
    </w:p>
    <w:p w:rsidR="002A37DD" w:rsidRPr="005632D6" w:rsidRDefault="002A37DD" w:rsidP="002A37DD">
      <w:pPr>
        <w:spacing w:after="0"/>
        <w:ind w:right="210"/>
        <w:jc w:val="center"/>
        <w:rPr>
          <w:rFonts w:ascii="Times New Roman" w:eastAsia="Times New Roman" w:hAnsi="Times New Roman" w:cs="Times New Roman"/>
          <w:b/>
          <w:color w:val="000000" w:themeColor="text1"/>
          <w:sz w:val="28"/>
          <w:lang w:eastAsia="ru-RU"/>
        </w:rPr>
      </w:pPr>
      <w:r w:rsidRPr="00A14BD8">
        <w:rPr>
          <w:rFonts w:ascii="Times New Roman" w:eastAsia="Times New Roman" w:hAnsi="Times New Roman" w:cs="Times New Roman"/>
          <w:color w:val="000000" w:themeColor="text1"/>
          <w:sz w:val="28"/>
          <w:lang w:eastAsia="ru-RU"/>
        </w:rPr>
        <w:t>«</w:t>
      </w:r>
      <w:r w:rsidRPr="005632D6">
        <w:rPr>
          <w:rFonts w:ascii="Times New Roman" w:eastAsia="Times New Roman" w:hAnsi="Times New Roman" w:cs="Times New Roman"/>
          <w:b/>
          <w:color w:val="000000" w:themeColor="text1"/>
          <w:sz w:val="28"/>
          <w:lang w:eastAsia="ru-RU"/>
        </w:rPr>
        <w:t>Гастрономічний туризм в Одеському регіоні</w:t>
      </w:r>
      <w:r w:rsidRPr="00A14BD8">
        <w:rPr>
          <w:rFonts w:ascii="Times New Roman" w:eastAsia="Times New Roman" w:hAnsi="Times New Roman" w:cs="Times New Roman"/>
          <w:color w:val="000000" w:themeColor="text1"/>
          <w:sz w:val="28"/>
          <w:lang w:eastAsia="ru-RU"/>
        </w:rPr>
        <w:t>»</w:t>
      </w:r>
    </w:p>
    <w:p w:rsidR="002A37DD" w:rsidRPr="00A14BD8" w:rsidRDefault="002A37DD" w:rsidP="002A37DD">
      <w:pPr>
        <w:keepNext/>
        <w:keepLines/>
        <w:spacing w:after="12" w:line="249" w:lineRule="auto"/>
        <w:ind w:left="1961" w:right="17" w:hanging="10"/>
        <w:outlineLvl w:val="5"/>
        <w:rPr>
          <w:rFonts w:ascii="Times New Roman" w:eastAsia="Times New Roman" w:hAnsi="Times New Roman" w:cs="Times New Roman"/>
          <w:b/>
          <w:color w:val="000000" w:themeColor="text1"/>
          <w:sz w:val="28"/>
          <w:lang w:val="uk-UA" w:eastAsia="ru-RU"/>
        </w:rPr>
      </w:pPr>
      <w:r w:rsidRPr="002875BF">
        <w:rPr>
          <w:rFonts w:ascii="Times New Roman" w:eastAsia="Times New Roman" w:hAnsi="Times New Roman" w:cs="Times New Roman"/>
          <w:b/>
          <w:color w:val="000000" w:themeColor="text1"/>
          <w:sz w:val="28"/>
          <w:lang w:val="uk-UA" w:eastAsia="ru-RU"/>
        </w:rPr>
        <w:t xml:space="preserve"> </w:t>
      </w:r>
    </w:p>
    <w:p w:rsidR="002A37DD" w:rsidRPr="005632D6" w:rsidRDefault="002A37DD" w:rsidP="002A37DD">
      <w:pPr>
        <w:spacing w:after="0"/>
        <w:ind w:right="778"/>
        <w:jc w:val="center"/>
        <w:rPr>
          <w:rFonts w:ascii="Times New Roman" w:eastAsia="Times New Roman" w:hAnsi="Times New Roman" w:cs="Times New Roman"/>
          <w:b/>
          <w:color w:val="000000" w:themeColor="text1"/>
          <w:sz w:val="28"/>
          <w:lang w:val="en-US" w:eastAsia="ru-RU"/>
        </w:rPr>
      </w:pPr>
      <w:r w:rsidRPr="006759A2">
        <w:rPr>
          <w:rFonts w:ascii="Times New Roman" w:eastAsia="Times New Roman" w:hAnsi="Times New Roman" w:cs="Times New Roman"/>
          <w:color w:val="000000" w:themeColor="text1"/>
          <w:sz w:val="28"/>
          <w:lang w:val="en-US" w:eastAsia="ru-RU"/>
        </w:rPr>
        <w:t>«</w:t>
      </w:r>
      <w:r w:rsidRPr="005632D6">
        <w:rPr>
          <w:rFonts w:ascii="Times New Roman" w:eastAsia="Times New Roman" w:hAnsi="Times New Roman" w:cs="Times New Roman"/>
          <w:b/>
          <w:color w:val="000000" w:themeColor="text1"/>
          <w:sz w:val="28"/>
          <w:lang w:val="en-US" w:eastAsia="ru-RU"/>
        </w:rPr>
        <w:t>Gastronomic tourism in the Odessa region</w:t>
      </w:r>
      <w:r w:rsidRPr="006759A2">
        <w:rPr>
          <w:rFonts w:ascii="Times New Roman" w:eastAsia="Times New Roman" w:hAnsi="Times New Roman" w:cs="Times New Roman"/>
          <w:color w:val="000000" w:themeColor="text1"/>
          <w:sz w:val="28"/>
          <w:lang w:val="en-US" w:eastAsia="ru-RU"/>
        </w:rPr>
        <w:t>»</w:t>
      </w:r>
    </w:p>
    <w:p w:rsidR="002A37DD" w:rsidRPr="005632D6" w:rsidRDefault="002A37DD" w:rsidP="002A37DD">
      <w:pPr>
        <w:spacing w:after="0"/>
        <w:ind w:right="778"/>
        <w:jc w:val="right"/>
        <w:rPr>
          <w:rFonts w:ascii="Times New Roman" w:eastAsia="Times New Roman" w:hAnsi="Times New Roman" w:cs="Times New Roman"/>
          <w:color w:val="000000" w:themeColor="text1"/>
          <w:sz w:val="28"/>
          <w:lang w:val="en-US" w:eastAsia="ru-RU"/>
        </w:rPr>
      </w:pPr>
      <w:r w:rsidRPr="005632D6">
        <w:rPr>
          <w:rFonts w:ascii="Times New Roman" w:eastAsia="Times New Roman" w:hAnsi="Times New Roman" w:cs="Times New Roman"/>
          <w:color w:val="000000" w:themeColor="text1"/>
          <w:sz w:val="28"/>
          <w:lang w:val="en-US" w:eastAsia="ru-RU"/>
        </w:rPr>
        <w:t xml:space="preserve"> </w:t>
      </w:r>
    </w:p>
    <w:p w:rsidR="002A37DD" w:rsidRPr="005632D6" w:rsidRDefault="002A37DD" w:rsidP="002A37DD">
      <w:pPr>
        <w:spacing w:after="0"/>
        <w:ind w:left="4528"/>
        <w:jc w:val="right"/>
        <w:rPr>
          <w:rFonts w:ascii="Times New Roman" w:eastAsia="Times New Roman" w:hAnsi="Times New Roman" w:cs="Times New Roman"/>
          <w:color w:val="000000" w:themeColor="text1"/>
          <w:sz w:val="28"/>
          <w:lang w:val="en-US" w:eastAsia="ru-RU"/>
        </w:rPr>
      </w:pPr>
      <w:r w:rsidRPr="005632D6">
        <w:rPr>
          <w:rFonts w:ascii="Times New Roman" w:eastAsia="Times New Roman" w:hAnsi="Times New Roman" w:cs="Times New Roman"/>
          <w:color w:val="000000" w:themeColor="text1"/>
          <w:sz w:val="28"/>
          <w:lang w:val="en-US" w:eastAsia="ru-RU"/>
        </w:rPr>
        <w:t xml:space="preserve"> </w:t>
      </w:r>
    </w:p>
    <w:p w:rsidR="002A37DD" w:rsidRPr="00A14BD8" w:rsidRDefault="002A37DD" w:rsidP="002A37DD">
      <w:pPr>
        <w:spacing w:after="5" w:line="239" w:lineRule="auto"/>
        <w:ind w:left="4538" w:right="-1" w:hanging="10"/>
        <w:rPr>
          <w:rFonts w:ascii="Times New Roman" w:eastAsia="Times New Roman" w:hAnsi="Times New Roman" w:cs="Times New Roman"/>
          <w:color w:val="000000" w:themeColor="text1"/>
          <w:sz w:val="28"/>
          <w:lang w:eastAsia="ru-RU"/>
        </w:rPr>
      </w:pPr>
      <w:r w:rsidRPr="00A14BD8">
        <w:rPr>
          <w:rFonts w:ascii="Times New Roman" w:eastAsia="Times New Roman" w:hAnsi="Times New Roman" w:cs="Times New Roman"/>
          <w:color w:val="000000" w:themeColor="text1"/>
          <w:sz w:val="28"/>
          <w:lang w:eastAsia="ru-RU"/>
        </w:rPr>
        <w:t>Викона</w:t>
      </w:r>
      <w:r>
        <w:rPr>
          <w:rFonts w:ascii="Times New Roman" w:eastAsia="Times New Roman" w:hAnsi="Times New Roman" w:cs="Times New Roman"/>
          <w:color w:val="000000" w:themeColor="text1"/>
          <w:sz w:val="28"/>
          <w:lang w:val="uk-UA" w:eastAsia="ru-RU"/>
        </w:rPr>
        <w:t>в</w:t>
      </w:r>
      <w:r w:rsidRPr="00A14BD8">
        <w:rPr>
          <w:rFonts w:ascii="Times New Roman" w:eastAsia="Times New Roman" w:hAnsi="Times New Roman" w:cs="Times New Roman"/>
          <w:color w:val="000000" w:themeColor="text1"/>
          <w:sz w:val="28"/>
          <w:lang w:eastAsia="ru-RU"/>
        </w:rPr>
        <w:t xml:space="preserve">: здобувач </w:t>
      </w:r>
      <w:r>
        <w:rPr>
          <w:rFonts w:ascii="Times New Roman" w:eastAsia="Times New Roman" w:hAnsi="Times New Roman" w:cs="Times New Roman"/>
          <w:color w:val="000000" w:themeColor="text1"/>
          <w:sz w:val="28"/>
          <w:lang w:eastAsia="ru-RU"/>
        </w:rPr>
        <w:br/>
      </w:r>
      <w:r w:rsidRPr="00A14BD8">
        <w:rPr>
          <w:rFonts w:ascii="Times New Roman" w:eastAsia="Times New Roman" w:hAnsi="Times New Roman" w:cs="Times New Roman"/>
          <w:color w:val="000000" w:themeColor="text1"/>
          <w:sz w:val="28"/>
          <w:lang w:eastAsia="ru-RU"/>
        </w:rPr>
        <w:t xml:space="preserve">денної форми навчання </w:t>
      </w:r>
    </w:p>
    <w:p w:rsidR="002A37DD" w:rsidRPr="00175138" w:rsidRDefault="002A37DD" w:rsidP="002A37DD">
      <w:pPr>
        <w:spacing w:after="3"/>
        <w:ind w:left="4538" w:right="-1" w:hanging="10"/>
        <w:rPr>
          <w:rFonts w:ascii="Times New Roman" w:eastAsia="Times New Roman" w:hAnsi="Times New Roman" w:cs="Times New Roman"/>
          <w:color w:val="000000" w:themeColor="text1"/>
          <w:sz w:val="28"/>
          <w:lang w:val="uk-UA" w:eastAsia="ru-RU"/>
        </w:rPr>
      </w:pPr>
      <w:r w:rsidRPr="00A14BD8">
        <w:rPr>
          <w:rFonts w:ascii="Times New Roman" w:eastAsia="Times New Roman" w:hAnsi="Times New Roman" w:cs="Times New Roman"/>
          <w:color w:val="000000" w:themeColor="text1"/>
          <w:sz w:val="28"/>
          <w:lang w:eastAsia="ru-RU"/>
        </w:rPr>
        <w:t xml:space="preserve">спеціальності </w:t>
      </w:r>
      <w:r w:rsidRPr="002D2EA8">
        <w:rPr>
          <w:rFonts w:ascii="Times New Roman" w:eastAsia="Times New Roman" w:hAnsi="Times New Roman" w:cs="Times New Roman"/>
          <w:color w:val="000000" w:themeColor="text1"/>
          <w:sz w:val="28"/>
          <w:u w:val="single"/>
          <w:lang w:eastAsia="ru-RU"/>
        </w:rPr>
        <w:t xml:space="preserve">242 Туризм </w:t>
      </w:r>
      <w:r w:rsidRPr="002D2EA8">
        <w:rPr>
          <w:rFonts w:ascii="Times New Roman" w:eastAsia="Times New Roman" w:hAnsi="Times New Roman" w:cs="Times New Roman"/>
          <w:color w:val="000000" w:themeColor="text1"/>
          <w:sz w:val="28"/>
          <w:u w:val="single"/>
          <w:lang w:val="uk-UA" w:eastAsia="ru-RU"/>
        </w:rPr>
        <w:t>і рекреація</w:t>
      </w:r>
    </w:p>
    <w:p w:rsidR="002A37DD" w:rsidRPr="00A14BD8" w:rsidRDefault="002A37DD" w:rsidP="002A37DD">
      <w:pPr>
        <w:spacing w:after="3"/>
        <w:ind w:left="4538" w:right="-1" w:hanging="10"/>
        <w:rPr>
          <w:rFonts w:ascii="Times New Roman" w:eastAsia="Times New Roman" w:hAnsi="Times New Roman" w:cs="Times New Roman"/>
          <w:color w:val="000000" w:themeColor="text1"/>
          <w:sz w:val="28"/>
          <w:lang w:eastAsia="ru-RU"/>
        </w:rPr>
      </w:pPr>
      <w:r w:rsidRPr="00A14BD8">
        <w:rPr>
          <w:rFonts w:ascii="Times New Roman" w:eastAsia="Times New Roman" w:hAnsi="Times New Roman" w:cs="Times New Roman"/>
          <w:color w:val="000000" w:themeColor="text1"/>
          <w:sz w:val="28"/>
          <w:lang w:eastAsia="ru-RU"/>
        </w:rPr>
        <w:t xml:space="preserve">Освітня програма </w:t>
      </w:r>
      <w:r w:rsidRPr="002D2EA8">
        <w:rPr>
          <w:rFonts w:ascii="Times New Roman" w:eastAsia="Times New Roman" w:hAnsi="Times New Roman" w:cs="Times New Roman"/>
          <w:color w:val="000000" w:themeColor="text1"/>
          <w:sz w:val="28"/>
          <w:u w:val="single"/>
          <w:lang w:eastAsia="ru-RU"/>
        </w:rPr>
        <w:t>Туризм</w:t>
      </w:r>
    </w:p>
    <w:p w:rsidR="002A37DD" w:rsidRPr="002D2EA8" w:rsidRDefault="002A37DD" w:rsidP="002A37DD">
      <w:pPr>
        <w:spacing w:after="3"/>
        <w:ind w:left="4538" w:right="-1" w:hanging="10"/>
        <w:rPr>
          <w:rFonts w:ascii="Times New Roman" w:eastAsia="Times New Roman" w:hAnsi="Times New Roman" w:cs="Times New Roman"/>
          <w:color w:val="000000" w:themeColor="text1"/>
          <w:sz w:val="28"/>
          <w:u w:val="single"/>
          <w:lang w:eastAsia="ru-RU"/>
        </w:rPr>
      </w:pPr>
      <w:r w:rsidRPr="002D2EA8">
        <w:rPr>
          <w:rFonts w:ascii="Times New Roman" w:eastAsia="Times New Roman" w:hAnsi="Times New Roman" w:cs="Times New Roman"/>
          <w:color w:val="000000" w:themeColor="text1"/>
          <w:sz w:val="28"/>
          <w:u w:val="single"/>
          <w:lang w:eastAsia="ru-RU"/>
        </w:rPr>
        <w:t>Онищук Віталій Валерійович</w:t>
      </w:r>
      <w:r w:rsidRPr="002D2EA8">
        <w:rPr>
          <w:rFonts w:ascii="Times New Roman" w:eastAsia="Times New Roman" w:hAnsi="Times New Roman" w:cs="Times New Roman"/>
          <w:color w:val="000000" w:themeColor="text1"/>
          <w:sz w:val="28"/>
          <w:u w:val="single"/>
          <w:lang w:eastAsia="ru-RU"/>
        </w:rPr>
        <w:br/>
      </w:r>
    </w:p>
    <w:p w:rsidR="002A37DD" w:rsidRPr="00175138" w:rsidRDefault="002A37DD" w:rsidP="002A37DD">
      <w:pPr>
        <w:spacing w:after="3"/>
        <w:ind w:left="4538" w:right="-1" w:hanging="10"/>
        <w:rPr>
          <w:rFonts w:ascii="Times New Roman" w:eastAsia="Times New Roman" w:hAnsi="Times New Roman" w:cs="Times New Roman"/>
          <w:color w:val="000000" w:themeColor="text1"/>
          <w:sz w:val="28"/>
          <w:lang w:val="uk-UA" w:eastAsia="ru-RU"/>
        </w:rPr>
      </w:pPr>
      <w:r w:rsidRPr="00A14BD8">
        <w:rPr>
          <w:rFonts w:ascii="Times New Roman" w:eastAsia="Times New Roman" w:hAnsi="Times New Roman" w:cs="Times New Roman"/>
          <w:color w:val="000000" w:themeColor="text1"/>
          <w:sz w:val="28"/>
          <w:lang w:eastAsia="ru-RU"/>
        </w:rPr>
        <w:t>Керівник</w:t>
      </w:r>
      <w:r w:rsidRPr="006759A2">
        <w:rPr>
          <w:rFonts w:ascii="Times New Roman" w:eastAsia="Times New Roman" w:hAnsi="Times New Roman" w:cs="Times New Roman"/>
          <w:color w:val="000000" w:themeColor="text1"/>
          <w:sz w:val="28"/>
          <w:lang w:eastAsia="ru-RU"/>
        </w:rPr>
        <w:t>:</w:t>
      </w:r>
      <w:r w:rsidRPr="00A14BD8">
        <w:rPr>
          <w:rFonts w:ascii="Times New Roman" w:eastAsia="Times New Roman" w:hAnsi="Times New Roman" w:cs="Times New Roman"/>
          <w:color w:val="000000" w:themeColor="text1"/>
          <w:sz w:val="28"/>
          <w:lang w:eastAsia="ru-RU"/>
        </w:rPr>
        <w:t xml:space="preserve"> </w:t>
      </w:r>
      <w:proofErr w:type="gramStart"/>
      <w:r w:rsidRPr="002D2EA8">
        <w:rPr>
          <w:rFonts w:ascii="Times New Roman" w:eastAsia="Times New Roman" w:hAnsi="Times New Roman" w:cs="Times New Roman"/>
          <w:color w:val="000000" w:themeColor="text1"/>
          <w:sz w:val="28"/>
          <w:u w:val="single"/>
          <w:lang w:eastAsia="ru-RU"/>
        </w:rPr>
        <w:t>к.геогр.н,доц</w:t>
      </w:r>
      <w:r w:rsidRPr="006759A2">
        <w:rPr>
          <w:rFonts w:ascii="Times New Roman" w:eastAsia="Times New Roman" w:hAnsi="Times New Roman" w:cs="Times New Roman"/>
          <w:color w:val="000000" w:themeColor="text1"/>
          <w:sz w:val="28"/>
          <w:u w:val="single"/>
          <w:lang w:eastAsia="ru-RU"/>
        </w:rPr>
        <w:t>.</w:t>
      </w:r>
      <w:proofErr w:type="gramEnd"/>
      <w:r w:rsidRPr="002D2EA8">
        <w:rPr>
          <w:rFonts w:ascii="Times New Roman" w:eastAsia="Times New Roman" w:hAnsi="Times New Roman" w:cs="Times New Roman"/>
          <w:color w:val="000000" w:themeColor="text1"/>
          <w:sz w:val="28"/>
          <w:u w:val="single"/>
          <w:lang w:eastAsia="ru-RU"/>
        </w:rPr>
        <w:t xml:space="preserve"> </w:t>
      </w:r>
      <w:r w:rsidRPr="002D2EA8">
        <w:rPr>
          <w:rFonts w:ascii="Times New Roman" w:eastAsia="Times New Roman" w:hAnsi="Times New Roman" w:cs="Times New Roman"/>
          <w:color w:val="000000" w:themeColor="text1"/>
          <w:sz w:val="28"/>
          <w:u w:val="single"/>
          <w:lang w:val="uk-UA" w:eastAsia="ru-RU"/>
        </w:rPr>
        <w:t>Приходько З.В.</w:t>
      </w:r>
    </w:p>
    <w:p w:rsidR="002A37DD" w:rsidRPr="00A14BD8" w:rsidRDefault="002A37DD" w:rsidP="002A37DD">
      <w:pPr>
        <w:spacing w:after="54"/>
        <w:ind w:left="4538" w:right="-1"/>
        <w:rPr>
          <w:rFonts w:ascii="Times New Roman" w:eastAsia="Times New Roman" w:hAnsi="Times New Roman" w:cs="Times New Roman"/>
          <w:color w:val="000000" w:themeColor="text1"/>
          <w:sz w:val="28"/>
          <w:lang w:eastAsia="ru-RU"/>
        </w:rPr>
      </w:pPr>
      <w:r w:rsidRPr="00A14BD8">
        <w:rPr>
          <w:rFonts w:ascii="Times New Roman" w:eastAsia="Times New Roman" w:hAnsi="Times New Roman" w:cs="Times New Roman"/>
          <w:color w:val="000000" w:themeColor="text1"/>
          <w:sz w:val="20"/>
          <w:lang w:eastAsia="ru-RU"/>
        </w:rPr>
        <w:t xml:space="preserve"> </w:t>
      </w:r>
    </w:p>
    <w:p w:rsidR="002A37DD" w:rsidRDefault="002A37DD" w:rsidP="002A37DD">
      <w:pPr>
        <w:spacing w:after="5"/>
        <w:ind w:left="4538" w:right="-1" w:hanging="10"/>
        <w:rPr>
          <w:rFonts w:ascii="Times New Roman" w:eastAsia="Times New Roman" w:hAnsi="Times New Roman" w:cs="Times New Roman"/>
          <w:color w:val="000000" w:themeColor="text1"/>
          <w:sz w:val="28"/>
          <w:lang w:val="uk-UA" w:eastAsia="ru-RU"/>
        </w:rPr>
      </w:pPr>
      <w:r w:rsidRPr="00A14BD8">
        <w:rPr>
          <w:rFonts w:ascii="Times New Roman" w:eastAsia="Times New Roman" w:hAnsi="Times New Roman" w:cs="Times New Roman"/>
          <w:color w:val="000000" w:themeColor="text1"/>
          <w:sz w:val="28"/>
          <w:lang w:eastAsia="ru-RU"/>
        </w:rPr>
        <w:t>Рецензент</w:t>
      </w:r>
      <w:r w:rsidRPr="006759A2">
        <w:rPr>
          <w:rFonts w:ascii="Times New Roman" w:eastAsia="Times New Roman" w:hAnsi="Times New Roman" w:cs="Times New Roman"/>
          <w:color w:val="000000" w:themeColor="text1"/>
          <w:sz w:val="28"/>
          <w:lang w:eastAsia="ru-RU"/>
        </w:rPr>
        <w:t>:</w:t>
      </w:r>
      <w:r w:rsidRPr="00A14BD8">
        <w:rPr>
          <w:rFonts w:ascii="Times New Roman" w:eastAsia="Times New Roman" w:hAnsi="Times New Roman" w:cs="Times New Roman"/>
          <w:color w:val="000000" w:themeColor="text1"/>
          <w:sz w:val="28"/>
          <w:lang w:eastAsia="ru-RU"/>
        </w:rPr>
        <w:t xml:space="preserve"> </w:t>
      </w:r>
      <w:r w:rsidRPr="002D2EA8">
        <w:rPr>
          <w:rFonts w:ascii="Times New Roman" w:eastAsia="Times New Roman" w:hAnsi="Times New Roman" w:cs="Times New Roman"/>
          <w:color w:val="000000" w:themeColor="text1"/>
          <w:sz w:val="28"/>
          <w:u w:val="single"/>
          <w:lang w:eastAsia="ru-RU"/>
        </w:rPr>
        <w:t>к.геогр.н, доц</w:t>
      </w:r>
      <w:r>
        <w:rPr>
          <w:rFonts w:ascii="Times New Roman" w:eastAsia="Times New Roman" w:hAnsi="Times New Roman" w:cs="Times New Roman"/>
          <w:color w:val="000000" w:themeColor="text1"/>
          <w:sz w:val="28"/>
          <w:u w:val="single"/>
          <w:lang w:val="uk-UA" w:eastAsia="ru-RU"/>
        </w:rPr>
        <w:t>.</w:t>
      </w:r>
      <w:r w:rsidRPr="002D2EA8">
        <w:rPr>
          <w:rFonts w:ascii="Times New Roman" w:eastAsia="Times New Roman" w:hAnsi="Times New Roman" w:cs="Times New Roman"/>
          <w:color w:val="000000" w:themeColor="text1"/>
          <w:sz w:val="28"/>
          <w:u w:val="single"/>
          <w:lang w:eastAsia="ru-RU"/>
        </w:rPr>
        <w:t xml:space="preserve"> Стоян О.О.</w:t>
      </w:r>
    </w:p>
    <w:p w:rsidR="002A37DD" w:rsidRPr="00A14BD8" w:rsidRDefault="002A37DD" w:rsidP="002A37DD">
      <w:pPr>
        <w:spacing w:after="5"/>
        <w:ind w:left="4538" w:right="-1" w:hanging="10"/>
        <w:rPr>
          <w:rFonts w:ascii="Times New Roman" w:eastAsia="Times New Roman" w:hAnsi="Times New Roman" w:cs="Times New Roman"/>
          <w:color w:val="000000" w:themeColor="text1"/>
          <w:sz w:val="28"/>
          <w:lang w:eastAsia="ru-RU"/>
        </w:rPr>
      </w:pPr>
      <w:r w:rsidRPr="00A14BD8">
        <w:rPr>
          <w:rFonts w:ascii="Times New Roman" w:eastAsia="Times New Roman" w:hAnsi="Times New Roman" w:cs="Times New Roman"/>
          <w:color w:val="000000" w:themeColor="text1"/>
          <w:sz w:val="28"/>
          <w:lang w:eastAsia="ru-RU"/>
        </w:rPr>
        <w:t xml:space="preserve"> </w:t>
      </w:r>
    </w:p>
    <w:p w:rsidR="002A37DD" w:rsidRPr="00A14BD8" w:rsidRDefault="002A37DD" w:rsidP="002A37DD">
      <w:pPr>
        <w:spacing w:after="54"/>
        <w:ind w:left="816"/>
        <w:jc w:val="right"/>
        <w:rPr>
          <w:rFonts w:ascii="Times New Roman" w:eastAsia="Times New Roman" w:hAnsi="Times New Roman" w:cs="Times New Roman"/>
          <w:color w:val="000000" w:themeColor="text1"/>
          <w:sz w:val="28"/>
          <w:lang w:eastAsia="ru-RU"/>
        </w:rPr>
      </w:pPr>
      <w:r w:rsidRPr="00A14BD8">
        <w:rPr>
          <w:rFonts w:ascii="Times New Roman" w:eastAsia="Times New Roman" w:hAnsi="Times New Roman" w:cs="Times New Roman"/>
          <w:color w:val="000000" w:themeColor="text1"/>
          <w:sz w:val="20"/>
          <w:lang w:eastAsia="ru-RU"/>
        </w:rPr>
        <w:t xml:space="preserve">                             </w:t>
      </w:r>
    </w:p>
    <w:p w:rsidR="002A37DD" w:rsidRPr="00A14BD8" w:rsidRDefault="002A37DD" w:rsidP="002A37DD">
      <w:pPr>
        <w:spacing w:after="0"/>
        <w:ind w:right="778"/>
        <w:jc w:val="right"/>
        <w:rPr>
          <w:rFonts w:ascii="Times New Roman" w:eastAsia="Times New Roman" w:hAnsi="Times New Roman" w:cs="Times New Roman"/>
          <w:color w:val="000000" w:themeColor="text1"/>
          <w:sz w:val="28"/>
          <w:lang w:eastAsia="ru-RU"/>
        </w:rPr>
      </w:pPr>
      <w:r w:rsidRPr="00A14BD8">
        <w:rPr>
          <w:rFonts w:ascii="Times New Roman" w:eastAsia="Times New Roman" w:hAnsi="Times New Roman" w:cs="Times New Roman"/>
          <w:color w:val="000000" w:themeColor="text1"/>
          <w:sz w:val="28"/>
          <w:lang w:eastAsia="ru-RU"/>
        </w:rPr>
        <w:t xml:space="preserve"> </w:t>
      </w:r>
    </w:p>
    <w:p w:rsidR="002A37DD" w:rsidRPr="00A14BD8" w:rsidRDefault="002A37DD" w:rsidP="002A37DD">
      <w:pPr>
        <w:spacing w:after="0"/>
        <w:ind w:left="568"/>
        <w:rPr>
          <w:rFonts w:ascii="Times New Roman" w:eastAsia="Times New Roman" w:hAnsi="Times New Roman" w:cs="Times New Roman"/>
          <w:color w:val="000000" w:themeColor="text1"/>
          <w:sz w:val="28"/>
          <w:lang w:eastAsia="ru-RU"/>
        </w:rPr>
      </w:pPr>
      <w:r w:rsidRPr="00A14BD8">
        <w:rPr>
          <w:rFonts w:ascii="Times New Roman" w:eastAsia="Times New Roman" w:hAnsi="Times New Roman" w:cs="Times New Roman"/>
          <w:color w:val="000000" w:themeColor="text1"/>
          <w:sz w:val="28"/>
          <w:lang w:eastAsia="ru-RU"/>
        </w:rPr>
        <w:t xml:space="preserve">  </w:t>
      </w:r>
    </w:p>
    <w:tbl>
      <w:tblPr>
        <w:tblStyle w:val="a3"/>
        <w:tblW w:w="1006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29"/>
        <w:gridCol w:w="4536"/>
      </w:tblGrid>
      <w:tr w:rsidR="002A37DD" w:rsidTr="00EB7649">
        <w:trPr>
          <w:trHeight w:val="1838"/>
          <w:jc w:val="center"/>
        </w:trPr>
        <w:tc>
          <w:tcPr>
            <w:tcW w:w="5529" w:type="dxa"/>
          </w:tcPr>
          <w:p w:rsidR="002A37DD" w:rsidRDefault="002A37DD" w:rsidP="00EB7649">
            <w:pPr>
              <w:spacing w:after="26" w:line="239" w:lineRule="auto"/>
              <w:rPr>
                <w:rFonts w:ascii="Times New Roman" w:eastAsia="Times New Roman" w:hAnsi="Times New Roman" w:cs="Times New Roman"/>
                <w:color w:val="000000" w:themeColor="text1"/>
                <w:sz w:val="28"/>
                <w:lang w:eastAsia="ru-RU"/>
              </w:rPr>
            </w:pPr>
            <w:r w:rsidRPr="00A14BD8">
              <w:rPr>
                <w:rFonts w:ascii="Times New Roman" w:eastAsia="Times New Roman" w:hAnsi="Times New Roman" w:cs="Times New Roman"/>
                <w:color w:val="000000" w:themeColor="text1"/>
                <w:sz w:val="28"/>
                <w:lang w:eastAsia="ru-RU"/>
              </w:rPr>
              <w:t xml:space="preserve">Рекомендовано до </w:t>
            </w:r>
            <w:proofErr w:type="gramStart"/>
            <w:r w:rsidRPr="00A14BD8">
              <w:rPr>
                <w:rFonts w:ascii="Times New Roman" w:eastAsia="Times New Roman" w:hAnsi="Times New Roman" w:cs="Times New Roman"/>
                <w:color w:val="000000" w:themeColor="text1"/>
                <w:sz w:val="28"/>
                <w:lang w:eastAsia="ru-RU"/>
              </w:rPr>
              <w:t>захисту</w:t>
            </w:r>
            <w:r w:rsidRPr="006759A2">
              <w:rPr>
                <w:rFonts w:ascii="Times New Roman" w:eastAsia="Times New Roman" w:hAnsi="Times New Roman" w:cs="Times New Roman"/>
                <w:color w:val="000000" w:themeColor="text1"/>
                <w:sz w:val="28"/>
                <w:lang w:eastAsia="ru-RU"/>
              </w:rPr>
              <w:t>:</w:t>
            </w:r>
            <w:r>
              <w:rPr>
                <w:rFonts w:ascii="Times New Roman" w:eastAsia="Times New Roman" w:hAnsi="Times New Roman" w:cs="Times New Roman"/>
                <w:color w:val="000000" w:themeColor="text1"/>
                <w:sz w:val="28"/>
                <w:lang w:eastAsia="ru-RU"/>
              </w:rPr>
              <w:br/>
            </w:r>
            <w:r w:rsidRPr="00A14BD8">
              <w:rPr>
                <w:rFonts w:ascii="Times New Roman" w:eastAsia="Times New Roman" w:hAnsi="Times New Roman" w:cs="Times New Roman"/>
                <w:color w:val="000000" w:themeColor="text1"/>
                <w:sz w:val="28"/>
                <w:lang w:eastAsia="ru-RU"/>
              </w:rPr>
              <w:t>протокол</w:t>
            </w:r>
            <w:proofErr w:type="gramEnd"/>
            <w:r w:rsidRPr="00A14BD8">
              <w:rPr>
                <w:rFonts w:ascii="Times New Roman" w:eastAsia="Times New Roman" w:hAnsi="Times New Roman" w:cs="Times New Roman"/>
                <w:color w:val="000000" w:themeColor="text1"/>
                <w:sz w:val="28"/>
                <w:lang w:eastAsia="ru-RU"/>
              </w:rPr>
              <w:t xml:space="preserve"> засідання кафедри</w:t>
            </w:r>
            <w:r>
              <w:rPr>
                <w:rFonts w:ascii="Times New Roman" w:eastAsia="Times New Roman" w:hAnsi="Times New Roman" w:cs="Times New Roman"/>
                <w:color w:val="000000" w:themeColor="text1"/>
                <w:sz w:val="28"/>
                <w:lang w:eastAsia="ru-RU"/>
              </w:rPr>
              <w:br/>
            </w:r>
            <w:r>
              <w:rPr>
                <w:rFonts w:ascii="Times New Roman" w:eastAsia="Times New Roman" w:hAnsi="Times New Roman" w:cs="Times New Roman"/>
                <w:color w:val="000000" w:themeColor="text1"/>
                <w:sz w:val="28"/>
                <w:lang w:val="uk-UA" w:eastAsia="ru-RU"/>
              </w:rPr>
              <w:t>економ. та соц. географії і туризму</w:t>
            </w:r>
            <w:r>
              <w:rPr>
                <w:rFonts w:ascii="Times New Roman" w:eastAsia="Times New Roman" w:hAnsi="Times New Roman" w:cs="Times New Roman"/>
                <w:color w:val="000000" w:themeColor="text1"/>
                <w:sz w:val="28"/>
                <w:lang w:eastAsia="ru-RU"/>
              </w:rPr>
              <w:br/>
            </w:r>
            <w:r w:rsidRPr="00A14BD8">
              <w:rPr>
                <w:rFonts w:ascii="Times New Roman" w:eastAsia="Times New Roman" w:hAnsi="Times New Roman" w:cs="Times New Roman"/>
                <w:color w:val="000000" w:themeColor="text1"/>
                <w:sz w:val="28"/>
                <w:lang w:eastAsia="ru-RU"/>
              </w:rPr>
              <w:t>№</w:t>
            </w:r>
            <w:r>
              <w:rPr>
                <w:rFonts w:ascii="Times New Roman" w:eastAsia="Times New Roman" w:hAnsi="Times New Roman" w:cs="Times New Roman"/>
                <w:color w:val="000000" w:themeColor="text1"/>
                <w:sz w:val="28"/>
                <w:lang w:val="uk-UA" w:eastAsia="ru-RU"/>
              </w:rPr>
              <w:t xml:space="preserve"> </w:t>
            </w:r>
            <w:r w:rsidRPr="00A14BD8">
              <w:rPr>
                <w:rFonts w:ascii="Times New Roman" w:eastAsia="Times New Roman" w:hAnsi="Times New Roman" w:cs="Times New Roman"/>
                <w:color w:val="000000" w:themeColor="text1"/>
                <w:sz w:val="28"/>
                <w:lang w:eastAsia="ru-RU"/>
              </w:rPr>
              <w:t>____ від «_</w:t>
            </w:r>
            <w:r>
              <w:rPr>
                <w:rFonts w:ascii="Times New Roman" w:eastAsia="Times New Roman" w:hAnsi="Times New Roman" w:cs="Times New Roman"/>
                <w:color w:val="000000" w:themeColor="text1"/>
                <w:sz w:val="28"/>
                <w:lang w:val="uk-UA" w:eastAsia="ru-RU"/>
              </w:rPr>
              <w:t>_</w:t>
            </w:r>
            <w:r w:rsidRPr="00A14BD8">
              <w:rPr>
                <w:rFonts w:ascii="Times New Roman" w:eastAsia="Times New Roman" w:hAnsi="Times New Roman" w:cs="Times New Roman"/>
                <w:color w:val="000000" w:themeColor="text1"/>
                <w:sz w:val="28"/>
                <w:lang w:eastAsia="ru-RU"/>
              </w:rPr>
              <w:t>_»</w:t>
            </w:r>
            <w:r>
              <w:rPr>
                <w:rFonts w:ascii="Times New Roman" w:eastAsia="Times New Roman" w:hAnsi="Times New Roman" w:cs="Times New Roman"/>
                <w:color w:val="000000" w:themeColor="text1"/>
                <w:sz w:val="28"/>
                <w:lang w:val="uk-UA" w:eastAsia="ru-RU"/>
              </w:rPr>
              <w:t xml:space="preserve"> </w:t>
            </w:r>
            <w:r w:rsidRPr="00A14BD8">
              <w:rPr>
                <w:rFonts w:ascii="Times New Roman" w:eastAsia="Times New Roman" w:hAnsi="Times New Roman" w:cs="Times New Roman"/>
                <w:color w:val="000000" w:themeColor="text1"/>
                <w:sz w:val="28"/>
                <w:lang w:eastAsia="ru-RU"/>
              </w:rPr>
              <w:t>_____ р.</w:t>
            </w:r>
          </w:p>
        </w:tc>
        <w:tc>
          <w:tcPr>
            <w:tcW w:w="4536" w:type="dxa"/>
          </w:tcPr>
          <w:p w:rsidR="002A37DD" w:rsidRDefault="002A37DD" w:rsidP="00EB7649">
            <w:pPr>
              <w:spacing w:after="26" w:line="239" w:lineRule="auto"/>
              <w:rPr>
                <w:rFonts w:ascii="Times New Roman" w:eastAsia="Times New Roman" w:hAnsi="Times New Roman" w:cs="Times New Roman"/>
                <w:color w:val="000000" w:themeColor="text1"/>
                <w:sz w:val="28"/>
                <w:lang w:eastAsia="ru-RU"/>
              </w:rPr>
            </w:pPr>
            <w:r w:rsidRPr="00A14BD8">
              <w:rPr>
                <w:rFonts w:ascii="Times New Roman" w:eastAsia="Times New Roman" w:hAnsi="Times New Roman" w:cs="Times New Roman"/>
                <w:color w:val="000000" w:themeColor="text1"/>
                <w:sz w:val="28"/>
                <w:lang w:eastAsia="ru-RU"/>
              </w:rPr>
              <w:t>Захищено на засіданні ЕК №__</w:t>
            </w:r>
            <w:r>
              <w:rPr>
                <w:rFonts w:ascii="Times New Roman" w:eastAsia="Times New Roman" w:hAnsi="Times New Roman" w:cs="Times New Roman"/>
                <w:color w:val="000000" w:themeColor="text1"/>
                <w:sz w:val="28"/>
                <w:lang w:eastAsia="ru-RU"/>
              </w:rPr>
              <w:br/>
            </w:r>
            <w:r w:rsidRPr="00A14BD8">
              <w:rPr>
                <w:rFonts w:ascii="Times New Roman" w:eastAsia="Times New Roman" w:hAnsi="Times New Roman" w:cs="Times New Roman"/>
                <w:color w:val="000000" w:themeColor="text1"/>
                <w:sz w:val="28"/>
                <w:lang w:eastAsia="ru-RU"/>
              </w:rPr>
              <w:t>протокол</w:t>
            </w:r>
            <w:r>
              <w:rPr>
                <w:rFonts w:ascii="Times New Roman" w:eastAsia="Times New Roman" w:hAnsi="Times New Roman" w:cs="Times New Roman"/>
                <w:color w:val="000000" w:themeColor="text1"/>
                <w:sz w:val="28"/>
                <w:lang w:val="uk-UA" w:eastAsia="ru-RU"/>
              </w:rPr>
              <w:t xml:space="preserve"> </w:t>
            </w:r>
            <w:r w:rsidRPr="00A14BD8">
              <w:rPr>
                <w:rFonts w:ascii="Times New Roman" w:eastAsia="Times New Roman" w:hAnsi="Times New Roman" w:cs="Times New Roman"/>
                <w:color w:val="000000" w:themeColor="text1"/>
                <w:sz w:val="28"/>
                <w:lang w:eastAsia="ru-RU"/>
              </w:rPr>
              <w:t>№___від</w:t>
            </w:r>
            <w:r>
              <w:rPr>
                <w:rFonts w:ascii="Times New Roman" w:eastAsia="Times New Roman" w:hAnsi="Times New Roman" w:cs="Times New Roman"/>
                <w:color w:val="000000" w:themeColor="text1"/>
                <w:sz w:val="28"/>
                <w:lang w:val="uk-UA" w:eastAsia="ru-RU"/>
              </w:rPr>
              <w:t xml:space="preserve"> </w:t>
            </w:r>
            <w:bookmarkStart w:id="0" w:name="_Hlk198115173"/>
            <w:r w:rsidRPr="00A14BD8">
              <w:rPr>
                <w:rFonts w:ascii="Times New Roman" w:eastAsia="Times New Roman" w:hAnsi="Times New Roman" w:cs="Times New Roman"/>
                <w:color w:val="000000" w:themeColor="text1"/>
                <w:sz w:val="28"/>
                <w:lang w:eastAsia="ru-RU"/>
              </w:rPr>
              <w:t>«</w:t>
            </w:r>
            <w:bookmarkEnd w:id="0"/>
            <w:r w:rsidRPr="00A14BD8">
              <w:rPr>
                <w:rFonts w:ascii="Times New Roman" w:eastAsia="Times New Roman" w:hAnsi="Times New Roman" w:cs="Times New Roman"/>
                <w:color w:val="000000" w:themeColor="text1"/>
                <w:sz w:val="28"/>
                <w:lang w:eastAsia="ru-RU"/>
              </w:rPr>
              <w:t>__»</w:t>
            </w:r>
            <w:r>
              <w:rPr>
                <w:rFonts w:ascii="Times New Roman" w:eastAsia="Times New Roman" w:hAnsi="Times New Roman" w:cs="Times New Roman"/>
                <w:color w:val="000000" w:themeColor="text1"/>
                <w:sz w:val="28"/>
                <w:lang w:val="uk-UA" w:eastAsia="ru-RU"/>
              </w:rPr>
              <w:t xml:space="preserve"> </w:t>
            </w:r>
            <w:r w:rsidRPr="00A14BD8">
              <w:rPr>
                <w:rFonts w:ascii="Times New Roman" w:eastAsia="Times New Roman" w:hAnsi="Times New Roman" w:cs="Times New Roman"/>
                <w:color w:val="000000" w:themeColor="text1"/>
                <w:sz w:val="28"/>
                <w:lang w:eastAsia="ru-RU"/>
              </w:rPr>
              <w:t>____</w:t>
            </w:r>
            <w:r>
              <w:rPr>
                <w:rFonts w:ascii="Times New Roman" w:eastAsia="Times New Roman" w:hAnsi="Times New Roman" w:cs="Times New Roman"/>
                <w:color w:val="000000" w:themeColor="text1"/>
                <w:sz w:val="28"/>
                <w:lang w:val="uk-UA" w:eastAsia="ru-RU"/>
              </w:rPr>
              <w:t>2025</w:t>
            </w:r>
            <w:r w:rsidRPr="00A14BD8">
              <w:rPr>
                <w:rFonts w:ascii="Times New Roman" w:eastAsia="Times New Roman" w:hAnsi="Times New Roman" w:cs="Times New Roman"/>
                <w:color w:val="000000" w:themeColor="text1"/>
                <w:sz w:val="28"/>
                <w:lang w:eastAsia="ru-RU"/>
              </w:rPr>
              <w:t>р</w:t>
            </w:r>
            <w:r w:rsidRPr="006759A2">
              <w:rPr>
                <w:rFonts w:ascii="Times New Roman" w:eastAsia="Times New Roman" w:hAnsi="Times New Roman" w:cs="Times New Roman"/>
                <w:color w:val="000000" w:themeColor="text1"/>
                <w:sz w:val="28"/>
                <w:lang w:eastAsia="ru-RU"/>
              </w:rPr>
              <w:t>.</w:t>
            </w:r>
            <w:r w:rsidRPr="006759A2">
              <w:rPr>
                <w:rFonts w:ascii="Times New Roman" w:eastAsia="Times New Roman" w:hAnsi="Times New Roman" w:cs="Times New Roman"/>
                <w:color w:val="000000" w:themeColor="text1"/>
                <w:sz w:val="28"/>
                <w:lang w:eastAsia="ru-RU"/>
              </w:rPr>
              <w:br/>
            </w:r>
            <w:r w:rsidRPr="00A14BD8">
              <w:rPr>
                <w:rFonts w:ascii="Times New Roman" w:eastAsia="Times New Roman" w:hAnsi="Times New Roman" w:cs="Times New Roman"/>
                <w:color w:val="000000" w:themeColor="text1"/>
                <w:sz w:val="28"/>
                <w:lang w:eastAsia="ru-RU"/>
              </w:rPr>
              <w:t>Оцінка</w:t>
            </w:r>
            <w:r w:rsidRPr="002875BF">
              <w:rPr>
                <w:rFonts w:ascii="Times New Roman" w:eastAsia="Times New Roman" w:hAnsi="Times New Roman" w:cs="Times New Roman"/>
                <w:color w:val="000000" w:themeColor="text1"/>
                <w:sz w:val="28"/>
                <w:lang w:val="uk-UA" w:eastAsia="ru-RU"/>
              </w:rPr>
              <w:t xml:space="preserve">   </w:t>
            </w:r>
            <w:r w:rsidRPr="00A14BD8">
              <w:rPr>
                <w:rFonts w:ascii="Times New Roman" w:eastAsia="Times New Roman" w:hAnsi="Times New Roman" w:cs="Times New Roman"/>
                <w:color w:val="000000" w:themeColor="text1"/>
                <w:sz w:val="28"/>
                <w:lang w:eastAsia="ru-RU"/>
              </w:rPr>
              <w:t>_____/________/_______</w:t>
            </w:r>
            <w:proofErr w:type="gramStart"/>
            <w:r w:rsidRPr="00A14BD8">
              <w:rPr>
                <w:rFonts w:ascii="Times New Roman" w:eastAsia="Times New Roman" w:hAnsi="Times New Roman" w:cs="Times New Roman"/>
                <w:color w:val="000000" w:themeColor="text1"/>
                <w:sz w:val="28"/>
                <w:lang w:eastAsia="ru-RU"/>
              </w:rPr>
              <w:t>_</w:t>
            </w:r>
            <w:r>
              <w:rPr>
                <w:rFonts w:ascii="Times New Roman" w:eastAsia="Times New Roman" w:hAnsi="Times New Roman" w:cs="Times New Roman"/>
                <w:color w:val="000000" w:themeColor="text1"/>
                <w:sz w:val="28"/>
                <w:lang w:eastAsia="ru-RU"/>
              </w:rPr>
              <w:br/>
            </w:r>
            <w:r w:rsidRPr="00A14BD8">
              <w:rPr>
                <w:rFonts w:ascii="Times New Roman" w:eastAsia="Times New Roman" w:hAnsi="Times New Roman" w:cs="Times New Roman"/>
                <w:color w:val="000000" w:themeColor="text1"/>
                <w:sz w:val="20"/>
                <w:lang w:eastAsia="ru-RU"/>
              </w:rPr>
              <w:t>(</w:t>
            </w:r>
            <w:proofErr w:type="gramEnd"/>
            <w:r w:rsidRPr="00A14BD8">
              <w:rPr>
                <w:rFonts w:ascii="Times New Roman" w:eastAsia="Times New Roman" w:hAnsi="Times New Roman" w:cs="Times New Roman"/>
                <w:color w:val="000000" w:themeColor="text1"/>
                <w:sz w:val="20"/>
                <w:lang w:eastAsia="ru-RU"/>
              </w:rPr>
              <w:t>за національною шкалою, за шкалою ЕСТS, бал)</w:t>
            </w:r>
          </w:p>
        </w:tc>
      </w:tr>
      <w:tr w:rsidR="002A37DD" w:rsidTr="00EB7649">
        <w:trPr>
          <w:trHeight w:val="627"/>
          <w:jc w:val="center"/>
        </w:trPr>
        <w:tc>
          <w:tcPr>
            <w:tcW w:w="5529" w:type="dxa"/>
          </w:tcPr>
          <w:p w:rsidR="002A37DD" w:rsidRDefault="002A37DD" w:rsidP="00EB7649">
            <w:pPr>
              <w:spacing w:after="26" w:line="239" w:lineRule="auto"/>
              <w:rPr>
                <w:rFonts w:ascii="Times New Roman" w:eastAsia="Times New Roman" w:hAnsi="Times New Roman" w:cs="Times New Roman"/>
                <w:color w:val="000000" w:themeColor="text1"/>
                <w:sz w:val="28"/>
                <w:lang w:eastAsia="ru-RU"/>
              </w:rPr>
            </w:pPr>
            <w:r w:rsidRPr="00A14BD8">
              <w:rPr>
                <w:rFonts w:ascii="Times New Roman" w:eastAsia="Times New Roman" w:hAnsi="Times New Roman" w:cs="Times New Roman"/>
                <w:color w:val="000000" w:themeColor="text1"/>
                <w:sz w:val="28"/>
                <w:lang w:eastAsia="ru-RU"/>
              </w:rPr>
              <w:t xml:space="preserve">Завідувач кафедри     </w:t>
            </w:r>
            <w:r>
              <w:rPr>
                <w:rFonts w:ascii="Times New Roman" w:eastAsia="Times New Roman" w:hAnsi="Times New Roman" w:cs="Times New Roman"/>
                <w:color w:val="000000" w:themeColor="text1"/>
                <w:sz w:val="28"/>
                <w:lang w:eastAsia="ru-RU"/>
              </w:rPr>
              <w:br/>
            </w:r>
            <w:r w:rsidRPr="006759A2">
              <w:rPr>
                <w:rFonts w:ascii="Times New Roman" w:eastAsia="Times New Roman" w:hAnsi="Times New Roman" w:cs="Times New Roman"/>
                <w:color w:val="000000" w:themeColor="text1"/>
                <w:sz w:val="28"/>
                <w:lang w:eastAsia="ru-RU"/>
              </w:rPr>
              <w:t>______</w:t>
            </w:r>
            <w:r>
              <w:rPr>
                <w:rFonts w:ascii="Times New Roman" w:eastAsia="Times New Roman" w:hAnsi="Times New Roman" w:cs="Times New Roman"/>
                <w:color w:val="000000" w:themeColor="text1"/>
                <w:sz w:val="28"/>
                <w:lang w:val="uk-UA" w:eastAsia="ru-RU"/>
              </w:rPr>
              <w:t>___</w:t>
            </w:r>
            <w:r w:rsidRPr="006759A2">
              <w:rPr>
                <w:rFonts w:ascii="Times New Roman" w:eastAsia="Times New Roman" w:hAnsi="Times New Roman" w:cs="Times New Roman"/>
                <w:color w:val="000000" w:themeColor="text1"/>
                <w:sz w:val="28"/>
                <w:lang w:eastAsia="ru-RU"/>
              </w:rPr>
              <w:t xml:space="preserve">  </w:t>
            </w:r>
            <w:r>
              <w:rPr>
                <w:rFonts w:ascii="Times New Roman" w:eastAsia="Times New Roman" w:hAnsi="Times New Roman" w:cs="Times New Roman"/>
                <w:color w:val="000000" w:themeColor="text1"/>
                <w:sz w:val="28"/>
                <w:lang w:val="uk-UA" w:eastAsia="ru-RU"/>
              </w:rPr>
              <w:t xml:space="preserve">      </w:t>
            </w:r>
            <w:r w:rsidRPr="002D2EA8">
              <w:rPr>
                <w:rFonts w:ascii="Times New Roman" w:eastAsia="Times New Roman" w:hAnsi="Times New Roman" w:cs="Times New Roman"/>
                <w:color w:val="000000" w:themeColor="text1"/>
                <w:sz w:val="28"/>
                <w:u w:val="single"/>
                <w:lang w:val="uk-UA" w:eastAsia="ru-RU"/>
              </w:rPr>
              <w:t>Віталій СИЧ</w:t>
            </w:r>
            <w:r>
              <w:rPr>
                <w:rFonts w:ascii="Times New Roman" w:eastAsia="Times New Roman" w:hAnsi="Times New Roman" w:cs="Times New Roman"/>
                <w:color w:val="000000" w:themeColor="text1"/>
                <w:sz w:val="28"/>
                <w:lang w:eastAsia="ru-RU"/>
              </w:rPr>
              <w:br/>
            </w:r>
            <w:r>
              <w:rPr>
                <w:rFonts w:ascii="Times New Roman" w:eastAsia="Times New Roman" w:hAnsi="Times New Roman" w:cs="Times New Roman"/>
                <w:color w:val="000000" w:themeColor="text1"/>
                <w:sz w:val="20"/>
                <w:lang w:val="uk-UA" w:eastAsia="ru-RU"/>
              </w:rPr>
              <w:t xml:space="preserve">  </w:t>
            </w:r>
            <w:proofErr w:type="gramStart"/>
            <w:r>
              <w:rPr>
                <w:rFonts w:ascii="Times New Roman" w:eastAsia="Times New Roman" w:hAnsi="Times New Roman" w:cs="Times New Roman"/>
                <w:color w:val="000000" w:themeColor="text1"/>
                <w:sz w:val="20"/>
                <w:lang w:val="uk-UA" w:eastAsia="ru-RU"/>
              </w:rPr>
              <w:t xml:space="preserve">   </w:t>
            </w:r>
            <w:r w:rsidRPr="00A14BD8">
              <w:rPr>
                <w:rFonts w:ascii="Times New Roman" w:eastAsia="Times New Roman" w:hAnsi="Times New Roman" w:cs="Times New Roman"/>
                <w:color w:val="000000" w:themeColor="text1"/>
                <w:sz w:val="20"/>
                <w:lang w:eastAsia="ru-RU"/>
              </w:rPr>
              <w:t>(</w:t>
            </w:r>
            <w:proofErr w:type="gramEnd"/>
            <w:r w:rsidRPr="00A14BD8">
              <w:rPr>
                <w:rFonts w:ascii="Times New Roman" w:eastAsia="Times New Roman" w:hAnsi="Times New Roman" w:cs="Times New Roman"/>
                <w:color w:val="000000" w:themeColor="text1"/>
                <w:sz w:val="20"/>
                <w:lang w:eastAsia="ru-RU"/>
              </w:rPr>
              <w:t xml:space="preserve">підпис)        </w:t>
            </w:r>
            <w:r>
              <w:rPr>
                <w:rFonts w:ascii="Times New Roman" w:eastAsia="Times New Roman" w:hAnsi="Times New Roman" w:cs="Times New Roman"/>
                <w:color w:val="000000" w:themeColor="text1"/>
                <w:sz w:val="20"/>
                <w:lang w:val="uk-UA" w:eastAsia="ru-RU"/>
              </w:rPr>
              <w:t xml:space="preserve">          </w:t>
            </w:r>
            <w:r w:rsidRPr="00A14BD8">
              <w:rPr>
                <w:rFonts w:ascii="Times New Roman" w:eastAsia="Times New Roman" w:hAnsi="Times New Roman" w:cs="Times New Roman"/>
                <w:color w:val="000000" w:themeColor="text1"/>
                <w:sz w:val="20"/>
                <w:lang w:eastAsia="ru-RU"/>
              </w:rPr>
              <w:t xml:space="preserve"> (прізвище,</w:t>
            </w:r>
            <w:r>
              <w:rPr>
                <w:rFonts w:ascii="Times New Roman" w:eastAsia="Times New Roman" w:hAnsi="Times New Roman" w:cs="Times New Roman"/>
                <w:color w:val="000000" w:themeColor="text1"/>
                <w:sz w:val="20"/>
                <w:lang w:val="uk-UA" w:eastAsia="ru-RU"/>
              </w:rPr>
              <w:t>ім’я</w:t>
            </w:r>
            <w:r w:rsidRPr="00A14BD8">
              <w:rPr>
                <w:rFonts w:ascii="Times New Roman" w:eastAsia="Times New Roman" w:hAnsi="Times New Roman" w:cs="Times New Roman"/>
                <w:color w:val="000000" w:themeColor="text1"/>
                <w:sz w:val="28"/>
                <w:lang w:eastAsia="ru-RU"/>
              </w:rPr>
              <w:t>)</w:t>
            </w:r>
          </w:p>
        </w:tc>
        <w:tc>
          <w:tcPr>
            <w:tcW w:w="4536" w:type="dxa"/>
          </w:tcPr>
          <w:p w:rsidR="002A37DD" w:rsidRPr="006759A2" w:rsidRDefault="002A37DD" w:rsidP="00EB7649">
            <w:pPr>
              <w:spacing w:after="26" w:line="239" w:lineRule="auto"/>
              <w:rPr>
                <w:rFonts w:ascii="Times New Roman" w:eastAsia="Times New Roman" w:hAnsi="Times New Roman" w:cs="Times New Roman"/>
                <w:color w:val="000000" w:themeColor="text1"/>
                <w:sz w:val="28"/>
                <w:lang w:eastAsia="ru-RU"/>
              </w:rPr>
            </w:pPr>
            <w:r w:rsidRPr="00A14BD8">
              <w:rPr>
                <w:rFonts w:ascii="Times New Roman" w:eastAsia="Times New Roman" w:hAnsi="Times New Roman" w:cs="Times New Roman"/>
                <w:color w:val="000000" w:themeColor="text1"/>
                <w:sz w:val="28"/>
                <w:lang w:eastAsia="ru-RU"/>
              </w:rPr>
              <w:t xml:space="preserve">Голова ЕК </w:t>
            </w:r>
            <w:r>
              <w:rPr>
                <w:rFonts w:ascii="Times New Roman" w:eastAsia="Times New Roman" w:hAnsi="Times New Roman" w:cs="Times New Roman"/>
                <w:color w:val="000000" w:themeColor="text1"/>
                <w:sz w:val="28"/>
                <w:lang w:eastAsia="ru-RU"/>
              </w:rPr>
              <w:br/>
            </w:r>
            <w:r w:rsidRPr="006759A2">
              <w:rPr>
                <w:rFonts w:ascii="Times New Roman" w:eastAsia="Times New Roman" w:hAnsi="Times New Roman" w:cs="Times New Roman"/>
                <w:color w:val="000000" w:themeColor="text1"/>
                <w:sz w:val="28"/>
                <w:lang w:eastAsia="ru-RU"/>
              </w:rPr>
              <w:t>______</w:t>
            </w:r>
            <w:r>
              <w:rPr>
                <w:rFonts w:ascii="Times New Roman" w:eastAsia="Times New Roman" w:hAnsi="Times New Roman" w:cs="Times New Roman"/>
                <w:color w:val="000000" w:themeColor="text1"/>
                <w:sz w:val="28"/>
                <w:lang w:val="uk-UA" w:eastAsia="ru-RU"/>
              </w:rPr>
              <w:t>__</w:t>
            </w:r>
            <w:r w:rsidRPr="006759A2">
              <w:rPr>
                <w:rFonts w:ascii="Times New Roman" w:eastAsia="Times New Roman" w:hAnsi="Times New Roman" w:cs="Times New Roman"/>
                <w:color w:val="000000" w:themeColor="text1"/>
                <w:sz w:val="28"/>
                <w:lang w:eastAsia="ru-RU"/>
              </w:rPr>
              <w:t xml:space="preserve">    </w:t>
            </w:r>
            <w:r w:rsidRPr="002D2EA8">
              <w:rPr>
                <w:rFonts w:ascii="Times New Roman" w:eastAsia="Times New Roman" w:hAnsi="Times New Roman" w:cs="Times New Roman"/>
                <w:color w:val="000000" w:themeColor="text1"/>
                <w:sz w:val="28"/>
                <w:u w:val="single"/>
                <w:lang w:eastAsia="ru-RU"/>
              </w:rPr>
              <w:t>Катерина К</w:t>
            </w:r>
            <w:r>
              <w:rPr>
                <w:rFonts w:ascii="Times New Roman" w:eastAsia="Times New Roman" w:hAnsi="Times New Roman" w:cs="Times New Roman"/>
                <w:color w:val="000000" w:themeColor="text1"/>
                <w:sz w:val="28"/>
                <w:u w:val="single"/>
                <w:lang w:val="uk-UA" w:eastAsia="ru-RU"/>
              </w:rPr>
              <w:t>ОЛОМІЄЦЬ</w:t>
            </w:r>
            <w:r w:rsidRPr="006759A2">
              <w:rPr>
                <w:rFonts w:ascii="Times New Roman" w:eastAsia="Times New Roman" w:hAnsi="Times New Roman" w:cs="Times New Roman"/>
                <w:color w:val="000000" w:themeColor="text1"/>
                <w:sz w:val="28"/>
                <w:lang w:eastAsia="ru-RU"/>
              </w:rPr>
              <w:br/>
            </w:r>
            <w:r>
              <w:rPr>
                <w:rFonts w:ascii="Times New Roman" w:eastAsia="Times New Roman" w:hAnsi="Times New Roman" w:cs="Times New Roman"/>
                <w:color w:val="000000" w:themeColor="text1"/>
                <w:sz w:val="20"/>
                <w:lang w:val="uk-UA" w:eastAsia="ru-RU"/>
              </w:rPr>
              <w:t xml:space="preserve"> </w:t>
            </w:r>
            <w:proofErr w:type="gramStart"/>
            <w:r>
              <w:rPr>
                <w:rFonts w:ascii="Times New Roman" w:eastAsia="Times New Roman" w:hAnsi="Times New Roman" w:cs="Times New Roman"/>
                <w:color w:val="000000" w:themeColor="text1"/>
                <w:sz w:val="20"/>
                <w:lang w:val="uk-UA" w:eastAsia="ru-RU"/>
              </w:rPr>
              <w:t xml:space="preserve">   </w:t>
            </w:r>
            <w:r w:rsidRPr="00A14BD8">
              <w:rPr>
                <w:rFonts w:ascii="Times New Roman" w:eastAsia="Times New Roman" w:hAnsi="Times New Roman" w:cs="Times New Roman"/>
                <w:color w:val="000000" w:themeColor="text1"/>
                <w:sz w:val="20"/>
                <w:lang w:eastAsia="ru-RU"/>
              </w:rPr>
              <w:t>(</w:t>
            </w:r>
            <w:proofErr w:type="gramEnd"/>
            <w:r w:rsidRPr="00A14BD8">
              <w:rPr>
                <w:rFonts w:ascii="Times New Roman" w:eastAsia="Times New Roman" w:hAnsi="Times New Roman" w:cs="Times New Roman"/>
                <w:color w:val="000000" w:themeColor="text1"/>
                <w:sz w:val="20"/>
                <w:lang w:eastAsia="ru-RU"/>
              </w:rPr>
              <w:t xml:space="preserve">підпис)         </w:t>
            </w:r>
            <w:r w:rsidRPr="006759A2">
              <w:rPr>
                <w:rFonts w:ascii="Times New Roman" w:eastAsia="Times New Roman" w:hAnsi="Times New Roman" w:cs="Times New Roman"/>
                <w:color w:val="000000" w:themeColor="text1"/>
                <w:sz w:val="20"/>
                <w:lang w:eastAsia="ru-RU"/>
              </w:rPr>
              <w:t xml:space="preserve">      </w:t>
            </w:r>
            <w:r>
              <w:rPr>
                <w:rFonts w:ascii="Times New Roman" w:eastAsia="Times New Roman" w:hAnsi="Times New Roman" w:cs="Times New Roman"/>
                <w:color w:val="000000" w:themeColor="text1"/>
                <w:sz w:val="20"/>
                <w:lang w:val="uk-UA" w:eastAsia="ru-RU"/>
              </w:rPr>
              <w:t xml:space="preserve">    </w:t>
            </w:r>
            <w:r w:rsidRPr="006759A2">
              <w:rPr>
                <w:rFonts w:ascii="Times New Roman" w:eastAsia="Times New Roman" w:hAnsi="Times New Roman" w:cs="Times New Roman"/>
                <w:color w:val="000000" w:themeColor="text1"/>
                <w:sz w:val="20"/>
                <w:lang w:eastAsia="ru-RU"/>
              </w:rPr>
              <w:t xml:space="preserve">  </w:t>
            </w:r>
            <w:r>
              <w:rPr>
                <w:rFonts w:ascii="Times New Roman" w:eastAsia="Times New Roman" w:hAnsi="Times New Roman" w:cs="Times New Roman"/>
                <w:color w:val="000000" w:themeColor="text1"/>
                <w:sz w:val="20"/>
                <w:lang w:val="uk-UA" w:eastAsia="ru-RU"/>
              </w:rPr>
              <w:t xml:space="preserve"> </w:t>
            </w:r>
            <w:r w:rsidRPr="006759A2">
              <w:rPr>
                <w:rFonts w:ascii="Times New Roman" w:eastAsia="Times New Roman" w:hAnsi="Times New Roman" w:cs="Times New Roman"/>
                <w:color w:val="000000" w:themeColor="text1"/>
                <w:sz w:val="20"/>
                <w:lang w:eastAsia="ru-RU"/>
              </w:rPr>
              <w:t xml:space="preserve"> </w:t>
            </w:r>
            <w:r w:rsidRPr="00A14BD8">
              <w:rPr>
                <w:rFonts w:ascii="Times New Roman" w:eastAsia="Times New Roman" w:hAnsi="Times New Roman" w:cs="Times New Roman"/>
                <w:color w:val="000000" w:themeColor="text1"/>
                <w:sz w:val="20"/>
                <w:lang w:eastAsia="ru-RU"/>
              </w:rPr>
              <w:t>(прізвище,</w:t>
            </w:r>
            <w:r>
              <w:rPr>
                <w:rFonts w:ascii="Times New Roman" w:eastAsia="Times New Roman" w:hAnsi="Times New Roman" w:cs="Times New Roman"/>
                <w:color w:val="000000" w:themeColor="text1"/>
                <w:sz w:val="20"/>
                <w:lang w:val="uk-UA" w:eastAsia="ru-RU"/>
              </w:rPr>
              <w:t>ім’я</w:t>
            </w:r>
            <w:r w:rsidRPr="00A14BD8">
              <w:rPr>
                <w:rFonts w:ascii="Times New Roman" w:eastAsia="Times New Roman" w:hAnsi="Times New Roman" w:cs="Times New Roman"/>
                <w:color w:val="000000" w:themeColor="text1"/>
                <w:sz w:val="28"/>
                <w:lang w:eastAsia="ru-RU"/>
              </w:rPr>
              <w:t xml:space="preserve">) </w:t>
            </w:r>
          </w:p>
        </w:tc>
      </w:tr>
    </w:tbl>
    <w:p w:rsidR="002A37DD" w:rsidRPr="00A14BD8" w:rsidRDefault="002A37DD" w:rsidP="002A37DD">
      <w:pPr>
        <w:spacing w:after="0" w:line="265" w:lineRule="auto"/>
        <w:ind w:left="3550" w:hanging="10"/>
        <w:rPr>
          <w:rFonts w:ascii="Times New Roman" w:eastAsia="Times New Roman" w:hAnsi="Times New Roman" w:cs="Times New Roman"/>
          <w:color w:val="000000" w:themeColor="text1"/>
          <w:sz w:val="28"/>
          <w:lang w:eastAsia="ru-RU"/>
        </w:rPr>
      </w:pPr>
      <w:r w:rsidRPr="00A14BD8">
        <w:rPr>
          <w:rFonts w:ascii="Times New Roman" w:eastAsia="Times New Roman" w:hAnsi="Times New Roman" w:cs="Times New Roman"/>
          <w:color w:val="000000" w:themeColor="text1"/>
          <w:sz w:val="28"/>
          <w:lang w:eastAsia="ru-RU"/>
        </w:rPr>
        <w:t xml:space="preserve">                                                                   </w:t>
      </w:r>
      <w:r w:rsidRPr="00A14BD8">
        <w:rPr>
          <w:rFonts w:ascii="Times New Roman" w:eastAsia="Times New Roman" w:hAnsi="Times New Roman" w:cs="Times New Roman"/>
          <w:color w:val="000000" w:themeColor="text1"/>
          <w:sz w:val="20"/>
          <w:lang w:eastAsia="ru-RU"/>
        </w:rPr>
        <w:t xml:space="preserve">          </w:t>
      </w:r>
    </w:p>
    <w:p w:rsidR="002A37DD" w:rsidRPr="00A14BD8" w:rsidRDefault="002A37DD" w:rsidP="002A37DD">
      <w:pPr>
        <w:spacing w:after="0"/>
        <w:rPr>
          <w:rFonts w:ascii="Times New Roman" w:eastAsia="Times New Roman" w:hAnsi="Times New Roman" w:cs="Times New Roman"/>
          <w:color w:val="000000" w:themeColor="text1"/>
          <w:sz w:val="28"/>
          <w:lang w:eastAsia="ru-RU"/>
        </w:rPr>
      </w:pPr>
      <w:r w:rsidRPr="00A14BD8">
        <w:rPr>
          <w:rFonts w:ascii="Times New Roman" w:eastAsia="Times New Roman" w:hAnsi="Times New Roman" w:cs="Times New Roman"/>
          <w:color w:val="000000" w:themeColor="text1"/>
          <w:sz w:val="28"/>
          <w:lang w:eastAsia="ru-RU"/>
        </w:rPr>
        <w:t xml:space="preserve">  </w:t>
      </w:r>
    </w:p>
    <w:p w:rsidR="002A37DD" w:rsidRPr="00B8664A" w:rsidRDefault="002A37DD" w:rsidP="002A37DD">
      <w:pPr>
        <w:spacing w:after="0"/>
        <w:ind w:left="498"/>
        <w:jc w:val="center"/>
        <w:rPr>
          <w:rFonts w:ascii="Times New Roman" w:eastAsia="Times New Roman" w:hAnsi="Times New Roman" w:cs="Times New Roman"/>
          <w:color w:val="000000" w:themeColor="text1"/>
          <w:sz w:val="28"/>
          <w:lang w:eastAsia="ru-RU"/>
        </w:rPr>
      </w:pPr>
      <w:r w:rsidRPr="00A14BD8">
        <w:rPr>
          <w:rFonts w:ascii="Times New Roman" w:eastAsia="Times New Roman" w:hAnsi="Times New Roman" w:cs="Times New Roman"/>
          <w:color w:val="000000" w:themeColor="text1"/>
          <w:sz w:val="28"/>
          <w:lang w:eastAsia="ru-RU"/>
        </w:rPr>
        <w:t xml:space="preserve">  </w:t>
      </w:r>
    </w:p>
    <w:p w:rsidR="002A37DD" w:rsidRPr="002875BF" w:rsidRDefault="002A37DD" w:rsidP="002A37DD">
      <w:pPr>
        <w:spacing w:after="0" w:line="360" w:lineRule="auto"/>
        <w:jc w:val="center"/>
        <w:rPr>
          <w:rFonts w:ascii="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lang w:eastAsia="ru-RU"/>
        </w:rPr>
        <w:t>Одеса – 2025</w:t>
      </w:r>
    </w:p>
    <w:p w:rsidR="002A37DD" w:rsidRPr="00691F57" w:rsidRDefault="002A37DD" w:rsidP="002A37DD">
      <w:pPr>
        <w:spacing w:after="0" w:line="360" w:lineRule="auto"/>
        <w:jc w:val="center"/>
        <w:rPr>
          <w:rFonts w:ascii="Times New Roman" w:hAnsi="Times New Roman" w:cs="Times New Roman"/>
          <w:b/>
          <w:bCs/>
          <w:sz w:val="28"/>
          <w:szCs w:val="28"/>
          <w:lang w:val="uk-UA"/>
        </w:rPr>
      </w:pPr>
      <w:r w:rsidRPr="00691F57">
        <w:rPr>
          <w:rFonts w:ascii="Times New Roman" w:hAnsi="Times New Roman" w:cs="Times New Roman"/>
          <w:b/>
          <w:bCs/>
          <w:sz w:val="28"/>
          <w:szCs w:val="28"/>
          <w:lang w:val="uk-UA"/>
        </w:rPr>
        <w:lastRenderedPageBreak/>
        <w:t>ЗМІСТ</w:t>
      </w:r>
    </w:p>
    <w:p w:rsidR="002A37DD" w:rsidRPr="005B3A3D" w:rsidRDefault="002A37DD" w:rsidP="002A37DD">
      <w:pPr>
        <w:spacing w:after="0" w:line="360" w:lineRule="auto"/>
        <w:rPr>
          <w:lang w:val="uk-UA"/>
        </w:rPr>
      </w:pPr>
    </w:p>
    <w:tbl>
      <w:tblPr>
        <w:tblStyle w:val="a3"/>
        <w:tblW w:w="93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60"/>
        <w:gridCol w:w="496"/>
      </w:tblGrid>
      <w:tr w:rsidR="002A37DD" w:rsidRPr="005B3A3D" w:rsidTr="00EB7649">
        <w:trPr>
          <w:trHeight w:val="494"/>
        </w:trPr>
        <w:tc>
          <w:tcPr>
            <w:tcW w:w="8925" w:type="dxa"/>
          </w:tcPr>
          <w:p w:rsidR="002A37DD" w:rsidRPr="005B3A3D" w:rsidRDefault="002A37DD" w:rsidP="00EB7649">
            <w:pPr>
              <w:spacing w:line="360" w:lineRule="auto"/>
              <w:jc w:val="both"/>
              <w:rPr>
                <w:rFonts w:ascii="Times New Roman" w:eastAsia="Times New Roman" w:hAnsi="Times New Roman" w:cs="Times New Roman"/>
                <w:sz w:val="28"/>
                <w:szCs w:val="28"/>
                <w:lang w:val="uk-UA" w:eastAsia="ru-RU"/>
              </w:rPr>
            </w:pPr>
            <w:bookmarkStart w:id="1" w:name="_Hlk130991986"/>
            <w:r w:rsidRPr="005B3A3D">
              <w:rPr>
                <w:rFonts w:ascii="Times New Roman" w:eastAsia="Times New Roman" w:hAnsi="Times New Roman" w:cs="Times New Roman"/>
                <w:sz w:val="28"/>
                <w:szCs w:val="28"/>
                <w:lang w:val="uk-UA" w:eastAsia="ru-RU"/>
              </w:rPr>
              <w:t>ВСТУП</w:t>
            </w:r>
          </w:p>
        </w:tc>
        <w:tc>
          <w:tcPr>
            <w:tcW w:w="431" w:type="dxa"/>
          </w:tcPr>
          <w:p w:rsidR="002A37DD" w:rsidRPr="005B3A3D" w:rsidRDefault="002A37DD" w:rsidP="00EB7649">
            <w:pPr>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w:t>
            </w:r>
          </w:p>
        </w:tc>
      </w:tr>
      <w:tr w:rsidR="002A37DD" w:rsidRPr="005B3A3D" w:rsidTr="00EB7649">
        <w:trPr>
          <w:trHeight w:val="1010"/>
        </w:trPr>
        <w:tc>
          <w:tcPr>
            <w:tcW w:w="8925" w:type="dxa"/>
          </w:tcPr>
          <w:p w:rsidR="002A37DD" w:rsidRPr="005B3A3D" w:rsidRDefault="002A37DD" w:rsidP="00EB7649">
            <w:pPr>
              <w:spacing w:line="360" w:lineRule="auto"/>
              <w:rPr>
                <w:rFonts w:ascii="Times New Roman" w:eastAsia="Times New Roman" w:hAnsi="Times New Roman" w:cs="Times New Roman"/>
                <w:sz w:val="28"/>
                <w:szCs w:val="28"/>
                <w:lang w:val="uk-UA" w:eastAsia="ru-RU"/>
              </w:rPr>
            </w:pPr>
            <w:r w:rsidRPr="005B3A3D">
              <w:rPr>
                <w:rFonts w:ascii="Times New Roman" w:eastAsia="Times New Roman" w:hAnsi="Times New Roman" w:cs="Times New Roman"/>
                <w:sz w:val="28"/>
                <w:szCs w:val="28"/>
                <w:lang w:val="uk-UA" w:eastAsia="ru-RU"/>
              </w:rPr>
              <w:t xml:space="preserve">РОЗДІЛ 1. ТЕОРЕТИКО-МЕТОДИЧНІ ЗАСАДИ РОЗВИТКУ ГАСТРОНОМІЧНОГО ТУРИЗМУ </w:t>
            </w:r>
          </w:p>
        </w:tc>
        <w:tc>
          <w:tcPr>
            <w:tcW w:w="431" w:type="dxa"/>
          </w:tcPr>
          <w:p w:rsidR="002A37DD" w:rsidRPr="005B3A3D" w:rsidRDefault="002A37DD" w:rsidP="00EB7649">
            <w:pPr>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5</w:t>
            </w:r>
          </w:p>
        </w:tc>
      </w:tr>
      <w:tr w:rsidR="002A37DD" w:rsidRPr="005B3A3D" w:rsidTr="00EB7649">
        <w:trPr>
          <w:trHeight w:val="515"/>
        </w:trPr>
        <w:tc>
          <w:tcPr>
            <w:tcW w:w="8925" w:type="dxa"/>
          </w:tcPr>
          <w:p w:rsidR="002A37DD" w:rsidRPr="005B3A3D" w:rsidRDefault="002A37DD" w:rsidP="00EB7649">
            <w:pPr>
              <w:pStyle w:val="a4"/>
              <w:numPr>
                <w:ilvl w:val="1"/>
                <w:numId w:val="1"/>
              </w:numPr>
              <w:spacing w:line="360" w:lineRule="auto"/>
              <w:ind w:left="0" w:firstLine="0"/>
              <w:jc w:val="both"/>
              <w:rPr>
                <w:rFonts w:ascii="Times New Roman" w:eastAsia="Times New Roman" w:hAnsi="Times New Roman" w:cs="Times New Roman"/>
                <w:sz w:val="28"/>
                <w:szCs w:val="28"/>
                <w:lang w:val="uk-UA" w:eastAsia="ru-RU"/>
              </w:rPr>
            </w:pPr>
            <w:bookmarkStart w:id="2" w:name="_Hlk131873799"/>
            <w:r w:rsidRPr="005B3A3D">
              <w:rPr>
                <w:rFonts w:ascii="Times New Roman" w:eastAsia="Times New Roman" w:hAnsi="Times New Roman" w:cs="Times New Roman"/>
                <w:sz w:val="28"/>
                <w:szCs w:val="28"/>
                <w:lang w:val="uk-UA" w:eastAsia="ru-RU"/>
              </w:rPr>
              <w:t>Сутність та основні види гастрономічного туризму</w:t>
            </w:r>
          </w:p>
        </w:tc>
        <w:tc>
          <w:tcPr>
            <w:tcW w:w="431" w:type="dxa"/>
          </w:tcPr>
          <w:p w:rsidR="002A37DD" w:rsidRPr="007E69DB" w:rsidRDefault="002A37DD" w:rsidP="00EB7649">
            <w:pPr>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5</w:t>
            </w:r>
          </w:p>
        </w:tc>
      </w:tr>
      <w:tr w:rsidR="002A37DD" w:rsidRPr="005B3A3D" w:rsidTr="00EB7649">
        <w:trPr>
          <w:trHeight w:val="494"/>
        </w:trPr>
        <w:tc>
          <w:tcPr>
            <w:tcW w:w="8925" w:type="dxa"/>
          </w:tcPr>
          <w:p w:rsidR="002A37DD" w:rsidRPr="005B3A3D" w:rsidRDefault="002A37DD" w:rsidP="00EB7649">
            <w:pPr>
              <w:pStyle w:val="a4"/>
              <w:numPr>
                <w:ilvl w:val="1"/>
                <w:numId w:val="1"/>
              </w:numPr>
              <w:spacing w:line="360" w:lineRule="auto"/>
              <w:ind w:left="0" w:firstLine="0"/>
              <w:jc w:val="both"/>
              <w:rPr>
                <w:rFonts w:ascii="Times New Roman" w:eastAsia="Times New Roman" w:hAnsi="Times New Roman" w:cs="Times New Roman"/>
                <w:sz w:val="28"/>
                <w:szCs w:val="28"/>
                <w:lang w:val="uk-UA" w:eastAsia="ru-RU"/>
              </w:rPr>
            </w:pPr>
            <w:r w:rsidRPr="005B3A3D">
              <w:rPr>
                <w:rFonts w:ascii="Times New Roman" w:eastAsia="Times New Roman" w:hAnsi="Times New Roman" w:cs="Times New Roman"/>
                <w:sz w:val="28"/>
                <w:szCs w:val="28"/>
                <w:lang w:val="uk-UA" w:eastAsia="ru-RU"/>
              </w:rPr>
              <w:t xml:space="preserve">Історія гастрономічного туризму </w:t>
            </w:r>
          </w:p>
        </w:tc>
        <w:tc>
          <w:tcPr>
            <w:tcW w:w="431" w:type="dxa"/>
          </w:tcPr>
          <w:p w:rsidR="002A37DD" w:rsidRPr="007E69DB" w:rsidRDefault="002A37DD" w:rsidP="00EB7649">
            <w:pPr>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11</w:t>
            </w:r>
          </w:p>
        </w:tc>
      </w:tr>
      <w:tr w:rsidR="002A37DD" w:rsidRPr="005B3A3D" w:rsidTr="00EB7649">
        <w:trPr>
          <w:trHeight w:val="515"/>
        </w:trPr>
        <w:tc>
          <w:tcPr>
            <w:tcW w:w="8925" w:type="dxa"/>
          </w:tcPr>
          <w:p w:rsidR="002A37DD" w:rsidRPr="005B3A3D" w:rsidRDefault="002A37DD" w:rsidP="00EB7649">
            <w:pPr>
              <w:pStyle w:val="a4"/>
              <w:numPr>
                <w:ilvl w:val="1"/>
                <w:numId w:val="1"/>
              </w:numPr>
              <w:spacing w:line="360" w:lineRule="auto"/>
              <w:ind w:left="0" w:firstLine="0"/>
              <w:jc w:val="both"/>
              <w:rPr>
                <w:rFonts w:ascii="Times New Roman" w:eastAsia="Times New Roman" w:hAnsi="Times New Roman" w:cs="Times New Roman"/>
                <w:sz w:val="28"/>
                <w:szCs w:val="28"/>
                <w:lang w:val="uk-UA" w:eastAsia="ru-RU"/>
              </w:rPr>
            </w:pPr>
            <w:r w:rsidRPr="005B3A3D">
              <w:rPr>
                <w:rFonts w:ascii="Times New Roman" w:eastAsia="Times New Roman" w:hAnsi="Times New Roman" w:cs="Times New Roman"/>
                <w:sz w:val="28"/>
                <w:szCs w:val="28"/>
                <w:lang w:val="uk-UA" w:eastAsia="ru-RU"/>
              </w:rPr>
              <w:t>Зарубіжний досвід розвитку гастрономічного туризму</w:t>
            </w:r>
          </w:p>
        </w:tc>
        <w:tc>
          <w:tcPr>
            <w:tcW w:w="431" w:type="dxa"/>
          </w:tcPr>
          <w:p w:rsidR="002A37DD" w:rsidRPr="007E69DB" w:rsidRDefault="002A37DD" w:rsidP="00EB7649">
            <w:pPr>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13</w:t>
            </w:r>
          </w:p>
        </w:tc>
      </w:tr>
      <w:tr w:rsidR="002A37DD" w:rsidRPr="005B3A3D" w:rsidTr="00EB7649">
        <w:trPr>
          <w:trHeight w:val="486"/>
        </w:trPr>
        <w:tc>
          <w:tcPr>
            <w:tcW w:w="8925" w:type="dxa"/>
          </w:tcPr>
          <w:p w:rsidR="002A37DD" w:rsidRPr="005B3A3D" w:rsidRDefault="002A37DD" w:rsidP="00EB7649">
            <w:pPr>
              <w:spacing w:line="360" w:lineRule="auto"/>
              <w:jc w:val="both"/>
              <w:rPr>
                <w:rFonts w:ascii="Times New Roman" w:hAnsi="Times New Roman" w:cs="Times New Roman"/>
                <w:sz w:val="28"/>
                <w:szCs w:val="28"/>
                <w:lang w:val="uk-UA"/>
              </w:rPr>
            </w:pPr>
            <w:r w:rsidRPr="005B3A3D">
              <w:rPr>
                <w:rFonts w:ascii="Times New Roman" w:hAnsi="Times New Roman" w:cs="Times New Roman"/>
                <w:sz w:val="28"/>
                <w:szCs w:val="28"/>
                <w:lang w:val="uk-UA"/>
              </w:rPr>
              <w:t>РОЗДІЛ 2. РОЗВИТОК ГАСТРОТУРИЗМУ В УКРАЇНІ</w:t>
            </w:r>
          </w:p>
        </w:tc>
        <w:tc>
          <w:tcPr>
            <w:tcW w:w="431" w:type="dxa"/>
          </w:tcPr>
          <w:p w:rsidR="002A37DD" w:rsidRPr="005B3A3D" w:rsidRDefault="002A37DD" w:rsidP="00EB764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21</w:t>
            </w:r>
          </w:p>
        </w:tc>
      </w:tr>
      <w:tr w:rsidR="002A37DD" w:rsidRPr="005B3A3D" w:rsidTr="00EB7649">
        <w:trPr>
          <w:trHeight w:val="236"/>
        </w:trPr>
        <w:tc>
          <w:tcPr>
            <w:tcW w:w="8925" w:type="dxa"/>
          </w:tcPr>
          <w:p w:rsidR="002A37DD" w:rsidRPr="005B3A3D" w:rsidRDefault="002A37DD" w:rsidP="00EB7649">
            <w:pPr>
              <w:spacing w:line="360" w:lineRule="auto"/>
              <w:jc w:val="both"/>
              <w:rPr>
                <w:rFonts w:ascii="Times New Roman" w:hAnsi="Times New Roman" w:cs="Times New Roman"/>
                <w:sz w:val="28"/>
                <w:szCs w:val="28"/>
                <w:lang w:val="uk-UA"/>
              </w:rPr>
            </w:pPr>
            <w:r w:rsidRPr="005B3A3D">
              <w:rPr>
                <w:rFonts w:ascii="Times New Roman" w:hAnsi="Times New Roman" w:cs="Times New Roman"/>
                <w:sz w:val="28"/>
                <w:szCs w:val="28"/>
                <w:lang w:val="uk-UA"/>
              </w:rPr>
              <w:t>2.1. Загальний огляд туристичного потенціалу України</w:t>
            </w:r>
          </w:p>
        </w:tc>
        <w:tc>
          <w:tcPr>
            <w:tcW w:w="431" w:type="dxa"/>
          </w:tcPr>
          <w:p w:rsidR="002A37DD" w:rsidRPr="005B3A3D" w:rsidRDefault="002A37DD" w:rsidP="00EB764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21</w:t>
            </w:r>
          </w:p>
        </w:tc>
      </w:tr>
      <w:tr w:rsidR="002A37DD" w:rsidRPr="005B3A3D" w:rsidTr="00EB7649">
        <w:trPr>
          <w:trHeight w:val="226"/>
        </w:trPr>
        <w:tc>
          <w:tcPr>
            <w:tcW w:w="8925" w:type="dxa"/>
          </w:tcPr>
          <w:p w:rsidR="002A37DD" w:rsidRPr="005B3A3D" w:rsidRDefault="002A37DD" w:rsidP="00EB7649">
            <w:pPr>
              <w:spacing w:line="360" w:lineRule="auto"/>
              <w:jc w:val="both"/>
              <w:rPr>
                <w:rFonts w:ascii="Times New Roman" w:hAnsi="Times New Roman" w:cs="Times New Roman"/>
                <w:sz w:val="28"/>
                <w:szCs w:val="28"/>
                <w:lang w:val="uk-UA"/>
              </w:rPr>
            </w:pPr>
            <w:r w:rsidRPr="005B3A3D">
              <w:rPr>
                <w:rFonts w:ascii="Times New Roman" w:hAnsi="Times New Roman" w:cs="Times New Roman"/>
                <w:sz w:val="28"/>
                <w:szCs w:val="28"/>
                <w:lang w:val="uk-UA"/>
              </w:rPr>
              <w:t>2.2. Роль гастрономічної культури в туристичному розвитку країни.</w:t>
            </w:r>
          </w:p>
        </w:tc>
        <w:tc>
          <w:tcPr>
            <w:tcW w:w="431" w:type="dxa"/>
          </w:tcPr>
          <w:p w:rsidR="002A37DD" w:rsidRPr="005B3A3D" w:rsidRDefault="002A37DD" w:rsidP="00EB764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22</w:t>
            </w:r>
          </w:p>
        </w:tc>
      </w:tr>
      <w:tr w:rsidR="002A37DD" w:rsidRPr="005B3A3D" w:rsidTr="00EB7649">
        <w:trPr>
          <w:trHeight w:val="237"/>
        </w:trPr>
        <w:tc>
          <w:tcPr>
            <w:tcW w:w="8925" w:type="dxa"/>
          </w:tcPr>
          <w:p w:rsidR="002A37DD" w:rsidRPr="005B3A3D" w:rsidRDefault="002A37DD" w:rsidP="00EB7649">
            <w:pPr>
              <w:spacing w:line="360" w:lineRule="auto"/>
              <w:jc w:val="both"/>
              <w:rPr>
                <w:rFonts w:ascii="Times New Roman" w:hAnsi="Times New Roman" w:cs="Times New Roman"/>
                <w:sz w:val="28"/>
                <w:szCs w:val="28"/>
                <w:lang w:val="uk-UA"/>
              </w:rPr>
            </w:pPr>
            <w:r w:rsidRPr="005B3A3D">
              <w:rPr>
                <w:rFonts w:ascii="Times New Roman" w:hAnsi="Times New Roman" w:cs="Times New Roman"/>
                <w:sz w:val="28"/>
                <w:szCs w:val="28"/>
                <w:lang w:val="uk-UA"/>
              </w:rPr>
              <w:t>2.3. Перспективи розвитку гастротуризму в Україні</w:t>
            </w:r>
          </w:p>
        </w:tc>
        <w:tc>
          <w:tcPr>
            <w:tcW w:w="431" w:type="dxa"/>
          </w:tcPr>
          <w:p w:rsidR="002A37DD" w:rsidRPr="005B3A3D" w:rsidRDefault="002A37DD" w:rsidP="00EB764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26</w:t>
            </w:r>
          </w:p>
        </w:tc>
      </w:tr>
      <w:tr w:rsidR="002A37DD" w:rsidRPr="005B3A3D" w:rsidTr="00EB7649">
        <w:trPr>
          <w:trHeight w:val="1010"/>
        </w:trPr>
        <w:tc>
          <w:tcPr>
            <w:tcW w:w="8925" w:type="dxa"/>
          </w:tcPr>
          <w:p w:rsidR="002A37DD" w:rsidRPr="005B3A3D" w:rsidRDefault="002A37DD" w:rsidP="00EB7649">
            <w:pPr>
              <w:spacing w:line="360" w:lineRule="auto"/>
              <w:rPr>
                <w:rFonts w:ascii="Times New Roman" w:eastAsia="Times New Roman" w:hAnsi="Times New Roman" w:cs="Times New Roman"/>
                <w:sz w:val="28"/>
                <w:szCs w:val="28"/>
                <w:lang w:val="uk-UA" w:eastAsia="ru-RU"/>
              </w:rPr>
            </w:pPr>
            <w:r w:rsidRPr="005B3A3D">
              <w:rPr>
                <w:rFonts w:ascii="Times New Roman" w:eastAsia="Times New Roman" w:hAnsi="Times New Roman" w:cs="Times New Roman"/>
                <w:sz w:val="28"/>
                <w:szCs w:val="28"/>
                <w:lang w:val="uk-UA" w:eastAsia="ru-RU"/>
              </w:rPr>
              <w:t>РОЗДІЛ 3. ПРОБЛЕМИ ТА ПЕРСПЕКТИВИ РОЗВИТКУ ГАСТРОНОМІЧНОГО ТУРИЗМУ У ОДЕСЬКІЙ ОБЛ</w:t>
            </w:r>
            <w:r>
              <w:rPr>
                <w:rFonts w:ascii="Times New Roman" w:eastAsia="Times New Roman" w:hAnsi="Times New Roman" w:cs="Times New Roman"/>
                <w:sz w:val="28"/>
                <w:szCs w:val="28"/>
                <w:lang w:val="uk-UA" w:eastAsia="ru-RU"/>
              </w:rPr>
              <w:t>АСТІ</w:t>
            </w:r>
          </w:p>
        </w:tc>
        <w:tc>
          <w:tcPr>
            <w:tcW w:w="431" w:type="dxa"/>
          </w:tcPr>
          <w:p w:rsidR="002A37DD" w:rsidRPr="005B3A3D" w:rsidRDefault="002A37DD" w:rsidP="00EB7649">
            <w:pPr>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29</w:t>
            </w:r>
          </w:p>
        </w:tc>
      </w:tr>
      <w:tr w:rsidR="002A37DD" w:rsidRPr="005B3A3D" w:rsidTr="00EB7649">
        <w:trPr>
          <w:trHeight w:val="571"/>
        </w:trPr>
        <w:tc>
          <w:tcPr>
            <w:tcW w:w="8925" w:type="dxa"/>
          </w:tcPr>
          <w:p w:rsidR="002A37DD" w:rsidRPr="005B3A3D" w:rsidRDefault="002A37DD" w:rsidP="00EB7649">
            <w:pPr>
              <w:spacing w:line="360" w:lineRule="auto"/>
              <w:jc w:val="both"/>
              <w:rPr>
                <w:rFonts w:ascii="Times New Roman" w:eastAsia="Times New Roman" w:hAnsi="Times New Roman" w:cs="Times New Roman"/>
                <w:sz w:val="28"/>
                <w:szCs w:val="28"/>
                <w:lang w:val="uk-UA" w:eastAsia="ru-RU"/>
              </w:rPr>
            </w:pPr>
            <w:r w:rsidRPr="005B3A3D">
              <w:rPr>
                <w:rFonts w:ascii="Times New Roman" w:eastAsia="Times New Roman" w:hAnsi="Times New Roman" w:cs="Times New Roman"/>
                <w:sz w:val="28"/>
                <w:szCs w:val="28"/>
                <w:lang w:val="uk-UA" w:eastAsia="ru-RU"/>
              </w:rPr>
              <w:t>3.1. Активізація гастрономічного туризму Одеської обл</w:t>
            </w:r>
            <w:r>
              <w:rPr>
                <w:rFonts w:ascii="Times New Roman" w:eastAsia="Times New Roman" w:hAnsi="Times New Roman" w:cs="Times New Roman"/>
                <w:sz w:val="28"/>
                <w:szCs w:val="28"/>
                <w:lang w:val="uk-UA" w:eastAsia="ru-RU"/>
              </w:rPr>
              <w:t>асті</w:t>
            </w:r>
            <w:r w:rsidRPr="005B3A3D">
              <w:rPr>
                <w:rFonts w:ascii="Times New Roman" w:eastAsia="Times New Roman" w:hAnsi="Times New Roman" w:cs="Times New Roman"/>
                <w:sz w:val="28"/>
                <w:szCs w:val="28"/>
                <w:lang w:val="uk-UA" w:eastAsia="ru-RU"/>
              </w:rPr>
              <w:t xml:space="preserve"> в сучасних умовах</w:t>
            </w:r>
          </w:p>
        </w:tc>
        <w:tc>
          <w:tcPr>
            <w:tcW w:w="431" w:type="dxa"/>
          </w:tcPr>
          <w:p w:rsidR="002A37DD" w:rsidRPr="005B3A3D" w:rsidRDefault="002A37DD" w:rsidP="00EB7649">
            <w:pPr>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29</w:t>
            </w:r>
          </w:p>
        </w:tc>
      </w:tr>
      <w:tr w:rsidR="002A37DD" w:rsidRPr="005B3A3D" w:rsidTr="00EB7649">
        <w:trPr>
          <w:trHeight w:val="494"/>
        </w:trPr>
        <w:tc>
          <w:tcPr>
            <w:tcW w:w="8925" w:type="dxa"/>
          </w:tcPr>
          <w:p w:rsidR="002A37DD" w:rsidRPr="005B3A3D" w:rsidRDefault="002A37DD" w:rsidP="00EB7649">
            <w:pPr>
              <w:spacing w:line="360" w:lineRule="auto"/>
              <w:rPr>
                <w:rFonts w:ascii="Times New Roman" w:eastAsia="Times New Roman" w:hAnsi="Times New Roman" w:cs="Times New Roman"/>
                <w:sz w:val="28"/>
                <w:szCs w:val="28"/>
                <w:lang w:val="uk-UA" w:eastAsia="ru-RU"/>
              </w:rPr>
            </w:pPr>
            <w:r w:rsidRPr="005B3A3D">
              <w:rPr>
                <w:rFonts w:ascii="Times New Roman" w:eastAsia="Times New Roman" w:hAnsi="Times New Roman" w:cs="Times New Roman"/>
                <w:sz w:val="28"/>
                <w:szCs w:val="28"/>
                <w:lang w:val="uk-UA" w:eastAsia="ru-RU"/>
              </w:rPr>
              <w:t xml:space="preserve">3.2. Авторський тур гастрономічного туризму </w:t>
            </w:r>
            <w:r>
              <w:rPr>
                <w:rFonts w:ascii="Times New Roman" w:eastAsia="Times New Roman" w:hAnsi="Times New Roman" w:cs="Times New Roman"/>
                <w:sz w:val="28"/>
                <w:szCs w:val="28"/>
                <w:lang w:val="uk-UA" w:eastAsia="ru-RU"/>
              </w:rPr>
              <w:t>в</w:t>
            </w:r>
            <w:r w:rsidRPr="005B3A3D">
              <w:rPr>
                <w:rFonts w:ascii="Times New Roman" w:eastAsia="Times New Roman" w:hAnsi="Times New Roman" w:cs="Times New Roman"/>
                <w:sz w:val="28"/>
                <w:szCs w:val="28"/>
                <w:lang w:val="uk-UA" w:eastAsia="ru-RU"/>
              </w:rPr>
              <w:t xml:space="preserve"> Одеській обл</w:t>
            </w:r>
            <w:r>
              <w:rPr>
                <w:rFonts w:ascii="Times New Roman" w:eastAsia="Times New Roman" w:hAnsi="Times New Roman" w:cs="Times New Roman"/>
                <w:sz w:val="28"/>
                <w:szCs w:val="28"/>
                <w:lang w:val="uk-UA" w:eastAsia="ru-RU"/>
              </w:rPr>
              <w:t>асті</w:t>
            </w:r>
          </w:p>
        </w:tc>
        <w:tc>
          <w:tcPr>
            <w:tcW w:w="431" w:type="dxa"/>
          </w:tcPr>
          <w:p w:rsidR="002A37DD" w:rsidRPr="005B3A3D" w:rsidRDefault="002A37DD" w:rsidP="00EB7649">
            <w:pPr>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37</w:t>
            </w:r>
          </w:p>
        </w:tc>
      </w:tr>
      <w:tr w:rsidR="002A37DD" w:rsidRPr="005B3A3D" w:rsidTr="00EB7649">
        <w:trPr>
          <w:trHeight w:val="615"/>
        </w:trPr>
        <w:tc>
          <w:tcPr>
            <w:tcW w:w="8925" w:type="dxa"/>
          </w:tcPr>
          <w:p w:rsidR="002A37DD" w:rsidRPr="005B3A3D" w:rsidRDefault="002A37DD" w:rsidP="00EB7649">
            <w:pPr>
              <w:spacing w:line="360" w:lineRule="auto"/>
              <w:jc w:val="both"/>
              <w:rPr>
                <w:rFonts w:ascii="Times New Roman" w:eastAsia="Times New Roman" w:hAnsi="Times New Roman" w:cs="Times New Roman"/>
                <w:sz w:val="28"/>
                <w:szCs w:val="28"/>
                <w:lang w:val="uk-UA" w:eastAsia="ru-RU"/>
              </w:rPr>
            </w:pPr>
            <w:r w:rsidRPr="005B3A3D">
              <w:rPr>
                <w:rFonts w:ascii="Times New Roman" w:eastAsia="Times New Roman" w:hAnsi="Times New Roman" w:cs="Times New Roman"/>
                <w:sz w:val="28"/>
                <w:szCs w:val="28"/>
                <w:lang w:val="uk-UA" w:eastAsia="ru-RU"/>
              </w:rPr>
              <w:t>3.3 Перспективи післявоєнного розвитку гастрономічного туризму</w:t>
            </w:r>
          </w:p>
        </w:tc>
        <w:tc>
          <w:tcPr>
            <w:tcW w:w="431" w:type="dxa"/>
          </w:tcPr>
          <w:p w:rsidR="002A37DD" w:rsidRPr="005B3A3D" w:rsidRDefault="002A37DD" w:rsidP="00EB7649">
            <w:pPr>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41</w:t>
            </w:r>
          </w:p>
        </w:tc>
      </w:tr>
      <w:bookmarkEnd w:id="2"/>
      <w:tr w:rsidR="002A37DD" w:rsidRPr="005B3A3D" w:rsidTr="00EB7649">
        <w:trPr>
          <w:trHeight w:val="494"/>
        </w:trPr>
        <w:tc>
          <w:tcPr>
            <w:tcW w:w="8925" w:type="dxa"/>
          </w:tcPr>
          <w:p w:rsidR="002A37DD" w:rsidRPr="005B3A3D" w:rsidRDefault="002A37DD" w:rsidP="00EB7649">
            <w:pPr>
              <w:spacing w:line="360" w:lineRule="auto"/>
              <w:jc w:val="both"/>
              <w:rPr>
                <w:rFonts w:ascii="Times New Roman" w:eastAsia="Times New Roman" w:hAnsi="Times New Roman" w:cs="Times New Roman"/>
                <w:sz w:val="28"/>
                <w:szCs w:val="28"/>
                <w:lang w:val="uk-UA" w:eastAsia="ru-RU"/>
              </w:rPr>
            </w:pPr>
            <w:r w:rsidRPr="005B3A3D">
              <w:rPr>
                <w:rFonts w:ascii="Times New Roman" w:eastAsia="Times New Roman" w:hAnsi="Times New Roman" w:cs="Times New Roman"/>
                <w:sz w:val="28"/>
                <w:szCs w:val="28"/>
                <w:lang w:val="uk-UA" w:eastAsia="ru-RU"/>
              </w:rPr>
              <w:t>ВИСНОВКИ</w:t>
            </w:r>
          </w:p>
        </w:tc>
        <w:tc>
          <w:tcPr>
            <w:tcW w:w="431" w:type="dxa"/>
          </w:tcPr>
          <w:p w:rsidR="002A37DD" w:rsidRPr="005B3A3D" w:rsidRDefault="002A37DD" w:rsidP="00EB7649">
            <w:pPr>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43</w:t>
            </w:r>
          </w:p>
        </w:tc>
      </w:tr>
      <w:tr w:rsidR="002A37DD" w:rsidRPr="005B3A3D" w:rsidTr="00EB7649">
        <w:trPr>
          <w:trHeight w:val="515"/>
        </w:trPr>
        <w:tc>
          <w:tcPr>
            <w:tcW w:w="8925" w:type="dxa"/>
          </w:tcPr>
          <w:p w:rsidR="002A37DD" w:rsidRPr="005B3A3D" w:rsidRDefault="002A37DD" w:rsidP="00EB7649">
            <w:pPr>
              <w:spacing w:line="360" w:lineRule="auto"/>
              <w:jc w:val="both"/>
              <w:rPr>
                <w:rFonts w:ascii="Times New Roman" w:eastAsia="Times New Roman" w:hAnsi="Times New Roman" w:cs="Times New Roman"/>
                <w:sz w:val="28"/>
                <w:szCs w:val="28"/>
                <w:lang w:val="uk-UA" w:eastAsia="ru-RU"/>
              </w:rPr>
            </w:pPr>
            <w:r w:rsidRPr="005B3A3D">
              <w:rPr>
                <w:rFonts w:ascii="Times New Roman" w:eastAsia="Times New Roman" w:hAnsi="Times New Roman" w:cs="Times New Roman"/>
                <w:sz w:val="28"/>
                <w:szCs w:val="28"/>
                <w:lang w:val="uk-UA" w:eastAsia="ru-RU"/>
              </w:rPr>
              <w:t>СПИСОК ВИКОРИСТАНИХ ДЖЕРЕЛ</w:t>
            </w:r>
          </w:p>
        </w:tc>
        <w:tc>
          <w:tcPr>
            <w:tcW w:w="431" w:type="dxa"/>
          </w:tcPr>
          <w:p w:rsidR="002A37DD" w:rsidRPr="005B3A3D" w:rsidRDefault="002A37DD" w:rsidP="00EB7649">
            <w:pPr>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45</w:t>
            </w:r>
          </w:p>
        </w:tc>
      </w:tr>
      <w:tr w:rsidR="002A37DD" w:rsidRPr="005B3A3D" w:rsidTr="00EB7649">
        <w:trPr>
          <w:trHeight w:val="515"/>
        </w:trPr>
        <w:tc>
          <w:tcPr>
            <w:tcW w:w="8925" w:type="dxa"/>
          </w:tcPr>
          <w:p w:rsidR="002A37DD" w:rsidRPr="005B3A3D" w:rsidRDefault="002A37DD" w:rsidP="00EB7649">
            <w:pPr>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ДОДАТКИ</w:t>
            </w:r>
            <w:r w:rsidRPr="005B3A3D">
              <w:rPr>
                <w:rFonts w:ascii="Times New Roman" w:eastAsia="Times New Roman" w:hAnsi="Times New Roman" w:cs="Times New Roman"/>
                <w:sz w:val="28"/>
                <w:szCs w:val="28"/>
                <w:lang w:val="uk-UA" w:eastAsia="ru-RU"/>
              </w:rPr>
              <w:t xml:space="preserve"> </w:t>
            </w:r>
          </w:p>
        </w:tc>
        <w:tc>
          <w:tcPr>
            <w:tcW w:w="431" w:type="dxa"/>
          </w:tcPr>
          <w:p w:rsidR="002A37DD" w:rsidRPr="005B3A3D" w:rsidRDefault="002A37DD" w:rsidP="00EB7649">
            <w:pPr>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47</w:t>
            </w:r>
          </w:p>
        </w:tc>
      </w:tr>
      <w:bookmarkEnd w:id="1"/>
    </w:tbl>
    <w:p w:rsidR="002A37DD" w:rsidRPr="005B3A3D" w:rsidRDefault="002A37DD" w:rsidP="002A37DD">
      <w:pPr>
        <w:spacing w:after="0" w:line="360" w:lineRule="auto"/>
        <w:rPr>
          <w:lang w:val="uk-UA"/>
        </w:rPr>
      </w:pPr>
    </w:p>
    <w:p w:rsidR="002A37DD" w:rsidRPr="005B3A3D" w:rsidRDefault="002A37DD" w:rsidP="002A37DD">
      <w:pPr>
        <w:spacing w:after="0" w:line="360" w:lineRule="auto"/>
        <w:rPr>
          <w:lang w:val="uk-UA"/>
        </w:rPr>
      </w:pPr>
      <w:r w:rsidRPr="005B3A3D">
        <w:rPr>
          <w:lang w:val="uk-UA"/>
        </w:rPr>
        <w:br w:type="page"/>
      </w:r>
    </w:p>
    <w:p w:rsidR="002A37DD" w:rsidRPr="00691F57" w:rsidRDefault="002A37DD" w:rsidP="002A37DD">
      <w:pPr>
        <w:spacing w:after="0" w:line="360" w:lineRule="auto"/>
        <w:ind w:firstLine="709"/>
        <w:jc w:val="center"/>
        <w:rPr>
          <w:rFonts w:ascii="Times New Roman" w:hAnsi="Times New Roman" w:cs="Times New Roman"/>
          <w:b/>
          <w:bCs/>
          <w:sz w:val="28"/>
          <w:szCs w:val="28"/>
          <w:lang w:val="uk-UA"/>
        </w:rPr>
      </w:pPr>
      <w:r w:rsidRPr="00691F57">
        <w:rPr>
          <w:rFonts w:ascii="Times New Roman" w:hAnsi="Times New Roman" w:cs="Times New Roman"/>
          <w:b/>
          <w:bCs/>
          <w:sz w:val="28"/>
          <w:szCs w:val="28"/>
          <w:lang w:val="uk-UA"/>
        </w:rPr>
        <w:lastRenderedPageBreak/>
        <w:t>ВСТУП</w:t>
      </w:r>
    </w:p>
    <w:p w:rsidR="002A37DD" w:rsidRPr="005B3A3D" w:rsidRDefault="002A37DD" w:rsidP="002A37DD">
      <w:pPr>
        <w:spacing w:after="0" w:line="360" w:lineRule="auto"/>
        <w:ind w:firstLine="709"/>
        <w:jc w:val="both"/>
        <w:rPr>
          <w:rFonts w:ascii="Times New Roman" w:hAnsi="Times New Roman" w:cs="Times New Roman"/>
          <w:sz w:val="28"/>
          <w:szCs w:val="28"/>
          <w:lang w:val="uk-UA"/>
        </w:rPr>
      </w:pPr>
    </w:p>
    <w:p w:rsidR="002A37DD" w:rsidRPr="00241B29" w:rsidRDefault="002A37DD" w:rsidP="002A37DD">
      <w:pPr>
        <w:spacing w:before="100" w:beforeAutospacing="1" w:after="100" w:afterAutospacing="1" w:line="360" w:lineRule="auto"/>
        <w:ind w:firstLine="709"/>
        <w:contextualSpacing/>
        <w:jc w:val="both"/>
        <w:rPr>
          <w:rFonts w:ascii="Times New Roman" w:hAnsi="Times New Roman" w:cs="Times New Roman"/>
          <w:sz w:val="28"/>
          <w:szCs w:val="28"/>
          <w:lang w:val="uk-UA"/>
        </w:rPr>
      </w:pPr>
      <w:bookmarkStart w:id="3" w:name="_Hlk131847286"/>
      <w:r w:rsidRPr="00691F57">
        <w:rPr>
          <w:rFonts w:ascii="Times New Roman" w:hAnsi="Times New Roman" w:cs="Times New Roman"/>
          <w:i/>
          <w:iCs/>
          <w:sz w:val="28"/>
          <w:szCs w:val="28"/>
          <w:lang w:val="uk-UA"/>
        </w:rPr>
        <w:t>Актуальність дослідження</w:t>
      </w:r>
      <w:r w:rsidRPr="00241B29">
        <w:rPr>
          <w:rFonts w:ascii="Times New Roman" w:hAnsi="Times New Roman" w:cs="Times New Roman"/>
          <w:sz w:val="28"/>
          <w:szCs w:val="28"/>
          <w:lang w:val="uk-UA"/>
        </w:rPr>
        <w:t>.</w:t>
      </w:r>
      <w:r w:rsidRPr="00241B29">
        <w:rPr>
          <w:rFonts w:ascii="Times New Roman" w:hAnsi="Times New Roman" w:cs="Times New Roman"/>
          <w:sz w:val="28"/>
          <w:szCs w:val="28"/>
        </w:rPr>
        <w:t xml:space="preserve"> Туризм, як важлива галузь світової економіки, традиційно приносить значні доходи та сприяє створенню нових робочих місць.  Особливої популярності туризм набуває у</w:t>
      </w:r>
      <w:r w:rsidRPr="00241B29">
        <w:rPr>
          <w:rFonts w:ascii="Times New Roman" w:hAnsi="Times New Roman" w:cs="Times New Roman"/>
          <w:sz w:val="28"/>
          <w:szCs w:val="28"/>
          <w:lang w:val="uk-UA"/>
        </w:rPr>
        <w:t xml:space="preserve"> середнього та вищого класу. Більшість країн вважають туризм  своїм основним джерелом доходу, що створює більше робочих місць і стимулює світову економіку. </w:t>
      </w:r>
      <w:r w:rsidRPr="00241B29">
        <w:rPr>
          <w:rFonts w:ascii="Times New Roman" w:hAnsi="Times New Roman" w:cs="Times New Roman"/>
          <w:sz w:val="28"/>
          <w:szCs w:val="28"/>
        </w:rPr>
        <w:t xml:space="preserve">В Україні, однак, туристична галузь в останні роки переживає складні часи через глобальну пандемію </w:t>
      </w:r>
      <w:r w:rsidRPr="00241B29">
        <w:rPr>
          <w:rFonts w:ascii="Times New Roman" w:hAnsi="Times New Roman" w:cs="Times New Roman"/>
          <w:sz w:val="28"/>
          <w:szCs w:val="28"/>
          <w:lang w:val="uk-UA"/>
        </w:rPr>
        <w:t xml:space="preserve">Covid-19 </w:t>
      </w:r>
      <w:r w:rsidRPr="00241B29">
        <w:rPr>
          <w:rFonts w:ascii="Times New Roman" w:hAnsi="Times New Roman" w:cs="Times New Roman"/>
          <w:sz w:val="28"/>
          <w:szCs w:val="28"/>
        </w:rPr>
        <w:t xml:space="preserve">та </w:t>
      </w:r>
      <w:r w:rsidRPr="00241B29">
        <w:rPr>
          <w:rFonts w:ascii="Times New Roman" w:hAnsi="Times New Roman" w:cs="Times New Roman"/>
          <w:sz w:val="28"/>
          <w:szCs w:val="28"/>
          <w:lang w:val="uk-UA"/>
        </w:rPr>
        <w:t>російське повномасштабне вторгнення.</w:t>
      </w:r>
      <w:r w:rsidRPr="00241B29">
        <w:rPr>
          <w:rFonts w:ascii="Times New Roman" w:hAnsi="Times New Roman" w:cs="Times New Roman"/>
          <w:sz w:val="28"/>
          <w:szCs w:val="28"/>
        </w:rPr>
        <w:t xml:space="preserve"> Ці кризові явища негативно вплинули на конкурентоздатність українського туризму на міжнародному рівні. Саме тому глибокий аналіз поточного стану гастрономічного туризму в Україні, ідентифікація ключових перешкод та розгляд можливих шляхів для його подальшого розвитку набувають особливої актуальності.</w:t>
      </w:r>
    </w:p>
    <w:p w:rsidR="002A37DD" w:rsidRPr="00241B29" w:rsidRDefault="002A37DD" w:rsidP="002A37DD">
      <w:pPr>
        <w:spacing w:before="100" w:beforeAutospacing="1" w:after="100" w:afterAutospacing="1" w:line="360" w:lineRule="auto"/>
        <w:ind w:firstLine="709"/>
        <w:contextualSpacing/>
        <w:jc w:val="both"/>
        <w:rPr>
          <w:rFonts w:ascii="Times New Roman" w:hAnsi="Times New Roman" w:cs="Times New Roman"/>
          <w:sz w:val="28"/>
          <w:szCs w:val="28"/>
          <w:lang w:val="uk-UA"/>
        </w:rPr>
      </w:pPr>
      <w:r w:rsidRPr="00241B29">
        <w:rPr>
          <w:rFonts w:ascii="Times New Roman" w:hAnsi="Times New Roman" w:cs="Times New Roman"/>
          <w:sz w:val="28"/>
          <w:szCs w:val="28"/>
          <w:lang w:val="uk-UA"/>
        </w:rPr>
        <w:t xml:space="preserve">Наукове осмислення розвитку туризму як галузі є постійним об'єктом уваги як українських, так і зарубіжних дослідників. Серед ключових постатей у цій сфері можна назвати </w:t>
      </w:r>
      <w:r w:rsidRPr="00241B29">
        <w:rPr>
          <w:rFonts w:ascii="Times New Roman" w:eastAsia="Times New Roman" w:hAnsi="Times New Roman" w:cs="Times New Roman"/>
          <w:sz w:val="28"/>
          <w:szCs w:val="28"/>
          <w:lang w:val="uk-UA" w:eastAsia="ru-RU"/>
        </w:rPr>
        <w:t>таких вчених, як Березівська О. Й., Буторіна В. Б., Величко В. В., Герасименко В. Г., Дутчак С. В., Кифяк В. Ф., Мальська М. П., Пікулик О. Б., Святохо Н. В., Смаль І. В., Топчієв О. Г. та інші.</w:t>
      </w:r>
      <w:r w:rsidRPr="00241B29">
        <w:rPr>
          <w:rFonts w:ascii="Times New Roman" w:hAnsi="Times New Roman" w:cs="Times New Roman"/>
          <w:sz w:val="28"/>
          <w:szCs w:val="28"/>
        </w:rPr>
        <w:t xml:space="preserve"> Проте, незважаючи на їхні досягнення, багато теоретико-методичних питань, пов'язаних з розбудовою туристичної інфраструктури, залишаються недостатньо розкритими. Це обумовлює необхідність проведення подальших наукових досліджень у даному напрямку, що й підтверджує важливість обраної для аналізу теми.</w:t>
      </w:r>
    </w:p>
    <w:p w:rsidR="002A37DD" w:rsidRPr="00241B29" w:rsidRDefault="002A37DD" w:rsidP="002A37DD">
      <w:pPr>
        <w:spacing w:after="0" w:line="360" w:lineRule="auto"/>
        <w:ind w:firstLine="709"/>
        <w:contextualSpacing/>
        <w:jc w:val="both"/>
        <w:rPr>
          <w:rFonts w:ascii="Times New Roman" w:eastAsia="Times New Roman" w:hAnsi="Times New Roman" w:cs="Times New Roman"/>
          <w:sz w:val="28"/>
          <w:szCs w:val="28"/>
          <w:lang w:val="uk-UA" w:eastAsia="ru-RU"/>
        </w:rPr>
      </w:pPr>
      <w:r w:rsidRPr="00241B29">
        <w:rPr>
          <w:rFonts w:ascii="Times New Roman" w:hAnsi="Times New Roman" w:cs="Times New Roman"/>
          <w:sz w:val="28"/>
          <w:szCs w:val="28"/>
        </w:rPr>
        <w:t xml:space="preserve">Метою дослідження є аналіз гастрономічного туризму </w:t>
      </w:r>
      <w:r w:rsidRPr="00241B29">
        <w:rPr>
          <w:rFonts w:ascii="Times New Roman" w:eastAsia="Times New Roman" w:hAnsi="Times New Roman" w:cs="Times New Roman"/>
          <w:sz w:val="28"/>
          <w:szCs w:val="28"/>
          <w:lang w:val="uk-UA" w:eastAsia="ru-RU"/>
        </w:rPr>
        <w:t>в Одеській обл</w:t>
      </w:r>
      <w:r>
        <w:rPr>
          <w:rFonts w:ascii="Times New Roman" w:eastAsia="Times New Roman" w:hAnsi="Times New Roman" w:cs="Times New Roman"/>
          <w:sz w:val="28"/>
          <w:szCs w:val="28"/>
          <w:lang w:val="uk-UA" w:eastAsia="ru-RU"/>
        </w:rPr>
        <w:t>асті</w:t>
      </w:r>
      <w:r w:rsidRPr="00241B29">
        <w:rPr>
          <w:rFonts w:ascii="Times New Roman" w:eastAsia="Times New Roman" w:hAnsi="Times New Roman" w:cs="Times New Roman"/>
          <w:sz w:val="28"/>
          <w:szCs w:val="28"/>
          <w:lang w:val="uk-UA" w:eastAsia="ru-RU"/>
        </w:rPr>
        <w:t xml:space="preserve"> в сучасних умовах, розробк</w:t>
      </w:r>
      <w:r>
        <w:rPr>
          <w:rFonts w:ascii="Times New Roman" w:eastAsia="Times New Roman" w:hAnsi="Times New Roman" w:cs="Times New Roman"/>
          <w:sz w:val="28"/>
          <w:szCs w:val="28"/>
          <w:lang w:val="uk-UA" w:eastAsia="ru-RU"/>
        </w:rPr>
        <w:t xml:space="preserve">а </w:t>
      </w:r>
      <w:r w:rsidRPr="00241B29">
        <w:rPr>
          <w:rFonts w:ascii="Times New Roman" w:eastAsia="Times New Roman" w:hAnsi="Times New Roman" w:cs="Times New Roman"/>
          <w:sz w:val="28"/>
          <w:szCs w:val="28"/>
          <w:lang w:val="uk-UA" w:eastAsia="ru-RU"/>
        </w:rPr>
        <w:t>гастрономічного туру в Одеській обл</w:t>
      </w:r>
      <w:r>
        <w:rPr>
          <w:rFonts w:ascii="Times New Roman" w:eastAsia="Times New Roman" w:hAnsi="Times New Roman" w:cs="Times New Roman"/>
          <w:sz w:val="28"/>
          <w:szCs w:val="28"/>
          <w:lang w:val="uk-UA" w:eastAsia="ru-RU"/>
        </w:rPr>
        <w:t>асті</w:t>
      </w:r>
      <w:r w:rsidRPr="00241B29">
        <w:rPr>
          <w:rFonts w:ascii="Times New Roman" w:eastAsia="Times New Roman" w:hAnsi="Times New Roman" w:cs="Times New Roman"/>
          <w:sz w:val="28"/>
          <w:szCs w:val="28"/>
          <w:lang w:val="uk-UA" w:eastAsia="ru-RU"/>
        </w:rPr>
        <w:t>.</w:t>
      </w:r>
    </w:p>
    <w:p w:rsidR="002A37DD" w:rsidRPr="00241B29" w:rsidRDefault="002A37DD" w:rsidP="002A37DD">
      <w:pPr>
        <w:spacing w:after="0" w:line="360" w:lineRule="auto"/>
        <w:ind w:firstLine="709"/>
        <w:contextualSpacing/>
        <w:jc w:val="both"/>
        <w:rPr>
          <w:rFonts w:ascii="Times New Roman" w:eastAsia="Times New Roman" w:hAnsi="Times New Roman" w:cs="Times New Roman"/>
          <w:sz w:val="28"/>
          <w:szCs w:val="28"/>
          <w:lang w:val="uk-UA" w:eastAsia="ru-RU"/>
        </w:rPr>
      </w:pPr>
      <w:r w:rsidRPr="00241B29">
        <w:rPr>
          <w:rFonts w:ascii="Times New Roman" w:eastAsia="Times New Roman" w:hAnsi="Times New Roman" w:cs="Times New Roman"/>
          <w:sz w:val="28"/>
          <w:szCs w:val="28"/>
          <w:lang w:val="uk-UA" w:eastAsia="ru-RU"/>
        </w:rPr>
        <w:t>Завдання, що необхідно виконати для досягнення поставленої мети:</w:t>
      </w:r>
    </w:p>
    <w:p w:rsidR="002A37DD" w:rsidRPr="00241B29" w:rsidRDefault="002A37DD" w:rsidP="002A37DD">
      <w:pPr>
        <w:pStyle w:val="a4"/>
        <w:numPr>
          <w:ilvl w:val="0"/>
          <w:numId w:val="2"/>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w:t>
      </w:r>
      <w:r w:rsidRPr="00241B29">
        <w:rPr>
          <w:rFonts w:ascii="Times New Roman" w:eastAsia="Times New Roman" w:hAnsi="Times New Roman" w:cs="Times New Roman"/>
          <w:sz w:val="28"/>
          <w:szCs w:val="28"/>
          <w:lang w:val="uk-UA" w:eastAsia="ru-RU"/>
        </w:rPr>
        <w:t>роаналізувати теоретико-методичні засади розвитку гастрономічного туризму;</w:t>
      </w:r>
    </w:p>
    <w:p w:rsidR="002A37DD" w:rsidRPr="00241B29" w:rsidRDefault="002A37DD" w:rsidP="002A37DD">
      <w:pPr>
        <w:pStyle w:val="a4"/>
        <w:numPr>
          <w:ilvl w:val="0"/>
          <w:numId w:val="2"/>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w:t>
      </w:r>
      <w:r w:rsidRPr="00241B29">
        <w:rPr>
          <w:rFonts w:ascii="Times New Roman" w:eastAsia="Times New Roman" w:hAnsi="Times New Roman" w:cs="Times New Roman"/>
          <w:sz w:val="28"/>
          <w:szCs w:val="28"/>
          <w:lang w:val="uk-UA" w:eastAsia="ru-RU"/>
        </w:rPr>
        <w:t>ослідити розвиток гастротуризму в Україні;</w:t>
      </w:r>
    </w:p>
    <w:p w:rsidR="002A37DD" w:rsidRPr="002202B6" w:rsidRDefault="002A37DD" w:rsidP="002A37DD">
      <w:pPr>
        <w:pStyle w:val="a4"/>
        <w:numPr>
          <w:ilvl w:val="0"/>
          <w:numId w:val="2"/>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визначити шляхи</w:t>
      </w:r>
      <w:r w:rsidRPr="002202B6">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а</w:t>
      </w:r>
      <w:r w:rsidRPr="002202B6">
        <w:rPr>
          <w:rFonts w:ascii="Times New Roman" w:eastAsia="Times New Roman" w:hAnsi="Times New Roman" w:cs="Times New Roman"/>
          <w:sz w:val="28"/>
          <w:szCs w:val="28"/>
          <w:lang w:val="uk-UA" w:eastAsia="ru-RU"/>
        </w:rPr>
        <w:t>ктивізаці</w:t>
      </w:r>
      <w:r>
        <w:rPr>
          <w:rFonts w:ascii="Times New Roman" w:eastAsia="Times New Roman" w:hAnsi="Times New Roman" w:cs="Times New Roman"/>
          <w:sz w:val="28"/>
          <w:szCs w:val="28"/>
          <w:lang w:val="uk-UA" w:eastAsia="ru-RU"/>
        </w:rPr>
        <w:t>ї</w:t>
      </w:r>
      <w:r w:rsidRPr="002202B6">
        <w:rPr>
          <w:rFonts w:ascii="Times New Roman" w:eastAsia="Times New Roman" w:hAnsi="Times New Roman" w:cs="Times New Roman"/>
          <w:sz w:val="28"/>
          <w:szCs w:val="28"/>
          <w:lang w:val="uk-UA" w:eastAsia="ru-RU"/>
        </w:rPr>
        <w:t xml:space="preserve"> гастрономічного туризму Одеської обл</w:t>
      </w:r>
      <w:r>
        <w:rPr>
          <w:rFonts w:ascii="Times New Roman" w:eastAsia="Times New Roman" w:hAnsi="Times New Roman" w:cs="Times New Roman"/>
          <w:sz w:val="28"/>
          <w:szCs w:val="28"/>
          <w:lang w:val="uk-UA" w:eastAsia="ru-RU"/>
        </w:rPr>
        <w:t>асті</w:t>
      </w:r>
      <w:r w:rsidRPr="002202B6">
        <w:rPr>
          <w:rFonts w:ascii="Times New Roman" w:eastAsia="Times New Roman" w:hAnsi="Times New Roman" w:cs="Times New Roman"/>
          <w:sz w:val="28"/>
          <w:szCs w:val="28"/>
          <w:lang w:val="uk-UA" w:eastAsia="ru-RU"/>
        </w:rPr>
        <w:t xml:space="preserve"> в сучасних умовах</w:t>
      </w:r>
      <w:r>
        <w:rPr>
          <w:rFonts w:ascii="Times New Roman" w:eastAsia="Times New Roman" w:hAnsi="Times New Roman" w:cs="Times New Roman"/>
          <w:sz w:val="28"/>
          <w:szCs w:val="28"/>
          <w:lang w:val="uk-UA" w:eastAsia="ru-RU"/>
        </w:rPr>
        <w:t>;</w:t>
      </w:r>
    </w:p>
    <w:p w:rsidR="002A37DD" w:rsidRPr="002202B6" w:rsidRDefault="002A37DD" w:rsidP="002A37DD">
      <w:pPr>
        <w:pStyle w:val="a4"/>
        <w:numPr>
          <w:ilvl w:val="0"/>
          <w:numId w:val="2"/>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розробити а</w:t>
      </w:r>
      <w:r w:rsidRPr="002202B6">
        <w:rPr>
          <w:rFonts w:ascii="Times New Roman" w:eastAsia="Times New Roman" w:hAnsi="Times New Roman" w:cs="Times New Roman"/>
          <w:sz w:val="28"/>
          <w:szCs w:val="28"/>
          <w:lang w:val="uk-UA" w:eastAsia="ru-RU"/>
        </w:rPr>
        <w:t xml:space="preserve">вторський тур гастрономічного туризму </w:t>
      </w:r>
      <w:r>
        <w:rPr>
          <w:rFonts w:ascii="Times New Roman" w:eastAsia="Times New Roman" w:hAnsi="Times New Roman" w:cs="Times New Roman"/>
          <w:sz w:val="28"/>
          <w:szCs w:val="28"/>
          <w:lang w:val="uk-UA" w:eastAsia="ru-RU"/>
        </w:rPr>
        <w:t>в</w:t>
      </w:r>
      <w:r w:rsidRPr="002202B6">
        <w:rPr>
          <w:rFonts w:ascii="Times New Roman" w:eastAsia="Times New Roman" w:hAnsi="Times New Roman" w:cs="Times New Roman"/>
          <w:sz w:val="28"/>
          <w:szCs w:val="28"/>
          <w:lang w:val="uk-UA" w:eastAsia="ru-RU"/>
        </w:rPr>
        <w:t xml:space="preserve"> Одеській обл</w:t>
      </w:r>
      <w:r>
        <w:rPr>
          <w:rFonts w:ascii="Times New Roman" w:eastAsia="Times New Roman" w:hAnsi="Times New Roman" w:cs="Times New Roman"/>
          <w:sz w:val="28"/>
          <w:szCs w:val="28"/>
          <w:lang w:val="uk-UA" w:eastAsia="ru-RU"/>
        </w:rPr>
        <w:t>асті;</w:t>
      </w:r>
    </w:p>
    <w:p w:rsidR="002A37DD" w:rsidRPr="002202B6" w:rsidRDefault="002A37DD" w:rsidP="002A37DD">
      <w:pPr>
        <w:pStyle w:val="a4"/>
        <w:numPr>
          <w:ilvl w:val="0"/>
          <w:numId w:val="2"/>
        </w:num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проаналізувати п</w:t>
      </w:r>
      <w:r w:rsidRPr="002202B6">
        <w:rPr>
          <w:rFonts w:ascii="Times New Roman" w:eastAsia="Times New Roman" w:hAnsi="Times New Roman" w:cs="Times New Roman"/>
          <w:sz w:val="28"/>
          <w:szCs w:val="28"/>
          <w:lang w:val="uk-UA" w:eastAsia="ru-RU"/>
        </w:rPr>
        <w:t>ерспективи післявоєнного розвитку гастрономічного туризму</w:t>
      </w:r>
      <w:r>
        <w:rPr>
          <w:rFonts w:ascii="Times New Roman" w:eastAsia="Times New Roman" w:hAnsi="Times New Roman" w:cs="Times New Roman"/>
          <w:sz w:val="28"/>
          <w:szCs w:val="28"/>
          <w:lang w:val="uk-UA" w:eastAsia="ru-RU"/>
        </w:rPr>
        <w:t>.</w:t>
      </w:r>
    </w:p>
    <w:p w:rsidR="002A37DD" w:rsidRDefault="002A37DD" w:rsidP="002A37DD">
      <w:pPr>
        <w:spacing w:after="100" w:afterAutospacing="1"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Об’єктом роботи є гастрономічний туризм в Одеській області. Предметом роботи є особливості розвитку гастрономічного туризму в Одеській області, розробка гастрономічного туру.</w:t>
      </w:r>
    </w:p>
    <w:p w:rsidR="002A37DD" w:rsidRPr="002202B6" w:rsidRDefault="002A37DD" w:rsidP="002A37DD">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ru-RU"/>
        </w:rPr>
      </w:pPr>
      <w:r w:rsidRPr="002202B6">
        <w:rPr>
          <w:rFonts w:ascii="Times New Roman" w:eastAsia="Times New Roman" w:hAnsi="Times New Roman" w:cs="Times New Roman"/>
          <w:sz w:val="28"/>
          <w:szCs w:val="28"/>
          <w:lang w:val="uk-UA" w:eastAsia="ru-RU"/>
        </w:rPr>
        <w:t>Методами дослідження є аналіз наукової літератури та статистичних даних, метод порівняння, системний підхід,</w:t>
      </w:r>
      <w:r>
        <w:rPr>
          <w:rFonts w:ascii="Times New Roman" w:eastAsia="Times New Roman" w:hAnsi="Times New Roman" w:cs="Times New Roman"/>
          <w:sz w:val="28"/>
          <w:szCs w:val="28"/>
          <w:lang w:val="uk-UA" w:eastAsia="ru-RU"/>
        </w:rPr>
        <w:t xml:space="preserve"> картографічний метод,</w:t>
      </w:r>
      <w:r w:rsidRPr="002202B6">
        <w:rPr>
          <w:rFonts w:ascii="Times New Roman" w:eastAsia="Times New Roman" w:hAnsi="Times New Roman" w:cs="Times New Roman"/>
          <w:sz w:val="28"/>
          <w:szCs w:val="28"/>
          <w:lang w:val="uk-UA" w:eastAsia="ru-RU"/>
        </w:rPr>
        <w:t xml:space="preserve"> а також методи дедукції, індукції та синтезу.</w:t>
      </w:r>
    </w:p>
    <w:p w:rsidR="002A37DD" w:rsidRPr="00773F01" w:rsidRDefault="002A37DD" w:rsidP="002A37DD">
      <w:pPr>
        <w:spacing w:after="0" w:line="360" w:lineRule="auto"/>
        <w:ind w:firstLine="709"/>
        <w:jc w:val="both"/>
        <w:rPr>
          <w:rFonts w:ascii="Times New Roman" w:hAnsi="Times New Roman"/>
          <w:sz w:val="28"/>
          <w:lang w:val="uk-UA"/>
        </w:rPr>
      </w:pPr>
      <w:r w:rsidRPr="002202B6">
        <w:rPr>
          <w:rFonts w:ascii="Times New Roman" w:eastAsia="Times New Roman" w:hAnsi="Times New Roman" w:cs="Times New Roman"/>
          <w:sz w:val="28"/>
          <w:szCs w:val="28"/>
          <w:lang w:val="uk-UA" w:eastAsia="ru-RU"/>
        </w:rPr>
        <w:t>Структура роботи складається з трьох розділів</w:t>
      </w:r>
      <w:r>
        <w:rPr>
          <w:rFonts w:ascii="Times New Roman" w:eastAsia="Times New Roman" w:hAnsi="Times New Roman" w:cs="Times New Roman"/>
          <w:sz w:val="28"/>
          <w:szCs w:val="28"/>
          <w:lang w:val="uk-UA" w:eastAsia="ru-RU"/>
        </w:rPr>
        <w:t xml:space="preserve">, вступу і висновку, списку використаних джерел (31 найменувань) і 7 додатків. </w:t>
      </w:r>
      <w:r>
        <w:rPr>
          <w:rFonts w:ascii="Times New Roman" w:hAnsi="Times New Roman" w:cs="Times New Roman"/>
          <w:sz w:val="28"/>
          <w:szCs w:val="28"/>
          <w:lang w:val="uk-UA"/>
        </w:rPr>
        <w:t>Загальний обсяг роботи 47</w:t>
      </w:r>
      <w:r w:rsidRPr="00773F01">
        <w:rPr>
          <w:rFonts w:ascii="Times New Roman" w:hAnsi="Times New Roman" w:cs="Times New Roman"/>
          <w:sz w:val="28"/>
          <w:szCs w:val="28"/>
          <w:lang w:val="uk-UA"/>
        </w:rPr>
        <w:t xml:space="preserve"> сторінок комп’ютерного тексту</w:t>
      </w:r>
      <w:r>
        <w:rPr>
          <w:rFonts w:ascii="Times New Roman" w:hAnsi="Times New Roman" w:cs="Times New Roman"/>
          <w:sz w:val="28"/>
          <w:szCs w:val="28"/>
          <w:lang w:val="uk-UA"/>
        </w:rPr>
        <w:t>. Робота містить 3 таблиці, 11 рисунків.</w:t>
      </w:r>
    </w:p>
    <w:p w:rsidR="002A37DD" w:rsidRPr="005B3A3D" w:rsidRDefault="002A37DD" w:rsidP="002A37DD">
      <w:pPr>
        <w:spacing w:before="100" w:beforeAutospacing="1" w:after="100" w:afterAutospacing="1" w:line="360" w:lineRule="auto"/>
        <w:ind w:firstLine="709"/>
        <w:contextualSpacing/>
        <w:jc w:val="both"/>
        <w:rPr>
          <w:rFonts w:ascii="Times New Roman" w:eastAsia="Times New Roman" w:hAnsi="Times New Roman" w:cs="Times New Roman"/>
          <w:sz w:val="28"/>
          <w:szCs w:val="28"/>
          <w:lang w:val="uk-UA" w:eastAsia="ru-RU"/>
        </w:rPr>
      </w:pPr>
    </w:p>
    <w:bookmarkEnd w:id="3"/>
    <w:p w:rsidR="002A37DD" w:rsidRPr="005B3A3D" w:rsidRDefault="002A37DD" w:rsidP="002A37DD">
      <w:pPr>
        <w:rPr>
          <w:rFonts w:ascii="Times New Roman" w:hAnsi="Times New Roman" w:cs="Times New Roman"/>
          <w:sz w:val="28"/>
          <w:szCs w:val="28"/>
          <w:lang w:val="uk-UA"/>
        </w:rPr>
      </w:pPr>
      <w:r w:rsidRPr="005B3A3D">
        <w:rPr>
          <w:rFonts w:ascii="Times New Roman" w:hAnsi="Times New Roman" w:cs="Times New Roman"/>
          <w:sz w:val="28"/>
          <w:szCs w:val="28"/>
          <w:lang w:val="uk-UA"/>
        </w:rPr>
        <w:br w:type="page"/>
      </w:r>
    </w:p>
    <w:p w:rsidR="00255815" w:rsidRPr="004A6DBD" w:rsidRDefault="00255815" w:rsidP="00255815">
      <w:pPr>
        <w:spacing w:after="0" w:line="360" w:lineRule="auto"/>
        <w:jc w:val="center"/>
        <w:rPr>
          <w:rFonts w:ascii="Times New Roman" w:hAnsi="Times New Roman" w:cs="Times New Roman"/>
          <w:b/>
          <w:bCs/>
          <w:sz w:val="28"/>
          <w:szCs w:val="28"/>
          <w:lang w:val="uk-UA"/>
        </w:rPr>
      </w:pPr>
      <w:r w:rsidRPr="004A6DBD">
        <w:rPr>
          <w:rFonts w:ascii="Times New Roman" w:hAnsi="Times New Roman" w:cs="Times New Roman"/>
          <w:b/>
          <w:bCs/>
          <w:sz w:val="28"/>
          <w:szCs w:val="28"/>
          <w:lang w:val="uk-UA"/>
        </w:rPr>
        <w:lastRenderedPageBreak/>
        <w:t>ВИСНОВКИ</w:t>
      </w:r>
    </w:p>
    <w:p w:rsidR="00255815" w:rsidRPr="004C1298" w:rsidRDefault="00255815" w:rsidP="00255815">
      <w:pPr>
        <w:spacing w:after="0" w:line="360" w:lineRule="auto"/>
        <w:ind w:firstLine="709"/>
        <w:rPr>
          <w:rFonts w:ascii="Times New Roman" w:hAnsi="Times New Roman" w:cs="Times New Roman"/>
          <w:color w:val="000000" w:themeColor="text1"/>
          <w:sz w:val="28"/>
          <w:szCs w:val="28"/>
          <w:lang w:val="uk-UA"/>
        </w:rPr>
      </w:pPr>
    </w:p>
    <w:p w:rsidR="00255815" w:rsidRPr="004C1298" w:rsidRDefault="00255815" w:rsidP="00255815">
      <w:pPr>
        <w:spacing w:after="0" w:line="360" w:lineRule="auto"/>
        <w:ind w:firstLine="709"/>
        <w:rPr>
          <w:rFonts w:ascii="Times New Roman" w:hAnsi="Times New Roman" w:cs="Times New Roman"/>
          <w:color w:val="000000" w:themeColor="text1"/>
          <w:sz w:val="28"/>
          <w:szCs w:val="28"/>
          <w:lang w:val="uk-UA"/>
        </w:rPr>
      </w:pPr>
      <w:r w:rsidRPr="004C1298">
        <w:rPr>
          <w:rFonts w:ascii="Times New Roman" w:hAnsi="Times New Roman" w:cs="Times New Roman"/>
          <w:color w:val="000000" w:themeColor="text1"/>
          <w:sz w:val="28"/>
          <w:szCs w:val="28"/>
          <w:lang w:val="uk-UA"/>
        </w:rPr>
        <w:t>В результаті виконання даного дослідження нами було:</w:t>
      </w:r>
    </w:p>
    <w:p w:rsidR="00255815" w:rsidRPr="004C1298" w:rsidRDefault="00255815" w:rsidP="00255815">
      <w:pPr>
        <w:spacing w:after="0" w:line="360" w:lineRule="auto"/>
        <w:ind w:firstLine="709"/>
        <w:jc w:val="both"/>
        <w:rPr>
          <w:rFonts w:ascii="Times New Roman" w:hAnsi="Times New Roman" w:cs="Times New Roman"/>
          <w:color w:val="000000" w:themeColor="text1"/>
          <w:sz w:val="28"/>
          <w:szCs w:val="28"/>
          <w:lang w:val="uk-UA"/>
        </w:rPr>
      </w:pPr>
      <w:r w:rsidRPr="004C1298">
        <w:rPr>
          <w:rFonts w:ascii="Times New Roman" w:hAnsi="Times New Roman" w:cs="Times New Roman"/>
          <w:color w:val="000000" w:themeColor="text1"/>
          <w:sz w:val="28"/>
          <w:szCs w:val="28"/>
          <w:lang w:val="uk-UA"/>
        </w:rPr>
        <w:t xml:space="preserve">1.Проаналізовано теоретико-методичні засади становлення гастрономічного туризму, який є одним із привабливих та найперспективніших напрямів соціально-економічного розвитку України. Проте, визначивши переваги її розвитку в нашій державі, серед яких: автентичні історичні та культурні традиції української кухні, оригінальні  національні страви, місцеві  відмінності національної кухні, існування придатних кліматичних умов та природних ресурсів тощо. Також варто звернути особливу увагу на потенційні загрози, а саме: відсутність висококваліфікованих спеціалістів у цій сфері туристичної діяльності, усунення екологічних та соціальних наслідків, пов’язаних з війною, тощо. </w:t>
      </w:r>
    </w:p>
    <w:p w:rsidR="00255815" w:rsidRPr="004C1298" w:rsidRDefault="00255815" w:rsidP="00255815">
      <w:pPr>
        <w:spacing w:after="0" w:line="360" w:lineRule="auto"/>
        <w:ind w:firstLine="709"/>
        <w:jc w:val="both"/>
        <w:rPr>
          <w:rFonts w:ascii="Times New Roman" w:hAnsi="Times New Roman" w:cs="Times New Roman"/>
          <w:color w:val="000000" w:themeColor="text1"/>
          <w:sz w:val="28"/>
          <w:szCs w:val="28"/>
          <w:lang w:val="uk-UA"/>
        </w:rPr>
      </w:pPr>
      <w:r w:rsidRPr="004C1298">
        <w:rPr>
          <w:rFonts w:ascii="Times New Roman" w:hAnsi="Times New Roman" w:cs="Times New Roman"/>
          <w:color w:val="000000" w:themeColor="text1"/>
          <w:sz w:val="28"/>
          <w:szCs w:val="28"/>
          <w:lang w:val="uk-UA"/>
        </w:rPr>
        <w:t>2.Досліджено розвиток гастротуризму в Україні. Серед важливих проблем, з якими зіткнулась еволюція гастрономічного туризму в Україні під час війни та буде особливо актуальним після її закінчення, це розвиток транспортних шляхів, інформаційне забезпечення та маркетинг локацій гастрономічного туризму, висока вартість продукту для внутрішнього споживача, низька якість тощо. Лише всебічний підхід до вирішення сучасних проблем розвитку гастрономічного туризму дасть  можливість нашій країні швидко стати конкурентоспроможним гравцем на ринку туристичних послуг країн європейського регіону.</w:t>
      </w:r>
    </w:p>
    <w:p w:rsidR="00255815" w:rsidRPr="004C1298" w:rsidRDefault="00255815" w:rsidP="00255815">
      <w:pPr>
        <w:suppressAutoHyphens/>
        <w:spacing w:after="0" w:line="360" w:lineRule="auto"/>
        <w:ind w:firstLine="709"/>
        <w:jc w:val="both"/>
        <w:rPr>
          <w:rFonts w:ascii="Times New Roman" w:eastAsia="Calibri" w:hAnsi="Times New Roman" w:cs="Times New Roman"/>
          <w:color w:val="000000" w:themeColor="text1"/>
          <w:sz w:val="28"/>
          <w:lang w:val="uk-UA"/>
        </w:rPr>
      </w:pPr>
      <w:r w:rsidRPr="004C1298">
        <w:rPr>
          <w:rFonts w:ascii="Times New Roman" w:hAnsi="Times New Roman" w:cs="Times New Roman"/>
          <w:color w:val="000000" w:themeColor="text1"/>
          <w:sz w:val="28"/>
          <w:szCs w:val="28"/>
          <w:lang w:val="uk-UA"/>
        </w:rPr>
        <w:t>3. Наведено шляхи активізації гастрономічного туризму Одеської обл. в сучасних умовах, заснування</w:t>
      </w:r>
      <w:r w:rsidRPr="004C1298">
        <w:rPr>
          <w:rFonts w:ascii="Times New Roman" w:eastAsia="Calibri" w:hAnsi="Times New Roman" w:cs="Times New Roman"/>
          <w:color w:val="000000" w:themeColor="text1"/>
          <w:sz w:val="28"/>
          <w:lang w:val="uk-UA"/>
        </w:rPr>
        <w:t xml:space="preserve"> нових гастрономічних маршрутів, що поширюватимуться на всі регіони нашої країни  та даватимуть можливість мандрівникам відвідати господарства і заклади з автентичною місцевою кухнею та  напоями. Особливу  увагу слід  приділити розвитку інфраструктури гастрономічного туризму, а  саме, створенню кулінарних шкіл та  нових закладів, де туристи зможуть не лише дегустувати оригінальні місцеві страви, але й навчаться їх готувати.</w:t>
      </w:r>
    </w:p>
    <w:p w:rsidR="00255815" w:rsidRPr="004C1298" w:rsidRDefault="00255815" w:rsidP="00255815">
      <w:pPr>
        <w:spacing w:after="0" w:line="360" w:lineRule="auto"/>
        <w:ind w:firstLine="709"/>
        <w:jc w:val="both"/>
        <w:rPr>
          <w:rFonts w:ascii="Times New Roman" w:eastAsia="Calibri" w:hAnsi="Times New Roman" w:cs="Times New Roman"/>
          <w:color w:val="000000" w:themeColor="text1"/>
          <w:sz w:val="28"/>
          <w:szCs w:val="28"/>
          <w:lang w:val="uk-UA"/>
        </w:rPr>
      </w:pPr>
      <w:r w:rsidRPr="004C1298">
        <w:rPr>
          <w:rFonts w:ascii="Times New Roman" w:hAnsi="Times New Roman" w:cs="Times New Roman"/>
          <w:color w:val="000000" w:themeColor="text1"/>
          <w:sz w:val="28"/>
          <w:szCs w:val="28"/>
          <w:lang w:val="uk-UA"/>
        </w:rPr>
        <w:lastRenderedPageBreak/>
        <w:t xml:space="preserve">4. Розроблено авторський тур гастрономічного туризму </w:t>
      </w:r>
      <w:r>
        <w:rPr>
          <w:rFonts w:ascii="Times New Roman" w:hAnsi="Times New Roman" w:cs="Times New Roman"/>
          <w:color w:val="000000" w:themeColor="text1"/>
          <w:sz w:val="28"/>
          <w:szCs w:val="28"/>
          <w:lang w:val="uk-UA"/>
        </w:rPr>
        <w:t>в</w:t>
      </w:r>
      <w:r w:rsidRPr="004C1298">
        <w:rPr>
          <w:rFonts w:ascii="Times New Roman" w:hAnsi="Times New Roman" w:cs="Times New Roman"/>
          <w:color w:val="000000" w:themeColor="text1"/>
          <w:sz w:val="28"/>
          <w:szCs w:val="28"/>
          <w:lang w:val="uk-UA"/>
        </w:rPr>
        <w:t xml:space="preserve"> Одеській обл</w:t>
      </w:r>
      <w:r>
        <w:rPr>
          <w:rFonts w:ascii="Times New Roman" w:hAnsi="Times New Roman" w:cs="Times New Roman"/>
          <w:color w:val="000000" w:themeColor="text1"/>
          <w:sz w:val="28"/>
          <w:szCs w:val="28"/>
          <w:lang w:val="uk-UA"/>
        </w:rPr>
        <w:t>асті</w:t>
      </w:r>
      <w:r w:rsidRPr="004C1298">
        <w:rPr>
          <w:rFonts w:ascii="Times New Roman" w:hAnsi="Times New Roman" w:cs="Times New Roman"/>
          <w:color w:val="000000" w:themeColor="text1"/>
          <w:sz w:val="28"/>
          <w:szCs w:val="28"/>
          <w:lang w:val="uk-UA"/>
        </w:rPr>
        <w:t xml:space="preserve"> </w:t>
      </w:r>
      <w:r w:rsidRPr="004C1298">
        <w:rPr>
          <w:rFonts w:ascii="Times New Roman" w:eastAsia="Calibri" w:hAnsi="Times New Roman" w:cs="Times New Roman"/>
          <w:color w:val="000000" w:themeColor="text1"/>
          <w:sz w:val="28"/>
          <w:szCs w:val="28"/>
          <w:lang w:val="uk-UA"/>
        </w:rPr>
        <w:t xml:space="preserve">Для розробки нового унікального гастрономічного туру було обрано такі виноробні господарства, а саме: </w:t>
      </w:r>
    </w:p>
    <w:p w:rsidR="00255815" w:rsidRPr="004C1298" w:rsidRDefault="00255815" w:rsidP="00255815">
      <w:pPr>
        <w:spacing w:after="0" w:line="360" w:lineRule="auto"/>
        <w:ind w:firstLine="709"/>
        <w:jc w:val="both"/>
        <w:rPr>
          <w:rFonts w:ascii="Times New Roman" w:eastAsia="Calibri" w:hAnsi="Times New Roman" w:cs="Times New Roman"/>
          <w:color w:val="000000" w:themeColor="text1"/>
          <w:sz w:val="28"/>
          <w:szCs w:val="28"/>
          <w:lang w:val="uk-UA"/>
        </w:rPr>
      </w:pPr>
      <w:r w:rsidRPr="004C1298">
        <w:rPr>
          <w:rFonts w:ascii="Times New Roman" w:eastAsia="Calibri" w:hAnsi="Times New Roman" w:cs="Times New Roman"/>
          <w:color w:val="000000" w:themeColor="text1"/>
          <w:sz w:val="28"/>
          <w:szCs w:val="28"/>
          <w:lang w:val="uk-UA"/>
        </w:rPr>
        <w:t xml:space="preserve">1. Історичне місто Вилкове зі спеціалізацією: рибна ловля та збір суниці.   </w:t>
      </w:r>
    </w:p>
    <w:p w:rsidR="00255815" w:rsidRPr="004C1298" w:rsidRDefault="00255815" w:rsidP="00255815">
      <w:pPr>
        <w:spacing w:after="0" w:line="360" w:lineRule="auto"/>
        <w:ind w:firstLine="709"/>
        <w:jc w:val="both"/>
        <w:rPr>
          <w:rFonts w:ascii="Times New Roman" w:eastAsia="Calibri" w:hAnsi="Times New Roman" w:cs="Times New Roman"/>
          <w:color w:val="000000" w:themeColor="text1"/>
          <w:sz w:val="28"/>
          <w:szCs w:val="28"/>
          <w:lang w:val="uk-UA"/>
        </w:rPr>
      </w:pPr>
      <w:r w:rsidRPr="004C1298">
        <w:rPr>
          <w:rFonts w:ascii="Times New Roman" w:eastAsia="Calibri" w:hAnsi="Times New Roman" w:cs="Times New Roman"/>
          <w:color w:val="000000" w:themeColor="text1"/>
          <w:sz w:val="28"/>
          <w:szCs w:val="28"/>
          <w:lang w:val="uk-UA"/>
        </w:rPr>
        <w:t xml:space="preserve">2. Етнографічний музей під відкритим небом «Бесарабське село Фрумушика-Нова». </w:t>
      </w:r>
    </w:p>
    <w:p w:rsidR="00255815" w:rsidRPr="004C1298" w:rsidRDefault="00255815" w:rsidP="00255815">
      <w:pPr>
        <w:spacing w:after="0" w:line="360" w:lineRule="auto"/>
        <w:ind w:firstLine="709"/>
        <w:jc w:val="both"/>
        <w:rPr>
          <w:rFonts w:ascii="Times New Roman" w:hAnsi="Times New Roman" w:cs="Times New Roman"/>
          <w:color w:val="000000" w:themeColor="text1"/>
          <w:sz w:val="28"/>
          <w:szCs w:val="28"/>
          <w:lang w:val="uk-UA"/>
        </w:rPr>
      </w:pPr>
      <w:r w:rsidRPr="004C1298">
        <w:rPr>
          <w:rFonts w:ascii="Times New Roman" w:eastAsia="Calibri" w:hAnsi="Times New Roman" w:cs="Times New Roman"/>
          <w:color w:val="000000" w:themeColor="text1"/>
          <w:sz w:val="28"/>
          <w:szCs w:val="28"/>
          <w:lang w:val="uk-UA"/>
        </w:rPr>
        <w:t>3. Осередок культури вина Шабо в селищі Шабо, Одеської області.</w:t>
      </w:r>
    </w:p>
    <w:p w:rsidR="00255815" w:rsidRPr="004C1298" w:rsidRDefault="00255815" w:rsidP="00255815">
      <w:pPr>
        <w:spacing w:after="0" w:line="360" w:lineRule="auto"/>
        <w:ind w:firstLine="709"/>
        <w:jc w:val="both"/>
        <w:rPr>
          <w:rFonts w:ascii="Times New Roman" w:hAnsi="Times New Roman" w:cs="Times New Roman"/>
          <w:color w:val="000000" w:themeColor="text1"/>
          <w:sz w:val="28"/>
          <w:szCs w:val="28"/>
          <w:lang w:val="uk-UA"/>
        </w:rPr>
      </w:pPr>
      <w:r w:rsidRPr="004C1298">
        <w:rPr>
          <w:rFonts w:ascii="Times New Roman" w:hAnsi="Times New Roman" w:cs="Times New Roman"/>
          <w:color w:val="000000" w:themeColor="text1"/>
          <w:sz w:val="28"/>
          <w:szCs w:val="28"/>
          <w:lang w:val="uk-UA"/>
        </w:rPr>
        <w:t xml:space="preserve">5. Проаналізовано перспективи післявоєнного розвитку гастрономічного туризму. У часи післявоєнної відбудови країни особливу увагу слід приділити відновленню (а в окремих випадках і створенню нової) туристичної інфраструктури, яка дозволить швидко залучити значні потоки українських та іноземних туристів до унікальних туристичних локації, в тому числі гастрономічні. Для підвищення рівня кадрового потенціалу працівників сфери гастрономічного туризму в Україні слід запровадити низку заходів у системі вищої та професійної освіти: </w:t>
      </w:r>
    </w:p>
    <w:p w:rsidR="00255815" w:rsidRPr="004C1298" w:rsidRDefault="00255815" w:rsidP="00255815">
      <w:pPr>
        <w:spacing w:after="0" w:line="360" w:lineRule="auto"/>
        <w:ind w:firstLine="709"/>
        <w:jc w:val="both"/>
        <w:rPr>
          <w:rFonts w:ascii="Times New Roman" w:hAnsi="Times New Roman" w:cs="Times New Roman"/>
          <w:color w:val="000000" w:themeColor="text1"/>
          <w:sz w:val="28"/>
          <w:szCs w:val="28"/>
          <w:lang w:val="uk-UA"/>
        </w:rPr>
      </w:pPr>
      <w:r w:rsidRPr="004C1298">
        <w:rPr>
          <w:rFonts w:ascii="Times New Roman" w:hAnsi="Times New Roman" w:cs="Times New Roman"/>
          <w:color w:val="000000" w:themeColor="text1"/>
          <w:sz w:val="28"/>
          <w:szCs w:val="28"/>
          <w:lang w:val="uk-UA"/>
        </w:rPr>
        <w:t xml:space="preserve">- Широке залучення до навчального процесу стейкхолдерів та роботодавців, які представляють індустрію туризму; </w:t>
      </w:r>
    </w:p>
    <w:p w:rsidR="00255815" w:rsidRPr="004C1298" w:rsidRDefault="00255815" w:rsidP="00255815">
      <w:pPr>
        <w:spacing w:after="0" w:line="360" w:lineRule="auto"/>
        <w:ind w:firstLine="709"/>
        <w:jc w:val="both"/>
        <w:rPr>
          <w:rFonts w:ascii="Times New Roman" w:hAnsi="Times New Roman" w:cs="Times New Roman"/>
          <w:color w:val="000000" w:themeColor="text1"/>
          <w:sz w:val="28"/>
          <w:szCs w:val="28"/>
          <w:lang w:val="uk-UA"/>
        </w:rPr>
      </w:pPr>
      <w:r w:rsidRPr="004C1298">
        <w:rPr>
          <w:rFonts w:ascii="Times New Roman" w:hAnsi="Times New Roman" w:cs="Times New Roman"/>
          <w:color w:val="000000" w:themeColor="text1"/>
          <w:sz w:val="28"/>
          <w:szCs w:val="28"/>
          <w:lang w:val="uk-UA"/>
        </w:rPr>
        <w:t xml:space="preserve">- Посилення змісту освітніх програм практико-орієнтованими компонентами із залученням передового світового та вітчизняного досвіду у сфері гастрономічного туризму. </w:t>
      </w:r>
    </w:p>
    <w:p w:rsidR="00255815" w:rsidRPr="004C1298" w:rsidRDefault="00255815" w:rsidP="00255815">
      <w:pPr>
        <w:spacing w:after="0" w:line="360" w:lineRule="auto"/>
        <w:rPr>
          <w:rFonts w:ascii="Times New Roman" w:hAnsi="Times New Roman" w:cs="Times New Roman"/>
          <w:color w:val="000000" w:themeColor="text1"/>
          <w:sz w:val="28"/>
          <w:szCs w:val="28"/>
          <w:lang w:val="uk-UA"/>
        </w:rPr>
      </w:pPr>
    </w:p>
    <w:p w:rsidR="00255815" w:rsidRPr="004C1298" w:rsidRDefault="00255815" w:rsidP="00255815">
      <w:pPr>
        <w:spacing w:after="0" w:line="360" w:lineRule="auto"/>
        <w:rPr>
          <w:rFonts w:ascii="Times New Roman" w:hAnsi="Times New Roman" w:cs="Times New Roman"/>
          <w:color w:val="000000" w:themeColor="text1"/>
          <w:sz w:val="28"/>
          <w:szCs w:val="28"/>
          <w:lang w:val="uk-UA"/>
        </w:rPr>
      </w:pPr>
    </w:p>
    <w:p w:rsidR="00255815" w:rsidRPr="004C1298" w:rsidRDefault="00255815" w:rsidP="00255815">
      <w:pPr>
        <w:rPr>
          <w:rFonts w:ascii="Times New Roman" w:hAnsi="Times New Roman" w:cs="Times New Roman"/>
          <w:color w:val="000000" w:themeColor="text1"/>
          <w:sz w:val="28"/>
          <w:szCs w:val="28"/>
          <w:lang w:val="uk-UA"/>
        </w:rPr>
      </w:pPr>
      <w:r w:rsidRPr="004C1298">
        <w:rPr>
          <w:rFonts w:ascii="Times New Roman" w:hAnsi="Times New Roman" w:cs="Times New Roman"/>
          <w:color w:val="000000" w:themeColor="text1"/>
          <w:sz w:val="28"/>
          <w:szCs w:val="28"/>
          <w:lang w:val="uk-UA"/>
        </w:rPr>
        <w:br w:type="page"/>
      </w:r>
    </w:p>
    <w:p w:rsidR="00255815" w:rsidRPr="004A6DBD" w:rsidRDefault="00255815" w:rsidP="00255815">
      <w:pPr>
        <w:spacing w:after="0" w:line="360" w:lineRule="auto"/>
        <w:jc w:val="center"/>
        <w:rPr>
          <w:rFonts w:ascii="Times New Roman" w:hAnsi="Times New Roman" w:cs="Times New Roman"/>
          <w:b/>
          <w:bCs/>
          <w:sz w:val="28"/>
          <w:szCs w:val="28"/>
          <w:lang w:val="en-US"/>
        </w:rPr>
      </w:pPr>
      <w:r w:rsidRPr="004A6DBD">
        <w:rPr>
          <w:rFonts w:ascii="Times New Roman" w:hAnsi="Times New Roman" w:cs="Times New Roman"/>
          <w:b/>
          <w:bCs/>
          <w:sz w:val="28"/>
          <w:szCs w:val="28"/>
          <w:lang w:val="uk-UA"/>
        </w:rPr>
        <w:lastRenderedPageBreak/>
        <w:t>СПИСОК ВИКОРИСТАНИХ ДЖЕРЕЛ</w:t>
      </w:r>
    </w:p>
    <w:p w:rsidR="00255815" w:rsidRPr="005B3A3D" w:rsidRDefault="00255815" w:rsidP="00255815">
      <w:pPr>
        <w:spacing w:after="0" w:line="360" w:lineRule="auto"/>
        <w:ind w:firstLine="709"/>
        <w:jc w:val="both"/>
        <w:rPr>
          <w:rFonts w:ascii="Times New Roman" w:hAnsi="Times New Roman" w:cs="Times New Roman"/>
          <w:sz w:val="28"/>
          <w:szCs w:val="28"/>
          <w:lang w:val="uk-UA"/>
        </w:rPr>
      </w:pPr>
    </w:p>
    <w:p w:rsidR="00255815" w:rsidRPr="005B3A3D" w:rsidRDefault="00255815" w:rsidP="00255815">
      <w:pPr>
        <w:pStyle w:val="a4"/>
        <w:numPr>
          <w:ilvl w:val="0"/>
          <w:numId w:val="3"/>
        </w:numPr>
        <w:spacing w:after="0" w:line="360" w:lineRule="auto"/>
        <w:ind w:left="0" w:firstLine="709"/>
        <w:jc w:val="both"/>
        <w:rPr>
          <w:rFonts w:ascii="Times New Roman" w:hAnsi="Times New Roman" w:cs="Times New Roman"/>
          <w:sz w:val="28"/>
          <w:szCs w:val="28"/>
          <w:lang w:val="uk-UA"/>
        </w:rPr>
      </w:pPr>
      <w:r w:rsidRPr="005B3A3D">
        <w:rPr>
          <w:rFonts w:ascii="Times New Roman" w:hAnsi="Times New Roman" w:cs="Times New Roman"/>
          <w:sz w:val="28"/>
          <w:szCs w:val="28"/>
          <w:lang w:val="uk-UA"/>
        </w:rPr>
        <w:t>Антоненко В. Г. Міжнародний туризм як чинник взаємодії та взаємозбагачення культур // Філософія туризму / за ред.</w:t>
      </w:r>
      <w:r>
        <w:rPr>
          <w:rFonts w:ascii="Times New Roman" w:hAnsi="Times New Roman" w:cs="Times New Roman"/>
          <w:sz w:val="28"/>
          <w:szCs w:val="28"/>
          <w:lang w:val="uk-UA"/>
        </w:rPr>
        <w:t xml:space="preserve"> проф. В.С. Пазенка. К., 2005.</w:t>
      </w:r>
      <w:r w:rsidRPr="005B3A3D">
        <w:rPr>
          <w:rFonts w:ascii="Times New Roman" w:hAnsi="Times New Roman" w:cs="Times New Roman"/>
          <w:sz w:val="28"/>
          <w:szCs w:val="28"/>
          <w:lang w:val="uk-UA"/>
        </w:rPr>
        <w:t xml:space="preserve"> С.223-233.</w:t>
      </w:r>
    </w:p>
    <w:p w:rsidR="00255815" w:rsidRPr="005B3A3D" w:rsidRDefault="00255815" w:rsidP="00255815">
      <w:pPr>
        <w:pStyle w:val="a4"/>
        <w:numPr>
          <w:ilvl w:val="0"/>
          <w:numId w:val="3"/>
        </w:numPr>
        <w:spacing w:after="0" w:line="360" w:lineRule="auto"/>
        <w:ind w:left="0" w:firstLine="709"/>
        <w:jc w:val="both"/>
        <w:rPr>
          <w:rFonts w:ascii="Times New Roman" w:hAnsi="Times New Roman" w:cs="Times New Roman"/>
          <w:sz w:val="28"/>
          <w:szCs w:val="28"/>
          <w:lang w:val="uk-UA"/>
        </w:rPr>
      </w:pPr>
      <w:r w:rsidRPr="005B3A3D">
        <w:rPr>
          <w:rFonts w:ascii="Times New Roman" w:hAnsi="Times New Roman" w:cs="Times New Roman"/>
          <w:sz w:val="28"/>
          <w:szCs w:val="28"/>
          <w:lang w:val="uk-UA"/>
        </w:rPr>
        <w:t xml:space="preserve"> Асоціація традиційних продуктів та національних кухонь України URL: </w:t>
      </w:r>
      <w:hyperlink r:id="rId5" w:history="1">
        <w:r w:rsidRPr="005B3A3D">
          <w:rPr>
            <w:rStyle w:val="a5"/>
            <w:rFonts w:ascii="Times New Roman" w:hAnsi="Times New Roman" w:cs="Times New Roman"/>
            <w:sz w:val="28"/>
            <w:szCs w:val="28"/>
            <w:lang w:val="uk-UA"/>
          </w:rPr>
          <w:t>www.tradyciyne.com.ua</w:t>
        </w:r>
      </w:hyperlink>
      <w:r w:rsidRPr="005B3A3D">
        <w:rPr>
          <w:rFonts w:ascii="Times New Roman" w:hAnsi="Times New Roman" w:cs="Times New Roman"/>
          <w:sz w:val="28"/>
          <w:szCs w:val="28"/>
          <w:lang w:val="uk-UA"/>
        </w:rPr>
        <w:t xml:space="preserve">. </w:t>
      </w:r>
    </w:p>
    <w:p w:rsidR="00255815" w:rsidRPr="005B3A3D" w:rsidRDefault="00255815" w:rsidP="00255815">
      <w:pPr>
        <w:pStyle w:val="a4"/>
        <w:numPr>
          <w:ilvl w:val="0"/>
          <w:numId w:val="3"/>
        </w:numPr>
        <w:spacing w:after="0" w:line="360" w:lineRule="auto"/>
        <w:ind w:left="0" w:firstLine="709"/>
        <w:jc w:val="both"/>
        <w:rPr>
          <w:rFonts w:ascii="Times New Roman" w:hAnsi="Times New Roman" w:cs="Times New Roman"/>
          <w:sz w:val="28"/>
          <w:szCs w:val="28"/>
          <w:lang w:val="uk-UA"/>
        </w:rPr>
      </w:pPr>
      <w:r w:rsidRPr="005B3A3D">
        <w:rPr>
          <w:rFonts w:ascii="Times New Roman" w:hAnsi="Times New Roman" w:cs="Times New Roman"/>
          <w:sz w:val="28"/>
          <w:szCs w:val="28"/>
          <w:lang w:val="uk-UA"/>
        </w:rPr>
        <w:t>Басюк Д. І. Інноваційний розвиток гастрономічного туризму в Україні // Наукові</w:t>
      </w:r>
      <w:r>
        <w:rPr>
          <w:rFonts w:ascii="Times New Roman" w:hAnsi="Times New Roman" w:cs="Times New Roman"/>
          <w:sz w:val="28"/>
          <w:szCs w:val="28"/>
          <w:lang w:val="uk-UA"/>
        </w:rPr>
        <w:t xml:space="preserve"> </w:t>
      </w:r>
      <w:r w:rsidRPr="005B3A3D">
        <w:rPr>
          <w:rFonts w:ascii="Times New Roman" w:hAnsi="Times New Roman" w:cs="Times New Roman"/>
          <w:sz w:val="28"/>
          <w:szCs w:val="28"/>
          <w:lang w:val="uk-UA"/>
        </w:rPr>
        <w:t>праці НУХТ. 2012. № 45</w:t>
      </w:r>
      <w:r>
        <w:rPr>
          <w:rFonts w:ascii="Times New Roman" w:hAnsi="Times New Roman" w:cs="Times New Roman"/>
          <w:sz w:val="28"/>
          <w:szCs w:val="28"/>
          <w:lang w:val="uk-UA"/>
        </w:rPr>
        <w:t>.</w:t>
      </w:r>
      <w:r w:rsidRPr="005B3A3D">
        <w:rPr>
          <w:rFonts w:ascii="Times New Roman" w:hAnsi="Times New Roman" w:cs="Times New Roman"/>
          <w:sz w:val="28"/>
          <w:szCs w:val="28"/>
          <w:lang w:val="uk-UA"/>
        </w:rPr>
        <w:t xml:space="preserve"> С. 128- 132. </w:t>
      </w:r>
    </w:p>
    <w:p w:rsidR="00255815" w:rsidRPr="005B3A3D" w:rsidRDefault="00255815" w:rsidP="00255815">
      <w:pPr>
        <w:pStyle w:val="a4"/>
        <w:numPr>
          <w:ilvl w:val="0"/>
          <w:numId w:val="3"/>
        </w:numPr>
        <w:spacing w:after="0" w:line="360" w:lineRule="auto"/>
        <w:ind w:left="0" w:firstLine="709"/>
        <w:jc w:val="both"/>
        <w:rPr>
          <w:rFonts w:ascii="Times New Roman" w:hAnsi="Times New Roman" w:cs="Times New Roman"/>
          <w:sz w:val="28"/>
          <w:szCs w:val="28"/>
          <w:lang w:val="uk-UA"/>
        </w:rPr>
      </w:pPr>
      <w:r w:rsidRPr="005B3A3D">
        <w:rPr>
          <w:rFonts w:ascii="Times New Roman" w:hAnsi="Times New Roman" w:cs="Times New Roman"/>
          <w:sz w:val="28"/>
          <w:szCs w:val="28"/>
          <w:lang w:val="uk-UA"/>
        </w:rPr>
        <w:t xml:space="preserve"> Бериславський район створив позитивний імідж України в Європейському інформаційному просторі URL: https://khoda.gov.ua/berislavskijj-rajjon-sozdalpolojitelnyjj-imidj-ukrainy-na-evropejjskom-informacionnomprostranstve-uk. </w:t>
      </w:r>
    </w:p>
    <w:p w:rsidR="00255815" w:rsidRPr="005B3A3D" w:rsidRDefault="00255815" w:rsidP="00255815">
      <w:pPr>
        <w:pStyle w:val="a4"/>
        <w:numPr>
          <w:ilvl w:val="0"/>
          <w:numId w:val="3"/>
        </w:numPr>
        <w:spacing w:after="0" w:line="360" w:lineRule="auto"/>
        <w:ind w:left="0" w:firstLine="709"/>
        <w:jc w:val="both"/>
        <w:rPr>
          <w:rFonts w:ascii="Times New Roman" w:hAnsi="Times New Roman" w:cs="Times New Roman"/>
          <w:sz w:val="28"/>
          <w:szCs w:val="28"/>
          <w:lang w:val="uk-UA"/>
        </w:rPr>
      </w:pPr>
      <w:r w:rsidRPr="005B3A3D">
        <w:rPr>
          <w:rFonts w:ascii="Times New Roman" w:hAnsi="Times New Roman" w:cs="Times New Roman"/>
          <w:sz w:val="28"/>
          <w:szCs w:val="28"/>
          <w:lang w:val="uk-UA"/>
        </w:rPr>
        <w:t xml:space="preserve"> Божук Т. І., Прокопчук Л. А. Сучасний стан і перспективи розвитку винного туризму // Туристична індустрія: сучасний стан і перспективи розвитку. Матеріали 6 Міжн. наук.-практ. конференції (28-29 </w:t>
      </w:r>
      <w:r>
        <w:rPr>
          <w:rFonts w:ascii="Times New Roman" w:hAnsi="Times New Roman" w:cs="Times New Roman"/>
          <w:sz w:val="28"/>
          <w:szCs w:val="28"/>
          <w:lang w:val="uk-UA"/>
        </w:rPr>
        <w:t xml:space="preserve">квітня 2011 р., м. Луганськ). </w:t>
      </w:r>
      <w:r w:rsidRPr="005B3A3D">
        <w:rPr>
          <w:rFonts w:ascii="Times New Roman" w:hAnsi="Times New Roman" w:cs="Times New Roman"/>
          <w:sz w:val="28"/>
          <w:szCs w:val="28"/>
          <w:lang w:val="uk-UA"/>
        </w:rPr>
        <w:t xml:space="preserve">Том </w:t>
      </w:r>
      <w:r>
        <w:rPr>
          <w:rFonts w:ascii="Times New Roman" w:hAnsi="Times New Roman" w:cs="Times New Roman"/>
          <w:sz w:val="28"/>
          <w:szCs w:val="28"/>
          <w:lang w:val="uk-UA"/>
        </w:rPr>
        <w:t>2. Луганськ, 2011. Вип. 6.</w:t>
      </w:r>
      <w:r w:rsidRPr="005B3A3D">
        <w:rPr>
          <w:rFonts w:ascii="Times New Roman" w:hAnsi="Times New Roman" w:cs="Times New Roman"/>
          <w:sz w:val="28"/>
          <w:szCs w:val="28"/>
          <w:lang w:val="uk-UA"/>
        </w:rPr>
        <w:t xml:space="preserve"> С.171-177. </w:t>
      </w:r>
    </w:p>
    <w:p w:rsidR="00255815" w:rsidRPr="005B3A3D" w:rsidRDefault="00255815" w:rsidP="00255815">
      <w:pPr>
        <w:pStyle w:val="a4"/>
        <w:numPr>
          <w:ilvl w:val="0"/>
          <w:numId w:val="3"/>
        </w:numPr>
        <w:spacing w:after="0" w:line="360" w:lineRule="auto"/>
        <w:ind w:left="0" w:firstLine="709"/>
        <w:jc w:val="both"/>
        <w:rPr>
          <w:rFonts w:ascii="Times New Roman" w:hAnsi="Times New Roman" w:cs="Times New Roman"/>
          <w:sz w:val="28"/>
          <w:szCs w:val="28"/>
          <w:lang w:val="uk-UA"/>
        </w:rPr>
      </w:pPr>
      <w:r w:rsidRPr="005B3A3D">
        <w:rPr>
          <w:rFonts w:ascii="Times New Roman" w:hAnsi="Times New Roman" w:cs="Times New Roman"/>
          <w:sz w:val="28"/>
          <w:szCs w:val="28"/>
          <w:lang w:val="uk-UA"/>
        </w:rPr>
        <w:t>Бусигін А. В. Як організувати кулінарний туризм / А. В. Бусигін // Туризм: практика, проблем</w:t>
      </w:r>
      <w:r>
        <w:rPr>
          <w:rFonts w:ascii="Times New Roman" w:hAnsi="Times New Roman" w:cs="Times New Roman"/>
          <w:sz w:val="28"/>
          <w:szCs w:val="28"/>
          <w:lang w:val="uk-UA"/>
        </w:rPr>
        <w:t>и, перспективи. 2011. № 2.</w:t>
      </w:r>
      <w:r w:rsidRPr="005B3A3D">
        <w:rPr>
          <w:rFonts w:ascii="Times New Roman" w:hAnsi="Times New Roman" w:cs="Times New Roman"/>
          <w:sz w:val="28"/>
          <w:szCs w:val="28"/>
          <w:lang w:val="uk-UA"/>
        </w:rPr>
        <w:t xml:space="preserve"> С. 55. </w:t>
      </w:r>
    </w:p>
    <w:p w:rsidR="00255815" w:rsidRPr="005B3A3D" w:rsidRDefault="00255815" w:rsidP="00255815">
      <w:pPr>
        <w:pStyle w:val="a4"/>
        <w:numPr>
          <w:ilvl w:val="0"/>
          <w:numId w:val="3"/>
        </w:numPr>
        <w:spacing w:after="0" w:line="360" w:lineRule="auto"/>
        <w:ind w:left="0" w:firstLine="709"/>
        <w:jc w:val="both"/>
        <w:rPr>
          <w:rFonts w:ascii="Times New Roman" w:hAnsi="Times New Roman" w:cs="Times New Roman"/>
          <w:sz w:val="28"/>
          <w:szCs w:val="28"/>
          <w:lang w:val="uk-UA"/>
        </w:rPr>
      </w:pPr>
      <w:r w:rsidRPr="005B3A3D">
        <w:rPr>
          <w:rFonts w:ascii="Times New Roman" w:hAnsi="Times New Roman" w:cs="Times New Roman"/>
          <w:sz w:val="28"/>
          <w:szCs w:val="28"/>
          <w:lang w:val="uk-UA"/>
        </w:rPr>
        <w:t>Вишневська Г.Г. Потенціал кулінарних турів у контексті спеціалізованого туризму // Актуальні проблеми історії, теорії та практики художньої культури.</w:t>
      </w:r>
      <w:r>
        <w:rPr>
          <w:rFonts w:ascii="Times New Roman" w:hAnsi="Times New Roman" w:cs="Times New Roman"/>
          <w:sz w:val="28"/>
          <w:szCs w:val="28"/>
          <w:lang w:val="uk-UA"/>
        </w:rPr>
        <w:t xml:space="preserve">  2013.  Вип. 31.</w:t>
      </w:r>
      <w:r w:rsidRPr="005B3A3D">
        <w:rPr>
          <w:rFonts w:ascii="Times New Roman" w:hAnsi="Times New Roman" w:cs="Times New Roman"/>
          <w:sz w:val="28"/>
          <w:szCs w:val="28"/>
          <w:lang w:val="uk-UA"/>
        </w:rPr>
        <w:t xml:space="preserve"> С.112-118. </w:t>
      </w:r>
    </w:p>
    <w:p w:rsidR="00255815" w:rsidRPr="005B3A3D" w:rsidRDefault="00255815" w:rsidP="00255815">
      <w:pPr>
        <w:pStyle w:val="a4"/>
        <w:numPr>
          <w:ilvl w:val="0"/>
          <w:numId w:val="3"/>
        </w:numPr>
        <w:spacing w:after="0" w:line="360" w:lineRule="auto"/>
        <w:ind w:left="0" w:firstLine="709"/>
        <w:jc w:val="both"/>
        <w:rPr>
          <w:rFonts w:ascii="Times New Roman" w:hAnsi="Times New Roman" w:cs="Times New Roman"/>
          <w:sz w:val="28"/>
          <w:szCs w:val="28"/>
          <w:lang w:val="uk-UA"/>
        </w:rPr>
      </w:pPr>
      <w:r w:rsidRPr="005B3A3D">
        <w:rPr>
          <w:rFonts w:ascii="Times New Roman" w:hAnsi="Times New Roman" w:cs="Times New Roman"/>
          <w:sz w:val="28"/>
          <w:szCs w:val="28"/>
          <w:lang w:val="uk-UA"/>
        </w:rPr>
        <w:t xml:space="preserve">Гастрономічний туризм світу URL:https://urbact.eu/sites/default/files/import/Projects/Gastronomic_ Cities/outputs_media/Food_tourism.pdf. </w:t>
      </w:r>
    </w:p>
    <w:p w:rsidR="00255815" w:rsidRPr="005B3A3D" w:rsidRDefault="00255815" w:rsidP="00255815">
      <w:pPr>
        <w:pStyle w:val="a4"/>
        <w:numPr>
          <w:ilvl w:val="0"/>
          <w:numId w:val="3"/>
        </w:numPr>
        <w:spacing w:after="0" w:line="360" w:lineRule="auto"/>
        <w:ind w:left="0" w:firstLine="709"/>
        <w:jc w:val="both"/>
        <w:rPr>
          <w:rFonts w:ascii="Times New Roman" w:hAnsi="Times New Roman" w:cs="Times New Roman"/>
          <w:sz w:val="28"/>
          <w:szCs w:val="28"/>
          <w:lang w:val="uk-UA"/>
        </w:rPr>
      </w:pPr>
      <w:r w:rsidRPr="005B3A3D">
        <w:rPr>
          <w:rFonts w:ascii="Times New Roman" w:hAnsi="Times New Roman" w:cs="Times New Roman"/>
          <w:sz w:val="28"/>
          <w:szCs w:val="28"/>
          <w:lang w:val="uk-UA"/>
        </w:rPr>
        <w:t xml:space="preserve">Двадцять кращих гастрономічних турів зі всього світу (20 of the best food tours around the world) URL: 46 </w:t>
      </w:r>
      <w:hyperlink r:id="rId6" w:history="1">
        <w:r w:rsidRPr="005B3A3D">
          <w:rPr>
            <w:rStyle w:val="a5"/>
            <w:rFonts w:ascii="Times New Roman" w:hAnsi="Times New Roman" w:cs="Times New Roman"/>
            <w:sz w:val="28"/>
            <w:szCs w:val="28"/>
            <w:lang w:val="uk-UA"/>
          </w:rPr>
          <w:t>https://www.theguardian.com/travel/2019/jun/26/20-best-food-toursaround-world-lisbon-lima-havana-hanoi</w:t>
        </w:r>
      </w:hyperlink>
      <w:r w:rsidRPr="005B3A3D">
        <w:rPr>
          <w:rFonts w:ascii="Times New Roman" w:hAnsi="Times New Roman" w:cs="Times New Roman"/>
          <w:sz w:val="28"/>
          <w:szCs w:val="28"/>
          <w:lang w:val="uk-UA"/>
        </w:rPr>
        <w:t xml:space="preserve">. </w:t>
      </w:r>
    </w:p>
    <w:p w:rsidR="00255815" w:rsidRPr="005B3A3D" w:rsidRDefault="00255815" w:rsidP="00255815">
      <w:pPr>
        <w:pStyle w:val="a4"/>
        <w:numPr>
          <w:ilvl w:val="0"/>
          <w:numId w:val="3"/>
        </w:numPr>
        <w:spacing w:after="0" w:line="360" w:lineRule="auto"/>
        <w:ind w:left="0" w:firstLine="709"/>
        <w:jc w:val="both"/>
        <w:rPr>
          <w:rFonts w:ascii="Times New Roman" w:hAnsi="Times New Roman" w:cs="Times New Roman"/>
          <w:sz w:val="28"/>
          <w:szCs w:val="28"/>
          <w:lang w:val="uk-UA"/>
        </w:rPr>
      </w:pPr>
      <w:r w:rsidRPr="005B3A3D">
        <w:rPr>
          <w:rFonts w:ascii="Times New Roman" w:hAnsi="Times New Roman" w:cs="Times New Roman"/>
          <w:sz w:val="28"/>
          <w:szCs w:val="28"/>
          <w:lang w:val="uk-UA"/>
        </w:rPr>
        <w:lastRenderedPageBreak/>
        <w:t xml:space="preserve">День національного гастрономічного туру URL: </w:t>
      </w:r>
      <w:hyperlink r:id="rId7" w:history="1">
        <w:r w:rsidRPr="005B3A3D">
          <w:rPr>
            <w:rStyle w:val="a5"/>
            <w:rFonts w:ascii="Times New Roman" w:hAnsi="Times New Roman" w:cs="Times New Roman"/>
            <w:sz w:val="28"/>
            <w:szCs w:val="28"/>
            <w:lang w:val="uk-UA"/>
          </w:rPr>
          <w:t>http://www.nationalfoodtourday.com</w:t>
        </w:r>
      </w:hyperlink>
      <w:r w:rsidRPr="005B3A3D">
        <w:rPr>
          <w:rFonts w:ascii="Times New Roman" w:hAnsi="Times New Roman" w:cs="Times New Roman"/>
          <w:sz w:val="28"/>
          <w:szCs w:val="28"/>
          <w:lang w:val="uk-UA"/>
        </w:rPr>
        <w:t xml:space="preserve">. </w:t>
      </w:r>
    </w:p>
    <w:p w:rsidR="00255815" w:rsidRPr="005B3A3D" w:rsidRDefault="00255815" w:rsidP="00255815">
      <w:pPr>
        <w:pStyle w:val="a4"/>
        <w:numPr>
          <w:ilvl w:val="0"/>
          <w:numId w:val="3"/>
        </w:numPr>
        <w:spacing w:after="0" w:line="360" w:lineRule="auto"/>
        <w:ind w:left="0" w:firstLine="709"/>
        <w:jc w:val="both"/>
        <w:rPr>
          <w:rFonts w:ascii="Times New Roman" w:hAnsi="Times New Roman" w:cs="Times New Roman"/>
          <w:sz w:val="28"/>
          <w:szCs w:val="28"/>
          <w:lang w:val="uk-UA"/>
        </w:rPr>
      </w:pPr>
      <w:r w:rsidRPr="005B3A3D">
        <w:rPr>
          <w:rFonts w:ascii="Times New Roman" w:hAnsi="Times New Roman" w:cs="Times New Roman"/>
          <w:sz w:val="28"/>
          <w:szCs w:val="28"/>
          <w:lang w:val="uk-UA"/>
        </w:rPr>
        <w:t xml:space="preserve">Еногастрономічний туризм в Україні: тенденції та перспективи розвитку URL: https ://tourlib.net/statti_ukr/bazjuk.htm. </w:t>
      </w:r>
    </w:p>
    <w:p w:rsidR="00255815" w:rsidRPr="005B3A3D" w:rsidRDefault="00255815" w:rsidP="00255815">
      <w:pPr>
        <w:pStyle w:val="a4"/>
        <w:numPr>
          <w:ilvl w:val="0"/>
          <w:numId w:val="3"/>
        </w:numPr>
        <w:spacing w:after="0" w:line="360" w:lineRule="auto"/>
        <w:ind w:left="0" w:firstLine="709"/>
        <w:jc w:val="both"/>
        <w:rPr>
          <w:rFonts w:ascii="Times New Roman" w:hAnsi="Times New Roman" w:cs="Times New Roman"/>
          <w:sz w:val="28"/>
          <w:szCs w:val="28"/>
          <w:lang w:val="uk-UA"/>
        </w:rPr>
      </w:pPr>
      <w:r w:rsidRPr="005B3A3D">
        <w:rPr>
          <w:rFonts w:ascii="Times New Roman" w:hAnsi="Times New Roman" w:cs="Times New Roman"/>
          <w:sz w:val="28"/>
          <w:szCs w:val="28"/>
          <w:lang w:val="uk-UA"/>
        </w:rPr>
        <w:t xml:space="preserve">Зміни етнічної структури населення Херсонської області у другій половині ХХ століття URL: http://dspace.nbuv.gov.ua/bitstream/handle/123456789/76911/03- Vodotyka.pdf?sequence=1. </w:t>
      </w:r>
    </w:p>
    <w:p w:rsidR="00255815" w:rsidRPr="005B3A3D" w:rsidRDefault="00255815" w:rsidP="00255815">
      <w:pPr>
        <w:pStyle w:val="a4"/>
        <w:numPr>
          <w:ilvl w:val="0"/>
          <w:numId w:val="3"/>
        </w:numPr>
        <w:spacing w:after="0" w:line="360" w:lineRule="auto"/>
        <w:ind w:left="0" w:firstLine="709"/>
        <w:jc w:val="both"/>
        <w:rPr>
          <w:rFonts w:ascii="Times New Roman" w:hAnsi="Times New Roman" w:cs="Times New Roman"/>
          <w:sz w:val="28"/>
          <w:szCs w:val="28"/>
          <w:lang w:val="uk-UA"/>
        </w:rPr>
      </w:pPr>
      <w:r w:rsidRPr="005B3A3D">
        <w:rPr>
          <w:rFonts w:ascii="Times New Roman" w:hAnsi="Times New Roman" w:cs="Times New Roman"/>
          <w:sz w:val="28"/>
          <w:szCs w:val="28"/>
          <w:lang w:val="uk-UA"/>
        </w:rPr>
        <w:t xml:space="preserve">Інноваційний розвиток гастрономічного туризму в Україні URL:  </w:t>
      </w:r>
      <w:hyperlink r:id="rId8" w:history="1">
        <w:r w:rsidRPr="005B3A3D">
          <w:rPr>
            <w:rStyle w:val="a5"/>
            <w:rFonts w:ascii="Times New Roman" w:hAnsi="Times New Roman" w:cs="Times New Roman"/>
            <w:sz w:val="28"/>
            <w:szCs w:val="28"/>
            <w:lang w:val="uk-UA"/>
          </w:rPr>
          <w:t>https://tourlib.net/statti_htm</w:t>
        </w:r>
      </w:hyperlink>
      <w:r w:rsidRPr="005B3A3D">
        <w:rPr>
          <w:rFonts w:ascii="Times New Roman" w:hAnsi="Times New Roman" w:cs="Times New Roman"/>
          <w:sz w:val="28"/>
          <w:szCs w:val="28"/>
          <w:lang w:val="uk-UA"/>
        </w:rPr>
        <w:t xml:space="preserve">. </w:t>
      </w:r>
    </w:p>
    <w:p w:rsidR="00255815" w:rsidRPr="005B3A3D" w:rsidRDefault="00255815" w:rsidP="00255815">
      <w:pPr>
        <w:pStyle w:val="a4"/>
        <w:numPr>
          <w:ilvl w:val="0"/>
          <w:numId w:val="3"/>
        </w:numPr>
        <w:spacing w:after="0" w:line="360" w:lineRule="auto"/>
        <w:ind w:left="0" w:firstLine="709"/>
        <w:jc w:val="both"/>
        <w:rPr>
          <w:rFonts w:ascii="Times New Roman" w:hAnsi="Times New Roman" w:cs="Times New Roman"/>
          <w:sz w:val="28"/>
          <w:szCs w:val="28"/>
          <w:lang w:val="uk-UA"/>
        </w:rPr>
      </w:pPr>
      <w:r w:rsidRPr="005B3A3D">
        <w:rPr>
          <w:rFonts w:ascii="Times New Roman" w:hAnsi="Times New Roman" w:cs="Times New Roman"/>
          <w:sz w:val="28"/>
          <w:szCs w:val="28"/>
          <w:lang w:val="uk-UA"/>
        </w:rPr>
        <w:t>Колісниченко Тетяна Олександрівна, Панченко Світлана Анатоліївна. Перспективи післявоєнного відновлення гастрономічного туризму в Україні</w:t>
      </w:r>
    </w:p>
    <w:p w:rsidR="00255815" w:rsidRPr="005B3A3D" w:rsidRDefault="00255815" w:rsidP="00255815">
      <w:pPr>
        <w:pStyle w:val="a4"/>
        <w:numPr>
          <w:ilvl w:val="0"/>
          <w:numId w:val="3"/>
        </w:numPr>
        <w:spacing w:after="0" w:line="360" w:lineRule="auto"/>
        <w:ind w:left="0" w:firstLine="709"/>
        <w:jc w:val="both"/>
        <w:rPr>
          <w:rFonts w:ascii="Times New Roman" w:hAnsi="Times New Roman" w:cs="Times New Roman"/>
          <w:sz w:val="28"/>
          <w:szCs w:val="28"/>
          <w:lang w:val="uk-UA"/>
        </w:rPr>
      </w:pPr>
      <w:r w:rsidRPr="005B3A3D">
        <w:rPr>
          <w:rFonts w:ascii="Times New Roman" w:hAnsi="Times New Roman" w:cs="Times New Roman"/>
          <w:sz w:val="28"/>
          <w:szCs w:val="28"/>
          <w:lang w:val="uk-UA"/>
        </w:rPr>
        <w:t xml:space="preserve">Комарницький І. О. Кулінарний туризм в Україні: стан і перспективи регіонального розвитку в контексті підготовки до ЄВРО 2012// Географія та туризм: наук. зб./ </w:t>
      </w:r>
      <w:r>
        <w:rPr>
          <w:rFonts w:ascii="Times New Roman" w:hAnsi="Times New Roman" w:cs="Times New Roman"/>
          <w:sz w:val="28"/>
          <w:szCs w:val="28"/>
          <w:lang w:val="uk-UA"/>
        </w:rPr>
        <w:t xml:space="preserve">ред. кол. Я. Б. Олійник та ін. </w:t>
      </w:r>
      <w:r w:rsidRPr="005B3A3D">
        <w:rPr>
          <w:rFonts w:ascii="Times New Roman" w:hAnsi="Times New Roman" w:cs="Times New Roman"/>
          <w:sz w:val="28"/>
          <w:szCs w:val="28"/>
          <w:lang w:val="uk-UA"/>
        </w:rPr>
        <w:t xml:space="preserve"> К.</w:t>
      </w:r>
      <w:r>
        <w:rPr>
          <w:rFonts w:ascii="Times New Roman" w:hAnsi="Times New Roman" w:cs="Times New Roman"/>
          <w:sz w:val="28"/>
          <w:szCs w:val="28"/>
          <w:lang w:val="uk-UA"/>
        </w:rPr>
        <w:t xml:space="preserve">, Альтерпрес, 2011. Вип. 14. </w:t>
      </w:r>
      <w:r w:rsidRPr="005B3A3D">
        <w:rPr>
          <w:rFonts w:ascii="Times New Roman" w:hAnsi="Times New Roman" w:cs="Times New Roman"/>
          <w:sz w:val="28"/>
          <w:szCs w:val="28"/>
          <w:lang w:val="uk-UA"/>
        </w:rPr>
        <w:t xml:space="preserve"> С. 101-106. </w:t>
      </w:r>
    </w:p>
    <w:p w:rsidR="00255815" w:rsidRPr="005B3A3D" w:rsidRDefault="00255815" w:rsidP="00255815">
      <w:pPr>
        <w:pStyle w:val="a4"/>
        <w:numPr>
          <w:ilvl w:val="0"/>
          <w:numId w:val="3"/>
        </w:numPr>
        <w:spacing w:after="0" w:line="360" w:lineRule="auto"/>
        <w:ind w:left="0" w:firstLine="709"/>
        <w:jc w:val="both"/>
        <w:rPr>
          <w:rFonts w:ascii="Times New Roman" w:hAnsi="Times New Roman" w:cs="Times New Roman"/>
          <w:sz w:val="28"/>
          <w:szCs w:val="28"/>
          <w:lang w:val="uk-UA"/>
        </w:rPr>
      </w:pPr>
      <w:r w:rsidRPr="005B3A3D">
        <w:rPr>
          <w:rFonts w:ascii="Times New Roman" w:hAnsi="Times New Roman" w:cs="Times New Roman"/>
          <w:sz w:val="28"/>
          <w:szCs w:val="28"/>
          <w:lang w:val="uk-UA"/>
        </w:rPr>
        <w:t>Корнілова В. В. Сучасні тенденції розвитку гастрономічного ту</w:t>
      </w:r>
      <w:r>
        <w:rPr>
          <w:rFonts w:ascii="Times New Roman" w:hAnsi="Times New Roman" w:cs="Times New Roman"/>
          <w:sz w:val="28"/>
          <w:szCs w:val="28"/>
          <w:lang w:val="uk-UA"/>
        </w:rPr>
        <w:t xml:space="preserve">ризму // </w:t>
      </w:r>
      <w:r w:rsidRPr="003C0F3D">
        <w:rPr>
          <w:rFonts w:ascii="Times New Roman" w:hAnsi="Times New Roman" w:cs="Times New Roman"/>
          <w:i/>
          <w:sz w:val="28"/>
          <w:szCs w:val="28"/>
          <w:lang w:val="uk-UA"/>
        </w:rPr>
        <w:t>Ефективна економіка</w:t>
      </w:r>
      <w:r>
        <w:rPr>
          <w:rFonts w:ascii="Times New Roman" w:hAnsi="Times New Roman" w:cs="Times New Roman"/>
          <w:sz w:val="28"/>
          <w:szCs w:val="28"/>
          <w:lang w:val="uk-UA"/>
        </w:rPr>
        <w:t>. 2018.</w:t>
      </w:r>
      <w:r w:rsidRPr="005B3A3D">
        <w:rPr>
          <w:rFonts w:ascii="Times New Roman" w:hAnsi="Times New Roman" w:cs="Times New Roman"/>
          <w:sz w:val="28"/>
          <w:szCs w:val="28"/>
          <w:lang w:val="uk-UA"/>
        </w:rPr>
        <w:t xml:space="preserve"> №2. URL: http://tourlib.net/statti_ukr/kornilova.htm. </w:t>
      </w:r>
    </w:p>
    <w:p w:rsidR="00255815" w:rsidRPr="005B3A3D" w:rsidRDefault="00255815" w:rsidP="00255815">
      <w:pPr>
        <w:pStyle w:val="a4"/>
        <w:numPr>
          <w:ilvl w:val="0"/>
          <w:numId w:val="3"/>
        </w:numPr>
        <w:spacing w:after="0" w:line="360" w:lineRule="auto"/>
        <w:ind w:left="0" w:firstLine="709"/>
        <w:jc w:val="both"/>
        <w:rPr>
          <w:rFonts w:ascii="Times New Roman" w:hAnsi="Times New Roman" w:cs="Times New Roman"/>
          <w:sz w:val="28"/>
          <w:szCs w:val="28"/>
          <w:lang w:val="uk-UA"/>
        </w:rPr>
      </w:pPr>
      <w:r w:rsidRPr="005B3A3D">
        <w:rPr>
          <w:rFonts w:ascii="Times New Roman" w:hAnsi="Times New Roman" w:cs="Times New Roman"/>
          <w:sz w:val="28"/>
          <w:szCs w:val="28"/>
          <w:lang w:val="uk-UA"/>
        </w:rPr>
        <w:t xml:space="preserve">Кукліна Т. С. Гастрономічний туризм на туристичному ринку України URL: http://www.sworld.com.ua/konfer30/682.pdf. </w:t>
      </w:r>
    </w:p>
    <w:p w:rsidR="00255815" w:rsidRPr="005B3A3D" w:rsidRDefault="00255815" w:rsidP="00255815">
      <w:pPr>
        <w:pStyle w:val="a4"/>
        <w:numPr>
          <w:ilvl w:val="0"/>
          <w:numId w:val="3"/>
        </w:numPr>
        <w:spacing w:after="0" w:line="360" w:lineRule="auto"/>
        <w:ind w:left="0" w:firstLine="709"/>
        <w:jc w:val="both"/>
        <w:rPr>
          <w:rFonts w:ascii="Times New Roman" w:hAnsi="Times New Roman" w:cs="Times New Roman"/>
          <w:sz w:val="28"/>
          <w:szCs w:val="28"/>
          <w:lang w:val="uk-UA"/>
        </w:rPr>
      </w:pPr>
      <w:r w:rsidRPr="005B3A3D">
        <w:rPr>
          <w:rFonts w:ascii="Times New Roman" w:hAnsi="Times New Roman" w:cs="Times New Roman"/>
          <w:sz w:val="28"/>
          <w:szCs w:val="28"/>
          <w:lang w:val="uk-UA"/>
        </w:rPr>
        <w:t>Макієнко О. А. Використання козацької спадщини у формуванні територіального туристичного продукту Херсонщини //</w:t>
      </w:r>
      <w:r w:rsidRPr="003C0F3D">
        <w:rPr>
          <w:rFonts w:ascii="Times New Roman" w:hAnsi="Times New Roman" w:cs="Times New Roman"/>
          <w:i/>
          <w:sz w:val="28"/>
          <w:szCs w:val="28"/>
          <w:lang w:val="uk-UA"/>
        </w:rPr>
        <w:t xml:space="preserve"> Історикокультурний туризм: український та світовий досвід</w:t>
      </w:r>
      <w:r w:rsidRPr="005B3A3D">
        <w:rPr>
          <w:rFonts w:ascii="Times New Roman" w:hAnsi="Times New Roman" w:cs="Times New Roman"/>
          <w:sz w:val="28"/>
          <w:szCs w:val="28"/>
          <w:lang w:val="uk-UA"/>
        </w:rPr>
        <w:t xml:space="preserve">: зб. матеріалів Міжнар. наук. конф. (Київ, 5 квітня 2019 р.). К., 2019. С. 278-285. </w:t>
      </w:r>
    </w:p>
    <w:p w:rsidR="00255815" w:rsidRPr="005B3A3D" w:rsidRDefault="00255815" w:rsidP="00255815">
      <w:pPr>
        <w:pStyle w:val="a4"/>
        <w:numPr>
          <w:ilvl w:val="0"/>
          <w:numId w:val="3"/>
        </w:numPr>
        <w:spacing w:after="0" w:line="360" w:lineRule="auto"/>
        <w:ind w:left="0" w:firstLine="709"/>
        <w:jc w:val="both"/>
        <w:rPr>
          <w:rFonts w:ascii="Times New Roman" w:hAnsi="Times New Roman" w:cs="Times New Roman"/>
          <w:sz w:val="28"/>
          <w:szCs w:val="28"/>
          <w:lang w:val="uk-UA"/>
        </w:rPr>
      </w:pPr>
      <w:r w:rsidRPr="005B3A3D">
        <w:rPr>
          <w:rFonts w:ascii="Times New Roman" w:hAnsi="Times New Roman" w:cs="Times New Roman"/>
          <w:sz w:val="28"/>
          <w:szCs w:val="28"/>
          <w:lang w:val="uk-UA"/>
        </w:rPr>
        <w:t xml:space="preserve">Тонг Тхі Тху Хань. Особливості туристичного продукту в сфері гастрономічного туризму Півдня України URL: http://tourlib.net/statti_ukr/tong.htm. </w:t>
      </w:r>
    </w:p>
    <w:p w:rsidR="00255815" w:rsidRPr="005B3A3D" w:rsidRDefault="00255815" w:rsidP="00255815">
      <w:pPr>
        <w:pStyle w:val="a4"/>
        <w:numPr>
          <w:ilvl w:val="0"/>
          <w:numId w:val="3"/>
        </w:numPr>
        <w:spacing w:after="0" w:line="360" w:lineRule="auto"/>
        <w:ind w:left="0" w:firstLine="709"/>
        <w:jc w:val="both"/>
        <w:rPr>
          <w:rFonts w:ascii="Times New Roman" w:hAnsi="Times New Roman" w:cs="Times New Roman"/>
          <w:sz w:val="28"/>
          <w:szCs w:val="28"/>
          <w:lang w:val="uk-UA"/>
        </w:rPr>
      </w:pPr>
      <w:r w:rsidRPr="005B3A3D">
        <w:rPr>
          <w:rFonts w:ascii="Times New Roman" w:hAnsi="Times New Roman" w:cs="Times New Roman"/>
          <w:sz w:val="28"/>
          <w:szCs w:val="28"/>
          <w:lang w:val="uk-UA"/>
        </w:rPr>
        <w:lastRenderedPageBreak/>
        <w:t xml:space="preserve">Особливості організації гастрономічних турів URL: https://turizmlirol.wordpress.com/2017/04/02. </w:t>
      </w:r>
    </w:p>
    <w:p w:rsidR="00255815" w:rsidRPr="005B3A3D" w:rsidRDefault="00255815" w:rsidP="00255815">
      <w:pPr>
        <w:pStyle w:val="a4"/>
        <w:numPr>
          <w:ilvl w:val="0"/>
          <w:numId w:val="3"/>
        </w:numPr>
        <w:spacing w:after="0" w:line="360" w:lineRule="auto"/>
        <w:ind w:left="0" w:firstLine="709"/>
        <w:jc w:val="both"/>
        <w:rPr>
          <w:rFonts w:ascii="Times New Roman" w:hAnsi="Times New Roman" w:cs="Times New Roman"/>
          <w:sz w:val="28"/>
          <w:szCs w:val="28"/>
          <w:lang w:val="uk-UA"/>
        </w:rPr>
      </w:pPr>
      <w:r w:rsidRPr="005B3A3D">
        <w:rPr>
          <w:rFonts w:ascii="Times New Roman" w:hAnsi="Times New Roman" w:cs="Times New Roman"/>
          <w:sz w:val="28"/>
          <w:szCs w:val="28"/>
          <w:lang w:val="uk-UA"/>
        </w:rPr>
        <w:t xml:space="preserve">Особливості формування інноваційного гастрономічного туризму URL: file:///C:/Users/Admin/Downloads/econring_2017_1_18.pdf. </w:t>
      </w:r>
    </w:p>
    <w:p w:rsidR="00255815" w:rsidRPr="005B3A3D" w:rsidRDefault="00255815" w:rsidP="00255815">
      <w:pPr>
        <w:pStyle w:val="a4"/>
        <w:numPr>
          <w:ilvl w:val="0"/>
          <w:numId w:val="3"/>
        </w:numPr>
        <w:spacing w:after="0" w:line="360" w:lineRule="auto"/>
        <w:ind w:left="0" w:firstLine="709"/>
        <w:jc w:val="both"/>
        <w:rPr>
          <w:rFonts w:ascii="Times New Roman" w:hAnsi="Times New Roman" w:cs="Times New Roman"/>
          <w:sz w:val="28"/>
          <w:szCs w:val="28"/>
          <w:lang w:val="uk-UA"/>
        </w:rPr>
      </w:pPr>
      <w:r w:rsidRPr="005B3A3D">
        <w:rPr>
          <w:rFonts w:ascii="Times New Roman" w:hAnsi="Times New Roman" w:cs="Times New Roman"/>
          <w:sz w:val="28"/>
          <w:szCs w:val="28"/>
          <w:lang w:val="uk-UA"/>
        </w:rPr>
        <w:t xml:space="preserve">Офіційний сайт Глобальної асоціації гастрономічного туризму URL: https://www.globalfoodtourism.com. </w:t>
      </w:r>
    </w:p>
    <w:p w:rsidR="00255815" w:rsidRPr="005B3A3D" w:rsidRDefault="00255815" w:rsidP="00255815">
      <w:pPr>
        <w:pStyle w:val="a4"/>
        <w:numPr>
          <w:ilvl w:val="0"/>
          <w:numId w:val="3"/>
        </w:numPr>
        <w:spacing w:after="0" w:line="360" w:lineRule="auto"/>
        <w:ind w:left="0" w:firstLine="709"/>
        <w:jc w:val="both"/>
        <w:rPr>
          <w:rFonts w:ascii="Times New Roman" w:hAnsi="Times New Roman" w:cs="Times New Roman"/>
          <w:sz w:val="28"/>
          <w:szCs w:val="28"/>
          <w:lang w:val="uk-UA"/>
        </w:rPr>
      </w:pPr>
      <w:r w:rsidRPr="005B3A3D">
        <w:rPr>
          <w:rFonts w:ascii="Times New Roman" w:hAnsi="Times New Roman" w:cs="Times New Roman"/>
          <w:sz w:val="28"/>
          <w:szCs w:val="28"/>
          <w:lang w:val="uk-UA"/>
        </w:rPr>
        <w:t xml:space="preserve">Офіційний сайт Всесвітньої асоціації гастрономічного туризму URL: http://www.worldfoodtravel.org. </w:t>
      </w:r>
    </w:p>
    <w:p w:rsidR="00255815" w:rsidRPr="005B3A3D" w:rsidRDefault="00255815" w:rsidP="00255815">
      <w:pPr>
        <w:pStyle w:val="a4"/>
        <w:numPr>
          <w:ilvl w:val="0"/>
          <w:numId w:val="3"/>
        </w:numPr>
        <w:spacing w:after="0" w:line="360" w:lineRule="auto"/>
        <w:ind w:left="0" w:firstLine="709"/>
        <w:jc w:val="both"/>
        <w:rPr>
          <w:rFonts w:ascii="Times New Roman" w:hAnsi="Times New Roman" w:cs="Times New Roman"/>
          <w:sz w:val="28"/>
          <w:szCs w:val="28"/>
          <w:lang w:val="uk-UA"/>
        </w:rPr>
      </w:pPr>
      <w:r w:rsidRPr="005B3A3D">
        <w:rPr>
          <w:rFonts w:ascii="Times New Roman" w:hAnsi="Times New Roman" w:cs="Times New Roman"/>
          <w:sz w:val="28"/>
          <w:szCs w:val="28"/>
          <w:lang w:val="uk-UA"/>
        </w:rPr>
        <w:t>Офіційний сайт Всесвітнього економічного форуму. URL: http://reports.weforum.org/the-global-competitiveness-report-2013-2014/.</w:t>
      </w:r>
    </w:p>
    <w:p w:rsidR="00255815" w:rsidRPr="005B3A3D" w:rsidRDefault="00255815" w:rsidP="00255815">
      <w:pPr>
        <w:pStyle w:val="a4"/>
        <w:numPr>
          <w:ilvl w:val="0"/>
          <w:numId w:val="3"/>
        </w:numPr>
        <w:spacing w:after="0" w:line="360" w:lineRule="auto"/>
        <w:ind w:left="0" w:firstLine="709"/>
        <w:jc w:val="both"/>
        <w:rPr>
          <w:rFonts w:ascii="Times New Roman" w:hAnsi="Times New Roman" w:cs="Times New Roman"/>
          <w:sz w:val="28"/>
          <w:szCs w:val="28"/>
          <w:lang w:val="uk-UA"/>
        </w:rPr>
      </w:pPr>
      <w:r w:rsidRPr="005B3A3D">
        <w:rPr>
          <w:rFonts w:ascii="Times New Roman" w:hAnsi="Times New Roman" w:cs="Times New Roman"/>
          <w:sz w:val="28"/>
          <w:szCs w:val="28"/>
          <w:lang w:val="uk-UA"/>
        </w:rPr>
        <w:t xml:space="preserve"> Офіційний сайт Всесвітнього економічного форуму. URL: http://www3.weforum.org/docs/TTCR/2013/TTCR_OverallRankings_2013.pdf.</w:t>
      </w:r>
    </w:p>
    <w:p w:rsidR="00255815" w:rsidRPr="005B3A3D" w:rsidRDefault="00255815" w:rsidP="00255815">
      <w:pPr>
        <w:pStyle w:val="a4"/>
        <w:numPr>
          <w:ilvl w:val="0"/>
          <w:numId w:val="3"/>
        </w:numPr>
        <w:spacing w:after="0" w:line="360" w:lineRule="auto"/>
        <w:ind w:left="0" w:firstLine="709"/>
        <w:jc w:val="both"/>
        <w:rPr>
          <w:rFonts w:ascii="Times New Roman" w:hAnsi="Times New Roman" w:cs="Times New Roman"/>
          <w:sz w:val="28"/>
          <w:szCs w:val="28"/>
          <w:lang w:val="uk-UA"/>
        </w:rPr>
      </w:pPr>
      <w:r w:rsidRPr="005B3A3D">
        <w:rPr>
          <w:rFonts w:ascii="Times New Roman" w:hAnsi="Times New Roman" w:cs="Times New Roman"/>
          <w:sz w:val="28"/>
          <w:szCs w:val="28"/>
          <w:lang w:val="uk-UA"/>
        </w:rPr>
        <w:t xml:space="preserve">Поняття про гастрономічний туризм URL: https://worldfoodtravel.org/what-is-food-tourism-definitionfood-tourism/. </w:t>
      </w:r>
    </w:p>
    <w:p w:rsidR="00255815" w:rsidRPr="005B3A3D" w:rsidRDefault="00255815" w:rsidP="00255815">
      <w:pPr>
        <w:pStyle w:val="a4"/>
        <w:numPr>
          <w:ilvl w:val="0"/>
          <w:numId w:val="3"/>
        </w:numPr>
        <w:spacing w:after="0" w:line="360" w:lineRule="auto"/>
        <w:ind w:left="0" w:firstLine="709"/>
        <w:jc w:val="both"/>
        <w:rPr>
          <w:rFonts w:ascii="Times New Roman" w:hAnsi="Times New Roman" w:cs="Times New Roman"/>
          <w:sz w:val="28"/>
          <w:szCs w:val="28"/>
          <w:lang w:val="uk-UA"/>
        </w:rPr>
      </w:pPr>
      <w:r w:rsidRPr="005B3A3D">
        <w:rPr>
          <w:rFonts w:ascii="Times New Roman" w:hAnsi="Times New Roman" w:cs="Times New Roman"/>
          <w:sz w:val="28"/>
          <w:szCs w:val="28"/>
          <w:lang w:val="uk-UA"/>
        </w:rPr>
        <w:t xml:space="preserve">Сайт «Про гастрономічні подорожі» URL: http ://www. gastrotur.ru/ category/ukraina. </w:t>
      </w:r>
    </w:p>
    <w:p w:rsidR="00255815" w:rsidRPr="005B3A3D" w:rsidRDefault="00255815" w:rsidP="00255815">
      <w:pPr>
        <w:pStyle w:val="a4"/>
        <w:numPr>
          <w:ilvl w:val="0"/>
          <w:numId w:val="3"/>
        </w:numPr>
        <w:spacing w:after="0" w:line="360" w:lineRule="auto"/>
        <w:ind w:left="0" w:firstLine="709"/>
        <w:jc w:val="both"/>
        <w:rPr>
          <w:rFonts w:ascii="Times New Roman" w:hAnsi="Times New Roman" w:cs="Times New Roman"/>
          <w:sz w:val="28"/>
          <w:szCs w:val="28"/>
          <w:lang w:val="uk-UA"/>
        </w:rPr>
      </w:pPr>
      <w:r w:rsidRPr="005B3A3D">
        <w:rPr>
          <w:rFonts w:ascii="Times New Roman" w:hAnsi="Times New Roman" w:cs="Times New Roman"/>
          <w:sz w:val="28"/>
          <w:szCs w:val="28"/>
          <w:lang w:val="uk-UA"/>
        </w:rPr>
        <w:t xml:space="preserve">Стельмах О. А., Агеєнко О. Г., Коваленко К. Ю. Перспективи розвитку ресторанної галузі в етнотуризмі // Розвиток туристичного бізнесу. Міжнар. наук-практ.конф. 17-19 березня 2011 р. – Донецьк: ДонНУЕТ, 2011. – С. 160-161. </w:t>
      </w:r>
    </w:p>
    <w:p w:rsidR="00255815" w:rsidRPr="005B3A3D" w:rsidRDefault="00255815" w:rsidP="00255815">
      <w:pPr>
        <w:pStyle w:val="a4"/>
        <w:numPr>
          <w:ilvl w:val="0"/>
          <w:numId w:val="3"/>
        </w:numPr>
        <w:spacing w:after="0" w:line="360" w:lineRule="auto"/>
        <w:ind w:left="0" w:firstLine="709"/>
        <w:jc w:val="both"/>
        <w:rPr>
          <w:rFonts w:ascii="Times New Roman" w:hAnsi="Times New Roman" w:cs="Times New Roman"/>
          <w:sz w:val="28"/>
          <w:szCs w:val="28"/>
          <w:lang w:val="uk-UA"/>
        </w:rPr>
      </w:pPr>
      <w:r w:rsidRPr="005B3A3D">
        <w:rPr>
          <w:rFonts w:ascii="Times New Roman" w:hAnsi="Times New Roman" w:cs="Times New Roman"/>
          <w:sz w:val="28"/>
          <w:szCs w:val="28"/>
          <w:lang w:val="uk-UA"/>
        </w:rPr>
        <w:t xml:space="preserve">Сучасна етнонаціональна ситуація в Херсонській області URL: https://lib.kherson.ua/n-in_suchasna-etnonatsionalna-situatsiya--v-hersonskiy-oblasti.htm. </w:t>
      </w:r>
    </w:p>
    <w:p w:rsidR="00255815" w:rsidRPr="005B3A3D" w:rsidRDefault="00255815" w:rsidP="00255815">
      <w:pPr>
        <w:pStyle w:val="a4"/>
        <w:numPr>
          <w:ilvl w:val="0"/>
          <w:numId w:val="3"/>
        </w:numPr>
        <w:spacing w:after="0" w:line="360" w:lineRule="auto"/>
        <w:ind w:left="0" w:firstLine="709"/>
        <w:jc w:val="both"/>
        <w:rPr>
          <w:rFonts w:ascii="Times New Roman" w:hAnsi="Times New Roman" w:cs="Times New Roman"/>
          <w:sz w:val="28"/>
          <w:szCs w:val="28"/>
          <w:lang w:val="uk-UA"/>
        </w:rPr>
      </w:pPr>
      <w:r w:rsidRPr="005B3A3D">
        <w:rPr>
          <w:rFonts w:ascii="Times New Roman" w:hAnsi="Times New Roman" w:cs="Times New Roman"/>
          <w:sz w:val="28"/>
          <w:szCs w:val="28"/>
          <w:lang w:val="uk-UA"/>
        </w:rPr>
        <w:t xml:space="preserve">Сучасний стан ринку послуг гастрономічного ринку України URL: http://elibrary.donnuet.edu.ua/788/1/Omelnytska_2_Suchasnyi_stan_rynk u.pdf. </w:t>
      </w:r>
    </w:p>
    <w:p w:rsidR="00255815" w:rsidRPr="005B3A3D" w:rsidRDefault="00255815" w:rsidP="00255815">
      <w:pPr>
        <w:pStyle w:val="a4"/>
        <w:numPr>
          <w:ilvl w:val="0"/>
          <w:numId w:val="3"/>
        </w:numPr>
        <w:spacing w:after="0" w:line="360" w:lineRule="auto"/>
        <w:ind w:left="0" w:firstLine="709"/>
        <w:jc w:val="both"/>
        <w:rPr>
          <w:rFonts w:ascii="Times New Roman" w:hAnsi="Times New Roman" w:cs="Times New Roman"/>
          <w:sz w:val="28"/>
          <w:szCs w:val="28"/>
          <w:lang w:val="uk-UA"/>
        </w:rPr>
      </w:pPr>
      <w:r w:rsidRPr="005B3A3D">
        <w:rPr>
          <w:rFonts w:ascii="Times New Roman" w:hAnsi="Times New Roman" w:cs="Times New Roman"/>
          <w:sz w:val="28"/>
          <w:szCs w:val="28"/>
          <w:lang w:val="uk-UA"/>
        </w:rPr>
        <w:t xml:space="preserve">Сучасні тенденції розвитку гастрономічного туризму URL: https://tourlib.net/statti_ukr/komilova.htm. </w:t>
      </w:r>
    </w:p>
    <w:p w:rsidR="008F4B2B" w:rsidRPr="002A37DD" w:rsidRDefault="008F4B2B">
      <w:pPr>
        <w:rPr>
          <w:lang w:val="uk-UA"/>
        </w:rPr>
      </w:pPr>
      <w:bookmarkStart w:id="4" w:name="_GoBack"/>
      <w:bookmarkEnd w:id="4"/>
    </w:p>
    <w:sectPr w:rsidR="008F4B2B" w:rsidRPr="002A37D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80E0231"/>
    <w:multiLevelType w:val="hybridMultilevel"/>
    <w:tmpl w:val="DAE4E1DE"/>
    <w:lvl w:ilvl="0" w:tplc="391C61A8">
      <w:start w:val="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nsid w:val="28DE111D"/>
    <w:multiLevelType w:val="hybridMultilevel"/>
    <w:tmpl w:val="8892D93A"/>
    <w:lvl w:ilvl="0" w:tplc="226E46F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620A6223"/>
    <w:multiLevelType w:val="multilevel"/>
    <w:tmpl w:val="5DE0C1E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37DD"/>
    <w:rsid w:val="00255815"/>
    <w:rsid w:val="002A37DD"/>
    <w:rsid w:val="008F4B2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10838EB-294B-4793-97D8-BFBA4553BD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A37D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2A37D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2A37DD"/>
    <w:pPr>
      <w:ind w:left="720"/>
      <w:contextualSpacing/>
    </w:pPr>
  </w:style>
  <w:style w:type="character" w:styleId="a5">
    <w:name w:val="Hyperlink"/>
    <w:basedOn w:val="a0"/>
    <w:uiPriority w:val="99"/>
    <w:unhideWhenUsed/>
    <w:rsid w:val="0025581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ourlib.net/statti_htm" TargetMode="External"/><Relationship Id="rId3" Type="http://schemas.openxmlformats.org/officeDocument/2006/relationships/settings" Target="settings.xml"/><Relationship Id="rId7" Type="http://schemas.openxmlformats.org/officeDocument/2006/relationships/hyperlink" Target="http://www.nationalfoodtourday.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theguardian.com/travel/2019/jun/26/20-best-food-toursaround-world-lisbon-lima-havana-hanoi" TargetMode="External"/><Relationship Id="rId5" Type="http://schemas.openxmlformats.org/officeDocument/2006/relationships/hyperlink" Target="http://www.tradyciyne.com.ua"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Pages>
  <Words>1853</Words>
  <Characters>10567</Characters>
  <Application>Microsoft Office Word</Application>
  <DocSecurity>0</DocSecurity>
  <Lines>88</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12396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2025-10-06T11:30:00Z</dcterms:created>
  <dcterms:modified xsi:type="dcterms:W3CDTF">2025-10-06T11:32:00Z</dcterms:modified>
</cp:coreProperties>
</file>