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0F1" w:rsidRPr="00E300F1" w:rsidRDefault="00E300F1" w:rsidP="00E300F1">
      <w:pPr>
        <w:pBdr>
          <w:bottom w:val="single" w:sz="4" w:space="1" w:color="auto"/>
        </w:pBd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E300F1" w:rsidRPr="00E300F1" w:rsidRDefault="00E300F1" w:rsidP="00E300F1">
      <w:pPr>
        <w:spacing w:after="0"/>
        <w:jc w:val="center"/>
        <w:rPr>
          <w:rFonts w:ascii="Times New Roman" w:eastAsia="Calibri" w:hAnsi="Times New Roman" w:cs="Times New Roman"/>
          <w:sz w:val="20"/>
          <w:szCs w:val="28"/>
        </w:rPr>
      </w:pPr>
      <w:r w:rsidRPr="00E300F1">
        <w:rPr>
          <w:rFonts w:ascii="Times New Roman" w:eastAsia="Calibri" w:hAnsi="Times New Roman" w:cs="Times New Roman"/>
          <w:sz w:val="20"/>
          <w:szCs w:val="28"/>
        </w:rPr>
        <w:t>(повне найменування вищого навчального закладу)</w:t>
      </w:r>
    </w:p>
    <w:p w:rsidR="00E300F1" w:rsidRPr="00E300F1" w:rsidRDefault="00E300F1" w:rsidP="00E300F1">
      <w:pPr>
        <w:pBdr>
          <w:bottom w:val="single" w:sz="4" w:space="1" w:color="auto"/>
        </w:pBdr>
        <w:spacing w:before="240"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>Інститут соціальних наук</w:t>
      </w:r>
    </w:p>
    <w:p w:rsidR="00E300F1" w:rsidRPr="00E300F1" w:rsidRDefault="00E300F1" w:rsidP="00E300F1">
      <w:pPr>
        <w:jc w:val="center"/>
        <w:rPr>
          <w:rFonts w:ascii="Times New Roman" w:eastAsia="Calibri" w:hAnsi="Times New Roman" w:cs="Times New Roman"/>
          <w:sz w:val="20"/>
          <w:szCs w:val="28"/>
        </w:rPr>
      </w:pPr>
      <w:r w:rsidRPr="00E300F1">
        <w:rPr>
          <w:rFonts w:ascii="Times New Roman" w:eastAsia="Calibri" w:hAnsi="Times New Roman" w:cs="Times New Roman"/>
          <w:sz w:val="20"/>
          <w:szCs w:val="28"/>
        </w:rPr>
        <w:t>(повне найменування інституту/факультету)</w:t>
      </w:r>
    </w:p>
    <w:p w:rsidR="00E300F1" w:rsidRPr="00E300F1" w:rsidRDefault="00E300F1" w:rsidP="00E300F1">
      <w:pPr>
        <w:pBdr>
          <w:bottom w:val="single" w:sz="4" w:space="1" w:color="auto"/>
        </w:pBdr>
        <w:spacing w:before="240"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>Кафедра міжнародних відносин</w:t>
      </w:r>
    </w:p>
    <w:p w:rsidR="00E300F1" w:rsidRPr="00E300F1" w:rsidRDefault="00E300F1" w:rsidP="00E300F1">
      <w:pPr>
        <w:spacing w:after="0"/>
        <w:jc w:val="center"/>
        <w:rPr>
          <w:rFonts w:ascii="Times New Roman" w:eastAsia="Calibri" w:hAnsi="Times New Roman" w:cs="Times New Roman"/>
          <w:sz w:val="20"/>
          <w:szCs w:val="28"/>
        </w:rPr>
      </w:pPr>
      <w:r w:rsidRPr="00E300F1">
        <w:rPr>
          <w:rFonts w:ascii="Times New Roman" w:eastAsia="Calibri" w:hAnsi="Times New Roman" w:cs="Times New Roman"/>
          <w:sz w:val="20"/>
          <w:szCs w:val="28"/>
        </w:rPr>
        <w:t>(повна назва кафедри)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E300F1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E300F1" w:rsidRPr="00E300F1" w:rsidRDefault="00E300F1" w:rsidP="00E300F1">
      <w:pPr>
        <w:pBdr>
          <w:bottom w:val="single" w:sz="4" w:space="1" w:color="auto"/>
        </w:pBdr>
        <w:spacing w:before="240" w:after="0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>бакалавра</w:t>
      </w:r>
    </w:p>
    <w:p w:rsidR="00E300F1" w:rsidRPr="00E300F1" w:rsidRDefault="00E300F1" w:rsidP="00E300F1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u w:val="single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 w:rsidRPr="00E300F1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«Зовнішньополітична діяльність канцлера </w:t>
      </w:r>
    </w:p>
    <w:p w:rsidR="00E300F1" w:rsidRPr="00E300F1" w:rsidRDefault="00E300F1" w:rsidP="00E300F1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E300F1">
        <w:rPr>
          <w:rFonts w:ascii="Times New Roman" w:eastAsia="Calibri" w:hAnsi="Times New Roman" w:cs="Times New Roman"/>
          <w:b/>
          <w:sz w:val="28"/>
          <w:szCs w:val="28"/>
          <w:u w:val="single"/>
        </w:rPr>
        <w:t>ФРН А. Меркель»</w:t>
      </w:r>
    </w:p>
    <w:p w:rsidR="00E300F1" w:rsidRPr="00E300F1" w:rsidRDefault="00E300F1" w:rsidP="00E300F1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E300F1" w:rsidRPr="00E300F1" w:rsidRDefault="00E300F1" w:rsidP="00E300F1">
      <w:pPr>
        <w:tabs>
          <w:tab w:val="right" w:pos="9355"/>
        </w:tabs>
        <w:spacing w:after="0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«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The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foreign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policy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activity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of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FRG’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s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chancellor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A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. 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  <w:t>Merkel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»</w:t>
      </w:r>
    </w:p>
    <w:p w:rsidR="00E300F1" w:rsidRPr="00E300F1" w:rsidRDefault="00E300F1" w:rsidP="00E300F1">
      <w:pPr>
        <w:spacing w:after="0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E300F1" w:rsidRPr="00E300F1" w:rsidRDefault="00E300F1" w:rsidP="00E300F1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</w:t>
      </w:r>
      <w:r w:rsidRPr="00E300F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E300F1">
        <w:rPr>
          <w:rFonts w:ascii="Times New Roman" w:eastAsia="Calibri" w:hAnsi="Times New Roman" w:cs="Times New Roman"/>
          <w:sz w:val="28"/>
          <w:szCs w:val="28"/>
        </w:rPr>
        <w:t>Виконала: студентка 4  курсу</w:t>
      </w:r>
    </w:p>
    <w:p w:rsidR="00E300F1" w:rsidRPr="00E300F1" w:rsidRDefault="00E300F1" w:rsidP="00E300F1">
      <w:pPr>
        <w:spacing w:after="0"/>
        <w:ind w:left="2124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E300F1">
        <w:rPr>
          <w:rFonts w:ascii="Times New Roman" w:eastAsia="Calibri" w:hAnsi="Times New Roman" w:cs="Times New Roman"/>
          <w:sz w:val="28"/>
          <w:szCs w:val="28"/>
        </w:rPr>
        <w:tab/>
        <w:t>денної форми навчання</w:t>
      </w:r>
    </w:p>
    <w:p w:rsidR="00E300F1" w:rsidRPr="00E300F1" w:rsidRDefault="00E300F1" w:rsidP="00E300F1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</w:t>
      </w:r>
      <w:r w:rsidRPr="00E300F1">
        <w:rPr>
          <w:rFonts w:ascii="Times New Roman" w:eastAsia="Calibri" w:hAnsi="Times New Roman" w:cs="Times New Roman"/>
          <w:sz w:val="28"/>
          <w:szCs w:val="28"/>
        </w:rPr>
        <w:tab/>
        <w:t xml:space="preserve">напряму підготовки </w:t>
      </w:r>
    </w:p>
    <w:p w:rsidR="00E300F1" w:rsidRPr="00E300F1" w:rsidRDefault="00E300F1" w:rsidP="00E300F1">
      <w:pPr>
        <w:spacing w:after="0"/>
        <w:ind w:left="2124" w:firstLine="708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6.030201  Міжнародні відносини</w:t>
      </w:r>
    </w:p>
    <w:p w:rsidR="00E300F1" w:rsidRPr="00E300F1" w:rsidRDefault="00E300F1" w:rsidP="00E300F1">
      <w:pPr>
        <w:spacing w:after="0" w:line="120" w:lineRule="auto"/>
        <w:ind w:left="2829"/>
        <w:rPr>
          <w:rFonts w:ascii="Times New Roman" w:eastAsia="Calibri" w:hAnsi="Times New Roman" w:cs="Times New Roman"/>
          <w:sz w:val="28"/>
          <w:szCs w:val="28"/>
          <w:vertAlign w:val="subscript"/>
        </w:rPr>
      </w:pPr>
      <w:r w:rsidRPr="00E300F1">
        <w:rPr>
          <w:rFonts w:ascii="Times New Roman" w:eastAsia="Calibri" w:hAnsi="Times New Roman" w:cs="Times New Roman"/>
          <w:sz w:val="28"/>
          <w:szCs w:val="28"/>
          <w:vertAlign w:val="subscript"/>
        </w:rPr>
        <w:t>(шифр і назва напряму підготовки або спеціальності)</w:t>
      </w:r>
    </w:p>
    <w:p w:rsidR="00E300F1" w:rsidRPr="00E300F1" w:rsidRDefault="00E300F1" w:rsidP="00E300F1">
      <w:pPr>
        <w:spacing w:after="0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</w:t>
      </w:r>
      <w:r w:rsidRPr="00E300F1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>Перч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 xml:space="preserve"> </w:t>
      </w:r>
      <w:proofErr w:type="gramStart"/>
      <w:r w:rsidRPr="00E300F1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>На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талія</w:t>
      </w:r>
      <w:proofErr w:type="gramEnd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Олександрівна</w:t>
      </w:r>
    </w:p>
    <w:p w:rsidR="00E300F1" w:rsidRPr="00E300F1" w:rsidRDefault="00E300F1" w:rsidP="00E300F1">
      <w:pPr>
        <w:spacing w:after="0" w:line="120" w:lineRule="auto"/>
        <w:rPr>
          <w:rFonts w:ascii="Times New Roman" w:eastAsia="Calibri" w:hAnsi="Times New Roman" w:cs="Times New Roman"/>
          <w:sz w:val="28"/>
          <w:szCs w:val="28"/>
          <w:vertAlign w:val="subscript"/>
        </w:rPr>
      </w:pPr>
      <w:r w:rsidRPr="00E300F1">
        <w:rPr>
          <w:rFonts w:ascii="Times New Roman" w:eastAsia="Calibri" w:hAnsi="Times New Roman" w:cs="Times New Roman"/>
          <w:sz w:val="28"/>
          <w:szCs w:val="28"/>
          <w:vertAlign w:val="subscript"/>
        </w:rPr>
        <w:tab/>
      </w:r>
      <w:r w:rsidRPr="00E300F1">
        <w:rPr>
          <w:rFonts w:ascii="Times New Roman" w:eastAsia="Calibri" w:hAnsi="Times New Roman" w:cs="Times New Roman"/>
          <w:sz w:val="28"/>
          <w:szCs w:val="28"/>
          <w:vertAlign w:val="subscript"/>
        </w:rPr>
        <w:tab/>
      </w:r>
      <w:r w:rsidRPr="00E300F1">
        <w:rPr>
          <w:rFonts w:ascii="Times New Roman" w:eastAsia="Calibri" w:hAnsi="Times New Roman" w:cs="Times New Roman"/>
          <w:sz w:val="28"/>
          <w:szCs w:val="28"/>
          <w:vertAlign w:val="subscript"/>
        </w:rPr>
        <w:tab/>
      </w:r>
      <w:r w:rsidRPr="00E300F1">
        <w:rPr>
          <w:rFonts w:ascii="Times New Roman" w:eastAsia="Calibri" w:hAnsi="Times New Roman" w:cs="Times New Roman"/>
          <w:sz w:val="28"/>
          <w:szCs w:val="28"/>
          <w:vertAlign w:val="subscript"/>
        </w:rPr>
        <w:tab/>
      </w:r>
      <w:r w:rsidRPr="00E300F1">
        <w:rPr>
          <w:rFonts w:ascii="Times New Roman" w:eastAsia="Calibri" w:hAnsi="Times New Roman" w:cs="Times New Roman"/>
          <w:sz w:val="28"/>
          <w:szCs w:val="28"/>
          <w:vertAlign w:val="subscript"/>
        </w:rPr>
        <w:tab/>
        <w:t>(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vertAlign w:val="subscript"/>
        </w:rPr>
        <w:t>прізвище,ім’я,по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vertAlign w:val="subscript"/>
        </w:rPr>
        <w:t>-батькові)</w:t>
      </w:r>
    </w:p>
    <w:p w:rsidR="00E300F1" w:rsidRPr="00E300F1" w:rsidRDefault="00E300F1" w:rsidP="00E300F1">
      <w:pPr>
        <w:spacing w:after="0" w:line="168" w:lineRule="auto"/>
        <w:ind w:left="2124" w:firstLine="708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Керівник_викл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., Кузьмін Д.В. ____________</w:t>
      </w:r>
    </w:p>
    <w:p w:rsidR="00E300F1" w:rsidRPr="00E300F1" w:rsidRDefault="00E300F1" w:rsidP="00E300F1">
      <w:pPr>
        <w:spacing w:after="0" w:line="168" w:lineRule="auto"/>
        <w:ind w:left="2124" w:firstLine="708"/>
        <w:rPr>
          <w:rFonts w:ascii="Times New Roman" w:eastAsia="Calibri" w:hAnsi="Times New Roman" w:cs="Times New Roman"/>
          <w:sz w:val="20"/>
          <w:szCs w:val="28"/>
        </w:rPr>
      </w:pPr>
      <w:r w:rsidRPr="00E300F1">
        <w:rPr>
          <w:rFonts w:ascii="Times New Roman" w:eastAsia="Calibri" w:hAnsi="Times New Roman" w:cs="Times New Roman"/>
          <w:sz w:val="20"/>
          <w:szCs w:val="28"/>
        </w:rPr>
        <w:t xml:space="preserve">(науковий ступінь, вчене </w:t>
      </w:r>
      <w:proofErr w:type="spellStart"/>
      <w:r w:rsidRPr="00E300F1">
        <w:rPr>
          <w:rFonts w:ascii="Times New Roman" w:eastAsia="Calibri" w:hAnsi="Times New Roman" w:cs="Times New Roman"/>
          <w:sz w:val="20"/>
          <w:szCs w:val="28"/>
        </w:rPr>
        <w:t>звання,прізвище</w:t>
      </w:r>
      <w:proofErr w:type="spellEnd"/>
      <w:r w:rsidRPr="00E300F1">
        <w:rPr>
          <w:rFonts w:ascii="Times New Roman" w:eastAsia="Calibri" w:hAnsi="Times New Roman" w:cs="Times New Roman"/>
          <w:sz w:val="20"/>
          <w:szCs w:val="28"/>
        </w:rPr>
        <w:t xml:space="preserve"> та ініціали, підпис)</w:t>
      </w:r>
    </w:p>
    <w:p w:rsidR="00E300F1" w:rsidRPr="00E300F1" w:rsidRDefault="00E300F1" w:rsidP="00E300F1">
      <w:pPr>
        <w:tabs>
          <w:tab w:val="left" w:pos="5245"/>
          <w:tab w:val="right" w:pos="9355"/>
        </w:tabs>
        <w:spacing w:before="120" w:after="0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Рецензент</w:t>
      </w:r>
      <w:r w:rsidRPr="00E300F1"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к.політ.н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.,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викл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u w:val="single"/>
        </w:rPr>
        <w:t>. Максименко І.В</w:t>
      </w:r>
    </w:p>
    <w:p w:rsidR="00E300F1" w:rsidRPr="00E300F1" w:rsidRDefault="00E300F1" w:rsidP="00E300F1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Calibri" w:hAnsi="Times New Roman" w:cs="Times New Roman"/>
          <w:sz w:val="28"/>
          <w:szCs w:val="28"/>
          <w:vertAlign w:val="subscript"/>
        </w:rPr>
      </w:pPr>
      <w:r w:rsidRPr="00E300F1">
        <w:rPr>
          <w:rFonts w:ascii="Times New Roman" w:eastAsia="Calibri" w:hAnsi="Times New Roman" w:cs="Times New Roman"/>
          <w:sz w:val="28"/>
          <w:szCs w:val="28"/>
          <w:vertAlign w:val="subscript"/>
        </w:rPr>
        <w:t xml:space="preserve">                                                              </w:t>
      </w:r>
      <w:r w:rsidRPr="00E300F1">
        <w:rPr>
          <w:rFonts w:ascii="Times New Roman" w:eastAsia="Calibri" w:hAnsi="Times New Roman" w:cs="Times New Roman"/>
          <w:sz w:val="20"/>
          <w:szCs w:val="28"/>
          <w:vertAlign w:val="subscript"/>
        </w:rPr>
        <w:t xml:space="preserve"> </w:t>
      </w:r>
      <w:r w:rsidRPr="00E300F1">
        <w:rPr>
          <w:rFonts w:ascii="Times New Roman" w:eastAsia="Calibri" w:hAnsi="Times New Roman" w:cs="Times New Roman"/>
          <w:sz w:val="20"/>
          <w:szCs w:val="28"/>
        </w:rPr>
        <w:t xml:space="preserve">(науковий ступінь, вчене </w:t>
      </w:r>
      <w:proofErr w:type="spellStart"/>
      <w:r w:rsidRPr="00E300F1">
        <w:rPr>
          <w:rFonts w:ascii="Times New Roman" w:eastAsia="Calibri" w:hAnsi="Times New Roman" w:cs="Times New Roman"/>
          <w:sz w:val="20"/>
          <w:szCs w:val="28"/>
        </w:rPr>
        <w:t>звання,прізвище</w:t>
      </w:r>
      <w:proofErr w:type="spellEnd"/>
      <w:r w:rsidRPr="00E300F1">
        <w:rPr>
          <w:rFonts w:ascii="Times New Roman" w:eastAsia="Calibri" w:hAnsi="Times New Roman" w:cs="Times New Roman"/>
          <w:sz w:val="20"/>
          <w:szCs w:val="28"/>
        </w:rPr>
        <w:t xml:space="preserve"> та ініціали)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E300F1" w:rsidRPr="00E300F1" w:rsidTr="00E8459A">
        <w:trPr>
          <w:jc w:val="center"/>
        </w:trPr>
        <w:tc>
          <w:tcPr>
            <w:tcW w:w="4967" w:type="dxa"/>
            <w:hideMark/>
          </w:tcPr>
          <w:p w:rsidR="00E300F1" w:rsidRPr="00E300F1" w:rsidRDefault="00E300F1" w:rsidP="00E300F1">
            <w:pPr>
              <w:spacing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E300F1" w:rsidRPr="00E300F1" w:rsidRDefault="00E300F1" w:rsidP="00E300F1">
            <w:pPr>
              <w:spacing w:before="12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E300F1" w:rsidRPr="00E300F1" w:rsidRDefault="00E300F1" w:rsidP="00E300F1">
            <w:pPr>
              <w:spacing w:before="12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E300F1" w:rsidRPr="00E300F1" w:rsidRDefault="00E300F1" w:rsidP="00E300F1">
            <w:pPr>
              <w:spacing w:before="60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E300F1" w:rsidRPr="00E300F1" w:rsidRDefault="00E300F1" w:rsidP="00E300F1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Брусиловська О.І.</w:t>
            </w:r>
          </w:p>
          <w:p w:rsidR="00E300F1" w:rsidRPr="00E300F1" w:rsidRDefault="00E300F1" w:rsidP="00E300F1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  <w:r w:rsidRPr="00E300F1">
              <w:rPr>
                <w:rFonts w:ascii="Times New Roman" w:eastAsia="Calibri" w:hAnsi="Times New Roman" w:cs="Times New Roman"/>
                <w:sz w:val="20"/>
                <w:szCs w:val="28"/>
              </w:rPr>
              <w:t>(підпис)</w:t>
            </w: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678" w:type="dxa"/>
            <w:hideMark/>
          </w:tcPr>
          <w:p w:rsidR="00E300F1" w:rsidRPr="00E300F1" w:rsidRDefault="00E300F1" w:rsidP="00E300F1">
            <w:pPr>
              <w:tabs>
                <w:tab w:val="right" w:pos="4462"/>
              </w:tabs>
              <w:spacing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№_____</w:t>
            </w:r>
          </w:p>
          <w:p w:rsidR="00E300F1" w:rsidRPr="00E300F1" w:rsidRDefault="00E300F1" w:rsidP="00E300F1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___ від ____________ р.</w:t>
            </w: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E300F1" w:rsidRPr="00E300F1" w:rsidRDefault="00E300F1" w:rsidP="00E300F1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___/____</w:t>
            </w:r>
          </w:p>
          <w:p w:rsidR="00E300F1" w:rsidRPr="00E300F1" w:rsidRDefault="00E300F1" w:rsidP="00E300F1">
            <w:pPr>
              <w:spacing w:after="0" w:line="256" w:lineRule="auto"/>
              <w:jc w:val="center"/>
              <w:rPr>
                <w:rFonts w:ascii="Times New Roman" w:eastAsia="Calibri" w:hAnsi="Times New Roman" w:cs="Times New Roman"/>
                <w:sz w:val="20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0"/>
                <w:szCs w:val="28"/>
              </w:rPr>
              <w:t>(за національною шкалою, шкалою ЕСТ</w:t>
            </w:r>
            <w:r w:rsidRPr="00E300F1">
              <w:rPr>
                <w:rFonts w:ascii="Times New Roman" w:eastAsia="Calibri" w:hAnsi="Times New Roman" w:cs="Times New Roman"/>
                <w:sz w:val="20"/>
                <w:szCs w:val="28"/>
                <w:lang w:val="en-US"/>
              </w:rPr>
              <w:t>S</w:t>
            </w:r>
            <w:r w:rsidRPr="00E300F1">
              <w:rPr>
                <w:rFonts w:ascii="Times New Roman" w:eastAsia="Calibri" w:hAnsi="Times New Roman" w:cs="Times New Roman"/>
                <w:sz w:val="20"/>
                <w:szCs w:val="28"/>
              </w:rPr>
              <w:t>, бали)</w:t>
            </w:r>
          </w:p>
          <w:p w:rsidR="00E300F1" w:rsidRPr="00E300F1" w:rsidRDefault="00E300F1" w:rsidP="00E300F1">
            <w:pPr>
              <w:spacing w:before="36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E300F1" w:rsidRPr="00E300F1" w:rsidRDefault="00E300F1" w:rsidP="00E300F1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Брусиловська О.І.</w:t>
            </w:r>
          </w:p>
          <w:p w:rsidR="00E300F1" w:rsidRPr="00E300F1" w:rsidRDefault="00E300F1" w:rsidP="00E300F1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  <w:r w:rsidRPr="00E300F1">
              <w:rPr>
                <w:rFonts w:ascii="Times New Roman" w:eastAsia="Calibri" w:hAnsi="Times New Roman" w:cs="Times New Roman"/>
                <w:sz w:val="20"/>
                <w:szCs w:val="28"/>
              </w:rPr>
              <w:t>(підпис)</w:t>
            </w:r>
            <w:r w:rsidRPr="00E300F1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</w:tc>
      </w:tr>
      <w:tr w:rsidR="00E300F1" w:rsidRPr="00E300F1" w:rsidTr="00E8459A">
        <w:trPr>
          <w:jc w:val="center"/>
        </w:trPr>
        <w:tc>
          <w:tcPr>
            <w:tcW w:w="4967" w:type="dxa"/>
          </w:tcPr>
          <w:p w:rsidR="00E300F1" w:rsidRPr="00E300F1" w:rsidRDefault="00E300F1" w:rsidP="00E300F1">
            <w:pPr>
              <w:spacing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300F1" w:rsidRPr="00E300F1" w:rsidRDefault="00E300F1" w:rsidP="00E300F1">
            <w:pPr>
              <w:spacing w:after="0" w:line="256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E300F1" w:rsidRPr="00E300F1" w:rsidRDefault="00E300F1" w:rsidP="00E300F1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E300F1">
        <w:rPr>
          <w:rFonts w:ascii="Times New Roman" w:eastAsia="Calibri" w:hAnsi="Times New Roman" w:cs="Times New Roman"/>
          <w:b/>
          <w:sz w:val="28"/>
          <w:szCs w:val="28"/>
        </w:rPr>
        <w:t>Одеса</w:t>
      </w:r>
      <w:r w:rsidRPr="00E300F1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–</w:t>
      </w:r>
      <w:r w:rsidRPr="00E300F1">
        <w:rPr>
          <w:rFonts w:ascii="Times New Roman" w:eastAsia="Calibri" w:hAnsi="Times New Roman" w:cs="Times New Roman"/>
          <w:b/>
          <w:sz w:val="28"/>
          <w:szCs w:val="28"/>
        </w:rPr>
        <w:t xml:space="preserve"> 2017</w:t>
      </w:r>
    </w:p>
    <w:p w:rsidR="00E300F1" w:rsidRDefault="00E300F1" w:rsidP="00E300F1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E300F1" w:rsidRDefault="00E300F1" w:rsidP="00E300F1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E300F1" w:rsidRPr="00E300F1" w:rsidRDefault="00E300F1" w:rsidP="00E300F1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300F1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СОДЕРЖАНИЕ</w:t>
      </w:r>
    </w:p>
    <w:p w:rsidR="00E300F1" w:rsidRPr="00E300F1" w:rsidRDefault="00E300F1" w:rsidP="00E300F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Введение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……………………………………………………………………….3</w:t>
      </w:r>
    </w:p>
    <w:p w:rsidR="00E300F1" w:rsidRPr="00E300F1" w:rsidRDefault="00E300F1" w:rsidP="00E300F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>Глава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1.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Формирование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 Меркель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ит</w:t>
      </w:r>
      <w:r w:rsidRPr="00E300F1">
        <w:rPr>
          <w:rFonts w:ascii="Times New Roman" w:eastAsia="Calibri" w:hAnsi="Times New Roman" w:cs="Times New Roman"/>
          <w:sz w:val="28"/>
          <w:szCs w:val="28"/>
        </w:rPr>
        <w:t>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ы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й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срок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канцлер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тва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……………………………………………………………………</w:t>
      </w:r>
      <w:r w:rsidRPr="00E300F1">
        <w:rPr>
          <w:rFonts w:ascii="Times New Roman" w:eastAsia="Calibri" w:hAnsi="Times New Roman" w:cs="Times New Roman"/>
          <w:sz w:val="28"/>
          <w:szCs w:val="28"/>
        </w:rPr>
        <w:t>.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6</w:t>
      </w:r>
    </w:p>
    <w:p w:rsidR="00E300F1" w:rsidRPr="00E300F1" w:rsidRDefault="00E300F1" w:rsidP="00E300F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Глава 2. Внешняя политика А. Меркель в период второго и третьего срока на посту канцлера ФРГ………………………………………...……………..18</w:t>
      </w:r>
    </w:p>
    <w:p w:rsidR="00E300F1" w:rsidRPr="00E300F1" w:rsidRDefault="00E300F1" w:rsidP="00E300F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Глава 3. Политика А. Меркель в отношении украинского кризиса…….....29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softHyphen/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softHyphen/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softHyphen/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softHyphen/>
        <w:t>Заключение…………………………………………………………………….40</w:t>
      </w:r>
    </w:p>
    <w:p w:rsidR="00E300F1" w:rsidRPr="00E300F1" w:rsidRDefault="00E300F1" w:rsidP="00E300F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Список изученной литературы и источников………………………….……42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Default="00E300F1" w:rsidP="00E300F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E300F1" w:rsidRDefault="00E300F1" w:rsidP="00E300F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E300F1" w:rsidRDefault="00E300F1" w:rsidP="00E300F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b/>
          <w:sz w:val="28"/>
          <w:szCs w:val="28"/>
        </w:rPr>
        <w:t>ВВЕДЕНИЕ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Темой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данной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дипломной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работы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является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федерального канцлера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Ангелы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Меркель.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Актуальность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темы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обуславливается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множеством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факторов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действительности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сегодня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сложно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переоценить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влияние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лидера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одного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наиболее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весомых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акторов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международной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арены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ход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развитие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глобальных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региональных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политических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процессов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Благодаря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своему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экономическому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потенциалу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сегодня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занимает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ключевое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место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развитии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Европы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А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формирование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-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внутриполитического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курса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самой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ключевое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воздействие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оказывают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в свою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очередь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политические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взгляды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предпочтения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видение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будущего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страны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её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лидера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лице федерального канцлера.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Соответственно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изучение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факторов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повлиявших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формирование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политической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ориентации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 Меркель,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является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ключом к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пониманию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текущих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внутригерманских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международных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процессов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также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возможности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прогнозирования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хода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политических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событий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Более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того,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рассмотрение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внешнеполитического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курса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одной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наиболее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влиятельных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личностей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современности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даёт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базис для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понимания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роли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личности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развитии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мировой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истории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раскрывает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значимость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взглядов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предпочтений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разрешение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проблем глобального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масштаба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выбора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вектора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страны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условиях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глобализируещегося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мира.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Также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личность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 Меркель важна и актуальна для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нашей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страны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силу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её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посредничества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ходе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урегулирования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военных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действий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востоке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 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Целью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работы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является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просле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дить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внешнеполитическ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ую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 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деятельност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ь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 Меркель на посту канцлера ФРГ.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соответствии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с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обозначенной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целью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были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поставлены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следующие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исследовательские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задачи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Среди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них: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определение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факторов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обусловивших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смену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сферы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деятельности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интересов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Ангелы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Меркель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рассмотрение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формирования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её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политической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ориентации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начале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партийной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карьеры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изучение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факторов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обусловивших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рост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влияния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политической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lastRenderedPageBreak/>
        <w:t>арене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что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сделало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возможным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неё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занять пост канцлера ФРГ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быть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дважды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переизбранной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эту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должность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рассмотрение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её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деятельности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лидера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изучение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основных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векторов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реализации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намеченного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ей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-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внутриполитического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курса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страны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анализ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влияния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личности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развитие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международных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процессов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также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рассмотрение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дипломатической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роли А. Меркель в рамках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урегулирования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украинского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кризиса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ходе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написания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работы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было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изучено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множество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источников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литературы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которые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можно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условно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разделить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несколько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групп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К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первой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группе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относится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источниковая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база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исследования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gram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этой группе стоит отдельно отметить такие документы как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Белая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книга о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безопасности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будущем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бундесвера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2006 г. [5],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которой охарактеризованы основные направления внешней политики Германии на начальном этапе пребывания А. Меркель на посту канцлера, а также очерчены основные тенденции, в духе которых осуществлялась внешняя политика ФРГ в дальнейшем.</w:t>
      </w:r>
      <w:proofErr w:type="gram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акже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написании работы был проанализирован 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текст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Минского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протокола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E300F1">
        <w:rPr>
          <w:rFonts w:ascii="Times New Roman" w:eastAsia="Calibri" w:hAnsi="Times New Roman" w:cs="Times New Roman"/>
          <w:sz w:val="28"/>
          <w:szCs w:val="28"/>
        </w:rPr>
        <w:t>[28]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основного документа, призванного урегулировать ситуацию, сложившуюся в Украине, и разработанного при дипломатическом содействии А. Меркель</w:t>
      </w:r>
      <w:r w:rsidRPr="00E300F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Вторая группа источников – мемуары, в которых А. Меркель пишет о своей политической карьере, мотивации и показывает перспективы для Германии </w:t>
      </w:r>
      <w:r w:rsidRPr="00E300F1">
        <w:rPr>
          <w:rFonts w:ascii="Times New Roman" w:eastAsia="Calibri" w:hAnsi="Times New Roman" w:cs="Times New Roman"/>
          <w:sz w:val="28"/>
          <w:szCs w:val="28"/>
        </w:rPr>
        <w:t>[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23</w:t>
      </w:r>
      <w:r w:rsidRPr="00E300F1">
        <w:rPr>
          <w:rFonts w:ascii="Times New Roman" w:eastAsia="Calibri" w:hAnsi="Times New Roman" w:cs="Times New Roman"/>
          <w:sz w:val="28"/>
          <w:szCs w:val="28"/>
        </w:rPr>
        <w:t>]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24</w:t>
      </w:r>
      <w:r w:rsidRPr="00E300F1">
        <w:rPr>
          <w:rFonts w:ascii="Times New Roman" w:eastAsia="Calibri" w:hAnsi="Times New Roman" w:cs="Times New Roman"/>
          <w:sz w:val="28"/>
          <w:szCs w:val="28"/>
        </w:rPr>
        <w:t>].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Третья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группа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представлена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научными монографиями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Это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монографии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С.В.Погорельской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34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],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М.М.Кухтина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19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].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Среди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зарубежных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главным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образом,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немецких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авторов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можно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выделить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работы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Н.Бломе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6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], Ш.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Корнелиуса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17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]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Г.Лангута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20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].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данной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литературе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проводится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авторский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анализ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деятельности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политика</w:t>
      </w:r>
      <w:r w:rsidRPr="00E300F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Четвёртая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группа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источников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объединяет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себе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публикации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монографии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отечественных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так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зарубежных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исследователей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которых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освеща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е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период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канцлерства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lastRenderedPageBreak/>
        <w:t>Обраща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ю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т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себя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внимание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исследования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проведённые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А.Ю.Ват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л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иным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[10] 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А.Варкентиным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[9]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 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Отдельно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стоит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выделить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также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статью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Аяпергенова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 К.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[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4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],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которой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автор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освеща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е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т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основные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экономические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проблемы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перспективы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европейской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интеграции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сегодняшнем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этапе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Важность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изучения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данного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рода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литературы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обуславливается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местом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занимаемым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Германией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Европе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сегодня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соответствующей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ролью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её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политического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лидера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европейской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политической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арене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Хронологическими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рамками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данной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работы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является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период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с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2005 </w:t>
      </w:r>
      <w:r w:rsidRPr="00E300F1">
        <w:rPr>
          <w:rFonts w:ascii="Times New Roman" w:eastAsia="Calibri" w:hAnsi="Times New Roman" w:cs="Times New Roman"/>
          <w:sz w:val="28"/>
          <w:szCs w:val="28"/>
        </w:rPr>
        <w:t>г. до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конца 2016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г..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Выбор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нижней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хронологической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рамки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обуславливается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началом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периода пребывания А. Меркель на посту канцлера ФРГ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Структурно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работа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представлена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тремя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главами.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первой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главе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рассматривается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международный фон, предшествовавший вступлению А. Меркель на должность канцлера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также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её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период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её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первого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канцлерства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Во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второй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главе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изучается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современном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этапе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предоставляется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анализ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внешнеполитического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курса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ФРГ с 2008 г.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третьей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главе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рассматривается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роль Меркель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процессе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урегулирования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украинского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кризиса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20B2E" w:rsidRDefault="00420B2E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Default="00E300F1">
      <w:pPr>
        <w:rPr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  <w:r w:rsidRPr="00E300F1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ЗАКЛЮЧЕНИЕ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Внешнюю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политику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 Меркель,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также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политику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любого в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ы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дающегося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политику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трудно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оценивать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однозначно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22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ноября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 2005 г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 Ангела Меркель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была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избрана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пост федерального канцлера ФРГ. 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В отличи</w:t>
      </w:r>
      <w:proofErr w:type="gram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и</w:t>
      </w:r>
      <w:proofErr w:type="gram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от своего предшественника на посту федерального канцлера Г.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Шрёдера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который больше внимания уделял германо-российским отношениям, А. Меркель от начала своего канцлерства и до сегодняшнего дня рассматривает углубление и упрочнение европейской интеграции и сотрудничество в рамках НАТО в качестве ключевых принципов своей политики. В силу того, что ФРГ на сегодняшнем этапе является одной из наиболее могущественных в экономическом плане стран мира, внешнеполитические взгляды А. Меркель имеют влияние на ход мировой политики. 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Европейская политика ФРГ является сейчас приоритетным направлением внешней политики канцлера. Так, например, в ходе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председательства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ЕС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первой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половине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2007 г. его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девизом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стало «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Совместно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строить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Европу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».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Также благодаря Германии ЕС смог преодолеть кризис еврозоны без выхода каких-либо стран-членов Европейского Союза из его состава, оказав финансовую помощь странам, наиболее потерпевшим от кризиса. Также канцлер поддерживает и предпринимает меры по устранению подобных кризисных ситуаций, как например, план «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Меркози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по ужесточению бюджетной дисциплины для стран ЕС для сохранения как Евросоюза, так и, соответственно, своего </w:t>
      </w:r>
      <w:proofErr w:type="gram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влияния</w:t>
      </w:r>
      <w:proofErr w:type="gram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на европейской, так и на мировой арене.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Что касается политики в отношении США, то А. Меркель, несмотря на ряд разногласий, которые имели место быть между Германией и США во время президентства Дж. Буша-мл., вокруг, например, глобальных экологических проблем, в целом между Берлином и Вашингтоном отношения развивались и развиваются в дружеском ключе. 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отношении Российской Федерации А. Меркель пыталась и пытается сохранить в некотором роде партнёрские отношения, которые сохранились после канцлерства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Шрёдера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Тем не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немее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сегодня, несмотря на энергетические выгоды дружбы с Россией, Меркель не поддерживает методы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Кремля по осуществлению своей внешней политики. Соответственно, в ходе украинского кризиса, А. Меркель занимает проукраинские позиции и принимает активное участие в функционировании механизмов, призванных урегулировать кризис. Так, при посредничестве «нормандской четвёрки» был подписан на сегодняшний момент единственный документ – Минский протокол, – который призван урегулировать кризис на востоке Украины, тем не менее, пока не имеет предполагаемого эффекта. 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E300F1" w:rsidRPr="00E300F1" w:rsidRDefault="00E300F1" w:rsidP="00E300F1">
      <w:pPr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E300F1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СПИСОК ИЗУЧЕННОЙ ЛИТЕРАТУРЫ И ИСТОЧНИКОВ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Авласенко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Становление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Европейского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союза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отношении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региональных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конфликтов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основные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этапы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тенденции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// Журнал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международного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права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международных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отношений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 – 2014. – №3. – 5-10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Алексеева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Е. Левченко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В.Меркель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Ангела –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последний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пресс-секретарь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правительства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ГДР (1990г.). – М.: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Управление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2008.– 329 с. 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Ангела Меркель -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первая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женщина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-канцлер. // http://dw.de/p/7V6d/.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Аяпергенов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 К.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Основые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направления во внешней политике Германии в ХХ</w:t>
      </w:r>
      <w:proofErr w:type="gramStart"/>
      <w:r w:rsidRPr="00E300F1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proofErr w:type="gram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веке. </w:t>
      </w:r>
      <w:r w:rsidRPr="00E300F1">
        <w:rPr>
          <w:rFonts w:ascii="Times New Roman" w:eastAsia="Calibri" w:hAnsi="Times New Roman" w:cs="Times New Roman"/>
          <w:sz w:val="28"/>
          <w:szCs w:val="28"/>
        </w:rPr>
        <w:t>//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Вестник Красноярского государственного аграрного университета.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2013. </w:t>
      </w:r>
      <w:r w:rsidRPr="00E300F1">
        <w:rPr>
          <w:rFonts w:ascii="Times New Roman" w:eastAsia="Calibri" w:hAnsi="Times New Roman" w:cs="Times New Roman"/>
          <w:sz w:val="28"/>
          <w:szCs w:val="28"/>
        </w:rPr>
        <w:t>–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№8. </w:t>
      </w: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244-248 с. 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Белая книга о политике безопасности Германии и будущем бундесвера (2006). // http://www.milpol.ru/data/2008/27_10_08/Weissbuch2006_Summ_russisch_.pdf/.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Бломэ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Н. Ангела Меркель. – Берлин: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Пантэон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Фэрлаг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2013. – 208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Больманн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Р.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Немцы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: Ангела Меркель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Берлин: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Клетт-Котта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2013. – 224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Бушуев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Ригерт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Б.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Кризис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изменил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баланс сил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Евросоюзе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 // http://www.dw.de/a-17613836/.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Варкентин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Последовательность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предсказуемость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основы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внешней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E300F1">
        <w:rPr>
          <w:rFonts w:ascii="Times New Roman" w:eastAsia="Calibri" w:hAnsi="Times New Roman" w:cs="Times New Roman"/>
          <w:sz w:val="28"/>
          <w:szCs w:val="28"/>
        </w:rPr>
        <w:t>//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E300F1">
        <w:rPr>
          <w:rFonts w:ascii="Times New Roman" w:eastAsia="Calibri" w:hAnsi="Times New Roman" w:cs="Times New Roman"/>
          <w:sz w:val="28"/>
          <w:szCs w:val="28"/>
        </w:rPr>
        <w:t>http://inosmi.ru/world/20091027/15643502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E300F1">
        <w:rPr>
          <w:rFonts w:ascii="Times New Roman" w:eastAsia="Calibri" w:hAnsi="Times New Roman" w:cs="Times New Roman"/>
          <w:sz w:val="28"/>
          <w:szCs w:val="28"/>
        </w:rPr>
        <w:t>6.html.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Ватлин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 Ю.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ХХ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веке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М.: РОССПЭН, 2002. – 336 с. 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Веркхойзер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ФРГ: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проверка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прочность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 // http://dw.de/p/73UP/.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bCs/>
          <w:sz w:val="28"/>
          <w:szCs w:val="28"/>
        </w:rPr>
        <w:t>Визит</w:t>
      </w:r>
      <w:proofErr w:type="spellEnd"/>
      <w:r w:rsidRPr="00E300F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bCs/>
          <w:sz w:val="28"/>
          <w:szCs w:val="28"/>
        </w:rPr>
        <w:t>Штайнмайера</w:t>
      </w:r>
      <w:proofErr w:type="spellEnd"/>
      <w:r w:rsidRPr="00E300F1">
        <w:rPr>
          <w:rFonts w:ascii="Times New Roman" w:eastAsia="Calibri" w:hAnsi="Times New Roman" w:cs="Times New Roman"/>
          <w:bCs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bCs/>
          <w:sz w:val="28"/>
          <w:szCs w:val="28"/>
        </w:rPr>
        <w:t>отношение</w:t>
      </w:r>
      <w:proofErr w:type="spellEnd"/>
      <w:r w:rsidRPr="00E300F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bCs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bCs/>
          <w:sz w:val="28"/>
          <w:szCs w:val="28"/>
        </w:rPr>
        <w:t xml:space="preserve"> к </w:t>
      </w:r>
      <w:proofErr w:type="spellStart"/>
      <w:r w:rsidRPr="00E300F1">
        <w:rPr>
          <w:rFonts w:ascii="Times New Roman" w:eastAsia="Calibri" w:hAnsi="Times New Roman" w:cs="Times New Roman"/>
          <w:bCs/>
          <w:sz w:val="28"/>
          <w:szCs w:val="28"/>
        </w:rPr>
        <w:t>украинскому</w:t>
      </w:r>
      <w:proofErr w:type="spellEnd"/>
      <w:r w:rsidRPr="00E300F1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bCs/>
          <w:sz w:val="28"/>
          <w:szCs w:val="28"/>
        </w:rPr>
        <w:t>кризису</w:t>
      </w:r>
      <w:proofErr w:type="spellEnd"/>
      <w:r w:rsidRPr="00E300F1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 //http://www.analitik.org.ua/currentcomment/ext/5475ca63b46ab/pagedoc109-5_7/.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Демпси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Дж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Феномен Меркель: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Мощь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возможности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Берлин: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Кёбер-Штифтунг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2013. – 208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Гаврик Г. Ангела Меркель: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из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физика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-теоретика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канцлеры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 // http://dw.de/p/6iNk/.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Гаврик Г. Лось П.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Дебаты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вокруг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иракской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ФРГ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внутри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страны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в ЕС. // http://dw.de/p/3GYW/.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Кацпшак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 ЕС: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Немецкий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голос в дебатах о «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Восточном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партнерстве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». // http://eastbook.eu/ru/2012/02/topic-ru/politics-ru/es-nemeckij-golos-v-debatah-o-vostochnom-partnerstve/. 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Корнелиус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Ш. Ангела Меркель. Канцлер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её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мир. – Гамбург: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Хоффманн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унд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Кампэ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2013. – 288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Кузнецова И. С.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Безопасность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оборона: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ЕС. //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Белорусская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мысль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 – 2011. – № 1. – С. 114-118.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Кухтин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М. М. 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Политический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портрет федерального канцлера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Ангелы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Меркель. // 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Гілея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: науковий вісник. – 2014. – № 88. – С. 384-387.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Лангут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Г. Ангела Меркель.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Биография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Мюнхен: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Ауфлаге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2007. – 491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Леггеви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К.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Ангелы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 // http://www.voltairenet.org/article131998.html.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Макогон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Д.И.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Трансформация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внешней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ФРГ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после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окончания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Холодной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войны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Гілея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: науковий вісник. – 2014. – № 88. – С. 387-393.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Меркель А.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путь. – Берлин: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Ноффманн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унд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Кампэ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2004. – 250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 А.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Объединенная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Европейском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Союзе: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новые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возможности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женщин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молодежи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Бонн: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Келен-Фэрлаг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1994. – 36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 внесла во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внешнюю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политику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потепление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отношений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с США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формальное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партнерство с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Россией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 // http://www.newsru.com/world/13jan2006/merkel.html.</w:t>
      </w:r>
    </w:p>
    <w:p w:rsidR="00E300F1" w:rsidRPr="00E300F1" w:rsidRDefault="00E300F1" w:rsidP="00E300F1">
      <w:pPr>
        <w:numPr>
          <w:ilvl w:val="0"/>
          <w:numId w:val="1"/>
        </w:numPr>
        <w:shd w:val="clear" w:color="auto" w:fill="FFFFFF"/>
        <w:spacing w:after="0" w:line="360" w:lineRule="auto"/>
        <w:ind w:left="142"/>
        <w:contextualSpacing/>
        <w:jc w:val="both"/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</w:pPr>
      <w:r w:rsidRPr="00E300F1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 xml:space="preserve">Меркель </w:t>
      </w:r>
      <w:proofErr w:type="spellStart"/>
      <w:r w:rsidRPr="00E300F1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>впервые</w:t>
      </w:r>
      <w:proofErr w:type="spellEnd"/>
      <w:r w:rsidRPr="00E300F1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 xml:space="preserve"> признала </w:t>
      </w:r>
      <w:proofErr w:type="spellStart"/>
      <w:r w:rsidRPr="00E300F1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>аннексию</w:t>
      </w:r>
      <w:proofErr w:type="spellEnd"/>
      <w:r w:rsidRPr="00E300F1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 xml:space="preserve"> </w:t>
      </w:r>
      <w:proofErr w:type="spellStart"/>
      <w:r w:rsidRPr="00E300F1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</w:rPr>
        <w:t>Крыма</w:t>
      </w:r>
      <w:proofErr w:type="spellEnd"/>
      <w:r w:rsidRPr="00E300F1">
        <w:rPr>
          <w:rFonts w:ascii="Times New Roman" w:eastAsia="Times New Roman" w:hAnsi="Times New Roman" w:cs="Times New Roman"/>
          <w:kern w:val="36"/>
          <w:sz w:val="28"/>
          <w:szCs w:val="28"/>
          <w:lang w:val="ru-RU" w:eastAsia="uk-UA"/>
        </w:rPr>
        <w:t>. // http://nbnews.com.ua/ru/news/115359/.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Меркель и Путин обсудили украинский Майдан. // http://timeua.com/news/2/17396.html.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Минский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E300F1">
        <w:rPr>
          <w:rFonts w:ascii="Times New Roman" w:eastAsia="Calibri" w:hAnsi="Times New Roman" w:cs="Times New Roman"/>
          <w:sz w:val="28"/>
          <w:szCs w:val="28"/>
        </w:rPr>
        <w:t>протокол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E300F1">
        <w:rPr>
          <w:rFonts w:ascii="Times New Roman" w:eastAsia="Calibri" w:hAnsi="Times New Roman" w:cs="Times New Roman"/>
          <w:sz w:val="28"/>
          <w:szCs w:val="28"/>
        </w:rPr>
        <w:t>/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http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://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www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osce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org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ru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/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home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/123258?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download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=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true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>Михайлина И. Ангела Меркель: "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Демократия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сильнее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терроризма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". // http://www.germania-online.diplo.de/Vertretung/russland-dz/ru/01-politik/deutsche-politik/news/merkel-deutscche-reaktion-nach-charlie-hebbdo.html.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Павлов В.В.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пути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третье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тысячелетие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М.: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Мысль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2001. – 317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Павлов Н.В.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Внешняя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"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большой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коалиции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" 2005-2009 гг. // http://www.mgimo.ru/study/faculty/mo/keuroam/docs/210929/.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Патрушев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А.И.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 XX 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веке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М.: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Дрофа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2004. - 434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Петренко Т. Ангела Меркель в США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отстаивает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интересы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Германии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Европы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 // http://www.dw.de/a-1987859/.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Погорельская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 С. В. Ангела Меркель.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Политический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портрет. – М.:ИНИОН РАН, 2008. – 106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Путин и Меркель обсудили украинский кризис и отношение России и ФРГ. // http://nk.org.ua/politika/putin-i-merkel-obsudili-ukrainskiy-krizis-i-otnosheniya-rossii-i-frg-6244/.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Рар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Россия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для Меркель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второстепенна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 // http://dw.de/p/6rVI/.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Резинг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В. Ангела Меркель. Портрет. – Лейпциг: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Олзог-Ферлаг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 – 2009. – 160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Робом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Х. Система Меркель: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Менталитет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Метаморфозы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Стратегия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Кёльн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Юнге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Фрайхайт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Ферлаг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2012. – 72 с.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Ролль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Э. Канцлер: Путь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Ангелы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 к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власти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Берлин: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Ульштейн-Ферлаг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, 2009. – 432 с.</w:t>
      </w:r>
    </w:p>
    <w:p w:rsidR="00E300F1" w:rsidRPr="00E300F1" w:rsidRDefault="00E300F1" w:rsidP="00E300F1">
      <w:pPr>
        <w:numPr>
          <w:ilvl w:val="0"/>
          <w:numId w:val="1"/>
        </w:numPr>
        <w:shd w:val="clear" w:color="auto" w:fill="FFFFFF"/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Трамп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Меркель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сделали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заявления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относительно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окончания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войны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на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Донбассе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r w:rsidRPr="00E300F1">
        <w:rPr>
          <w:rFonts w:ascii="Times New Roman" w:eastAsia="Calibri" w:hAnsi="Times New Roman" w:cs="Times New Roman"/>
          <w:sz w:val="28"/>
          <w:szCs w:val="28"/>
        </w:rPr>
        <w:t>//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E300F1">
        <w:rPr>
          <w:rFonts w:ascii="Times New Roman" w:eastAsia="Calibri" w:hAnsi="Times New Roman" w:cs="Times New Roman"/>
          <w:sz w:val="28"/>
          <w:szCs w:val="28"/>
        </w:rPr>
        <w:t>http://24tv.ua/ru/tramp_i_merkel_sdelali_zajavlenija_otnositelno_okonchanija_vojny_na_donbasse_n794908/.</w:t>
      </w:r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>Умланд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Политика Германии по Донбассу более изощренная, чем кажется. // https://apostrophe.ua/article/world/europe/2016-11-26/andreas-umland-politika-germanii-po-donbassu---bolee-izoschrennaya-chem-kajetsya/8531/. 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Харлан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А.А.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Восточноевропейская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политика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канцлера ФРГ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Ангелы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Меркель в контексте персонального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восприятия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России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// NB: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Исторические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исследования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. – 2014. – № 6. – С.122-137. 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Тирон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 xml:space="preserve"> А.М. Політичний портрет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</w:rPr>
        <w:t>А.Меркель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</w:rPr>
        <w:t>. // Науковий часопис НПУ імені М.П. Драгоманова. – 2013. – №11. – С. 53-57.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A Secure Europe in a Better World. European Security Strategy. – Paris: The European Union Institute for Security Studies, 2003. – 21 p.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Packer G. The Quiet German. // The New Yorker. – 2014. – №1. – 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de-DE"/>
        </w:rPr>
        <w:t>Boysen J. Angela Merkel. 2. Auflage. – Berlin, 2005. – S. 21-34.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en-US"/>
        </w:rPr>
        <w:t>Kornelius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St. Angela Merkel: The Authorized Biography. – Berlin: </w:t>
      </w:r>
      <w:r w:rsidRPr="00E300F1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Alma Books Ltd, 2013. </w:t>
      </w:r>
      <w:r w:rsidRPr="00E300F1">
        <w:rPr>
          <w:rFonts w:ascii="Times New Roman" w:eastAsia="Calibri" w:hAnsi="Times New Roman" w:cs="Times New Roman"/>
          <w:sz w:val="28"/>
          <w:szCs w:val="28"/>
          <w:lang w:val="en-US"/>
        </w:rPr>
        <w:t>– 300 s.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E300F1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Roll. E. Die Kanzlerin: Angela Merkels Weg zur Macht. – Berlin: </w:t>
      </w:r>
      <w:proofErr w:type="spellStart"/>
      <w:r w:rsidRPr="00E300F1">
        <w:rPr>
          <w:rFonts w:ascii="Times New Roman" w:eastAsia="Calibri" w:hAnsi="Times New Roman" w:cs="Times New Roman"/>
          <w:sz w:val="28"/>
          <w:szCs w:val="28"/>
          <w:lang w:val="de-DE"/>
        </w:rPr>
        <w:t>Ullstein</w:t>
      </w:r>
      <w:proofErr w:type="spellEnd"/>
      <w:r w:rsidRPr="00E300F1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-Verlag, 2009. – 432 s. </w:t>
      </w:r>
    </w:p>
    <w:p w:rsidR="00E300F1" w:rsidRPr="00E300F1" w:rsidRDefault="00E300F1" w:rsidP="00E300F1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Calibri" w:hAnsi="Times New Roman" w:cs="Times New Roman"/>
          <w:sz w:val="28"/>
          <w:szCs w:val="28"/>
          <w:lang w:val="de-DE"/>
        </w:rPr>
      </w:pPr>
      <w:r w:rsidRPr="00E300F1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Stock W. Angela Merkel: eine politische Biographie. – München: Neuauflage, 2005. – 200 s.</w:t>
      </w:r>
    </w:p>
    <w:p w:rsidR="00E300F1" w:rsidRPr="00E300F1" w:rsidRDefault="00E300F1" w:rsidP="00E300F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E6E6E6"/>
          <w:lang w:val="de-DE"/>
        </w:rPr>
      </w:pPr>
    </w:p>
    <w:p w:rsidR="00E300F1" w:rsidRPr="00E300F1" w:rsidRDefault="00E300F1">
      <w:pPr>
        <w:rPr>
          <w:lang w:val="de-DE"/>
        </w:rPr>
      </w:pPr>
    </w:p>
    <w:sectPr w:rsidR="00E300F1" w:rsidRPr="00E300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07842"/>
    <w:multiLevelType w:val="hybridMultilevel"/>
    <w:tmpl w:val="8D5805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C08"/>
    <w:rsid w:val="00124C08"/>
    <w:rsid w:val="00420B2E"/>
    <w:rsid w:val="00E30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9392</Words>
  <Characters>5354</Characters>
  <Application>Microsoft Office Word</Application>
  <DocSecurity>0</DocSecurity>
  <Lines>44</Lines>
  <Paragraphs>29</Paragraphs>
  <ScaleCrop>false</ScaleCrop>
  <Company/>
  <LinksUpToDate>false</LinksUpToDate>
  <CharactersWithSpaces>14717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2018-04-23T08:56:00Z</dcterms:created>
  <dcterms:modified xsi:type="dcterms:W3CDTF">2018-04-23T08:58:00Z</dcterms:modified>
</cp:coreProperties>
</file>