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4787" w:rsidRDefault="00244787" w:rsidP="0024478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ОДЕСЬК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Й НАЦІОНАЛЬНИЙ УНІВЕРСИТЕТ </w:t>
      </w:r>
      <w:r>
        <w:rPr>
          <w:rFonts w:ascii="Times New Roman" w:hAnsi="Times New Roman" w:cs="Times New Roman"/>
          <w:sz w:val="28"/>
          <w:szCs w:val="28"/>
          <w:lang w:val="uk-UA"/>
        </w:rPr>
        <w:t>ім</w:t>
      </w:r>
      <w:r>
        <w:rPr>
          <w:rFonts w:ascii="Times New Roman" w:hAnsi="Times New Roman" w:cs="Times New Roman"/>
          <w:sz w:val="28"/>
          <w:szCs w:val="28"/>
        </w:rPr>
        <w:t>. І.І.МЕЧНИКОВА</w:t>
      </w:r>
    </w:p>
    <w:p w:rsidR="00244787" w:rsidRDefault="00244787" w:rsidP="0024478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ФАКУЛЬТЕТ ІСТОРІЇ ТА ФІЛОСОФІЇ</w:t>
      </w:r>
    </w:p>
    <w:p w:rsidR="00244787" w:rsidRDefault="00244787" w:rsidP="0024478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КУЛЬТУРОЛОГІЇ</w:t>
      </w:r>
    </w:p>
    <w:p w:rsidR="00244787" w:rsidRDefault="00244787" w:rsidP="0009007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44787" w:rsidRDefault="00244787" w:rsidP="0024478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44787" w:rsidRDefault="00244787" w:rsidP="0024478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44787" w:rsidRDefault="00244787" w:rsidP="00244787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Дипломна робота</w:t>
      </w:r>
    </w:p>
    <w:p w:rsidR="00244787" w:rsidRDefault="00244787" w:rsidP="00244787">
      <w:pPr>
        <w:tabs>
          <w:tab w:val="right" w:pos="9355"/>
        </w:tabs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sz w:val="32"/>
          <w:szCs w:val="32"/>
          <w:lang w:val="uk-UA"/>
        </w:rPr>
        <w:t>на тему:</w:t>
      </w: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sz w:val="32"/>
          <w:szCs w:val="32"/>
          <w:lang w:val="uk-UA"/>
        </w:rPr>
        <w:t>«</w:t>
      </w:r>
      <w:r>
        <w:rPr>
          <w:rFonts w:ascii="Times New Roman" w:hAnsi="Times New Roman" w:cs="Times New Roman"/>
          <w:b/>
          <w:sz w:val="32"/>
          <w:szCs w:val="32"/>
          <w:lang w:val="uk-UA"/>
        </w:rPr>
        <w:t>Симетрія як принцип кінокомпозиції (культурологічний аналіз)</w:t>
      </w:r>
      <w:r>
        <w:rPr>
          <w:rFonts w:ascii="Times New Roman" w:hAnsi="Times New Roman" w:cs="Times New Roman"/>
          <w:sz w:val="32"/>
          <w:szCs w:val="32"/>
          <w:lang w:val="uk-UA"/>
        </w:rPr>
        <w:t>»</w:t>
      </w:r>
    </w:p>
    <w:p w:rsidR="00244787" w:rsidRPr="0009007C" w:rsidRDefault="0009007C" w:rsidP="0024478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Symmetry as a principle of film composition (cultural analysis)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244787" w:rsidRDefault="00244787" w:rsidP="00244787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44787" w:rsidRDefault="00244787" w:rsidP="00244787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44787" w:rsidRPr="0009007C" w:rsidRDefault="0009007C" w:rsidP="0009007C">
      <w:pPr>
        <w:spacing w:line="276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Виконала: студентка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44787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244787" w:rsidRDefault="00244787" w:rsidP="0009007C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спеціальності 034 Культурологія</w:t>
      </w:r>
    </w:p>
    <w:p w:rsidR="00244787" w:rsidRDefault="00244787" w:rsidP="0009007C">
      <w:pPr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  <w:lang w:val="uk-UA"/>
        </w:rPr>
        <w:t>Колосовська Олександра Олександрівна</w:t>
      </w:r>
      <w:bookmarkEnd w:id="0"/>
    </w:p>
    <w:p w:rsidR="00244787" w:rsidRDefault="0009007C" w:rsidP="0009007C">
      <w:pPr>
        <w:spacing w:before="24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244787">
        <w:rPr>
          <w:rFonts w:ascii="Times New Roman" w:hAnsi="Times New Roman" w:cs="Times New Roman"/>
          <w:sz w:val="28"/>
          <w:szCs w:val="28"/>
          <w:lang w:val="uk-UA"/>
        </w:rPr>
        <w:t xml:space="preserve">ерівник: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к.філос.н. </w:t>
      </w:r>
      <w:r w:rsidR="004B0067">
        <w:rPr>
          <w:rFonts w:ascii="Times New Roman" w:hAnsi="Times New Roman" w:cs="Times New Roman"/>
          <w:sz w:val="28"/>
          <w:szCs w:val="28"/>
          <w:lang w:val="uk-UA"/>
        </w:rPr>
        <w:t>доц. Сумченко І.В. ______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>_</w:t>
      </w:r>
    </w:p>
    <w:p w:rsidR="0009007C" w:rsidRDefault="0009007C" w:rsidP="00244787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B0067">
        <w:rPr>
          <w:rFonts w:ascii="Times New Roman" w:hAnsi="Times New Roman" w:cs="Times New Roman"/>
          <w:sz w:val="28"/>
          <w:szCs w:val="28"/>
          <w:lang w:val="uk-UA"/>
        </w:rPr>
        <w:t>доц. Готинян-Журавльова В.В. _____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>_</w:t>
      </w:r>
    </w:p>
    <w:p w:rsidR="00244787" w:rsidRDefault="00244787" w:rsidP="00244787">
      <w:pPr>
        <w:tabs>
          <w:tab w:val="left" w:pos="5220"/>
        </w:tabs>
        <w:spacing w:line="360" w:lineRule="auto"/>
        <w:ind w:left="5103"/>
        <w:jc w:val="both"/>
        <w:rPr>
          <w:rFonts w:ascii="Times New Roman" w:eastAsia="Times New Roman" w:hAnsi="Times New Roman" w:cs="Times New Roman"/>
          <w:lang w:val="uk-UA"/>
        </w:rPr>
      </w:pPr>
    </w:p>
    <w:tbl>
      <w:tblPr>
        <w:tblW w:w="5213" w:type="pct"/>
        <w:jc w:val="center"/>
        <w:tblLook w:val="00A0" w:firstRow="1" w:lastRow="0" w:firstColumn="1" w:lastColumn="0" w:noHBand="0" w:noVBand="0"/>
      </w:tblPr>
      <w:tblGrid>
        <w:gridCol w:w="5174"/>
        <w:gridCol w:w="4875"/>
      </w:tblGrid>
      <w:tr w:rsidR="0009007C" w:rsidRPr="0009007C" w:rsidTr="0009007C">
        <w:trPr>
          <w:trHeight w:val="1259"/>
          <w:jc w:val="center"/>
        </w:trPr>
        <w:tc>
          <w:tcPr>
            <w:tcW w:w="5174" w:type="dxa"/>
            <w:hideMark/>
          </w:tcPr>
          <w:p w:rsidR="0009007C" w:rsidRPr="0009007C" w:rsidRDefault="0009007C" w:rsidP="0009007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09007C" w:rsidRPr="0009007C" w:rsidRDefault="0009007C" w:rsidP="0009007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09007C" w:rsidRPr="0009007C" w:rsidRDefault="0009007C" w:rsidP="0009007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__ від _________ 2023 р. </w:t>
            </w:r>
          </w:p>
          <w:p w:rsidR="0009007C" w:rsidRPr="0009007C" w:rsidRDefault="0009007C" w:rsidP="0009007C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09007C" w:rsidRPr="0009007C" w:rsidRDefault="0009007C" w:rsidP="0009007C">
            <w:pP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    ______________</w:t>
            </w:r>
          </w:p>
          <w:p w:rsidR="0009007C" w:rsidRPr="0009007C" w:rsidRDefault="0009007C" w:rsidP="0009007C">
            <w:pPr>
              <w:tabs>
                <w:tab w:val="left" w:pos="284"/>
                <w:tab w:val="left" w:pos="1767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 w:rsidRPr="0009007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 xml:space="preserve"> (прізвище, ініціали)</w:t>
            </w:r>
          </w:p>
        </w:tc>
        <w:tc>
          <w:tcPr>
            <w:tcW w:w="4875" w:type="dxa"/>
            <w:hideMark/>
          </w:tcPr>
          <w:p w:rsidR="0009007C" w:rsidRPr="0009007C" w:rsidRDefault="0009007C" w:rsidP="0009007C">
            <w:pPr>
              <w:tabs>
                <w:tab w:val="right" w:pos="4462"/>
              </w:tabs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__</w:t>
            </w:r>
          </w:p>
          <w:p w:rsidR="0009007C" w:rsidRPr="0009007C" w:rsidRDefault="0009007C" w:rsidP="0009007C">
            <w:pPr>
              <w:tabs>
                <w:tab w:val="right" w:pos="4462"/>
              </w:tabs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______ 2023 р.</w:t>
            </w:r>
          </w:p>
          <w:p w:rsidR="0009007C" w:rsidRPr="0009007C" w:rsidRDefault="0009007C" w:rsidP="0009007C">
            <w:pPr>
              <w:tabs>
                <w:tab w:val="right" w:pos="4462"/>
              </w:tabs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Оцінка___________/___</w:t>
            </w: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___/_____</w:t>
            </w:r>
          </w:p>
          <w:p w:rsidR="0009007C" w:rsidRPr="0009007C" w:rsidRDefault="0009007C" w:rsidP="0009007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шкалою, шкалою ЕСТ</w:t>
            </w:r>
            <w:r w:rsidRPr="0009007C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09007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, бали)</w:t>
            </w:r>
          </w:p>
          <w:p w:rsidR="0009007C" w:rsidRPr="0009007C" w:rsidRDefault="0009007C" w:rsidP="0009007C">
            <w:pPr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09007C" w:rsidRPr="0009007C" w:rsidRDefault="0009007C" w:rsidP="0009007C">
            <w:pPr>
              <w:tabs>
                <w:tab w:val="left" w:pos="1446"/>
                <w:tab w:val="right" w:pos="4462"/>
              </w:tabs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_________________</w:t>
            </w:r>
          </w:p>
          <w:p w:rsidR="0009007C" w:rsidRPr="0009007C" w:rsidRDefault="0009007C" w:rsidP="0009007C">
            <w:pPr>
              <w:tabs>
                <w:tab w:val="left" w:pos="454"/>
                <w:tab w:val="left" w:pos="2155"/>
              </w:tabs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9007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 w:rsidRPr="0009007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(прізвище, ініціали)</w:t>
            </w:r>
          </w:p>
        </w:tc>
      </w:tr>
      <w:tr w:rsidR="0009007C" w:rsidRPr="0009007C" w:rsidTr="0009007C">
        <w:trPr>
          <w:trHeight w:val="291"/>
          <w:jc w:val="center"/>
        </w:trPr>
        <w:tc>
          <w:tcPr>
            <w:tcW w:w="5174" w:type="dxa"/>
          </w:tcPr>
          <w:p w:rsidR="0009007C" w:rsidRDefault="0009007C" w:rsidP="0009007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09007C" w:rsidRDefault="0009007C" w:rsidP="0009007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09007C" w:rsidRPr="0009007C" w:rsidRDefault="0009007C" w:rsidP="0009007C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875" w:type="dxa"/>
          </w:tcPr>
          <w:p w:rsidR="0009007C" w:rsidRPr="0009007C" w:rsidRDefault="0009007C" w:rsidP="0009007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09007C" w:rsidRDefault="0009007C" w:rsidP="0009007C">
      <w:pPr>
        <w:pStyle w:val="2"/>
        <w:jc w:val="center"/>
        <w:rPr>
          <w:rFonts w:ascii="Times New Roman" w:hAnsi="Times New Roman"/>
          <w:bCs w:val="0"/>
          <w:i w:val="0"/>
          <w:iCs w:val="0"/>
          <w:lang w:eastAsia="ru-RU"/>
        </w:rPr>
      </w:pPr>
    </w:p>
    <w:p w:rsidR="0009007C" w:rsidRDefault="0009007C" w:rsidP="0009007C">
      <w:pPr>
        <w:jc w:val="center"/>
        <w:rPr>
          <w:rFonts w:ascii="Times New Roman" w:hAnsi="Times New Roman" w:cs="Times New Roman"/>
          <w:sz w:val="28"/>
          <w:lang w:val="uk-UA" w:eastAsia="ru-RU"/>
        </w:rPr>
      </w:pPr>
    </w:p>
    <w:p w:rsidR="0009007C" w:rsidRPr="0009007C" w:rsidRDefault="0009007C" w:rsidP="0009007C">
      <w:pPr>
        <w:jc w:val="center"/>
        <w:rPr>
          <w:rFonts w:ascii="Times New Roman" w:hAnsi="Times New Roman" w:cs="Times New Roman"/>
          <w:sz w:val="28"/>
          <w:lang w:val="uk-UA" w:eastAsia="ru-RU"/>
        </w:rPr>
      </w:pPr>
    </w:p>
    <w:p w:rsidR="0009007C" w:rsidRPr="0009007C" w:rsidRDefault="0009007C" w:rsidP="0009007C">
      <w:pPr>
        <w:jc w:val="center"/>
        <w:rPr>
          <w:rFonts w:ascii="Times New Roman" w:hAnsi="Times New Roman" w:cs="Times New Roman"/>
          <w:b/>
          <w:sz w:val="28"/>
          <w:lang w:val="uk-UA" w:eastAsia="ru-RU"/>
        </w:rPr>
      </w:pPr>
      <w:r w:rsidRPr="0009007C">
        <w:rPr>
          <w:rFonts w:ascii="Times New Roman" w:hAnsi="Times New Roman" w:cs="Times New Roman"/>
          <w:b/>
          <w:sz w:val="28"/>
          <w:lang w:val="uk-UA" w:eastAsia="ru-RU"/>
        </w:rPr>
        <w:t>Одеса - 2023</w:t>
      </w:r>
    </w:p>
    <w:p w:rsidR="004B0067" w:rsidRDefault="004B0067" w:rsidP="004B0067">
      <w:pPr>
        <w:pStyle w:val="2"/>
        <w:jc w:val="center"/>
        <w:rPr>
          <w:rFonts w:ascii="Times New Roman" w:hAnsi="Times New Roman"/>
          <w:i w:val="0"/>
        </w:rPr>
      </w:pPr>
      <w:r>
        <w:rPr>
          <w:rFonts w:ascii="Times New Roman" w:hAnsi="Times New Roman"/>
          <w:i w:val="0"/>
        </w:rPr>
        <w:lastRenderedPageBreak/>
        <w:t>ЗМІСТ</w:t>
      </w:r>
    </w:p>
    <w:p w:rsidR="004B0067" w:rsidRDefault="004B0067" w:rsidP="004B0067">
      <w:pPr>
        <w:pStyle w:val="2"/>
        <w:rPr>
          <w:rFonts w:ascii="Times New Roman" w:hAnsi="Times New Roman"/>
          <w:b w:val="0"/>
          <w:i w:val="0"/>
        </w:rPr>
      </w:pPr>
    </w:p>
    <w:p w:rsidR="004B0067" w:rsidRDefault="004B0067" w:rsidP="004B0067">
      <w:pPr>
        <w:rPr>
          <w:lang w:val="uk-UA" w:eastAsia="x-none"/>
        </w:rPr>
      </w:pPr>
    </w:p>
    <w:p w:rsidR="004B0067" w:rsidRPr="0009007C" w:rsidRDefault="004B0067" w:rsidP="004B0067">
      <w:pPr>
        <w:rPr>
          <w:lang w:val="uk-UA" w:eastAsia="x-none"/>
        </w:rPr>
      </w:pPr>
    </w:p>
    <w:p w:rsidR="004B0067" w:rsidRDefault="004B0067" w:rsidP="004B0067">
      <w:pPr>
        <w:pStyle w:val="2"/>
        <w:rPr>
          <w:rFonts w:ascii="Times New Roman" w:hAnsi="Times New Roman"/>
          <w:b w:val="0"/>
          <w:i w:val="0"/>
        </w:rPr>
      </w:pPr>
      <w:r>
        <w:rPr>
          <w:rFonts w:ascii="Times New Roman" w:hAnsi="Times New Roman"/>
          <w:b w:val="0"/>
          <w:i w:val="0"/>
        </w:rPr>
        <w:t>Вступ ……………………………………………………………………</w:t>
      </w:r>
      <w:r>
        <w:rPr>
          <w:rFonts w:ascii="Times New Roman" w:hAnsi="Times New Roman"/>
          <w:b w:val="0"/>
          <w:i w:val="0"/>
          <w:lang w:val="ru-RU"/>
        </w:rPr>
        <w:t>…</w:t>
      </w:r>
      <w:r>
        <w:rPr>
          <w:rFonts w:ascii="Times New Roman" w:hAnsi="Times New Roman"/>
          <w:b w:val="0"/>
          <w:i w:val="0"/>
        </w:rPr>
        <w:t>………... 3</w:t>
      </w:r>
    </w:p>
    <w:p w:rsidR="004B0067" w:rsidRPr="004B0067" w:rsidRDefault="004B0067" w:rsidP="004B006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B4B">
        <w:rPr>
          <w:rFonts w:ascii="Times New Roman" w:hAnsi="Times New Roman" w:cs="Times New Roman"/>
          <w:sz w:val="28"/>
          <w:szCs w:val="28"/>
          <w:lang w:val="uk-UA"/>
        </w:rPr>
        <w:t>Розділ 1</w:t>
      </w:r>
      <w:r w:rsidRPr="004B0067">
        <w:rPr>
          <w:rFonts w:ascii="Times New Roman" w:hAnsi="Times New Roman" w:cs="Times New Roman"/>
          <w:sz w:val="28"/>
          <w:szCs w:val="28"/>
          <w:lang w:val="uk-UA"/>
        </w:rPr>
        <w:t>. Кіно як вид мистецтва……………………….………………..….. 7</w:t>
      </w:r>
    </w:p>
    <w:p w:rsidR="004B0067" w:rsidRPr="004B0067" w:rsidRDefault="004B0067" w:rsidP="004B0067">
      <w:pPr>
        <w:pStyle w:val="a7"/>
        <w:numPr>
          <w:ilvl w:val="1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B0067">
        <w:rPr>
          <w:rFonts w:ascii="Times New Roman" w:hAnsi="Times New Roman" w:cs="Times New Roman"/>
          <w:sz w:val="28"/>
          <w:lang w:val="uk-UA"/>
        </w:rPr>
        <w:t>Визначення кадру та його роль у створенні кінематографічного образу</w:t>
      </w:r>
      <w:r w:rsidRPr="004B0067">
        <w:rPr>
          <w:rFonts w:ascii="Times New Roman" w:hAnsi="Times New Roman" w:cs="Times New Roman"/>
          <w:sz w:val="28"/>
        </w:rPr>
        <w:t>…</w:t>
      </w:r>
      <w:r w:rsidRPr="004B0067">
        <w:rPr>
          <w:rFonts w:ascii="Times New Roman" w:hAnsi="Times New Roman" w:cs="Times New Roman"/>
          <w:sz w:val="28"/>
          <w:lang w:val="uk-UA"/>
        </w:rPr>
        <w:t>……………………………………………..…….. 7</w:t>
      </w:r>
    </w:p>
    <w:p w:rsidR="004B0067" w:rsidRPr="004B0067" w:rsidRDefault="004B0067" w:rsidP="004B0067">
      <w:pPr>
        <w:pStyle w:val="a7"/>
        <w:numPr>
          <w:ilvl w:val="1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B0067">
        <w:rPr>
          <w:rFonts w:ascii="Times New Roman" w:hAnsi="Times New Roman" w:cs="Times New Roman"/>
          <w:sz w:val="28"/>
          <w:lang w:val="uk-UA"/>
        </w:rPr>
        <w:t xml:space="preserve">Поняття «монтаж» у кінематографі. Вплив монтажу на наративну структуру та розповідь фільму </w:t>
      </w:r>
      <w:r w:rsidRPr="004B0067">
        <w:rPr>
          <w:rFonts w:ascii="Times New Roman" w:hAnsi="Times New Roman" w:cs="Times New Roman"/>
          <w:sz w:val="28"/>
        </w:rPr>
        <w:t>…</w:t>
      </w:r>
      <w:r w:rsidRPr="004B0067">
        <w:rPr>
          <w:rFonts w:ascii="Times New Roman" w:hAnsi="Times New Roman" w:cs="Times New Roman"/>
          <w:sz w:val="28"/>
          <w:lang w:val="uk-UA"/>
        </w:rPr>
        <w:t>………………………………………………… 8</w:t>
      </w:r>
    </w:p>
    <w:p w:rsidR="004B0067" w:rsidRPr="004B0067" w:rsidRDefault="004B0067" w:rsidP="004B006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0067">
        <w:rPr>
          <w:rFonts w:ascii="Times New Roman" w:hAnsi="Times New Roman" w:cs="Times New Roman"/>
          <w:sz w:val="28"/>
          <w:szCs w:val="28"/>
          <w:lang w:val="uk-UA"/>
        </w:rPr>
        <w:t>Розділ 2. Визначення поняття плану та його роль у кінематографії.………….. 14</w:t>
      </w:r>
    </w:p>
    <w:p w:rsidR="004B0067" w:rsidRPr="004B0067" w:rsidRDefault="004B0067" w:rsidP="004B0067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0067">
        <w:rPr>
          <w:rFonts w:ascii="Times New Roman" w:hAnsi="Times New Roman" w:cs="Times New Roman"/>
          <w:sz w:val="28"/>
          <w:szCs w:val="28"/>
          <w:lang w:val="uk-UA"/>
        </w:rPr>
        <w:t>2.1.  Типи та функції планів у створенні образу персонажів та розкритті сюжету................................................................................................. 14</w:t>
      </w:r>
    </w:p>
    <w:p w:rsidR="004B0067" w:rsidRPr="004B0067" w:rsidRDefault="004B0067" w:rsidP="004B0067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B0067">
        <w:rPr>
          <w:rFonts w:ascii="Times New Roman" w:hAnsi="Times New Roman" w:cs="Times New Roman"/>
          <w:sz w:val="28"/>
          <w:szCs w:val="28"/>
          <w:lang w:val="uk-UA"/>
        </w:rPr>
        <w:t>2.2. Значення широкого плану в кадрі фільмів Серджіо Леоне…………... 18</w:t>
      </w:r>
    </w:p>
    <w:p w:rsidR="004B0067" w:rsidRDefault="004B0067" w:rsidP="004B006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0067">
        <w:rPr>
          <w:rFonts w:ascii="Times New Roman" w:hAnsi="Times New Roman" w:cs="Times New Roman"/>
          <w:sz w:val="28"/>
          <w:szCs w:val="28"/>
          <w:lang w:val="uk-UA"/>
        </w:rPr>
        <w:t>Розділ 3. Види перспективи в живопису та кінематографі .…………….……….. 22</w:t>
      </w:r>
    </w:p>
    <w:p w:rsidR="004B0067" w:rsidRDefault="004B0067" w:rsidP="004B006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4. </w:t>
      </w:r>
      <w:r w:rsidRPr="00B07379">
        <w:rPr>
          <w:rFonts w:ascii="Times New Roman" w:hAnsi="Times New Roman" w:cs="Times New Roman"/>
          <w:sz w:val="28"/>
          <w:szCs w:val="28"/>
          <w:lang w:val="uk-UA"/>
        </w:rPr>
        <w:t xml:space="preserve">Культурологічний аналіз симетрії в </w:t>
      </w:r>
      <w:r>
        <w:rPr>
          <w:rFonts w:ascii="Times New Roman" w:hAnsi="Times New Roman" w:cs="Times New Roman"/>
          <w:sz w:val="28"/>
          <w:szCs w:val="28"/>
          <w:lang w:val="uk-UA"/>
        </w:rPr>
        <w:t>кінострічках режисерів…………………………… 29</w:t>
      </w:r>
    </w:p>
    <w:p w:rsidR="004B0067" w:rsidRDefault="004B0067" w:rsidP="004B006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4.1. Голлівудський кінематограф………………………………………..…. 29</w:t>
      </w:r>
    </w:p>
    <w:p w:rsidR="004B0067" w:rsidRDefault="004B0067" w:rsidP="004B006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4.2. Європейський кінематограф………………………………………..…. 39</w:t>
      </w:r>
    </w:p>
    <w:p w:rsidR="004B0067" w:rsidRPr="003B2E64" w:rsidRDefault="004B0067" w:rsidP="004B006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2E64">
        <w:rPr>
          <w:rFonts w:ascii="Times New Roman" w:hAnsi="Times New Roman" w:cs="Times New Roman"/>
          <w:sz w:val="28"/>
          <w:szCs w:val="28"/>
          <w:lang w:val="uk-UA"/>
        </w:rPr>
        <w:t>4.3. Кінематограф Східної Азії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………………………………………..……. 43</w:t>
      </w:r>
    </w:p>
    <w:p w:rsidR="004B0067" w:rsidRPr="00DE7B4B" w:rsidRDefault="004B0067" w:rsidP="004B006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7B4B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………………………………………...…………………………….…... 49</w:t>
      </w:r>
    </w:p>
    <w:p w:rsidR="004B0067" w:rsidRDefault="004B0067" w:rsidP="004B006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E7B4B">
        <w:rPr>
          <w:rFonts w:ascii="Times New Roman" w:hAnsi="Times New Roman" w:cs="Times New Roman"/>
          <w:sz w:val="28"/>
          <w:szCs w:val="28"/>
          <w:lang w:val="uk-UA"/>
        </w:rPr>
        <w:t>Список джерел та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………………….…………………………...……. 52</w:t>
      </w:r>
    </w:p>
    <w:p w:rsidR="008D27A5" w:rsidRDefault="008D27A5" w:rsidP="008D27A5">
      <w:pPr>
        <w:spacing w:before="24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 ……………………………………………………………………………. 54</w:t>
      </w:r>
    </w:p>
    <w:p w:rsidR="004B0067" w:rsidRDefault="004B0067" w:rsidP="004B0067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B0067" w:rsidRPr="004C03AF" w:rsidRDefault="004B0067" w:rsidP="004B0067">
      <w:pPr>
        <w:spacing w:line="360" w:lineRule="auto"/>
        <w:jc w:val="both"/>
        <w:rPr>
          <w:rFonts w:ascii="Times New Roman" w:hAnsi="Times New Roman" w:cs="Times New Roman"/>
          <w:szCs w:val="28"/>
          <w:lang w:val="uk-UA"/>
        </w:rPr>
      </w:pPr>
    </w:p>
    <w:p w:rsidR="004B0067" w:rsidRDefault="004B0067" w:rsidP="004B0067">
      <w:pPr>
        <w:rPr>
          <w:rFonts w:ascii="Times New Roman" w:hAnsi="Times New Roman" w:cs="Times New Roman"/>
          <w:szCs w:val="28"/>
          <w:lang w:val="uk-UA"/>
        </w:rPr>
      </w:pPr>
    </w:p>
    <w:p w:rsidR="004B0067" w:rsidRDefault="004B0067" w:rsidP="008D27A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27A5" w:rsidRDefault="008D27A5" w:rsidP="008D27A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01DB" w:rsidRPr="00DE7B4B" w:rsidRDefault="009201DB" w:rsidP="009201D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7B4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9201DB" w:rsidRDefault="009201DB" w:rsidP="009201D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201DB" w:rsidRDefault="009201DB" w:rsidP="009201D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Культура є невід’ємною частиною в житті кожної людини незалежно від країни проживання. Це, в свою чергу, матеріальна та духовна культури, які поділяються на багато видів. </w:t>
      </w:r>
    </w:p>
    <w:p w:rsidR="00FD1DA4" w:rsidRDefault="009201DB" w:rsidP="00FD1DA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день, </w:t>
      </w:r>
      <w:r w:rsidR="00016717">
        <w:rPr>
          <w:rFonts w:ascii="Times New Roman" w:hAnsi="Times New Roman" w:cs="Times New Roman"/>
          <w:sz w:val="28"/>
          <w:szCs w:val="28"/>
          <w:lang w:val="uk-UA"/>
        </w:rPr>
        <w:t>найвизначніший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 к</w:t>
      </w:r>
      <w:r w:rsidR="000374DF">
        <w:rPr>
          <w:rFonts w:ascii="Times New Roman" w:hAnsi="Times New Roman" w:cs="Times New Roman"/>
          <w:sz w:val="28"/>
          <w:szCs w:val="28"/>
          <w:lang w:val="uk-UA"/>
        </w:rPr>
        <w:t>ультури –</w:t>
      </w:r>
      <w:r w:rsidR="00016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4DF">
        <w:rPr>
          <w:rFonts w:ascii="Times New Roman" w:hAnsi="Times New Roman" w:cs="Times New Roman"/>
          <w:sz w:val="28"/>
          <w:szCs w:val="28"/>
          <w:lang w:val="uk-UA"/>
        </w:rPr>
        <w:t xml:space="preserve">популярна. </w:t>
      </w:r>
      <w:r w:rsidR="00C31C4F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="00016717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="000374DF">
        <w:rPr>
          <w:rFonts w:ascii="Times New Roman" w:hAnsi="Times New Roman" w:cs="Times New Roman"/>
          <w:sz w:val="28"/>
          <w:szCs w:val="28"/>
          <w:lang w:val="uk-UA"/>
        </w:rPr>
        <w:t xml:space="preserve"> культуру найбільш розглядають та обговорюють в медіа, Інтернеті тощо.</w:t>
      </w:r>
      <w:r w:rsidR="00C31C4F">
        <w:rPr>
          <w:rFonts w:ascii="Times New Roman" w:hAnsi="Times New Roman" w:cs="Times New Roman"/>
          <w:sz w:val="28"/>
          <w:szCs w:val="28"/>
          <w:lang w:val="uk-UA"/>
        </w:rPr>
        <w:t xml:space="preserve"> Велика частина</w:t>
      </w:r>
      <w:r w:rsidR="00C31C4F" w:rsidRPr="00C31C4F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</w:t>
      </w:r>
      <w:r w:rsidR="00C31C4F">
        <w:rPr>
          <w:rFonts w:ascii="Times New Roman" w:hAnsi="Times New Roman" w:cs="Times New Roman"/>
          <w:sz w:val="28"/>
          <w:szCs w:val="28"/>
          <w:lang w:val="uk-UA"/>
        </w:rPr>
        <w:t xml:space="preserve"> найбільш цікавиться </w:t>
      </w:r>
      <w:r w:rsidR="00FD1DA4">
        <w:rPr>
          <w:rFonts w:ascii="Times New Roman" w:hAnsi="Times New Roman" w:cs="Times New Roman"/>
          <w:sz w:val="28"/>
          <w:szCs w:val="28"/>
          <w:lang w:val="uk-UA"/>
        </w:rPr>
        <w:t>творами, які поширюються через засоби</w:t>
      </w:r>
      <w:r w:rsidR="00C31C4F">
        <w:rPr>
          <w:rFonts w:ascii="Times New Roman" w:hAnsi="Times New Roman" w:cs="Times New Roman"/>
          <w:sz w:val="28"/>
          <w:szCs w:val="28"/>
          <w:lang w:val="uk-UA"/>
        </w:rPr>
        <w:t xml:space="preserve"> масової інформації, </w:t>
      </w:r>
      <w:r w:rsidR="00FD1DA4">
        <w:rPr>
          <w:rFonts w:ascii="Times New Roman" w:hAnsi="Times New Roman" w:cs="Times New Roman"/>
          <w:sz w:val="28"/>
          <w:szCs w:val="28"/>
          <w:lang w:val="uk-UA"/>
        </w:rPr>
        <w:t xml:space="preserve">такі як кіно та телебачення, музика, спорт, мода тощо.  </w:t>
      </w:r>
    </w:p>
    <w:p w:rsidR="00FD1DA4" w:rsidRPr="000374DF" w:rsidRDefault="00FB78FE" w:rsidP="00FD1DA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взяти приклади сучасних фільмів, то не можна не зазначити їх велику хвилю популярності</w:t>
      </w:r>
      <w:r w:rsidR="00096BAF">
        <w:rPr>
          <w:rFonts w:ascii="Times New Roman" w:hAnsi="Times New Roman" w:cs="Times New Roman"/>
          <w:sz w:val="28"/>
          <w:szCs w:val="28"/>
          <w:lang w:val="uk-UA"/>
        </w:rPr>
        <w:t xml:space="preserve"> серед ЗМІ, Інтернету. Голлівудські фільми вже довгий час залишаються </w:t>
      </w:r>
      <w:r w:rsidR="00096BAF" w:rsidRPr="00096BAF">
        <w:rPr>
          <w:rFonts w:ascii="Times New Roman" w:hAnsi="Times New Roman" w:cs="Times New Roman"/>
          <w:sz w:val="28"/>
          <w:szCs w:val="28"/>
          <w:lang w:val="uk-UA"/>
        </w:rPr>
        <w:t>найбільш обговорюваними</w:t>
      </w:r>
      <w:r w:rsidR="00096BAF">
        <w:rPr>
          <w:rFonts w:ascii="Times New Roman" w:hAnsi="Times New Roman" w:cs="Times New Roman"/>
          <w:sz w:val="28"/>
          <w:szCs w:val="28"/>
          <w:lang w:val="uk-UA"/>
        </w:rPr>
        <w:t xml:space="preserve">. Згадаємо </w:t>
      </w:r>
      <w:r w:rsidR="004E3A0A">
        <w:rPr>
          <w:rFonts w:ascii="Times New Roman" w:hAnsi="Times New Roman" w:cs="Times New Roman"/>
          <w:sz w:val="28"/>
          <w:szCs w:val="28"/>
          <w:lang w:val="uk-UA"/>
        </w:rPr>
        <w:t>південнокорейську драму 2019 року «Пара</w:t>
      </w:r>
      <w:r w:rsidR="005D720E">
        <w:rPr>
          <w:rFonts w:ascii="Times New Roman" w:hAnsi="Times New Roman" w:cs="Times New Roman"/>
          <w:sz w:val="28"/>
          <w:szCs w:val="28"/>
          <w:lang w:val="uk-UA"/>
        </w:rPr>
        <w:t>зити» режисера Пон Чжун Хо, яка увійшла</w:t>
      </w:r>
      <w:r w:rsidR="004E3A0A">
        <w:rPr>
          <w:rFonts w:ascii="Times New Roman" w:hAnsi="Times New Roman" w:cs="Times New Roman"/>
          <w:sz w:val="28"/>
          <w:szCs w:val="28"/>
          <w:lang w:val="uk-UA"/>
        </w:rPr>
        <w:t xml:space="preserve"> в іс</w:t>
      </w:r>
      <w:r w:rsidR="00A20197">
        <w:rPr>
          <w:rFonts w:ascii="Times New Roman" w:hAnsi="Times New Roman" w:cs="Times New Roman"/>
          <w:sz w:val="28"/>
          <w:szCs w:val="28"/>
          <w:lang w:val="uk-UA"/>
        </w:rPr>
        <w:t>торію кінематографу, як перша</w:t>
      </w:r>
      <w:r w:rsidR="004E3A0A">
        <w:rPr>
          <w:rFonts w:ascii="Times New Roman" w:hAnsi="Times New Roman" w:cs="Times New Roman"/>
          <w:sz w:val="28"/>
          <w:szCs w:val="28"/>
          <w:lang w:val="uk-UA"/>
        </w:rPr>
        <w:t xml:space="preserve">, на даний момент, єдина кінострічка не англійською мовою, яка отримала «Оскар» за «Найкращий фільм». </w:t>
      </w:r>
      <w:r w:rsidR="000374DF">
        <w:rPr>
          <w:rFonts w:ascii="Times New Roman" w:hAnsi="Times New Roman" w:cs="Times New Roman"/>
          <w:sz w:val="28"/>
          <w:szCs w:val="28"/>
          <w:lang w:val="uk-UA"/>
        </w:rPr>
        <w:t xml:space="preserve">Це викликав ажіотаж, адже </w:t>
      </w:r>
      <w:r w:rsidR="000374DF" w:rsidRPr="000374DF">
        <w:rPr>
          <w:rFonts w:ascii="Times New Roman" w:hAnsi="Times New Roman" w:cs="Times New Roman"/>
          <w:sz w:val="28"/>
          <w:szCs w:val="28"/>
          <w:lang w:val="uk-UA"/>
        </w:rPr>
        <w:t>Премія Американської академії кінематографічних мистецтв та наук</w:t>
      </w:r>
      <w:r w:rsidR="000374DF">
        <w:rPr>
          <w:rFonts w:ascii="Times New Roman" w:hAnsi="Times New Roman" w:cs="Times New Roman"/>
          <w:sz w:val="28"/>
          <w:szCs w:val="28"/>
          <w:lang w:val="uk-UA"/>
        </w:rPr>
        <w:t xml:space="preserve"> вперше в історії дала нагороду фільму, який не випускався Голлівудом.</w:t>
      </w:r>
    </w:p>
    <w:p w:rsidR="004E3A0A" w:rsidRDefault="00C10DC8" w:rsidP="00FD1DA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Загалом, іноземні фільми помітно не мають таку популярність, як Голлівудські фільми, якщо порівняти касові збори чи номінації в багатьох кінофестивалях. Це не означає, що фільми виробництва Голлівуду являються найкращими у світі, але вони, безсумнівно, мають вплив та успіх.</w:t>
      </w:r>
    </w:p>
    <w:p w:rsidR="00C63403" w:rsidRDefault="00C63403" w:rsidP="00FD1DA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</w:t>
      </w:r>
      <w:r w:rsidRPr="00C63403">
        <w:rPr>
          <w:rFonts w:ascii="Times New Roman" w:hAnsi="Times New Roman" w:cs="Times New Roman"/>
          <w:sz w:val="28"/>
          <w:szCs w:val="28"/>
          <w:lang w:val="uk-UA"/>
        </w:rPr>
        <w:t>професіоналізм</w:t>
      </w:r>
      <w:r w:rsidR="00674007">
        <w:rPr>
          <w:rFonts w:ascii="Times New Roman" w:hAnsi="Times New Roman" w:cs="Times New Roman"/>
          <w:sz w:val="28"/>
          <w:szCs w:val="28"/>
          <w:lang w:val="uk-UA"/>
        </w:rPr>
        <w:t>у, великих бюджетів, ав</w:t>
      </w:r>
      <w:r>
        <w:rPr>
          <w:rFonts w:ascii="Times New Roman" w:hAnsi="Times New Roman" w:cs="Times New Roman"/>
          <w:sz w:val="28"/>
          <w:szCs w:val="28"/>
          <w:lang w:val="uk-UA"/>
        </w:rPr>
        <w:t>диторії</w:t>
      </w:r>
      <w:r w:rsidR="000374DF">
        <w:rPr>
          <w:rFonts w:ascii="Times New Roman" w:hAnsi="Times New Roman" w:cs="Times New Roman"/>
          <w:sz w:val="28"/>
          <w:szCs w:val="28"/>
          <w:lang w:val="uk-UA"/>
        </w:rPr>
        <w:t xml:space="preserve"> в американському кінематографі</w:t>
      </w:r>
      <w:r>
        <w:rPr>
          <w:rFonts w:ascii="Times New Roman" w:hAnsi="Times New Roman" w:cs="Times New Roman"/>
          <w:sz w:val="28"/>
          <w:szCs w:val="28"/>
          <w:lang w:val="uk-UA"/>
        </w:rPr>
        <w:t>, саме Голлівудський стандарт є</w:t>
      </w:r>
      <w:r w:rsidR="000D2A3A">
        <w:rPr>
          <w:rFonts w:ascii="Times New Roman" w:hAnsi="Times New Roman" w:cs="Times New Roman"/>
          <w:sz w:val="28"/>
          <w:szCs w:val="28"/>
          <w:lang w:val="uk-UA"/>
        </w:rPr>
        <w:t xml:space="preserve"> стандартом усіх кіносценаріїв.</w:t>
      </w:r>
      <w:r w:rsidR="003E4C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74DF">
        <w:rPr>
          <w:rFonts w:ascii="Times New Roman" w:hAnsi="Times New Roman" w:cs="Times New Roman"/>
          <w:sz w:val="28"/>
          <w:szCs w:val="28"/>
          <w:lang w:val="uk-UA"/>
        </w:rPr>
        <w:t>Тобто Голлівуд безпосередньо впливає на весь світ кіно. Але, не дивлячись на масовість американських фільмів, не треба забувати й про європейське та азіатське кіно, яке теж надихає та має вплив, або навіть входить в історію, як «Паразити».</w:t>
      </w:r>
    </w:p>
    <w:p w:rsidR="000B62C5" w:rsidRPr="000B62C5" w:rsidRDefault="000B62C5" w:rsidP="00FD1DA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Кінематограф – мистецтво візуальне. Разом із сценарієм, музичним </w:t>
      </w:r>
      <w:r w:rsidR="00D86BB5">
        <w:rPr>
          <w:rFonts w:ascii="Times New Roman" w:hAnsi="Times New Roman" w:cs="Times New Roman"/>
          <w:sz w:val="28"/>
          <w:szCs w:val="28"/>
          <w:lang w:val="uk-UA"/>
        </w:rPr>
        <w:t>супроводом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наявністю або відсутністю спеціальних </w:t>
      </w:r>
      <w:r w:rsidR="00D86BB5">
        <w:rPr>
          <w:rFonts w:ascii="Times New Roman" w:hAnsi="Times New Roman" w:cs="Times New Roman"/>
          <w:sz w:val="28"/>
          <w:szCs w:val="28"/>
          <w:lang w:val="uk-UA"/>
        </w:rPr>
        <w:t>ефектів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86BB5">
        <w:rPr>
          <w:rFonts w:ascii="Times New Roman" w:hAnsi="Times New Roman" w:cs="Times New Roman"/>
          <w:sz w:val="28"/>
          <w:szCs w:val="28"/>
          <w:lang w:val="uk-UA"/>
        </w:rPr>
        <w:t>основним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BB5">
        <w:rPr>
          <w:rFonts w:ascii="Times New Roman" w:hAnsi="Times New Roman" w:cs="Times New Roman"/>
          <w:sz w:val="28"/>
          <w:szCs w:val="28"/>
          <w:lang w:val="uk-UA"/>
        </w:rPr>
        <w:t>засобом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являється кадр. </w:t>
      </w:r>
    </w:p>
    <w:p w:rsidR="00D86BB5" w:rsidRDefault="000D2A3A" w:rsidP="000D792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C10DC8">
        <w:rPr>
          <w:rFonts w:ascii="Times New Roman" w:hAnsi="Times New Roman" w:cs="Times New Roman"/>
          <w:sz w:val="28"/>
          <w:szCs w:val="28"/>
          <w:lang w:val="uk-UA"/>
        </w:rPr>
        <w:t xml:space="preserve">багатьох статях, де представлені найкращі кадри зі різноманітних фільмів, </w:t>
      </w:r>
      <w:r>
        <w:rPr>
          <w:rFonts w:ascii="Times New Roman" w:hAnsi="Times New Roman" w:cs="Times New Roman"/>
          <w:sz w:val="28"/>
          <w:szCs w:val="28"/>
          <w:lang w:val="uk-UA"/>
        </w:rPr>
        <w:t>левова частина у списку займ</w:t>
      </w:r>
      <w:r w:rsidR="00C10DC8">
        <w:rPr>
          <w:rFonts w:ascii="Times New Roman" w:hAnsi="Times New Roman" w:cs="Times New Roman"/>
          <w:sz w:val="28"/>
          <w:szCs w:val="28"/>
          <w:lang w:val="uk-UA"/>
        </w:rPr>
        <w:t>ають кадри Голлівудських картин.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Невелику кількість займають також фільми, які не створені американськими кіностудіями. Якщо навіть розглянути кадри, </w:t>
      </w:r>
      <w:r w:rsidRPr="00D86BB5">
        <w:rPr>
          <w:rFonts w:ascii="Times New Roman" w:hAnsi="Times New Roman" w:cs="Times New Roman"/>
          <w:sz w:val="28"/>
          <w:szCs w:val="28"/>
          <w:lang w:val="uk-UA"/>
        </w:rPr>
        <w:t>не вдаючись в їх назви, імена режисерів, країни, то можна поділити їх на декілька груп</w:t>
      </w:r>
      <w:r w:rsidR="00D86BB5" w:rsidRPr="00D86BB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86BB5" w:rsidRPr="00CD46B1" w:rsidRDefault="00D86BB5" w:rsidP="00D86BB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20E">
        <w:rPr>
          <w:rFonts w:ascii="Times New Roman" w:hAnsi="Times New Roman" w:cs="Times New Roman"/>
          <w:sz w:val="28"/>
          <w:szCs w:val="28"/>
          <w:lang w:val="uk-UA"/>
        </w:rPr>
        <w:t>Кадри діляться на групи по плана</w:t>
      </w:r>
      <w:r w:rsidR="005D720E" w:rsidRPr="005D720E">
        <w:rPr>
          <w:rFonts w:ascii="Times New Roman" w:hAnsi="Times New Roman" w:cs="Times New Roman"/>
          <w:sz w:val="28"/>
          <w:szCs w:val="28"/>
          <w:lang w:val="uk-UA"/>
        </w:rPr>
        <w:t>м кадрів, колористиці, ракурсу</w:t>
      </w:r>
      <w:r w:rsidRPr="005D720E">
        <w:rPr>
          <w:rFonts w:ascii="Times New Roman" w:hAnsi="Times New Roman" w:cs="Times New Roman"/>
          <w:sz w:val="28"/>
          <w:szCs w:val="28"/>
          <w:lang w:val="uk-UA"/>
        </w:rPr>
        <w:t>, перспективи.</w:t>
      </w:r>
      <w:r w:rsidRPr="00D86B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Велику роль в побудові кадру віддається оператору, але й режисер, сценарист та інші члени знімальної команди </w:t>
      </w:r>
      <w:r w:rsidR="003E2B9A">
        <w:rPr>
          <w:rFonts w:ascii="Times New Roman" w:hAnsi="Times New Roman" w:cs="Times New Roman"/>
          <w:sz w:val="28"/>
          <w:szCs w:val="28"/>
          <w:lang w:val="uk-UA"/>
        </w:rPr>
        <w:t>в період навчання вивчають параметри</w:t>
      </w:r>
      <w:r w:rsidR="00954382">
        <w:rPr>
          <w:rFonts w:ascii="Times New Roman" w:hAnsi="Times New Roman" w:cs="Times New Roman"/>
          <w:sz w:val="28"/>
          <w:szCs w:val="28"/>
          <w:lang w:val="uk-UA"/>
        </w:rPr>
        <w:t xml:space="preserve"> кадру. Адже кожен кадр важливий, не буває «зайвих» кадрів, які потрібно або замінити, або видалити. </w:t>
      </w:r>
      <w:r w:rsidR="00CD46B1">
        <w:rPr>
          <w:rFonts w:ascii="Times New Roman" w:hAnsi="Times New Roman" w:cs="Times New Roman"/>
          <w:sz w:val="28"/>
          <w:szCs w:val="28"/>
          <w:lang w:val="uk-UA"/>
        </w:rPr>
        <w:t xml:space="preserve">Якщо фільм має не потрібні кадри або сцени, то є ймовірність того, що кінострічку </w:t>
      </w:r>
      <w:r w:rsidR="00CD46B1" w:rsidRPr="00CD46B1">
        <w:rPr>
          <w:rFonts w:ascii="Times New Roman" w:hAnsi="Times New Roman" w:cs="Times New Roman"/>
          <w:sz w:val="28"/>
          <w:szCs w:val="28"/>
          <w:lang w:val="uk-UA"/>
        </w:rPr>
        <w:t>розкритикують</w:t>
      </w:r>
      <w:r w:rsidR="00CD46B1">
        <w:rPr>
          <w:rFonts w:ascii="Times New Roman" w:hAnsi="Times New Roman" w:cs="Times New Roman"/>
          <w:sz w:val="28"/>
          <w:szCs w:val="28"/>
          <w:lang w:val="uk-UA"/>
        </w:rPr>
        <w:t xml:space="preserve"> та вважатимуть затягнутою. </w:t>
      </w:r>
    </w:p>
    <w:p w:rsidR="00B51CAC" w:rsidRDefault="0065017A" w:rsidP="00B51CA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Закон перспективи дуже важливий</w:t>
      </w:r>
      <w:r w:rsidR="009F1E1D">
        <w:rPr>
          <w:rFonts w:ascii="Times New Roman" w:hAnsi="Times New Roman" w:cs="Times New Roman"/>
          <w:sz w:val="28"/>
          <w:szCs w:val="28"/>
          <w:lang w:val="uk-UA"/>
        </w:rPr>
        <w:t>, особливо в</w:t>
      </w:r>
      <w:r w:rsidR="00B30E48">
        <w:rPr>
          <w:rFonts w:ascii="Times New Roman" w:hAnsi="Times New Roman" w:cs="Times New Roman"/>
          <w:sz w:val="28"/>
          <w:szCs w:val="28"/>
          <w:lang w:val="uk-UA"/>
        </w:rPr>
        <w:t xml:space="preserve"> графіці та мистецтві у цілому. В доісторичних цивілізацій</w:t>
      </w:r>
      <w:r w:rsidR="00B51CAC">
        <w:rPr>
          <w:rFonts w:ascii="Times New Roman" w:hAnsi="Times New Roman" w:cs="Times New Roman"/>
          <w:sz w:val="28"/>
          <w:szCs w:val="28"/>
          <w:lang w:val="uk-UA"/>
        </w:rPr>
        <w:t xml:space="preserve">, такі як грецька та римська античність, використовували відносно </w:t>
      </w:r>
      <w:r w:rsidR="00B51CAC" w:rsidRPr="00B51CAC">
        <w:rPr>
          <w:rFonts w:ascii="Times New Roman" w:hAnsi="Times New Roman" w:cs="Times New Roman"/>
          <w:sz w:val="28"/>
          <w:szCs w:val="28"/>
          <w:lang w:val="uk-UA"/>
        </w:rPr>
        <w:t>стандартизовані</w:t>
      </w:r>
      <w:r w:rsidR="00B51CAC">
        <w:rPr>
          <w:rFonts w:ascii="Times New Roman" w:hAnsi="Times New Roman" w:cs="Times New Roman"/>
          <w:sz w:val="28"/>
          <w:szCs w:val="28"/>
          <w:lang w:val="uk-UA"/>
        </w:rPr>
        <w:t xml:space="preserve"> способи ілюстрації перспективи </w:t>
      </w:r>
      <w:r w:rsidR="00B51CAC" w:rsidRPr="00B51CAC">
        <w:rPr>
          <w:rFonts w:ascii="Times New Roman" w:hAnsi="Times New Roman" w:cs="Times New Roman"/>
          <w:sz w:val="28"/>
          <w:szCs w:val="28"/>
          <w:lang w:val="uk-UA"/>
        </w:rPr>
        <w:t>Розробником лінійної перспективи, одним із трьох видів перспективи, являється італійський скульптор Філіппо Брунеллескі, яка вплинула на піднесення сучасної науки.</w:t>
      </w:r>
    </w:p>
    <w:p w:rsidR="00C31C4F" w:rsidRDefault="00B51CAC" w:rsidP="003E2B9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78F2">
        <w:rPr>
          <w:rFonts w:ascii="Times New Roman" w:hAnsi="Times New Roman" w:cs="Times New Roman"/>
          <w:sz w:val="28"/>
          <w:szCs w:val="28"/>
          <w:lang w:val="uk-UA"/>
        </w:rPr>
        <w:t xml:space="preserve">Такі режисери, як Стенлі Кубрик, Пол Томас Андерсон, Вес Андерсон, неодноразово </w:t>
      </w:r>
      <w:r w:rsidR="002778F2" w:rsidRPr="002778F2">
        <w:rPr>
          <w:rFonts w:ascii="Times New Roman" w:hAnsi="Times New Roman" w:cs="Times New Roman"/>
          <w:sz w:val="28"/>
          <w:szCs w:val="28"/>
          <w:lang w:val="uk-UA"/>
        </w:rPr>
        <w:t>використовували</w:t>
      </w:r>
      <w:r w:rsidR="002778F2">
        <w:rPr>
          <w:rFonts w:ascii="Times New Roman" w:hAnsi="Times New Roman" w:cs="Times New Roman"/>
          <w:sz w:val="28"/>
          <w:szCs w:val="28"/>
          <w:lang w:val="uk-UA"/>
        </w:rPr>
        <w:t xml:space="preserve"> лінійну перспективу у своїх роботах, яку </w:t>
      </w:r>
      <w:r w:rsidR="002778F2" w:rsidRPr="002778F2">
        <w:rPr>
          <w:rFonts w:ascii="Times New Roman" w:hAnsi="Times New Roman" w:cs="Times New Roman"/>
          <w:sz w:val="28"/>
          <w:szCs w:val="28"/>
          <w:lang w:val="uk-UA"/>
        </w:rPr>
        <w:t>середньостатистичний глядач</w:t>
      </w:r>
      <w:r w:rsidR="002778F2">
        <w:rPr>
          <w:rFonts w:ascii="Times New Roman" w:hAnsi="Times New Roman" w:cs="Times New Roman"/>
          <w:sz w:val="28"/>
          <w:szCs w:val="28"/>
          <w:lang w:val="uk-UA"/>
        </w:rPr>
        <w:t xml:space="preserve"> назвав би просто «симетрією». Це не є помилкою, адже однокрапкова перспектива – спосіб створення близько до ідеалу симетрії в кадрі.</w:t>
      </w:r>
    </w:p>
    <w:p w:rsidR="00056AD7" w:rsidRPr="00056AD7" w:rsidRDefault="00056AD7" w:rsidP="003E2B9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Голлівуду, деякі європейські та азіатські режисери використовували принцип симетрії в кадрі. Так як світ кінематографа – </w:t>
      </w:r>
      <w:r w:rsidR="00435238">
        <w:rPr>
          <w:rFonts w:ascii="Times New Roman" w:hAnsi="Times New Roman" w:cs="Times New Roman"/>
          <w:sz w:val="28"/>
          <w:szCs w:val="28"/>
          <w:lang w:val="uk-UA"/>
        </w:rPr>
        <w:t>великий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тому слід згадати такі імена, як А. Ходоровскі, </w:t>
      </w:r>
      <w:r w:rsidR="00402A71">
        <w:rPr>
          <w:rFonts w:ascii="Times New Roman" w:hAnsi="Times New Roman" w:cs="Times New Roman"/>
          <w:sz w:val="28"/>
          <w:szCs w:val="28"/>
          <w:lang w:val="uk-UA"/>
        </w:rPr>
        <w:t>А. Куросава</w:t>
      </w:r>
      <w:r>
        <w:rPr>
          <w:rFonts w:ascii="Times New Roman" w:hAnsi="Times New Roman" w:cs="Times New Roman"/>
          <w:sz w:val="28"/>
          <w:szCs w:val="28"/>
          <w:lang w:val="uk-UA"/>
        </w:rPr>
        <w:t>, П. Гріневей, які увійшли в історію кіно, як їх американські колеги.</w:t>
      </w:r>
    </w:p>
    <w:p w:rsidR="00BC7C18" w:rsidRPr="003B2E64" w:rsidRDefault="00BC7C18" w:rsidP="00C31C4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942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принципу симетрії в кінокадрі полягає у хвилі популярності навколо творчості В. Андерсона сьогодення, але не кожен глядач розуміється в значенні цього принципу. Голлівуд залишається </w:t>
      </w:r>
      <w:r w:rsidRPr="00BC7C18">
        <w:rPr>
          <w:rFonts w:ascii="Times New Roman" w:hAnsi="Times New Roman" w:cs="Times New Roman"/>
          <w:sz w:val="28"/>
          <w:szCs w:val="28"/>
          <w:lang w:val="uk-UA"/>
        </w:rPr>
        <w:t>найбільш обговорюваним</w:t>
      </w:r>
      <w:r>
        <w:rPr>
          <w:rFonts w:ascii="Times New Roman" w:hAnsi="Times New Roman" w:cs="Times New Roman"/>
          <w:sz w:val="28"/>
          <w:szCs w:val="28"/>
          <w:lang w:val="uk-UA"/>
        </w:rPr>
        <w:t>, але крім цього, європейські та азіатські кіностудії використовують симетрію. До того ж, існували та існують інші режисери, які використовували цей принцип, тому, щоб найкраще зрозуміти кінострічку, по</w:t>
      </w:r>
      <w:r w:rsidR="003C5993">
        <w:rPr>
          <w:rFonts w:ascii="Times New Roman" w:hAnsi="Times New Roman" w:cs="Times New Roman"/>
          <w:sz w:val="28"/>
          <w:szCs w:val="28"/>
          <w:lang w:val="uk-UA"/>
        </w:rPr>
        <w:t>трібно опанувати роль симетрії.</w:t>
      </w:r>
      <w:r w:rsidR="003B2E64">
        <w:rPr>
          <w:rFonts w:ascii="Times New Roman" w:hAnsi="Times New Roman" w:cs="Times New Roman"/>
          <w:sz w:val="28"/>
          <w:szCs w:val="28"/>
          <w:lang w:val="uk-UA"/>
        </w:rPr>
        <w:t xml:space="preserve"> Симетрія – це не лише візуальна естетична частина фільму. За цим принципом можна сховати важливий посил з при</w:t>
      </w:r>
      <w:r w:rsidR="00D5275C">
        <w:rPr>
          <w:rFonts w:ascii="Times New Roman" w:hAnsi="Times New Roman" w:cs="Times New Roman"/>
          <w:sz w:val="28"/>
          <w:szCs w:val="28"/>
          <w:lang w:val="uk-UA"/>
        </w:rPr>
        <w:t>воду персонажа, дії або сюжету, який, зрозуміючи, можна по-іншому трактувати сюжет фільму.</w:t>
      </w:r>
    </w:p>
    <w:p w:rsidR="00C31C4F" w:rsidRPr="00EC59AF" w:rsidRDefault="00C31C4F" w:rsidP="00C31C4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9AF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EC59A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3E2B9A">
        <w:rPr>
          <w:rFonts w:ascii="Times New Roman" w:hAnsi="Times New Roman" w:cs="Times New Roman"/>
          <w:sz w:val="28"/>
          <w:szCs w:val="28"/>
          <w:lang w:val="uk-UA"/>
        </w:rPr>
        <w:t>проаналізувати симетрію в кадрі як принцип кінокомпозиції</w:t>
      </w:r>
      <w:r w:rsidR="003C599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1C4F" w:rsidRDefault="00C31C4F" w:rsidP="00C31C4F">
      <w:pPr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C4F">
        <w:rPr>
          <w:rFonts w:ascii="Times New Roman" w:hAnsi="Times New Roman" w:cs="Times New Roman"/>
          <w:b/>
          <w:sz w:val="28"/>
          <w:szCs w:val="28"/>
          <w:lang w:val="uk-UA"/>
        </w:rPr>
        <w:t>Завдання роботи</w:t>
      </w:r>
      <w:r w:rsidRPr="00C31C4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C31C4F" w:rsidRDefault="00402A71" w:rsidP="00C31C4F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56AD7">
        <w:rPr>
          <w:rFonts w:ascii="Times New Roman" w:hAnsi="Times New Roman" w:cs="Times New Roman"/>
          <w:sz w:val="28"/>
          <w:szCs w:val="28"/>
          <w:lang w:val="uk-UA"/>
        </w:rPr>
        <w:t>роаналізувати поняття термінів «кадр» та «монтаж»</w:t>
      </w:r>
    </w:p>
    <w:p w:rsidR="00C31C4F" w:rsidRDefault="00402A71" w:rsidP="00C31C4F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56AD7">
        <w:rPr>
          <w:rFonts w:ascii="Times New Roman" w:hAnsi="Times New Roman" w:cs="Times New Roman"/>
          <w:sz w:val="28"/>
          <w:szCs w:val="28"/>
          <w:lang w:val="uk-UA"/>
        </w:rPr>
        <w:t>панувати види плану в кадрі</w:t>
      </w:r>
    </w:p>
    <w:p w:rsidR="00056AD7" w:rsidRDefault="00402A71" w:rsidP="00C31C4F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56AD7">
        <w:rPr>
          <w:rFonts w:ascii="Times New Roman" w:hAnsi="Times New Roman" w:cs="Times New Roman"/>
          <w:sz w:val="28"/>
          <w:szCs w:val="28"/>
          <w:lang w:val="uk-UA"/>
        </w:rPr>
        <w:t xml:space="preserve">изначити роль </w:t>
      </w:r>
      <w:r w:rsidR="004B0067" w:rsidRPr="004B0067">
        <w:rPr>
          <w:rFonts w:ascii="Times New Roman" w:hAnsi="Times New Roman" w:cs="Times New Roman"/>
          <w:sz w:val="28"/>
          <w:szCs w:val="28"/>
          <w:lang w:val="uk-UA"/>
        </w:rPr>
        <w:t>широкого плану кадру</w:t>
      </w:r>
      <w:r w:rsidR="004B00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6AD7">
        <w:rPr>
          <w:rFonts w:ascii="Times New Roman" w:hAnsi="Times New Roman" w:cs="Times New Roman"/>
          <w:sz w:val="28"/>
          <w:szCs w:val="28"/>
          <w:lang w:val="uk-UA"/>
        </w:rPr>
        <w:t>у роботах С. Леоне</w:t>
      </w:r>
    </w:p>
    <w:p w:rsidR="00056AD7" w:rsidRDefault="00402A71" w:rsidP="00C31C4F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56AD7">
        <w:rPr>
          <w:rFonts w:ascii="Times New Roman" w:hAnsi="Times New Roman" w:cs="Times New Roman"/>
          <w:sz w:val="28"/>
          <w:szCs w:val="28"/>
          <w:lang w:val="uk-UA"/>
        </w:rPr>
        <w:t>озглянути</w:t>
      </w:r>
      <w:r w:rsidR="00810104">
        <w:rPr>
          <w:rFonts w:ascii="Times New Roman" w:hAnsi="Times New Roman" w:cs="Times New Roman"/>
          <w:sz w:val="28"/>
          <w:szCs w:val="28"/>
          <w:lang w:val="uk-UA"/>
        </w:rPr>
        <w:t xml:space="preserve"> основні</w:t>
      </w:r>
      <w:r w:rsidR="00056AD7">
        <w:rPr>
          <w:rFonts w:ascii="Times New Roman" w:hAnsi="Times New Roman" w:cs="Times New Roman"/>
          <w:sz w:val="28"/>
          <w:szCs w:val="28"/>
          <w:lang w:val="uk-UA"/>
        </w:rPr>
        <w:t xml:space="preserve"> види перспективи в мистецтві</w:t>
      </w:r>
      <w:r w:rsidR="00810104">
        <w:rPr>
          <w:rFonts w:ascii="Times New Roman" w:hAnsi="Times New Roman" w:cs="Times New Roman"/>
          <w:sz w:val="28"/>
          <w:szCs w:val="28"/>
          <w:lang w:val="uk-UA"/>
        </w:rPr>
        <w:t xml:space="preserve"> та кіно</w:t>
      </w:r>
    </w:p>
    <w:p w:rsidR="00056AD7" w:rsidRPr="00C31C4F" w:rsidRDefault="00402A71" w:rsidP="00C31C4F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56AD7">
        <w:rPr>
          <w:rFonts w:ascii="Times New Roman" w:hAnsi="Times New Roman" w:cs="Times New Roman"/>
          <w:sz w:val="28"/>
          <w:szCs w:val="28"/>
          <w:lang w:val="uk-UA"/>
        </w:rPr>
        <w:t xml:space="preserve">роаналізувати американських, європейських та </w:t>
      </w:r>
      <w:r w:rsidR="00810104">
        <w:rPr>
          <w:rFonts w:ascii="Times New Roman" w:hAnsi="Times New Roman" w:cs="Times New Roman"/>
          <w:sz w:val="28"/>
          <w:szCs w:val="28"/>
          <w:lang w:val="uk-UA"/>
        </w:rPr>
        <w:t>східно</w:t>
      </w:r>
      <w:r w:rsidR="00056AD7">
        <w:rPr>
          <w:rFonts w:ascii="Times New Roman" w:hAnsi="Times New Roman" w:cs="Times New Roman"/>
          <w:sz w:val="28"/>
          <w:szCs w:val="28"/>
          <w:lang w:val="uk-UA"/>
        </w:rPr>
        <w:t>азіатських режисерів, які використовували симетрію в кадрах фільмів</w:t>
      </w:r>
    </w:p>
    <w:p w:rsidR="004B0067" w:rsidRPr="004B0067" w:rsidRDefault="004B0067" w:rsidP="004B0067">
      <w:pPr>
        <w:spacing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006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Об’єкт дослідження </w:t>
      </w:r>
      <w:r w:rsidRPr="004B0067">
        <w:rPr>
          <w:rFonts w:ascii="Times New Roman" w:hAnsi="Times New Roman" w:cs="Times New Roman"/>
          <w:sz w:val="28"/>
          <w:szCs w:val="28"/>
          <w:lang w:val="uk-UA"/>
        </w:rPr>
        <w:t>– принцип симетрії в кінокадрі як явище культури</w:t>
      </w:r>
    </w:p>
    <w:p w:rsidR="004B0067" w:rsidRPr="004B0067" w:rsidRDefault="004B0067" w:rsidP="004B0067">
      <w:pPr>
        <w:spacing w:line="360" w:lineRule="auto"/>
        <w:ind w:left="360" w:firstLine="34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006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 дослідження – </w:t>
      </w:r>
      <w:r w:rsidRPr="004B0067">
        <w:rPr>
          <w:rFonts w:ascii="Times New Roman" w:hAnsi="Times New Roman" w:cs="Times New Roman"/>
          <w:sz w:val="28"/>
          <w:szCs w:val="28"/>
          <w:lang w:val="uk-UA"/>
        </w:rPr>
        <w:t>використання симетрії для підкреслення тематичних аспектів та символіки в кіно.</w:t>
      </w:r>
    </w:p>
    <w:p w:rsidR="00C31C4F" w:rsidRDefault="00C31C4F" w:rsidP="00C31C4F">
      <w:pPr>
        <w:spacing w:line="360" w:lineRule="auto"/>
        <w:ind w:firstLine="709"/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EC59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Для розкриття теми </w:t>
      </w:r>
      <w:r w:rsidR="00FB61B3">
        <w:rPr>
          <w:rFonts w:ascii="Times New Roman" w:hAnsi="Times New Roman" w:cs="Times New Roman"/>
          <w:noProof/>
          <w:sz w:val="28"/>
          <w:szCs w:val="28"/>
          <w:lang w:val="uk-UA"/>
        </w:rPr>
        <w:t>дипломно</w:t>
      </w:r>
      <w:r w:rsidRPr="00EC59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роботи було використано такі </w:t>
      </w:r>
      <w:r w:rsidRPr="00EC59AF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методи дослідження:</w:t>
      </w:r>
    </w:p>
    <w:p w:rsidR="00C31C4F" w:rsidRDefault="00C31C4F" w:rsidP="00C31C4F">
      <w:pPr>
        <w:spacing w:line="360" w:lineRule="auto"/>
        <w:ind w:firstLine="709"/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>-</w:t>
      </w:r>
      <w:r w:rsidR="00962005"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</w:t>
      </w:r>
      <w:r w:rsidR="0009007C">
        <w:rPr>
          <w:rFonts w:ascii="Times New Roman" w:hAnsi="Times New Roman" w:cs="Times New Roman"/>
          <w:noProof/>
          <w:sz w:val="28"/>
          <w:szCs w:val="28"/>
          <w:lang w:val="uk-UA"/>
        </w:rPr>
        <w:t>метод дескрпипції;</w:t>
      </w:r>
    </w:p>
    <w:p w:rsidR="00C31C4F" w:rsidRDefault="00C31C4F" w:rsidP="00C31C4F">
      <w:pPr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>-</w:t>
      </w:r>
      <w:r w:rsidR="00016717"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</w:t>
      </w:r>
      <w:r w:rsidR="00016717">
        <w:rPr>
          <w:rFonts w:ascii="Times New Roman" w:hAnsi="Times New Roman" w:cs="Times New Roman"/>
          <w:noProof/>
          <w:sz w:val="28"/>
          <w:szCs w:val="28"/>
          <w:lang w:val="uk-UA"/>
        </w:rPr>
        <w:t>герменевтичний метод;</w:t>
      </w:r>
    </w:p>
    <w:p w:rsidR="00016717" w:rsidRDefault="00016717" w:rsidP="00C31C4F">
      <w:pPr>
        <w:spacing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- </w:t>
      </w:r>
      <w:r w:rsidR="0009007C">
        <w:rPr>
          <w:rFonts w:ascii="Times New Roman" w:hAnsi="Times New Roman" w:cs="Times New Roman"/>
          <w:noProof/>
          <w:sz w:val="28"/>
          <w:szCs w:val="28"/>
          <w:lang w:val="uk-UA"/>
        </w:rPr>
        <w:t>компаративістичний метод;</w:t>
      </w:r>
    </w:p>
    <w:p w:rsidR="0009007C" w:rsidRDefault="0009007C" w:rsidP="00C31C4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- метод аналізу</w:t>
      </w:r>
    </w:p>
    <w:p w:rsidR="00196427" w:rsidRPr="00196427" w:rsidRDefault="00C31C4F" w:rsidP="000900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C59AF">
        <w:rPr>
          <w:rFonts w:ascii="Times New Roman" w:hAnsi="Times New Roman" w:cs="Times New Roman"/>
          <w:sz w:val="28"/>
          <w:szCs w:val="28"/>
          <w:lang w:val="uk-UA"/>
        </w:rPr>
        <w:t>У роботі було використано багато дже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рел та літератури, серед яких є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роботи Б. Балаша </w:t>
      </w:r>
      <w:r w:rsidR="00196427" w:rsidRPr="00196427">
        <w:rPr>
          <w:rFonts w:ascii="Times New Roman" w:hAnsi="Times New Roman" w:cs="Times New Roman"/>
          <w:sz w:val="28"/>
          <w:szCs w:val="28"/>
        </w:rPr>
        <w:t xml:space="preserve">[3],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Р. Барта </w:t>
      </w:r>
      <w:r w:rsidR="00196427" w:rsidRPr="00196427">
        <w:rPr>
          <w:rFonts w:ascii="Times New Roman" w:hAnsi="Times New Roman" w:cs="Times New Roman"/>
          <w:sz w:val="28"/>
          <w:szCs w:val="28"/>
        </w:rPr>
        <w:t xml:space="preserve">[4],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К. Меца </w:t>
      </w:r>
      <w:r w:rsidR="00196427" w:rsidRPr="00196427">
        <w:rPr>
          <w:rFonts w:ascii="Times New Roman" w:hAnsi="Times New Roman" w:cs="Times New Roman"/>
          <w:sz w:val="28"/>
          <w:szCs w:val="28"/>
        </w:rPr>
        <w:t xml:space="preserve">[12],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Ж. Делеза </w:t>
      </w:r>
      <w:r w:rsidR="00196427" w:rsidRPr="00196427">
        <w:rPr>
          <w:rFonts w:ascii="Times New Roman" w:hAnsi="Times New Roman" w:cs="Times New Roman"/>
          <w:sz w:val="28"/>
          <w:szCs w:val="28"/>
        </w:rPr>
        <w:t>[6].</w:t>
      </w:r>
    </w:p>
    <w:p w:rsidR="00962005" w:rsidRPr="0009007C" w:rsidRDefault="00C31C4F" w:rsidP="0009007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59A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Структура наукової роботи. </w:t>
      </w:r>
      <w:r w:rsidR="0009007C">
        <w:rPr>
          <w:rFonts w:ascii="Times New Roman" w:hAnsi="Times New Roman" w:cs="Times New Roman"/>
          <w:sz w:val="28"/>
          <w:szCs w:val="28"/>
          <w:lang w:val="uk-UA"/>
        </w:rPr>
        <w:t xml:space="preserve">Робота складається зі вступу, </w:t>
      </w:r>
      <w:r w:rsidR="0009007C" w:rsidRPr="00EC59AF">
        <w:rPr>
          <w:rFonts w:ascii="Times New Roman" w:hAnsi="Times New Roman" w:cs="Times New Roman"/>
          <w:sz w:val="28"/>
          <w:szCs w:val="28"/>
          <w:lang w:val="uk-UA"/>
        </w:rPr>
        <w:t xml:space="preserve">трьох розділів, висновків, списку використаних джерел та літератури загальним обсягом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53 </w:t>
      </w:r>
      <w:r w:rsidR="0009007C" w:rsidRPr="00EC59AF">
        <w:rPr>
          <w:rFonts w:ascii="Times New Roman" w:hAnsi="Times New Roman" w:cs="Times New Roman"/>
          <w:sz w:val="28"/>
          <w:szCs w:val="28"/>
          <w:lang w:val="uk-UA"/>
        </w:rPr>
        <w:t>сторінок, з них обсяг основного тексту –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 49 </w:t>
      </w:r>
      <w:r w:rsidR="0009007C" w:rsidRPr="00EC59AF">
        <w:rPr>
          <w:rFonts w:ascii="Times New Roman" w:hAnsi="Times New Roman" w:cs="Times New Roman"/>
          <w:sz w:val="28"/>
          <w:szCs w:val="28"/>
          <w:lang w:val="uk-UA"/>
        </w:rPr>
        <w:t xml:space="preserve">сторінок, список використаних джерел нараховує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19 </w:t>
      </w:r>
      <w:r w:rsidR="0009007C" w:rsidRPr="00EC59AF">
        <w:rPr>
          <w:rFonts w:ascii="Times New Roman" w:hAnsi="Times New Roman" w:cs="Times New Roman"/>
          <w:sz w:val="28"/>
          <w:szCs w:val="28"/>
          <w:lang w:val="uk-UA"/>
        </w:rPr>
        <w:t>позицій.</w:t>
      </w: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2005" w:rsidRDefault="00962005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5275C" w:rsidRDefault="00D5275C" w:rsidP="00CD46B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96427" w:rsidRDefault="00196427" w:rsidP="00CD46B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7FCB" w:rsidRPr="00EC59AF" w:rsidRDefault="00FE7FCB" w:rsidP="00FE7F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C59AF">
        <w:rPr>
          <w:rFonts w:ascii="Times New Roman" w:hAnsi="Times New Roman" w:cs="Times New Roman"/>
          <w:b/>
          <w:sz w:val="28"/>
          <w:szCs w:val="28"/>
          <w:lang w:val="uk-UA"/>
        </w:rPr>
        <w:t>РОЗДІЛ 1</w:t>
      </w:r>
    </w:p>
    <w:p w:rsidR="00FE7FCB" w:rsidRPr="00EC59AF" w:rsidRDefault="0005039B" w:rsidP="00D00E9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КІНО ЯК ВИД МИСТЕЦТВА</w:t>
      </w:r>
    </w:p>
    <w:p w:rsidR="005D720E" w:rsidRDefault="00AC76F8" w:rsidP="0007761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Кадр являється найважливішою складовою кожного фільму. </w:t>
      </w:r>
      <w:r w:rsidR="00FE7FCB">
        <w:rPr>
          <w:rFonts w:ascii="Times New Roman" w:hAnsi="Times New Roman" w:cs="Times New Roman"/>
          <w:sz w:val="28"/>
          <w:lang w:val="uk-UA"/>
        </w:rPr>
        <w:t>Саме з кадрів і складається вся кінострічка. В</w:t>
      </w:r>
      <w:r w:rsidR="00F54A8C">
        <w:rPr>
          <w:rFonts w:ascii="Times New Roman" w:hAnsi="Times New Roman" w:cs="Times New Roman"/>
          <w:sz w:val="28"/>
          <w:lang w:val="uk-UA"/>
        </w:rPr>
        <w:t>ін</w:t>
      </w:r>
      <w:r w:rsidR="00FE7FCB">
        <w:rPr>
          <w:rFonts w:ascii="Times New Roman" w:hAnsi="Times New Roman" w:cs="Times New Roman"/>
          <w:sz w:val="28"/>
          <w:lang w:val="uk-UA"/>
        </w:rPr>
        <w:t xml:space="preserve"> має свої характеристики, які є значними при створенні фільму. </w:t>
      </w:r>
      <w:r w:rsidR="00F54A8C">
        <w:rPr>
          <w:rFonts w:ascii="Times New Roman" w:hAnsi="Times New Roman" w:cs="Times New Roman"/>
          <w:sz w:val="28"/>
          <w:lang w:val="uk-UA"/>
        </w:rPr>
        <w:t>Залежно від мон</w:t>
      </w:r>
      <w:r w:rsidR="00856210">
        <w:rPr>
          <w:rFonts w:ascii="Times New Roman" w:hAnsi="Times New Roman" w:cs="Times New Roman"/>
          <w:sz w:val="28"/>
          <w:lang w:val="uk-UA"/>
        </w:rPr>
        <w:t xml:space="preserve">тажу кадрів, </w:t>
      </w:r>
      <w:r w:rsidR="0007761C">
        <w:rPr>
          <w:rFonts w:ascii="Times New Roman" w:hAnsi="Times New Roman" w:cs="Times New Roman"/>
          <w:sz w:val="28"/>
          <w:lang w:val="uk-UA"/>
        </w:rPr>
        <w:t>як</w:t>
      </w:r>
      <w:r w:rsidR="00BB3923">
        <w:rPr>
          <w:rFonts w:ascii="Times New Roman" w:hAnsi="Times New Roman" w:cs="Times New Roman"/>
          <w:sz w:val="28"/>
          <w:lang w:val="uk-UA"/>
        </w:rPr>
        <w:t>ий</w:t>
      </w:r>
      <w:r w:rsidR="0007761C">
        <w:rPr>
          <w:rFonts w:ascii="Times New Roman" w:hAnsi="Times New Roman" w:cs="Times New Roman"/>
          <w:sz w:val="28"/>
          <w:lang w:val="uk-UA"/>
        </w:rPr>
        <w:t xml:space="preserve"> є невід’ємною частиною в фільмі, </w:t>
      </w:r>
      <w:r w:rsidR="00856210">
        <w:rPr>
          <w:rFonts w:ascii="Times New Roman" w:hAnsi="Times New Roman" w:cs="Times New Roman"/>
          <w:sz w:val="28"/>
          <w:lang w:val="uk-UA"/>
        </w:rPr>
        <w:t xml:space="preserve">створюється мова </w:t>
      </w:r>
      <w:r w:rsidR="00824145">
        <w:rPr>
          <w:rFonts w:ascii="Times New Roman" w:hAnsi="Times New Roman" w:cs="Times New Roman"/>
          <w:sz w:val="28"/>
          <w:lang w:val="uk-UA"/>
        </w:rPr>
        <w:t>кіно, яку аналізували культурологи та знавці кінематографу в своїх роботах.</w:t>
      </w:r>
      <w:r w:rsidR="00F54A8C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734895" w:rsidRPr="0005039B" w:rsidRDefault="0005039B" w:rsidP="00D00E97">
      <w:pPr>
        <w:pStyle w:val="a7"/>
        <w:numPr>
          <w:ilvl w:val="1"/>
          <w:numId w:val="9"/>
        </w:num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Визначення кадру </w:t>
      </w:r>
      <w:r w:rsidRPr="0005039B">
        <w:rPr>
          <w:rFonts w:ascii="Times New Roman" w:hAnsi="Times New Roman" w:cs="Times New Roman"/>
          <w:b/>
          <w:sz w:val="28"/>
          <w:lang w:val="uk-UA"/>
        </w:rPr>
        <w:t>та його роль у створенні кінематографічного образу</w:t>
      </w:r>
    </w:p>
    <w:p w:rsidR="0006035A" w:rsidRPr="00F425CA" w:rsidRDefault="00856210" w:rsidP="0089505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lang w:val="uk-UA"/>
        </w:rPr>
        <w:t>Само поняття «кадр» походить від франц. слова «</w:t>
      </w:r>
      <w:r>
        <w:rPr>
          <w:rFonts w:ascii="Times New Roman" w:hAnsi="Times New Roman" w:cs="Times New Roman"/>
          <w:sz w:val="28"/>
          <w:lang w:val="en-US"/>
        </w:rPr>
        <w:t>cadre</w:t>
      </w:r>
      <w:r>
        <w:rPr>
          <w:rFonts w:ascii="Times New Roman" w:hAnsi="Times New Roman" w:cs="Times New Roman"/>
          <w:sz w:val="28"/>
          <w:lang w:val="uk-UA"/>
        </w:rPr>
        <w:t>»</w:t>
      </w:r>
      <w:r w:rsidRPr="00856210">
        <w:rPr>
          <w:rFonts w:ascii="Times New Roman" w:hAnsi="Times New Roman" w:cs="Times New Roman"/>
          <w:sz w:val="28"/>
        </w:rPr>
        <w:t xml:space="preserve"> </w:t>
      </w:r>
      <w:r w:rsidR="007167A7" w:rsidRPr="007167A7">
        <w:rPr>
          <w:rFonts w:ascii="Times New Roman" w:hAnsi="Times New Roman" w:cs="Times New Roman"/>
          <w:sz w:val="28"/>
        </w:rPr>
        <w:t>–</w:t>
      </w:r>
      <w:r w:rsidRPr="00856210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оправа чи рамка. В літературознавчій енциклопедії … кадр – «</w:t>
      </w:r>
      <w:r w:rsidRPr="00856210">
        <w:rPr>
          <w:rFonts w:ascii="Times New Roman" w:hAnsi="Times New Roman" w:cs="Times New Roman"/>
          <w:sz w:val="28"/>
          <w:lang w:val="uk-UA"/>
        </w:rPr>
        <w:t>окремий знімок на кіноплівці, зображення обмежене певними розмірами</w:t>
      </w:r>
      <w:r w:rsidRPr="00F425CA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F425CA">
        <w:rPr>
          <w:rFonts w:ascii="Times New Roman" w:hAnsi="Times New Roman" w:cs="Times New Roman"/>
          <w:sz w:val="28"/>
          <w:szCs w:val="28"/>
        </w:rPr>
        <w:t>[</w:t>
      </w:r>
      <w:r w:rsidR="00F425CA" w:rsidRPr="00F425CA">
        <w:rPr>
          <w:rFonts w:ascii="Times New Roman" w:hAnsi="Times New Roman" w:cs="Times New Roman"/>
          <w:sz w:val="28"/>
          <w:szCs w:val="28"/>
          <w:lang w:val="uk-UA"/>
        </w:rPr>
        <w:t>19, с. 352</w:t>
      </w:r>
      <w:r w:rsidRPr="00F425CA">
        <w:rPr>
          <w:rFonts w:ascii="Times New Roman" w:hAnsi="Times New Roman" w:cs="Times New Roman"/>
          <w:sz w:val="28"/>
          <w:szCs w:val="28"/>
        </w:rPr>
        <w:t>].</w:t>
      </w:r>
    </w:p>
    <w:p w:rsidR="00911CD0" w:rsidRPr="00BF500A" w:rsidRDefault="00F47DBA" w:rsidP="0089505D">
      <w:pPr>
        <w:spacing w:line="360" w:lineRule="auto"/>
        <w:ind w:firstLine="708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Кадр, за словам</w:t>
      </w:r>
      <w:r w:rsidR="00F425CA">
        <w:rPr>
          <w:rFonts w:ascii="Times New Roman" w:hAnsi="Times New Roman" w:cs="Times New Roman"/>
          <w:sz w:val="28"/>
          <w:lang w:val="uk-UA"/>
        </w:rPr>
        <w:t>и французького теоретика кіно Крістіана</w:t>
      </w:r>
      <w:r>
        <w:rPr>
          <w:rFonts w:ascii="Times New Roman" w:hAnsi="Times New Roman" w:cs="Times New Roman"/>
          <w:sz w:val="28"/>
          <w:lang w:val="uk-UA"/>
        </w:rPr>
        <w:t xml:space="preserve"> Меца, є </w:t>
      </w:r>
      <w:r w:rsidR="00DC3DE7">
        <w:rPr>
          <w:rFonts w:ascii="Times New Roman" w:hAnsi="Times New Roman" w:cs="Times New Roman"/>
          <w:sz w:val="28"/>
          <w:lang w:val="uk-UA"/>
        </w:rPr>
        <w:t xml:space="preserve">складною одиницею, яку треба вивчати окремо. </w:t>
      </w:r>
      <w:r w:rsidR="00FA4E88">
        <w:rPr>
          <w:rFonts w:ascii="Times New Roman" w:hAnsi="Times New Roman" w:cs="Times New Roman"/>
          <w:sz w:val="28"/>
          <w:lang w:val="uk-UA"/>
        </w:rPr>
        <w:t xml:space="preserve">К. </w:t>
      </w:r>
      <w:r w:rsidR="00DC3DE7">
        <w:rPr>
          <w:rFonts w:ascii="Times New Roman" w:hAnsi="Times New Roman" w:cs="Times New Roman"/>
          <w:sz w:val="28"/>
          <w:lang w:val="uk-UA"/>
        </w:rPr>
        <w:t>Мец порівнює кадр зі словом в мові: хоча б один кадр, щоб створити фільм або його частину, також, як мовний вислів повинен складатись з однієї фонеми. Кадр – це, принаймні, най</w:t>
      </w:r>
      <w:r w:rsidR="007D1082">
        <w:rPr>
          <w:rFonts w:ascii="Times New Roman" w:hAnsi="Times New Roman" w:cs="Times New Roman"/>
          <w:sz w:val="28"/>
          <w:lang w:val="uk-UA"/>
        </w:rPr>
        <w:t xml:space="preserve">менша одиниця плівкової </w:t>
      </w:r>
      <w:r w:rsidR="007D1082" w:rsidRPr="00F425CA">
        <w:rPr>
          <w:rFonts w:ascii="Times New Roman" w:hAnsi="Times New Roman" w:cs="Times New Roman"/>
          <w:sz w:val="28"/>
          <w:szCs w:val="28"/>
          <w:lang w:val="uk-UA"/>
        </w:rPr>
        <w:t>послідовності</w:t>
      </w:r>
      <w:r w:rsidR="00DC3DE7" w:rsidRPr="00F425C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hyperlink r:id="rId8" w:history="1">
        <w:r w:rsidR="00F425CA" w:rsidRPr="00F425CA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12</w:t>
        </w:r>
      </w:hyperlink>
      <w:r w:rsidR="00DC3DE7" w:rsidRPr="00F425C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425C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D1082" w:rsidRDefault="00B92DE1" w:rsidP="007D108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Якщо порівнювати слово та кадр, то речення </w:t>
      </w:r>
      <w:r w:rsidR="007D1082">
        <w:rPr>
          <w:rFonts w:ascii="Times New Roman" w:hAnsi="Times New Roman" w:cs="Times New Roman"/>
          <w:sz w:val="28"/>
          <w:lang w:val="uk-UA"/>
        </w:rPr>
        <w:t xml:space="preserve">обмежено кількістю слів, тоді, коли в створенні мови кіно кількість кадрів напроти необмежена. Також вони можуть мати безліч тлумачень. </w:t>
      </w:r>
    </w:p>
    <w:p w:rsidR="007D1082" w:rsidRDefault="00C0753B" w:rsidP="007D108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Інший семіотик Ю. Лотман також розглядував кадр у своїх роботах, зокрема в "Семіотиці кіно і проблемах кіноестетики" 1973 року. </w:t>
      </w:r>
    </w:p>
    <w:p w:rsidR="0006035A" w:rsidRPr="00F425CA" w:rsidRDefault="00C0753B" w:rsidP="00BF500A">
      <w:pPr>
        <w:spacing w:line="360" w:lineRule="auto"/>
        <w:ind w:firstLine="708"/>
        <w:jc w:val="both"/>
        <w:rPr>
          <w:rFonts w:ascii="Times New Roman" w:hAnsi="Times New Roman" w:cs="Times New Roman"/>
          <w:sz w:val="16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 часів Кулєшова та </w:t>
      </w:r>
      <w:r w:rsidR="00FA4E88">
        <w:rPr>
          <w:rFonts w:ascii="Times New Roman" w:hAnsi="Times New Roman" w:cs="Times New Roman"/>
          <w:sz w:val="28"/>
          <w:lang w:val="uk-UA"/>
        </w:rPr>
        <w:t xml:space="preserve">С. </w:t>
      </w:r>
      <w:r>
        <w:rPr>
          <w:rFonts w:ascii="Times New Roman" w:hAnsi="Times New Roman" w:cs="Times New Roman"/>
          <w:sz w:val="28"/>
          <w:lang w:val="uk-UA"/>
        </w:rPr>
        <w:t xml:space="preserve">Ейзенштейна, </w:t>
      </w:r>
      <w:r w:rsidRPr="00C0753B">
        <w:rPr>
          <w:rFonts w:ascii="Times New Roman" w:hAnsi="Times New Roman" w:cs="Times New Roman"/>
          <w:sz w:val="28"/>
          <w:lang w:val="uk-UA"/>
        </w:rPr>
        <w:t>знаки в кадрах сильно та часто несвідомо структуровані та закодовані.</w:t>
      </w:r>
      <w:r w:rsidR="00954382">
        <w:rPr>
          <w:rFonts w:ascii="Times New Roman" w:hAnsi="Times New Roman" w:cs="Times New Roman"/>
          <w:sz w:val="28"/>
          <w:lang w:val="uk-UA"/>
        </w:rPr>
        <w:t xml:space="preserve"> Лотман виділяє, що, п</w:t>
      </w:r>
      <w:r w:rsidR="00954382" w:rsidRPr="00954382">
        <w:rPr>
          <w:rFonts w:ascii="Times New Roman" w:hAnsi="Times New Roman" w:cs="Times New Roman"/>
          <w:sz w:val="28"/>
          <w:lang w:val="uk-UA"/>
        </w:rPr>
        <w:t>о-перше, можна назвати значення фільму позиційним, тому що кадри ніколи не розглядаються і не розуміються ізольовано, а завжди поруч з іншими кадрами. По-друге, к</w:t>
      </w:r>
      <w:r w:rsidR="00954382">
        <w:rPr>
          <w:rFonts w:ascii="Times New Roman" w:hAnsi="Times New Roman" w:cs="Times New Roman"/>
          <w:sz w:val="28"/>
          <w:lang w:val="uk-UA"/>
        </w:rPr>
        <w:t>а</w:t>
      </w:r>
      <w:r w:rsidR="00954382" w:rsidRPr="00954382">
        <w:rPr>
          <w:rFonts w:ascii="Times New Roman" w:hAnsi="Times New Roman" w:cs="Times New Roman"/>
          <w:sz w:val="28"/>
          <w:lang w:val="uk-UA"/>
        </w:rPr>
        <w:t>дри фільму також мають значення у своїх асоціативних зв’язках, тобто будь-який знак набуває конкретного значення. підсумуємо, що фільми створю</w:t>
      </w:r>
      <w:r w:rsidR="00F425CA">
        <w:rPr>
          <w:rFonts w:ascii="Times New Roman" w:hAnsi="Times New Roman" w:cs="Times New Roman"/>
          <w:sz w:val="28"/>
          <w:lang w:val="uk-UA"/>
        </w:rPr>
        <w:t xml:space="preserve">ються та розуміються, як тексти </w:t>
      </w:r>
      <w:r w:rsidR="00F425CA" w:rsidRPr="00F425CA">
        <w:rPr>
          <w:rFonts w:ascii="Times New Roman" w:hAnsi="Times New Roman" w:cs="Times New Roman"/>
          <w:sz w:val="28"/>
          <w:lang w:val="uk-UA"/>
        </w:rPr>
        <w:t>[15].</w:t>
      </w:r>
    </w:p>
    <w:p w:rsidR="0080256D" w:rsidRPr="00DE5353" w:rsidRDefault="00BF500A" w:rsidP="0089505D">
      <w:pPr>
        <w:spacing w:line="360" w:lineRule="auto"/>
        <w:ind w:firstLine="708"/>
        <w:jc w:val="both"/>
        <w:rPr>
          <w:rFonts w:ascii="Times New Roman" w:hAnsi="Times New Roman" w:cs="Times New Roman"/>
          <w:sz w:val="20"/>
        </w:rPr>
      </w:pPr>
      <w:r w:rsidRPr="00BF500A">
        <w:rPr>
          <w:rFonts w:ascii="Times New Roman" w:hAnsi="Times New Roman" w:cs="Times New Roman"/>
          <w:sz w:val="28"/>
          <w:lang w:val="uk-UA"/>
        </w:rPr>
        <w:t>К</w:t>
      </w:r>
      <w:r w:rsidR="0080256D" w:rsidRPr="00BF500A">
        <w:rPr>
          <w:rFonts w:ascii="Times New Roman" w:hAnsi="Times New Roman" w:cs="Times New Roman"/>
          <w:sz w:val="28"/>
          <w:lang w:val="uk-UA"/>
        </w:rPr>
        <w:t xml:space="preserve">оли </w:t>
      </w:r>
      <w:r w:rsidR="00C97123" w:rsidRPr="00BF500A">
        <w:rPr>
          <w:rFonts w:ascii="Times New Roman" w:hAnsi="Times New Roman" w:cs="Times New Roman"/>
          <w:sz w:val="28"/>
          <w:lang w:val="uk-UA"/>
        </w:rPr>
        <w:t>глядач дивиться</w:t>
      </w:r>
      <w:r w:rsidR="0080256D" w:rsidRPr="00BF500A">
        <w:rPr>
          <w:rFonts w:ascii="Times New Roman" w:hAnsi="Times New Roman" w:cs="Times New Roman"/>
          <w:sz w:val="28"/>
          <w:lang w:val="uk-UA"/>
        </w:rPr>
        <w:t xml:space="preserve"> на об’єкт у кадрі, </w:t>
      </w:r>
      <w:r w:rsidR="00C97123" w:rsidRPr="00BF500A">
        <w:rPr>
          <w:rFonts w:ascii="Times New Roman" w:hAnsi="Times New Roman" w:cs="Times New Roman"/>
          <w:sz w:val="28"/>
          <w:lang w:val="uk-UA"/>
        </w:rPr>
        <w:t xml:space="preserve">він </w:t>
      </w:r>
      <w:r w:rsidR="0080256D" w:rsidRPr="00BF500A">
        <w:rPr>
          <w:rFonts w:ascii="Times New Roman" w:hAnsi="Times New Roman" w:cs="Times New Roman"/>
          <w:sz w:val="28"/>
          <w:lang w:val="uk-UA"/>
        </w:rPr>
        <w:t>усвідомлює (часто несвідомо) просторові відносини між об’єктом і кадром.</w:t>
      </w:r>
      <w:r w:rsidR="0006035A" w:rsidRPr="00BF500A">
        <w:rPr>
          <w:rFonts w:ascii="Times New Roman" w:hAnsi="Times New Roman" w:cs="Times New Roman"/>
          <w:sz w:val="28"/>
          <w:lang w:val="uk-UA"/>
        </w:rPr>
        <w:t xml:space="preserve"> </w:t>
      </w:r>
      <w:r w:rsidRPr="00BF500A">
        <w:rPr>
          <w:rFonts w:ascii="Times New Roman" w:hAnsi="Times New Roman" w:cs="Times New Roman"/>
          <w:sz w:val="28"/>
          <w:lang w:val="uk-UA"/>
        </w:rPr>
        <w:t>Кадр</w:t>
      </w:r>
      <w:r w:rsidR="00E21CC3" w:rsidRPr="00BF500A">
        <w:rPr>
          <w:rFonts w:ascii="Times New Roman" w:hAnsi="Times New Roman" w:cs="Times New Roman"/>
          <w:sz w:val="28"/>
          <w:lang w:val="uk-UA"/>
        </w:rPr>
        <w:t xml:space="preserve"> містить більше, аніж тільки видимі елементи, я</w:t>
      </w:r>
      <w:r w:rsidR="0095360A">
        <w:rPr>
          <w:rFonts w:ascii="Times New Roman" w:hAnsi="Times New Roman" w:cs="Times New Roman"/>
          <w:sz w:val="28"/>
          <w:lang w:val="uk-UA"/>
        </w:rPr>
        <w:t>кі складають план в кадрі і це може</w:t>
      </w:r>
      <w:r w:rsidR="00E21CC3" w:rsidRPr="00BF500A">
        <w:rPr>
          <w:rFonts w:ascii="Times New Roman" w:hAnsi="Times New Roman" w:cs="Times New Roman"/>
          <w:sz w:val="28"/>
          <w:lang w:val="uk-UA"/>
        </w:rPr>
        <w:t xml:space="preserve"> ма</w:t>
      </w:r>
      <w:r w:rsidR="00DE5353">
        <w:rPr>
          <w:rFonts w:ascii="Times New Roman" w:hAnsi="Times New Roman" w:cs="Times New Roman"/>
          <w:sz w:val="28"/>
          <w:lang w:val="uk-UA"/>
        </w:rPr>
        <w:t>ти сильний вплив на композицію.</w:t>
      </w:r>
    </w:p>
    <w:p w:rsidR="00FB0823" w:rsidRPr="00F425CA" w:rsidRDefault="00FB0823" w:rsidP="0089505D">
      <w:pPr>
        <w:spacing w:line="360" w:lineRule="auto"/>
        <w:ind w:firstLine="708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8"/>
          <w:lang w:val="uk-UA"/>
        </w:rPr>
        <w:t xml:space="preserve">Угорський кінокритик Бела Балаш вважав, що </w:t>
      </w:r>
      <w:r w:rsidR="00A010D1">
        <w:rPr>
          <w:rFonts w:ascii="Times New Roman" w:hAnsi="Times New Roman" w:cs="Times New Roman"/>
          <w:sz w:val="28"/>
          <w:lang w:val="uk-UA"/>
        </w:rPr>
        <w:t>п</w:t>
      </w:r>
      <w:r w:rsidR="00A010D1" w:rsidRPr="00A010D1">
        <w:rPr>
          <w:rFonts w:ascii="Times New Roman" w:hAnsi="Times New Roman" w:cs="Times New Roman"/>
          <w:sz w:val="28"/>
          <w:lang w:val="uk-UA"/>
        </w:rPr>
        <w:t>рофесійний режисер не дозволяє глядачеві випадково дивитися на сцену, бо він відводить його погляд від дета</w:t>
      </w:r>
      <w:r w:rsidR="00890A0D">
        <w:rPr>
          <w:rFonts w:ascii="Times New Roman" w:hAnsi="Times New Roman" w:cs="Times New Roman"/>
          <w:sz w:val="28"/>
          <w:lang w:val="uk-UA"/>
        </w:rPr>
        <w:t>лей до деталей уздовж лінії</w:t>
      </w:r>
      <w:r w:rsidR="00A010D1" w:rsidRPr="00A010D1">
        <w:rPr>
          <w:rFonts w:ascii="Times New Roman" w:hAnsi="Times New Roman" w:cs="Times New Roman"/>
          <w:sz w:val="28"/>
          <w:lang w:val="uk-UA"/>
        </w:rPr>
        <w:t xml:space="preserve"> монтажу. Режисер може розставляти акценти там, де він вважає за </w:t>
      </w:r>
      <w:r w:rsidR="00A010D1">
        <w:rPr>
          <w:rFonts w:ascii="Times New Roman" w:hAnsi="Times New Roman" w:cs="Times New Roman"/>
          <w:sz w:val="28"/>
          <w:lang w:val="uk-UA"/>
        </w:rPr>
        <w:t>необхідне</w:t>
      </w:r>
      <w:r w:rsidR="00A010D1" w:rsidRPr="00A010D1">
        <w:rPr>
          <w:rFonts w:ascii="Times New Roman" w:hAnsi="Times New Roman" w:cs="Times New Roman"/>
          <w:sz w:val="28"/>
          <w:lang w:val="uk-UA"/>
        </w:rPr>
        <w:t>, і так</w:t>
      </w:r>
      <w:r w:rsidR="00890A0D">
        <w:rPr>
          <w:rFonts w:ascii="Times New Roman" w:hAnsi="Times New Roman" w:cs="Times New Roman"/>
          <w:sz w:val="28"/>
          <w:lang w:val="uk-UA"/>
        </w:rPr>
        <w:t>им способом</w:t>
      </w:r>
      <w:r w:rsidR="00A010D1" w:rsidRPr="00A010D1">
        <w:rPr>
          <w:rFonts w:ascii="Times New Roman" w:hAnsi="Times New Roman" w:cs="Times New Roman"/>
          <w:sz w:val="28"/>
          <w:lang w:val="uk-UA"/>
        </w:rPr>
        <w:t xml:space="preserve"> не лише показувати, але й інтерпретувати стрічку. В цьому показується особиста творчість режисера, яка </w:t>
      </w:r>
      <w:r w:rsidR="00F425CA">
        <w:rPr>
          <w:rFonts w:ascii="Times New Roman" w:hAnsi="Times New Roman" w:cs="Times New Roman"/>
          <w:sz w:val="28"/>
          <w:lang w:val="uk-UA"/>
        </w:rPr>
        <w:t>відрізняє його від інших [</w:t>
      </w:r>
      <w:r w:rsidR="00F425CA" w:rsidRPr="00F425CA">
        <w:rPr>
          <w:rFonts w:ascii="Times New Roman" w:hAnsi="Times New Roman" w:cs="Times New Roman"/>
          <w:sz w:val="28"/>
        </w:rPr>
        <w:t>3</w:t>
      </w:r>
      <w:r w:rsidR="00F425CA">
        <w:rPr>
          <w:rFonts w:ascii="Times New Roman" w:hAnsi="Times New Roman" w:cs="Times New Roman"/>
          <w:sz w:val="28"/>
          <w:lang w:val="uk-UA"/>
        </w:rPr>
        <w:t>]</w:t>
      </w:r>
      <w:r w:rsidR="00F425CA" w:rsidRPr="00F425CA">
        <w:rPr>
          <w:rFonts w:ascii="Times New Roman" w:hAnsi="Times New Roman" w:cs="Times New Roman"/>
          <w:sz w:val="28"/>
        </w:rPr>
        <w:t>.</w:t>
      </w:r>
    </w:p>
    <w:p w:rsidR="00F425CA" w:rsidRPr="00F425CA" w:rsidRDefault="0010256D" w:rsidP="0010256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Французький філософ Ролан Барт писав, що в кадрі є деякі елементи, які є епізодичними, дискретними, коли решта елементів мають мету </w:t>
      </w:r>
      <w:r w:rsidR="009B1723">
        <w:rPr>
          <w:rFonts w:ascii="Times New Roman" w:hAnsi="Times New Roman" w:cs="Times New Roman"/>
          <w:sz w:val="28"/>
          <w:lang w:val="uk-UA"/>
        </w:rPr>
        <w:t>відтворити реальність. Кіно відтворює очевидність за допомогою усього простору кадра. Ф</w:t>
      </w:r>
      <w:r w:rsidR="009B1723" w:rsidRPr="009B1723">
        <w:rPr>
          <w:rFonts w:ascii="Times New Roman" w:hAnsi="Times New Roman" w:cs="Times New Roman"/>
          <w:sz w:val="28"/>
          <w:lang w:val="uk-UA"/>
        </w:rPr>
        <w:t>ілософ критикував кінематограф через його швидкоплинність</w:t>
      </w:r>
      <w:r w:rsidR="009B1723">
        <w:rPr>
          <w:rFonts w:ascii="Times New Roman" w:hAnsi="Times New Roman" w:cs="Times New Roman"/>
          <w:sz w:val="28"/>
          <w:lang w:val="uk-UA"/>
        </w:rPr>
        <w:t>. Я</w:t>
      </w:r>
      <w:r w:rsidR="009B1723" w:rsidRPr="009B1723">
        <w:rPr>
          <w:rFonts w:ascii="Times New Roman" w:hAnsi="Times New Roman" w:cs="Times New Roman"/>
          <w:sz w:val="28"/>
          <w:lang w:val="uk-UA"/>
        </w:rPr>
        <w:t xml:space="preserve">кщо ізолювати кадр, </w:t>
      </w:r>
      <w:r w:rsidR="00F425CA">
        <w:rPr>
          <w:rFonts w:ascii="Times New Roman" w:hAnsi="Times New Roman" w:cs="Times New Roman"/>
          <w:sz w:val="28"/>
          <w:lang w:val="uk-UA"/>
        </w:rPr>
        <w:t>як ми тримаємо фотографію у руках</w:t>
      </w:r>
      <w:r w:rsidR="009B1723" w:rsidRPr="009B1723">
        <w:rPr>
          <w:rFonts w:ascii="Times New Roman" w:hAnsi="Times New Roman" w:cs="Times New Roman"/>
          <w:sz w:val="28"/>
          <w:lang w:val="uk-UA"/>
        </w:rPr>
        <w:t xml:space="preserve">, </w:t>
      </w:r>
      <w:r w:rsidR="00F425CA">
        <w:rPr>
          <w:rFonts w:ascii="Times New Roman" w:hAnsi="Times New Roman" w:cs="Times New Roman"/>
          <w:sz w:val="28"/>
          <w:lang w:val="uk-UA"/>
        </w:rPr>
        <w:t xml:space="preserve">то </w:t>
      </w:r>
      <w:r w:rsidR="009B1723" w:rsidRPr="009B1723">
        <w:rPr>
          <w:rFonts w:ascii="Times New Roman" w:hAnsi="Times New Roman" w:cs="Times New Roman"/>
          <w:sz w:val="28"/>
          <w:lang w:val="uk-UA"/>
        </w:rPr>
        <w:t>він буде статичн</w:t>
      </w:r>
      <w:r w:rsidR="009B1723">
        <w:rPr>
          <w:rFonts w:ascii="Times New Roman" w:hAnsi="Times New Roman" w:cs="Times New Roman"/>
          <w:sz w:val="28"/>
          <w:lang w:val="uk-UA"/>
        </w:rPr>
        <w:t>им</w:t>
      </w:r>
      <w:r w:rsidR="00D54153">
        <w:rPr>
          <w:rFonts w:ascii="Times New Roman" w:hAnsi="Times New Roman" w:cs="Times New Roman"/>
          <w:sz w:val="28"/>
          <w:lang w:val="uk-UA"/>
        </w:rPr>
        <w:t>, але</w:t>
      </w:r>
      <w:r w:rsidR="00F425CA">
        <w:rPr>
          <w:rFonts w:ascii="Times New Roman" w:hAnsi="Times New Roman" w:cs="Times New Roman"/>
          <w:sz w:val="28"/>
          <w:lang w:val="uk-UA"/>
        </w:rPr>
        <w:t xml:space="preserve"> він буде неприродним</w:t>
      </w:r>
      <w:r w:rsidR="00F425CA" w:rsidRPr="00F425CA">
        <w:rPr>
          <w:rFonts w:ascii="Times New Roman" w:hAnsi="Times New Roman" w:cs="Times New Roman"/>
          <w:sz w:val="28"/>
        </w:rPr>
        <w:t xml:space="preserve"> [4]</w:t>
      </w:r>
      <w:r w:rsidR="00F425CA">
        <w:rPr>
          <w:rFonts w:ascii="Times New Roman" w:hAnsi="Times New Roman" w:cs="Times New Roman"/>
          <w:sz w:val="28"/>
        </w:rPr>
        <w:t>.</w:t>
      </w:r>
    </w:p>
    <w:p w:rsidR="0013300E" w:rsidRPr="00D5275C" w:rsidRDefault="00F425CA" w:rsidP="0010256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</w:t>
      </w:r>
      <w:r w:rsidR="0013300E" w:rsidRPr="0013300E">
        <w:rPr>
          <w:rFonts w:ascii="Times New Roman" w:hAnsi="Times New Roman" w:cs="Times New Roman"/>
          <w:sz w:val="28"/>
          <w:lang w:val="uk-UA"/>
        </w:rPr>
        <w:t>ін вказує</w:t>
      </w:r>
      <w:r>
        <w:rPr>
          <w:rFonts w:ascii="Times New Roman" w:hAnsi="Times New Roman" w:cs="Times New Roman"/>
          <w:sz w:val="28"/>
          <w:lang w:val="uk-UA"/>
        </w:rPr>
        <w:t>, що кадр має три рівні змісту</w:t>
      </w:r>
      <w:r w:rsidR="0013300E" w:rsidRPr="0013300E">
        <w:rPr>
          <w:rFonts w:ascii="Times New Roman" w:hAnsi="Times New Roman" w:cs="Times New Roman"/>
          <w:sz w:val="28"/>
          <w:lang w:val="uk-UA"/>
        </w:rPr>
        <w:t>: перший рівень – інформативни</w:t>
      </w:r>
      <w:r>
        <w:rPr>
          <w:rFonts w:ascii="Times New Roman" w:hAnsi="Times New Roman" w:cs="Times New Roman"/>
          <w:sz w:val="28"/>
          <w:lang w:val="uk-UA"/>
        </w:rPr>
        <w:t>й, другий рівень – пов'язаний зі</w:t>
      </w:r>
      <w:r w:rsidR="0013300E" w:rsidRPr="0013300E">
        <w:rPr>
          <w:rFonts w:ascii="Times New Roman" w:hAnsi="Times New Roman" w:cs="Times New Roman"/>
          <w:sz w:val="28"/>
          <w:lang w:val="uk-UA"/>
        </w:rPr>
        <w:t xml:space="preserve"> смислами та третій рівень </w:t>
      </w:r>
      <w:r w:rsidR="007167A7" w:rsidRPr="007167A7">
        <w:rPr>
          <w:rFonts w:ascii="Times New Roman" w:hAnsi="Times New Roman" w:cs="Times New Roman"/>
          <w:sz w:val="28"/>
          <w:lang w:val="uk-UA"/>
        </w:rPr>
        <w:t>–</w:t>
      </w:r>
      <w:r w:rsidR="0013300E" w:rsidRPr="0013300E">
        <w:rPr>
          <w:rFonts w:ascii="Times New Roman" w:hAnsi="Times New Roman" w:cs="Times New Roman"/>
          <w:sz w:val="28"/>
          <w:lang w:val="uk-UA"/>
        </w:rPr>
        <w:t xml:space="preserve"> означення, </w:t>
      </w:r>
      <w:r w:rsidR="00D5275C">
        <w:rPr>
          <w:rFonts w:ascii="Times New Roman" w:hAnsi="Times New Roman" w:cs="Times New Roman"/>
          <w:sz w:val="28"/>
          <w:lang w:val="uk-UA"/>
        </w:rPr>
        <w:t>що виходить за межі інформації.</w:t>
      </w:r>
    </w:p>
    <w:p w:rsidR="00BF500A" w:rsidRPr="009B1723" w:rsidRDefault="009B1723" w:rsidP="009B1723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 xml:space="preserve">Таким чином, поняття «кадру» була важливим терміном серед робіт теоретиків та філософів. Значення кадру передається не тільки знаками, але й взаємодіям між ними. </w:t>
      </w:r>
    </w:p>
    <w:p w:rsidR="0005039B" w:rsidRPr="0005039B" w:rsidRDefault="0005039B" w:rsidP="0005039B">
      <w:pPr>
        <w:pStyle w:val="a7"/>
        <w:numPr>
          <w:ilvl w:val="1"/>
          <w:numId w:val="9"/>
        </w:num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05039B">
        <w:rPr>
          <w:rFonts w:ascii="Times New Roman" w:hAnsi="Times New Roman" w:cs="Times New Roman"/>
          <w:b/>
          <w:sz w:val="28"/>
          <w:lang w:val="uk-UA"/>
        </w:rPr>
        <w:t>Поняття «монтаж» у кінематогр</w:t>
      </w:r>
      <w:r>
        <w:rPr>
          <w:rFonts w:ascii="Times New Roman" w:hAnsi="Times New Roman" w:cs="Times New Roman"/>
          <w:b/>
          <w:sz w:val="28"/>
          <w:lang w:val="uk-UA"/>
        </w:rPr>
        <w:t xml:space="preserve">афі. Вплив монтажу на наративну </w:t>
      </w:r>
      <w:r w:rsidRPr="0005039B">
        <w:rPr>
          <w:rFonts w:ascii="Times New Roman" w:hAnsi="Times New Roman" w:cs="Times New Roman"/>
          <w:b/>
          <w:sz w:val="28"/>
          <w:lang w:val="uk-UA"/>
        </w:rPr>
        <w:t>структуру та розповідь фільму</w:t>
      </w:r>
    </w:p>
    <w:p w:rsidR="000B10BF" w:rsidRDefault="00734895" w:rsidP="0073489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Монтаж </w:t>
      </w:r>
      <w:r w:rsidR="007167A7" w:rsidRPr="007167A7">
        <w:rPr>
          <w:rFonts w:ascii="Times New Roman" w:hAnsi="Times New Roman" w:cs="Times New Roman"/>
          <w:sz w:val="28"/>
          <w:lang w:val="uk-UA"/>
        </w:rPr>
        <w:t>–</w:t>
      </w:r>
      <w:r w:rsidR="000B10BF">
        <w:rPr>
          <w:rFonts w:ascii="Times New Roman" w:hAnsi="Times New Roman" w:cs="Times New Roman"/>
          <w:sz w:val="28"/>
          <w:lang w:val="uk-UA"/>
        </w:rPr>
        <w:t xml:space="preserve"> процес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9505D">
        <w:rPr>
          <w:rFonts w:ascii="Times New Roman" w:hAnsi="Times New Roman" w:cs="Times New Roman"/>
          <w:sz w:val="28"/>
          <w:lang w:val="uk-UA"/>
        </w:rPr>
        <w:t xml:space="preserve">редагування </w:t>
      </w:r>
      <w:r w:rsidR="000B10BF">
        <w:rPr>
          <w:rFonts w:ascii="Times New Roman" w:hAnsi="Times New Roman" w:cs="Times New Roman"/>
          <w:sz w:val="28"/>
          <w:lang w:val="uk-UA"/>
        </w:rPr>
        <w:t>та з’єднання кадрів, в результаті чого виходить єдиний твір, сцена та кіно</w:t>
      </w:r>
      <w:r w:rsidR="00F425CA">
        <w:rPr>
          <w:rFonts w:ascii="Times New Roman" w:hAnsi="Times New Roman" w:cs="Times New Roman"/>
          <w:sz w:val="28"/>
          <w:lang w:val="uk-UA"/>
        </w:rPr>
        <w:t>стрічка</w:t>
      </w:r>
      <w:r w:rsidR="000B10BF">
        <w:rPr>
          <w:rFonts w:ascii="Times New Roman" w:hAnsi="Times New Roman" w:cs="Times New Roman"/>
          <w:sz w:val="28"/>
          <w:lang w:val="uk-UA"/>
        </w:rPr>
        <w:t xml:space="preserve"> у цілому. З цим працює монтажер, який з необробленого матері</w:t>
      </w:r>
      <w:r w:rsidR="0013300E">
        <w:rPr>
          <w:rFonts w:ascii="Times New Roman" w:hAnsi="Times New Roman" w:cs="Times New Roman"/>
          <w:sz w:val="28"/>
          <w:lang w:val="uk-UA"/>
        </w:rPr>
        <w:t>алу обирає кадри та поєднує їх у</w:t>
      </w:r>
      <w:r w:rsidR="000B10BF">
        <w:rPr>
          <w:rFonts w:ascii="Times New Roman" w:hAnsi="Times New Roman" w:cs="Times New Roman"/>
          <w:sz w:val="28"/>
          <w:lang w:val="uk-UA"/>
        </w:rPr>
        <w:t xml:space="preserve"> послідовності, створюючи готову кінострічку. </w:t>
      </w:r>
    </w:p>
    <w:p w:rsidR="00AC2621" w:rsidRPr="00AC2621" w:rsidRDefault="00AC2621" w:rsidP="00AC262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Брати Люм’єр у своїх німих фільмах використовували </w:t>
      </w:r>
      <w:r w:rsidRPr="00AC2621">
        <w:rPr>
          <w:rFonts w:ascii="Times New Roman" w:hAnsi="Times New Roman" w:cs="Times New Roman"/>
          <w:sz w:val="28"/>
          <w:lang w:val="uk-UA"/>
        </w:rPr>
        <w:t>внутрішньокадровий</w:t>
      </w:r>
      <w:r>
        <w:rPr>
          <w:rFonts w:ascii="Times New Roman" w:hAnsi="Times New Roman" w:cs="Times New Roman"/>
          <w:sz w:val="28"/>
          <w:lang w:val="uk-UA"/>
        </w:rPr>
        <w:t xml:space="preserve"> монтаж. Можна вважати, що у той час монтаж почав поступово розвиватись. </w:t>
      </w:r>
    </w:p>
    <w:p w:rsidR="00AC2621" w:rsidRPr="00F425CA" w:rsidRDefault="00AC2621" w:rsidP="00AC262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Існують різні «школи» монтажу. </w:t>
      </w:r>
      <w:r w:rsidR="003214C2">
        <w:rPr>
          <w:rFonts w:ascii="Times New Roman" w:hAnsi="Times New Roman" w:cs="Times New Roman"/>
          <w:sz w:val="28"/>
          <w:lang w:val="uk-UA"/>
        </w:rPr>
        <w:t>Розглянемо такі як</w:t>
      </w:r>
      <w:r>
        <w:rPr>
          <w:rFonts w:ascii="Times New Roman" w:hAnsi="Times New Roman" w:cs="Times New Roman"/>
          <w:sz w:val="28"/>
          <w:lang w:val="uk-UA"/>
        </w:rPr>
        <w:t xml:space="preserve"> американська школа, радянська школа, та німецька е</w:t>
      </w:r>
      <w:r w:rsidRPr="00AC2621">
        <w:rPr>
          <w:rFonts w:ascii="Times New Roman" w:hAnsi="Times New Roman" w:cs="Times New Roman"/>
          <w:sz w:val="28"/>
          <w:lang w:val="uk-UA"/>
        </w:rPr>
        <w:t>кспресіоністська школа</w:t>
      </w:r>
      <w:r w:rsidR="00DE5353">
        <w:rPr>
          <w:rFonts w:ascii="Times New Roman" w:hAnsi="Times New Roman" w:cs="Times New Roman"/>
          <w:sz w:val="28"/>
          <w:lang w:val="uk-UA"/>
        </w:rPr>
        <w:t xml:space="preserve">, які розглядає французький філософ Жиль Делез в </w:t>
      </w:r>
      <w:r w:rsidR="00DE5353" w:rsidRPr="00F425CA">
        <w:rPr>
          <w:rFonts w:ascii="Times New Roman" w:hAnsi="Times New Roman" w:cs="Times New Roman"/>
          <w:sz w:val="28"/>
          <w:szCs w:val="28"/>
          <w:lang w:val="uk-UA"/>
        </w:rPr>
        <w:t xml:space="preserve">одній із своїх робіт </w:t>
      </w:r>
      <w:r w:rsidR="00F425CA" w:rsidRPr="00F425C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425CA" w:rsidRPr="00F425CA">
        <w:rPr>
          <w:rFonts w:ascii="Times New Roman" w:hAnsi="Times New Roman" w:cs="Times New Roman"/>
          <w:color w:val="000000"/>
          <w:sz w:val="28"/>
          <w:szCs w:val="28"/>
          <w:lang w:val="en-US"/>
        </w:rPr>
        <w:t>Cinema</w:t>
      </w:r>
      <w:r w:rsidR="00F425CA" w:rsidRPr="00F425C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1: </w:t>
      </w:r>
      <w:r w:rsidR="00F425CA" w:rsidRPr="00F425CA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="00F425CA" w:rsidRPr="00F425C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425CA" w:rsidRPr="00F425CA">
        <w:rPr>
          <w:rFonts w:ascii="Times New Roman" w:hAnsi="Times New Roman" w:cs="Times New Roman"/>
          <w:color w:val="000000"/>
          <w:sz w:val="28"/>
          <w:szCs w:val="28"/>
          <w:lang w:val="en-US"/>
        </w:rPr>
        <w:t>Movement</w:t>
      </w:r>
      <w:r w:rsidR="00F425CA" w:rsidRPr="00F425CA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F425CA" w:rsidRPr="00F425CA">
        <w:rPr>
          <w:rFonts w:ascii="Times New Roman" w:hAnsi="Times New Roman" w:cs="Times New Roman"/>
          <w:color w:val="000000"/>
          <w:sz w:val="28"/>
          <w:szCs w:val="28"/>
          <w:lang w:val="en-US"/>
        </w:rPr>
        <w:t>Image</w:t>
      </w:r>
      <w:r w:rsidR="00F425CA" w:rsidRPr="00F425CA">
        <w:rPr>
          <w:rFonts w:ascii="Times New Roman" w:hAnsi="Times New Roman" w:cs="Times New Roman"/>
          <w:sz w:val="28"/>
          <w:szCs w:val="28"/>
          <w:lang w:val="uk-UA"/>
        </w:rPr>
        <w:t>» [6].</w:t>
      </w:r>
    </w:p>
    <w:p w:rsidR="00745480" w:rsidRPr="00DE5353" w:rsidRDefault="00B00E2F" w:rsidP="0073489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>В німому фільмі «</w:t>
      </w:r>
      <w:r w:rsidRPr="00B00E2F">
        <w:rPr>
          <w:rFonts w:ascii="Times New Roman" w:hAnsi="Times New Roman" w:cs="Times New Roman"/>
          <w:sz w:val="28"/>
          <w:lang w:val="uk-UA"/>
        </w:rPr>
        <w:t>Велике пограбування потяга</w:t>
      </w:r>
      <w:r w:rsidR="00DE5353">
        <w:rPr>
          <w:rFonts w:ascii="Times New Roman" w:hAnsi="Times New Roman" w:cs="Times New Roman"/>
          <w:sz w:val="28"/>
          <w:lang w:val="uk-UA"/>
        </w:rPr>
        <w:t>» 1903 р. Едвіна</w:t>
      </w:r>
      <w:r>
        <w:rPr>
          <w:rFonts w:ascii="Times New Roman" w:hAnsi="Times New Roman" w:cs="Times New Roman"/>
          <w:sz w:val="28"/>
          <w:lang w:val="uk-UA"/>
        </w:rPr>
        <w:t xml:space="preserve"> Портера загальна структура сюжету зводиться до боротьби добра та зла, що було популярним в театрах, але </w:t>
      </w:r>
      <w:r w:rsidR="00DE5353">
        <w:rPr>
          <w:rFonts w:ascii="Times New Roman" w:hAnsi="Times New Roman" w:cs="Times New Roman"/>
          <w:sz w:val="28"/>
          <w:lang w:val="uk-UA"/>
        </w:rPr>
        <w:t xml:space="preserve">американський </w:t>
      </w:r>
      <w:r>
        <w:rPr>
          <w:rFonts w:ascii="Times New Roman" w:hAnsi="Times New Roman" w:cs="Times New Roman"/>
          <w:sz w:val="28"/>
          <w:lang w:val="uk-UA"/>
        </w:rPr>
        <w:t>режисер став першим, який зміг показати це на екране за допомогою і</w:t>
      </w:r>
      <w:r w:rsidR="00DE5353">
        <w:rPr>
          <w:rFonts w:ascii="Times New Roman" w:hAnsi="Times New Roman" w:cs="Times New Roman"/>
          <w:sz w:val="28"/>
          <w:lang w:val="uk-UA"/>
        </w:rPr>
        <w:t xml:space="preserve">нноваційного методу редагування – монтажу. </w:t>
      </w:r>
    </w:p>
    <w:p w:rsidR="00AC2621" w:rsidRDefault="00C17BB0" w:rsidP="0073489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Безумовні досягнення Д</w:t>
      </w:r>
      <w:r w:rsidR="00FA4E88">
        <w:rPr>
          <w:rFonts w:ascii="Times New Roman" w:hAnsi="Times New Roman" w:cs="Times New Roman"/>
          <w:sz w:val="28"/>
          <w:lang w:val="uk-UA"/>
        </w:rPr>
        <w:t>евіда Ворка</w:t>
      </w:r>
      <w:r w:rsidR="0022665F">
        <w:rPr>
          <w:rFonts w:ascii="Times New Roman" w:hAnsi="Times New Roman" w:cs="Times New Roman"/>
          <w:sz w:val="28"/>
          <w:lang w:val="uk-UA"/>
        </w:rPr>
        <w:t xml:space="preserve"> </w:t>
      </w:r>
      <w:r w:rsidR="0022665F" w:rsidRPr="0022665F">
        <w:rPr>
          <w:rFonts w:ascii="Times New Roman" w:hAnsi="Times New Roman" w:cs="Times New Roman"/>
          <w:sz w:val="28"/>
          <w:lang w:val="uk-UA"/>
        </w:rPr>
        <w:t>Ґ</w:t>
      </w:r>
      <w:r w:rsidR="0022665F">
        <w:rPr>
          <w:rFonts w:ascii="Times New Roman" w:hAnsi="Times New Roman" w:cs="Times New Roman"/>
          <w:sz w:val="28"/>
          <w:lang w:val="uk-UA"/>
        </w:rPr>
        <w:t xml:space="preserve">ріффіта, американського режисера та одного з найвідоміших постатей у кіно, увійшли не тільки в історію західного кінематографу, а й світового. </w:t>
      </w:r>
      <w:r>
        <w:rPr>
          <w:rFonts w:ascii="Times New Roman" w:hAnsi="Times New Roman" w:cs="Times New Roman"/>
          <w:sz w:val="28"/>
          <w:lang w:val="uk-UA"/>
        </w:rPr>
        <w:t>Він був одним із</w:t>
      </w:r>
      <w:r w:rsidRPr="00C17BB0">
        <w:rPr>
          <w:rFonts w:ascii="Times New Roman" w:hAnsi="Times New Roman" w:cs="Times New Roman"/>
          <w:sz w:val="28"/>
          <w:lang w:val="uk-UA"/>
        </w:rPr>
        <w:t xml:space="preserve"> піонерів композиційного методу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7167A7" w:rsidRPr="007167A7">
        <w:rPr>
          <w:rFonts w:ascii="Times New Roman" w:hAnsi="Times New Roman" w:cs="Times New Roman"/>
          <w:sz w:val="28"/>
          <w:lang w:val="uk-UA"/>
        </w:rPr>
        <w:t>–</w:t>
      </w:r>
      <w:r w:rsidR="00842B1A">
        <w:rPr>
          <w:rFonts w:ascii="Times New Roman" w:hAnsi="Times New Roman" w:cs="Times New Roman"/>
          <w:sz w:val="28"/>
          <w:lang w:val="uk-UA"/>
        </w:rPr>
        <w:t xml:space="preserve"> «паралельний монтаж» - це </w:t>
      </w:r>
      <w:r w:rsidR="00842B1A" w:rsidRPr="00842B1A">
        <w:rPr>
          <w:rFonts w:ascii="Times New Roman" w:hAnsi="Times New Roman" w:cs="Times New Roman"/>
          <w:sz w:val="28"/>
          <w:lang w:val="uk-UA"/>
        </w:rPr>
        <w:t>з'єднання кадрів зі стикування</w:t>
      </w:r>
      <w:r w:rsidR="00842B1A">
        <w:rPr>
          <w:rFonts w:ascii="Times New Roman" w:hAnsi="Times New Roman" w:cs="Times New Roman"/>
          <w:sz w:val="28"/>
          <w:lang w:val="uk-UA"/>
        </w:rPr>
        <w:t>м</w:t>
      </w:r>
      <w:r w:rsidR="00842B1A" w:rsidRPr="00842B1A">
        <w:rPr>
          <w:rFonts w:ascii="Times New Roman" w:hAnsi="Times New Roman" w:cs="Times New Roman"/>
          <w:sz w:val="28"/>
          <w:lang w:val="uk-UA"/>
        </w:rPr>
        <w:t xml:space="preserve"> двох та/або більше ліній подій, що відбуваються одночасно</w:t>
      </w:r>
      <w:r w:rsidR="00820291">
        <w:rPr>
          <w:rFonts w:ascii="Times New Roman" w:hAnsi="Times New Roman" w:cs="Times New Roman"/>
          <w:sz w:val="28"/>
          <w:lang w:val="uk-UA"/>
        </w:rPr>
        <w:t xml:space="preserve"> та пов'язані</w:t>
      </w:r>
      <w:r w:rsidR="00842B1A" w:rsidRPr="00842B1A">
        <w:rPr>
          <w:rFonts w:ascii="Times New Roman" w:hAnsi="Times New Roman" w:cs="Times New Roman"/>
          <w:sz w:val="28"/>
          <w:lang w:val="uk-UA"/>
        </w:rPr>
        <w:t xml:space="preserve"> </w:t>
      </w:r>
      <w:r w:rsidR="00820291">
        <w:rPr>
          <w:rFonts w:ascii="Times New Roman" w:hAnsi="Times New Roman" w:cs="Times New Roman"/>
          <w:sz w:val="28"/>
          <w:lang w:val="uk-UA"/>
        </w:rPr>
        <w:t>спільним</w:t>
      </w:r>
      <w:r w:rsidR="00842B1A" w:rsidRPr="00842B1A">
        <w:rPr>
          <w:rFonts w:ascii="Times New Roman" w:hAnsi="Times New Roman" w:cs="Times New Roman"/>
          <w:sz w:val="28"/>
          <w:lang w:val="uk-UA"/>
        </w:rPr>
        <w:t xml:space="preserve"> змістом</w:t>
      </w:r>
      <w:r w:rsidR="00820291">
        <w:rPr>
          <w:rFonts w:ascii="Times New Roman" w:hAnsi="Times New Roman" w:cs="Times New Roman"/>
          <w:sz w:val="28"/>
          <w:lang w:val="uk-UA"/>
        </w:rPr>
        <w:t>, але діють в різних місцях</w:t>
      </w:r>
    </w:p>
    <w:p w:rsidR="00F967A4" w:rsidRDefault="000E46B2" w:rsidP="0073489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Найвідоміша його робота та </w:t>
      </w:r>
      <w:r w:rsidRPr="000E46B2">
        <w:rPr>
          <w:rFonts w:ascii="Times New Roman" w:hAnsi="Times New Roman" w:cs="Times New Roman"/>
          <w:sz w:val="28"/>
          <w:lang w:val="uk-UA"/>
        </w:rPr>
        <w:t>найпровокаційніша</w:t>
      </w:r>
      <w:r>
        <w:rPr>
          <w:rFonts w:ascii="Times New Roman" w:hAnsi="Times New Roman" w:cs="Times New Roman"/>
          <w:sz w:val="28"/>
          <w:lang w:val="uk-UA"/>
        </w:rPr>
        <w:t>, яка, навіть досі викликає безліч суперечок щодо сюжет</w:t>
      </w:r>
      <w:r w:rsidR="00DE5353">
        <w:rPr>
          <w:rFonts w:ascii="Times New Roman" w:hAnsi="Times New Roman" w:cs="Times New Roman"/>
          <w:sz w:val="28"/>
          <w:lang w:val="uk-UA"/>
        </w:rPr>
        <w:t>у – «Народження нації» 1915 р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0E46B2">
        <w:rPr>
          <w:rFonts w:ascii="Times New Roman" w:hAnsi="Times New Roman" w:cs="Times New Roman"/>
          <w:sz w:val="28"/>
          <w:lang w:val="uk-UA"/>
        </w:rPr>
        <w:t>Національна асоціація сприяння прогресу кольорового населення</w:t>
      </w:r>
      <w:r>
        <w:rPr>
          <w:rFonts w:ascii="Times New Roman" w:hAnsi="Times New Roman" w:cs="Times New Roman"/>
          <w:sz w:val="28"/>
          <w:lang w:val="uk-UA"/>
        </w:rPr>
        <w:t xml:space="preserve"> назвала </w:t>
      </w:r>
      <w:r w:rsidR="00290595">
        <w:rPr>
          <w:rFonts w:ascii="Times New Roman" w:hAnsi="Times New Roman" w:cs="Times New Roman"/>
          <w:sz w:val="28"/>
          <w:lang w:val="uk-UA"/>
        </w:rPr>
        <w:t xml:space="preserve">цю кінострічку расистською через </w:t>
      </w:r>
      <w:r w:rsidR="00290595" w:rsidRPr="00290595">
        <w:rPr>
          <w:rFonts w:ascii="Times New Roman" w:hAnsi="Times New Roman" w:cs="Times New Roman"/>
          <w:sz w:val="28"/>
          <w:lang w:val="uk-UA"/>
        </w:rPr>
        <w:t>вихваляння</w:t>
      </w:r>
      <w:r w:rsidR="00290595">
        <w:rPr>
          <w:rFonts w:ascii="Times New Roman" w:hAnsi="Times New Roman" w:cs="Times New Roman"/>
          <w:sz w:val="28"/>
          <w:lang w:val="uk-UA"/>
        </w:rPr>
        <w:t xml:space="preserve"> </w:t>
      </w:r>
      <w:r w:rsidR="00290595" w:rsidRPr="00290595">
        <w:rPr>
          <w:rFonts w:ascii="Times New Roman" w:hAnsi="Times New Roman" w:cs="Times New Roman"/>
          <w:sz w:val="28"/>
          <w:lang w:val="uk-UA"/>
        </w:rPr>
        <w:t>Ку-клукс-клан</w:t>
      </w:r>
      <w:r w:rsidR="00290595">
        <w:rPr>
          <w:rFonts w:ascii="Times New Roman" w:hAnsi="Times New Roman" w:cs="Times New Roman"/>
          <w:sz w:val="28"/>
          <w:lang w:val="uk-UA"/>
        </w:rPr>
        <w:t>у.</w:t>
      </w:r>
      <w:r>
        <w:rPr>
          <w:rFonts w:ascii="Times New Roman" w:hAnsi="Times New Roman" w:cs="Times New Roman"/>
          <w:sz w:val="28"/>
          <w:lang w:val="uk-UA"/>
        </w:rPr>
        <w:t xml:space="preserve"> Але, не дивлячись, на суперечливий сюжет, вона залишається однією з найва</w:t>
      </w:r>
      <w:r w:rsidR="00F967A4">
        <w:rPr>
          <w:rFonts w:ascii="Times New Roman" w:hAnsi="Times New Roman" w:cs="Times New Roman"/>
          <w:sz w:val="28"/>
          <w:lang w:val="uk-UA"/>
        </w:rPr>
        <w:t>жливіших кіно</w:t>
      </w:r>
      <w:r w:rsidR="00842B1A">
        <w:rPr>
          <w:rFonts w:ascii="Times New Roman" w:hAnsi="Times New Roman" w:cs="Times New Roman"/>
          <w:sz w:val="28"/>
          <w:lang w:val="uk-UA"/>
        </w:rPr>
        <w:t>стрічок</w:t>
      </w:r>
      <w:r w:rsidR="00F967A4">
        <w:rPr>
          <w:rFonts w:ascii="Times New Roman" w:hAnsi="Times New Roman" w:cs="Times New Roman"/>
          <w:sz w:val="28"/>
          <w:lang w:val="uk-UA"/>
        </w:rPr>
        <w:t xml:space="preserve"> в історії кінематографу.</w:t>
      </w:r>
    </w:p>
    <w:p w:rsidR="000E46B2" w:rsidRDefault="00F967A4" w:rsidP="0073489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Терміни </w:t>
      </w:r>
      <w:r w:rsidRPr="00F967A4">
        <w:rPr>
          <w:rFonts w:ascii="Times New Roman" w:hAnsi="Times New Roman" w:cs="Times New Roman"/>
          <w:sz w:val="28"/>
          <w:lang w:val="uk-UA"/>
        </w:rPr>
        <w:t>«епохальний» і «престижний»</w:t>
      </w:r>
      <w:r>
        <w:rPr>
          <w:rFonts w:ascii="Times New Roman" w:hAnsi="Times New Roman" w:cs="Times New Roman"/>
          <w:sz w:val="28"/>
          <w:lang w:val="uk-UA"/>
        </w:rPr>
        <w:t xml:space="preserve"> найчастіше використовувались, щоб описати цю плівку. Після показу фільму в Білому домі, президент Вудро Вільсон, який був ще істориком, </w:t>
      </w:r>
      <w:r w:rsidR="00290595">
        <w:rPr>
          <w:rFonts w:ascii="Times New Roman" w:hAnsi="Times New Roman" w:cs="Times New Roman"/>
          <w:sz w:val="28"/>
          <w:lang w:val="uk-UA"/>
        </w:rPr>
        <w:t>наголосив</w:t>
      </w:r>
      <w:r>
        <w:rPr>
          <w:rFonts w:ascii="Times New Roman" w:hAnsi="Times New Roman" w:cs="Times New Roman"/>
          <w:sz w:val="28"/>
          <w:lang w:val="uk-UA"/>
        </w:rPr>
        <w:t>, що «</w:t>
      </w:r>
      <w:r w:rsidRPr="00F967A4">
        <w:rPr>
          <w:rFonts w:ascii="Times New Roman" w:hAnsi="Times New Roman" w:cs="Times New Roman"/>
          <w:sz w:val="28"/>
          <w:lang w:val="uk-UA"/>
        </w:rPr>
        <w:t>It is like writing history with lightning</w:t>
      </w:r>
      <w:r>
        <w:rPr>
          <w:rFonts w:ascii="Times New Roman" w:hAnsi="Times New Roman" w:cs="Times New Roman"/>
          <w:sz w:val="28"/>
          <w:lang w:val="uk-UA"/>
        </w:rPr>
        <w:t>» [</w:t>
      </w:r>
      <w:r w:rsidR="00F425CA" w:rsidRPr="00F425CA">
        <w:rPr>
          <w:rFonts w:ascii="Times New Roman" w:hAnsi="Times New Roman" w:cs="Times New Roman"/>
          <w:sz w:val="28"/>
          <w:lang w:val="uk-UA"/>
        </w:rPr>
        <w:t xml:space="preserve">5, </w:t>
      </w:r>
      <w:r>
        <w:rPr>
          <w:rFonts w:ascii="Times New Roman" w:hAnsi="Times New Roman" w:cs="Times New Roman"/>
          <w:sz w:val="28"/>
          <w:lang w:val="uk-UA"/>
        </w:rPr>
        <w:t xml:space="preserve">с. 55]. </w:t>
      </w:r>
    </w:p>
    <w:p w:rsidR="00F967A4" w:rsidRDefault="00DB0726" w:rsidP="0073489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</w:t>
      </w:r>
      <w:r w:rsidR="00F967A4">
        <w:rPr>
          <w:rFonts w:ascii="Times New Roman" w:hAnsi="Times New Roman" w:cs="Times New Roman"/>
          <w:sz w:val="28"/>
          <w:lang w:val="uk-UA"/>
        </w:rPr>
        <w:t xml:space="preserve">ід час прем’єри фільм викликав протести в Бостоні, Чикаго, Атланті. Журналіст та </w:t>
      </w:r>
      <w:r w:rsidR="00F967A4" w:rsidRPr="00F967A4">
        <w:rPr>
          <w:rFonts w:ascii="Times New Roman" w:hAnsi="Times New Roman" w:cs="Times New Roman"/>
          <w:sz w:val="28"/>
          <w:lang w:val="uk-UA"/>
        </w:rPr>
        <w:t>борець за громадянські права</w:t>
      </w:r>
      <w:r w:rsidR="00FA4E88">
        <w:rPr>
          <w:rFonts w:ascii="Times New Roman" w:hAnsi="Times New Roman" w:cs="Times New Roman"/>
          <w:sz w:val="28"/>
          <w:lang w:val="uk-UA"/>
        </w:rPr>
        <w:t xml:space="preserve"> О.Г. </w:t>
      </w:r>
      <w:r w:rsidR="00F967A4">
        <w:rPr>
          <w:rFonts w:ascii="Times New Roman" w:hAnsi="Times New Roman" w:cs="Times New Roman"/>
          <w:sz w:val="28"/>
          <w:lang w:val="uk-UA"/>
        </w:rPr>
        <w:t>Ві</w:t>
      </w:r>
      <w:r w:rsidR="00F967A4" w:rsidRPr="00F967A4">
        <w:rPr>
          <w:rFonts w:ascii="Times New Roman" w:hAnsi="Times New Roman" w:cs="Times New Roman"/>
          <w:sz w:val="28"/>
          <w:lang w:val="uk-UA"/>
        </w:rPr>
        <w:t>ллард</w:t>
      </w:r>
      <w:r w:rsidR="00290595">
        <w:rPr>
          <w:rFonts w:ascii="Times New Roman" w:hAnsi="Times New Roman" w:cs="Times New Roman"/>
          <w:sz w:val="28"/>
          <w:lang w:val="uk-UA"/>
        </w:rPr>
        <w:t xml:space="preserve"> вважав, що в «Відродженні нації» </w:t>
      </w:r>
      <w:r w:rsidR="00290595" w:rsidRPr="00290595">
        <w:rPr>
          <w:rFonts w:ascii="Times New Roman" w:hAnsi="Times New Roman" w:cs="Times New Roman"/>
          <w:sz w:val="28"/>
          <w:lang w:val="uk-UA"/>
        </w:rPr>
        <w:t>американців</w:t>
      </w:r>
      <w:r w:rsidR="00290595">
        <w:rPr>
          <w:rFonts w:ascii="Times New Roman" w:hAnsi="Times New Roman" w:cs="Times New Roman"/>
          <w:sz w:val="28"/>
          <w:lang w:val="uk-UA"/>
        </w:rPr>
        <w:t xml:space="preserve"> зобразили, як звірів. </w:t>
      </w:r>
    </w:p>
    <w:p w:rsidR="00DB0726" w:rsidRDefault="00DB0726" w:rsidP="00DB072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Проте, фільм вважається технічним дивом. </w:t>
      </w:r>
      <w:r w:rsidR="00FA4E88">
        <w:rPr>
          <w:rFonts w:ascii="Times New Roman" w:hAnsi="Times New Roman" w:cs="Times New Roman"/>
          <w:sz w:val="28"/>
          <w:lang w:val="uk-UA"/>
        </w:rPr>
        <w:t xml:space="preserve">Д. </w:t>
      </w:r>
      <w:r w:rsidRPr="00DB0726">
        <w:rPr>
          <w:rFonts w:ascii="Times New Roman" w:hAnsi="Times New Roman" w:cs="Times New Roman"/>
          <w:sz w:val="28"/>
          <w:lang w:val="uk-UA"/>
        </w:rPr>
        <w:t>Ґріффіт</w:t>
      </w:r>
      <w:r>
        <w:rPr>
          <w:rFonts w:ascii="Times New Roman" w:hAnsi="Times New Roman" w:cs="Times New Roman"/>
          <w:sz w:val="28"/>
          <w:lang w:val="uk-UA"/>
        </w:rPr>
        <w:t xml:space="preserve"> створив його лише за допомогою широкоформатного екрану кольорових камер та стереофонічного</w:t>
      </w:r>
      <w:r w:rsidRPr="00DB0726">
        <w:rPr>
          <w:rFonts w:ascii="Times New Roman" w:hAnsi="Times New Roman" w:cs="Times New Roman"/>
          <w:sz w:val="28"/>
          <w:lang w:val="uk-UA"/>
        </w:rPr>
        <w:t xml:space="preserve"> звук</w:t>
      </w:r>
      <w:r>
        <w:rPr>
          <w:rFonts w:ascii="Times New Roman" w:hAnsi="Times New Roman" w:cs="Times New Roman"/>
          <w:sz w:val="28"/>
          <w:lang w:val="uk-UA"/>
        </w:rPr>
        <w:t xml:space="preserve">у, що </w:t>
      </w:r>
      <w:r w:rsidRPr="00DB0726">
        <w:rPr>
          <w:rFonts w:ascii="Times New Roman" w:hAnsi="Times New Roman" w:cs="Times New Roman"/>
          <w:sz w:val="28"/>
          <w:lang w:val="uk-UA"/>
        </w:rPr>
        <w:t>викликає безперечне захоплення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D5275C">
        <w:rPr>
          <w:rFonts w:ascii="Times New Roman" w:hAnsi="Times New Roman" w:cs="Times New Roman"/>
          <w:sz w:val="28"/>
          <w:lang w:val="uk-UA"/>
        </w:rPr>
        <w:t>У той час поява такого фільму, не дивлячись на скандальний сюжет, створив фурор.</w:t>
      </w:r>
    </w:p>
    <w:p w:rsidR="00DB0726" w:rsidRPr="00745480" w:rsidRDefault="00DB0726" w:rsidP="00DB072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>Інша його кінос</w:t>
      </w:r>
      <w:r w:rsidR="00C41D4F">
        <w:rPr>
          <w:rFonts w:ascii="Times New Roman" w:hAnsi="Times New Roman" w:cs="Times New Roman"/>
          <w:sz w:val="28"/>
          <w:lang w:val="uk-UA"/>
        </w:rPr>
        <w:t>трічка, «Нетерпимість» 1916 р.</w:t>
      </w:r>
      <w:r>
        <w:rPr>
          <w:rFonts w:ascii="Times New Roman" w:hAnsi="Times New Roman" w:cs="Times New Roman"/>
          <w:sz w:val="28"/>
          <w:lang w:val="uk-UA"/>
        </w:rPr>
        <w:t xml:space="preserve"> була більш прийнята публікою. Іс</w:t>
      </w:r>
      <w:r w:rsidRPr="00DB0726">
        <w:rPr>
          <w:rFonts w:ascii="Times New Roman" w:hAnsi="Times New Roman" w:cs="Times New Roman"/>
          <w:sz w:val="28"/>
          <w:lang w:val="uk-UA"/>
        </w:rPr>
        <w:t>торики сходяться на думці,</w:t>
      </w:r>
      <w:r>
        <w:rPr>
          <w:rFonts w:ascii="Times New Roman" w:hAnsi="Times New Roman" w:cs="Times New Roman"/>
          <w:sz w:val="28"/>
          <w:lang w:val="uk-UA"/>
        </w:rPr>
        <w:t xml:space="preserve"> що цей фільм залишається найвпливовішим </w:t>
      </w:r>
      <w:r w:rsidR="00FA4E88">
        <w:rPr>
          <w:rFonts w:ascii="Times New Roman" w:hAnsi="Times New Roman" w:cs="Times New Roman"/>
          <w:sz w:val="28"/>
          <w:lang w:val="uk-UA"/>
        </w:rPr>
        <w:t xml:space="preserve">Д. </w:t>
      </w:r>
      <w:r w:rsidRPr="00DB0726">
        <w:rPr>
          <w:rFonts w:ascii="Times New Roman" w:hAnsi="Times New Roman" w:cs="Times New Roman"/>
          <w:sz w:val="28"/>
          <w:lang w:val="uk-UA"/>
        </w:rPr>
        <w:t>Ґріффіт</w:t>
      </w:r>
      <w:r>
        <w:rPr>
          <w:rFonts w:ascii="Times New Roman" w:hAnsi="Times New Roman" w:cs="Times New Roman"/>
          <w:sz w:val="28"/>
          <w:lang w:val="uk-UA"/>
        </w:rPr>
        <w:t>а, бо він популяризував монтаж, який вже починався розвиватись</w:t>
      </w:r>
      <w:r w:rsidR="00C41D4F">
        <w:rPr>
          <w:rFonts w:ascii="Times New Roman" w:hAnsi="Times New Roman" w:cs="Times New Roman"/>
          <w:sz w:val="28"/>
          <w:lang w:val="uk-UA"/>
        </w:rPr>
        <w:t xml:space="preserve"> в Радянському союзі в 1919 р.</w:t>
      </w:r>
      <w:r>
        <w:rPr>
          <w:rFonts w:ascii="Times New Roman" w:hAnsi="Times New Roman" w:cs="Times New Roman"/>
          <w:sz w:val="28"/>
          <w:lang w:val="uk-UA"/>
        </w:rPr>
        <w:t xml:space="preserve"> «Кабірія» Дж. Пастроне надихнула на створення «Нетерпимості», а саме в постановці вавилонського епізоду, який вражає завдяки </w:t>
      </w:r>
      <w:r w:rsidRPr="00DB0726">
        <w:rPr>
          <w:rFonts w:ascii="Times New Roman" w:hAnsi="Times New Roman" w:cs="Times New Roman"/>
          <w:sz w:val="28"/>
          <w:lang w:val="uk-UA"/>
        </w:rPr>
        <w:t>неймовірними декораціями та великою кількістю масовки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F21A67" w:rsidRPr="00007072" w:rsidRDefault="00745480" w:rsidP="00DB072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Американський монтаж органічно-</w:t>
      </w:r>
      <w:r w:rsidR="00F21A67" w:rsidRPr="00F21A67">
        <w:rPr>
          <w:rFonts w:ascii="Times New Roman" w:hAnsi="Times New Roman" w:cs="Times New Roman"/>
          <w:sz w:val="28"/>
          <w:lang w:val="uk-UA"/>
        </w:rPr>
        <w:t xml:space="preserve">активний. У «Нетерпимості» </w:t>
      </w:r>
      <w:r w:rsidR="00FA4E88">
        <w:rPr>
          <w:rFonts w:ascii="Times New Roman" w:hAnsi="Times New Roman" w:cs="Times New Roman"/>
          <w:sz w:val="28"/>
          <w:lang w:val="uk-UA"/>
        </w:rPr>
        <w:t xml:space="preserve">Д. </w:t>
      </w:r>
      <w:r w:rsidR="00F21A67" w:rsidRPr="00F21A67">
        <w:rPr>
          <w:rFonts w:ascii="Times New Roman" w:hAnsi="Times New Roman" w:cs="Times New Roman"/>
          <w:sz w:val="28"/>
          <w:lang w:val="uk-UA"/>
        </w:rPr>
        <w:t xml:space="preserve">Ґріффіт виявляє, що органічне представлення </w:t>
      </w:r>
      <w:r w:rsidR="00F21A67">
        <w:rPr>
          <w:rFonts w:ascii="Times New Roman" w:hAnsi="Times New Roman" w:cs="Times New Roman"/>
          <w:sz w:val="28"/>
          <w:lang w:val="uk-UA"/>
        </w:rPr>
        <w:t>(репрезентація)</w:t>
      </w:r>
      <w:r w:rsidR="00F21A67" w:rsidRPr="00F21A67">
        <w:rPr>
          <w:rFonts w:ascii="Times New Roman" w:hAnsi="Times New Roman" w:cs="Times New Roman"/>
          <w:sz w:val="28"/>
          <w:lang w:val="uk-UA"/>
        </w:rPr>
        <w:t xml:space="preserve"> може бути вели</w:t>
      </w:r>
      <w:r w:rsidR="000B4475">
        <w:rPr>
          <w:rFonts w:ascii="Times New Roman" w:hAnsi="Times New Roman" w:cs="Times New Roman"/>
          <w:sz w:val="28"/>
          <w:lang w:val="uk-UA"/>
        </w:rPr>
        <w:t xml:space="preserve">ким </w:t>
      </w:r>
      <w:r w:rsidR="00F21A67">
        <w:rPr>
          <w:rFonts w:ascii="Times New Roman" w:hAnsi="Times New Roman" w:cs="Times New Roman"/>
          <w:sz w:val="28"/>
          <w:lang w:val="uk-UA"/>
        </w:rPr>
        <w:t>з</w:t>
      </w:r>
      <w:r w:rsidR="000B4475">
        <w:rPr>
          <w:rFonts w:ascii="Times New Roman" w:hAnsi="Times New Roman" w:cs="Times New Roman"/>
          <w:sz w:val="28"/>
          <w:lang w:val="uk-UA"/>
        </w:rPr>
        <w:t>авдяки охопленню</w:t>
      </w:r>
      <w:r w:rsidR="00F21A67">
        <w:rPr>
          <w:rFonts w:ascii="Times New Roman" w:hAnsi="Times New Roman" w:cs="Times New Roman"/>
          <w:sz w:val="28"/>
          <w:lang w:val="uk-UA"/>
        </w:rPr>
        <w:t xml:space="preserve"> різних епох та цивілізацій, </w:t>
      </w:r>
      <w:r w:rsidR="00007072">
        <w:rPr>
          <w:rFonts w:ascii="Times New Roman" w:hAnsi="Times New Roman" w:cs="Times New Roman"/>
          <w:sz w:val="28"/>
          <w:lang w:val="uk-UA"/>
        </w:rPr>
        <w:t>не тільки сімей та суспільства.</w:t>
      </w:r>
    </w:p>
    <w:p w:rsidR="000B4475" w:rsidRDefault="000B4475" w:rsidP="00DB072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0B4475">
        <w:rPr>
          <w:rFonts w:ascii="Times New Roman" w:hAnsi="Times New Roman" w:cs="Times New Roman"/>
          <w:sz w:val="28"/>
          <w:lang w:val="uk-UA"/>
        </w:rPr>
        <w:t>Метод паралельного монтажу</w:t>
      </w:r>
      <w:r>
        <w:rPr>
          <w:rFonts w:ascii="Times New Roman" w:hAnsi="Times New Roman" w:cs="Times New Roman"/>
          <w:sz w:val="28"/>
          <w:lang w:val="uk-UA"/>
        </w:rPr>
        <w:t xml:space="preserve"> діє на два</w:t>
      </w:r>
      <w:r w:rsidRPr="000B4475">
        <w:rPr>
          <w:rFonts w:ascii="Times New Roman" w:hAnsi="Times New Roman" w:cs="Times New Roman"/>
          <w:sz w:val="28"/>
          <w:lang w:val="uk-UA"/>
        </w:rPr>
        <w:t xml:space="preserve"> шляхи. </w:t>
      </w:r>
      <w:r>
        <w:rPr>
          <w:rFonts w:ascii="Times New Roman" w:hAnsi="Times New Roman" w:cs="Times New Roman"/>
          <w:sz w:val="28"/>
          <w:lang w:val="uk-UA"/>
        </w:rPr>
        <w:t xml:space="preserve">Перший </w:t>
      </w:r>
      <w:r w:rsidR="007167A7" w:rsidRPr="007167A7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0B4475">
        <w:rPr>
          <w:rFonts w:ascii="Times New Roman" w:hAnsi="Times New Roman" w:cs="Times New Roman"/>
          <w:sz w:val="28"/>
          <w:lang w:val="uk-UA"/>
        </w:rPr>
        <w:t xml:space="preserve"> в технічному </w:t>
      </w:r>
      <w:r>
        <w:rPr>
          <w:rFonts w:ascii="Times New Roman" w:hAnsi="Times New Roman" w:cs="Times New Roman"/>
          <w:sz w:val="28"/>
          <w:lang w:val="uk-UA"/>
        </w:rPr>
        <w:t xml:space="preserve">плані монтаж прискорює ритм </w:t>
      </w:r>
      <w:r w:rsidRPr="000B4475">
        <w:rPr>
          <w:rFonts w:ascii="Times New Roman" w:hAnsi="Times New Roman" w:cs="Times New Roman"/>
          <w:sz w:val="28"/>
          <w:lang w:val="uk-UA"/>
        </w:rPr>
        <w:t>послідовності шляхом швидкого чергува</w:t>
      </w:r>
      <w:r>
        <w:rPr>
          <w:rFonts w:ascii="Times New Roman" w:hAnsi="Times New Roman" w:cs="Times New Roman"/>
          <w:sz w:val="28"/>
          <w:lang w:val="uk-UA"/>
        </w:rPr>
        <w:t>ння кожної частини</w:t>
      </w:r>
      <w:r w:rsidRPr="000B4475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(</w:t>
      </w:r>
      <w:r w:rsidRPr="000B4475">
        <w:rPr>
          <w:rFonts w:ascii="Times New Roman" w:hAnsi="Times New Roman" w:cs="Times New Roman"/>
          <w:sz w:val="28"/>
          <w:lang w:val="uk-UA"/>
        </w:rPr>
        <w:t>сегмента</w:t>
      </w:r>
      <w:r>
        <w:rPr>
          <w:rFonts w:ascii="Times New Roman" w:hAnsi="Times New Roman" w:cs="Times New Roman"/>
          <w:sz w:val="28"/>
          <w:lang w:val="uk-UA"/>
        </w:rPr>
        <w:t>).</w:t>
      </w:r>
      <w:r w:rsidRPr="000B4475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Другий </w:t>
      </w:r>
      <w:r w:rsidR="007167A7" w:rsidRPr="007167A7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в тематичному план</w:t>
      </w:r>
      <w:r w:rsidRPr="000B4475">
        <w:rPr>
          <w:rFonts w:ascii="Times New Roman" w:hAnsi="Times New Roman" w:cs="Times New Roman"/>
          <w:sz w:val="28"/>
          <w:lang w:val="uk-UA"/>
        </w:rPr>
        <w:t xml:space="preserve">і монтаж розділяє </w:t>
      </w:r>
      <w:r>
        <w:rPr>
          <w:rFonts w:ascii="Times New Roman" w:hAnsi="Times New Roman" w:cs="Times New Roman"/>
          <w:sz w:val="28"/>
          <w:lang w:val="uk-UA"/>
        </w:rPr>
        <w:t>сюжет</w:t>
      </w:r>
      <w:r w:rsidRPr="000B4475">
        <w:rPr>
          <w:rFonts w:ascii="Times New Roman" w:hAnsi="Times New Roman" w:cs="Times New Roman"/>
          <w:sz w:val="28"/>
          <w:lang w:val="uk-UA"/>
        </w:rPr>
        <w:t xml:space="preserve"> на дві протилежні сторони. </w:t>
      </w:r>
    </w:p>
    <w:p w:rsidR="00C423E9" w:rsidRDefault="00C423E9" w:rsidP="00DB072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Наступний монтаж – монтаж радянської школи, до якої входили С. Ейзенштейн, В. Пудовкін, Л. Кулєшов. </w:t>
      </w:r>
    </w:p>
    <w:p w:rsidR="00C423E9" w:rsidRDefault="00FA4E88" w:rsidP="00DB072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С. </w:t>
      </w:r>
      <w:r w:rsidR="00C423E9">
        <w:rPr>
          <w:rFonts w:ascii="Times New Roman" w:hAnsi="Times New Roman" w:cs="Times New Roman"/>
          <w:sz w:val="28"/>
          <w:lang w:val="uk-UA"/>
        </w:rPr>
        <w:t xml:space="preserve">Ейзенштейн </w:t>
      </w:r>
      <w:r w:rsidR="00C423E9" w:rsidRPr="00C423E9">
        <w:rPr>
          <w:rFonts w:ascii="Times New Roman" w:hAnsi="Times New Roman" w:cs="Times New Roman"/>
          <w:sz w:val="28"/>
          <w:lang w:val="uk-UA"/>
        </w:rPr>
        <w:t>славиться на весь світ</w:t>
      </w:r>
      <w:r w:rsidR="00C423E9">
        <w:rPr>
          <w:rFonts w:ascii="Times New Roman" w:hAnsi="Times New Roman" w:cs="Times New Roman"/>
          <w:sz w:val="28"/>
          <w:lang w:val="uk-UA"/>
        </w:rPr>
        <w:t xml:space="preserve"> завдяки кінострічкам «Страйк» 1924 р., «</w:t>
      </w:r>
      <w:r w:rsidR="00C423E9" w:rsidRPr="00C423E9">
        <w:rPr>
          <w:rFonts w:ascii="Times New Roman" w:hAnsi="Times New Roman" w:cs="Times New Roman"/>
          <w:sz w:val="28"/>
          <w:lang w:val="uk-UA"/>
        </w:rPr>
        <w:t>Броненосець «Потьомкін»</w:t>
      </w:r>
      <w:r w:rsidR="00DF1D0C">
        <w:rPr>
          <w:rFonts w:ascii="Times New Roman" w:hAnsi="Times New Roman" w:cs="Times New Roman"/>
          <w:sz w:val="28"/>
          <w:lang w:val="uk-UA"/>
        </w:rPr>
        <w:t>» 192</w:t>
      </w:r>
      <w:r w:rsidR="00C423E9">
        <w:rPr>
          <w:rFonts w:ascii="Times New Roman" w:hAnsi="Times New Roman" w:cs="Times New Roman"/>
          <w:sz w:val="28"/>
          <w:lang w:val="uk-UA"/>
        </w:rPr>
        <w:t>5 р.</w:t>
      </w:r>
      <w:r w:rsidR="00DF1D0C">
        <w:rPr>
          <w:rFonts w:ascii="Times New Roman" w:hAnsi="Times New Roman" w:cs="Times New Roman"/>
          <w:sz w:val="28"/>
          <w:lang w:val="uk-UA"/>
        </w:rPr>
        <w:t>, «Жовтень» 1927 р.</w:t>
      </w:r>
      <w:r w:rsidR="00C423E9">
        <w:rPr>
          <w:rFonts w:ascii="Times New Roman" w:hAnsi="Times New Roman" w:cs="Times New Roman"/>
          <w:sz w:val="28"/>
          <w:lang w:val="uk-UA"/>
        </w:rPr>
        <w:t>; являється автором монта</w:t>
      </w:r>
      <w:r w:rsidR="00265FFB">
        <w:rPr>
          <w:rFonts w:ascii="Times New Roman" w:hAnsi="Times New Roman" w:cs="Times New Roman"/>
          <w:sz w:val="28"/>
          <w:lang w:val="uk-UA"/>
        </w:rPr>
        <w:t xml:space="preserve">жу атракціонів. </w:t>
      </w:r>
    </w:p>
    <w:p w:rsidR="00BF033C" w:rsidRDefault="00265FFB" w:rsidP="00BF033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Сам режисер формулював це так: «…</w:t>
      </w:r>
      <w:r w:rsidRPr="00265FFB">
        <w:rPr>
          <w:rFonts w:ascii="Times New Roman" w:hAnsi="Times New Roman" w:cs="Times New Roman"/>
          <w:sz w:val="28"/>
          <w:lang w:val="uk-UA"/>
        </w:rPr>
        <w:t>вільний монтаж довільно обраних, самостійних (також поза даною композицією і сюжетною сц</w:t>
      </w:r>
      <w:r>
        <w:rPr>
          <w:rFonts w:ascii="Times New Roman" w:hAnsi="Times New Roman" w:cs="Times New Roman"/>
          <w:sz w:val="28"/>
          <w:lang w:val="uk-UA"/>
        </w:rPr>
        <w:t>енкою діючих) впливів (атракціо</w:t>
      </w:r>
      <w:r w:rsidRPr="00265FFB">
        <w:rPr>
          <w:rFonts w:ascii="Times New Roman" w:hAnsi="Times New Roman" w:cs="Times New Roman"/>
          <w:sz w:val="28"/>
          <w:lang w:val="uk-UA"/>
        </w:rPr>
        <w:t>нів), однак з точною установкою на певний кінцевий математичний ефект</w:t>
      </w:r>
      <w:r>
        <w:rPr>
          <w:rFonts w:ascii="Times New Roman" w:hAnsi="Times New Roman" w:cs="Times New Roman"/>
          <w:sz w:val="28"/>
          <w:lang w:val="uk-UA"/>
        </w:rPr>
        <w:t xml:space="preserve">…» </w:t>
      </w:r>
      <w:r w:rsidRPr="00BF033C">
        <w:rPr>
          <w:rFonts w:ascii="Times New Roman" w:hAnsi="Times New Roman" w:cs="Times New Roman"/>
          <w:sz w:val="28"/>
          <w:lang w:val="uk-UA"/>
        </w:rPr>
        <w:t>[</w:t>
      </w:r>
      <w:r w:rsidR="00F425CA">
        <w:rPr>
          <w:rFonts w:ascii="Times New Roman" w:hAnsi="Times New Roman" w:cs="Times New Roman"/>
          <w:sz w:val="28"/>
          <w:lang w:val="uk-UA"/>
        </w:rPr>
        <w:t>18, с.162</w:t>
      </w:r>
      <w:r w:rsidRPr="00BF033C">
        <w:rPr>
          <w:rFonts w:ascii="Times New Roman" w:hAnsi="Times New Roman" w:cs="Times New Roman"/>
          <w:sz w:val="28"/>
          <w:lang w:val="uk-UA"/>
        </w:rPr>
        <w:t>]</w:t>
      </w:r>
      <w:r w:rsidR="004C3782">
        <w:rPr>
          <w:rFonts w:ascii="Times New Roman" w:hAnsi="Times New Roman" w:cs="Times New Roman"/>
          <w:sz w:val="28"/>
          <w:lang w:val="uk-UA"/>
        </w:rPr>
        <w:t>.</w:t>
      </w:r>
      <w:r w:rsidR="00BF033C">
        <w:rPr>
          <w:rFonts w:ascii="Times New Roman" w:hAnsi="Times New Roman" w:cs="Times New Roman"/>
          <w:sz w:val="28"/>
          <w:lang w:val="uk-UA"/>
        </w:rPr>
        <w:t xml:space="preserve"> В своєму есе «Монтаж атракціонів» 1923 р. він наголошував, що атракціон – первинний елемент театру, який викликає психологічний або почуттєвий вплив на глядача. Це досягає емоційних ефектів</w:t>
      </w:r>
      <w:r w:rsidR="00E32CDD" w:rsidRPr="00E32CDD">
        <w:rPr>
          <w:rFonts w:ascii="Times New Roman" w:hAnsi="Times New Roman" w:cs="Times New Roman"/>
          <w:sz w:val="28"/>
          <w:lang w:val="uk-UA"/>
        </w:rPr>
        <w:t xml:space="preserve"> </w:t>
      </w:r>
      <w:r w:rsidR="00E32CDD">
        <w:rPr>
          <w:rFonts w:ascii="Times New Roman" w:hAnsi="Times New Roman" w:cs="Times New Roman"/>
          <w:sz w:val="28"/>
          <w:lang w:val="uk-UA"/>
        </w:rPr>
        <w:t>в</w:t>
      </w:r>
      <w:r w:rsidR="00BF033C">
        <w:rPr>
          <w:rFonts w:ascii="Times New Roman" w:hAnsi="Times New Roman" w:cs="Times New Roman"/>
          <w:sz w:val="28"/>
          <w:lang w:val="uk-UA"/>
        </w:rPr>
        <w:t xml:space="preserve"> 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ау</w:t>
      </w:r>
      <w:r w:rsidR="00051698" w:rsidRPr="00051698">
        <w:rPr>
          <w:rFonts w:ascii="Times New Roman" w:hAnsi="Times New Roman" w:cs="Times New Roman"/>
          <w:sz w:val="28"/>
          <w:szCs w:val="28"/>
          <w:lang w:val="uk-UA"/>
        </w:rPr>
        <w:t>диторії</w:t>
      </w:r>
      <w:r w:rsidR="00BF033C" w:rsidRPr="0005169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051698" w:rsidRPr="00810104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BF033C" w:rsidRPr="00051698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FA4E88" w:rsidRPr="005F68DF" w:rsidRDefault="00FA4E88" w:rsidP="00BF033C">
      <w:pPr>
        <w:spacing w:line="360" w:lineRule="auto"/>
        <w:ind w:firstLine="708"/>
        <w:jc w:val="both"/>
        <w:rPr>
          <w:rFonts w:ascii="Times New Roman" w:hAnsi="Times New Roman" w:cs="Times New Roman"/>
          <w:sz w:val="16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Існують 5 видів монтажу по С. Ейзенштейну: м</w:t>
      </w:r>
      <w:r w:rsidRPr="00FA4E88">
        <w:rPr>
          <w:rFonts w:ascii="Times New Roman" w:hAnsi="Times New Roman" w:cs="Times New Roman"/>
          <w:sz w:val="28"/>
          <w:lang w:val="uk-UA"/>
        </w:rPr>
        <w:t>етричний</w:t>
      </w:r>
      <w:r>
        <w:rPr>
          <w:rFonts w:ascii="Times New Roman" w:hAnsi="Times New Roman" w:cs="Times New Roman"/>
          <w:sz w:val="28"/>
          <w:lang w:val="uk-UA"/>
        </w:rPr>
        <w:t>, р</w:t>
      </w:r>
      <w:r w:rsidRPr="00FA4E88">
        <w:rPr>
          <w:rFonts w:ascii="Times New Roman" w:hAnsi="Times New Roman" w:cs="Times New Roman"/>
          <w:sz w:val="28"/>
          <w:lang w:val="uk-UA"/>
        </w:rPr>
        <w:t>итмічний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FA4E88">
        <w:rPr>
          <w:rFonts w:ascii="Times New Roman" w:hAnsi="Times New Roman" w:cs="Times New Roman"/>
          <w:sz w:val="28"/>
          <w:lang w:val="uk-UA"/>
        </w:rPr>
        <w:t>тональний</w:t>
      </w:r>
      <w:r w:rsidR="005F68DF">
        <w:rPr>
          <w:rFonts w:ascii="Times New Roman" w:hAnsi="Times New Roman" w:cs="Times New Roman"/>
          <w:sz w:val="28"/>
          <w:lang w:val="uk-UA"/>
        </w:rPr>
        <w:t>, обертонний, інтелектуальний</w:t>
      </w:r>
      <w:r w:rsidR="00D5275C">
        <w:rPr>
          <w:rFonts w:ascii="Times New Roman" w:hAnsi="Times New Roman" w:cs="Times New Roman"/>
          <w:sz w:val="28"/>
          <w:lang w:val="uk-UA"/>
        </w:rPr>
        <w:t>.</w:t>
      </w:r>
    </w:p>
    <w:p w:rsidR="00FA4E88" w:rsidRDefault="005F68DF" w:rsidP="005F68DF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5F68DF">
        <w:rPr>
          <w:rFonts w:ascii="Times New Roman" w:hAnsi="Times New Roman" w:cs="Times New Roman"/>
          <w:sz w:val="28"/>
          <w:lang w:val="uk-UA"/>
        </w:rPr>
        <w:t>метричний: генерується через зіставлення різної тривалості кадру, ускладнює сприйняття, роблячи його хаотичним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5F68DF" w:rsidRDefault="005F68DF" w:rsidP="005F68DF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ритмічний: </w:t>
      </w:r>
      <w:r w:rsidRPr="005F68DF">
        <w:rPr>
          <w:rFonts w:ascii="Times New Roman" w:hAnsi="Times New Roman" w:cs="Times New Roman"/>
          <w:sz w:val="28"/>
          <w:lang w:val="uk-UA"/>
        </w:rPr>
        <w:t xml:space="preserve">розвивається через зіставлення кадрів, </w:t>
      </w:r>
      <w:r>
        <w:rPr>
          <w:rFonts w:ascii="Times New Roman" w:hAnsi="Times New Roman" w:cs="Times New Roman"/>
          <w:sz w:val="28"/>
          <w:lang w:val="uk-UA"/>
        </w:rPr>
        <w:t>які мають</w:t>
      </w:r>
      <w:r w:rsidRPr="005F68DF">
        <w:rPr>
          <w:rFonts w:ascii="Times New Roman" w:hAnsi="Times New Roman" w:cs="Times New Roman"/>
          <w:sz w:val="28"/>
          <w:lang w:val="uk-UA"/>
        </w:rPr>
        <w:t xml:space="preserve"> різні типи рух</w:t>
      </w:r>
      <w:r>
        <w:rPr>
          <w:rFonts w:ascii="Times New Roman" w:hAnsi="Times New Roman" w:cs="Times New Roman"/>
          <w:sz w:val="28"/>
          <w:lang w:val="uk-UA"/>
        </w:rPr>
        <w:t>у і напрямок темпу;</w:t>
      </w:r>
    </w:p>
    <w:p w:rsidR="005F68DF" w:rsidRDefault="005F68DF" w:rsidP="005F68DF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тональний:</w:t>
      </w:r>
      <w:r w:rsidRPr="005F68DF">
        <w:rPr>
          <w:rFonts w:ascii="Times New Roman" w:hAnsi="Times New Roman" w:cs="Times New Roman"/>
          <w:sz w:val="28"/>
          <w:lang w:val="uk-UA"/>
        </w:rPr>
        <w:t xml:space="preserve"> домінуючий </w:t>
      </w:r>
      <w:r>
        <w:rPr>
          <w:rFonts w:ascii="Times New Roman" w:hAnsi="Times New Roman" w:cs="Times New Roman"/>
          <w:sz w:val="28"/>
          <w:lang w:val="uk-UA"/>
        </w:rPr>
        <w:t>емоційний тон,</w:t>
      </w:r>
      <w:r w:rsidRPr="005F68DF">
        <w:rPr>
          <w:rFonts w:ascii="Times New Roman" w:hAnsi="Times New Roman" w:cs="Times New Roman"/>
          <w:sz w:val="28"/>
          <w:lang w:val="uk-UA"/>
        </w:rPr>
        <w:t xml:space="preserve"> який забарвлює характер </w:t>
      </w:r>
      <w:r>
        <w:rPr>
          <w:rFonts w:ascii="Times New Roman" w:hAnsi="Times New Roman" w:cs="Times New Roman"/>
          <w:sz w:val="28"/>
          <w:lang w:val="uk-UA"/>
        </w:rPr>
        <w:t>індивідуальних кадрів;</w:t>
      </w:r>
    </w:p>
    <w:p w:rsidR="005F68DF" w:rsidRDefault="005F68DF" w:rsidP="005F68DF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обертонний: </w:t>
      </w:r>
      <w:r w:rsidRPr="005F68DF">
        <w:rPr>
          <w:rFonts w:ascii="Times New Roman" w:hAnsi="Times New Roman" w:cs="Times New Roman"/>
          <w:sz w:val="28"/>
          <w:lang w:val="uk-UA"/>
        </w:rPr>
        <w:t>розвиток лінії тонального монтажу</w:t>
      </w:r>
      <w:r>
        <w:rPr>
          <w:rFonts w:ascii="Times New Roman" w:hAnsi="Times New Roman" w:cs="Times New Roman"/>
          <w:sz w:val="28"/>
          <w:lang w:val="uk-UA"/>
        </w:rPr>
        <w:t>;</w:t>
      </w:r>
    </w:p>
    <w:p w:rsidR="000B10BF" w:rsidRPr="000C0173" w:rsidRDefault="005F68DF" w:rsidP="000C0173">
      <w:pPr>
        <w:pStyle w:val="a7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інтелектуальний: </w:t>
      </w:r>
      <w:r w:rsidRPr="005F68DF">
        <w:rPr>
          <w:rFonts w:ascii="Times New Roman" w:hAnsi="Times New Roman" w:cs="Times New Roman"/>
          <w:sz w:val="28"/>
          <w:lang w:val="uk-UA"/>
        </w:rPr>
        <w:t>зіставлення і</w:t>
      </w:r>
      <w:r>
        <w:rPr>
          <w:rFonts w:ascii="Times New Roman" w:hAnsi="Times New Roman" w:cs="Times New Roman"/>
          <w:sz w:val="28"/>
          <w:lang w:val="uk-UA"/>
        </w:rPr>
        <w:t xml:space="preserve">дей різних послідовності кадрів – якщо 2 кадри з різним вмістом розмістити в поєднанні один з одним, глядач зможе їх зв’язок завдяки концепту або поняття, яке пов’язує кадри на значенні символів. </w:t>
      </w:r>
    </w:p>
    <w:p w:rsidR="000C0173" w:rsidRDefault="000B10BF" w:rsidP="000C0173">
      <w:pPr>
        <w:spacing w:line="360" w:lineRule="auto"/>
        <w:ind w:firstLine="708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Радянський режисер В. Пудовкін, д</w:t>
      </w:r>
      <w:r w:rsidR="00155C8C" w:rsidRPr="00155C8C">
        <w:rPr>
          <w:rFonts w:ascii="Times New Roman" w:hAnsi="Times New Roman" w:cs="Times New Roman"/>
          <w:sz w:val="28"/>
          <w:lang w:val="uk-UA"/>
        </w:rPr>
        <w:t xml:space="preserve">осліджуючи </w:t>
      </w:r>
      <w:r w:rsidR="00911CD0">
        <w:rPr>
          <w:rFonts w:ascii="Times New Roman" w:hAnsi="Times New Roman" w:cs="Times New Roman"/>
          <w:sz w:val="28"/>
          <w:lang w:val="uk-UA"/>
        </w:rPr>
        <w:t xml:space="preserve">зняті </w:t>
      </w:r>
      <w:r w:rsidR="00911CD0" w:rsidRPr="00155C8C">
        <w:rPr>
          <w:rFonts w:ascii="Times New Roman" w:hAnsi="Times New Roman" w:cs="Times New Roman"/>
          <w:sz w:val="28"/>
          <w:lang w:val="uk-UA"/>
        </w:rPr>
        <w:t xml:space="preserve">за перші </w:t>
      </w:r>
      <w:r w:rsidR="00911CD0">
        <w:rPr>
          <w:rFonts w:ascii="Times New Roman" w:hAnsi="Times New Roman" w:cs="Times New Roman"/>
          <w:sz w:val="28"/>
          <w:lang w:val="uk-UA"/>
        </w:rPr>
        <w:t xml:space="preserve">30 </w:t>
      </w:r>
      <w:r w:rsidR="00911CD0" w:rsidRPr="00155C8C">
        <w:rPr>
          <w:rFonts w:ascii="Times New Roman" w:hAnsi="Times New Roman" w:cs="Times New Roman"/>
          <w:sz w:val="28"/>
          <w:lang w:val="uk-UA"/>
        </w:rPr>
        <w:t xml:space="preserve">років історії кінематографу </w:t>
      </w:r>
      <w:r w:rsidR="00155C8C" w:rsidRPr="00155C8C">
        <w:rPr>
          <w:rFonts w:ascii="Times New Roman" w:hAnsi="Times New Roman" w:cs="Times New Roman"/>
          <w:sz w:val="28"/>
          <w:lang w:val="uk-UA"/>
        </w:rPr>
        <w:t>фільми, дійшов до висновку, що процес монтажу</w:t>
      </w:r>
      <w:r>
        <w:rPr>
          <w:rFonts w:ascii="Times New Roman" w:hAnsi="Times New Roman" w:cs="Times New Roman"/>
          <w:sz w:val="28"/>
          <w:lang w:val="uk-UA"/>
        </w:rPr>
        <w:t>, який складається з</w:t>
      </w:r>
      <w:r w:rsidR="00155C8C" w:rsidRPr="00155C8C">
        <w:rPr>
          <w:rFonts w:ascii="Times New Roman" w:hAnsi="Times New Roman" w:cs="Times New Roman"/>
          <w:sz w:val="28"/>
          <w:lang w:val="uk-UA"/>
        </w:rPr>
        <w:t xml:space="preserve"> відбору, хронометражу та </w:t>
      </w:r>
      <w:r w:rsidR="00155C8C">
        <w:rPr>
          <w:rFonts w:ascii="Times New Roman" w:hAnsi="Times New Roman" w:cs="Times New Roman"/>
          <w:sz w:val="28"/>
          <w:lang w:val="uk-UA"/>
        </w:rPr>
        <w:t xml:space="preserve">розташування заданих кадрів у </w:t>
      </w:r>
      <w:r w:rsidR="00155C8C" w:rsidRPr="00155C8C">
        <w:rPr>
          <w:rFonts w:ascii="Times New Roman" w:hAnsi="Times New Roman" w:cs="Times New Roman"/>
          <w:sz w:val="28"/>
          <w:lang w:val="uk-UA"/>
        </w:rPr>
        <w:t>послідовність фільму є виріша</w:t>
      </w:r>
      <w:r w:rsidR="00155C8C">
        <w:rPr>
          <w:rFonts w:ascii="Times New Roman" w:hAnsi="Times New Roman" w:cs="Times New Roman"/>
          <w:sz w:val="28"/>
          <w:lang w:val="uk-UA"/>
        </w:rPr>
        <w:t>льною дією у виробництві кіно</w:t>
      </w:r>
      <w:r w:rsidR="000C0173">
        <w:rPr>
          <w:rFonts w:ascii="Times New Roman" w:hAnsi="Times New Roman" w:cs="Times New Roman"/>
          <w:sz w:val="28"/>
          <w:lang w:val="uk-UA"/>
        </w:rPr>
        <w:t>стрічки</w:t>
      </w:r>
      <w:r w:rsidR="00007072">
        <w:rPr>
          <w:rFonts w:ascii="Times New Roman" w:hAnsi="Times New Roman" w:cs="Times New Roman"/>
          <w:sz w:val="28"/>
          <w:lang w:val="uk-UA"/>
        </w:rPr>
        <w:t>.</w:t>
      </w:r>
    </w:p>
    <w:p w:rsidR="00155C8C" w:rsidRDefault="000C0173" w:rsidP="00DD2DA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Л. Кулєшов </w:t>
      </w:r>
      <w:r w:rsidR="00603C94" w:rsidRPr="00603C94">
        <w:rPr>
          <w:rFonts w:ascii="Times New Roman" w:hAnsi="Times New Roman" w:cs="Times New Roman"/>
          <w:sz w:val="28"/>
          <w:lang w:val="uk-UA"/>
        </w:rPr>
        <w:t xml:space="preserve">мав один із найзначніших впливів у </w:t>
      </w:r>
      <w:r w:rsidR="00603C94">
        <w:rPr>
          <w:rFonts w:ascii="Times New Roman" w:hAnsi="Times New Roman" w:cs="Times New Roman"/>
          <w:sz w:val="28"/>
          <w:lang w:val="uk-UA"/>
        </w:rPr>
        <w:t xml:space="preserve">розвитку кінематографі </w:t>
      </w:r>
      <w:r w:rsidR="00603C94" w:rsidRPr="00603C94">
        <w:rPr>
          <w:rFonts w:ascii="Times New Roman" w:hAnsi="Times New Roman" w:cs="Times New Roman"/>
          <w:sz w:val="28"/>
          <w:lang w:val="uk-UA"/>
        </w:rPr>
        <w:t>і був першим естетичним теоретиком кіно.</w:t>
      </w:r>
      <w:r w:rsidR="00603C94">
        <w:rPr>
          <w:rFonts w:ascii="Times New Roman" w:hAnsi="Times New Roman" w:cs="Times New Roman"/>
          <w:sz w:val="28"/>
          <w:lang w:val="uk-UA"/>
        </w:rPr>
        <w:t xml:space="preserve"> </w:t>
      </w:r>
      <w:r w:rsidR="00D0328E">
        <w:rPr>
          <w:rFonts w:ascii="Times New Roman" w:hAnsi="Times New Roman" w:cs="Times New Roman"/>
          <w:sz w:val="28"/>
          <w:lang w:val="uk-UA"/>
        </w:rPr>
        <w:t xml:space="preserve">Його відомий «Ефект Кулєшова» </w:t>
      </w:r>
      <w:r w:rsidR="007167A7" w:rsidRPr="007167A7">
        <w:rPr>
          <w:rFonts w:ascii="Times New Roman" w:hAnsi="Times New Roman" w:cs="Times New Roman"/>
          <w:sz w:val="28"/>
          <w:lang w:val="uk-UA"/>
        </w:rPr>
        <w:t>–</w:t>
      </w:r>
      <w:r w:rsidR="00D0328E">
        <w:rPr>
          <w:rFonts w:ascii="Times New Roman" w:hAnsi="Times New Roman" w:cs="Times New Roman"/>
          <w:sz w:val="28"/>
          <w:lang w:val="uk-UA"/>
        </w:rPr>
        <w:t xml:space="preserve"> </w:t>
      </w:r>
      <w:r w:rsidR="007167A7" w:rsidRPr="007167A7">
        <w:rPr>
          <w:rFonts w:ascii="Times New Roman" w:hAnsi="Times New Roman" w:cs="Times New Roman"/>
          <w:sz w:val="28"/>
          <w:lang w:val="uk-UA"/>
        </w:rPr>
        <w:t xml:space="preserve">вдалий </w:t>
      </w:r>
      <w:r w:rsidR="00D0328E" w:rsidRPr="007167A7">
        <w:rPr>
          <w:rFonts w:ascii="Times New Roman" w:hAnsi="Times New Roman" w:cs="Times New Roman"/>
          <w:sz w:val="28"/>
          <w:lang w:val="uk-UA"/>
        </w:rPr>
        <w:t>результат експериментів з монтажем. Усього – 6 кадрів, 3 яких – ідентичні. Це обличчя чоловіка. Поруч з цим кадром йдуть по черзі кадри з тарілкою із супом, дитина</w:t>
      </w:r>
      <w:r w:rsidR="00D0328E">
        <w:rPr>
          <w:rFonts w:ascii="Times New Roman" w:hAnsi="Times New Roman" w:cs="Times New Roman"/>
          <w:sz w:val="28"/>
          <w:lang w:val="uk-UA"/>
        </w:rPr>
        <w:t xml:space="preserve"> в гробу та жінка на дивані. Ч</w:t>
      </w:r>
      <w:r w:rsidR="00D0328E" w:rsidRPr="00D0328E">
        <w:rPr>
          <w:rFonts w:ascii="Times New Roman" w:hAnsi="Times New Roman" w:cs="Times New Roman"/>
          <w:sz w:val="28"/>
          <w:lang w:val="uk-UA"/>
        </w:rPr>
        <w:t>ергуючи один одного</w:t>
      </w:r>
      <w:r w:rsidR="00D0328E">
        <w:rPr>
          <w:rFonts w:ascii="Times New Roman" w:hAnsi="Times New Roman" w:cs="Times New Roman"/>
          <w:sz w:val="28"/>
          <w:lang w:val="uk-UA"/>
        </w:rPr>
        <w:t xml:space="preserve">, змінюються емоції чоловіка – голод, сум та </w:t>
      </w:r>
      <w:r w:rsidR="00DD2DAF">
        <w:rPr>
          <w:rFonts w:ascii="Times New Roman" w:hAnsi="Times New Roman" w:cs="Times New Roman"/>
          <w:sz w:val="28"/>
          <w:lang w:val="uk-UA"/>
        </w:rPr>
        <w:t>по</w:t>
      </w:r>
      <w:r w:rsidR="00D0328E">
        <w:rPr>
          <w:rFonts w:ascii="Times New Roman" w:hAnsi="Times New Roman" w:cs="Times New Roman"/>
          <w:sz w:val="28"/>
          <w:lang w:val="uk-UA"/>
        </w:rPr>
        <w:t xml:space="preserve">хіть, хоча кадр обличчя </w:t>
      </w:r>
      <w:r w:rsidR="00D0328E" w:rsidRPr="00D0328E">
        <w:rPr>
          <w:rFonts w:ascii="Times New Roman" w:hAnsi="Times New Roman" w:cs="Times New Roman"/>
          <w:sz w:val="28"/>
          <w:lang w:val="uk-UA"/>
        </w:rPr>
        <w:t>залишається незмінним</w:t>
      </w:r>
      <w:r w:rsidR="00D0328E">
        <w:rPr>
          <w:rFonts w:ascii="Times New Roman" w:hAnsi="Times New Roman" w:cs="Times New Roman"/>
          <w:sz w:val="28"/>
          <w:lang w:val="uk-UA"/>
        </w:rPr>
        <w:t xml:space="preserve">. </w:t>
      </w:r>
      <w:r w:rsidR="00DD2DAF">
        <w:rPr>
          <w:rFonts w:ascii="Times New Roman" w:hAnsi="Times New Roman" w:cs="Times New Roman"/>
          <w:sz w:val="28"/>
          <w:lang w:val="uk-UA"/>
        </w:rPr>
        <w:t xml:space="preserve">Змінюється інтерпретація емоційного стану чоловіка. </w:t>
      </w:r>
      <w:r w:rsidR="00DD2DAF" w:rsidRPr="00DD2DAF">
        <w:rPr>
          <w:rFonts w:ascii="Times New Roman" w:hAnsi="Times New Roman" w:cs="Times New Roman"/>
          <w:sz w:val="28"/>
          <w:lang w:val="uk-UA"/>
        </w:rPr>
        <w:t>А</w:t>
      </w:r>
      <w:r w:rsidR="00DD2DAF">
        <w:rPr>
          <w:rFonts w:ascii="Times New Roman" w:hAnsi="Times New Roman" w:cs="Times New Roman"/>
          <w:sz w:val="28"/>
          <w:lang w:val="uk-UA"/>
        </w:rPr>
        <w:t>.</w:t>
      </w:r>
      <w:r w:rsidR="00DD2DAF" w:rsidRPr="00DD2DAF">
        <w:rPr>
          <w:rFonts w:ascii="Times New Roman" w:hAnsi="Times New Roman" w:cs="Times New Roman"/>
          <w:sz w:val="28"/>
          <w:lang w:val="uk-UA"/>
        </w:rPr>
        <w:t xml:space="preserve"> Хічкок згадує</w:t>
      </w:r>
      <w:r w:rsidR="007167A7">
        <w:rPr>
          <w:rFonts w:ascii="Times New Roman" w:hAnsi="Times New Roman" w:cs="Times New Roman"/>
          <w:sz w:val="28"/>
          <w:lang w:val="uk-UA"/>
        </w:rPr>
        <w:t xml:space="preserve"> цей</w:t>
      </w:r>
      <w:r w:rsidR="00DD2DAF">
        <w:rPr>
          <w:rFonts w:ascii="Times New Roman" w:hAnsi="Times New Roman" w:cs="Times New Roman"/>
          <w:sz w:val="28"/>
          <w:lang w:val="uk-UA"/>
        </w:rPr>
        <w:t xml:space="preserve"> ефект у своїх розмовах з Ф.</w:t>
      </w:r>
      <w:r w:rsidR="00DD2DAF" w:rsidRPr="00DD2DAF">
        <w:rPr>
          <w:rFonts w:ascii="Times New Roman" w:hAnsi="Times New Roman" w:cs="Times New Roman"/>
          <w:sz w:val="28"/>
          <w:lang w:val="uk-UA"/>
        </w:rPr>
        <w:t xml:space="preserve"> Трюффо</w:t>
      </w:r>
      <w:r w:rsidR="00DD2DAF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DD2DAF" w:rsidRPr="00007072" w:rsidRDefault="00570954" w:rsidP="00DD2DAF">
      <w:pPr>
        <w:spacing w:line="360" w:lineRule="auto"/>
        <w:ind w:firstLine="708"/>
        <w:jc w:val="both"/>
        <w:rPr>
          <w:rFonts w:ascii="Times New Roman" w:hAnsi="Times New Roman" w:cs="Times New Roman"/>
          <w:sz w:val="14"/>
          <w:lang w:val="uk-UA"/>
        </w:rPr>
      </w:pPr>
      <w:r w:rsidRPr="00570954">
        <w:rPr>
          <w:rFonts w:ascii="Times New Roman" w:hAnsi="Times New Roman" w:cs="Times New Roman"/>
          <w:sz w:val="28"/>
          <w:lang w:val="uk-UA"/>
        </w:rPr>
        <w:t xml:space="preserve">Поки </w:t>
      </w:r>
      <w:r>
        <w:rPr>
          <w:rFonts w:ascii="Times New Roman" w:hAnsi="Times New Roman" w:cs="Times New Roman"/>
          <w:sz w:val="28"/>
          <w:lang w:val="uk-UA"/>
        </w:rPr>
        <w:t xml:space="preserve">С. Ейзенштейн проводив </w:t>
      </w:r>
      <w:r w:rsidRPr="00570954">
        <w:rPr>
          <w:rFonts w:ascii="Times New Roman" w:hAnsi="Times New Roman" w:cs="Times New Roman"/>
          <w:sz w:val="28"/>
          <w:lang w:val="uk-UA"/>
        </w:rPr>
        <w:t>експеримент</w:t>
      </w:r>
      <w:r>
        <w:rPr>
          <w:rFonts w:ascii="Times New Roman" w:hAnsi="Times New Roman" w:cs="Times New Roman"/>
          <w:sz w:val="28"/>
          <w:lang w:val="uk-UA"/>
        </w:rPr>
        <w:t>и з монтажем для посилення емоційного впливу на глядача, німецький режисер Ф. Мурнау зосереджував свою увагу на потенціалі кадра; як ефекти в</w:t>
      </w:r>
      <w:r w:rsidR="00007072">
        <w:rPr>
          <w:rFonts w:ascii="Times New Roman" w:hAnsi="Times New Roman" w:cs="Times New Roman"/>
          <w:sz w:val="28"/>
          <w:lang w:val="uk-UA"/>
        </w:rPr>
        <w:t xml:space="preserve"> кадрі можуть додати виразності та який психологічний ефект викликається у глядача.</w:t>
      </w:r>
    </w:p>
    <w:p w:rsidR="00570954" w:rsidRPr="003668E2" w:rsidRDefault="00570954" w:rsidP="005709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Німецький експресіонізм – творчий рух, який розвивався протя</w:t>
      </w:r>
      <w:r w:rsidR="007167A7">
        <w:rPr>
          <w:rFonts w:ascii="Times New Roman" w:hAnsi="Times New Roman" w:cs="Times New Roman"/>
          <w:sz w:val="28"/>
          <w:lang w:val="uk-UA"/>
        </w:rPr>
        <w:t xml:space="preserve">гом 1920-х рр. Ключові фільми </w:t>
      </w:r>
      <w:r w:rsidR="007167A7" w:rsidRPr="007167A7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«</w:t>
      </w:r>
      <w:r w:rsidRPr="00570954">
        <w:rPr>
          <w:rFonts w:ascii="Times New Roman" w:hAnsi="Times New Roman" w:cs="Times New Roman"/>
          <w:sz w:val="28"/>
          <w:lang w:val="uk-UA"/>
        </w:rPr>
        <w:t>Кабінет доктора Калігарі</w:t>
      </w:r>
      <w:r>
        <w:rPr>
          <w:rFonts w:ascii="Times New Roman" w:hAnsi="Times New Roman" w:cs="Times New Roman"/>
          <w:sz w:val="28"/>
          <w:lang w:val="uk-UA"/>
        </w:rPr>
        <w:t xml:space="preserve">» 1920 р. Р. Вайна, </w:t>
      </w:r>
      <w:r w:rsidR="00AF6D87">
        <w:rPr>
          <w:rFonts w:ascii="Times New Roman" w:hAnsi="Times New Roman" w:cs="Times New Roman"/>
          <w:sz w:val="28"/>
          <w:lang w:val="uk-UA"/>
        </w:rPr>
        <w:t>«Носферату» 1922 р. Ф.</w:t>
      </w:r>
      <w:r w:rsidR="003668E2">
        <w:rPr>
          <w:rFonts w:ascii="Times New Roman" w:hAnsi="Times New Roman" w:cs="Times New Roman"/>
          <w:sz w:val="28"/>
          <w:lang w:val="uk-UA"/>
        </w:rPr>
        <w:t xml:space="preserve"> </w:t>
      </w:r>
      <w:r w:rsidR="00AF6D87">
        <w:rPr>
          <w:rFonts w:ascii="Times New Roman" w:hAnsi="Times New Roman" w:cs="Times New Roman"/>
          <w:sz w:val="28"/>
          <w:lang w:val="uk-UA"/>
        </w:rPr>
        <w:t xml:space="preserve">Мурнау та «Метрополіс» Фріца Ланга. </w:t>
      </w:r>
      <w:r w:rsidR="003668E2" w:rsidRPr="003668E2">
        <w:rPr>
          <w:rFonts w:ascii="Times New Roman" w:hAnsi="Times New Roman" w:cs="Times New Roman"/>
          <w:sz w:val="28"/>
          <w:lang w:val="uk-UA"/>
        </w:rPr>
        <w:t xml:space="preserve">У цих фільмах часто використовувалися перебільшені декорації, грим, костюми, тому що актори покладалися на ці перебільшення через відсутність звуку, </w:t>
      </w:r>
      <w:r w:rsidR="003668E2">
        <w:rPr>
          <w:rFonts w:ascii="Times New Roman" w:hAnsi="Times New Roman" w:cs="Times New Roman"/>
          <w:sz w:val="28"/>
          <w:lang w:val="uk-UA"/>
        </w:rPr>
        <w:t xml:space="preserve">задля кращої </w:t>
      </w:r>
      <w:r w:rsidR="003668E2" w:rsidRPr="003668E2">
        <w:rPr>
          <w:rFonts w:ascii="Times New Roman" w:hAnsi="Times New Roman" w:cs="Times New Roman"/>
          <w:sz w:val="28"/>
          <w:lang w:val="uk-UA"/>
        </w:rPr>
        <w:t>переда</w:t>
      </w:r>
      <w:r w:rsidR="003668E2">
        <w:rPr>
          <w:rFonts w:ascii="Times New Roman" w:hAnsi="Times New Roman" w:cs="Times New Roman"/>
          <w:sz w:val="28"/>
          <w:lang w:val="uk-UA"/>
        </w:rPr>
        <w:t>чі сюжету.</w:t>
      </w:r>
      <w:r w:rsidR="003E6CB9">
        <w:rPr>
          <w:rFonts w:ascii="Times New Roman" w:hAnsi="Times New Roman" w:cs="Times New Roman"/>
          <w:sz w:val="28"/>
          <w:lang w:val="uk-UA"/>
        </w:rPr>
        <w:t xml:space="preserve"> Симетрія також була присутня задля </w:t>
      </w:r>
      <w:r w:rsidR="003E6CB9" w:rsidRPr="003E6CB9">
        <w:rPr>
          <w:rFonts w:ascii="Times New Roman" w:hAnsi="Times New Roman" w:cs="Times New Roman"/>
          <w:sz w:val="28"/>
          <w:lang w:val="uk-UA"/>
        </w:rPr>
        <w:t>поєдн</w:t>
      </w:r>
      <w:r w:rsidR="003E6CB9">
        <w:rPr>
          <w:rFonts w:ascii="Times New Roman" w:hAnsi="Times New Roman" w:cs="Times New Roman"/>
          <w:sz w:val="28"/>
          <w:lang w:val="uk-UA"/>
        </w:rPr>
        <w:t>ання акторів, костюмів та декорацій.</w:t>
      </w:r>
    </w:p>
    <w:p w:rsidR="00570954" w:rsidRDefault="003668E2" w:rsidP="005709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3668E2">
        <w:rPr>
          <w:rFonts w:ascii="Times New Roman" w:hAnsi="Times New Roman" w:cs="Times New Roman"/>
          <w:sz w:val="28"/>
          <w:lang w:val="uk-UA"/>
        </w:rPr>
        <w:t xml:space="preserve">Згодом фільми набиралися простотою сюжету, правдоподібністю соціального оточення, що призвело до напрямку пізнього експресіонізму отримало </w:t>
      </w:r>
      <w:r>
        <w:rPr>
          <w:rFonts w:ascii="Times New Roman" w:hAnsi="Times New Roman" w:cs="Times New Roman"/>
          <w:sz w:val="28"/>
          <w:lang w:val="uk-UA"/>
        </w:rPr>
        <w:t>–</w:t>
      </w:r>
      <w:r w:rsidRPr="003668E2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«камершпіле» або камерна драма («Остання людина» 1925 р. Ф. Мурнау).</w:t>
      </w:r>
    </w:p>
    <w:p w:rsidR="003668E2" w:rsidRDefault="003668E2" w:rsidP="005709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3668E2">
        <w:rPr>
          <w:rFonts w:ascii="Times New Roman" w:hAnsi="Times New Roman" w:cs="Times New Roman"/>
          <w:sz w:val="28"/>
          <w:lang w:val="uk-UA"/>
        </w:rPr>
        <w:t>Візуальна абстракція експресіонізму, крайності світла та тіні та спотворення в композиції стали способом вираження ідей травми, руйнування та ізоляції, які переважали в Європі після Першої світової війни.</w:t>
      </w:r>
    </w:p>
    <w:p w:rsidR="003668E2" w:rsidRDefault="00AC5BDF" w:rsidP="005709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</w:t>
      </w:r>
      <w:r w:rsidR="003668E2" w:rsidRPr="00AC5BDF">
        <w:rPr>
          <w:rFonts w:ascii="Times New Roman" w:hAnsi="Times New Roman" w:cs="Times New Roman"/>
          <w:sz w:val="28"/>
          <w:lang w:val="uk-UA"/>
        </w:rPr>
        <w:t xml:space="preserve">імецький експресіонізм </w:t>
      </w:r>
      <w:r>
        <w:rPr>
          <w:rFonts w:ascii="Times New Roman" w:hAnsi="Times New Roman" w:cs="Times New Roman"/>
          <w:sz w:val="28"/>
          <w:lang w:val="uk-UA"/>
        </w:rPr>
        <w:t>асоціюється</w:t>
      </w:r>
      <w:r w:rsidR="003668E2" w:rsidRPr="00AC5BDF">
        <w:rPr>
          <w:rFonts w:ascii="Times New Roman" w:hAnsi="Times New Roman" w:cs="Times New Roman"/>
          <w:sz w:val="28"/>
          <w:lang w:val="uk-UA"/>
        </w:rPr>
        <w:t xml:space="preserve"> з жанрами жахів та наукової фантастики. Спотворені, стилізовані крайнощі образів більше підходили для потойбічних бачень уявного минулого чи майбутнього, ніж зображення сучасних соціальних проблем. Сюжет вибирався відповідно до естетики</w:t>
      </w:r>
      <w:r>
        <w:rPr>
          <w:rFonts w:ascii="Times New Roman" w:hAnsi="Times New Roman" w:cs="Times New Roman"/>
          <w:sz w:val="28"/>
          <w:lang w:val="uk-UA"/>
        </w:rPr>
        <w:t xml:space="preserve"> і тому часто торкався похмурі</w:t>
      </w:r>
      <w:r w:rsidR="003668E2" w:rsidRPr="00AC5BDF">
        <w:rPr>
          <w:rFonts w:ascii="Times New Roman" w:hAnsi="Times New Roman" w:cs="Times New Roman"/>
          <w:sz w:val="28"/>
          <w:lang w:val="uk-UA"/>
        </w:rPr>
        <w:t xml:space="preserve"> теми, наприклад божевілля і насильство. Якщо радянський монтаж визначається новаторським підходом до монтажу фільму, в німецькому експресіонізмі </w:t>
      </w:r>
      <w:r w:rsidRPr="00AC5BDF">
        <w:rPr>
          <w:rFonts w:ascii="Times New Roman" w:hAnsi="Times New Roman" w:cs="Times New Roman"/>
          <w:sz w:val="28"/>
          <w:lang w:val="uk-UA"/>
        </w:rPr>
        <w:t>виробництво сенсу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7167A7" w:rsidRPr="007167A7">
        <w:rPr>
          <w:rFonts w:ascii="Times New Roman" w:hAnsi="Times New Roman" w:cs="Times New Roman"/>
          <w:sz w:val="28"/>
          <w:lang w:val="uk-UA"/>
        </w:rPr>
        <w:t>–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AC5BDF">
        <w:rPr>
          <w:rFonts w:ascii="Times New Roman" w:hAnsi="Times New Roman" w:cs="Times New Roman"/>
          <w:sz w:val="28"/>
          <w:lang w:val="uk-UA"/>
        </w:rPr>
        <w:t xml:space="preserve"> </w:t>
      </w:r>
      <w:r w:rsidR="003668E2" w:rsidRPr="00AC5BDF">
        <w:rPr>
          <w:rFonts w:ascii="Times New Roman" w:hAnsi="Times New Roman" w:cs="Times New Roman"/>
          <w:sz w:val="28"/>
          <w:lang w:val="uk-UA"/>
        </w:rPr>
        <w:t xml:space="preserve">це постановка. У класичному голлівудському кіно актори були головним засобом вираження, </w:t>
      </w:r>
      <w:r>
        <w:rPr>
          <w:rFonts w:ascii="Times New Roman" w:hAnsi="Times New Roman" w:cs="Times New Roman"/>
          <w:sz w:val="28"/>
          <w:lang w:val="uk-UA"/>
        </w:rPr>
        <w:t xml:space="preserve">а </w:t>
      </w:r>
      <w:r w:rsidR="003668E2" w:rsidRPr="00AC5BDF">
        <w:rPr>
          <w:rFonts w:ascii="Times New Roman" w:hAnsi="Times New Roman" w:cs="Times New Roman"/>
          <w:sz w:val="28"/>
          <w:lang w:val="uk-UA"/>
        </w:rPr>
        <w:t xml:space="preserve">декорації та реквізит </w:t>
      </w:r>
      <w:r>
        <w:rPr>
          <w:rFonts w:ascii="Times New Roman" w:hAnsi="Times New Roman" w:cs="Times New Roman"/>
          <w:sz w:val="28"/>
          <w:lang w:val="uk-UA"/>
        </w:rPr>
        <w:t>грали другорядну роль,</w:t>
      </w:r>
      <w:r w:rsidR="003668E2" w:rsidRPr="00AC5BDF">
        <w:rPr>
          <w:rFonts w:ascii="Times New Roman" w:hAnsi="Times New Roman" w:cs="Times New Roman"/>
          <w:sz w:val="28"/>
          <w:lang w:val="uk-UA"/>
        </w:rPr>
        <w:t xml:space="preserve"> у той час як для німецького експресіонізму найбільш важливою була графічна композиція </w:t>
      </w:r>
      <w:r>
        <w:rPr>
          <w:rFonts w:ascii="Times New Roman" w:hAnsi="Times New Roman" w:cs="Times New Roman"/>
          <w:sz w:val="28"/>
          <w:lang w:val="uk-UA"/>
        </w:rPr>
        <w:t>кадру</w:t>
      </w:r>
      <w:r w:rsidR="003668E2" w:rsidRPr="00AC5BDF">
        <w:rPr>
          <w:rFonts w:ascii="Times New Roman" w:hAnsi="Times New Roman" w:cs="Times New Roman"/>
          <w:sz w:val="28"/>
          <w:lang w:val="uk-UA"/>
        </w:rPr>
        <w:t xml:space="preserve">, часто зрізаними кутами та абстрактними геометричними фігурами, з побудовою штучного пейзажу і </w:t>
      </w:r>
      <w:r>
        <w:rPr>
          <w:rFonts w:ascii="Times New Roman" w:hAnsi="Times New Roman" w:cs="Times New Roman"/>
          <w:sz w:val="28"/>
          <w:lang w:val="uk-UA"/>
        </w:rPr>
        <w:t>використовується задля підкреслення схвильованого внутрішнього</w:t>
      </w:r>
      <w:r w:rsidR="003668E2" w:rsidRPr="00AC5BDF">
        <w:rPr>
          <w:rFonts w:ascii="Times New Roman" w:hAnsi="Times New Roman" w:cs="Times New Roman"/>
          <w:sz w:val="28"/>
          <w:lang w:val="uk-UA"/>
        </w:rPr>
        <w:t xml:space="preserve"> занепокоєння персо</w:t>
      </w:r>
      <w:r>
        <w:rPr>
          <w:rFonts w:ascii="Times New Roman" w:hAnsi="Times New Roman" w:cs="Times New Roman"/>
          <w:sz w:val="28"/>
          <w:lang w:val="uk-UA"/>
        </w:rPr>
        <w:t>нажів разом з похмурими темами сюжету.</w:t>
      </w:r>
    </w:p>
    <w:p w:rsidR="00AC5BDF" w:rsidRDefault="00AC5BDF" w:rsidP="00570954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>Таким чином, радянський монтаж грав велику роль в історії кіновиробництва, а саме такі імена як С. Ейзенштейн, Л. Кулєшов. Для радянських фільмів найважливіше був монтаж. У той час як для Голлівуду хоча і монтаж теж грав значну роль, але робився акцент також на акторів або масовку, особливо декорації та сюжет. Німецький експресіонізм фокусувався на композицію кадру, її кути та декорації, костюми героїв,  а також на песимістичні теми</w:t>
      </w:r>
    </w:p>
    <w:p w:rsidR="00AC5BDF" w:rsidRPr="00D54153" w:rsidRDefault="00AC5BDF" w:rsidP="00570954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lang w:val="uk-UA"/>
        </w:rPr>
        <w:t xml:space="preserve">На підставі розділу можна зробити такі висновки, що </w:t>
      </w:r>
      <w:r w:rsidR="007167A7">
        <w:rPr>
          <w:rFonts w:ascii="Times New Roman" w:hAnsi="Times New Roman" w:cs="Times New Roman"/>
          <w:i/>
          <w:sz w:val="28"/>
          <w:lang w:val="uk-UA"/>
        </w:rPr>
        <w:t xml:space="preserve">кадр </w:t>
      </w:r>
      <w:r w:rsidR="007167A7" w:rsidRPr="007167A7">
        <w:rPr>
          <w:rFonts w:ascii="Times New Roman" w:hAnsi="Times New Roman" w:cs="Times New Roman"/>
          <w:i/>
          <w:sz w:val="28"/>
          <w:lang w:val="uk-UA"/>
        </w:rPr>
        <w:t>–</w:t>
      </w:r>
      <w:r w:rsidR="00D54153" w:rsidRPr="00D54153">
        <w:rPr>
          <w:rFonts w:ascii="Times New Roman" w:hAnsi="Times New Roman" w:cs="Times New Roman"/>
          <w:i/>
          <w:sz w:val="28"/>
          <w:lang w:val="uk-UA"/>
        </w:rPr>
        <w:t xml:space="preserve"> один знімок на кіноплівці</w:t>
      </w:r>
      <w:r w:rsidR="00D54153">
        <w:rPr>
          <w:rFonts w:ascii="Times New Roman" w:hAnsi="Times New Roman" w:cs="Times New Roman"/>
          <w:i/>
          <w:sz w:val="28"/>
          <w:lang w:val="uk-UA"/>
        </w:rPr>
        <w:t xml:space="preserve">. Він може означати більше, ніж глядач бачить його на екрані, адже </w:t>
      </w:r>
      <w:r w:rsidR="00D54153" w:rsidRPr="00D54153">
        <w:rPr>
          <w:rFonts w:ascii="Times New Roman" w:hAnsi="Times New Roman" w:cs="Times New Roman"/>
          <w:i/>
          <w:sz w:val="28"/>
          <w:lang w:val="uk-UA"/>
        </w:rPr>
        <w:t>несвідомо</w:t>
      </w:r>
      <w:r w:rsidR="00D54153">
        <w:rPr>
          <w:rFonts w:ascii="Times New Roman" w:hAnsi="Times New Roman" w:cs="Times New Roman"/>
          <w:i/>
          <w:sz w:val="28"/>
          <w:lang w:val="uk-UA"/>
        </w:rPr>
        <w:t xml:space="preserve"> бачить невидимі елементі в кадрі. За словами Лотмана, кадр не повинен розглядуватись окремо, а тільки к попередніми та наступними кадрами. Монтаж – процес, коли редагуються та з’єднуються в одне ціле. Важливою школою монтажу являється радянська, завдяки монтажу атракціонів (метод, коли глядача </w:t>
      </w:r>
      <w:r w:rsidR="00D54153" w:rsidRPr="00D54153">
        <w:rPr>
          <w:rFonts w:ascii="Times New Roman" w:hAnsi="Times New Roman" w:cs="Times New Roman"/>
          <w:i/>
          <w:sz w:val="28"/>
          <w:lang w:val="uk-UA"/>
        </w:rPr>
        <w:t>піддають до чуттєвого чи психологічного впливу шляхом появи певного моменту</w:t>
      </w:r>
      <w:r w:rsidR="00D54153">
        <w:rPr>
          <w:rFonts w:ascii="Times New Roman" w:hAnsi="Times New Roman" w:cs="Times New Roman"/>
          <w:i/>
          <w:sz w:val="28"/>
          <w:lang w:val="uk-UA"/>
        </w:rPr>
        <w:t xml:space="preserve">) С. Ейзенштейна та «Ефекту Кулєшова» </w:t>
      </w:r>
      <w:r w:rsidR="007167A7" w:rsidRPr="007167A7">
        <w:rPr>
          <w:rFonts w:ascii="Times New Roman" w:hAnsi="Times New Roman" w:cs="Times New Roman"/>
          <w:i/>
          <w:sz w:val="28"/>
          <w:lang w:val="uk-UA"/>
        </w:rPr>
        <w:t>–</w:t>
      </w:r>
      <w:r w:rsidR="007167A7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D54153" w:rsidRPr="00D54153">
        <w:rPr>
          <w:rFonts w:ascii="Times New Roman" w:hAnsi="Times New Roman" w:cs="Times New Roman"/>
          <w:i/>
          <w:sz w:val="28"/>
          <w:lang w:val="uk-UA"/>
        </w:rPr>
        <w:t>поява нового сенсу від зіставлення поряд двох кадрів</w:t>
      </w:r>
      <w:r w:rsidR="00D54153">
        <w:rPr>
          <w:rFonts w:ascii="Times New Roman" w:hAnsi="Times New Roman" w:cs="Times New Roman"/>
          <w:i/>
          <w:sz w:val="28"/>
          <w:lang w:val="uk-UA"/>
        </w:rPr>
        <w:t xml:space="preserve">. Монтаж в Голлівуді не був такою важливою складовою, як в СРСР. Німецький експресіонізм характеризується похмурою тематикою, </w:t>
      </w:r>
      <w:r w:rsidR="003E6CB9">
        <w:rPr>
          <w:rFonts w:ascii="Times New Roman" w:hAnsi="Times New Roman" w:cs="Times New Roman"/>
          <w:i/>
          <w:sz w:val="28"/>
          <w:lang w:val="uk-UA"/>
        </w:rPr>
        <w:t>постановкою, ефектом декорацій та костюмів акторів та композицією кадру.</w:t>
      </w:r>
    </w:p>
    <w:p w:rsidR="003668E2" w:rsidRPr="003668E2" w:rsidRDefault="003668E2" w:rsidP="005709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570954" w:rsidRDefault="00570954" w:rsidP="0057095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AC5BDF" w:rsidRDefault="00AC5BDF" w:rsidP="00C83AB5">
      <w:pPr>
        <w:spacing w:line="360" w:lineRule="auto"/>
        <w:jc w:val="both"/>
        <w:rPr>
          <w:rFonts w:ascii="Times New Roman" w:hAnsi="Times New Roman" w:cs="Times New Roman"/>
          <w:sz w:val="22"/>
          <w:lang w:val="uk-UA"/>
        </w:rPr>
      </w:pPr>
    </w:p>
    <w:p w:rsidR="003E6CB9" w:rsidRDefault="003E6CB9" w:rsidP="00C83AB5">
      <w:pPr>
        <w:spacing w:line="360" w:lineRule="auto"/>
        <w:jc w:val="both"/>
        <w:rPr>
          <w:rFonts w:ascii="Times New Roman" w:hAnsi="Times New Roman" w:cs="Times New Roman"/>
          <w:sz w:val="22"/>
          <w:lang w:val="uk-UA"/>
        </w:rPr>
      </w:pPr>
    </w:p>
    <w:p w:rsidR="00AC5BDF" w:rsidRDefault="00AC5BDF" w:rsidP="00C83AB5">
      <w:pPr>
        <w:spacing w:line="360" w:lineRule="auto"/>
        <w:jc w:val="both"/>
        <w:rPr>
          <w:rFonts w:ascii="Times New Roman" w:hAnsi="Times New Roman" w:cs="Times New Roman"/>
          <w:sz w:val="22"/>
          <w:lang w:val="uk-UA"/>
        </w:rPr>
      </w:pPr>
    </w:p>
    <w:p w:rsidR="00AC5BDF" w:rsidRDefault="00AC5BDF" w:rsidP="00C83AB5">
      <w:pPr>
        <w:spacing w:line="360" w:lineRule="auto"/>
        <w:jc w:val="both"/>
        <w:rPr>
          <w:rFonts w:ascii="Times New Roman" w:hAnsi="Times New Roman" w:cs="Times New Roman"/>
          <w:sz w:val="22"/>
          <w:lang w:val="uk-UA"/>
        </w:rPr>
      </w:pPr>
    </w:p>
    <w:p w:rsidR="00AC5BDF" w:rsidRDefault="00AC5BDF" w:rsidP="00C83AB5">
      <w:pPr>
        <w:spacing w:line="360" w:lineRule="auto"/>
        <w:jc w:val="both"/>
        <w:rPr>
          <w:rFonts w:ascii="Times New Roman" w:hAnsi="Times New Roman" w:cs="Times New Roman"/>
          <w:sz w:val="22"/>
          <w:lang w:val="uk-UA"/>
        </w:rPr>
      </w:pPr>
    </w:p>
    <w:p w:rsidR="00007072" w:rsidRDefault="00007072" w:rsidP="00C83AB5">
      <w:pPr>
        <w:spacing w:line="360" w:lineRule="auto"/>
        <w:jc w:val="both"/>
        <w:rPr>
          <w:rFonts w:ascii="Times New Roman" w:hAnsi="Times New Roman" w:cs="Times New Roman"/>
          <w:sz w:val="22"/>
          <w:lang w:val="uk-UA"/>
        </w:rPr>
      </w:pPr>
    </w:p>
    <w:p w:rsidR="001B44CC" w:rsidRDefault="001B44CC" w:rsidP="00C83AB5">
      <w:pPr>
        <w:spacing w:line="360" w:lineRule="auto"/>
        <w:jc w:val="both"/>
        <w:rPr>
          <w:rFonts w:ascii="Times New Roman" w:hAnsi="Times New Roman" w:cs="Times New Roman"/>
          <w:sz w:val="22"/>
          <w:lang w:val="uk-UA"/>
        </w:rPr>
      </w:pPr>
    </w:p>
    <w:p w:rsidR="002C30D4" w:rsidRPr="00EC59AF" w:rsidRDefault="002C30D4" w:rsidP="002C30D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 2</w:t>
      </w:r>
    </w:p>
    <w:p w:rsidR="002C30D4" w:rsidRDefault="0005039B" w:rsidP="002C30D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ВИЗНАЧЕННЯ ПОНЯТТЯ ПЛАНУ ТА ЙОГО РОЛЬ У КІНЕМАТОГРАФІЇ</w:t>
      </w:r>
    </w:p>
    <w:p w:rsidR="009B2C45" w:rsidRDefault="003A3D29" w:rsidP="009B2C4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кадрі багато важливих елементів, які складають сам кадр, а кількість кадрів створює фільм. </w:t>
      </w:r>
      <w:r w:rsidR="009B2C45">
        <w:rPr>
          <w:rFonts w:ascii="Times New Roman" w:hAnsi="Times New Roman" w:cs="Times New Roman"/>
          <w:sz w:val="28"/>
          <w:szCs w:val="28"/>
          <w:lang w:val="uk-UA"/>
        </w:rPr>
        <w:t>«Граматика» режисера полягає в змінних, таких як тривалість кадру, рух камери (поворот, нахил), переходи (згасання), план кадру.</w:t>
      </w:r>
    </w:p>
    <w:p w:rsidR="003A3D29" w:rsidRDefault="003A3D29" w:rsidP="003A3D2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Б. Балаш та В. Пудовкін серед всіх засобів виділяли монтаж та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план, тобто ці на цих елементах </w:t>
      </w:r>
      <w:r w:rsidRPr="003A3D29">
        <w:rPr>
          <w:rFonts w:ascii="Times New Roman" w:hAnsi="Times New Roman" w:cs="Times New Roman"/>
          <w:sz w:val="28"/>
          <w:szCs w:val="28"/>
          <w:lang w:val="uk-UA"/>
        </w:rPr>
        <w:t>ґрунтується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кіно як мистецтво. </w:t>
      </w:r>
      <w:r w:rsidR="0003407D">
        <w:rPr>
          <w:rFonts w:ascii="Times New Roman" w:hAnsi="Times New Roman" w:cs="Times New Roman"/>
          <w:sz w:val="28"/>
          <w:szCs w:val="28"/>
          <w:lang w:val="uk-UA"/>
        </w:rPr>
        <w:t xml:space="preserve">Окрім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широкого</w:t>
      </w:r>
      <w:r w:rsidR="0003407D">
        <w:rPr>
          <w:rFonts w:ascii="Times New Roman" w:hAnsi="Times New Roman" w:cs="Times New Roman"/>
          <w:sz w:val="28"/>
          <w:szCs w:val="28"/>
          <w:lang w:val="uk-UA"/>
        </w:rPr>
        <w:t xml:space="preserve"> плану, існують ще декілька типів</w:t>
      </w:r>
      <w:r w:rsidR="002A0C1E">
        <w:rPr>
          <w:rFonts w:ascii="Times New Roman" w:hAnsi="Times New Roman" w:cs="Times New Roman"/>
          <w:sz w:val="28"/>
          <w:szCs w:val="28"/>
          <w:lang w:val="uk-UA"/>
        </w:rPr>
        <w:t>, які активно використовують режисери у своїх кінострічках задля виклику зацікавленості в авдиторії.</w:t>
      </w:r>
    </w:p>
    <w:p w:rsidR="0003407D" w:rsidRPr="0005039B" w:rsidRDefault="0009007C" w:rsidP="003A3D29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039B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2.1. </w:t>
      </w:r>
      <w:r w:rsidR="0005039B" w:rsidRPr="0005039B">
        <w:rPr>
          <w:rFonts w:ascii="Times New Roman" w:hAnsi="Times New Roman" w:cs="Times New Roman"/>
          <w:b/>
          <w:sz w:val="28"/>
          <w:szCs w:val="28"/>
          <w:lang w:val="uk-UA"/>
        </w:rPr>
        <w:t>Типи та функції планів у створенні образу персонажів та розкритті сюжету</w:t>
      </w:r>
    </w:p>
    <w:p w:rsidR="00051698" w:rsidRPr="00051698" w:rsidRDefault="003D1430" w:rsidP="003D143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План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1430">
        <w:rPr>
          <w:rFonts w:ascii="Times New Roman" w:hAnsi="Times New Roman" w:cs="Times New Roman"/>
          <w:sz w:val="28"/>
          <w:szCs w:val="28"/>
          <w:lang w:val="uk-UA"/>
        </w:rPr>
        <w:t>відносний масштаб зображення у кадрі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B61B7">
        <w:rPr>
          <w:rFonts w:ascii="Times New Roman" w:hAnsi="Times New Roman" w:cs="Times New Roman"/>
          <w:sz w:val="28"/>
          <w:szCs w:val="28"/>
          <w:lang w:val="uk-UA"/>
        </w:rPr>
        <w:t>Французька режисерка Ж. Дюлак на конференції, коментуючи свою кінострічку «</w:t>
      </w:r>
      <w:r w:rsidR="00DB61B7" w:rsidRPr="00DB61B7">
        <w:rPr>
          <w:rFonts w:ascii="Times New Roman" w:hAnsi="Times New Roman" w:cs="Times New Roman"/>
          <w:sz w:val="28"/>
          <w:szCs w:val="28"/>
          <w:lang w:val="uk-UA"/>
        </w:rPr>
        <w:t>Усміхнена мадам Беде</w:t>
      </w:r>
      <w:r w:rsidR="00DB61B7">
        <w:rPr>
          <w:rFonts w:ascii="Times New Roman" w:hAnsi="Times New Roman" w:cs="Times New Roman"/>
          <w:sz w:val="28"/>
          <w:szCs w:val="28"/>
          <w:lang w:val="uk-UA"/>
        </w:rPr>
        <w:t xml:space="preserve">» вказувала, що план 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 xml:space="preserve">– водночас місце, дія та думка </w:t>
      </w:r>
      <w:r w:rsidR="00051698" w:rsidRPr="00051698">
        <w:rPr>
          <w:rFonts w:ascii="Times New Roman" w:hAnsi="Times New Roman" w:cs="Times New Roman"/>
          <w:sz w:val="28"/>
          <w:szCs w:val="28"/>
        </w:rPr>
        <w:t>[14].</w:t>
      </w:r>
    </w:p>
    <w:p w:rsidR="003D1430" w:rsidRPr="00D4663C" w:rsidRDefault="00D4663C" w:rsidP="003D143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Практично можна розділити плани за розміром на три основні: загальний план,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 xml:space="preserve"> середній план та широкий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 xml:space="preserve"> план.</w:t>
      </w:r>
    </w:p>
    <w:p w:rsidR="00D4663C" w:rsidRPr="00F070E9" w:rsidRDefault="00D4663C" w:rsidP="00D4663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Загальний план – такий розмір кадру, коли показується весь або більша частина великого об’єкту, наприклад, людину, та зазвичай більшу частину оточення. Кадр, який охоплює дуже великий простір</w:t>
      </w:r>
      <w:r w:rsidR="0060330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камера знаходиться на найбільшій відстані від об’єкту, тим самим підкреслюючи фон, називається далеким загальним планом.</w:t>
      </w:r>
    </w:p>
    <w:p w:rsidR="005009BE" w:rsidRDefault="005009BE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Один із найкращих фільмів «Громадян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>ин Кейн» Орсона Веллса 1941 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який славиться завдяки інноваційної структурі наративу та операторської роботі Грега Толанда, який використовував </w:t>
      </w:r>
      <w:r w:rsidR="00E043D2">
        <w:rPr>
          <w:rFonts w:ascii="Times New Roman" w:hAnsi="Times New Roman" w:cs="Times New Roman"/>
          <w:sz w:val="28"/>
          <w:szCs w:val="28"/>
          <w:lang w:val="uk-UA"/>
        </w:rPr>
        <w:t xml:space="preserve">нові прийоми. </w:t>
      </w:r>
    </w:p>
    <w:p w:rsidR="00217EAB" w:rsidRPr="00802CD6" w:rsidRDefault="00E043D2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початку фільму глядач стикається з чотирма персонажами: хлопчик Чарльз Кейн, його батьки та банкір, який стає</w:t>
      </w:r>
      <w:r w:rsidR="00217EAB">
        <w:rPr>
          <w:rFonts w:ascii="Times New Roman" w:hAnsi="Times New Roman" w:cs="Times New Roman"/>
          <w:sz w:val="28"/>
          <w:szCs w:val="28"/>
          <w:lang w:val="uk-UA"/>
        </w:rPr>
        <w:t xml:space="preserve"> опікуном Чарльза. Сцена, яка триває близько 2 хвилин, була знята одним кадром. Спочатку глядач бачить, як Чарльз грається за вікном на вулиці у той час, коли мати підписує документ про передачу опікунства містеру Тетчеру. Ця сцена є ключовою в кіно, адже глядач може одночасно спостерігати не тільки за </w:t>
      </w:r>
      <w:r w:rsidR="000D44A5">
        <w:rPr>
          <w:rFonts w:ascii="Times New Roman" w:hAnsi="Times New Roman" w:cs="Times New Roman"/>
          <w:sz w:val="28"/>
          <w:szCs w:val="28"/>
          <w:lang w:val="uk-UA"/>
        </w:rPr>
        <w:t>розпачом батьків, а й за грою в сніжки сина. Дивлячись фільм, можна навіть спочатку і не помітити хлопчика, адже вся увага направлена на дорослих у кімнаті. Але, як тільки мати відкриває вікно, Чарльз кричить «Союз назавжди», яке перекликається з п</w:t>
      </w:r>
      <w:r w:rsidR="00802CD6">
        <w:rPr>
          <w:rFonts w:ascii="Times New Roman" w:hAnsi="Times New Roman" w:cs="Times New Roman"/>
          <w:sz w:val="28"/>
          <w:szCs w:val="28"/>
          <w:lang w:val="uk-UA"/>
        </w:rPr>
        <w:t xml:space="preserve">ередачею дитини до рук банкіру </w:t>
      </w:r>
      <w:r w:rsidR="00007072">
        <w:rPr>
          <w:rFonts w:ascii="Times New Roman" w:hAnsi="Times New Roman" w:cs="Times New Roman"/>
          <w:sz w:val="28"/>
          <w:szCs w:val="28"/>
          <w:lang w:val="uk-UA"/>
        </w:rPr>
        <w:t>та втратою батьків сина.</w:t>
      </w:r>
    </w:p>
    <w:p w:rsidR="00802CD6" w:rsidRPr="00802CD6" w:rsidRDefault="000D44A5" w:rsidP="00802C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сучасний час </w:t>
      </w:r>
      <w:r w:rsidR="00802CD6">
        <w:rPr>
          <w:rFonts w:ascii="Times New Roman" w:hAnsi="Times New Roman" w:cs="Times New Roman"/>
          <w:sz w:val="28"/>
          <w:szCs w:val="28"/>
          <w:lang w:val="uk-UA"/>
        </w:rPr>
        <w:t xml:space="preserve">кінематограф використовує багато спецефектів, монтаж за допомогою різноманітних програм. Раніше, через відсутність таких </w:t>
      </w:r>
      <w:r w:rsidR="00802CD6" w:rsidRPr="00802CD6">
        <w:rPr>
          <w:rFonts w:ascii="Times New Roman" w:hAnsi="Times New Roman" w:cs="Times New Roman"/>
          <w:sz w:val="28"/>
          <w:szCs w:val="28"/>
          <w:lang w:val="uk-UA"/>
        </w:rPr>
        <w:t>допоміжних інструментів</w:t>
      </w:r>
      <w:r w:rsidR="00802CD6">
        <w:rPr>
          <w:rFonts w:ascii="Times New Roman" w:hAnsi="Times New Roman" w:cs="Times New Roman"/>
          <w:sz w:val="28"/>
          <w:szCs w:val="28"/>
          <w:lang w:val="uk-UA"/>
        </w:rPr>
        <w:t>, сцени знімались одним кадром. Але «Громадянин Кейн» культовий фільм не завдяки цієї сцени, яку вивчають у багатьох кіношколах. Це – лише одна з причин назвати цей фільм одним з найкращих. Адже вибір використати загальний план, показуючи глядачу одразу усіх персонажів, був влучним та успішним.</w:t>
      </w:r>
    </w:p>
    <w:p w:rsidR="00E627BE" w:rsidRDefault="00E627BE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10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Середній план – в композиції </w:t>
      </w:r>
      <w:r w:rsidRPr="00E627BE">
        <w:rPr>
          <w:rFonts w:ascii="Times New Roman" w:hAnsi="Times New Roman" w:cs="Times New Roman"/>
          <w:sz w:val="28"/>
          <w:szCs w:val="28"/>
          <w:lang w:val="uk-UA"/>
        </w:rPr>
        <w:t xml:space="preserve">фігури акторів представлені на дві третини свого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зросту. </w:t>
      </w:r>
      <w:r w:rsidRPr="00E627BE">
        <w:rPr>
          <w:rFonts w:ascii="Times New Roman" w:hAnsi="Times New Roman" w:cs="Times New Roman"/>
          <w:sz w:val="28"/>
          <w:szCs w:val="28"/>
          <w:lang w:val="uk-UA"/>
        </w:rPr>
        <w:t>Призначенн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середнього плану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уточнення, к</w:t>
      </w:r>
      <w:r w:rsidRPr="00E627BE">
        <w:rPr>
          <w:rFonts w:ascii="Times New Roman" w:hAnsi="Times New Roman" w:cs="Times New Roman"/>
          <w:sz w:val="28"/>
          <w:szCs w:val="28"/>
          <w:lang w:val="uk-UA"/>
        </w:rPr>
        <w:t>онцентрація.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Глядач перебуває ближче до події завдяки тому, що він бачить вирази акторів, деталі одягу тощо. Тобто глядач стає більш залученим до того, що персонажі роблять та говорять, не акцентуючи увагу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 xml:space="preserve"> на конкретній людині чи деталі.</w:t>
      </w:r>
    </w:p>
    <w:p w:rsidR="00E96C04" w:rsidRDefault="00E96C04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Хороший приклад середнього плану в кадрі у фільмі Аньєс Варди «Клео від 5 до 7» 1962 р. </w:t>
      </w:r>
      <w:r w:rsidR="004E3F6B">
        <w:rPr>
          <w:rFonts w:ascii="Times New Roman" w:hAnsi="Times New Roman" w:cs="Times New Roman"/>
          <w:sz w:val="28"/>
          <w:szCs w:val="28"/>
        </w:rPr>
        <w:t xml:space="preserve">Сцена </w:t>
      </w:r>
      <w:r w:rsidR="004E3F6B" w:rsidRPr="004E3F6B">
        <w:rPr>
          <w:rFonts w:ascii="Times New Roman" w:hAnsi="Times New Roman" w:cs="Times New Roman"/>
          <w:sz w:val="28"/>
          <w:szCs w:val="28"/>
          <w:lang w:val="uk-UA"/>
        </w:rPr>
        <w:t>– розмова між</w:t>
      </w:r>
      <w:r w:rsidR="004E3F6B">
        <w:rPr>
          <w:rFonts w:ascii="Times New Roman" w:hAnsi="Times New Roman" w:cs="Times New Roman"/>
          <w:sz w:val="28"/>
          <w:szCs w:val="28"/>
          <w:lang w:val="uk-UA"/>
        </w:rPr>
        <w:t xml:space="preserve"> Клео, співачкою, та Антуаном, військовим в парку. Вони обидва сидять на лавці та </w:t>
      </w:r>
      <w:r w:rsidR="004E3F6B" w:rsidRPr="004E3F6B">
        <w:rPr>
          <w:rFonts w:ascii="Times New Roman" w:hAnsi="Times New Roman" w:cs="Times New Roman"/>
          <w:sz w:val="28"/>
          <w:szCs w:val="28"/>
          <w:lang w:val="uk-UA"/>
        </w:rPr>
        <w:t>діляться своїми переживаннями</w:t>
      </w:r>
      <w:r w:rsidR="004E3F6B">
        <w:rPr>
          <w:rFonts w:ascii="Times New Roman" w:hAnsi="Times New Roman" w:cs="Times New Roman"/>
          <w:sz w:val="28"/>
          <w:szCs w:val="28"/>
          <w:lang w:val="uk-UA"/>
        </w:rPr>
        <w:t xml:space="preserve">: хвороба Клео та страх Антуана до війни в Алжирі. Режисерка зробила правильний вибір, знімаючи акторів середнім планом, адже глядач ніби відчуває себе співрозмовником або спостерігачем розмови. Можна </w:t>
      </w:r>
      <w:r w:rsidR="006C41B4">
        <w:rPr>
          <w:rFonts w:ascii="Times New Roman" w:hAnsi="Times New Roman" w:cs="Times New Roman"/>
          <w:sz w:val="28"/>
          <w:szCs w:val="28"/>
          <w:lang w:val="uk-UA"/>
        </w:rPr>
        <w:t xml:space="preserve">одночасно </w:t>
      </w:r>
      <w:r w:rsidR="004E3F6B">
        <w:rPr>
          <w:rFonts w:ascii="Times New Roman" w:hAnsi="Times New Roman" w:cs="Times New Roman"/>
          <w:sz w:val="28"/>
          <w:szCs w:val="28"/>
          <w:lang w:val="uk-UA"/>
        </w:rPr>
        <w:t>порівняти переживання обох героїв замість того, щоб акцентувати увагу лише на одного з них.</w:t>
      </w:r>
    </w:p>
    <w:p w:rsidR="002519BB" w:rsidRDefault="004E3F6B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Зрештою,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широкий</w:t>
      </w:r>
      <w:r w:rsidR="00D60444">
        <w:rPr>
          <w:rFonts w:ascii="Times New Roman" w:hAnsi="Times New Roman" w:cs="Times New Roman"/>
          <w:sz w:val="28"/>
          <w:szCs w:val="28"/>
          <w:lang w:val="uk-UA"/>
        </w:rPr>
        <w:t xml:space="preserve"> план – коли більша частина кадру займає </w:t>
      </w:r>
      <w:r w:rsidR="00FC5274">
        <w:rPr>
          <w:rFonts w:ascii="Times New Roman" w:hAnsi="Times New Roman" w:cs="Times New Roman"/>
          <w:sz w:val="28"/>
          <w:szCs w:val="28"/>
          <w:lang w:val="uk-UA"/>
        </w:rPr>
        <w:t xml:space="preserve">обличчя. Існує «чокер»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C5274">
        <w:rPr>
          <w:rFonts w:ascii="Times New Roman" w:hAnsi="Times New Roman" w:cs="Times New Roman"/>
          <w:sz w:val="28"/>
          <w:szCs w:val="28"/>
          <w:lang w:val="uk-UA"/>
        </w:rPr>
        <w:t xml:space="preserve"> від маківки до трохи нижче підборіддя; план</w:t>
      </w:r>
      <w:r w:rsidR="00FC5274" w:rsidRPr="00FC52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5274">
        <w:rPr>
          <w:rFonts w:ascii="Times New Roman" w:hAnsi="Times New Roman" w:cs="Times New Roman"/>
          <w:sz w:val="28"/>
          <w:szCs w:val="28"/>
          <w:lang w:val="uk-UA"/>
        </w:rPr>
        <w:t xml:space="preserve">може включати тільки очі, його друга назва – «італійський план». Цей план часто використовував Серджіо Леоне у своїх кінострічках. </w:t>
      </w:r>
    </w:p>
    <w:p w:rsidR="002519BB" w:rsidRDefault="002519BB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Існує декілька причин для використання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 xml:space="preserve">широкого </w:t>
      </w:r>
      <w:r>
        <w:rPr>
          <w:rFonts w:ascii="Times New Roman" w:hAnsi="Times New Roman" w:cs="Times New Roman"/>
          <w:sz w:val="28"/>
          <w:szCs w:val="28"/>
          <w:lang w:val="uk-UA"/>
        </w:rPr>
        <w:t>плану в кадрі</w:t>
      </w:r>
      <w:r w:rsidR="008D6C3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519BB" w:rsidRDefault="002519BB" w:rsidP="007167A7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передача почуттів або настрою.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план, здебільшого,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емоційний момент, коли йде відображення почуттів персонажів. Це може викликати емпатію до персонажа у глядача;</w:t>
      </w:r>
    </w:p>
    <w:p w:rsidR="002519BB" w:rsidRDefault="008D6C35" w:rsidP="002519BB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змінити темп сторітеллінгу. Перехід до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 xml:space="preserve">широкого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плану показує реакцію героя на що-небудь, що може вказувати на їх почуття та передчуття того, що вони можуть розвити у подальшому. </w:t>
      </w:r>
    </w:p>
    <w:p w:rsidR="008D6C35" w:rsidRDefault="008D6C35" w:rsidP="002519BB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розповісти глядачу щось дуже важливе.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план, окрім почуттів персонажів, їх думок, показують об’єкти, які допомагають глядачу зрозуміти краще сюжет, додають значення. Або, наприклад в детективних кінострічках,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 предмету показується </w:t>
      </w:r>
      <w:r w:rsidR="00674007">
        <w:rPr>
          <w:rFonts w:ascii="Times New Roman" w:hAnsi="Times New Roman" w:cs="Times New Roman"/>
          <w:sz w:val="28"/>
          <w:szCs w:val="28"/>
          <w:lang w:val="uk-UA"/>
        </w:rPr>
        <w:t>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диторії, аби та її запам’ятала для більшого інтересу. </w:t>
      </w:r>
    </w:p>
    <w:p w:rsidR="008D6C35" w:rsidRDefault="008D6C35" w:rsidP="002519BB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розповісти </w:t>
      </w:r>
      <w:r w:rsidR="00674007">
        <w:rPr>
          <w:rFonts w:ascii="Times New Roman" w:hAnsi="Times New Roman" w:cs="Times New Roman"/>
          <w:sz w:val="28"/>
          <w:szCs w:val="28"/>
          <w:lang w:val="uk-UA"/>
        </w:rPr>
        <w:t>історію ав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диторії. Якщо правильно використовувати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 xml:space="preserve">широкий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план, то можна донести краще до глядачеві точку зору персонажа. </w:t>
      </w:r>
    </w:p>
    <w:p w:rsidR="002519BB" w:rsidRPr="00B91A5E" w:rsidRDefault="008D6C35" w:rsidP="00B91A5E">
      <w:pPr>
        <w:pStyle w:val="a7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показати тонкощі персонажа. Усмішка, підняття брів тощ</w:t>
      </w:r>
      <w:r w:rsidR="00B91A5E">
        <w:rPr>
          <w:rFonts w:ascii="Times New Roman" w:hAnsi="Times New Roman" w:cs="Times New Roman"/>
          <w:sz w:val="28"/>
          <w:szCs w:val="28"/>
          <w:lang w:val="uk-UA"/>
        </w:rPr>
        <w:t>о може краще пояснити розповідь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>, особливо його характер, настрій тощо.</w:t>
      </w:r>
    </w:p>
    <w:p w:rsidR="00674007" w:rsidRPr="00E16A6E" w:rsidRDefault="002519BB" w:rsidP="00E16A6E">
      <w:pPr>
        <w:spacing w:line="360" w:lineRule="auto"/>
        <w:ind w:firstLine="708"/>
        <w:jc w:val="both"/>
        <w:rPr>
          <w:rFonts w:ascii="Times New Roman" w:hAnsi="Times New Roman" w:cs="Times New Roman"/>
          <w:sz w:val="16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Один із видів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 xml:space="preserve">широкого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плану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вставний кадр. Це кадр, де єдина</w:t>
      </w:r>
      <w:r w:rsidR="00322680"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мета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9BB">
        <w:rPr>
          <w:rFonts w:ascii="Times New Roman" w:hAnsi="Times New Roman" w:cs="Times New Roman"/>
          <w:sz w:val="28"/>
          <w:szCs w:val="28"/>
          <w:lang w:val="uk-UA"/>
        </w:rPr>
        <w:t>привернути увагу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глядача до певної деталі сцени. Частіше, це може бути лист, сторінки книги, екран мобільного телефону, фотографії тощо. </w:t>
      </w:r>
      <w:r w:rsidR="00B91A5E">
        <w:rPr>
          <w:rFonts w:ascii="Times New Roman" w:hAnsi="Times New Roman" w:cs="Times New Roman"/>
          <w:sz w:val="28"/>
          <w:szCs w:val="28"/>
          <w:lang w:val="uk-UA"/>
        </w:rPr>
        <w:t xml:space="preserve">Причини використання вставного кадру схожі на використання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широкого</w:t>
      </w:r>
      <w:r w:rsidR="00B91A5E">
        <w:rPr>
          <w:rFonts w:ascii="Times New Roman" w:hAnsi="Times New Roman" w:cs="Times New Roman"/>
          <w:sz w:val="28"/>
          <w:szCs w:val="28"/>
          <w:lang w:val="uk-UA"/>
        </w:rPr>
        <w:t xml:space="preserve"> плану: розповідь потрібної інформа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>ції, напруга, зв’язок розповіді.</w:t>
      </w:r>
    </w:p>
    <w:p w:rsidR="004920CC" w:rsidRDefault="00467027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Перша повністю сформульована теорія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плану належить Б. Балашу. </w:t>
      </w:r>
      <w:r w:rsidR="006C7D96">
        <w:rPr>
          <w:rFonts w:ascii="Times New Roman" w:hAnsi="Times New Roman" w:cs="Times New Roman"/>
          <w:sz w:val="28"/>
          <w:szCs w:val="28"/>
          <w:lang w:val="uk-UA"/>
        </w:rPr>
        <w:t>В 1924 році він наголосив про важл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ивість широкого</w:t>
      </w:r>
      <w:r w:rsidR="00E16A6E">
        <w:rPr>
          <w:rFonts w:ascii="Times New Roman" w:hAnsi="Times New Roman" w:cs="Times New Roman"/>
          <w:sz w:val="28"/>
          <w:szCs w:val="28"/>
          <w:lang w:val="uk-UA"/>
        </w:rPr>
        <w:t xml:space="preserve"> плану та обличчя</w:t>
      </w:r>
      <w:r w:rsidR="006C7D96">
        <w:rPr>
          <w:rFonts w:ascii="Times New Roman" w:hAnsi="Times New Roman" w:cs="Times New Roman"/>
          <w:sz w:val="28"/>
          <w:szCs w:val="28"/>
          <w:lang w:val="uk-UA"/>
        </w:rPr>
        <w:t xml:space="preserve">: драматична кульмінація буде показуватись як діалог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 xml:space="preserve">виразів обличчя широким 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планом [</w:t>
      </w:r>
      <w:r w:rsidR="00051698" w:rsidRPr="00051698">
        <w:rPr>
          <w:rFonts w:ascii="Times New Roman" w:hAnsi="Times New Roman" w:cs="Times New Roman"/>
          <w:sz w:val="28"/>
          <w:szCs w:val="28"/>
        </w:rPr>
        <w:t>3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51698" w:rsidRPr="00051698">
        <w:rPr>
          <w:rFonts w:ascii="Times New Roman" w:hAnsi="Times New Roman" w:cs="Times New Roman"/>
          <w:sz w:val="28"/>
          <w:szCs w:val="28"/>
        </w:rPr>
        <w:t>.</w:t>
      </w:r>
      <w:r w:rsidR="006C7D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67027" w:rsidRDefault="004920CC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Б. Балаш, аналізуючи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</w:t>
      </w:r>
      <w:r>
        <w:rPr>
          <w:rFonts w:ascii="Times New Roman" w:hAnsi="Times New Roman" w:cs="Times New Roman"/>
          <w:sz w:val="28"/>
          <w:szCs w:val="28"/>
          <w:lang w:val="uk-UA"/>
        </w:rPr>
        <w:t>ий план та обличчя, посилався на фільм «</w:t>
      </w:r>
      <w:r w:rsidRPr="004920CC">
        <w:rPr>
          <w:rFonts w:ascii="Times New Roman" w:hAnsi="Times New Roman" w:cs="Times New Roman"/>
          <w:sz w:val="28"/>
          <w:szCs w:val="28"/>
          <w:lang w:val="uk-UA"/>
        </w:rPr>
        <w:t>Страсті Жанни д'Арк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1928 р. К. Т. Дреєра. </w:t>
      </w:r>
      <w:r w:rsidR="00674007">
        <w:rPr>
          <w:rFonts w:ascii="Times New Roman" w:hAnsi="Times New Roman" w:cs="Times New Roman"/>
          <w:sz w:val="28"/>
          <w:szCs w:val="28"/>
          <w:lang w:val="uk-UA"/>
        </w:rPr>
        <w:t xml:space="preserve">Німий фільм був переповнений кадрами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широкого</w:t>
      </w:r>
      <w:r w:rsidR="00674007">
        <w:rPr>
          <w:rFonts w:ascii="Times New Roman" w:hAnsi="Times New Roman" w:cs="Times New Roman"/>
          <w:sz w:val="28"/>
          <w:szCs w:val="28"/>
          <w:lang w:val="uk-UA"/>
        </w:rPr>
        <w:t xml:space="preserve"> плану, на яких глядач бачив обличчя Жанни д’Арк в виконанні Рене Фальконетті. Кадри передають внутрішність світ </w:t>
      </w:r>
      <w:r w:rsidR="00674007" w:rsidRPr="00674007">
        <w:rPr>
          <w:rFonts w:ascii="Times New Roman" w:hAnsi="Times New Roman" w:cs="Times New Roman"/>
          <w:sz w:val="28"/>
          <w:szCs w:val="28"/>
          <w:lang w:val="uk-UA"/>
        </w:rPr>
        <w:t>мучениці</w:t>
      </w:r>
      <w:r w:rsidR="00674007">
        <w:rPr>
          <w:rFonts w:ascii="Times New Roman" w:hAnsi="Times New Roman" w:cs="Times New Roman"/>
          <w:sz w:val="28"/>
          <w:szCs w:val="28"/>
          <w:lang w:val="uk-UA"/>
        </w:rPr>
        <w:t xml:space="preserve">, її очі, наповнені жахом, рот, який </w:t>
      </w:r>
      <w:r w:rsidR="00674007" w:rsidRPr="00674007">
        <w:rPr>
          <w:rFonts w:ascii="Times New Roman" w:hAnsi="Times New Roman" w:cs="Times New Roman"/>
          <w:sz w:val="28"/>
          <w:szCs w:val="28"/>
          <w:lang w:val="uk-UA"/>
        </w:rPr>
        <w:t>ледве вимовляє слова</w:t>
      </w:r>
      <w:r w:rsidR="00674007">
        <w:rPr>
          <w:rFonts w:ascii="Times New Roman" w:hAnsi="Times New Roman" w:cs="Times New Roman"/>
          <w:sz w:val="28"/>
          <w:szCs w:val="28"/>
          <w:lang w:val="uk-UA"/>
        </w:rPr>
        <w:t xml:space="preserve">. Балаш робить висновок, що природа кіно полягає в тому, щоб передати глядачеві світ людини через обличчя. Оскільки, фільм не має звукове супроводження, майстерня акторська гра актриси та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</w:t>
      </w:r>
      <w:r w:rsidR="00674007">
        <w:rPr>
          <w:rFonts w:ascii="Times New Roman" w:hAnsi="Times New Roman" w:cs="Times New Roman"/>
          <w:sz w:val="28"/>
          <w:szCs w:val="28"/>
          <w:lang w:val="uk-UA"/>
        </w:rPr>
        <w:t>ий план кадрів викликає в авдиторії емпатію.</w:t>
      </w:r>
    </w:p>
    <w:p w:rsidR="003C5993" w:rsidRDefault="003C5993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з найвідоміших українських режисерів, фільми якого входили в списки найкращих кінострічок </w:t>
      </w:r>
      <w:r w:rsidR="003A1C41">
        <w:rPr>
          <w:rFonts w:ascii="Times New Roman" w:hAnsi="Times New Roman" w:cs="Times New Roman"/>
          <w:sz w:val="28"/>
          <w:szCs w:val="28"/>
          <w:lang w:val="uk-UA"/>
        </w:rPr>
        <w:t>усіх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часів та народів</w:t>
      </w:r>
      <w:r w:rsidR="003A1C41">
        <w:rPr>
          <w:rFonts w:ascii="Times New Roman" w:hAnsi="Times New Roman" w:cs="Times New Roman"/>
          <w:sz w:val="28"/>
          <w:szCs w:val="28"/>
          <w:lang w:val="uk-UA"/>
        </w:rPr>
        <w:t xml:space="preserve">, являється Олександр Довженко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A1C41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3A1C41" w:rsidRPr="003A1C41">
        <w:rPr>
          <w:rFonts w:ascii="Times New Roman" w:hAnsi="Times New Roman" w:cs="Times New Roman"/>
          <w:sz w:val="28"/>
          <w:szCs w:val="28"/>
          <w:lang w:val="uk-UA"/>
        </w:rPr>
        <w:t>асновник українського радянського кіномистецтва.</w:t>
      </w:r>
      <w:r w:rsidR="003A1C41">
        <w:rPr>
          <w:rFonts w:ascii="Times New Roman" w:hAnsi="Times New Roman" w:cs="Times New Roman"/>
          <w:sz w:val="28"/>
          <w:szCs w:val="28"/>
          <w:lang w:val="uk-UA"/>
        </w:rPr>
        <w:t xml:space="preserve"> В його фільмографію входить «Земля», «Арсенал», «Звенигора».</w:t>
      </w:r>
    </w:p>
    <w:p w:rsidR="003A1C41" w:rsidRDefault="00C41D4F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«Земля»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німий фільм 1930 р.</w:t>
      </w:r>
      <w:r w:rsidR="003A1C41">
        <w:rPr>
          <w:rFonts w:ascii="Times New Roman" w:hAnsi="Times New Roman" w:cs="Times New Roman"/>
          <w:sz w:val="28"/>
          <w:szCs w:val="28"/>
          <w:lang w:val="uk-UA"/>
        </w:rPr>
        <w:t xml:space="preserve">, займає друге місце </w:t>
      </w:r>
      <w:r w:rsidR="003A1C41" w:rsidRPr="003A1C41">
        <w:rPr>
          <w:rFonts w:ascii="Times New Roman" w:hAnsi="Times New Roman" w:cs="Times New Roman"/>
          <w:sz w:val="28"/>
          <w:szCs w:val="28"/>
          <w:lang w:val="uk-UA"/>
        </w:rPr>
        <w:t>у списку 100 найкращих фільмів в історії українського кіно.</w:t>
      </w:r>
      <w:r w:rsidR="003A1C41">
        <w:rPr>
          <w:rFonts w:ascii="Times New Roman" w:hAnsi="Times New Roman" w:cs="Times New Roman"/>
          <w:sz w:val="28"/>
          <w:szCs w:val="28"/>
          <w:lang w:val="uk-UA"/>
        </w:rPr>
        <w:t xml:space="preserve"> Сюжет розповідає про відношення колективізації фермерів, показуючи конфлікт прихильників колгоспів та їх противників. Цікаво, що на початку фільму показується смерть старого діда, що зіставляється з малими дітьми, що означає кінець старого та початок нового.</w:t>
      </w:r>
    </w:p>
    <w:p w:rsidR="003A1C41" w:rsidRDefault="00DF244B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фільмі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 xml:space="preserve"> багато кадрів широкого</w:t>
      </w:r>
      <w:r w:rsidR="003A1C41">
        <w:rPr>
          <w:rFonts w:ascii="Times New Roman" w:hAnsi="Times New Roman" w:cs="Times New Roman"/>
          <w:sz w:val="28"/>
          <w:szCs w:val="28"/>
          <w:lang w:val="uk-UA"/>
        </w:rPr>
        <w:t xml:space="preserve"> плану. Можливо, найвідоміший кадр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A1C41" w:rsidRPr="003A1C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</w:t>
      </w:r>
      <w:r w:rsidR="003A1C41" w:rsidRPr="003A1C41">
        <w:rPr>
          <w:rFonts w:ascii="Times New Roman" w:hAnsi="Times New Roman" w:cs="Times New Roman"/>
          <w:sz w:val="28"/>
          <w:szCs w:val="28"/>
          <w:lang w:val="uk-UA"/>
        </w:rPr>
        <w:t xml:space="preserve">ий план молодої жінки, </w:t>
      </w:r>
      <w:r w:rsidR="003A1C41">
        <w:rPr>
          <w:rFonts w:ascii="Times New Roman" w:hAnsi="Times New Roman" w:cs="Times New Roman"/>
          <w:sz w:val="28"/>
          <w:szCs w:val="28"/>
          <w:lang w:val="uk-UA"/>
        </w:rPr>
        <w:t>актриси Ю.</w:t>
      </w:r>
      <w:r w:rsidR="003A1C41" w:rsidRPr="003A1C41">
        <w:rPr>
          <w:rFonts w:ascii="Times New Roman" w:hAnsi="Times New Roman" w:cs="Times New Roman"/>
          <w:sz w:val="28"/>
          <w:szCs w:val="28"/>
          <w:lang w:val="uk-UA"/>
        </w:rPr>
        <w:t xml:space="preserve"> Солнцевої, біля соняшника. </w:t>
      </w:r>
      <w:r w:rsidR="00811ADF" w:rsidRPr="00811ADF">
        <w:rPr>
          <w:rFonts w:ascii="Times New Roman" w:hAnsi="Times New Roman" w:cs="Times New Roman"/>
          <w:sz w:val="28"/>
          <w:szCs w:val="28"/>
          <w:lang w:val="uk-UA"/>
        </w:rPr>
        <w:t>Сюрреалістичним аналогом стає казкове розт</w:t>
      </w:r>
      <w:r w:rsidR="00811ADF">
        <w:rPr>
          <w:rFonts w:ascii="Times New Roman" w:hAnsi="Times New Roman" w:cs="Times New Roman"/>
          <w:sz w:val="28"/>
          <w:szCs w:val="28"/>
          <w:lang w:val="uk-UA"/>
        </w:rPr>
        <w:t xml:space="preserve">ашування жіночої голови поруч зі соняшником.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</w:t>
      </w:r>
      <w:r w:rsidR="00811ADF" w:rsidRPr="00811ADF">
        <w:rPr>
          <w:rFonts w:ascii="Times New Roman" w:hAnsi="Times New Roman" w:cs="Times New Roman"/>
          <w:sz w:val="28"/>
          <w:szCs w:val="28"/>
          <w:lang w:val="uk-UA"/>
        </w:rPr>
        <w:t xml:space="preserve">ий план </w:t>
      </w:r>
      <w:r w:rsidR="00811ADF">
        <w:rPr>
          <w:rFonts w:ascii="Times New Roman" w:hAnsi="Times New Roman" w:cs="Times New Roman"/>
          <w:sz w:val="28"/>
          <w:szCs w:val="28"/>
          <w:lang w:val="uk-UA"/>
        </w:rPr>
        <w:t>селян</w:t>
      </w:r>
      <w:r w:rsidR="00811ADF" w:rsidRPr="00811ADF">
        <w:rPr>
          <w:rFonts w:ascii="Times New Roman" w:hAnsi="Times New Roman" w:cs="Times New Roman"/>
          <w:sz w:val="28"/>
          <w:szCs w:val="28"/>
          <w:lang w:val="uk-UA"/>
        </w:rPr>
        <w:t xml:space="preserve"> різних поколінь представле</w:t>
      </w:r>
      <w:r w:rsidR="00811ADF">
        <w:rPr>
          <w:rFonts w:ascii="Times New Roman" w:hAnsi="Times New Roman" w:cs="Times New Roman"/>
          <w:sz w:val="28"/>
          <w:szCs w:val="28"/>
          <w:lang w:val="uk-UA"/>
        </w:rPr>
        <w:t>на як частина</w:t>
      </w:r>
      <w:r w:rsidR="00811ADF" w:rsidRPr="00811ADF">
        <w:rPr>
          <w:rFonts w:ascii="Times New Roman" w:hAnsi="Times New Roman" w:cs="Times New Roman"/>
          <w:sz w:val="28"/>
          <w:szCs w:val="28"/>
          <w:lang w:val="uk-UA"/>
        </w:rPr>
        <w:t xml:space="preserve"> візуальної медитації про смерть, </w:t>
      </w:r>
      <w:r w:rsidR="00811ADF">
        <w:rPr>
          <w:rFonts w:ascii="Times New Roman" w:hAnsi="Times New Roman" w:cs="Times New Roman"/>
          <w:sz w:val="28"/>
          <w:szCs w:val="28"/>
          <w:lang w:val="uk-UA"/>
        </w:rPr>
        <w:t xml:space="preserve">і також </w:t>
      </w:r>
      <w:r w:rsidR="00811ADF" w:rsidRPr="00811ADF">
        <w:rPr>
          <w:rFonts w:ascii="Times New Roman" w:hAnsi="Times New Roman" w:cs="Times New Roman"/>
          <w:sz w:val="28"/>
          <w:szCs w:val="28"/>
          <w:lang w:val="uk-UA"/>
        </w:rPr>
        <w:t xml:space="preserve">відхід старого та прихід нового. Відкидаючи другорядну перспективу, глядач зосереджується </w:t>
      </w:r>
      <w:r w:rsidR="00811ADF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</w:t>
      </w:r>
      <w:r w:rsidR="00811ADF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811ADF" w:rsidRPr="00811ADF">
        <w:rPr>
          <w:rFonts w:ascii="Times New Roman" w:hAnsi="Times New Roman" w:cs="Times New Roman"/>
          <w:sz w:val="28"/>
          <w:szCs w:val="28"/>
          <w:lang w:val="uk-UA"/>
        </w:rPr>
        <w:t xml:space="preserve"> планах.</w:t>
      </w:r>
    </w:p>
    <w:p w:rsidR="00811ADF" w:rsidRDefault="00811ADF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зустрічі Опанаса з партійним осередком фігури подані з</w:t>
      </w:r>
      <w:r w:rsidRPr="00811ADF">
        <w:rPr>
          <w:rFonts w:ascii="Times New Roman" w:hAnsi="Times New Roman" w:cs="Times New Roman"/>
          <w:sz w:val="28"/>
          <w:szCs w:val="28"/>
          <w:lang w:val="uk-UA"/>
        </w:rPr>
        <w:t xml:space="preserve"> німбовим агіографічним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широким</w:t>
      </w:r>
      <w:r w:rsidRPr="00811ADF">
        <w:rPr>
          <w:rFonts w:ascii="Times New Roman" w:hAnsi="Times New Roman" w:cs="Times New Roman"/>
          <w:sz w:val="28"/>
          <w:szCs w:val="28"/>
          <w:lang w:val="uk-UA"/>
        </w:rPr>
        <w:t xml:space="preserve"> планом. Як і просторова динаміка візантійської ікони, фон втрачає перспективу.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деяка схожість між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планом Опанаса та зображення св. Миколая на слов'янській візантійській іконі </w:t>
      </w:r>
      <w:r w:rsidRPr="00811ADF">
        <w:rPr>
          <w:rFonts w:ascii="Times New Roman" w:hAnsi="Times New Roman" w:cs="Times New Roman"/>
          <w:sz w:val="28"/>
          <w:szCs w:val="28"/>
          <w:lang w:val="uk-UA"/>
        </w:rPr>
        <w:t>14 ст.</w:t>
      </w:r>
    </w:p>
    <w:p w:rsidR="00DF244B" w:rsidRPr="00DF244B" w:rsidRDefault="00DF244B" w:rsidP="00DF244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Режисер робить акцент на візантійській іконології</w:t>
      </w:r>
      <w:r w:rsidRPr="00DF244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 як</w:t>
      </w:r>
      <w:r w:rsidRPr="00DF244B">
        <w:rPr>
          <w:rFonts w:ascii="Times New Roman" w:hAnsi="Times New Roman" w:cs="Times New Roman"/>
          <w:sz w:val="28"/>
          <w:szCs w:val="28"/>
          <w:lang w:val="uk-UA"/>
        </w:rPr>
        <w:t xml:space="preserve"> в основному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кадри зняті в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плані; </w:t>
      </w:r>
      <w:r w:rsidRPr="00DF244B">
        <w:rPr>
          <w:rFonts w:ascii="Times New Roman" w:hAnsi="Times New Roman" w:cs="Times New Roman"/>
          <w:sz w:val="28"/>
          <w:szCs w:val="28"/>
          <w:lang w:val="uk-UA"/>
        </w:rPr>
        <w:t xml:space="preserve">передній план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персонажа (обличчя) </w:t>
      </w:r>
      <w:r w:rsidRPr="00DF244B">
        <w:rPr>
          <w:rFonts w:ascii="Times New Roman" w:hAnsi="Times New Roman" w:cs="Times New Roman"/>
          <w:sz w:val="28"/>
          <w:szCs w:val="28"/>
          <w:lang w:val="uk-UA"/>
        </w:rPr>
        <w:t>присутн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F2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усьому фільмі. Ці кадри більш показують реакції осіб, що також використовув Дрейєр у «П</w:t>
      </w:r>
      <w:r w:rsidRPr="00DF244B">
        <w:rPr>
          <w:rFonts w:ascii="Times New Roman" w:hAnsi="Times New Roman" w:cs="Times New Roman"/>
          <w:sz w:val="28"/>
          <w:szCs w:val="28"/>
          <w:lang w:val="uk-UA"/>
        </w:rPr>
        <w:t>ристрастях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244B">
        <w:rPr>
          <w:rFonts w:ascii="Times New Roman" w:hAnsi="Times New Roman" w:cs="Times New Roman"/>
          <w:sz w:val="28"/>
          <w:szCs w:val="28"/>
          <w:lang w:val="uk-UA"/>
        </w:rPr>
        <w:t>Жанни д'Арк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». Як і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плани</w:t>
      </w:r>
      <w:r w:rsidRPr="00DF244B">
        <w:rPr>
          <w:rFonts w:ascii="Times New Roman" w:hAnsi="Times New Roman" w:cs="Times New Roman"/>
          <w:sz w:val="28"/>
          <w:szCs w:val="28"/>
          <w:lang w:val="uk-UA"/>
        </w:rPr>
        <w:t xml:space="preserve"> Жанни,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персонажі «Землі» </w:t>
      </w:r>
      <w:r w:rsidRPr="00DF244B">
        <w:rPr>
          <w:rFonts w:ascii="Times New Roman" w:hAnsi="Times New Roman" w:cs="Times New Roman"/>
          <w:sz w:val="28"/>
          <w:szCs w:val="28"/>
          <w:lang w:val="uk-UA"/>
        </w:rPr>
        <w:t>представлені з гідніст</w:t>
      </w:r>
      <w:r>
        <w:rPr>
          <w:rFonts w:ascii="Times New Roman" w:hAnsi="Times New Roman" w:cs="Times New Roman"/>
          <w:sz w:val="28"/>
          <w:szCs w:val="28"/>
          <w:lang w:val="uk-UA"/>
        </w:rPr>
        <w:t>ю, як особи духовного аск</w:t>
      </w:r>
      <w:r w:rsidR="00D5275C">
        <w:rPr>
          <w:rFonts w:ascii="Times New Roman" w:hAnsi="Times New Roman" w:cs="Times New Roman"/>
          <w:sz w:val="28"/>
          <w:szCs w:val="28"/>
          <w:lang w:val="uk-UA"/>
        </w:rPr>
        <w:t>етизму.</w:t>
      </w:r>
    </w:p>
    <w:p w:rsidR="00E16A6E" w:rsidRDefault="00E16A6E" w:rsidP="00DF244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Отже, план у кінокадрі ділиться на загальний, середній та </w:t>
      </w:r>
      <w:r w:rsidR="00EF5558">
        <w:rPr>
          <w:rFonts w:ascii="Times New Roman" w:hAnsi="Times New Roman" w:cs="Times New Roman"/>
          <w:i/>
          <w:sz w:val="28"/>
          <w:szCs w:val="28"/>
          <w:lang w:val="uk-UA"/>
        </w:rPr>
        <w:t>широк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ий. Їх мета – акцентувати ува</w:t>
      </w:r>
      <w:r w:rsidR="00441B54">
        <w:rPr>
          <w:rFonts w:ascii="Times New Roman" w:hAnsi="Times New Roman" w:cs="Times New Roman"/>
          <w:i/>
          <w:sz w:val="28"/>
          <w:szCs w:val="28"/>
          <w:lang w:val="uk-UA"/>
        </w:rPr>
        <w:t>гу на тому, що потрібно глядачу; розповісти краще сюжет; змінити темп розповіді.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5558">
        <w:rPr>
          <w:rFonts w:ascii="Times New Roman" w:hAnsi="Times New Roman" w:cs="Times New Roman"/>
          <w:i/>
          <w:sz w:val="28"/>
          <w:szCs w:val="28"/>
          <w:lang w:val="uk-UA"/>
        </w:rPr>
        <w:t>Широк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ий план характеризується передачею почуттів та думок персонажів до глядача, викликаючи у останнього співпереживання.</w:t>
      </w:r>
    </w:p>
    <w:p w:rsidR="00E16A6E" w:rsidRDefault="00E16A6E" w:rsidP="00467027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16A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2.2. </w:t>
      </w:r>
      <w:r w:rsidR="0005039B">
        <w:rPr>
          <w:rFonts w:ascii="Times New Roman" w:hAnsi="Times New Roman" w:cs="Times New Roman"/>
          <w:b/>
          <w:sz w:val="28"/>
          <w:szCs w:val="28"/>
          <w:lang w:val="uk-UA"/>
        </w:rPr>
        <w:t>Значення широкого</w:t>
      </w:r>
      <w:r w:rsidR="000320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плану в кадрі</w:t>
      </w:r>
      <w:r w:rsidR="0005039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фільмів Серджіо Леоне</w:t>
      </w:r>
    </w:p>
    <w:p w:rsidR="006C7D96" w:rsidRPr="000320BD" w:rsidRDefault="000320BD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Серджіо Леоне являється культовим італійським режисером, який знімав фільми в жанрі «спагеті-вестерн»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піджанр вестерну, до якого входять неамериканські кінострічки, дія яких розгортається на Дикому Заході. Популярними ці фільми стали в 1960-х рр., серед яких «Доларова трилогія» С. Леоне, «Джанго» С. Корбуччі, «</w:t>
      </w:r>
      <w:r w:rsidRPr="000320BD">
        <w:rPr>
          <w:rFonts w:ascii="Times New Roman" w:hAnsi="Times New Roman" w:cs="Times New Roman"/>
          <w:sz w:val="28"/>
          <w:szCs w:val="28"/>
          <w:lang w:val="uk-UA"/>
        </w:rPr>
        <w:t>Дні люті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Т. Валерії. </w:t>
      </w:r>
    </w:p>
    <w:p w:rsidR="009C0172" w:rsidRDefault="00EF5558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С. Леоне використовував широкий </w:t>
      </w:r>
      <w:r w:rsidR="00052A4D">
        <w:rPr>
          <w:rFonts w:ascii="Times New Roman" w:hAnsi="Times New Roman" w:cs="Times New Roman"/>
          <w:sz w:val="28"/>
          <w:szCs w:val="28"/>
          <w:lang w:val="uk-UA"/>
        </w:rPr>
        <w:t>план кадру в багатьох своїх роботах, які супроводжувались симетрією. Розглянемо два фільми, в яких ці кадри є відомими та обговорюваними – «</w:t>
      </w:r>
      <w:r w:rsidR="00052A4D" w:rsidRPr="00052A4D">
        <w:rPr>
          <w:rFonts w:ascii="Times New Roman" w:hAnsi="Times New Roman" w:cs="Times New Roman"/>
          <w:sz w:val="28"/>
          <w:szCs w:val="28"/>
          <w:lang w:val="uk-UA"/>
        </w:rPr>
        <w:t>Хороший, поганий, злий</w:t>
      </w:r>
      <w:r w:rsidR="00052A4D">
        <w:rPr>
          <w:rFonts w:ascii="Times New Roman" w:hAnsi="Times New Roman" w:cs="Times New Roman"/>
          <w:sz w:val="28"/>
          <w:szCs w:val="28"/>
          <w:lang w:val="uk-UA"/>
        </w:rPr>
        <w:t>» 1966 р. та «</w:t>
      </w:r>
      <w:r w:rsidR="00052A4D" w:rsidRPr="00052A4D">
        <w:rPr>
          <w:rFonts w:ascii="Times New Roman" w:hAnsi="Times New Roman" w:cs="Times New Roman"/>
          <w:sz w:val="28"/>
          <w:szCs w:val="28"/>
          <w:lang w:val="uk-UA"/>
        </w:rPr>
        <w:t>Одного разу на Дикому Заході</w:t>
      </w:r>
      <w:r w:rsidR="00052A4D">
        <w:rPr>
          <w:rFonts w:ascii="Times New Roman" w:hAnsi="Times New Roman" w:cs="Times New Roman"/>
          <w:sz w:val="28"/>
          <w:szCs w:val="28"/>
          <w:lang w:val="uk-UA"/>
        </w:rPr>
        <w:t>» 1967 р.</w:t>
      </w:r>
    </w:p>
    <w:p w:rsidR="00052A4D" w:rsidRDefault="00052A4D" w:rsidP="00052A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цього плану в кінострічках настільки різноманітне та часте, що головні герої мають свою стилістику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плану. Особливу увагу режисер приділяє очам, погляду. Інший італійський режисер С. Солліма, який зняв відомий «</w:t>
      </w:r>
      <w:r w:rsidRPr="00052A4D">
        <w:rPr>
          <w:rFonts w:ascii="Times New Roman" w:hAnsi="Times New Roman" w:cs="Times New Roman"/>
          <w:sz w:val="28"/>
          <w:szCs w:val="28"/>
          <w:lang w:val="uk-UA"/>
        </w:rPr>
        <w:t>Здавайся або розплатися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52A4D">
        <w:rPr>
          <w:rFonts w:ascii="Times New Roman" w:hAnsi="Times New Roman" w:cs="Times New Roman"/>
          <w:sz w:val="28"/>
          <w:szCs w:val="28"/>
          <w:lang w:val="uk-UA"/>
        </w:rPr>
        <w:t xml:space="preserve"> 1966 </w:t>
      </w:r>
      <w:r>
        <w:rPr>
          <w:rFonts w:ascii="Times New Roman" w:hAnsi="Times New Roman" w:cs="Times New Roman"/>
          <w:sz w:val="28"/>
          <w:szCs w:val="28"/>
          <w:lang w:val="uk-UA"/>
        </w:rPr>
        <w:t>р., коментував щодо стилю С. Леоне: «</w:t>
      </w:r>
      <w:r w:rsidRPr="00052A4D">
        <w:rPr>
          <w:rFonts w:ascii="Times New Roman" w:hAnsi="Times New Roman" w:cs="Times New Roman"/>
          <w:sz w:val="28"/>
          <w:szCs w:val="28"/>
          <w:lang w:val="uk-UA"/>
        </w:rPr>
        <w:t>очі тобі все гов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орять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любов, ненависть, страх» </w:t>
      </w:r>
      <w:r w:rsidRPr="00052A4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51698" w:rsidRPr="00051698">
        <w:rPr>
          <w:rFonts w:ascii="Times New Roman" w:hAnsi="Times New Roman" w:cs="Times New Roman"/>
          <w:sz w:val="28"/>
          <w:szCs w:val="28"/>
          <w:lang w:val="uk-UA"/>
        </w:rPr>
        <w:t xml:space="preserve">10, 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с.152</w:t>
      </w:r>
      <w:r w:rsidRPr="00052A4D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Очі героя можуть змінюватись з впевненості до здивування. </w:t>
      </w:r>
    </w:p>
    <w:p w:rsidR="00052A4D" w:rsidRDefault="00052A4D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0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взяти </w:t>
      </w:r>
      <w:r w:rsidRPr="00052A4D">
        <w:rPr>
          <w:rFonts w:ascii="Times New Roman" w:hAnsi="Times New Roman" w:cs="Times New Roman"/>
          <w:sz w:val="28"/>
          <w:szCs w:val="28"/>
          <w:lang w:val="uk-UA"/>
        </w:rPr>
        <w:t>Френка в виконанні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Г. Фонди в «</w:t>
      </w:r>
      <w:r w:rsidRPr="00052A4D">
        <w:rPr>
          <w:rFonts w:ascii="Times New Roman" w:hAnsi="Times New Roman" w:cs="Times New Roman"/>
          <w:sz w:val="28"/>
          <w:szCs w:val="28"/>
          <w:lang w:val="uk-UA"/>
        </w:rPr>
        <w:t>Одного разу на Дикому Заході</w:t>
      </w:r>
      <w:r>
        <w:rPr>
          <w:rFonts w:ascii="Times New Roman" w:hAnsi="Times New Roman" w:cs="Times New Roman"/>
          <w:sz w:val="28"/>
          <w:szCs w:val="28"/>
          <w:lang w:val="uk-UA"/>
        </w:rPr>
        <w:t>», то глядач може побачити контрас</w:t>
      </w:r>
      <w:r w:rsidR="00441B54">
        <w:rPr>
          <w:rFonts w:ascii="Times New Roman" w:hAnsi="Times New Roman" w:cs="Times New Roman"/>
          <w:sz w:val="28"/>
          <w:szCs w:val="28"/>
          <w:lang w:val="uk-UA"/>
        </w:rPr>
        <w:t xml:space="preserve">т садизму та самовпевненості із ледве помітним </w:t>
      </w:r>
      <w:r>
        <w:rPr>
          <w:rFonts w:ascii="Times New Roman" w:hAnsi="Times New Roman" w:cs="Times New Roman"/>
          <w:sz w:val="28"/>
          <w:szCs w:val="28"/>
          <w:lang w:val="uk-UA"/>
        </w:rPr>
        <w:t>страхом в очах, начебто його погля</w:t>
      </w:r>
      <w:r w:rsidR="00441B54">
        <w:rPr>
          <w:rFonts w:ascii="Times New Roman" w:hAnsi="Times New Roman" w:cs="Times New Roman"/>
          <w:sz w:val="28"/>
          <w:szCs w:val="28"/>
          <w:lang w:val="uk-UA"/>
        </w:rPr>
        <w:t>д належить впольованої тварини, а не жорсткому найманцю.</w:t>
      </w:r>
    </w:p>
    <w:p w:rsidR="003C5DCC" w:rsidRDefault="00052A4D" w:rsidP="003C5DC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Інший персонаж Шайєнн, </w:t>
      </w:r>
      <w:r w:rsidR="00B86B59">
        <w:rPr>
          <w:rFonts w:ascii="Times New Roman" w:hAnsi="Times New Roman" w:cs="Times New Roman"/>
          <w:sz w:val="28"/>
          <w:szCs w:val="28"/>
          <w:lang w:val="uk-UA"/>
        </w:rPr>
        <w:t xml:space="preserve">має більш філософські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широкі</w:t>
      </w:r>
      <w:r w:rsidR="00B86B59">
        <w:rPr>
          <w:rFonts w:ascii="Times New Roman" w:hAnsi="Times New Roman" w:cs="Times New Roman"/>
          <w:sz w:val="28"/>
          <w:szCs w:val="28"/>
          <w:lang w:val="uk-UA"/>
        </w:rPr>
        <w:t xml:space="preserve"> плани кадрів. Його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широкі</w:t>
      </w:r>
      <w:r w:rsidR="00B86B59">
        <w:rPr>
          <w:rFonts w:ascii="Times New Roman" w:hAnsi="Times New Roman" w:cs="Times New Roman"/>
          <w:sz w:val="28"/>
          <w:szCs w:val="28"/>
          <w:lang w:val="uk-UA"/>
        </w:rPr>
        <w:t xml:space="preserve"> плани з’являються в кінці певних сцен, коли Шайєнн вимовляє афоризм, тим самим сцена закінчується.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 xml:space="preserve">Широкий </w:t>
      </w:r>
      <w:r w:rsidR="003C5DCC">
        <w:rPr>
          <w:rFonts w:ascii="Times New Roman" w:hAnsi="Times New Roman" w:cs="Times New Roman"/>
          <w:sz w:val="28"/>
          <w:szCs w:val="28"/>
          <w:lang w:val="uk-UA"/>
        </w:rPr>
        <w:t xml:space="preserve">план також підкреслює його проникливий характер. Цікаво спостерігати за спільними сценами </w:t>
      </w:r>
      <w:r w:rsidR="00441B54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3C5DCC">
        <w:rPr>
          <w:rFonts w:ascii="Times New Roman" w:hAnsi="Times New Roman" w:cs="Times New Roman"/>
          <w:sz w:val="28"/>
          <w:szCs w:val="28"/>
          <w:lang w:val="uk-UA"/>
        </w:rPr>
        <w:t xml:space="preserve"> Джил: його погляд стає схожим на погляд хворого на кохання, коли він дивиться на жінку, яка нагадує йому матір.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Широкий</w:t>
      </w:r>
      <w:r w:rsidR="003C5DCC">
        <w:rPr>
          <w:rFonts w:ascii="Times New Roman" w:hAnsi="Times New Roman" w:cs="Times New Roman"/>
          <w:sz w:val="28"/>
          <w:szCs w:val="28"/>
          <w:lang w:val="uk-UA"/>
        </w:rPr>
        <w:t xml:space="preserve"> план Шайєнна висловлює бажання кохати Джил, хоча вони ніколи не зможуть бути разом.</w:t>
      </w:r>
    </w:p>
    <w:p w:rsidR="00EE67C0" w:rsidRDefault="00187F7A" w:rsidP="00EE67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Наступний персонаж – людина з гармонікою в виконанні Ч. Бронсона. За думкою кінознавців, режисера не</w:t>
      </w:r>
      <w:r w:rsidR="002F2534">
        <w:rPr>
          <w:rFonts w:ascii="Times New Roman" w:hAnsi="Times New Roman" w:cs="Times New Roman"/>
          <w:sz w:val="28"/>
          <w:szCs w:val="28"/>
          <w:lang w:val="uk-UA"/>
        </w:rPr>
        <w:t xml:space="preserve"> цікавить сенс в обличчі «Г</w:t>
      </w:r>
      <w:r>
        <w:rPr>
          <w:rFonts w:ascii="Times New Roman" w:hAnsi="Times New Roman" w:cs="Times New Roman"/>
          <w:sz w:val="28"/>
          <w:szCs w:val="28"/>
          <w:lang w:val="uk-UA"/>
        </w:rPr>
        <w:t>армоніки</w:t>
      </w:r>
      <w:r w:rsidR="002F2534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отже з’являється почуття, неначе герой скоріш діє, а не реагує. </w:t>
      </w:r>
      <w:r w:rsidR="002F2534">
        <w:rPr>
          <w:rFonts w:ascii="Times New Roman" w:hAnsi="Times New Roman" w:cs="Times New Roman"/>
          <w:sz w:val="28"/>
          <w:szCs w:val="28"/>
          <w:lang w:val="uk-UA"/>
        </w:rPr>
        <w:t xml:space="preserve">«Гармоніку»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показують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 планом, коли він згадує про вбивство брата. Леоне передає </w:t>
      </w:r>
      <w:r w:rsidR="002F2534">
        <w:rPr>
          <w:rFonts w:ascii="Times New Roman" w:hAnsi="Times New Roman" w:cs="Times New Roman"/>
          <w:sz w:val="28"/>
          <w:szCs w:val="28"/>
          <w:lang w:val="uk-UA"/>
        </w:rPr>
        <w:t xml:space="preserve">показ обличчя як портал в думки героя – через його очі можна побачити бажання помсти Френку. Перед тим, як покінчити з вбивцею, камера настільки близько підходить наближається до обличчя, що на екрані заповнюється тільки одним оком. Єдина емоція, яка прослідковується в «Гармоніці»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F25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7C0">
        <w:rPr>
          <w:rFonts w:ascii="Times New Roman" w:hAnsi="Times New Roman" w:cs="Times New Roman"/>
          <w:sz w:val="28"/>
          <w:szCs w:val="28"/>
          <w:lang w:val="uk-UA"/>
        </w:rPr>
        <w:t>легка усмішка, коли йому погрожують.</w:t>
      </w:r>
    </w:p>
    <w:p w:rsidR="000557BB" w:rsidRDefault="000557BB" w:rsidP="00EE67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порівняти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плани Шайєнна та «Гармоніки», то перший показується як жорсткий чоловік з грубим характером, другий має таємничу натуру.</w:t>
      </w:r>
    </w:p>
    <w:p w:rsidR="00EE67C0" w:rsidRDefault="00EE67C0" w:rsidP="00EE67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Персонажі фільму «</w:t>
      </w:r>
      <w:r w:rsidRPr="00052A4D">
        <w:rPr>
          <w:rFonts w:ascii="Times New Roman" w:hAnsi="Times New Roman" w:cs="Times New Roman"/>
          <w:sz w:val="28"/>
          <w:szCs w:val="28"/>
          <w:lang w:val="uk-UA"/>
        </w:rPr>
        <w:t>Одного разу на Дикому Заході</w:t>
      </w:r>
      <w:r>
        <w:rPr>
          <w:rFonts w:ascii="Times New Roman" w:hAnsi="Times New Roman" w:cs="Times New Roman"/>
          <w:sz w:val="28"/>
          <w:szCs w:val="28"/>
          <w:lang w:val="uk-UA"/>
        </w:rPr>
        <w:t>» характеризують фразу – «очі – дзеркало душі». Через очі, погляд, можна дізнатись навіть більше, аніж через сказані фрази та дії. Адже через о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чі, а, в даному випадку, через широкий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 кадру, глядач проглядає істинні бажання та страхи героя.</w:t>
      </w:r>
      <w:r w:rsidR="00620A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Широкі</w:t>
      </w:r>
      <w:r w:rsidR="00620A7B" w:rsidRPr="00620A7B">
        <w:rPr>
          <w:rFonts w:ascii="Times New Roman" w:hAnsi="Times New Roman" w:cs="Times New Roman"/>
          <w:sz w:val="28"/>
          <w:szCs w:val="28"/>
          <w:lang w:val="uk-UA"/>
        </w:rPr>
        <w:t xml:space="preserve"> плани зосереджуються на очах як </w:t>
      </w:r>
      <w:r w:rsidR="00620A7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620A7B" w:rsidRPr="00620A7B">
        <w:rPr>
          <w:rFonts w:ascii="Times New Roman" w:hAnsi="Times New Roman" w:cs="Times New Roman"/>
          <w:sz w:val="28"/>
          <w:szCs w:val="28"/>
          <w:lang w:val="uk-UA"/>
        </w:rPr>
        <w:t xml:space="preserve">ознаках життя, а також як </w:t>
      </w:r>
      <w:r w:rsidR="00620A7B">
        <w:rPr>
          <w:rFonts w:ascii="Times New Roman" w:hAnsi="Times New Roman" w:cs="Times New Roman"/>
          <w:sz w:val="28"/>
          <w:szCs w:val="28"/>
          <w:lang w:val="uk-UA"/>
        </w:rPr>
        <w:t>на проекціях</w:t>
      </w:r>
      <w:r w:rsidR="00620A7B" w:rsidRPr="00620A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0A7B">
        <w:rPr>
          <w:rFonts w:ascii="Times New Roman" w:hAnsi="Times New Roman" w:cs="Times New Roman"/>
          <w:sz w:val="28"/>
          <w:szCs w:val="28"/>
          <w:lang w:val="uk-UA"/>
        </w:rPr>
        <w:t>таємниць героїв</w:t>
      </w:r>
      <w:r w:rsidR="00620A7B" w:rsidRPr="00620A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67C0" w:rsidRDefault="00EE67C0" w:rsidP="00EE67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52A4D">
        <w:rPr>
          <w:rFonts w:ascii="Times New Roman" w:hAnsi="Times New Roman" w:cs="Times New Roman"/>
          <w:sz w:val="28"/>
          <w:szCs w:val="28"/>
          <w:lang w:val="uk-UA"/>
        </w:rPr>
        <w:t>Хороший, поганий, злий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класика спагеті-вестерну відомий завдяки </w:t>
      </w:r>
      <w:r w:rsidRPr="00EE67C0">
        <w:rPr>
          <w:rFonts w:ascii="Times New Roman" w:hAnsi="Times New Roman" w:cs="Times New Roman"/>
          <w:sz w:val="28"/>
          <w:szCs w:val="28"/>
          <w:lang w:val="uk-UA"/>
        </w:rPr>
        <w:t>акторському складу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музиці, написаної Е. Морріконе. Окрім цього слід згадати про деякі сцени та кадри, а саме остання сцена – фінальна дуель та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широкий план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67C0">
        <w:rPr>
          <w:rFonts w:ascii="Times New Roman" w:hAnsi="Times New Roman" w:cs="Times New Roman"/>
          <w:sz w:val="28"/>
          <w:szCs w:val="28"/>
          <w:lang w:val="uk-UA"/>
        </w:rPr>
        <w:t>певних кадрів</w:t>
      </w:r>
      <w:r>
        <w:rPr>
          <w:rFonts w:ascii="Times New Roman" w:hAnsi="Times New Roman" w:cs="Times New Roman"/>
          <w:sz w:val="28"/>
          <w:szCs w:val="28"/>
          <w:lang w:val="uk-UA"/>
        </w:rPr>
        <w:t>, які, в додаток, симетричні.</w:t>
      </w:r>
    </w:p>
    <w:p w:rsidR="00325110" w:rsidRDefault="00CE5863" w:rsidP="00EE67C0">
      <w:pPr>
        <w:spacing w:line="360" w:lineRule="auto"/>
        <w:ind w:firstLine="708"/>
        <w:jc w:val="both"/>
        <w:rPr>
          <w:rFonts w:ascii="Times New Roman" w:hAnsi="Times New Roman" w:cs="Times New Roman"/>
          <w:sz w:val="14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третього та останнього фільму в «Доларової трилогії» С. Леоне перевершив свої попередні два фільми, розвіявши </w:t>
      </w:r>
      <w:r w:rsidRPr="00CE5863">
        <w:rPr>
          <w:rFonts w:ascii="Times New Roman" w:hAnsi="Times New Roman" w:cs="Times New Roman"/>
          <w:sz w:val="28"/>
          <w:szCs w:val="28"/>
          <w:lang w:val="uk-UA"/>
        </w:rPr>
        <w:t xml:space="preserve">міф про те, що ковбой </w:t>
      </w:r>
      <w:r>
        <w:rPr>
          <w:rFonts w:ascii="Times New Roman" w:hAnsi="Times New Roman" w:cs="Times New Roman"/>
          <w:sz w:val="28"/>
          <w:szCs w:val="28"/>
          <w:lang w:val="uk-UA"/>
        </w:rPr>
        <w:t>повинен мати чисте серце, і</w:t>
      </w:r>
      <w:r w:rsidRPr="00CE5863">
        <w:rPr>
          <w:rFonts w:ascii="Times New Roman" w:hAnsi="Times New Roman" w:cs="Times New Roman"/>
          <w:sz w:val="28"/>
          <w:szCs w:val="28"/>
          <w:lang w:val="uk-UA"/>
        </w:rPr>
        <w:t xml:space="preserve"> його дії </w:t>
      </w:r>
      <w:r>
        <w:rPr>
          <w:rFonts w:ascii="Times New Roman" w:hAnsi="Times New Roman" w:cs="Times New Roman"/>
          <w:sz w:val="28"/>
          <w:szCs w:val="28"/>
          <w:lang w:val="uk-UA"/>
        </w:rPr>
        <w:t>повинні бути добрими. Перші два фільми, не дивлячись на їх вироб</w:t>
      </w:r>
      <w:r w:rsidR="000557B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>ицтво, мають нескладну історію.</w:t>
      </w:r>
    </w:p>
    <w:p w:rsidR="00267B14" w:rsidRPr="00051698" w:rsidRDefault="000557BB" w:rsidP="00267B1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Кінострічка починається </w:t>
      </w:r>
      <w:r w:rsidR="00267B14">
        <w:rPr>
          <w:rFonts w:ascii="Times New Roman" w:hAnsi="Times New Roman" w:cs="Times New Roman"/>
          <w:sz w:val="28"/>
          <w:szCs w:val="28"/>
          <w:lang w:val="uk-UA"/>
        </w:rPr>
        <w:t xml:space="preserve">величезним порожнім західним пейзажом, який змінюється на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широкий</w:t>
      </w:r>
      <w:r w:rsidR="00267B14">
        <w:rPr>
          <w:rFonts w:ascii="Times New Roman" w:hAnsi="Times New Roman" w:cs="Times New Roman"/>
          <w:sz w:val="28"/>
          <w:szCs w:val="28"/>
          <w:lang w:val="uk-UA"/>
        </w:rPr>
        <w:t xml:space="preserve"> план засмаглого обличчя чоловіка. Кінознавці вважають, що С. Леоне на початкових кадрах </w:t>
      </w:r>
      <w:r w:rsidR="00267B14" w:rsidRPr="00267B14">
        <w:rPr>
          <w:rFonts w:ascii="Times New Roman" w:hAnsi="Times New Roman" w:cs="Times New Roman"/>
          <w:sz w:val="28"/>
          <w:szCs w:val="28"/>
          <w:lang w:val="uk-UA"/>
        </w:rPr>
        <w:t>встановлює</w:t>
      </w:r>
      <w:r w:rsidR="00267B14">
        <w:rPr>
          <w:rFonts w:ascii="Times New Roman" w:hAnsi="Times New Roman" w:cs="Times New Roman"/>
          <w:sz w:val="28"/>
          <w:szCs w:val="28"/>
          <w:lang w:val="uk-UA"/>
        </w:rPr>
        <w:t xml:space="preserve"> правило – можливість бачити обмежена сторонами кадру. 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>Кінокритик Роджер Еберт писав, що п</w:t>
      </w:r>
      <w:r w:rsidR="00267B14">
        <w:rPr>
          <w:rFonts w:ascii="Times New Roman" w:hAnsi="Times New Roman" w:cs="Times New Roman"/>
          <w:sz w:val="28"/>
          <w:szCs w:val="28"/>
          <w:lang w:val="uk-UA"/>
        </w:rPr>
        <w:t>ід час важливих моментів фільму те, що камера не бачить, не бачать й персонажі, тим сами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м дає режисеру волю здивувати ау</w:t>
      </w:r>
      <w:r w:rsidR="00267B14">
        <w:rPr>
          <w:rFonts w:ascii="Times New Roman" w:hAnsi="Times New Roman" w:cs="Times New Roman"/>
          <w:sz w:val="28"/>
          <w:szCs w:val="28"/>
          <w:lang w:val="uk-UA"/>
        </w:rPr>
        <w:t xml:space="preserve">диторію </w:t>
      </w:r>
      <w:r w:rsidR="00267B14">
        <w:rPr>
          <w:rFonts w:ascii="Times New Roman" w:hAnsi="Times New Roman" w:cs="Times New Roman"/>
          <w:sz w:val="28"/>
          <w:szCs w:val="28"/>
        </w:rPr>
        <w:t>входами, як</w:t>
      </w:r>
      <w:r w:rsidR="00267B14">
        <w:rPr>
          <w:rFonts w:ascii="Times New Roman" w:hAnsi="Times New Roman" w:cs="Times New Roman"/>
          <w:sz w:val="28"/>
          <w:szCs w:val="28"/>
          <w:lang w:val="uk-UA"/>
        </w:rPr>
        <w:t xml:space="preserve">і не можна пояснити </w:t>
      </w:r>
      <w:r w:rsidR="00267B14" w:rsidRPr="00051698">
        <w:rPr>
          <w:rFonts w:ascii="Times New Roman" w:hAnsi="Times New Roman" w:cs="Times New Roman"/>
          <w:sz w:val="28"/>
          <w:szCs w:val="28"/>
          <w:lang w:val="uk-UA"/>
        </w:rPr>
        <w:t xml:space="preserve">географією кадрів </w:t>
      </w:r>
      <w:r w:rsidR="00267B14" w:rsidRPr="00051698">
        <w:rPr>
          <w:rFonts w:ascii="Times New Roman" w:hAnsi="Times New Roman" w:cs="Times New Roman"/>
          <w:sz w:val="28"/>
          <w:szCs w:val="28"/>
        </w:rPr>
        <w:t>[</w:t>
      </w:r>
      <w:r w:rsidR="00051698" w:rsidRPr="00051698">
        <w:rPr>
          <w:rFonts w:ascii="Times New Roman" w:hAnsi="Times New Roman" w:cs="Times New Roman"/>
          <w:sz w:val="28"/>
          <w:szCs w:val="28"/>
        </w:rPr>
        <w:t>2].</w:t>
      </w:r>
    </w:p>
    <w:p w:rsidR="00B5296A" w:rsidRDefault="00B5296A" w:rsidP="00E631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Широкий загальний план становиться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планом брудного чоловіка, який пильно дивиться на глядача. За один кадр без якогось руху камери настрій фільму переходить від спокійної величі до</w:t>
      </w:r>
      <w:r w:rsidR="00E6313F">
        <w:rPr>
          <w:rFonts w:ascii="Times New Roman" w:hAnsi="Times New Roman" w:cs="Times New Roman"/>
          <w:sz w:val="28"/>
          <w:szCs w:val="28"/>
          <w:lang w:val="uk-UA"/>
        </w:rPr>
        <w:t xml:space="preserve"> появи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тривоги </w:t>
      </w:r>
      <w:r w:rsidR="00E6313F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авдиторії, задаючи тим самим потрібний тон кінострічки. Так як цей план супроводжується симетрію, глядач не має іншого виходу, як дивитись прямо на обличчя персонажа, його очі та погляд.</w:t>
      </w:r>
    </w:p>
    <w:p w:rsidR="00620A7B" w:rsidRPr="00B02902" w:rsidRDefault="00620A7B" w:rsidP="00E631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Очі героїв в цьому фільмі мають свої ознаки: пов’язка на очі у Карсона, поранене око Воллеса, зацікавлені очі Туко, проникливо-зміїні очі Сентенца та спокійні, але уважні очі Блонді.</w:t>
      </w:r>
    </w:p>
    <w:p w:rsidR="00E6313F" w:rsidRPr="00C41D4F" w:rsidRDefault="002D4544" w:rsidP="00E631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Перейдемо до пр</w:t>
      </w:r>
      <w:r w:rsidR="005A5029">
        <w:rPr>
          <w:rFonts w:ascii="Times New Roman" w:hAnsi="Times New Roman" w:cs="Times New Roman"/>
          <w:sz w:val="28"/>
          <w:szCs w:val="28"/>
          <w:lang w:val="uk-UA"/>
        </w:rPr>
        <w:t>отистояння в кінці кінострічки трьох головних персон</w:t>
      </w:r>
      <w:r w:rsidR="00620A7B">
        <w:rPr>
          <w:rFonts w:ascii="Times New Roman" w:hAnsi="Times New Roman" w:cs="Times New Roman"/>
          <w:sz w:val="28"/>
          <w:szCs w:val="28"/>
          <w:lang w:val="uk-UA"/>
        </w:rPr>
        <w:t>ажів – Блонді, Туко та Сентенца</w:t>
      </w:r>
      <w:r w:rsidR="005A502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26984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«мексиканське протистояння»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26984">
        <w:rPr>
          <w:rFonts w:ascii="Times New Roman" w:hAnsi="Times New Roman" w:cs="Times New Roman"/>
          <w:sz w:val="28"/>
          <w:szCs w:val="28"/>
          <w:lang w:val="uk-UA"/>
        </w:rPr>
        <w:t xml:space="preserve">  дуель між трьома учасниками. Трійця утворює трикутник, де </w:t>
      </w:r>
      <w:r w:rsidR="00A26333">
        <w:rPr>
          <w:rFonts w:ascii="Times New Roman" w:hAnsi="Times New Roman" w:cs="Times New Roman"/>
          <w:sz w:val="28"/>
          <w:szCs w:val="28"/>
          <w:lang w:val="uk-UA"/>
        </w:rPr>
        <w:t xml:space="preserve">кожен оцінює один одного. </w:t>
      </w:r>
      <w:r w:rsidR="00D26984">
        <w:rPr>
          <w:rFonts w:ascii="Times New Roman" w:hAnsi="Times New Roman" w:cs="Times New Roman"/>
          <w:sz w:val="28"/>
          <w:szCs w:val="28"/>
          <w:lang w:val="uk-UA"/>
        </w:rPr>
        <w:t xml:space="preserve">Їх спини повернуті до надгробків, тим самим 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 xml:space="preserve">показуючи глядачеві, що їх можлива </w:t>
      </w:r>
      <w:r w:rsidR="00D26984">
        <w:rPr>
          <w:rFonts w:ascii="Times New Roman" w:hAnsi="Times New Roman" w:cs="Times New Roman"/>
          <w:sz w:val="28"/>
          <w:szCs w:val="28"/>
          <w:lang w:val="uk-UA"/>
        </w:rPr>
        <w:t>смерть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 xml:space="preserve"> знаходиться як позаду та попереду, посилаючись на учасників дуелі.</w:t>
      </w:r>
      <w:r w:rsidR="00D26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6333">
        <w:rPr>
          <w:rFonts w:ascii="Times New Roman" w:hAnsi="Times New Roman" w:cs="Times New Roman"/>
          <w:sz w:val="28"/>
          <w:szCs w:val="28"/>
          <w:lang w:val="uk-UA"/>
        </w:rPr>
        <w:t xml:space="preserve">С. Леоне знімає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широким</w:t>
      </w:r>
      <w:r w:rsidR="00D26984">
        <w:rPr>
          <w:rFonts w:ascii="Times New Roman" w:hAnsi="Times New Roman" w:cs="Times New Roman"/>
          <w:sz w:val="28"/>
          <w:szCs w:val="28"/>
          <w:lang w:val="uk-UA"/>
        </w:rPr>
        <w:t xml:space="preserve"> планом </w:t>
      </w:r>
      <w:r w:rsidR="00A26333">
        <w:rPr>
          <w:rFonts w:ascii="Times New Roman" w:hAnsi="Times New Roman" w:cs="Times New Roman"/>
          <w:sz w:val="28"/>
          <w:szCs w:val="28"/>
          <w:lang w:val="uk-UA"/>
        </w:rPr>
        <w:t xml:space="preserve">тільки очі персонажів, створюючи </w:t>
      </w:r>
      <w:r w:rsidR="00620A7B">
        <w:rPr>
          <w:rFonts w:ascii="Times New Roman" w:hAnsi="Times New Roman" w:cs="Times New Roman"/>
          <w:sz w:val="28"/>
          <w:szCs w:val="28"/>
          <w:lang w:val="uk-UA"/>
        </w:rPr>
        <w:t>драматичну напругу для глядача.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 xml:space="preserve"> Адже ніхто ні серед аудиторії, ні серед героїв не знає, хто виживе, а хто загине.</w:t>
      </w:r>
    </w:p>
    <w:p w:rsidR="003079DF" w:rsidRPr="003079DF" w:rsidRDefault="00D26984" w:rsidP="003079DF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079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Якщо в фільмі «Хороший, поганий, злий» характерні кадри в цьому фільмі створюють напругу, завдяки чому глядачі насолоджуються грою акторів та реакціями героїв, то в «Одного разу на Дикому Заході» </w:t>
      </w:r>
      <w:r w:rsidR="00EF5558">
        <w:rPr>
          <w:rFonts w:ascii="Times New Roman" w:hAnsi="Times New Roman" w:cs="Times New Roman"/>
          <w:i/>
          <w:sz w:val="28"/>
          <w:szCs w:val="28"/>
          <w:lang w:val="uk-UA"/>
        </w:rPr>
        <w:t>широк</w:t>
      </w:r>
      <w:r w:rsidRPr="003079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 плани говорять про персонажів більше, аніж їх реакції на даний момент. </w:t>
      </w:r>
      <w:r w:rsidR="00EF5558">
        <w:rPr>
          <w:rFonts w:ascii="Times New Roman" w:hAnsi="Times New Roman" w:cs="Times New Roman"/>
          <w:i/>
          <w:sz w:val="28"/>
          <w:szCs w:val="28"/>
          <w:lang w:val="uk-UA"/>
        </w:rPr>
        <w:t>Широкий</w:t>
      </w:r>
      <w:r w:rsidRPr="003079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план може показати їх страхи, бажання, минуле.</w:t>
      </w:r>
      <w:r w:rsidR="003079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С. Леоне через використання </w:t>
      </w:r>
      <w:r w:rsidR="00EF5558">
        <w:rPr>
          <w:rFonts w:ascii="Times New Roman" w:hAnsi="Times New Roman" w:cs="Times New Roman"/>
          <w:i/>
          <w:sz w:val="28"/>
          <w:szCs w:val="28"/>
          <w:lang w:val="uk-UA"/>
        </w:rPr>
        <w:t>широко</w:t>
      </w:r>
      <w:r w:rsidR="003079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го плану показує глядачу справжні думки персонажів, </w:t>
      </w:r>
      <w:r w:rsidR="003079DF" w:rsidRPr="003079DF">
        <w:rPr>
          <w:rFonts w:ascii="Times New Roman" w:hAnsi="Times New Roman" w:cs="Times New Roman"/>
          <w:i/>
          <w:sz w:val="28"/>
          <w:szCs w:val="28"/>
          <w:lang w:val="uk-UA"/>
        </w:rPr>
        <w:t>відсилає</w:t>
      </w:r>
      <w:r w:rsidR="003079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аудиторію до минулого героїв, особливо через </w:t>
      </w:r>
      <w:r w:rsidR="00EF5558">
        <w:rPr>
          <w:rFonts w:ascii="Times New Roman" w:hAnsi="Times New Roman" w:cs="Times New Roman"/>
          <w:i/>
          <w:sz w:val="28"/>
          <w:szCs w:val="28"/>
          <w:lang w:val="uk-UA"/>
        </w:rPr>
        <w:t>широк</w:t>
      </w:r>
      <w:r w:rsidR="003079DF">
        <w:rPr>
          <w:rFonts w:ascii="Times New Roman" w:hAnsi="Times New Roman" w:cs="Times New Roman"/>
          <w:i/>
          <w:sz w:val="28"/>
          <w:szCs w:val="28"/>
          <w:lang w:val="uk-UA"/>
        </w:rPr>
        <w:t>ого плану очей, адже погляд, як і репліки та дії, грають таку ж роль для становлення персонажу.</w:t>
      </w:r>
    </w:p>
    <w:p w:rsidR="00D26984" w:rsidRPr="00D26984" w:rsidRDefault="007D36F7" w:rsidP="00E6313F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079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План кадру </w:t>
      </w:r>
      <w:r w:rsidR="003079DF" w:rsidRPr="003079DF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79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масштаб зображення в кадру. Існує дальній, середній та </w:t>
      </w:r>
      <w:r w:rsidR="00EF5558">
        <w:rPr>
          <w:rFonts w:ascii="Times New Roman" w:hAnsi="Times New Roman" w:cs="Times New Roman"/>
          <w:i/>
          <w:sz w:val="28"/>
          <w:szCs w:val="28"/>
          <w:lang w:val="uk-UA"/>
        </w:rPr>
        <w:t>широкий</w:t>
      </w:r>
      <w:r w:rsidR="003079D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плани. Якщо дальній та середній плани використовується для показу пейзажу, інтер’єру або усієї фігури персонажу, то </w:t>
      </w:r>
      <w:r w:rsidR="00EF5558">
        <w:rPr>
          <w:rFonts w:ascii="Times New Roman" w:hAnsi="Times New Roman" w:cs="Times New Roman"/>
          <w:i/>
          <w:sz w:val="28"/>
          <w:szCs w:val="28"/>
          <w:lang w:val="uk-UA"/>
        </w:rPr>
        <w:t>широк</w:t>
      </w:r>
      <w:r w:rsidR="003079DF">
        <w:rPr>
          <w:rFonts w:ascii="Times New Roman" w:hAnsi="Times New Roman" w:cs="Times New Roman"/>
          <w:i/>
          <w:sz w:val="28"/>
          <w:szCs w:val="28"/>
          <w:lang w:val="uk-UA"/>
        </w:rPr>
        <w:t>ий план – задля передачі емоцій та почуттів, зміни темпу розповіді або показати деталі, які потрібні глядачу знати для повного розуміння сюжету.</w:t>
      </w:r>
    </w:p>
    <w:p w:rsidR="00D26984" w:rsidRPr="00D26984" w:rsidRDefault="00D26984" w:rsidP="00E631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2902" w:rsidRPr="003079DF" w:rsidRDefault="00B02902" w:rsidP="00E631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20A7B" w:rsidRPr="003079DF" w:rsidRDefault="00620A7B" w:rsidP="00E6313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7B14" w:rsidRPr="003079DF" w:rsidRDefault="00267B14" w:rsidP="00267B1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0172" w:rsidRDefault="009C0172" w:rsidP="00E579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7952" w:rsidRDefault="00E57952" w:rsidP="00E5795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0172" w:rsidRDefault="009C0172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36F7" w:rsidRDefault="007D36F7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36F7" w:rsidRDefault="007D36F7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36F7" w:rsidRPr="003079DF" w:rsidRDefault="007D36F7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36F7" w:rsidRDefault="007D36F7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36F7" w:rsidRDefault="007D36F7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79DF" w:rsidRDefault="003079DF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079DF" w:rsidRDefault="003079DF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1D4F" w:rsidRDefault="00C41D4F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1D4F" w:rsidRDefault="00C41D4F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1D4F" w:rsidRDefault="00C41D4F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1B54" w:rsidRDefault="00441B54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039B" w:rsidRPr="003079DF" w:rsidRDefault="0005039B" w:rsidP="006D7F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0172" w:rsidRPr="00EC59AF" w:rsidRDefault="00744937" w:rsidP="009C017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 3</w:t>
      </w:r>
    </w:p>
    <w:p w:rsidR="009C0172" w:rsidRPr="00890798" w:rsidRDefault="007D6E29" w:rsidP="009C017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ВИКОРИСТАННЯ ПЕРСПЕКТИВИ</w:t>
      </w:r>
      <w:r w:rsidR="009C01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</w:t>
      </w:r>
      <w:r w:rsidR="0005039B">
        <w:rPr>
          <w:rFonts w:ascii="Times New Roman" w:hAnsi="Times New Roman" w:cs="Times New Roman"/>
          <w:b/>
          <w:sz w:val="28"/>
          <w:szCs w:val="28"/>
          <w:lang w:val="uk-UA"/>
        </w:rPr>
        <w:t>ЖИВОПИСУ</w:t>
      </w:r>
      <w:r w:rsidR="00056AD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</w:t>
      </w:r>
      <w:r w:rsidR="00890798">
        <w:rPr>
          <w:rFonts w:ascii="Times New Roman" w:hAnsi="Times New Roman" w:cs="Times New Roman"/>
          <w:b/>
          <w:sz w:val="28"/>
          <w:szCs w:val="28"/>
          <w:lang w:val="uk-UA"/>
        </w:rPr>
        <w:t>КІНЕМАТОГРАФІ</w:t>
      </w:r>
    </w:p>
    <w:p w:rsidR="009C0172" w:rsidRPr="0009146C" w:rsidRDefault="00890798" w:rsidP="0089079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0798">
        <w:rPr>
          <w:rFonts w:ascii="Times New Roman" w:hAnsi="Times New Roman" w:cs="Times New Roman"/>
          <w:sz w:val="28"/>
          <w:szCs w:val="28"/>
          <w:lang w:val="uk-UA"/>
        </w:rPr>
        <w:t xml:space="preserve">Митці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 правила перспективи в картинах, щоб передати реалістичність тривимірних об’єктів на аркуш паперу чи полотно. На початку 15 століття під час Раннього Відродження архітектор </w:t>
      </w:r>
      <w:r w:rsidRPr="00890798">
        <w:rPr>
          <w:rFonts w:ascii="Times New Roman" w:hAnsi="Times New Roman" w:cs="Times New Roman"/>
          <w:sz w:val="28"/>
          <w:szCs w:val="28"/>
          <w:lang w:val="uk-UA"/>
        </w:rPr>
        <w:t>Філіппо Брунеллескі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відкрив математичні закони перспективи та деякі принципи</w:t>
      </w:r>
      <w:r w:rsidR="000503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92217" w:rsidRDefault="00D92217" w:rsidP="0089079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 як перспектива була розроблена для живопису, кінематограф не є виключенням в використанні правил перспектив. </w:t>
      </w:r>
      <w:r w:rsidR="00D9121E">
        <w:rPr>
          <w:rFonts w:ascii="Times New Roman" w:hAnsi="Times New Roman" w:cs="Times New Roman"/>
          <w:sz w:val="28"/>
          <w:szCs w:val="28"/>
          <w:lang w:val="uk-UA"/>
        </w:rPr>
        <w:t>Сучасні технології потребують знання не в методах малювання, а на розумінні того, що означає бачити об’єкти з різних видів перспективи. Перспектива є одним з основних видів для навчання майбутніх режисерів, щоб ефективно показати образи глядачу.</w:t>
      </w:r>
    </w:p>
    <w:p w:rsidR="009C0172" w:rsidRPr="007D6E29" w:rsidRDefault="0009146C" w:rsidP="0046702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Перспектива – техніка створення ілюзії тривимірності на </w:t>
      </w:r>
      <w:r w:rsidRPr="0009146C">
        <w:rPr>
          <w:rFonts w:ascii="Times New Roman" w:hAnsi="Times New Roman" w:cs="Times New Roman"/>
          <w:sz w:val="28"/>
          <w:szCs w:val="28"/>
          <w:lang w:val="uk-UA"/>
        </w:rPr>
        <w:t>плоскій поверхні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25195">
        <w:rPr>
          <w:rFonts w:ascii="Times New Roman" w:hAnsi="Times New Roman" w:cs="Times New Roman"/>
          <w:sz w:val="28"/>
          <w:szCs w:val="28"/>
          <w:lang w:val="uk-UA"/>
        </w:rPr>
        <w:t xml:space="preserve">Вона допомагає створити реалістичність предметів, 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>проявити форму, вимірність тощо</w:t>
      </w:r>
      <w:r w:rsidR="007D6E29">
        <w:rPr>
          <w:rFonts w:ascii="Times New Roman" w:hAnsi="Times New Roman" w:cs="Times New Roman"/>
          <w:sz w:val="16"/>
          <w:szCs w:val="28"/>
          <w:lang w:val="uk-UA"/>
        </w:rPr>
        <w:t xml:space="preserve">. </w:t>
      </w:r>
      <w:r w:rsidR="007D6E29">
        <w:rPr>
          <w:rFonts w:ascii="Times New Roman" w:hAnsi="Times New Roman" w:cs="Times New Roman"/>
          <w:sz w:val="28"/>
          <w:szCs w:val="28"/>
          <w:lang w:val="uk-UA"/>
        </w:rPr>
        <w:t>Існує декілька видів перспективи, але в мистецтві або графіці, використовують лінійну та повітряну.</w:t>
      </w:r>
    </w:p>
    <w:p w:rsidR="00AF2D8E" w:rsidRPr="00901010" w:rsidRDefault="00CD43E9" w:rsidP="00AF2D8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Лінійна або пряма перспектива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F2D8E" w:rsidRPr="00AF2D8E">
        <w:rPr>
          <w:rFonts w:ascii="Times New Roman" w:hAnsi="Times New Roman" w:cs="Times New Roman"/>
          <w:sz w:val="28"/>
          <w:szCs w:val="28"/>
          <w:lang w:val="uk-UA"/>
        </w:rPr>
        <w:t xml:space="preserve"> це дослідження, яке стосується зовнішнього вигляду об'єктів з точки зору їх розміру та напряму їх ліній, видимих на різних відстанях та з будь-якої точки зору.</w:t>
      </w:r>
      <w:r w:rsidR="00901010" w:rsidRPr="009010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 xml:space="preserve">Її методи це </w:t>
      </w:r>
      <w:r w:rsidR="00901010" w:rsidRPr="00901010">
        <w:rPr>
          <w:rFonts w:ascii="Times New Roman" w:hAnsi="Times New Roman" w:cs="Times New Roman"/>
          <w:sz w:val="28"/>
          <w:szCs w:val="28"/>
          <w:lang w:val="uk-UA"/>
        </w:rPr>
        <w:t>одно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>крапкова</w:t>
      </w:r>
      <w:r w:rsidR="00901010" w:rsidRPr="00901010">
        <w:rPr>
          <w:rFonts w:ascii="Times New Roman" w:hAnsi="Times New Roman" w:cs="Times New Roman"/>
          <w:sz w:val="28"/>
          <w:szCs w:val="28"/>
          <w:lang w:val="uk-UA"/>
        </w:rPr>
        <w:t>, дво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>крапкова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 xml:space="preserve"> та три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>крапкова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перспективи</w:t>
      </w:r>
      <w:r w:rsidR="00901010" w:rsidRPr="0090101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901010" w:rsidRPr="009010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 xml:space="preserve">створюють ілюзію простору та глибини на </w:t>
      </w:r>
      <w:r w:rsidR="00901010" w:rsidRPr="00901010">
        <w:rPr>
          <w:rFonts w:ascii="Times New Roman" w:hAnsi="Times New Roman" w:cs="Times New Roman"/>
          <w:sz w:val="28"/>
          <w:szCs w:val="28"/>
          <w:lang w:val="uk-UA"/>
        </w:rPr>
        <w:t>картинах.</w:t>
      </w:r>
    </w:p>
    <w:p w:rsidR="00CD43E9" w:rsidRDefault="00AF2D8E" w:rsidP="00AF2D8E">
      <w:pPr>
        <w:spacing w:line="360" w:lineRule="auto"/>
        <w:ind w:firstLine="708"/>
        <w:jc w:val="both"/>
        <w:rPr>
          <w:rFonts w:ascii="Times New Roman" w:hAnsi="Times New Roman" w:cs="Times New Roman"/>
          <w:sz w:val="20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практики цієї перспективи, не обов’язково звертати увагу</w:t>
      </w:r>
      <w:r w:rsidRPr="00AF2D8E">
        <w:rPr>
          <w:rFonts w:ascii="Times New Roman" w:hAnsi="Times New Roman" w:cs="Times New Roman"/>
          <w:sz w:val="28"/>
          <w:szCs w:val="28"/>
          <w:lang w:val="uk-UA"/>
        </w:rPr>
        <w:t xml:space="preserve"> на його видимі зміни у кольорі чи тоні, хоча вони також допомагають розпізнати відстань, що відокремлює нас </w:t>
      </w:r>
      <w:r w:rsidR="00441B54">
        <w:rPr>
          <w:rFonts w:ascii="Times New Roman" w:hAnsi="Times New Roman" w:cs="Times New Roman"/>
          <w:sz w:val="28"/>
          <w:szCs w:val="28"/>
          <w:lang w:val="uk-UA"/>
        </w:rPr>
        <w:t>(глядача) чи об'єкт від іншого.</w:t>
      </w:r>
    </w:p>
    <w:p w:rsidR="00B92B99" w:rsidRPr="00B92B99" w:rsidRDefault="00B92B99" w:rsidP="00B92B9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B99">
        <w:rPr>
          <w:rFonts w:ascii="Times New Roman" w:hAnsi="Times New Roman" w:cs="Times New Roman"/>
          <w:sz w:val="28"/>
          <w:szCs w:val="28"/>
          <w:lang w:val="uk-UA"/>
        </w:rPr>
        <w:t>У своїй книзі "Technology as Symptom and Dream"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1989</w:t>
      </w:r>
      <w:r w:rsidRPr="00B92B99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психолог Роберт Д. Романі</w:t>
      </w:r>
      <w:r w:rsidRPr="00B92B99">
        <w:rPr>
          <w:rFonts w:ascii="Times New Roman" w:hAnsi="Times New Roman" w:cs="Times New Roman"/>
          <w:sz w:val="28"/>
          <w:szCs w:val="28"/>
          <w:lang w:val="uk-UA"/>
        </w:rPr>
        <w:t>шин визначає відкриття лінійної перспективи як народження перцептивної технології, яка домінувала у західноєвропейській культурі з часів Ренесансу.</w:t>
      </w:r>
    </w:p>
    <w:p w:rsidR="00AF2D8E" w:rsidRPr="00C319CD" w:rsidRDefault="00B92B99" w:rsidP="00B92B9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9CD">
        <w:rPr>
          <w:rFonts w:ascii="Times New Roman" w:hAnsi="Times New Roman" w:cs="Times New Roman"/>
          <w:sz w:val="28"/>
          <w:szCs w:val="28"/>
          <w:lang w:val="uk-UA"/>
        </w:rPr>
        <w:t>Він стверджує, що віконний погляд на світ, побудований через лінійну перспективу, як умова сприйняття, встановлює формальний поділ між суб'єктом, що бачить світ, і світом, який він бачить, тим самим формуючи сцену так, як вона призначена для цього відступу чи відходу себе зі світу, що харак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 xml:space="preserve">теризує «світанок сучасності» </w:t>
      </w:r>
      <w:r w:rsidR="00051698" w:rsidRPr="0005169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9, с.59</w:t>
      </w:r>
      <w:r w:rsidRPr="00C319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19CD" w:rsidRPr="00C319CD" w:rsidRDefault="00C319CD" w:rsidP="00C319C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9CD">
        <w:rPr>
          <w:rFonts w:ascii="Times New Roman" w:hAnsi="Times New Roman" w:cs="Times New Roman"/>
          <w:sz w:val="28"/>
          <w:szCs w:val="28"/>
          <w:lang w:val="uk-UA"/>
        </w:rPr>
        <w:t>Лінійна перспектива як область дослідження вже існувала в епоху Відродження, а раніше художники вже досліджували просторове сприйняття та способи уявлення пр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остору у своїх роботах. Джотто </w:t>
      </w:r>
      <w:r w:rsidRPr="00C319CD">
        <w:rPr>
          <w:rFonts w:ascii="Times New Roman" w:hAnsi="Times New Roman" w:cs="Times New Roman"/>
          <w:sz w:val="28"/>
          <w:szCs w:val="28"/>
          <w:lang w:val="uk-UA"/>
        </w:rPr>
        <w:t>використовував у своїх просторових уявленнях лінії, що сходяться в центрі, але точки сходу ще не було, тому інтуїція була його головним інструментом для побудови простору в його картинах.</w:t>
      </w:r>
    </w:p>
    <w:p w:rsidR="00C319CD" w:rsidRPr="00C319CD" w:rsidRDefault="00C319CD" w:rsidP="00C319C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9CD">
        <w:rPr>
          <w:rFonts w:ascii="Times New Roman" w:hAnsi="Times New Roman" w:cs="Times New Roman"/>
          <w:sz w:val="28"/>
          <w:szCs w:val="28"/>
          <w:lang w:val="uk-UA"/>
        </w:rPr>
        <w:t>У 14 столітті такі художники, як П'єтро Лоренцетті, почали використовувати діагональні фокуси на додаток до точок сходу для малювання землі або сітки в інших частинах своїх мальовничих проектів, хоча це була неточна система. Леон Баттіста Альберті був першим, який написа</w:t>
      </w:r>
      <w:r>
        <w:rPr>
          <w:rFonts w:ascii="Times New Roman" w:hAnsi="Times New Roman" w:cs="Times New Roman"/>
          <w:sz w:val="28"/>
          <w:szCs w:val="28"/>
          <w:lang w:val="uk-UA"/>
        </w:rPr>
        <w:t>в перший трактат "Про живопис"</w:t>
      </w:r>
      <w:r w:rsidRPr="00C319CD">
        <w:rPr>
          <w:rFonts w:ascii="Times New Roman" w:hAnsi="Times New Roman" w:cs="Times New Roman"/>
          <w:sz w:val="28"/>
          <w:szCs w:val="28"/>
          <w:lang w:val="uk-UA"/>
        </w:rPr>
        <w:t>, присвячений темі монофокальної геометричної перспективи, заснованої на принципах математики, що конструює простір у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 xml:space="preserve"> картинах як геометричну фігуру.</w:t>
      </w:r>
    </w:p>
    <w:p w:rsidR="00FC5274" w:rsidRDefault="00677C3C" w:rsidP="0086339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7C3C">
        <w:rPr>
          <w:rFonts w:ascii="Times New Roman" w:hAnsi="Times New Roman" w:cs="Times New Roman"/>
          <w:sz w:val="28"/>
          <w:szCs w:val="28"/>
          <w:lang w:val="uk-UA"/>
        </w:rPr>
        <w:t>Фор</w:t>
      </w:r>
      <w:r w:rsidR="00402719">
        <w:rPr>
          <w:rFonts w:ascii="Times New Roman" w:hAnsi="Times New Roman" w:cs="Times New Roman"/>
          <w:sz w:val="28"/>
          <w:szCs w:val="28"/>
          <w:lang w:val="uk-UA"/>
        </w:rPr>
        <w:t xml:space="preserve">мулювання принципу перспективи </w:t>
      </w:r>
      <w:r w:rsidRPr="00677C3C">
        <w:rPr>
          <w:rFonts w:ascii="Times New Roman" w:hAnsi="Times New Roman" w:cs="Times New Roman"/>
          <w:sz w:val="28"/>
          <w:szCs w:val="28"/>
          <w:lang w:val="uk-UA"/>
        </w:rPr>
        <w:t xml:space="preserve">приписується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>Філіппо</w:t>
      </w:r>
      <w:r w:rsidR="00402719">
        <w:rPr>
          <w:rFonts w:ascii="Times New Roman" w:hAnsi="Times New Roman" w:cs="Times New Roman"/>
          <w:sz w:val="28"/>
          <w:szCs w:val="28"/>
          <w:lang w:val="uk-UA"/>
        </w:rPr>
        <w:t xml:space="preserve"> Брунеллескі</w:t>
      </w:r>
      <w:r w:rsidR="008633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777B" w:rsidRPr="00C0777B" w:rsidRDefault="00C0777B" w:rsidP="0086339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1415 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>намал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ював своє зображення баптистерії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 xml:space="preserve"> на поверхні невеликого дзеркала, прямо над власним відображенням. На жаль, з того часу ця робота була втрачена: схоже, вона призначалася лише для використання у цьому експерименті, а не для збереження.</w:t>
      </w:r>
    </w:p>
    <w:p w:rsidR="00C0777B" w:rsidRPr="00C0777B" w:rsidRDefault="00C0777B" w:rsidP="0086339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777B">
        <w:rPr>
          <w:rFonts w:ascii="Times New Roman" w:hAnsi="Times New Roman" w:cs="Times New Roman"/>
          <w:sz w:val="28"/>
          <w:szCs w:val="28"/>
          <w:lang w:val="uk-UA"/>
        </w:rPr>
        <w:t xml:space="preserve">Щоб продемонструвати той факт, що його картина справді була копією, здатною обдурити людське око,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Ф. 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 xml:space="preserve">Брунеллескі просвердлив невеликий отвір у дзеркалі, а потім став прямо перед баптистерієм, вдивляючись у </w:t>
      </w:r>
      <w:r>
        <w:rPr>
          <w:rFonts w:ascii="Times New Roman" w:hAnsi="Times New Roman" w:cs="Times New Roman"/>
          <w:sz w:val="28"/>
          <w:szCs w:val="28"/>
          <w:lang w:val="uk-UA"/>
        </w:rPr>
        <w:t>вічко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 xml:space="preserve">, щоб побачити справжню будівлю. </w:t>
      </w:r>
    </w:p>
    <w:p w:rsidR="00C0777B" w:rsidRPr="00C0777B" w:rsidRDefault="00C0777B" w:rsidP="00C41D4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777B">
        <w:rPr>
          <w:rFonts w:ascii="Times New Roman" w:hAnsi="Times New Roman" w:cs="Times New Roman"/>
          <w:sz w:val="28"/>
          <w:szCs w:val="28"/>
          <w:lang w:val="uk-UA"/>
        </w:rPr>
        <w:t>Потім підніс до фарбованої панелі друге чисте дзеркало. Воно закривало вид на справжню будівлю, але тепер відбивало її намальовану версію на дзеркалі.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>Переміщаючи друге дзер</w:t>
      </w:r>
      <w:r w:rsidR="00D445E5">
        <w:rPr>
          <w:rFonts w:ascii="Times New Roman" w:hAnsi="Times New Roman" w:cs="Times New Roman"/>
          <w:sz w:val="28"/>
          <w:szCs w:val="28"/>
          <w:lang w:val="uk-UA"/>
        </w:rPr>
        <w:t>кало вперед і назад, вчений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 xml:space="preserve"> міг перевірити, чи справді його картина є точною копією тривимірної восьмикутної будівлі на двовимірній поверхні оригінального дзеркала.</w:t>
      </w:r>
    </w:p>
    <w:p w:rsidR="00C0777B" w:rsidRPr="00C0777B" w:rsidRDefault="00C0777B" w:rsidP="00C0777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777B">
        <w:rPr>
          <w:rFonts w:ascii="Times New Roman" w:hAnsi="Times New Roman" w:cs="Times New Roman"/>
          <w:sz w:val="28"/>
          <w:szCs w:val="28"/>
          <w:lang w:val="uk-UA"/>
        </w:rPr>
        <w:t xml:space="preserve">Переконавшись у точності свого намальованого дзеркала, </w:t>
      </w:r>
      <w:r w:rsidR="00D445E5">
        <w:rPr>
          <w:rFonts w:ascii="Times New Roman" w:hAnsi="Times New Roman" w:cs="Times New Roman"/>
          <w:sz w:val="28"/>
          <w:szCs w:val="28"/>
          <w:lang w:val="uk-UA"/>
        </w:rPr>
        <w:t xml:space="preserve">дослідник 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>зміг проаналізувати структуру, з</w:t>
      </w:r>
      <w:r w:rsidR="00D445E5">
        <w:rPr>
          <w:rFonts w:ascii="Times New Roman" w:hAnsi="Times New Roman" w:cs="Times New Roman"/>
          <w:sz w:val="28"/>
          <w:szCs w:val="28"/>
          <w:lang w:val="uk-UA"/>
        </w:rPr>
        <w:t>а допомогою якої три виміри були переведені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 xml:space="preserve"> у два виміри.</w:t>
      </w:r>
    </w:p>
    <w:p w:rsidR="00863398" w:rsidRDefault="00C0777B" w:rsidP="00C0777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777B">
        <w:rPr>
          <w:rFonts w:ascii="Times New Roman" w:hAnsi="Times New Roman" w:cs="Times New Roman"/>
          <w:sz w:val="28"/>
          <w:szCs w:val="28"/>
          <w:lang w:val="uk-UA"/>
        </w:rPr>
        <w:t xml:space="preserve">Як виявив </w:t>
      </w:r>
      <w:r w:rsidR="00196427">
        <w:rPr>
          <w:rFonts w:ascii="Times New Roman" w:hAnsi="Times New Roman" w:cs="Times New Roman"/>
          <w:sz w:val="28"/>
          <w:szCs w:val="28"/>
          <w:lang w:val="uk-UA"/>
        </w:rPr>
        <w:t xml:space="preserve">Ф. 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>Брунеллескі, існувала математична система</w:t>
      </w:r>
      <w:r w:rsidR="00D445E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0777B">
        <w:rPr>
          <w:rFonts w:ascii="Times New Roman" w:hAnsi="Times New Roman" w:cs="Times New Roman"/>
          <w:sz w:val="28"/>
          <w:szCs w:val="28"/>
          <w:lang w:val="uk-UA"/>
        </w:rPr>
        <w:t xml:space="preserve"> і вчений був зосереджений навколо центральної точки сходу всередині жовтого кола на графіку праворуч, де всі лінії, пе</w:t>
      </w:r>
      <w:r w:rsidR="00D445E5">
        <w:rPr>
          <w:rFonts w:ascii="Times New Roman" w:hAnsi="Times New Roman" w:cs="Times New Roman"/>
          <w:sz w:val="28"/>
          <w:szCs w:val="28"/>
          <w:lang w:val="uk-UA"/>
        </w:rPr>
        <w:t>рпендикулярні до намальов</w:t>
      </w:r>
      <w:r w:rsidR="00007072">
        <w:rPr>
          <w:rFonts w:ascii="Times New Roman" w:hAnsi="Times New Roman" w:cs="Times New Roman"/>
          <w:sz w:val="28"/>
          <w:szCs w:val="28"/>
          <w:lang w:val="uk-UA"/>
        </w:rPr>
        <w:t>аного вченим дзеркала сходилися.</w:t>
      </w:r>
    </w:p>
    <w:p w:rsidR="00D445E5" w:rsidRDefault="007D6E29" w:rsidP="00E5358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розглядати</w:t>
      </w:r>
      <w:r w:rsidR="00E5358E">
        <w:rPr>
          <w:rFonts w:ascii="Times New Roman" w:hAnsi="Times New Roman" w:cs="Times New Roman"/>
          <w:sz w:val="28"/>
          <w:szCs w:val="28"/>
          <w:lang w:val="uk-UA"/>
        </w:rPr>
        <w:t xml:space="preserve"> метод лінійної перспективи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живописі, то одним з влучних прикладів є </w:t>
      </w:r>
      <w:r w:rsidRPr="007D6E29">
        <w:rPr>
          <w:rFonts w:ascii="Times New Roman" w:hAnsi="Times New Roman" w:cs="Times New Roman"/>
          <w:sz w:val="28"/>
          <w:szCs w:val="28"/>
          <w:lang w:val="uk-UA"/>
        </w:rPr>
        <w:t>«Побиття Христа біля колони»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6E29">
        <w:rPr>
          <w:rFonts w:ascii="Times New Roman" w:hAnsi="Times New Roman" w:cs="Times New Roman"/>
          <w:sz w:val="28"/>
          <w:szCs w:val="28"/>
          <w:lang w:val="uk-UA"/>
        </w:rPr>
        <w:t>П'єро делла Франческа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(пр. 1460 р.). </w:t>
      </w:r>
      <w:r w:rsidR="00E5358E" w:rsidRPr="00E5358E">
        <w:rPr>
          <w:rFonts w:ascii="Times New Roman" w:hAnsi="Times New Roman" w:cs="Times New Roman"/>
          <w:sz w:val="28"/>
          <w:szCs w:val="28"/>
          <w:lang w:val="uk-UA"/>
        </w:rPr>
        <w:t>Сцена відбувається у відкритій галереї на середній відстані, і три постаті на передньому плані праворуч, мабуть</w:t>
      </w:r>
      <w:r w:rsidR="00E5358E">
        <w:rPr>
          <w:rFonts w:ascii="Times New Roman" w:hAnsi="Times New Roman" w:cs="Times New Roman"/>
          <w:sz w:val="28"/>
          <w:szCs w:val="28"/>
          <w:lang w:val="uk-UA"/>
        </w:rPr>
        <w:t>, не акцентують на цьому уваги.</w:t>
      </w:r>
      <w:r w:rsidR="00E5358E" w:rsidRPr="00E5358E">
        <w:rPr>
          <w:rFonts w:ascii="Times New Roman" w:hAnsi="Times New Roman" w:cs="Times New Roman"/>
          <w:sz w:val="28"/>
          <w:szCs w:val="28"/>
        </w:rPr>
        <w:t xml:space="preserve"> </w:t>
      </w:r>
      <w:r w:rsidR="00E5358E" w:rsidRPr="00E5358E">
        <w:rPr>
          <w:rFonts w:ascii="Times New Roman" w:hAnsi="Times New Roman" w:cs="Times New Roman"/>
          <w:sz w:val="28"/>
          <w:szCs w:val="28"/>
          <w:lang w:val="uk-UA"/>
        </w:rPr>
        <w:t>Переплітаючись один з одним, вони стоять на відкритому місці, а будівлі за ними виділяються як більш віддалені за своїми розмірами та кольором. Тобто розміри фігур та архітектури, а також інтенсивність їхнього забарвлення визначаються відстанню між ними.</w:t>
      </w:r>
    </w:p>
    <w:p w:rsidR="009326C4" w:rsidRPr="00D837E6" w:rsidRDefault="001C096C" w:rsidP="00E5358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37E6">
        <w:rPr>
          <w:rFonts w:ascii="Times New Roman" w:hAnsi="Times New Roman" w:cs="Times New Roman"/>
          <w:sz w:val="28"/>
          <w:szCs w:val="28"/>
          <w:lang w:val="uk-UA"/>
        </w:rPr>
        <w:t>Наступний приклад</w:t>
      </w:r>
      <w:r w:rsidR="00D837E6" w:rsidRPr="00D837E6">
        <w:rPr>
          <w:rFonts w:ascii="Times New Roman" w:hAnsi="Times New Roman" w:cs="Times New Roman"/>
          <w:sz w:val="28"/>
          <w:szCs w:val="28"/>
          <w:lang w:val="uk-UA"/>
        </w:rPr>
        <w:t xml:space="preserve"> лінійної перспективи</w:t>
      </w:r>
      <w:r w:rsidRPr="00D837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837E6">
        <w:rPr>
          <w:rFonts w:ascii="Times New Roman" w:hAnsi="Times New Roman" w:cs="Times New Roman"/>
          <w:sz w:val="28"/>
          <w:szCs w:val="28"/>
          <w:lang w:val="uk-UA"/>
        </w:rPr>
        <w:t xml:space="preserve"> фреска «Благовіщення</w:t>
      </w:r>
      <w:r w:rsidR="00D837E6" w:rsidRPr="00D837E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837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37E6">
        <w:rPr>
          <w:rFonts w:ascii="Times New Roman" w:hAnsi="Times New Roman" w:cs="Times New Roman"/>
          <w:sz w:val="28"/>
          <w:szCs w:val="28"/>
          <w:lang w:val="uk-UA"/>
        </w:rPr>
        <w:t xml:space="preserve">1450 р. </w:t>
      </w:r>
      <w:r w:rsidR="00D837E6" w:rsidRPr="00D837E6">
        <w:rPr>
          <w:rFonts w:ascii="Times New Roman" w:hAnsi="Times New Roman" w:cs="Times New Roman"/>
          <w:sz w:val="28"/>
          <w:szCs w:val="28"/>
          <w:lang w:val="uk-UA"/>
        </w:rPr>
        <w:t xml:space="preserve">Фра Беато Анджеліко </w:t>
      </w:r>
      <w:r w:rsidR="00D837E6">
        <w:rPr>
          <w:rFonts w:ascii="Times New Roman" w:hAnsi="Times New Roman" w:cs="Times New Roman"/>
          <w:sz w:val="28"/>
          <w:szCs w:val="28"/>
          <w:lang w:val="uk-UA"/>
        </w:rPr>
        <w:t xml:space="preserve">у монастирі Сан-Марко. </w:t>
      </w:r>
      <w:r w:rsidRPr="00D837E6">
        <w:rPr>
          <w:rFonts w:ascii="Times New Roman" w:hAnsi="Times New Roman" w:cs="Times New Roman"/>
          <w:sz w:val="28"/>
          <w:szCs w:val="28"/>
          <w:lang w:val="uk-UA"/>
        </w:rPr>
        <w:t xml:space="preserve">Архітектурні деталі використовуються для створення такого типу простору. Створений простір дає </w:t>
      </w:r>
      <w:r w:rsidR="00D837E6" w:rsidRPr="00D837E6">
        <w:rPr>
          <w:rFonts w:ascii="Times New Roman" w:hAnsi="Times New Roman" w:cs="Times New Roman"/>
          <w:sz w:val="28"/>
          <w:szCs w:val="28"/>
          <w:lang w:val="uk-UA"/>
        </w:rPr>
        <w:t>Марії та архангелу Гавриїлу</w:t>
      </w:r>
      <w:r w:rsidRPr="00D837E6">
        <w:rPr>
          <w:rFonts w:ascii="Times New Roman" w:hAnsi="Times New Roman" w:cs="Times New Roman"/>
          <w:sz w:val="28"/>
          <w:szCs w:val="28"/>
          <w:lang w:val="uk-UA"/>
        </w:rPr>
        <w:t xml:space="preserve"> гармонійну «присутність», але середовище, в якому вони виявляються, закрите.</w:t>
      </w:r>
    </w:p>
    <w:p w:rsidR="00E627BE" w:rsidRDefault="00E5358E" w:rsidP="00D837E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58E">
        <w:rPr>
          <w:rFonts w:ascii="Times New Roman" w:hAnsi="Times New Roman" w:cs="Times New Roman"/>
          <w:sz w:val="28"/>
          <w:szCs w:val="28"/>
          <w:lang w:val="uk-UA"/>
        </w:rPr>
        <w:t>Леонардо да Вінчі використав метод перспективи для створення ілюзії глибини та простору у своїх картинах. Наприклад, у «Та</w:t>
      </w:r>
      <w:r>
        <w:rPr>
          <w:rFonts w:ascii="Times New Roman" w:hAnsi="Times New Roman" w:cs="Times New Roman"/>
          <w:sz w:val="28"/>
          <w:szCs w:val="28"/>
          <w:lang w:val="uk-UA"/>
        </w:rPr>
        <w:t>йній вече</w:t>
      </w:r>
      <w:r w:rsidRPr="00E5358E">
        <w:rPr>
          <w:rFonts w:ascii="Times New Roman" w:hAnsi="Times New Roman" w:cs="Times New Roman"/>
          <w:sz w:val="28"/>
          <w:szCs w:val="28"/>
          <w:lang w:val="uk-UA"/>
        </w:rPr>
        <w:t xml:space="preserve">рі» 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 xml:space="preserve">1495-1498 рр. </w:t>
      </w:r>
      <w:r w:rsidRPr="00E5358E">
        <w:rPr>
          <w:rFonts w:ascii="Times New Roman" w:hAnsi="Times New Roman" w:cs="Times New Roman"/>
          <w:sz w:val="28"/>
          <w:szCs w:val="28"/>
          <w:lang w:val="uk-UA"/>
        </w:rPr>
        <w:t>митець використовує лінійну перспективу, щоб створити ілюзію того, що фігури на картині знаходяться у тривимірному просторі. Лінії, що йдуть від точки сходу, створюють ілюзію глибини та простору, що робить твір більш реалістичною.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58E">
        <w:rPr>
          <w:rFonts w:ascii="Times New Roman" w:hAnsi="Times New Roman" w:cs="Times New Roman"/>
          <w:sz w:val="28"/>
          <w:szCs w:val="28"/>
          <w:lang w:val="uk-UA"/>
        </w:rPr>
        <w:t>Принципи лінійн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>ої перспективи були</w:t>
      </w:r>
      <w:r w:rsidRPr="00E535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>також використані</w:t>
      </w:r>
      <w:r w:rsidRPr="00E535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>Рафаелем</w:t>
      </w:r>
      <w:r w:rsidRPr="00E5358E">
        <w:rPr>
          <w:rFonts w:ascii="Times New Roman" w:hAnsi="Times New Roman" w:cs="Times New Roman"/>
          <w:sz w:val="28"/>
          <w:szCs w:val="28"/>
          <w:lang w:val="uk-UA"/>
        </w:rPr>
        <w:t xml:space="preserve"> у таких шедеврах, як «Афінська школа»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 xml:space="preserve"> 1509-1511 рр</w:t>
      </w:r>
      <w:r w:rsidRPr="00E5358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 xml:space="preserve"> Інші відомі приклади: «Трійця» 1427 р. Мазаччо та «</w:t>
      </w:r>
      <w:r w:rsidR="00901010" w:rsidRPr="00901010">
        <w:rPr>
          <w:rFonts w:ascii="Times New Roman" w:hAnsi="Times New Roman" w:cs="Times New Roman"/>
          <w:sz w:val="28"/>
          <w:szCs w:val="28"/>
          <w:lang w:val="uk-UA"/>
        </w:rPr>
        <w:t>Вручення ключів апостолу Петру</w:t>
      </w:r>
      <w:r w:rsidR="00901010">
        <w:rPr>
          <w:rFonts w:ascii="Times New Roman" w:hAnsi="Times New Roman" w:cs="Times New Roman"/>
          <w:sz w:val="28"/>
          <w:szCs w:val="28"/>
          <w:lang w:val="uk-UA"/>
        </w:rPr>
        <w:t xml:space="preserve">» 1482 р. </w:t>
      </w:r>
      <w:r w:rsidR="00901010" w:rsidRPr="00901010">
        <w:rPr>
          <w:rFonts w:ascii="Times New Roman" w:hAnsi="Times New Roman" w:cs="Times New Roman"/>
          <w:sz w:val="28"/>
          <w:szCs w:val="28"/>
          <w:lang w:val="uk-UA"/>
        </w:rPr>
        <w:t>П'єтро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 xml:space="preserve"> Перуджіно.</w:t>
      </w:r>
    </w:p>
    <w:p w:rsidR="00A715A9" w:rsidRDefault="001737C0" w:rsidP="00A715A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кінематографі, на відміну від живопису, не потрібно так досконало розумітись в відображенні тривимірного зображення на площині. Однак оператор повинен вирішувати під яким кутом буде зніматись сцена, адже від цього залежать розміри об’єктів в кадрі. Тобто ще одна задача оператора – контроль перспективи усього в кінокадрі. </w:t>
      </w:r>
      <w:r w:rsidR="00A715A9">
        <w:rPr>
          <w:rFonts w:ascii="Times New Roman" w:hAnsi="Times New Roman" w:cs="Times New Roman"/>
          <w:sz w:val="28"/>
          <w:szCs w:val="28"/>
          <w:lang w:val="uk-UA"/>
        </w:rPr>
        <w:t>Крім цього, операторська робота це й визначення висоти розташування об’єкта, так як від нижньої або верхньої позиції зале</w:t>
      </w:r>
      <w:r w:rsidR="000A611C">
        <w:rPr>
          <w:rFonts w:ascii="Times New Roman" w:hAnsi="Times New Roman" w:cs="Times New Roman"/>
          <w:sz w:val="28"/>
          <w:szCs w:val="28"/>
          <w:lang w:val="uk-UA"/>
        </w:rPr>
        <w:t>жить тип лінійної перспективи.</w:t>
      </w:r>
    </w:p>
    <w:p w:rsidR="000A611C" w:rsidRDefault="000A611C" w:rsidP="000A611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611C">
        <w:rPr>
          <w:rFonts w:ascii="Times New Roman" w:hAnsi="Times New Roman" w:cs="Times New Roman"/>
          <w:sz w:val="28"/>
          <w:szCs w:val="28"/>
          <w:lang w:val="uk-UA"/>
        </w:rPr>
        <w:t xml:space="preserve">На перетворення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тримірного </w:t>
      </w:r>
      <w:r w:rsidRPr="000A611C">
        <w:rPr>
          <w:rFonts w:ascii="Times New Roman" w:hAnsi="Times New Roman" w:cs="Times New Roman"/>
          <w:sz w:val="28"/>
          <w:szCs w:val="28"/>
          <w:lang w:val="uk-UA"/>
        </w:rPr>
        <w:t>зображ</w:t>
      </w:r>
      <w:r>
        <w:rPr>
          <w:rFonts w:ascii="Times New Roman" w:hAnsi="Times New Roman" w:cs="Times New Roman"/>
          <w:sz w:val="28"/>
          <w:szCs w:val="28"/>
          <w:lang w:val="uk-UA"/>
        </w:rPr>
        <w:t>ення на двомірне впливають:</w:t>
      </w:r>
    </w:p>
    <w:p w:rsidR="000A611C" w:rsidRDefault="000A611C" w:rsidP="000A611C">
      <w:pPr>
        <w:pStyle w:val="a7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611C">
        <w:rPr>
          <w:rFonts w:ascii="Times New Roman" w:hAnsi="Times New Roman" w:cs="Times New Roman"/>
          <w:sz w:val="28"/>
          <w:szCs w:val="28"/>
          <w:lang w:val="uk-UA"/>
        </w:rPr>
        <w:t>положення лінії горизонту і те, як із нею співвідносяться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A611C">
        <w:rPr>
          <w:rFonts w:ascii="Times New Roman" w:hAnsi="Times New Roman" w:cs="Times New Roman"/>
          <w:sz w:val="28"/>
          <w:szCs w:val="28"/>
          <w:lang w:val="uk-UA"/>
        </w:rPr>
        <w:t>фігури одного розміру, адже за допомогою цього можна зрозуміти, на якій висоті та під яким нахилом знаходиться камера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A611C" w:rsidRDefault="000A611C" w:rsidP="000A611C">
      <w:pPr>
        <w:pStyle w:val="a7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611C">
        <w:rPr>
          <w:rFonts w:ascii="Times New Roman" w:hAnsi="Times New Roman" w:cs="Times New Roman"/>
          <w:sz w:val="28"/>
          <w:szCs w:val="28"/>
          <w:lang w:val="uk-UA"/>
        </w:rPr>
        <w:t>кут сходження паралельних ліній, що розмежовують об'єкт зможе відрегулювати висоту об'єктива та нахил камери;</w:t>
      </w:r>
    </w:p>
    <w:p w:rsidR="000A611C" w:rsidRDefault="000A611C" w:rsidP="000A611C">
      <w:pPr>
        <w:pStyle w:val="a7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611C">
        <w:rPr>
          <w:rFonts w:ascii="Times New Roman" w:hAnsi="Times New Roman" w:cs="Times New Roman"/>
          <w:sz w:val="28"/>
          <w:szCs w:val="28"/>
          <w:lang w:val="uk-UA"/>
        </w:rPr>
        <w:t>співвідношення розмірів предметів на передньому і задньому планах зможе визначити, наскільки далеко знаходиться камера і під яким кутом знаходиться об'єктив;</w:t>
      </w:r>
    </w:p>
    <w:p w:rsidR="000A611C" w:rsidRPr="000A611C" w:rsidRDefault="000A611C" w:rsidP="000A611C">
      <w:pPr>
        <w:pStyle w:val="a7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A611C">
        <w:rPr>
          <w:rFonts w:ascii="Times New Roman" w:hAnsi="Times New Roman" w:cs="Times New Roman"/>
          <w:sz w:val="28"/>
          <w:szCs w:val="28"/>
          <w:lang w:val="uk-UA"/>
        </w:rPr>
        <w:t>ідстань між камерою і об</w:t>
      </w:r>
      <w:r>
        <w:rPr>
          <w:rFonts w:ascii="Times New Roman" w:hAnsi="Times New Roman" w:cs="Times New Roman"/>
          <w:sz w:val="28"/>
          <w:szCs w:val="28"/>
          <w:lang w:val="uk-UA"/>
        </w:rPr>
        <w:t>'єктом, що фотографується можна</w:t>
      </w:r>
      <w:r w:rsidRPr="000A611C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визначити, спостерігаючи за зміною розмірів предметів, наскільки вони наближаються</w:t>
      </w:r>
      <w:r w:rsidR="00441B54">
        <w:rPr>
          <w:rFonts w:ascii="Times New Roman" w:hAnsi="Times New Roman" w:cs="Times New Roman"/>
          <w:sz w:val="28"/>
          <w:szCs w:val="28"/>
          <w:lang w:val="uk-UA"/>
        </w:rPr>
        <w:t xml:space="preserve"> або віддаляються від об'єктиву.</w:t>
      </w:r>
    </w:p>
    <w:p w:rsidR="007D36F7" w:rsidRDefault="00E5631F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5631F">
        <w:rPr>
          <w:rFonts w:ascii="Times New Roman" w:hAnsi="Times New Roman" w:cs="Times New Roman"/>
          <w:sz w:val="28"/>
          <w:szCs w:val="28"/>
          <w:lang w:val="uk-UA"/>
        </w:rPr>
        <w:t>днокрапкова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перспектива це симетрія; це такий кадр, коли  </w:t>
      </w:r>
      <w:r w:rsidRPr="00E5631F">
        <w:rPr>
          <w:rFonts w:ascii="Times New Roman" w:hAnsi="Times New Roman" w:cs="Times New Roman"/>
          <w:sz w:val="28"/>
          <w:szCs w:val="28"/>
          <w:lang w:val="uk-UA"/>
        </w:rPr>
        <w:t xml:space="preserve">всі горизонтальні лінії у вашому кадрі, якщо ви продовжите їх до нескінченності, зникнуть в одній точці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5631F">
        <w:rPr>
          <w:rFonts w:ascii="Times New Roman" w:hAnsi="Times New Roman" w:cs="Times New Roman"/>
          <w:sz w:val="28"/>
          <w:szCs w:val="28"/>
          <w:lang w:val="uk-UA"/>
        </w:rPr>
        <w:t xml:space="preserve"> точці сходу, зазвичай у центрі кадру.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Такі кадри любив використовувати Стенлі Кубрик, легендарний режисер Голлівуду. Окрім нього, принцип симетрії є однією із характеристик стилю Веса Андерсона, який набирає все більш популярності сьогодення. Якщо розглянути кіно, не випущене американськими кіностудіями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>, то це режисери Пітер Грінвей, Алехандро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Ходоровскі та інші.</w:t>
      </w:r>
    </w:p>
    <w:p w:rsidR="007D36F7" w:rsidRPr="00C41D4F" w:rsidRDefault="00E5631F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Повітряна перспектива </w:t>
      </w:r>
      <w:r w:rsidR="0086196A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196A">
        <w:rPr>
          <w:rFonts w:ascii="Times New Roman" w:hAnsi="Times New Roman" w:cs="Times New Roman"/>
          <w:sz w:val="28"/>
          <w:szCs w:val="28"/>
          <w:lang w:val="uk-UA"/>
        </w:rPr>
        <w:t>техніка, мета якої</w:t>
      </w:r>
      <w:r w:rsidR="0086196A" w:rsidRPr="008619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196A">
        <w:rPr>
          <w:rFonts w:ascii="Times New Roman" w:hAnsi="Times New Roman" w:cs="Times New Roman"/>
          <w:sz w:val="28"/>
          <w:szCs w:val="28"/>
          <w:lang w:val="uk-UA"/>
        </w:rPr>
        <w:t xml:space="preserve">створити ілюзію третього виміру шляхом </w:t>
      </w:r>
      <w:r w:rsidR="0086196A" w:rsidRPr="0086196A">
        <w:rPr>
          <w:rFonts w:ascii="Times New Roman" w:hAnsi="Times New Roman" w:cs="Times New Roman"/>
          <w:sz w:val="28"/>
          <w:szCs w:val="28"/>
          <w:lang w:val="uk-UA"/>
        </w:rPr>
        <w:t>модуляції кольорів, щоб імітувати зміни, які атмосфера викликає у кольорах віддалених об'єктів.</w:t>
      </w:r>
      <w:r w:rsidR="008619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196A" w:rsidRPr="0086196A">
        <w:rPr>
          <w:rFonts w:ascii="Times New Roman" w:hAnsi="Times New Roman" w:cs="Times New Roman"/>
          <w:sz w:val="28"/>
          <w:szCs w:val="28"/>
          <w:lang w:val="uk-UA"/>
        </w:rPr>
        <w:t xml:space="preserve">Цей прийом полягає у відтворенні оптичних властивостей атмосфери, що </w:t>
      </w:r>
      <w:r w:rsidR="0086196A">
        <w:rPr>
          <w:rFonts w:ascii="Times New Roman" w:hAnsi="Times New Roman" w:cs="Times New Roman"/>
          <w:sz w:val="28"/>
          <w:szCs w:val="28"/>
          <w:lang w:val="uk-UA"/>
        </w:rPr>
        <w:t xml:space="preserve">має вплив на </w:t>
      </w:r>
      <w:r w:rsidR="0086196A" w:rsidRPr="0086196A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="008619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6196A" w:rsidRPr="0086196A">
        <w:rPr>
          <w:rFonts w:ascii="Times New Roman" w:hAnsi="Times New Roman" w:cs="Times New Roman"/>
          <w:sz w:val="28"/>
          <w:szCs w:val="28"/>
          <w:lang w:val="uk-UA"/>
        </w:rPr>
        <w:t>як ми сприймаємо віддалені об'єкти.</w:t>
      </w:r>
    </w:p>
    <w:p w:rsidR="007D36F7" w:rsidRDefault="0086196A" w:rsidP="00E773A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196A">
        <w:rPr>
          <w:rFonts w:ascii="Times New Roman" w:hAnsi="Times New Roman" w:cs="Times New Roman"/>
          <w:sz w:val="28"/>
          <w:szCs w:val="28"/>
          <w:lang w:val="uk-UA"/>
        </w:rPr>
        <w:t xml:space="preserve">Повітряна перспектива ґрунтується на спостереженні, що віддалені фонові об'єкти мають світліші кольори, менший контраст та менш чіткі контури, ніж довколишні об'єкти. Це пов'язано з тим, що атмосфера містить частинки пилу, водяну пару та інші </w:t>
      </w:r>
      <w:r w:rsidR="00E773AC">
        <w:rPr>
          <w:rFonts w:ascii="Times New Roman" w:hAnsi="Times New Roman" w:cs="Times New Roman"/>
          <w:sz w:val="28"/>
          <w:szCs w:val="28"/>
          <w:lang w:val="uk-UA"/>
        </w:rPr>
        <w:t>брудні</w:t>
      </w:r>
      <w:r w:rsidRPr="0086196A">
        <w:rPr>
          <w:rFonts w:ascii="Times New Roman" w:hAnsi="Times New Roman" w:cs="Times New Roman"/>
          <w:sz w:val="28"/>
          <w:szCs w:val="28"/>
          <w:lang w:val="uk-UA"/>
        </w:rPr>
        <w:t xml:space="preserve"> речовини, які розсіюють світло, змінюючи його інтенсивніст</w:t>
      </w:r>
      <w:r>
        <w:rPr>
          <w:rFonts w:ascii="Times New Roman" w:hAnsi="Times New Roman" w:cs="Times New Roman"/>
          <w:sz w:val="28"/>
          <w:szCs w:val="28"/>
          <w:lang w:val="uk-UA"/>
        </w:rPr>
        <w:t>ь та кольорову</w:t>
      </w:r>
      <w:r w:rsidRPr="0086196A">
        <w:rPr>
          <w:rFonts w:ascii="Times New Roman" w:hAnsi="Times New Roman" w:cs="Times New Roman"/>
          <w:sz w:val="28"/>
          <w:szCs w:val="28"/>
          <w:lang w:val="uk-UA"/>
        </w:rPr>
        <w:t xml:space="preserve"> гаму.</w:t>
      </w:r>
    </w:p>
    <w:p w:rsidR="008E4EE5" w:rsidRDefault="00D77235" w:rsidP="00D7723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77235">
        <w:rPr>
          <w:rFonts w:ascii="Times New Roman" w:hAnsi="Times New Roman" w:cs="Times New Roman"/>
          <w:sz w:val="28"/>
          <w:szCs w:val="28"/>
          <w:lang w:val="uk-UA"/>
        </w:rPr>
        <w:t xml:space="preserve">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повітряної перспективи </w:t>
      </w:r>
      <w:r w:rsidRPr="00D77235">
        <w:rPr>
          <w:rFonts w:ascii="Times New Roman" w:hAnsi="Times New Roman" w:cs="Times New Roman"/>
          <w:sz w:val="28"/>
          <w:szCs w:val="28"/>
          <w:lang w:val="uk-UA"/>
        </w:rPr>
        <w:t>допомагає створити відчуття глибини, простору та відстані у роботі, роблячи зображення більш реалістичним.</w:t>
      </w:r>
    </w:p>
    <w:p w:rsidR="00D77235" w:rsidRPr="00D77235" w:rsidRDefault="00D77235" w:rsidP="00D7723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7235">
        <w:rPr>
          <w:rFonts w:ascii="Times New Roman" w:hAnsi="Times New Roman" w:cs="Times New Roman"/>
          <w:sz w:val="28"/>
          <w:szCs w:val="28"/>
          <w:lang w:val="uk-UA"/>
        </w:rPr>
        <w:t>Способи використання повітряної перспективи у живописі:</w:t>
      </w:r>
    </w:p>
    <w:p w:rsidR="00D77235" w:rsidRDefault="00D77235" w:rsidP="007167A7">
      <w:pPr>
        <w:pStyle w:val="a7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7235">
        <w:rPr>
          <w:rFonts w:ascii="Times New Roman" w:hAnsi="Times New Roman" w:cs="Times New Roman"/>
          <w:sz w:val="28"/>
          <w:szCs w:val="28"/>
          <w:lang w:val="uk-UA"/>
        </w:rPr>
        <w:t xml:space="preserve">колір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77235">
        <w:rPr>
          <w:rFonts w:ascii="Times New Roman" w:hAnsi="Times New Roman" w:cs="Times New Roman"/>
          <w:sz w:val="28"/>
          <w:szCs w:val="28"/>
          <w:lang w:val="uk-UA"/>
        </w:rPr>
        <w:t xml:space="preserve">повітряна перспектива впливає на колір та насиченість об'єктів на відстані. Щоб передати цей ефект, художники використовують світліші відтінки та меншу насиченість кольору для віддалених об'єктів. З відстанню кольори стають </w:t>
      </w:r>
      <w:r>
        <w:rPr>
          <w:rFonts w:ascii="Times New Roman" w:hAnsi="Times New Roman" w:cs="Times New Roman"/>
          <w:sz w:val="28"/>
          <w:szCs w:val="28"/>
          <w:lang w:val="uk-UA"/>
        </w:rPr>
        <w:t>яскравішими</w:t>
      </w:r>
      <w:r w:rsidRPr="00D7723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 w:rsidRPr="00D77235">
        <w:rPr>
          <w:rFonts w:ascii="Times New Roman" w:hAnsi="Times New Roman" w:cs="Times New Roman"/>
          <w:sz w:val="28"/>
          <w:szCs w:val="28"/>
          <w:lang w:val="uk-UA"/>
        </w:rPr>
        <w:t xml:space="preserve">блакитними або сірими, оскільки атмосфера розсіює та фільтрує світло. Близькі об'єкти можуть мати більш насичені </w:t>
      </w:r>
      <w:r>
        <w:rPr>
          <w:rFonts w:ascii="Times New Roman" w:hAnsi="Times New Roman" w:cs="Times New Roman"/>
          <w:sz w:val="28"/>
          <w:szCs w:val="28"/>
          <w:lang w:val="uk-UA"/>
        </w:rPr>
        <w:t>кольори та більшу контрастність;</w:t>
      </w:r>
    </w:p>
    <w:p w:rsidR="00D77235" w:rsidRDefault="00D77235" w:rsidP="007167A7">
      <w:pPr>
        <w:pStyle w:val="a7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77235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змиття та пом'якшення контурів - </w:t>
      </w:r>
      <w:r w:rsidRPr="00D77235">
        <w:rPr>
          <w:rFonts w:ascii="Times New Roman" w:hAnsi="Times New Roman" w:cs="Times New Roman"/>
          <w:sz w:val="28"/>
          <w:szCs w:val="28"/>
          <w:lang w:val="uk-UA"/>
        </w:rPr>
        <w:t>віддалені об'єкти мають більш м'які та менш чіткі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краї, ніж близькі об'єкти;</w:t>
      </w:r>
    </w:p>
    <w:p w:rsidR="00E773AC" w:rsidRPr="00E773AC" w:rsidRDefault="00E773AC" w:rsidP="007167A7">
      <w:pPr>
        <w:pStyle w:val="a7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зменшення розміру об'єктів – для створення ілюзії</w:t>
      </w:r>
      <w:r w:rsidRPr="00E773AC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перспективи та глибини, художники можуть зменшувати розмір об'єктів у міру їхнього видалення в глибину. Це означає, що віддалені об'єкти будуть меншими порівняно з прилеглими об'єктами, що допомагає створити ві</w:t>
      </w:r>
      <w:r>
        <w:rPr>
          <w:rFonts w:ascii="Times New Roman" w:hAnsi="Times New Roman" w:cs="Times New Roman"/>
          <w:sz w:val="28"/>
          <w:szCs w:val="28"/>
          <w:lang w:val="uk-UA"/>
        </w:rPr>
        <w:t>дчуття простору та віддаленості;</w:t>
      </w:r>
    </w:p>
    <w:p w:rsidR="00E773AC" w:rsidRDefault="00EE3709" w:rsidP="007167A7">
      <w:pPr>
        <w:pStyle w:val="a7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план</w:t>
      </w:r>
      <w:r w:rsidR="00E773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773A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E773AC" w:rsidRPr="00E773AC">
        <w:rPr>
          <w:rFonts w:ascii="Times New Roman" w:hAnsi="Times New Roman" w:cs="Times New Roman"/>
          <w:sz w:val="28"/>
          <w:szCs w:val="28"/>
          <w:lang w:val="uk-UA"/>
        </w:rPr>
        <w:t>овітряна перспектива може бути використана для створення різних планів у роботі. Більш віддалені об'єкти можуть бути поміщені в задній план, у той час як довколишні об'єкти будуть на передньому плані</w:t>
      </w:r>
      <w:r w:rsidR="00E773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73AC" w:rsidRDefault="00E773AC" w:rsidP="00E773AC">
      <w:pPr>
        <w:pStyle w:val="a7"/>
        <w:spacing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73AC">
        <w:rPr>
          <w:rFonts w:ascii="Times New Roman" w:hAnsi="Times New Roman" w:cs="Times New Roman"/>
          <w:sz w:val="28"/>
          <w:szCs w:val="28"/>
          <w:lang w:val="uk-UA"/>
        </w:rPr>
        <w:t xml:space="preserve">Такі художники як Леонардо да Вінчі, Мікеланджело, Рембрандт ван Рейн, Клод Моне використовували цей вид перспективи задля передачі просторових глибин, атмосферних ефектів, ефектів світла, ілюзії глибини, простору. </w:t>
      </w:r>
    </w:p>
    <w:p w:rsidR="007D36F7" w:rsidRDefault="00E773AC" w:rsidP="007F378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Британський </w:t>
      </w:r>
      <w:r w:rsidR="007F3785">
        <w:rPr>
          <w:rFonts w:ascii="Times New Roman" w:hAnsi="Times New Roman" w:cs="Times New Roman"/>
          <w:sz w:val="28"/>
          <w:szCs w:val="28"/>
          <w:lang w:val="uk-UA"/>
        </w:rPr>
        <w:t>художник та представник романтизму Вільям Тернер почав використовувати повітряну перспективу не тільки завдяки своїм дослідженням, а й експериментам</w:t>
      </w:r>
      <w:r w:rsidR="007F3785" w:rsidRPr="007F3785">
        <w:rPr>
          <w:rFonts w:ascii="Times New Roman" w:hAnsi="Times New Roman" w:cs="Times New Roman"/>
          <w:sz w:val="28"/>
          <w:szCs w:val="28"/>
          <w:lang w:val="uk-UA"/>
        </w:rPr>
        <w:t xml:space="preserve"> з масляними і акварельними етюдами</w:t>
      </w:r>
      <w:r w:rsidR="007F3785">
        <w:rPr>
          <w:rFonts w:ascii="Times New Roman" w:hAnsi="Times New Roman" w:cs="Times New Roman"/>
          <w:sz w:val="28"/>
          <w:szCs w:val="28"/>
          <w:lang w:val="uk-UA"/>
        </w:rPr>
        <w:t>. З часом його олійні фарби</w:t>
      </w:r>
      <w:r w:rsidR="007F3785" w:rsidRPr="007F3785">
        <w:rPr>
          <w:rFonts w:ascii="Times New Roman" w:hAnsi="Times New Roman" w:cs="Times New Roman"/>
          <w:sz w:val="28"/>
          <w:szCs w:val="28"/>
          <w:lang w:val="uk-UA"/>
        </w:rPr>
        <w:t xml:space="preserve"> стали нагадувати атмосферні еф</w:t>
      </w:r>
      <w:r w:rsidR="007F3785">
        <w:rPr>
          <w:rFonts w:ascii="Times New Roman" w:hAnsi="Times New Roman" w:cs="Times New Roman"/>
          <w:sz w:val="28"/>
          <w:szCs w:val="28"/>
          <w:lang w:val="uk-UA"/>
        </w:rPr>
        <w:t>екти, виявлені у його акварелях. Чудовий приклад – «</w:t>
      </w:r>
      <w:r w:rsidR="007F3785" w:rsidRPr="007F3785">
        <w:rPr>
          <w:rFonts w:ascii="Times New Roman" w:hAnsi="Times New Roman" w:cs="Times New Roman"/>
          <w:sz w:val="28"/>
          <w:szCs w:val="28"/>
          <w:lang w:val="uk-UA"/>
        </w:rPr>
        <w:t>Willows beside a Stream</w:t>
      </w:r>
      <w:r w:rsidR="007F3785">
        <w:rPr>
          <w:rFonts w:ascii="Times New Roman" w:hAnsi="Times New Roman" w:cs="Times New Roman"/>
          <w:sz w:val="28"/>
          <w:szCs w:val="28"/>
          <w:lang w:val="uk-UA"/>
        </w:rPr>
        <w:t>» 1805 р.</w:t>
      </w:r>
    </w:p>
    <w:p w:rsidR="007F3785" w:rsidRDefault="007F3785" w:rsidP="007F378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Протягом 3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0 років Тернер був «професором п</w:t>
      </w:r>
      <w:r w:rsidRPr="007F3785">
        <w:rPr>
          <w:rFonts w:ascii="Times New Roman" w:hAnsi="Times New Roman" w:cs="Times New Roman"/>
          <w:sz w:val="28"/>
          <w:szCs w:val="28"/>
          <w:lang w:val="uk-UA"/>
        </w:rPr>
        <w:t>ерспективи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в Королівській академії та </w:t>
      </w:r>
      <w:r w:rsidRPr="007F3785">
        <w:rPr>
          <w:rFonts w:ascii="Times New Roman" w:hAnsi="Times New Roman" w:cs="Times New Roman"/>
          <w:sz w:val="28"/>
          <w:szCs w:val="28"/>
          <w:lang w:val="uk-UA"/>
        </w:rPr>
        <w:t>щороку читав шість лекцій про принципи лінійної та повітряної перспективи</w:t>
      </w:r>
      <w:r>
        <w:rPr>
          <w:rFonts w:ascii="Times New Roman" w:hAnsi="Times New Roman" w:cs="Times New Roman"/>
          <w:sz w:val="28"/>
          <w:szCs w:val="28"/>
          <w:lang w:val="uk-UA"/>
        </w:rPr>
        <w:t>; він</w:t>
      </w:r>
      <w:r w:rsidRPr="007F3785">
        <w:rPr>
          <w:rFonts w:ascii="Times New Roman" w:hAnsi="Times New Roman" w:cs="Times New Roman"/>
          <w:sz w:val="28"/>
          <w:szCs w:val="28"/>
          <w:lang w:val="uk-UA"/>
        </w:rPr>
        <w:t xml:space="preserve"> прагнув навчити своїх студентів як теорії, так і практиці ц</w:t>
      </w:r>
      <w:r>
        <w:rPr>
          <w:rFonts w:ascii="Times New Roman" w:hAnsi="Times New Roman" w:cs="Times New Roman"/>
          <w:sz w:val="28"/>
          <w:szCs w:val="28"/>
          <w:lang w:val="uk-UA"/>
        </w:rPr>
        <w:t>их принципів.</w:t>
      </w:r>
    </w:p>
    <w:p w:rsidR="007F3785" w:rsidRPr="007F3785" w:rsidRDefault="007F3785" w:rsidP="007F378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Різниця між лінійної та повітряної перспективи в живописі полягає в тому, що н</w:t>
      </w:r>
      <w:r w:rsidRPr="007F3785">
        <w:rPr>
          <w:rFonts w:ascii="Times New Roman" w:hAnsi="Times New Roman" w:cs="Times New Roman"/>
          <w:sz w:val="28"/>
          <w:szCs w:val="28"/>
          <w:lang w:val="uk-UA"/>
        </w:rPr>
        <w:t xml:space="preserve">а колір всього, що ми сприймаємо, впливає атмосфера, яка </w:t>
      </w:r>
      <w:r>
        <w:rPr>
          <w:rFonts w:ascii="Times New Roman" w:hAnsi="Times New Roman" w:cs="Times New Roman"/>
          <w:sz w:val="28"/>
          <w:szCs w:val="28"/>
          <w:lang w:val="uk-UA"/>
        </w:rPr>
        <w:t>є повітряно</w:t>
      </w:r>
      <w:r w:rsidRPr="007F3785">
        <w:rPr>
          <w:rFonts w:ascii="Times New Roman" w:hAnsi="Times New Roman" w:cs="Times New Roman"/>
          <w:sz w:val="28"/>
          <w:szCs w:val="28"/>
          <w:lang w:val="uk-UA"/>
        </w:rPr>
        <w:t>ю перспективою. Лінійна перспектива, з іншого боку, описує, як відстань впливає форму об'єктів, змушуючи їх здаватися менше, ніж далі вони.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Обидва види перспективи </w:t>
      </w:r>
      <w:r w:rsidRPr="007F3785">
        <w:rPr>
          <w:rFonts w:ascii="Times New Roman" w:hAnsi="Times New Roman" w:cs="Times New Roman"/>
          <w:sz w:val="28"/>
          <w:szCs w:val="28"/>
          <w:lang w:val="uk-UA"/>
        </w:rPr>
        <w:t>створюють відчуття відстані та близькості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0016" w:rsidRDefault="007F3785" w:rsidP="0074001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740016"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У кінематографі повітряна перспектива відноситься до ефектів туману та серпанку. Вони створюють нечіткі об'єкти, а відстань визначається вологою </w:t>
      </w:r>
      <w:r w:rsidR="00740016">
        <w:rPr>
          <w:rFonts w:ascii="Times New Roman" w:hAnsi="Times New Roman" w:cs="Times New Roman"/>
          <w:sz w:val="28"/>
          <w:szCs w:val="28"/>
          <w:lang w:val="uk-UA"/>
        </w:rPr>
        <w:t>чи забруднювальними речовинами в</w:t>
      </w:r>
      <w:r w:rsidR="00740016"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 атмосфері. Його перцептивний ефект полягає у зменшенні розмаїття об'єкта на фоні зі збільшенням відстані, наближаючись до кольору атмосфери. Об'єкти  тьмяніші і менш помітні, ніж далі вони знаходяться, але </w:t>
      </w:r>
      <w:r w:rsidR="00740016">
        <w:rPr>
          <w:rFonts w:ascii="Times New Roman" w:hAnsi="Times New Roman" w:cs="Times New Roman"/>
          <w:sz w:val="28"/>
          <w:szCs w:val="28"/>
          <w:lang w:val="uk-UA"/>
        </w:rPr>
        <w:t>глядачі не знають</w:t>
      </w:r>
      <w:r w:rsidR="00740016" w:rsidRPr="00740016">
        <w:rPr>
          <w:rFonts w:ascii="Times New Roman" w:hAnsi="Times New Roman" w:cs="Times New Roman"/>
          <w:sz w:val="28"/>
          <w:szCs w:val="28"/>
          <w:lang w:val="uk-UA"/>
        </w:rPr>
        <w:t>, наскільки, тому що</w:t>
      </w:r>
      <w:r w:rsidR="00740016">
        <w:rPr>
          <w:rFonts w:ascii="Times New Roman" w:hAnsi="Times New Roman" w:cs="Times New Roman"/>
          <w:sz w:val="28"/>
          <w:szCs w:val="28"/>
          <w:lang w:val="uk-UA"/>
        </w:rPr>
        <w:t xml:space="preserve"> вони </w:t>
      </w:r>
      <w:r w:rsidR="00740016" w:rsidRPr="00740016">
        <w:rPr>
          <w:rFonts w:ascii="Times New Roman" w:hAnsi="Times New Roman" w:cs="Times New Roman"/>
          <w:sz w:val="28"/>
          <w:szCs w:val="28"/>
          <w:lang w:val="uk-UA"/>
        </w:rPr>
        <w:t>не мож</w:t>
      </w:r>
      <w:r w:rsidR="00740016">
        <w:rPr>
          <w:rFonts w:ascii="Times New Roman" w:hAnsi="Times New Roman" w:cs="Times New Roman"/>
          <w:sz w:val="28"/>
          <w:szCs w:val="28"/>
          <w:lang w:val="uk-UA"/>
        </w:rPr>
        <w:t xml:space="preserve">уть </w:t>
      </w:r>
      <w:r w:rsidR="00740016" w:rsidRPr="00740016">
        <w:rPr>
          <w:rFonts w:ascii="Times New Roman" w:hAnsi="Times New Roman" w:cs="Times New Roman"/>
          <w:sz w:val="28"/>
          <w:szCs w:val="28"/>
          <w:lang w:val="uk-UA"/>
        </w:rPr>
        <w:t>точно оцінити щільність атмосфери.</w:t>
      </w:r>
    </w:p>
    <w:p w:rsidR="00740016" w:rsidRPr="00740016" w:rsidRDefault="00740016" w:rsidP="0074001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Повітряна персп</w:t>
      </w:r>
      <w:r w:rsidR="002A0C1E">
        <w:rPr>
          <w:rFonts w:ascii="Times New Roman" w:hAnsi="Times New Roman" w:cs="Times New Roman"/>
          <w:sz w:val="28"/>
          <w:szCs w:val="28"/>
          <w:lang w:val="uk-UA"/>
        </w:rPr>
        <w:t xml:space="preserve">ектива в кадрі використовується, по-перше, 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для демонстрації масштабу заходу, показуючи </w:t>
      </w:r>
      <w:r w:rsidR="002A0C1E">
        <w:rPr>
          <w:rFonts w:ascii="Times New Roman" w:hAnsi="Times New Roman" w:cs="Times New Roman"/>
          <w:sz w:val="28"/>
          <w:szCs w:val="28"/>
          <w:lang w:val="uk-UA"/>
        </w:rPr>
        <w:t>велику кількість людей; п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о-друге, </w:t>
      </w:r>
      <w:r w:rsidR="002A0C1E">
        <w:rPr>
          <w:rFonts w:ascii="Times New Roman" w:hAnsi="Times New Roman" w:cs="Times New Roman"/>
          <w:sz w:val="28"/>
          <w:szCs w:val="28"/>
          <w:lang w:val="uk-UA"/>
        </w:rPr>
        <w:t xml:space="preserve">для показу того, 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>що відбуває</w:t>
      </w:r>
      <w:r w:rsidR="002A0C1E">
        <w:rPr>
          <w:rFonts w:ascii="Times New Roman" w:hAnsi="Times New Roman" w:cs="Times New Roman"/>
          <w:sz w:val="28"/>
          <w:szCs w:val="28"/>
          <w:lang w:val="uk-UA"/>
        </w:rPr>
        <w:t>ться з висоти пташиного польоту; п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о-третє, </w:t>
      </w:r>
      <w:r w:rsidR="002A0C1E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0197">
        <w:rPr>
          <w:rFonts w:ascii="Times New Roman" w:hAnsi="Times New Roman" w:cs="Times New Roman"/>
          <w:sz w:val="28"/>
          <w:szCs w:val="28"/>
          <w:lang w:val="uk-UA"/>
        </w:rPr>
        <w:t xml:space="preserve">виклику 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здивування, яке досягається, коли </w:t>
      </w:r>
      <w:r w:rsidR="002A0C1E">
        <w:rPr>
          <w:rFonts w:ascii="Times New Roman" w:hAnsi="Times New Roman" w:cs="Times New Roman"/>
          <w:sz w:val="28"/>
          <w:szCs w:val="28"/>
          <w:lang w:val="uk-UA"/>
        </w:rPr>
        <w:t>глядач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0C1E">
        <w:rPr>
          <w:rFonts w:ascii="Times New Roman" w:hAnsi="Times New Roman" w:cs="Times New Roman"/>
          <w:sz w:val="28"/>
          <w:szCs w:val="28"/>
          <w:lang w:val="uk-UA"/>
        </w:rPr>
        <w:t>дивиться на щось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 настільки високо, що зазвичай </w:t>
      </w:r>
      <w:r w:rsidR="002A0C1E">
        <w:rPr>
          <w:rFonts w:ascii="Times New Roman" w:hAnsi="Times New Roman" w:cs="Times New Roman"/>
          <w:sz w:val="28"/>
          <w:szCs w:val="28"/>
          <w:lang w:val="uk-UA"/>
        </w:rPr>
        <w:t>він не може побачити це таким чином.</w:t>
      </w:r>
    </w:p>
    <w:p w:rsidR="007F3785" w:rsidRPr="002A0C1E" w:rsidRDefault="00740016" w:rsidP="0074001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У мистецтві фотографії та кіно повітряною перспективою можна керувати за допомогою лінз. Довгі лінзи створюють більше атмосфери між об'єктами у фокусі та полі зору. У фінальних сценах фільму Майкла Кертіса «Касабланка» 1941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використовуються лінзи і досить ефективно пітніють.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Глядачі 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>задаються питанням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хто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героїв 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втече від нацистів,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 бачать крізь туман літак, що стоїть на близькій відстані позаду Ріка Блейна, Ільзи Лунд та Віктора Ласло. Це</w:t>
      </w:r>
      <w:r>
        <w:rPr>
          <w:rFonts w:ascii="Times New Roman" w:hAnsi="Times New Roman" w:cs="Times New Roman"/>
          <w:sz w:val="28"/>
          <w:szCs w:val="28"/>
          <w:lang w:val="uk-UA"/>
        </w:rPr>
        <w:t>й ефект</w:t>
      </w:r>
      <w:r w:rsidRPr="00740016">
        <w:rPr>
          <w:rFonts w:ascii="Times New Roman" w:hAnsi="Times New Roman" w:cs="Times New Roman"/>
          <w:sz w:val="28"/>
          <w:szCs w:val="28"/>
          <w:lang w:val="uk-UA"/>
        </w:rPr>
        <w:t xml:space="preserve"> посилює занепокоєння глядача щодо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C41D4F">
        <w:rPr>
          <w:rFonts w:ascii="Times New Roman" w:hAnsi="Times New Roman" w:cs="Times New Roman"/>
          <w:sz w:val="28"/>
          <w:szCs w:val="28"/>
          <w:lang w:val="uk-UA"/>
        </w:rPr>
        <w:t>можливого відправлення.</w:t>
      </w:r>
    </w:p>
    <w:p w:rsidR="007D36F7" w:rsidRPr="002A0C1E" w:rsidRDefault="008E4EE5" w:rsidP="00E627BE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E4E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Перспектива </w:t>
      </w:r>
      <w:r w:rsidR="007167A7" w:rsidRPr="007167A7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Pr="008E4E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спосіб передачі тривимірності на плоскій поверхні задля створення реалістичності.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Основні види перспективи це лінійна та повітряна, які зустрічаються не тільки у живописі, а й в кіномистецтві. </w:t>
      </w:r>
      <w:r w:rsidR="00A20197">
        <w:rPr>
          <w:rFonts w:ascii="Times New Roman" w:hAnsi="Times New Roman" w:cs="Times New Roman"/>
          <w:i/>
          <w:sz w:val="28"/>
          <w:szCs w:val="28"/>
          <w:lang w:val="uk-UA"/>
        </w:rPr>
        <w:t>Перспектива в кіно використовується, щоб показати справжню кількість персонажів, створення ілюзії</w:t>
      </w:r>
      <w:r w:rsidR="00A20197" w:rsidRPr="00A2019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глибини</w:t>
      </w:r>
      <w:r w:rsidR="00A2019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простору, або для візуальної складовою, такі як вид на море, океан тощо.</w:t>
      </w:r>
    </w:p>
    <w:p w:rsidR="002E55AC" w:rsidRDefault="002E55AC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E55AC" w:rsidRDefault="002E55AC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E55AC" w:rsidRDefault="002E55AC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E55AC" w:rsidRDefault="002E55AC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E55AC" w:rsidRDefault="002E55AC" w:rsidP="00E627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0C1E" w:rsidRDefault="002A0C1E" w:rsidP="002E58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0C1E" w:rsidRDefault="002A0C1E" w:rsidP="002E58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0C1E" w:rsidRDefault="002A0C1E" w:rsidP="002E58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0C1E" w:rsidRDefault="002A0C1E" w:rsidP="002E58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0C1E" w:rsidRDefault="002A0C1E" w:rsidP="002E58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0C1E" w:rsidRDefault="002A0C1E" w:rsidP="002E58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41D4F" w:rsidRDefault="00C41D4F" w:rsidP="002E58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20197" w:rsidRDefault="00A20197" w:rsidP="002E58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6AD7" w:rsidRPr="00EC59AF" w:rsidRDefault="003C5993" w:rsidP="00056AD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 4</w:t>
      </w:r>
    </w:p>
    <w:p w:rsidR="00056AD7" w:rsidRDefault="0005039B" w:rsidP="00056AD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КУЛЬТУРОЛОГІЧНИЙ АНАЛІЗ СИМЕТРІЇ В КІНОСТРІЧКАХ РЕЖИСЕРІВ</w:t>
      </w:r>
    </w:p>
    <w:p w:rsidR="00056AD7" w:rsidRDefault="00056AD7" w:rsidP="00056AD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Кіно – мистецтво візуальне. Для фільму важлива якість кадру, її </w:t>
      </w:r>
      <w:r w:rsidR="00402A71">
        <w:rPr>
          <w:rFonts w:ascii="Times New Roman" w:hAnsi="Times New Roman" w:cs="Times New Roman"/>
          <w:sz w:val="28"/>
          <w:szCs w:val="28"/>
          <w:lang w:val="uk-UA"/>
        </w:rPr>
        <w:t>естетичні характеристики, які повинні викликати позитивні емоції та думки у глядача. Фільм можна зняти з сильним сценарієм, хорошим акторським складом, наявністю гарного саундтреку. Але якщо картинка в кадрі слаба, то кінострічка буде мало кому цікавою та навряд чи сподобається кінокритикам та авдиторії.</w:t>
      </w:r>
    </w:p>
    <w:p w:rsidR="00402A71" w:rsidRDefault="00402A71" w:rsidP="00056AD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Один з найпопулярніших</w:t>
      </w:r>
      <w:r w:rsidR="008058FA">
        <w:rPr>
          <w:rFonts w:ascii="Times New Roman" w:hAnsi="Times New Roman" w:cs="Times New Roman"/>
          <w:sz w:val="28"/>
          <w:szCs w:val="28"/>
          <w:lang w:val="uk-UA"/>
        </w:rPr>
        <w:t xml:space="preserve"> та обговорюваних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голлівудських режисерів, який </w:t>
      </w:r>
      <w:r w:rsidR="008058FA">
        <w:rPr>
          <w:rFonts w:ascii="Times New Roman" w:hAnsi="Times New Roman" w:cs="Times New Roman"/>
          <w:sz w:val="28"/>
          <w:szCs w:val="28"/>
          <w:lang w:val="uk-UA"/>
        </w:rPr>
        <w:t xml:space="preserve">відрізняється впізнаваним візуальним стилем, улюбленими підібраними акторами, </w:t>
      </w:r>
      <w:r w:rsidR="00E93F4C">
        <w:rPr>
          <w:rFonts w:ascii="Times New Roman" w:hAnsi="Times New Roman" w:cs="Times New Roman"/>
          <w:sz w:val="28"/>
          <w:szCs w:val="28"/>
          <w:lang w:val="uk-UA"/>
        </w:rPr>
        <w:t>гумором в</w:t>
      </w:r>
      <w:r w:rsidR="00E93F4C" w:rsidRPr="00E93F4C">
        <w:rPr>
          <w:rFonts w:ascii="Times New Roman" w:hAnsi="Times New Roman" w:cs="Times New Roman"/>
          <w:sz w:val="28"/>
          <w:szCs w:val="28"/>
          <w:lang w:val="uk-UA"/>
        </w:rPr>
        <w:t xml:space="preserve"> сукупності</w:t>
      </w:r>
      <w:r w:rsidR="00E93F4C">
        <w:rPr>
          <w:rFonts w:ascii="Times New Roman" w:hAnsi="Times New Roman" w:cs="Times New Roman"/>
          <w:sz w:val="28"/>
          <w:szCs w:val="28"/>
          <w:lang w:val="uk-UA"/>
        </w:rPr>
        <w:t xml:space="preserve"> із серйозними темами сюжетів, наприклад неблагополучні сім’ї або горе, являється Вес Андерсон. Його стиль характеризується принципом симетрії, що робить його фільми естетичними для перегляду.</w:t>
      </w:r>
    </w:p>
    <w:p w:rsidR="00E93F4C" w:rsidRPr="00051698" w:rsidRDefault="00E93F4C" w:rsidP="00056AD7">
      <w:pPr>
        <w:spacing w:line="360" w:lineRule="auto"/>
        <w:ind w:firstLine="708"/>
        <w:jc w:val="both"/>
        <w:rPr>
          <w:rFonts w:ascii="Times New Roman" w:hAnsi="Times New Roman" w:cs="Times New Roman"/>
          <w:sz w:val="1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Однак, В. Андерсон – не єдиний режисер, який використовує симетрію в кадрі. Адже американський режисер не приховує, що надихався стилем </w:t>
      </w:r>
      <w:r w:rsidR="00C5417D">
        <w:rPr>
          <w:rFonts w:ascii="Times New Roman" w:hAnsi="Times New Roman" w:cs="Times New Roman"/>
          <w:sz w:val="28"/>
          <w:szCs w:val="28"/>
          <w:lang w:val="uk-UA"/>
        </w:rPr>
        <w:t>генія кінематографа – Стенлі Кубрика</w:t>
      </w:r>
      <w:r w:rsidR="00C5417D" w:rsidRPr="00C5417D">
        <w:rPr>
          <w:rFonts w:ascii="Times New Roman" w:hAnsi="Times New Roman" w:cs="Times New Roman"/>
          <w:sz w:val="20"/>
          <w:szCs w:val="28"/>
          <w:lang w:val="uk-UA"/>
        </w:rPr>
        <w:t xml:space="preserve">. </w:t>
      </w:r>
      <w:r w:rsidR="00C5417D">
        <w:rPr>
          <w:rFonts w:ascii="Times New Roman" w:hAnsi="Times New Roman" w:cs="Times New Roman"/>
          <w:sz w:val="28"/>
          <w:szCs w:val="28"/>
          <w:lang w:val="uk-UA"/>
        </w:rPr>
        <w:t>Інший режисер – Пол Томас Андерсон, можна також побачити симетрію в його кінострічках, вважав, що кожен режисер надихався С. Кубриком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1698" w:rsidRPr="00051698">
        <w:rPr>
          <w:rFonts w:ascii="Times New Roman" w:hAnsi="Times New Roman" w:cs="Times New Roman"/>
          <w:sz w:val="28"/>
          <w:szCs w:val="28"/>
        </w:rPr>
        <w:t>[13].</w:t>
      </w:r>
    </w:p>
    <w:p w:rsidR="00C5417D" w:rsidRDefault="00C5417D" w:rsidP="00056AD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Європейський та азіатський кінематограф не відстає від Голлівуду і також має симетрію в фільмах, хоча їх стиль не характеризується тільки цим прийомом, однак їм до вподоби його застосовувати.</w:t>
      </w:r>
    </w:p>
    <w:p w:rsidR="00FB4472" w:rsidRPr="00FB4472" w:rsidRDefault="00FB4472" w:rsidP="00FB447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4472">
        <w:rPr>
          <w:rFonts w:ascii="Times New Roman" w:hAnsi="Times New Roman" w:cs="Times New Roman"/>
          <w:sz w:val="28"/>
          <w:szCs w:val="28"/>
          <w:lang w:val="uk-UA"/>
        </w:rPr>
        <w:t>Переваги симетрі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ї: підкреслює легкість оповіді; </w:t>
      </w:r>
      <w:r w:rsidRPr="00FB4472">
        <w:rPr>
          <w:rFonts w:ascii="Times New Roman" w:hAnsi="Times New Roman" w:cs="Times New Roman"/>
          <w:sz w:val="28"/>
          <w:szCs w:val="28"/>
          <w:lang w:val="uk-UA"/>
        </w:rPr>
        <w:t>створює особливий зоровий образ (притама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нний режисерському стилю); </w:t>
      </w:r>
      <w:r w:rsidRPr="00FB4472">
        <w:rPr>
          <w:rFonts w:ascii="Times New Roman" w:hAnsi="Times New Roman" w:cs="Times New Roman"/>
          <w:sz w:val="28"/>
          <w:szCs w:val="28"/>
          <w:lang w:val="uk-UA"/>
        </w:rPr>
        <w:t>впливає на настрій фільму і на те, як глядач спостерігає за розвитком подій (створює особливе враження, часто відчуття гармонії).</w:t>
      </w:r>
    </w:p>
    <w:p w:rsidR="00FB4472" w:rsidRPr="00223A2F" w:rsidRDefault="00FB4472" w:rsidP="00FB447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Недоліки</w:t>
      </w:r>
      <w:r w:rsidRPr="00FB4472">
        <w:rPr>
          <w:rFonts w:ascii="Times New Roman" w:hAnsi="Times New Roman" w:cs="Times New Roman"/>
          <w:sz w:val="28"/>
          <w:szCs w:val="28"/>
          <w:lang w:val="uk-UA"/>
        </w:rPr>
        <w:t xml:space="preserve"> симетрії: пригнічує ілюзію реальності; ситуація виглядає штучною, неприродною, постановочною; привертає увагу та віддаля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441B54">
        <w:rPr>
          <w:rFonts w:ascii="Times New Roman" w:hAnsi="Times New Roman" w:cs="Times New Roman"/>
          <w:sz w:val="28"/>
          <w:szCs w:val="28"/>
          <w:lang w:val="uk-UA"/>
        </w:rPr>
        <w:t xml:space="preserve"> глядача від історії та емоцій.</w:t>
      </w:r>
    </w:p>
    <w:p w:rsidR="00C5417D" w:rsidRPr="00C5417D" w:rsidRDefault="003B2E64" w:rsidP="00C5417D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C5417D" w:rsidRPr="00C5417D">
        <w:rPr>
          <w:rFonts w:ascii="Times New Roman" w:hAnsi="Times New Roman" w:cs="Times New Roman"/>
          <w:b/>
          <w:sz w:val="28"/>
          <w:szCs w:val="28"/>
          <w:lang w:val="uk-UA"/>
        </w:rPr>
        <w:t>.1. Голлівудський кінематограф</w:t>
      </w:r>
    </w:p>
    <w:p w:rsidR="00441B54" w:rsidRDefault="008624C7" w:rsidP="008624C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24C7">
        <w:rPr>
          <w:rFonts w:ascii="Times New Roman" w:hAnsi="Times New Roman" w:cs="Times New Roman"/>
          <w:sz w:val="28"/>
          <w:szCs w:val="28"/>
          <w:lang w:val="uk-UA"/>
        </w:rPr>
        <w:t xml:space="preserve">Голлівуд, який незабаром став національною кіноіндустрією Сполучених Штатів, був заснований на початку ХХ століття групою кінокомпаній, які вперше приїхали до Лос-Анджелесу, щоб урятуватися від зимових умов своїх виробничих майданчиків у Нью-Йорку та Чикаго. Проте переваги виробництва у південній Каліфорнії, </w:t>
      </w:r>
      <w:r>
        <w:rPr>
          <w:rFonts w:ascii="Times New Roman" w:hAnsi="Times New Roman" w:cs="Times New Roman"/>
          <w:sz w:val="28"/>
          <w:szCs w:val="28"/>
          <w:lang w:val="uk-UA"/>
        </w:rPr>
        <w:t>включаючи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 xml:space="preserve"> різноманітність ландшафтів у регіоні,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грало вирішальну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роль 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>для зйомки на відкритому повітрі, невдовзі зробили Голлівуд домінуючим ц</w:t>
      </w:r>
      <w:r>
        <w:rPr>
          <w:rFonts w:ascii="Times New Roman" w:hAnsi="Times New Roman" w:cs="Times New Roman"/>
          <w:sz w:val="28"/>
          <w:szCs w:val="28"/>
          <w:lang w:val="uk-UA"/>
        </w:rPr>
        <w:t>ентром кіновиробництва в країні.</w:t>
      </w:r>
    </w:p>
    <w:p w:rsidR="008624C7" w:rsidRDefault="008624C7" w:rsidP="008624C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24C7">
        <w:rPr>
          <w:rFonts w:ascii="Times New Roman" w:hAnsi="Times New Roman" w:cs="Times New Roman"/>
          <w:sz w:val="28"/>
          <w:szCs w:val="28"/>
          <w:lang w:val="uk-UA"/>
        </w:rPr>
        <w:t>Голлівуд не є синонімом кіно у Сполучених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Штатах. До початку 1910-х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 xml:space="preserve"> американська кіноіндустрія в основному базувалася в Нью-Йорку та спеціалізувалася на виробництві короткометражних фільмів. На т</w:t>
      </w:r>
      <w:r>
        <w:rPr>
          <w:rFonts w:ascii="Times New Roman" w:hAnsi="Times New Roman" w:cs="Times New Roman"/>
          <w:sz w:val="28"/>
          <w:szCs w:val="28"/>
          <w:lang w:val="uk-UA"/>
        </w:rPr>
        <w:t>ой час французькі кінокомпанії домінували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 xml:space="preserve"> у світовому прокаті, і було ймовірніше, що французький фільм можна було побачити у Сполучених Штатах, ніж фільм,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 xml:space="preserve">знятий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США. 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>Однак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 xml:space="preserve"> у 1917 році вплив Пер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шої світової війни на глобальний 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>кінопрокат різко обмежив можливості французьких компаній розповсюджув</w:t>
      </w:r>
      <w:r>
        <w:rPr>
          <w:rFonts w:ascii="Times New Roman" w:hAnsi="Times New Roman" w:cs="Times New Roman"/>
          <w:sz w:val="28"/>
          <w:szCs w:val="28"/>
          <w:lang w:val="uk-UA"/>
        </w:rPr>
        <w:t>ати фільми по всьому світу, але мав малий вплив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 xml:space="preserve"> на глобальний </w:t>
      </w:r>
      <w:r>
        <w:rPr>
          <w:rFonts w:ascii="Times New Roman" w:hAnsi="Times New Roman" w:cs="Times New Roman"/>
          <w:sz w:val="28"/>
          <w:szCs w:val="28"/>
          <w:lang w:val="uk-UA"/>
        </w:rPr>
        <w:t>попит на нові фільми, що дозволя</w:t>
      </w:r>
      <w:r w:rsidRPr="008624C7">
        <w:rPr>
          <w:rFonts w:ascii="Times New Roman" w:hAnsi="Times New Roman" w:cs="Times New Roman"/>
          <w:sz w:val="28"/>
          <w:szCs w:val="28"/>
          <w:lang w:val="uk-UA"/>
        </w:rPr>
        <w:t>ло голлівудській кіноіндустрії розшир</w:t>
      </w:r>
      <w:r>
        <w:rPr>
          <w:rFonts w:ascii="Times New Roman" w:hAnsi="Times New Roman" w:cs="Times New Roman"/>
          <w:sz w:val="28"/>
          <w:szCs w:val="28"/>
          <w:lang w:val="uk-UA"/>
        </w:rPr>
        <w:t>ятись.</w:t>
      </w:r>
    </w:p>
    <w:p w:rsidR="008624C7" w:rsidRDefault="006B401F" w:rsidP="008624C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6B401F">
        <w:rPr>
          <w:rFonts w:ascii="Times New Roman" w:hAnsi="Times New Roman" w:cs="Times New Roman"/>
          <w:sz w:val="28"/>
          <w:szCs w:val="28"/>
          <w:lang w:val="uk-UA"/>
        </w:rPr>
        <w:t xml:space="preserve">езважаючи на всю свою історичну мінливість, за свою майже 100-річну історію Голлівуд виявився </w:t>
      </w:r>
      <w:r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Pr="006B401F">
        <w:rPr>
          <w:rFonts w:ascii="Times New Roman" w:hAnsi="Times New Roman" w:cs="Times New Roman"/>
          <w:sz w:val="28"/>
          <w:szCs w:val="28"/>
          <w:lang w:val="uk-UA"/>
        </w:rPr>
        <w:t xml:space="preserve"> стійким до загрозливих змін. Безперервний монтаж та структура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трьох актів</w:t>
      </w:r>
      <w:r w:rsidRPr="006B401F">
        <w:rPr>
          <w:rFonts w:ascii="Times New Roman" w:hAnsi="Times New Roman" w:cs="Times New Roman"/>
          <w:sz w:val="28"/>
          <w:szCs w:val="28"/>
          <w:lang w:val="uk-UA"/>
        </w:rPr>
        <w:t xml:space="preserve"> оповіді лежать в основі американського медіаконтенту, основним виробником якого є невелика колонія </w:t>
      </w:r>
      <w:r>
        <w:rPr>
          <w:rFonts w:ascii="Times New Roman" w:hAnsi="Times New Roman" w:cs="Times New Roman"/>
          <w:sz w:val="28"/>
          <w:szCs w:val="28"/>
          <w:lang w:val="uk-UA"/>
        </w:rPr>
        <w:t>митців</w:t>
      </w:r>
      <w:r w:rsidRPr="006B401F">
        <w:rPr>
          <w:rFonts w:ascii="Times New Roman" w:hAnsi="Times New Roman" w:cs="Times New Roman"/>
          <w:sz w:val="28"/>
          <w:szCs w:val="28"/>
          <w:lang w:val="uk-UA"/>
        </w:rPr>
        <w:t xml:space="preserve"> у Південній Каліфорнії. Глобальне охоплення дистриб'юторсько</w:t>
      </w:r>
      <w:r>
        <w:rPr>
          <w:rFonts w:ascii="Times New Roman" w:hAnsi="Times New Roman" w:cs="Times New Roman"/>
          <w:sz w:val="28"/>
          <w:szCs w:val="28"/>
          <w:lang w:val="uk-UA"/>
        </w:rPr>
        <w:t>ї мережі Голлівуду захоплює дух, адже п</w:t>
      </w:r>
      <w:r w:rsidRPr="006B401F">
        <w:rPr>
          <w:rFonts w:ascii="Times New Roman" w:hAnsi="Times New Roman" w:cs="Times New Roman"/>
          <w:sz w:val="28"/>
          <w:szCs w:val="28"/>
          <w:lang w:val="uk-UA"/>
        </w:rPr>
        <w:t>опулярні блокбастери, як і раніше, заробляють більше на міжнародному рівні, ніж у Північній Америці.</w:t>
      </w:r>
    </w:p>
    <w:p w:rsidR="006B401F" w:rsidRPr="00E0146E" w:rsidRDefault="004C03AF" w:rsidP="008624C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Історія американського кіно ділиться на декілька етапів: німе кіно, розквіт Голлівуду, класичне кіно, «золотий вік Голлівуду», Новий Голлівуд, </w:t>
      </w:r>
      <w:r w:rsidRPr="004C03AF">
        <w:rPr>
          <w:rFonts w:ascii="Times New Roman" w:hAnsi="Times New Roman" w:cs="Times New Roman"/>
          <w:sz w:val="28"/>
          <w:szCs w:val="28"/>
          <w:lang w:val="uk-UA"/>
        </w:rPr>
        <w:t>посткласичний кінематограф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сучасний кінематограф. </w:t>
      </w:r>
      <w:r w:rsidR="006B401F">
        <w:rPr>
          <w:rFonts w:ascii="Times New Roman" w:hAnsi="Times New Roman" w:cs="Times New Roman"/>
          <w:sz w:val="28"/>
          <w:szCs w:val="28"/>
          <w:lang w:val="uk-UA"/>
        </w:rPr>
        <w:t>Голлівуд відкрив світу імена великих режисерів, які не тільки назавжди увійшли в історію світового кіно, а й досі залишаються впливовими, їх кінострічки надихають інших режисерів на створення своїх робіт.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Веллс, Б. Кітон, М. Скорсезе, С. Кубрик, Б. Вайлдер, Ф. Ф. Коппола, С. Люмет, К</w:t>
      </w:r>
      <w:r w:rsidR="00E0146E">
        <w:rPr>
          <w:rFonts w:ascii="Times New Roman" w:hAnsi="Times New Roman" w:cs="Times New Roman"/>
          <w:sz w:val="28"/>
          <w:szCs w:val="28"/>
          <w:lang w:val="uk-UA"/>
        </w:rPr>
        <w:t>. Таранті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 – це тільки </w:t>
      </w:r>
      <w:r w:rsidRPr="00E0146E">
        <w:rPr>
          <w:rFonts w:ascii="Times New Roman" w:hAnsi="Times New Roman" w:cs="Times New Roman"/>
          <w:sz w:val="28"/>
          <w:szCs w:val="28"/>
          <w:lang w:val="uk-UA"/>
        </w:rPr>
        <w:t xml:space="preserve">частина </w:t>
      </w:r>
      <w:r w:rsidR="00E0146E">
        <w:rPr>
          <w:rFonts w:ascii="Times New Roman" w:hAnsi="Times New Roman" w:cs="Times New Roman"/>
          <w:sz w:val="28"/>
          <w:szCs w:val="28"/>
          <w:lang w:val="uk-UA"/>
        </w:rPr>
        <w:t xml:space="preserve">режисерів, </w:t>
      </w:r>
      <w:r w:rsidR="00E0146E" w:rsidRPr="00E0146E">
        <w:rPr>
          <w:rFonts w:ascii="Times New Roman" w:hAnsi="Times New Roman" w:cs="Times New Roman"/>
          <w:sz w:val="28"/>
          <w:szCs w:val="28"/>
          <w:lang w:val="uk-UA"/>
        </w:rPr>
        <w:t>отримавши звання культових.</w:t>
      </w:r>
      <w:r w:rsidR="00E0146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03AF" w:rsidRDefault="004C03AF" w:rsidP="008624C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Всі автори мають свій режисерський стиль, які можуть</w:t>
      </w:r>
      <w:r w:rsidR="00E6222F">
        <w:rPr>
          <w:rFonts w:ascii="Times New Roman" w:hAnsi="Times New Roman" w:cs="Times New Roman"/>
          <w:sz w:val="28"/>
          <w:szCs w:val="28"/>
          <w:lang w:val="uk-UA"/>
        </w:rPr>
        <w:t xml:space="preserve"> мати схожості, але й також свій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унікальний почерк. У деяких це може бути використання </w:t>
      </w:r>
      <w:r w:rsidR="00E6222F">
        <w:rPr>
          <w:rFonts w:ascii="Times New Roman" w:hAnsi="Times New Roman" w:cs="Times New Roman"/>
          <w:sz w:val="28"/>
          <w:szCs w:val="28"/>
          <w:lang w:val="uk-UA"/>
        </w:rPr>
        <w:t xml:space="preserve">особливого жанру музики; швидкі кадри або напроти – повільна розповідь; корекція кольору і т.п. Тобто, використання прийомів в кінострічці, сценах, кадрі може бути багато, які режисер може зробити своїм почерком. </w:t>
      </w:r>
    </w:p>
    <w:p w:rsidR="00E6222F" w:rsidRDefault="00E6222F" w:rsidP="008624C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Прийом, який об’єднує </w:t>
      </w:r>
      <w:r w:rsidR="00C75D0A">
        <w:rPr>
          <w:rFonts w:ascii="Times New Roman" w:hAnsi="Times New Roman" w:cs="Times New Roman"/>
          <w:sz w:val="28"/>
          <w:szCs w:val="28"/>
          <w:lang w:val="uk-UA"/>
        </w:rPr>
        <w:t xml:space="preserve">творчість </w:t>
      </w:r>
      <w:r w:rsidR="003B6C75">
        <w:rPr>
          <w:rFonts w:ascii="Times New Roman" w:hAnsi="Times New Roman" w:cs="Times New Roman"/>
          <w:sz w:val="28"/>
          <w:szCs w:val="28"/>
          <w:lang w:val="uk-UA"/>
        </w:rPr>
        <w:t>С. Кубри</w:t>
      </w:r>
      <w:r>
        <w:rPr>
          <w:rFonts w:ascii="Times New Roman" w:hAnsi="Times New Roman" w:cs="Times New Roman"/>
          <w:sz w:val="28"/>
          <w:szCs w:val="28"/>
          <w:lang w:val="uk-UA"/>
        </w:rPr>
        <w:t>ка, П. Т. Андерсона та Веса Андерсона – використання симетрії в кадрі.</w:t>
      </w:r>
      <w:r w:rsidR="00AF0D7B">
        <w:rPr>
          <w:rFonts w:ascii="Times New Roman" w:hAnsi="Times New Roman" w:cs="Times New Roman"/>
          <w:sz w:val="28"/>
          <w:szCs w:val="28"/>
          <w:lang w:val="uk-UA"/>
        </w:rPr>
        <w:t xml:space="preserve"> Розглянемо стилі цих трьох американських режисерів та роль симетрії в кадрах їх кінострічок.</w:t>
      </w:r>
    </w:p>
    <w:p w:rsidR="00FB42E1" w:rsidRDefault="003B6C75" w:rsidP="003B6C7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Стенлі Кубрик народився в Нью-Йорку 26.07.1928, і за 70 років став одним із великих режисерів не тільки сучасного кіно, а й усього кінематографу. Він –автор «кубриковського погляду» </w:t>
      </w:r>
      <w:r w:rsidR="007167A7" w:rsidRPr="007167A7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6C75">
        <w:rPr>
          <w:rFonts w:ascii="Times New Roman" w:hAnsi="Times New Roman" w:cs="Times New Roman"/>
          <w:sz w:val="28"/>
          <w:szCs w:val="28"/>
          <w:lang w:val="uk-UA"/>
        </w:rPr>
        <w:t>погляд спідлоба, який характеризує нестабільність чи неосудність персонажа</w:t>
      </w:r>
      <w:r w:rsidR="00AE7D4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E7D46" w:rsidRPr="00051698" w:rsidRDefault="00AE7D46" w:rsidP="003B6C75">
      <w:pPr>
        <w:spacing w:line="360" w:lineRule="auto"/>
        <w:ind w:firstLine="708"/>
        <w:jc w:val="both"/>
        <w:rPr>
          <w:rFonts w:ascii="Times New Roman" w:hAnsi="Times New Roman" w:cs="Times New Roman"/>
          <w:sz w:val="22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о</w:t>
      </w:r>
      <w:r w:rsidRPr="00AE7D46">
        <w:rPr>
          <w:rFonts w:ascii="Times New Roman" w:hAnsi="Times New Roman" w:cs="Times New Roman"/>
          <w:sz w:val="28"/>
          <w:szCs w:val="28"/>
          <w:lang w:val="uk-UA"/>
        </w:rPr>
        <w:t>зира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тись </w:t>
      </w:r>
      <w:r w:rsidRPr="00AE7D46">
        <w:rPr>
          <w:rFonts w:ascii="Times New Roman" w:hAnsi="Times New Roman" w:cs="Times New Roman"/>
          <w:sz w:val="28"/>
          <w:szCs w:val="28"/>
          <w:lang w:val="uk-UA"/>
        </w:rPr>
        <w:t>на фільмографію,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яка складається з 13 художніх повнометражних робіт,</w:t>
      </w:r>
      <w:r w:rsidRPr="00AE7D46">
        <w:rPr>
          <w:rFonts w:ascii="Times New Roman" w:hAnsi="Times New Roman" w:cs="Times New Roman"/>
          <w:sz w:val="28"/>
          <w:szCs w:val="28"/>
          <w:lang w:val="uk-UA"/>
        </w:rPr>
        <w:t xml:space="preserve"> стає зрозумілим, що в ній є виразна архітектурна якість будь-якої великої філософської системи: вона говорить щось про все. Усі межі людської природи розкриваються у всьому їхньому різноманітті: любов і секс, історія, війна, злочинність, безумство, космічні подорожі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E7D46">
        <w:rPr>
          <w:rFonts w:ascii="Times New Roman" w:hAnsi="Times New Roman" w:cs="Times New Roman"/>
          <w:sz w:val="28"/>
          <w:szCs w:val="28"/>
          <w:lang w:val="uk-UA"/>
        </w:rPr>
        <w:t xml:space="preserve"> Проте, хоча фільмографія Кубрика внутрішньо різноманітна, загалом вона має </w:t>
      </w:r>
      <w:r w:rsidR="00441B54">
        <w:rPr>
          <w:rFonts w:ascii="Times New Roman" w:hAnsi="Times New Roman" w:cs="Times New Roman"/>
          <w:sz w:val="28"/>
          <w:szCs w:val="28"/>
          <w:lang w:val="uk-UA"/>
        </w:rPr>
        <w:t xml:space="preserve">зрозумілий </w:t>
      </w:r>
      <w:r w:rsidRPr="00AE7D46">
        <w:rPr>
          <w:rFonts w:ascii="Times New Roman" w:hAnsi="Times New Roman" w:cs="Times New Roman"/>
          <w:sz w:val="28"/>
          <w:szCs w:val="28"/>
          <w:lang w:val="uk-UA"/>
        </w:rPr>
        <w:t xml:space="preserve">сенс.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Режисер </w:t>
      </w:r>
      <w:r w:rsidRPr="00AE7D46">
        <w:rPr>
          <w:rFonts w:ascii="Times New Roman" w:hAnsi="Times New Roman" w:cs="Times New Roman"/>
          <w:sz w:val="28"/>
          <w:szCs w:val="28"/>
          <w:lang w:val="uk-UA"/>
        </w:rPr>
        <w:t>бере всі диференційовані аспекти реальності та об'єднує їх у багате та складне філософське бачення, д</w:t>
      </w:r>
      <w:r w:rsidR="00051698">
        <w:rPr>
          <w:rFonts w:ascii="Times New Roman" w:hAnsi="Times New Roman" w:cs="Times New Roman"/>
          <w:sz w:val="28"/>
          <w:szCs w:val="28"/>
          <w:lang w:val="uk-UA"/>
        </w:rPr>
        <w:t>уже близьке до екзистенціалізму</w:t>
      </w:r>
      <w:r w:rsidR="00051698" w:rsidRPr="00051698">
        <w:rPr>
          <w:rFonts w:ascii="Times New Roman" w:hAnsi="Times New Roman" w:cs="Times New Roman"/>
          <w:sz w:val="28"/>
          <w:szCs w:val="28"/>
          <w:lang w:val="uk-UA"/>
        </w:rPr>
        <w:t xml:space="preserve"> [1].</w:t>
      </w:r>
    </w:p>
    <w:p w:rsidR="00641245" w:rsidRDefault="00641245" w:rsidP="0064124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Режисер працював як фотограф, та ця робота </w:t>
      </w:r>
      <w:r w:rsidRPr="00641245">
        <w:rPr>
          <w:rFonts w:ascii="Times New Roman" w:hAnsi="Times New Roman" w:cs="Times New Roman"/>
          <w:sz w:val="28"/>
          <w:szCs w:val="28"/>
          <w:lang w:val="uk-UA"/>
        </w:rPr>
        <w:t xml:space="preserve">дала йому унікальне розуміння освітлення і кадрування, і це відобразилося в його фільмах, де він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стежив, </w:t>
      </w:r>
      <w:r w:rsidRPr="00641245">
        <w:rPr>
          <w:rFonts w:ascii="Times New Roman" w:hAnsi="Times New Roman" w:cs="Times New Roman"/>
          <w:sz w:val="28"/>
          <w:szCs w:val="28"/>
          <w:lang w:val="uk-UA"/>
        </w:rPr>
        <w:t>щоб с</w:t>
      </w:r>
      <w:r>
        <w:rPr>
          <w:rFonts w:ascii="Times New Roman" w:hAnsi="Times New Roman" w:cs="Times New Roman"/>
          <w:sz w:val="28"/>
          <w:szCs w:val="28"/>
          <w:lang w:val="uk-UA"/>
        </w:rPr>
        <w:t>цени були ідеально симетричними.</w:t>
      </w:r>
    </w:p>
    <w:p w:rsidR="00AE7D46" w:rsidRDefault="000731C2" w:rsidP="000731C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31C2">
        <w:rPr>
          <w:rFonts w:ascii="Times New Roman" w:hAnsi="Times New Roman" w:cs="Times New Roman"/>
          <w:sz w:val="28"/>
          <w:szCs w:val="28"/>
          <w:lang w:val="uk-UA"/>
        </w:rPr>
        <w:t xml:space="preserve">Кубрик вже давно займає місце </w:t>
      </w:r>
      <w:r w:rsidR="00641245">
        <w:rPr>
          <w:rFonts w:ascii="Times New Roman" w:hAnsi="Times New Roman" w:cs="Times New Roman"/>
          <w:sz w:val="28"/>
          <w:szCs w:val="28"/>
          <w:lang w:val="uk-UA"/>
        </w:rPr>
        <w:t>в американському кіновиробництві</w:t>
      </w:r>
      <w:r w:rsidRPr="000731C2">
        <w:rPr>
          <w:rFonts w:ascii="Times New Roman" w:hAnsi="Times New Roman" w:cs="Times New Roman"/>
          <w:sz w:val="28"/>
          <w:szCs w:val="28"/>
          <w:lang w:val="uk-UA"/>
        </w:rPr>
        <w:t xml:space="preserve"> як режисер, чиї фільми відрізняються заклопотаністю моральними та соціальними проблемами у поєднанні з неперевершеною технічною майстерністю. Зрозуміло, що до кінця своєї кар'єри Кубрик продовжував знімати фільми, </w:t>
      </w:r>
      <w:r>
        <w:rPr>
          <w:rFonts w:ascii="Times New Roman" w:hAnsi="Times New Roman" w:cs="Times New Roman"/>
          <w:sz w:val="28"/>
          <w:szCs w:val="28"/>
          <w:lang w:val="uk-UA"/>
        </w:rPr>
        <w:t>після перегляду яких</w:t>
      </w:r>
      <w:r w:rsidRPr="000731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глядачі</w:t>
      </w:r>
      <w:r w:rsidRPr="000731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могли </w:t>
      </w:r>
      <w:r w:rsidRPr="000731C2">
        <w:rPr>
          <w:rFonts w:ascii="Times New Roman" w:hAnsi="Times New Roman" w:cs="Times New Roman"/>
          <w:sz w:val="28"/>
          <w:szCs w:val="28"/>
          <w:lang w:val="uk-UA"/>
        </w:rPr>
        <w:t>подумати про серйозні людські проблеми. Його стиль характеризується, як було зазначено вище, авторським "поглядом", використанням популярної та класичної му</w:t>
      </w:r>
      <w:r w:rsidR="00D27D1D">
        <w:rPr>
          <w:rFonts w:ascii="Times New Roman" w:hAnsi="Times New Roman" w:cs="Times New Roman"/>
          <w:sz w:val="28"/>
          <w:szCs w:val="28"/>
          <w:lang w:val="uk-UA"/>
        </w:rPr>
        <w:t xml:space="preserve">зики,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широким</w:t>
      </w:r>
      <w:r w:rsidR="00D27D1D">
        <w:rPr>
          <w:rFonts w:ascii="Times New Roman" w:hAnsi="Times New Roman" w:cs="Times New Roman"/>
          <w:sz w:val="28"/>
          <w:szCs w:val="28"/>
          <w:lang w:val="uk-UA"/>
        </w:rPr>
        <w:t xml:space="preserve"> планом кадрів, і </w:t>
      </w:r>
      <w:r w:rsidRPr="000731C2">
        <w:rPr>
          <w:rFonts w:ascii="Times New Roman" w:hAnsi="Times New Roman" w:cs="Times New Roman"/>
          <w:sz w:val="28"/>
          <w:szCs w:val="28"/>
          <w:lang w:val="uk-UA"/>
        </w:rPr>
        <w:t>використання лінійної перспективи, а саме принцип симетрії.</w:t>
      </w:r>
    </w:p>
    <w:p w:rsidR="000731C2" w:rsidRDefault="00A30D7D" w:rsidP="00261A8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Симетрія часто використовується в «Механічному апельсині» 1971 року, який є екранізацією</w:t>
      </w:r>
      <w:r w:rsidRPr="00A30D7D">
        <w:rPr>
          <w:rFonts w:ascii="Times New Roman" w:hAnsi="Times New Roman" w:cs="Times New Roman"/>
          <w:sz w:val="28"/>
          <w:szCs w:val="28"/>
          <w:lang w:val="uk-UA"/>
        </w:rPr>
        <w:t xml:space="preserve"> однойменного роману Ентоні Берджеса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61A83">
        <w:rPr>
          <w:rFonts w:ascii="Times New Roman" w:hAnsi="Times New Roman" w:cs="Times New Roman"/>
          <w:sz w:val="28"/>
          <w:szCs w:val="28"/>
          <w:lang w:val="uk-UA"/>
        </w:rPr>
        <w:t xml:space="preserve">Окрім симетрії можна побачити асиметрію.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Вже на початковій сцені, на фоні якої грає </w:t>
      </w:r>
      <w:r w:rsidRPr="00A30D7D">
        <w:rPr>
          <w:rFonts w:ascii="Times New Roman" w:hAnsi="Times New Roman" w:cs="Times New Roman"/>
          <w:sz w:val="28"/>
          <w:szCs w:val="28"/>
          <w:lang w:val="uk-UA"/>
        </w:rPr>
        <w:t xml:space="preserve">електрона версія </w:t>
      </w:r>
      <w:r w:rsidRPr="00A30D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«Траурної музики для королеви Марії» Генрі Перселла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глядач стикається з</w:t>
      </w:r>
      <w:r w:rsidR="00EF5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широким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планом Алекса, центральним персонажем. Повільно камера </w:t>
      </w:r>
      <w:r w:rsidRPr="00A30D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віддаляється від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його «кубриковського погляду», показуючи авдиторії інших героїв. Сцена 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1A83" w:rsidRP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контраст між симетрією та асиметрією для опису божевілля та девіантної поведінки Алекса. 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Алекс знаходиться у центрі та має</w:t>
      </w:r>
      <w:r w:rsidR="00261A83" w:rsidRP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ідеальну симетрію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261A83" w:rsidRP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його обличчя та тіл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 це доводять</w:t>
      </w:r>
      <w:r w:rsidR="00261A83" w:rsidRP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Але він</w:t>
      </w:r>
      <w:r w:rsidR="00261A83" w:rsidRP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змін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ює </w:t>
      </w:r>
      <w:r w:rsidR="00261A83" w:rsidRP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баланс, д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одавши чорні вії до правого ока</w:t>
      </w:r>
      <w:r w:rsidR="003121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F03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Рис. А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.1</w:t>
      </w:r>
      <w:r w:rsidR="003121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261A83" w:rsidRP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Таким чином г</w:t>
      </w:r>
      <w:r w:rsidR="00261A83" w:rsidRP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лядач розуміє, що 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Алекс 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відрізняється від суспільства та відкрито це демонструє,</w:t>
      </w:r>
      <w:r w:rsidR="00B56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маючи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девіацію в поведінці, що </w:t>
      </w:r>
      <w:r w:rsidR="00261A83" w:rsidRP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підтверджують</w:t>
      </w:r>
      <w:r w:rsidR="00261A8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його подальші дії.</w:t>
      </w:r>
    </w:p>
    <w:p w:rsidR="00B56EE0" w:rsidRPr="00797FCB" w:rsidRDefault="00B56EE0" w:rsidP="00797FC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Симетрія привносить до сцени відчуття спокою, поки не з’являється Алекс. В симетричній композиції закладається гармонія до того моменту, коли не виходить Алекс та його друзі. Наприклад, сцена, де головний герой уривається в будинок Френка Александра та його дружини. </w:t>
      </w:r>
      <w:r w:rsidR="00CE68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Сцена починається з сидячого письменника, який відтворює ефект симетрії. </w:t>
      </w:r>
      <w:r w:rsidR="00BB6F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Але, коли з’являється Алекс, симетрія зникає; </w:t>
      </w:r>
      <w:r w:rsidR="009555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під час сцени зі </w:t>
      </w:r>
      <w:r w:rsidR="0095555E" w:rsidRPr="009555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згвалтування</w:t>
      </w:r>
      <w:r w:rsidR="009555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 камера швидко рухається, та відтворюється асиметрія. Далі, під час сцени,</w:t>
      </w:r>
      <w:r w:rsid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коли міс Дезер практикує йогу,</w:t>
      </w:r>
      <w:r w:rsidR="009555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глядач бачить симетрію, адже в</w:t>
      </w:r>
      <w:r w:rsid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она знаходиться по центру кадру, </w:t>
      </w:r>
      <w:r w:rsidR="00797FCB" w:rsidRP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 з </w:t>
      </w:r>
      <w:r w:rsid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її </w:t>
      </w:r>
      <w:r w:rsidR="00797FCB" w:rsidRP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боків</w:t>
      </w:r>
      <w:r w:rsid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знаходяться коти</w:t>
      </w:r>
      <w:r w:rsidR="009555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F035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Рис. А.2</w:t>
      </w:r>
      <w:r w:rsid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 К</w:t>
      </w:r>
      <w:r w:rsidR="009555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оли Алекс</w:t>
      </w:r>
      <w:r w:rsid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потрапляє в кімнату жінки і починає атакувати її, за допомогою </w:t>
      </w:r>
      <w:r w:rsidR="00797FCB" w:rsidRP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спірної скульптури</w:t>
      </w:r>
      <w:r w:rsid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9555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симетрія змінюється </w:t>
      </w:r>
      <w:r w:rsidR="00BB6F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</w:t>
      </w:r>
      <w:r w:rsidR="0095555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797F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симетрією.</w:t>
      </w:r>
    </w:p>
    <w:p w:rsidR="00441B54" w:rsidRDefault="0095555E" w:rsidP="00261A83">
      <w:pPr>
        <w:spacing w:line="360" w:lineRule="auto"/>
        <w:ind w:firstLine="708"/>
        <w:jc w:val="both"/>
        <w:rPr>
          <w:rFonts w:ascii="Times New Roman" w:hAnsi="Times New Roman" w:cs="Times New Roman"/>
          <w:sz w:val="22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Тобто в цьому фільмі прийом симетрії – </w:t>
      </w:r>
      <w:r w:rsidR="00441B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це </w:t>
      </w:r>
      <w:r w:rsidR="00CE68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прийняті суспільством норми (хоча персонажі теж мають девіацію в поведінці</w:t>
      </w:r>
      <w:r w:rsidR="00441B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яку вони приховують, показуючи свою «гармонійну» сторону характеру</w:t>
      </w:r>
      <w:r w:rsidR="00CE68E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а через прийом асиметрії показується божевільна поведінка Ал</w:t>
      </w:r>
      <w:r w:rsidR="0031760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екса та його акти «ультранасильства</w:t>
      </w:r>
      <w:r w:rsid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», яке приводе його до в’язниці і примусового лікування.</w:t>
      </w:r>
    </w:p>
    <w:p w:rsidR="0095555E" w:rsidRDefault="0095555E" w:rsidP="00261A8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«Сяйво»</w:t>
      </w:r>
      <w:r w:rsidR="002623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2623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кінострічка 1980 р., знята за однойменною книгою С. Кінга. Спочатку фільм отримав багато негативних відгуків, але згодом став культовим, </w:t>
      </w:r>
      <w:r w:rsidR="0026235F" w:rsidRPr="002623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потрапляючи</w:t>
      </w:r>
      <w:r w:rsidR="002623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список «</w:t>
      </w:r>
      <w:r w:rsidR="0026235F" w:rsidRPr="002623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250 кращих фільмів за версією IMDb</w:t>
      </w:r>
      <w:r w:rsidR="002623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26235F" w:rsidRPr="002623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DA1A6B" w:rsidRDefault="0026235F" w:rsidP="00261A8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3121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фільмі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окрім симетричних сцен, є багато подвійності: Джек та його син Денні, парні привиди – сестри-близнючки, яких побачив Денні, та які не зустрічаються в романі С. Кінга. </w:t>
      </w:r>
      <w:r w:rsidR="003121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Сестри, окрім ідентичних суконь, синхро</w:t>
      </w:r>
      <w:r w:rsidR="00DA1A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нно говорять один діалог (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Рис. 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.1</w:t>
      </w:r>
      <w:r w:rsidR="00DA1A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DA1A6B" w:rsidRPr="00DA1A6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DA1A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Композиція кадру побудована так, що глядач не може не привернути увагу до близнючок, які є головним об’єктом уваги не тільки для Денні, а й для аудиторії. Вони показані з відривом, тому їх обличчя хлопчику важно прочитати. Це використовується часто у фільмах жахів, бо нездатність побачити обличчя людей робить їх нелюдськими. Адже сестри зовсім й не діти, це – привиди, які бачить Денні за допомогою свого «сяйва»</w:t>
      </w:r>
      <w:r w:rsid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телепатії.</w:t>
      </w:r>
    </w:p>
    <w:p w:rsidR="00DA1A6B" w:rsidRPr="00051698" w:rsidRDefault="006A20CF" w:rsidP="00261A8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Р.</w:t>
      </w:r>
      <w:r w:rsidRP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Колкер зазначає, що кожна сторона кадру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навмисно</w:t>
      </w:r>
      <w:r w:rsidRP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ідеально скомпонована,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тому </w:t>
      </w:r>
      <w:r w:rsidRP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будь-які жахливі події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кадрах</w:t>
      </w:r>
      <w:r w:rsidRP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здаються ще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відразливими та </w:t>
      </w:r>
      <w:r w:rsidR="00441B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дивнішими</w:t>
      </w:r>
      <w:r w:rsid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51698" w:rsidRP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[8]</w:t>
      </w:r>
      <w:r w:rsidR="00051698" w:rsidRPr="000516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Наприклад, сцена з червоною 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вбиральнею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рядами білих пісуарів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аковин та дзеркалами. Кімната</w:t>
      </w:r>
      <w:r w:rsidRP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симетрична, але Джек і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Делберт </w:t>
      </w:r>
      <w:r w:rsidRPr="006A20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Грейді обговорюють вбивчі плани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щодо своїх род</w:t>
      </w:r>
      <w:r w:rsidR="00C41D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ичів, порушуючи баланс симетрії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Рис. 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.2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C41D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Взагалі </w:t>
      </w:r>
      <w:r w:rsidR="00051698" w:rsidRP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складається враження</w:t>
      </w:r>
      <w:r w:rsid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що ця «ідеальна симетрія» </w:t>
      </w:r>
      <w:r w:rsidR="00051698" w:rsidRP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приховує</w:t>
      </w:r>
      <w:r w:rsid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страшні таємниці, з якими стикаються головні герої.</w:t>
      </w:r>
    </w:p>
    <w:p w:rsidR="00FF7F2C" w:rsidRDefault="006A20CF" w:rsidP="00FF7F2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Ще один приклад – сцена в ванній кімнаті номеру 237, де Джек 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опиняється та зустрічається з оголеною жінкою, яка згодом виявляється жахливим трупом. Вся ванна в зелених кольорах. Глядач бачить точну однокрапкову перспективу, тільки </w:t>
      </w:r>
      <w:r w:rsidR="00FF7F2C" w:rsidRP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фіранка у ванній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привносить асиметрію. Тобто глядач розуміє, що на н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ього очікує якась жахлива подія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Рис. 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.3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F7F2C" w:rsidRP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Щоразу, коли симетрія використовується у 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фільмах</w:t>
      </w:r>
      <w:r w:rsidR="00FF7F2C" w:rsidRP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зазвичай це робиться для того, щоб передати відчуття структури та порядку у сцені, проте у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«Сяйві» використання симетрія</w:t>
      </w:r>
      <w:r w:rsidR="00FF7F2C" w:rsidRP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 те,</w:t>
      </w:r>
      <w:r w:rsidR="00FF7F2C" w:rsidRP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що може змусити </w:t>
      </w:r>
      <w:r w:rsidR="00FF7F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глядачів почуватися некомфортно.</w:t>
      </w:r>
      <w:r w:rsidR="00441B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«Сяйво» 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441B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фільм жахів, і застосування симетрії більш навиває жах, а не гармонію.</w:t>
      </w:r>
    </w:p>
    <w:p w:rsidR="00FF7F2C" w:rsidRDefault="00B17075" w:rsidP="007F0EE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Антивоєнна кінострічка «</w:t>
      </w:r>
      <w:r w:rsidRPr="00B170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Цілісно-металева оболонка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1987 р. </w:t>
      </w:r>
      <w:r w:rsidRPr="00B170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Фільм складається з двох взаємозалежних частин, кожна з яких перемежовується катарсисом, загальною ниткою якого є солдат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Джокер. </w:t>
      </w:r>
      <w:r w:rsid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B170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иметрія з її вертикалями, діагоналями та горизонталями наочно виражає знеособленість </w:t>
      </w:r>
      <w:r w:rsid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солдатів</w:t>
      </w:r>
      <w:r w:rsid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A21CC" w:rsidRP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>Рис.</w:t>
      </w:r>
      <w:r w:rsidR="004A21CC">
        <w:rPr>
          <w:rFonts w:ascii="Times New Roman" w:hAnsi="Times New Roman" w:cs="Times New Roman"/>
          <w:sz w:val="28"/>
          <w:lang w:val="uk-UA"/>
        </w:rPr>
        <w:t xml:space="preserve"> </w:t>
      </w:r>
      <w:r w:rsidR="004A21CC">
        <w:rPr>
          <w:rFonts w:ascii="Times New Roman" w:hAnsi="Times New Roman" w:cs="Times New Roman"/>
          <w:sz w:val="28"/>
          <w:lang w:val="en-US"/>
        </w:rPr>
        <w:t>C</w:t>
      </w:r>
      <w:r w:rsidR="00780603">
        <w:rPr>
          <w:rFonts w:ascii="Times New Roman" w:hAnsi="Times New Roman" w:cs="Times New Roman"/>
          <w:sz w:val="28"/>
          <w:lang w:val="uk-UA"/>
        </w:rPr>
        <w:t>.1</w:t>
      </w:r>
      <w:r w:rsidR="004A21CC" w:rsidRP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B170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Обробка світла доповнює бачення </w:t>
      </w:r>
      <w:r w:rsid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жортского </w:t>
      </w:r>
      <w:r w:rsidRPr="00B170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всесвіту. Фільм викриває бізнес </w:t>
      </w:r>
      <w:r w:rsid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зі</w:t>
      </w:r>
      <w:r w:rsidRPr="00B1707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створення «машин для вбивства», «гарматного м'яса» та прославляє</w:t>
      </w:r>
      <w:r w:rsid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примітивну 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тваринну </w:t>
      </w:r>
      <w:r w:rsid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агресивність людини </w:t>
      </w:r>
      <w:r w:rsidR="009D7A2A" w:rsidRP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780603">
        <w:rPr>
          <w:rFonts w:ascii="Times New Roman" w:hAnsi="Times New Roman" w:cs="Times New Roman"/>
          <w:sz w:val="28"/>
          <w:lang w:val="en-US"/>
        </w:rPr>
        <w:t>C</w:t>
      </w:r>
      <w:r w:rsidR="00780603">
        <w:rPr>
          <w:rFonts w:ascii="Times New Roman" w:hAnsi="Times New Roman" w:cs="Times New Roman"/>
          <w:sz w:val="28"/>
        </w:rPr>
        <w:t>.1</w:t>
      </w:r>
      <w:r w:rsidR="009D7A2A" w:rsidRP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9D7A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7F0EE0" w:rsidRDefault="007F0EE0" w:rsidP="009D7A2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Окрім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«Цілісно-металевої оболонки» політичний та військовий</w:t>
      </w:r>
      <w:r w:rsidRP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інститути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показані в «Шляхах слави» 1957 р.,</w:t>
      </w:r>
      <w:r w:rsidRP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розкриваючи нелюдський характер французьких збройних сил</w:t>
      </w:r>
      <w:r w:rsidR="009D7A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під час Першої світової війни. </w:t>
      </w:r>
      <w:r w:rsidRP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Симетричні композиції створюють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жахливий</w:t>
      </w:r>
      <w:r w:rsidRP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ефект, коли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майор</w:t>
      </w:r>
      <w:r w:rsidRP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Сен-Обан</w:t>
      </w:r>
      <w:r w:rsidRP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оголошує трьох </w:t>
      </w:r>
      <w:r w:rsidR="009D7A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обраних солдатів винними, які «показали себе боягузами перед обличчям ворога»</w:t>
      </w:r>
      <w:r w:rsidRP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під </w:t>
      </w:r>
      <w:r w:rsidR="009D7A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час сцени військового трибуналу,</w:t>
      </w:r>
      <w:r w:rsidRPr="007F0E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 потім, коли вони шик</w:t>
      </w:r>
      <w:r w:rsidR="009D7A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уються в чергу біля замку перед командою </w:t>
      </w:r>
      <w:r w:rsidR="009D7A2A" w:rsidRPr="009D7A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розстрілюючих </w:t>
      </w:r>
      <w:r w:rsidR="009D7A2A" w:rsidRP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9D7A2A">
        <w:rPr>
          <w:rFonts w:ascii="Times New Roman" w:hAnsi="Times New Roman" w:cs="Times New Roman"/>
          <w:sz w:val="28"/>
          <w:lang w:val="uk-UA"/>
        </w:rPr>
        <w:t xml:space="preserve"> </w:t>
      </w:r>
      <w:r w:rsidR="009D7A2A">
        <w:rPr>
          <w:rFonts w:ascii="Times New Roman" w:hAnsi="Times New Roman" w:cs="Times New Roman"/>
          <w:sz w:val="28"/>
          <w:lang w:val="en-US"/>
        </w:rPr>
        <w:t>D</w:t>
      </w:r>
      <w:r w:rsidR="00780603">
        <w:rPr>
          <w:rFonts w:ascii="Times New Roman" w:hAnsi="Times New Roman" w:cs="Times New Roman"/>
          <w:sz w:val="28"/>
          <w:lang w:val="uk-UA"/>
        </w:rPr>
        <w:t>.1</w:t>
      </w:r>
      <w:r w:rsidR="009D7A2A" w:rsidRP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9D7A2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41B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014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цьому фільмі ефект симетрії та однокрапкової перспективи (військовий трибуна (</w:t>
      </w:r>
      <w:r w:rsidR="00E0146E" w:rsidRP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E0146E">
        <w:rPr>
          <w:rFonts w:ascii="Times New Roman" w:hAnsi="Times New Roman" w:cs="Times New Roman"/>
          <w:sz w:val="28"/>
          <w:lang w:val="en-US"/>
        </w:rPr>
        <w:t>D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 w:rsidR="00780603">
        <w:rPr>
          <w:rFonts w:ascii="Times New Roman" w:hAnsi="Times New Roman" w:cs="Times New Roman"/>
          <w:sz w:val="28"/>
        </w:rPr>
        <w:t>2</w:t>
      </w:r>
      <w:r w:rsidR="00E0146E" w:rsidRPr="004A21C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E014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 використовується для ефекту стр</w:t>
      </w:r>
      <w:r w:rsidR="000169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аху смерті та несправедливості.</w:t>
      </w:r>
    </w:p>
    <w:p w:rsidR="00F6608A" w:rsidRDefault="0001695A" w:rsidP="00F6608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169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багатьох сенсах «Баррі Ліндон»</w:t>
      </w:r>
      <w:r w:rsid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1975 р.</w:t>
      </w:r>
      <w:r w:rsidRPr="000169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— найбільш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0169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на</w:t>
      </w:r>
      <w:r w:rsid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йамбіційніш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картина</w:t>
      </w:r>
      <w:r w:rsid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Стенлі Кубри</w:t>
      </w:r>
      <w:r w:rsidRPr="000169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ка. На створення фільму</w:t>
      </w:r>
      <w:r w:rsid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хронометраж якого 3 години,</w:t>
      </w:r>
      <w:r w:rsidRPr="000169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пішло три роки, а його вихід на великий екран коштував 11 мільйонів доларів. Вільна екранізація роману Віл</w:t>
      </w:r>
      <w:r w:rsid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ьяма Мейкпіса Теккерея 1844 р.</w:t>
      </w:r>
      <w:r w:rsidRPr="000169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розповідає історію зльоту та </w:t>
      </w:r>
      <w:r w:rsid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падіння ірландського авантюриста Редмонда Баррі</w:t>
      </w:r>
      <w:r w:rsidRPr="000169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який </w:t>
      </w:r>
      <w:r w:rsidRPr="000169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прагне соціального статусу будь-якими способами</w:t>
      </w:r>
      <w:r w:rsid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8308B" w:rsidRPr="00051698" w:rsidRDefault="0028308B" w:rsidP="00F6608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Картина </w:t>
      </w:r>
      <w:r w:rsidRP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характеризується повільним величним збільшенням чи зменшенням масштабу симетричної композиції. 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С. </w:t>
      </w:r>
      <w:r w:rsidRP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Кубрик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 часто</w:t>
      </w:r>
      <w:r w:rsidRP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рухає камеру 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елементи в кожному кадрі 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ніби «</w:t>
      </w:r>
      <w:r w:rsidRP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пошиті разом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2830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всередині кадру,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створюючи ніби живописну картину в кожній сцені. Симетрія зустрічається, коли з’являється головний герой, причому він знаходиться посередині. Кінокритик Дж. Емерсон вказує, що симетрія використовується, щоб показати глядачеві, що ця історія – тільки історія Редмонда, де він є центральною фігурою. Не дивлячись на те, що Кубрик </w:t>
      </w:r>
      <w:r w:rsidR="00F660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зупиняє його можливості стати повноцінною частиною </w:t>
      </w:r>
      <w:r w:rsidR="00F6608A" w:rsidRPr="00F660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англійського вищого товариства</w:t>
      </w:r>
      <w:r w:rsidR="00F660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режисер ставить його головним </w:t>
      </w:r>
      <w:r w:rsidR="00F6608A" w:rsidRPr="00F6608A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F6608A">
        <w:rPr>
          <w:rFonts w:ascii="Times New Roman" w:hAnsi="Times New Roman" w:cs="Times New Roman"/>
          <w:sz w:val="28"/>
          <w:lang w:val="en-US"/>
        </w:rPr>
        <w:t>E</w:t>
      </w:r>
      <w:r w:rsidR="00780603">
        <w:rPr>
          <w:rFonts w:ascii="Times New Roman" w:hAnsi="Times New Roman" w:cs="Times New Roman"/>
          <w:sz w:val="28"/>
        </w:rPr>
        <w:t>.1</w:t>
      </w:r>
      <w:r w:rsidR="00F6608A" w:rsidRPr="00F6608A">
        <w:rPr>
          <w:rFonts w:ascii="Times New Roman" w:hAnsi="Times New Roman" w:cs="Times New Roman"/>
          <w:sz w:val="28"/>
          <w:szCs w:val="28"/>
          <w:shd w:val="clear" w:color="auto" w:fill="FFFFFF"/>
        </w:rPr>
        <w:t>).</w:t>
      </w:r>
      <w:r w:rsidR="00F6608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Всі інші персонажі лише тимчасові лю</w:t>
      </w:r>
      <w:r w:rsid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ди в його становленні як Лорда </w:t>
      </w:r>
      <w:r w:rsidR="00051698" w:rsidRPr="00051698">
        <w:rPr>
          <w:rFonts w:ascii="Times New Roman" w:hAnsi="Times New Roman" w:cs="Times New Roman"/>
          <w:sz w:val="28"/>
          <w:szCs w:val="28"/>
          <w:shd w:val="clear" w:color="auto" w:fill="FFFFFF"/>
        </w:rPr>
        <w:t>[2].</w:t>
      </w:r>
    </w:p>
    <w:p w:rsidR="004A21CC" w:rsidRDefault="004C347C" w:rsidP="00FF7F2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C34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«Космічній одіссеї 2001 року» Стенлі Кубрик продовжив своє похмуре бачення людини в матеріалістичну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C34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епоху,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яка була представлена</w:t>
      </w:r>
      <w:r w:rsidRPr="004C34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«Докторі Стрейнджлаві» чотирма роками раніше.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1968 року в фільмі були використані неймовірні візуальні ефекти, за які картина отримала Оскар.</w:t>
      </w:r>
    </w:p>
    <w:p w:rsidR="004C347C" w:rsidRPr="00441B54" w:rsidRDefault="000D1FD0" w:rsidP="00FF7F2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D1F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Фільм має симетричну структуру.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Він</w:t>
      </w:r>
      <w:r w:rsidRPr="000D1F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починається з того, що Земля піднімається над Місяцем, а Сонце над Землею, вирівнюючи сфери із джерелом світла. Цей зв'язок відображений і в останньому кадрі, де дитина дивиться на Землю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де тепер </w:t>
      </w:r>
      <w:r w:rsidRPr="000D1F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дві кулі, що світяться. Створюється симетрична гра форм, яку також посилюватимуть контрасти у першій та останній частинах фільму: </w:t>
      </w:r>
      <w:r w:rsidR="000516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великі </w:t>
      </w:r>
      <w:r w:rsidRPr="000D1F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мавпи у пустельному ландшафті та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Дейв </w:t>
      </w:r>
      <w:r w:rsidRPr="000D1F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спальні Людовіка XV.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D1FD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кімнаті наприкінці фільму бите скло стає єдиним безформним кам'яним об'єктом, знаряддям, що втратило свою функцію.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Вся увага глядача в кадрі на моноліт, який знаходиться</w:t>
      </w:r>
      <w:r w:rsidR="00A536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рівно по центру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>Рис.</w:t>
      </w:r>
      <w:r w:rsidR="00A536B2" w:rsidRPr="00A536B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536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</w:rPr>
        <w:t>.1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A536B2" w:rsidRPr="00A536B2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Або де Дейв бачить себе в похилому віці, знаходившись в ванній кімнаті</w:t>
      </w:r>
      <w:r w:rsidR="00A536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F.2</w:t>
      </w:r>
      <w:r w:rsidR="00A536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441B5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Тут застосовується симетрія задля привернення уваги глядача до потрібної деталі.</w:t>
      </w:r>
    </w:p>
    <w:p w:rsidR="00B17075" w:rsidRPr="00DC396F" w:rsidRDefault="00084AB9" w:rsidP="00B1707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Окрім С. Кубрика, ще один голлівудський режисер, який відомий у використанні прийому симетрії – Вес Андерсон. </w:t>
      </w:r>
      <w:r w:rsidR="00133CF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Він являється представником американського незалежного кіно, а зараз його фільми все більш широко популяризуються завдяки колористиці, музиці та симетрії в кадрі. Він – один з небагатьох, яки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 асоціюють з прийомом симетрії, роблячи це своєю фішкою.</w:t>
      </w:r>
      <w:r w:rsidR="00133CF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Веса </w:t>
      </w:r>
      <w:r w:rsidR="00133CF6" w:rsidRPr="00133CF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Андерсона вважають 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133CF6" w:rsidRPr="00133CF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автором</w:t>
      </w:r>
      <w:r w:rsidR="000D27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133CF6" w:rsidRPr="00133CF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тому що він суворо контролює творчий процес своїх фільмів і у всіх своїх роботах наголошує на певному естетичному ефекті.</w:t>
      </w:r>
    </w:p>
    <w:p w:rsidR="003121C9" w:rsidRDefault="00465F6B" w:rsidP="00261A8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Починаючи з другого фільму «</w:t>
      </w: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Академія Рашмор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1998 р., В. Андерсон активно використовує симетрію. В фільмі є</w:t>
      </w: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автобіографічні елементи: він був знятий у підготовчій школі Св. Іоанна у Х'юстоні, яку відвідував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режисер</w:t>
      </w: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Як і Макса Фішера,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головного героя картини, Оуена Вілсона, постійного актора у фільмах В. Андерсона та співавтор сценарію, </w:t>
      </w: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виключили зі школи, 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режисер</w:t>
      </w: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використовував шкільний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зал для постановки власних п'єс.</w:t>
      </w:r>
    </w:p>
    <w:p w:rsidR="00465F6B" w:rsidRPr="00465F6B" w:rsidRDefault="00465F6B" w:rsidP="00261A8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Андерсон компонує свої кадри симетрично, щоб </w:t>
      </w:r>
      <w:r w:rsidR="00A763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їм надати</w:t>
      </w: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763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постановочний вигляд</w:t>
      </w: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Режисер ніби доходить до крайнощів, фактично зосереджуючи своїх акторів та декорації, щоб створити відчуття гри, оскільки дія розгортається навколо центральної сцени. Центр сюжету прямо в центрі кадру із симетр</w:t>
      </w:r>
      <w:r w:rsidR="00A763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ією по обидва боки не випадковий, і п</w:t>
      </w: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ідсвідомо глядачі дізнаються про це, коли бачать симетричний </w:t>
      </w:r>
      <w:r w:rsidR="00A763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кадр, і тому бачать</w:t>
      </w:r>
      <w:r w:rsidRPr="00465F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художньо сконструйоване зображення, а не природну історію.</w:t>
      </w:r>
    </w:p>
    <w:p w:rsidR="003121C9" w:rsidRDefault="00A763A0" w:rsidP="00A763A0">
      <w:pPr>
        <w:spacing w:line="360" w:lineRule="auto"/>
        <w:ind w:firstLine="708"/>
        <w:jc w:val="both"/>
        <w:rPr>
          <w:rFonts w:ascii="Times New Roman" w:hAnsi="Times New Roman" w:cs="Times New Roman"/>
          <w:sz w:val="22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Приклад: м</w:t>
      </w:r>
      <w:r w:rsidRPr="00A763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істер Блум на трампл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іні готується пірнути у басейн та дивиться по сторонам, де, з одного боку </w:t>
      </w:r>
      <w:r w:rsidRPr="00A763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дружина фліртує з кимось, 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іншого боку</w:t>
      </w:r>
      <w:r w:rsidRPr="00A763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763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його сини дивляться на нього з огидою. Тут симетрія наголошує,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Херман </w:t>
      </w:r>
      <w:r w:rsidRPr="00A763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знаходиться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між двома аспектами сім’ї, які його не люблять 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sz w:val="28"/>
          <w:lang w:val="en-US"/>
        </w:rPr>
        <w:t>G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>1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</w:t>
      </w:r>
    </w:p>
    <w:p w:rsidR="008A51AF" w:rsidRPr="008A51AF" w:rsidRDefault="00DC396F" w:rsidP="008A51A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DC39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Родина Тененбаумів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комедійна драма 2001 р., яка піднімає </w:t>
      </w:r>
      <w:r w:rsidR="008E4E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важливе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питання неблагополучної сім’ї та втраченої</w:t>
      </w:r>
      <w:r w:rsidRPr="00DC39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велич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чі. Симетрію можна </w:t>
      </w:r>
      <w:r w:rsidR="008A51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побачити, коли </w:t>
      </w:r>
      <w:r w:rsidRPr="00DC39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Роял Тененбаум</w:t>
      </w:r>
      <w:r w:rsidR="008E4E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батько сім’ї,</w:t>
      </w:r>
      <w:r w:rsidRPr="00DC39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A51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каже своїм дітям, що йде з дому, і</w:t>
      </w:r>
      <w:r w:rsidR="008E4E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водночас</w:t>
      </w:r>
      <w:r w:rsidR="008A51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його сім’я руйнується.</w:t>
      </w:r>
      <w:r w:rsidRPr="00DC39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A51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DC39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ін знаходиться в центрі кадру, над ним висить люстра, </w:t>
      </w:r>
      <w:r w:rsidR="008A51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яка теж находиться центрально. Його діти, на відміну від нього, не симетричні й знаходяться далеко від батька, хоча сидять за одним столом. У г</w:t>
      </w:r>
      <w:r w:rsidR="008A51AF" w:rsidRPr="00DC39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лядачів</w:t>
      </w:r>
      <w:r w:rsidR="008A51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це викликає </w:t>
      </w:r>
      <w:r w:rsidRPr="00DC39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почуття іроні</w:t>
      </w:r>
      <w:r w:rsidR="008A51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ї, таким чином В. Андерсон показує, що діти </w:t>
      </w:r>
      <w:r w:rsidR="00D674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належать дисфункціональної сім’ї</w:t>
      </w:r>
      <w:r w:rsidR="008A51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мають приховані почуття та думки, з якими вони залишились й у дорослому віці </w:t>
      </w:r>
      <w:r w:rsidR="008A51AF" w:rsidRPr="008A51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8A51AF">
        <w:rPr>
          <w:rFonts w:ascii="Times New Roman" w:hAnsi="Times New Roman" w:cs="Times New Roman"/>
          <w:sz w:val="28"/>
          <w:lang w:val="en-US"/>
        </w:rPr>
        <w:t>H</w:t>
      </w:r>
      <w:r w:rsidR="00780603">
        <w:rPr>
          <w:rFonts w:ascii="Times New Roman" w:hAnsi="Times New Roman" w:cs="Times New Roman"/>
          <w:sz w:val="28"/>
          <w:lang w:val="uk-UA"/>
        </w:rPr>
        <w:t>.1</w:t>
      </w:r>
      <w:r w:rsidR="008A51AF" w:rsidRPr="008A51AF">
        <w:rPr>
          <w:rFonts w:ascii="Times New Roman" w:hAnsi="Times New Roman" w:cs="Times New Roman"/>
          <w:sz w:val="28"/>
          <w:lang w:val="uk-UA"/>
        </w:rPr>
        <w:t>)</w:t>
      </w:r>
      <w:r w:rsidR="008A51AF">
        <w:rPr>
          <w:rFonts w:ascii="Times New Roman" w:hAnsi="Times New Roman" w:cs="Times New Roman"/>
          <w:sz w:val="28"/>
          <w:lang w:val="uk-UA"/>
        </w:rPr>
        <w:t>.</w:t>
      </w:r>
    </w:p>
    <w:p w:rsidR="00A763A0" w:rsidRDefault="00540B4B" w:rsidP="008A51A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мультфільмі «Незрівнянний</w:t>
      </w:r>
      <w:r w:rsidRPr="00540B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містер Фокс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2009 р. багато </w:t>
      </w:r>
      <w:r w:rsidR="00EF5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широких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планів героїв, щоб підкреслити тему ідентичності та нагадати аудиторії, що персонажі – не люди, а тварини. Особливо це видно під час сцен, коли у героях прокидаються тваринні інстинкти, або коли персонаж знаходиться в центрі кадру, то глядач чітко бачить його вовну, ікла та інші характеристики звірів (</w:t>
      </w:r>
      <w:r w:rsidR="00780603">
        <w:rPr>
          <w:rFonts w:ascii="Times New Roman" w:hAnsi="Times New Roman" w:cs="Times New Roman"/>
          <w:sz w:val="28"/>
          <w:lang w:val="uk-UA"/>
        </w:rPr>
        <w:t>Рис. І.1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</w:t>
      </w:r>
    </w:p>
    <w:p w:rsidR="004F278F" w:rsidRDefault="00540B4B" w:rsidP="008A51A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Королівство повного місяця</w:t>
      </w:r>
      <w:r w:rsid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2012 р. та «Готель «Ґранд Будапешт» 2014 р. відомі надмірністю симетричних кадрів. Це </w:t>
      </w:r>
      <w:r w:rsidR="00EF6D96" w:rsidRP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пояснюється</w:t>
      </w:r>
      <w:r w:rsid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EF6D96" w:rsidRP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що це справляє </w:t>
      </w:r>
      <w:r w:rsid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враження штучності. Глядач знаходиться</w:t>
      </w:r>
      <w:r w:rsidR="00EF6D96" w:rsidRP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все</w:t>
      </w:r>
      <w:r w:rsid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редині максимально продуманого </w:t>
      </w:r>
      <w:r w:rsidR="00EF6D96" w:rsidRP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світу. </w:t>
      </w:r>
      <w:r w:rsid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«Готелі «Гранд-Будапешт» дія </w:t>
      </w:r>
      <w:r w:rsidR="00EF6D96" w:rsidRP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відбувається у вигаданій країні Зубрівка</w:t>
      </w:r>
      <w:r w:rsidR="00076F5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Хоч готель, на перший погляд, здається ідеальним та продуманим до деталей, в ньому багато таємниць та інтриг, які стосуються не тільки </w:t>
      </w:r>
      <w:r w:rsidR="00076F57" w:rsidRPr="00076F5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консьєржа </w:t>
      </w:r>
      <w:r w:rsidR="00943C2C" w:rsidRP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мсьє</w:t>
      </w:r>
      <w:r w:rsidR="00076F57" w:rsidRPr="00076F5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Ґустава Х</w:t>
      </w:r>
      <w:r w:rsidR="00076F5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76F57" w:rsidRPr="00076F57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C1478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C1478B" w:rsidRPr="00C1478B">
        <w:rPr>
          <w:rFonts w:ascii="Times New Roman" w:hAnsi="Times New Roman" w:cs="Times New Roman"/>
          <w:sz w:val="28"/>
          <w:szCs w:val="28"/>
          <w:shd w:val="clear" w:color="auto" w:fill="FFFFFF"/>
        </w:rPr>
        <w:t>1</w:t>
      </w:r>
      <w:r w:rsidR="00076F57" w:rsidRPr="00076F57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="00076F5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4F278F" w:rsidRPr="004F278F" w:rsidRDefault="00C1478B" w:rsidP="004F278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Створюється ефект контрасту ніби штучних будівель та драматичного сюжету з сумним кінцем. </w:t>
      </w:r>
      <w:r w:rsid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Багато симетрії стосується інтер’єру готелю. </w:t>
      </w:r>
      <w:r w:rsidR="004F278F" w:rsidRP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По-перше, акцент на лініях та поря</w:t>
      </w:r>
      <w:r w:rsid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дках у кадрах нагадує історичний образ готелю. </w:t>
      </w:r>
      <w:r w:rsidR="004F278F" w:rsidRP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По-друге, переводячи тривимірний архітектурний простір у плоске штучне зображення, симетричні рамки </w:t>
      </w:r>
      <w:r w:rsid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роблять потужний візуальний ефект.</w:t>
      </w:r>
      <w:r w:rsid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F278F" w:rsidRP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Крім того, симетричний візуальний стиль допомагає сюжету розвиватись.</w:t>
      </w:r>
    </w:p>
    <w:p w:rsidR="004F278F" w:rsidRPr="00943C2C" w:rsidRDefault="004F278F" w:rsidP="00943C2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Створюючи неприродну штучність і площинність з формами симетрії, що повторюються, фільм створює в готелі нереальну атмосферу, і це змушує глядач</w:t>
      </w:r>
      <w:r w:rsid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 сприймати готель як фантазію, сон</w:t>
      </w:r>
      <w:r w:rsidR="00943C2C" w:rsidRP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943C2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J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.2</w:t>
      </w:r>
      <w:r w:rsidR="00943C2C" w:rsidRP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Оскільки </w:t>
      </w:r>
      <w:r w:rsid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сон недовгий, глядач припускає</w:t>
      </w:r>
      <w:r w:rsidRP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що пишнота готелю не триватиме довго. Таким чином, симетричні кадри фільму </w:t>
      </w:r>
      <w:r w:rsid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поступово підходять до фіналу для </w:t>
      </w:r>
      <w:r w:rsidRP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готелю та трагічної зміни головних героїв, особливо легендарного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становлення готелю</w:t>
      </w:r>
      <w:r w:rsidRPr="004F278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мсьє </w:t>
      </w:r>
      <w:r w:rsidR="00943C2C" w:rsidRPr="00076F5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Ґустава Х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40B4B" w:rsidRPr="00943C2C" w:rsidRDefault="00076F57" w:rsidP="008A51A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симетрією в «Королівстві</w:t>
      </w:r>
      <w:r w:rsidRPr="00EF6D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повного місяця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ховаються долі травмованих дітей, які бачать порятунок в один одному </w:t>
      </w:r>
      <w:r w:rsidRPr="00076F57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C1478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C1478B" w:rsidRPr="00C1478B">
        <w:rPr>
          <w:rFonts w:ascii="Times New Roman" w:hAnsi="Times New Roman" w:cs="Times New Roman"/>
          <w:sz w:val="28"/>
          <w:szCs w:val="28"/>
          <w:shd w:val="clear" w:color="auto" w:fill="FFFFFF"/>
        </w:rPr>
        <w:t>1</w:t>
      </w:r>
      <w:r w:rsidRPr="00076F57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="00C14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фільмі </w:t>
      </w:r>
      <w:r w:rsidR="00943C2C" w:rsidRP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прослизає</w:t>
      </w:r>
      <w:r w:rsid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дорослішання та перші </w:t>
      </w:r>
      <w:r w:rsidR="00943C2C" w:rsidRP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непорозуміння</w:t>
      </w:r>
      <w:r w:rsidR="00943C2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проблемами, з якими стикаються Сем та Сюзі. </w:t>
      </w:r>
    </w:p>
    <w:p w:rsidR="00F949E1" w:rsidRDefault="00C1478B" w:rsidP="00195F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Розглянемо </w:t>
      </w:r>
      <w:r w:rsidR="005053D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голлівудського режисера Пол Томаса Андерсона, фільм якого відомий завдяки операторською роботою, мізансценам та використання симетрії в кадрі. «Нафта» 2008 року являється лауреатом 2 премій «Оскар». </w:t>
      </w:r>
      <w:r w:rsidR="00AE2FEA" w:rsidRP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Він отримав визнання критиків</w:t>
      </w:r>
      <w:r w:rsid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 виході</w:t>
      </w:r>
      <w:r w:rsidR="00AE2FEA" w:rsidRP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і з того часу завоював </w:t>
      </w:r>
      <w:r w:rsid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величезну </w:t>
      </w:r>
      <w:r w:rsidR="00AE2FEA" w:rsidRP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популярність. </w:t>
      </w:r>
      <w:r w:rsid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</w:t>
      </w:r>
      <w:r w:rsidR="00AE2FEA" w:rsidRP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ритики </w:t>
      </w:r>
      <w:r w:rsid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AE2FEA" w:rsidRP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New York Times</w:t>
      </w:r>
      <w:r w:rsid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в 2017 р.</w:t>
      </w:r>
      <w:r w:rsidR="00AE2FEA" w:rsidRP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назвали його найбільшим фільмом століття того часу. </w:t>
      </w:r>
      <w:r w:rsidR="00AE2F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Кінострічка знята за романом Е. Сінклера «Нафта!» 1927 р. </w:t>
      </w:r>
    </w:p>
    <w:p w:rsidR="00AE2FEA" w:rsidRPr="00FB4472" w:rsidRDefault="00195FBE" w:rsidP="00195F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B4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Одна із найкращих сцен, в якій особливо хвалять гру Деніела Дей-Льюїса – Деніел проходить обряд очищення в церкві Третього Одкровення, де він кається в своїх гріхах. В цей сцені використовується симетрія, де по центру знаходиться сам Плейнв’ю поруч із священиком Ілаєм, тобто вся увага глядача на Деніела. Ця мізансцена цікава нижнім ракурсом камери. Глядач наче сидить з парафіянами у той час, коли Деніел принизливо визнається в гріхах. Хоча він сидить на колінах, а Ілай стоїть поряд з ним, створюється ефект нависання сили і</w:t>
      </w:r>
      <w:r w:rsidRPr="00FB4472">
        <w:t xml:space="preserve"> </w:t>
      </w:r>
      <w:r w:rsidRPr="00FB4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могутності. Аудиторія акцентує увагу тільки на головного героя, а саме як він визнається в гріхах не перед Богом, а перед самим собою </w:t>
      </w:r>
      <w:r w:rsidRPr="00FB4472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Pr="00FB4472">
        <w:rPr>
          <w:rFonts w:ascii="Times New Roman" w:hAnsi="Times New Roman" w:cs="Times New Roman"/>
          <w:sz w:val="28"/>
          <w:lang w:val="en-US"/>
        </w:rPr>
        <w:t>L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 w:rsidRPr="00FB4472">
        <w:rPr>
          <w:rFonts w:ascii="Times New Roman" w:hAnsi="Times New Roman" w:cs="Times New Roman"/>
          <w:sz w:val="28"/>
          <w:lang w:val="uk-UA"/>
        </w:rPr>
        <w:t>1</w:t>
      </w:r>
      <w:r w:rsidRPr="00FB4472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Pr="00FB4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C1478B" w:rsidRDefault="00195FBE" w:rsidP="00D81C7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B4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Кадр, де Деніел дивиться на палаючу бурову</w:t>
      </w:r>
      <w:r w:rsidR="00D81C73" w:rsidRPr="00FB4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симетричний. Хоча по боках вибігають люди від бурової, рятуючись від вогню, глядач спостерігає за спиною Деніела. Адже для нього видобуток нафти – уся його справа, мовчки дивитись на те, як це все руйнується, боляче для протагоніста. Всі інші справи, люди не мають такого значення для глядача, як крах Плейнв’ю і пожежа перед ним </w:t>
      </w:r>
      <w:r w:rsidR="00D81C73" w:rsidRPr="00FB4472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D81C73" w:rsidRPr="00FB4472">
        <w:rPr>
          <w:rFonts w:ascii="Times New Roman" w:hAnsi="Times New Roman" w:cs="Times New Roman"/>
          <w:sz w:val="28"/>
          <w:lang w:val="en-US"/>
        </w:rPr>
        <w:t>L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 w:rsidR="00D81C73" w:rsidRPr="00FB4472">
        <w:rPr>
          <w:rFonts w:ascii="Times New Roman" w:hAnsi="Times New Roman" w:cs="Times New Roman"/>
          <w:sz w:val="28"/>
          <w:lang w:val="uk-UA"/>
        </w:rPr>
        <w:t>2</w:t>
      </w:r>
      <w:r w:rsidR="00D81C73" w:rsidRPr="00FB4472">
        <w:rPr>
          <w:rFonts w:ascii="Times New Roman" w:hAnsi="Times New Roman" w:cs="Times New Roman"/>
          <w:sz w:val="28"/>
          <w:szCs w:val="28"/>
          <w:shd w:val="clear" w:color="auto" w:fill="FFFFFF"/>
        </w:rPr>
        <w:t>)</w:t>
      </w:r>
      <w:r w:rsidR="00D81C73" w:rsidRPr="00FB4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B4472" w:rsidRPr="00FB447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B4472" w:rsidRPr="00FB4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Через використання симетрії підкреслюється його характер </w:t>
      </w:r>
      <w:r w:rsidR="00C043B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даний момент. Хоча ми не бачи</w:t>
      </w:r>
      <w:r w:rsidR="00FB4472" w:rsidRPr="00FB447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 обличчя Деніела, ми розуміємо, які емоції він відчуває.</w:t>
      </w:r>
    </w:p>
    <w:p w:rsidR="00223A2F" w:rsidRDefault="00C043B7" w:rsidP="00D81C7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</w:t>
      </w:r>
      <w:r w:rsidR="008E4EE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кінострічці «Майстер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2012 р. кінокритики вважають, що симетрія виконується задля </w:t>
      </w:r>
      <w:r w:rsidRPr="00C043B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показу двоїстості, двійників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Як і в «Сяйві» С. Кубрика, в кінострічці зустрічаються двійники; в даному фільмі це Фреді та Ланкастер. Вони протилежні за характером</w:t>
      </w:r>
      <w:r w:rsidR="004875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зовнішнім виглядом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перший – маргінальний пияка, нервовий та худий, другий – 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само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впевнений, повний та </w:t>
      </w:r>
      <w:r w:rsidR="001F05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балакучий 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</w:t>
      </w:r>
      <w:r w:rsidR="001F05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1)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F949E1" w:rsidRPr="00F949E1" w:rsidRDefault="00487546" w:rsidP="0048754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875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Фільм часто представляє їх у симетричних кадрах </w:t>
      </w:r>
      <w:r w:rsidR="00DD1F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ситуаціях </w:t>
      </w:r>
      <w:r w:rsidR="001F05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</w:t>
      </w:r>
      <w:r w:rsidR="001F05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2). </w:t>
      </w:r>
      <w:r w:rsidR="00DD1F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Коли вони кричать один на одного у в’язниці, вони ніби знаходяться один у одного у свідомості. </w:t>
      </w:r>
      <w:r w:rsidRPr="004875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Обидва </w:t>
      </w:r>
      <w:r w:rsidR="00DD1F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герої</w:t>
      </w:r>
      <w:r w:rsidR="00DD1FE0" w:rsidRPr="004875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4875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чомусь 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4875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алхіміки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», тобто вміють із чогось зробити дуже тямуще</w:t>
      </w:r>
      <w:r w:rsidRPr="004875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Фреді </w:t>
      </w:r>
      <w:r w:rsidRPr="004875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може перетворити буд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ь-яку рідину на смачний напій, а Ланкастер</w:t>
      </w:r>
      <w:r w:rsidRPr="0048754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має здатність перетворювати все навколо себе на позб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авлене духовного афоризму сенсу. Він вміє говорити, вміє доносити свою думку, яка б не була вона 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</w:rPr>
        <w:t>безглузда до будь-яко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 людини.</w:t>
      </w:r>
    </w:p>
    <w:p w:rsidR="00AF6D87" w:rsidRDefault="00D81C73" w:rsidP="0048754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Голлівуді нерідко використовують симетрію в кадрі, але самі ці режисери – основні імена, які згадують при цьому прийомі. </w:t>
      </w:r>
      <w:r w:rsidR="00C147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відміну від С. Кубрика, В. Андерсон частіше використовує симетрію, тим самим зробивши це своїм авторським почерком. </w:t>
      </w:r>
    </w:p>
    <w:p w:rsidR="00FB4472" w:rsidRPr="00AF6D87" w:rsidRDefault="00C1478B" w:rsidP="00487546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AF6D87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Якщо у С. Кубрика симетрія супроводжується асиметрією – баланс та дисбаланс, то у В. Андерсона тільки симетрія</w:t>
      </w:r>
      <w:r w:rsidR="00AF6D87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, для якого це – створення фальшивого ідеалу задля очікуваного трагізму. </w:t>
      </w:r>
      <w:r w:rsidR="008E4EE5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Для В. Андерсона симетрія стала, своїм родом, візитною карткою, завдяки чому його фільми </w:t>
      </w:r>
      <w:r w:rsidR="008E4EE5" w:rsidRPr="008E4EE5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впізнавані</w:t>
      </w:r>
      <w:r w:rsidR="008E4EE5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.     </w:t>
      </w:r>
      <w:r w:rsidR="00D81C73" w:rsidRPr="00AF6D87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П. Т. Андерсон рідше береться за симетрію, але якщо її використовує, то задля акцентування точного</w:t>
      </w:r>
      <w:r w:rsidR="00FB4472" w:rsidRPr="00AF6D87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г</w:t>
      </w:r>
      <w:r w:rsidR="00487546" w:rsidRPr="00AF6D87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ероя або предмету для глядача, або для показу двійників.</w:t>
      </w:r>
      <w:r w:rsidR="00AF6D87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</w:p>
    <w:p w:rsidR="00D81C73" w:rsidRPr="00C5417D" w:rsidRDefault="003B2E64" w:rsidP="00D81C73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D81C73">
        <w:rPr>
          <w:rFonts w:ascii="Times New Roman" w:hAnsi="Times New Roman" w:cs="Times New Roman"/>
          <w:b/>
          <w:sz w:val="28"/>
          <w:szCs w:val="28"/>
          <w:lang w:val="uk-UA"/>
        </w:rPr>
        <w:t>.2</w:t>
      </w:r>
      <w:r w:rsidR="00D81C73" w:rsidRPr="00C541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D81C7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Європейський </w:t>
      </w:r>
      <w:r w:rsidR="00D81C73" w:rsidRPr="00C5417D">
        <w:rPr>
          <w:rFonts w:ascii="Times New Roman" w:hAnsi="Times New Roman" w:cs="Times New Roman"/>
          <w:b/>
          <w:sz w:val="28"/>
          <w:szCs w:val="28"/>
          <w:lang w:val="uk-UA"/>
        </w:rPr>
        <w:t>кінематограф</w:t>
      </w:r>
    </w:p>
    <w:p w:rsidR="00D81C73" w:rsidRDefault="00AB3700" w:rsidP="00D81C7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Однією з ключових фігур в європейс</w:t>
      </w:r>
      <w:r w:rsidR="002B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ькому кіно являється Пітер Грінев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ей. </w:t>
      </w:r>
      <w:r w:rsidR="002B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Він досяг скандального успіху наприкінці 1980-х після виходу «</w:t>
      </w:r>
      <w:r w:rsidR="00657B6E" w:rsidRP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Кухар, злодій, його дружина та її коханець</w:t>
      </w:r>
      <w:r w:rsidR="002B7B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але у кінці 1990-х він став повноправною та визнаною кінокритиками іконою арт-хаусу та авангарду. Завдяки «</w:t>
      </w:r>
      <w:r w:rsidR="00657B6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="00657B6E" w:rsidRP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57B6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Pillow</w:t>
      </w:r>
      <w:r w:rsidR="00657B6E" w:rsidRP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57B6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Book</w:t>
      </w:r>
      <w:r w:rsid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657B6E" w:rsidRP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режисер навіть досяг «мейнстриму» серед художніх фільмів, про що свідчать загалом </w:t>
      </w:r>
      <w:r w:rsidR="00657B6E" w:rsidRP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захоплені відгуки від основних критиків у США, де </w:t>
      </w:r>
      <w:r w:rsid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його зневажали за кількість надто сміливих та відвертих сцен.</w:t>
      </w:r>
    </w:p>
    <w:p w:rsidR="00E042AE" w:rsidRDefault="00B4570F" w:rsidP="00E8501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фільмі «</w:t>
      </w:r>
      <w:r w:rsidRPr="00657B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Кухар, злодій, його дружина та її коханець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</w:t>
      </w:r>
      <w:r w:rsidR="00E850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1989 р. дуже важлива та яскрава візуальна складова, бо вона </w:t>
      </w:r>
      <w:r w:rsidR="00E85010" w:rsidRPr="00E850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працює на зовсім іншому трансцендентному рівні, </w:t>
      </w:r>
      <w:r w:rsidR="00E850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особливо інтер’єри в мізансценах, відповідно до естетики бароко. Але є щось особливо відчутне в фільмі</w:t>
      </w:r>
      <w:r w:rsidR="00E85010" w:rsidRPr="00E850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постановці та операторській роботі, яка викликає спогади, яка підтримує чітке відчуття напрямку екрану в послідовних горизонтальних рухах у ресторані, </w:t>
      </w:r>
      <w:r w:rsidR="00E850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яка виглядає як галерея, де кожна кімната є самостійним</w:t>
      </w:r>
      <w:r w:rsidR="00E85010" w:rsidRPr="00E850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експонат</w:t>
      </w:r>
      <w:r w:rsidR="00E850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ом.</w:t>
      </w:r>
    </w:p>
    <w:p w:rsidR="00E85010" w:rsidRPr="007167A7" w:rsidRDefault="00E85010" w:rsidP="00E85010">
      <w:pPr>
        <w:spacing w:line="360" w:lineRule="auto"/>
        <w:ind w:firstLine="708"/>
        <w:jc w:val="both"/>
        <w:rPr>
          <w:rFonts w:ascii="Times New Roman" w:hAnsi="Times New Roman" w:cs="Times New Roman"/>
          <w:sz w:val="18"/>
          <w:szCs w:val="28"/>
          <w:shd w:val="clear" w:color="auto" w:fill="FFFFFF"/>
        </w:rPr>
      </w:pPr>
      <w:r w:rsidRPr="00E850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Симетрія стосується вбивства Майкла в Книгосховищі, сцени, яка протиставляє перспективу та рух камери поза перспективою з широко поширеними в іншому кадрами ресторану, кухні та п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аркування з відстеженням фризів 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</w:rPr>
        <w:t>[17].</w:t>
      </w:r>
    </w:p>
    <w:p w:rsidR="00D3125F" w:rsidRPr="001C7711" w:rsidRDefault="00D3125F" w:rsidP="00E8501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12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Для </w:t>
      </w:r>
      <w:r w:rsidR="00F775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Гріневея</w:t>
      </w:r>
      <w:r w:rsidRPr="00D312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симетрія 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312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це засіб створення ефекту суворості, монументальності та холодної відстороненості. З його допомогою почуття витісняються з екрану, виникає потреба сприймати кіно на раціональному, а чи не чуттєвому рівні.</w:t>
      </w:r>
      <w:r w:rsidR="001C7711" w:rsidRPr="003D3AE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1C77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фільмі стосунки між Альбертом та його дружини Джорджини жахливі, де чоловік знущається над дружиною, а вона має таємний зв’язок з Майклом. Коли вони сидять за одним столом в ресторані, вони не знаходяться близько, між ними велика дистанція. Хоч Альберт, який показується суворим тираном, знаходиться в центрі кадру, Джорджина </w:t>
      </w:r>
      <w:r w:rsidR="001C7711" w:rsidRPr="001C77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відсторонена</w:t>
      </w:r>
      <w:r w:rsidR="003D3AEF" w:rsidRPr="003D3AE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D3AE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 нього</w:t>
      </w:r>
      <w:r w:rsidR="001C77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шукає очима її коханця в залі 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1C771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1C7711">
        <w:rPr>
          <w:rFonts w:ascii="Times New Roman" w:hAnsi="Times New Roman" w:cs="Times New Roman"/>
          <w:sz w:val="28"/>
          <w:szCs w:val="28"/>
          <w:shd w:val="clear" w:color="auto" w:fill="FFFFFF"/>
        </w:rPr>
        <w:t>1</w:t>
      </w:r>
      <w:r w:rsidR="001C77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1C7711" w:rsidRPr="001C771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1C7711" w:rsidRPr="001549A2" w:rsidRDefault="001C7711" w:rsidP="00E8501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Теж саме виконується у фіналі фільму, коли Джорджина вбиває свого чоловіка. Бажання </w:t>
      </w:r>
      <w:r w:rsidRPr="001C77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помститися за вбивство коханця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C77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підштовхнуло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її до жахливого </w:t>
      </w:r>
      <w:r w:rsidRPr="001C77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вчинку</w:t>
      </w:r>
      <w:r w:rsidR="000D7AB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0D7AB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0D7AB4">
        <w:rPr>
          <w:rFonts w:ascii="Times New Roman" w:hAnsi="Times New Roman" w:cs="Times New Roman"/>
          <w:sz w:val="28"/>
          <w:szCs w:val="28"/>
          <w:shd w:val="clear" w:color="auto" w:fill="FFFFFF"/>
        </w:rPr>
        <w:t>2</w:t>
      </w:r>
      <w:r w:rsidR="000D7AB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0D7AB4" w:rsidRPr="001C771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042AE" w:rsidRDefault="001549A2" w:rsidP="00D81C7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549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"Контракт кресляра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" 1982 р.</w:t>
      </w:r>
      <w:r w:rsidRPr="001549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розповідає про роботу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кресляра</w:t>
      </w:r>
      <w:r w:rsidRPr="001549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17-го століття Р. Невілла, коли він бере на себе замовлення Вірджинії Герберт на створення 12 малюнків великої заміської власності, в якій вона живе з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 своїм безтурботним чоловіком. </w:t>
      </w:r>
      <w:r w:rsidRPr="001549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ньому розповідається про загадкове «вбивство</w:t>
      </w:r>
      <w:r w:rsidR="00C720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чоловіка Вірджинії, містера Ге</w:t>
      </w:r>
      <w:r w:rsidRPr="001549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берта.</w:t>
      </w:r>
    </w:p>
    <w:p w:rsidR="00D97768" w:rsidRPr="00D97768" w:rsidRDefault="00D97768" w:rsidP="00D9776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Реставраційні процеси, показані за допомогою кадрів «до і після», помітно загострюють зображення та підкреслюють вузькі поля зору та симетричну побудову, відмічені 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Невілл. Зображення настільки вражаюче точні, що 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глядач, як і </w:t>
      </w:r>
      <w:r w:rsidR="002C7F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Р. 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Невілл, 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легко сп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окушаєтьс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 світом, який бачи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ть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і легко відволіка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ється від того, що знає.</w:t>
      </w:r>
    </w:p>
    <w:p w:rsidR="00C72096" w:rsidRPr="00486755" w:rsidRDefault="00D97768" w:rsidP="00D9776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Кресляр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зовсім не в курсі справ 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приводу будинка та </w:t>
      </w:r>
      <w:r w:rsidR="00E66FA1" w:rsidRP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господарів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як і глядач. Фільм бездоганно знятий з 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точки зору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C7F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Р. 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Невілла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Він малює те, що бачить, а 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 те, що знає; м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 бачимо лише те, що він малює </w:t>
      </w:r>
      <w:r w:rsidR="00E66FA1" w:rsidRPr="00E66FA1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E66FA1">
        <w:rPr>
          <w:rFonts w:ascii="Times New Roman" w:hAnsi="Times New Roman" w:cs="Times New Roman"/>
          <w:sz w:val="28"/>
          <w:lang w:val="en-US"/>
        </w:rPr>
        <w:t>O</w:t>
      </w:r>
      <w:r w:rsidR="00780603">
        <w:rPr>
          <w:rFonts w:ascii="Times New Roman" w:hAnsi="Times New Roman" w:cs="Times New Roman"/>
          <w:sz w:val="28"/>
          <w:lang w:val="uk-UA"/>
        </w:rPr>
        <w:t>.1</w:t>
      </w:r>
      <w:r w:rsidR="00E66FA1" w:rsidRPr="00E66F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). 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той час як кожен кадр пропонує геометричну точність, сюжет залишається прихованим та аморфним. 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Разом з Р. Невіллом ми настільки 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занурені в естетичне сприйняття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гарний будинок та чудовий ландшафт, що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 сприймаємо </w:t>
      </w:r>
      <w:r w:rsidR="00E66FA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таємничу та замкнуту </w:t>
      </w:r>
      <w:r w:rsidRPr="00D9776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розповідь.</w:t>
      </w:r>
    </w:p>
    <w:p w:rsidR="00E66FA1" w:rsidRPr="00F775DD" w:rsidRDefault="00486755" w:rsidP="00D9776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775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Одна з ранніх робіт П. Грін</w:t>
      </w:r>
      <w:r w:rsidR="00F775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F775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вея, «Зет і два зеро» 1986 р. яскраво втілює в собі обидва ці аспекти, а також виявляє незвичайну риторичну структуру. З погляду форми візуальна мова багата симетрі</w:t>
      </w:r>
      <w:r w:rsidR="00F775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єю</w:t>
      </w:r>
      <w:r w:rsidRPr="00F775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символами, які посилюють конструкцію декорацій, що розвивається.</w:t>
      </w:r>
      <w:r w:rsidR="00F775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775DD" w:rsidRPr="00F775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Симетрія використовується як символ двоїстості, а також символ судженого возз'єднання протилежних сторін.</w:t>
      </w:r>
    </w:p>
    <w:p w:rsidR="00E042AE" w:rsidRDefault="008F5232" w:rsidP="008F5232">
      <w:pPr>
        <w:spacing w:line="360" w:lineRule="auto"/>
        <w:ind w:firstLine="708"/>
        <w:jc w:val="both"/>
        <w:rPr>
          <w:rFonts w:ascii="Times New Roman" w:hAnsi="Times New Roman" w:cs="Times New Roman"/>
          <w:sz w:val="1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Друга назва фільму – «ZOO»</w:t>
      </w:r>
      <w:r w:rsid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547802" w:rsidRP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першій половині </w:t>
      </w:r>
      <w:r w:rsid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фільму</w:t>
      </w:r>
      <w:r w:rsidR="00547802" w:rsidRP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задньому плані вим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альовувалися гігантські літери «</w:t>
      </w:r>
      <w:r w:rsidR="00547802" w:rsidRP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ZOO», але в другій половині </w:t>
      </w:r>
      <w:r w:rsid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глядач бачить їх задом наперед як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OOZ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sz w:val="28"/>
          <w:lang w:val="en-US"/>
        </w:rPr>
        <w:t>P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>1</w:t>
      </w:r>
      <w:r>
        <w:rPr>
          <w:rFonts w:ascii="Times New Roman" w:hAnsi="Times New Roman" w:cs="Times New Roman"/>
          <w:sz w:val="28"/>
          <w:szCs w:val="22"/>
          <w:lang w:val="uk-UA"/>
        </w:rPr>
        <w:t>)</w:t>
      </w:r>
      <w:r w:rsid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Це</w:t>
      </w:r>
      <w:r w:rsidR="00547802" w:rsidRP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відсилання</w:t>
      </w:r>
      <w:r w:rsid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слова Освальда Д’</w:t>
      </w:r>
      <w:r w:rsidR="00547802" w:rsidRP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юса, який спостерігав за гниючими креветками; "on their way back… to ooze"</w:t>
      </w:r>
      <w:r w:rsidR="002C7F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коментуючи документальну кінострічку в фільмі. 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Слово «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ooze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F949E1" w:rsidRPr="00F949E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949E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перекладається як «витікання» або «виділяти». </w:t>
      </w:r>
      <w:r w:rsid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Режисер </w:t>
      </w:r>
      <w:r w:rsidR="00547802" w:rsidRP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авмисно використовує цей символ для поділу фільму</w:t>
      </w:r>
      <w:r w:rsidR="00547802" w:rsidRPr="005478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дві половини</w:t>
      </w:r>
      <w:r w:rsidR="002C7F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C7F73" w:rsidRDefault="00BD3FCE" w:rsidP="00BD3FC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Образ симетрії проглядається протягом усього фільму, починаючи з першої сцени – смерті двох дружин та закінчуючи трагічним фіналом для близнюків. </w:t>
      </w:r>
      <w:r w:rsidR="002C7F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Альба – лише посередник між двома братами, з якими вона має тісний зв’язок. Вона знаходиться по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центру кадру між близнюками (</w:t>
      </w:r>
      <w:r w:rsidR="00780603">
        <w:rPr>
          <w:rFonts w:ascii="Times New Roman" w:hAnsi="Times New Roman" w:cs="Times New Roman"/>
          <w:sz w:val="28"/>
          <w:lang w:val="uk-UA"/>
        </w:rPr>
        <w:t>Рис.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>2</w:t>
      </w:r>
      <w:r>
        <w:rPr>
          <w:rFonts w:ascii="Times New Roman" w:hAnsi="Times New Roman" w:cs="Times New Roman"/>
          <w:sz w:val="28"/>
          <w:szCs w:val="22"/>
          <w:lang w:val="uk-UA"/>
        </w:rPr>
        <w:t xml:space="preserve">). </w:t>
      </w:r>
      <w:r w:rsidR="002C7F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Вона народжує близнюків, що те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ж відсилає глядача до симетрії. П. </w:t>
      </w:r>
      <w:r w:rsidRPr="00BD3F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Грін</w:t>
      </w:r>
      <w:r w:rsidR="00891E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BD3F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вей підкреслює циклічність життя і смерті за допомогою симетрії. Декорації, посилання на репродукції реальних творів мистецтва, посилюють уявлення про те, що життя міметичне.</w:t>
      </w:r>
    </w:p>
    <w:p w:rsidR="00EF5095" w:rsidRDefault="00BD3FCE" w:rsidP="00EF509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Яскравий представник сюрреалізму в кіно Алехандро Ходоровсь</w:t>
      </w:r>
      <w:r w:rsidR="00891E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кі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особливо відомий завдяки авангардними фільмами, які, окрім контраверсій, стали культовими. Він </w:t>
      </w:r>
      <w:r w:rsidR="00D6741C" w:rsidRPr="00D674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BD3F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чилійсько-французький режисер,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який окрім фільмів, тісно пов’язаний</w:t>
      </w:r>
      <w:r w:rsidR="005E3BF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коміксами,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езотерикою та таро.</w:t>
      </w:r>
      <w:r w:rsidR="00EF5095" w:rsidRPr="00EF509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F50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Його фільми суто на вузьку аудиторію, бо в них багато символів та посилань, для яких середньостатистичному глядачу не зрозуміти.</w:t>
      </w:r>
    </w:p>
    <w:p w:rsidR="00EF5095" w:rsidRDefault="00EF5095" w:rsidP="00EF509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F50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 підтримки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менеджера «Б</w:t>
      </w:r>
      <w:r w:rsidR="00891E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ітлз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</w:t>
      </w:r>
      <w:r w:rsidRPr="00EF50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Аллана Кляйна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А. </w:t>
      </w:r>
      <w:r w:rsidRPr="00EF50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Ходоровскі зміг зняти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кінострічку</w:t>
      </w:r>
      <w:r w:rsidRPr="00EF50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із більшими ресурсами та бюджетом, ніж будь-коли раніше.</w:t>
      </w:r>
      <w:r w:rsidRPr="00EF5095">
        <w:t xml:space="preserve"> </w:t>
      </w:r>
      <w:r w:rsidR="00891E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Pr="00EF50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очатковий бюджет був</w:t>
      </w:r>
      <w:r w:rsidR="00891E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 млн</w:t>
      </w:r>
      <w:r w:rsidR="00891E53" w:rsidRPr="00891E5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$</w:t>
      </w:r>
      <w:r w:rsidR="00891E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але пізніше скоротили до 750.000</w:t>
      </w:r>
      <w:r w:rsidR="00891E53" w:rsidRPr="00891E53">
        <w:rPr>
          <w:rFonts w:ascii="Times New Roman" w:hAnsi="Times New Roman" w:cs="Times New Roman"/>
          <w:sz w:val="28"/>
          <w:szCs w:val="28"/>
          <w:shd w:val="clear" w:color="auto" w:fill="FFFFFF"/>
        </w:rPr>
        <w:t>$</w:t>
      </w:r>
      <w:r w:rsidR="00891E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Мова йде про «Святу гору» 1973 р. При перегляді фільму нескладно бути приголомшеним кадрами, декораціями, музикою та не зрозуміти глибокий підтекст. Цей фільм особливий завдяки фіналу, а саме руйнуванням четвертої стіни, що не рідко зустрічається у кіно.</w:t>
      </w:r>
    </w:p>
    <w:p w:rsidR="00891E53" w:rsidRPr="00810104" w:rsidRDefault="00891E53" w:rsidP="00EF509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своїй книзі «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DB70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way</w:t>
      </w:r>
      <w:r w:rsidRPr="00DB70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DB70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Tarot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А. Ходоровскі </w:t>
      </w:r>
      <w:r w:rsidR="00DB70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митець пише, що коли він хотів розташувати карти у мандалі, то він намагався отримати симетричну форму. Згодом, він зрозумів, що досягти цього неможливо. Під час його першої поїздки до Японії, провідник, з яким він йшов до колишнього </w:t>
      </w:r>
      <w:r w:rsidR="002758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імператорського</w:t>
      </w:r>
      <w:r w:rsidR="00DB70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палацу, помітив, що в архітектурі немає ніде симетрії: ні в стінах, ні в вікнах. </w:t>
      </w:r>
      <w:r w:rsidR="00DB7019" w:rsidRPr="00DB70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японській культурі пряма лінія та 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симетрія вважаються демонічними </w:t>
      </w:r>
      <w:r w:rsidR="007167A7" w:rsidRPr="008101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[11].</w:t>
      </w:r>
    </w:p>
    <w:p w:rsidR="00785364" w:rsidRDefault="002758FB" w:rsidP="0078536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Вже завдяки початковій сцені глядач розуміє, що дивиться кіно, тісно пов’язане з езотерикою, таро, алюзій та символів. Сцена показує ритуальне очищення, перед яким Алхімік готується, омиваючи ганчірку у воді. Його рухи нагадають рухи під час японської чайної церемонії, що відсилає до японської культури, де, як вказано вище, симетрія йде від нечистої сили</w:t>
      </w:r>
      <w:r w:rsidR="000E7B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0E7BB1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0E7BB1">
        <w:rPr>
          <w:rFonts w:ascii="Times New Roman" w:hAnsi="Times New Roman" w:cs="Times New Roman"/>
          <w:sz w:val="28"/>
          <w:lang w:val="en-US"/>
        </w:rPr>
        <w:t>Q</w:t>
      </w:r>
      <w:r w:rsidR="000E7BB1" w:rsidRPr="000E7BB1">
        <w:rPr>
          <w:rFonts w:ascii="Times New Roman" w:hAnsi="Times New Roman" w:cs="Times New Roman"/>
          <w:sz w:val="28"/>
          <w:lang w:val="uk-UA"/>
        </w:rPr>
        <w:t>.1</w:t>
      </w:r>
      <w:r w:rsidR="000E7B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853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Ще одна версія використання симетрії фільму – безкінечний цикл життя, як і в кінострічці «</w:t>
      </w:r>
      <w:r w:rsidR="00785364" w:rsidRPr="00F775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Зет і два зеро</w:t>
      </w:r>
      <w:r w:rsidR="007853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П. Гріневея, але з точки зору </w:t>
      </w:r>
      <w:r w:rsidR="00785364" w:rsidRPr="007853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світогляд</w:t>
      </w:r>
      <w:r w:rsidR="007853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Нью-Ейдж, де одними </w:t>
      </w:r>
      <w:r w:rsidR="00995F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7853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</w:t>
      </w:r>
      <w:r w:rsidR="00995F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положень</w:t>
      </w:r>
      <w:r w:rsidR="007853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6741C" w:rsidRPr="00D674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7853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циклічна природа життя.</w:t>
      </w:r>
      <w:r w:rsidR="00995F52" w:rsidRPr="00995F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95F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Циклічність характеризується колом, а коло в кадрах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сцени поєднується із симетрією 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780603">
        <w:rPr>
          <w:rFonts w:ascii="Times New Roman" w:hAnsi="Times New Roman" w:cs="Times New Roman"/>
          <w:sz w:val="28"/>
          <w:lang w:val="en-US"/>
        </w:rPr>
        <w:t>Q</w:t>
      </w:r>
      <w:r w:rsidR="000E7BB1">
        <w:rPr>
          <w:rFonts w:ascii="Times New Roman" w:hAnsi="Times New Roman" w:cs="Times New Roman"/>
          <w:sz w:val="28"/>
        </w:rPr>
        <w:t>.</w:t>
      </w:r>
      <w:r w:rsidR="000E7BB1" w:rsidRPr="005A287E">
        <w:rPr>
          <w:rFonts w:ascii="Times New Roman" w:hAnsi="Times New Roman" w:cs="Times New Roman"/>
          <w:sz w:val="28"/>
        </w:rPr>
        <w:t>2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</w:t>
      </w:r>
    </w:p>
    <w:p w:rsidR="00B917A3" w:rsidRDefault="00D5462D" w:rsidP="00B917A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«Свята 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1973 р. 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увійшла</w:t>
      </w:r>
      <w:r w:rsidRPr="00D546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 списку п'ятисот найкращих фільмів усіх часів за версією журналу «Empire» за номером 476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Р. Еберт писав, що завдяки А. Ходоровскі «</w:t>
      </w:r>
      <w:r w:rsidRPr="00D546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справжній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фільм </w:t>
      </w:r>
      <w:r w:rsidRPr="00D546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жах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</w:t>
      </w:r>
      <w:r w:rsidRPr="00D546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можливий на екрані </w:t>
      </w:r>
      <w:r w:rsidR="00D6741C" w:rsidRPr="00D674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D546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жахи, поезія, сюрреалізм, психологічний б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ль і злий гумор, усе одночасно» [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7167A7" w:rsidRPr="007167A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Фільм розповідає про складну долю хлопчика Фенікса, який зростає в оточенні циркачів, де батько – один з артистів трупи, а мати Фенікса – лідерка секти «Свята Кров». Через час він стає буквально руками матері, яка змушує його робити все, що вона хоче. </w:t>
      </w:r>
      <w:r w:rsidR="00B917A3" w:rsidRP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Фенікса турбують його стосунки з матір'ю. Вона </w:t>
      </w:r>
      <w:r w:rsid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наче </w:t>
      </w:r>
      <w:r w:rsidR="00B917A3" w:rsidRP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привид, який знову з'являється у його жит</w:t>
      </w:r>
      <w:r w:rsid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ті і веде його до нової кар'єри</w:t>
      </w:r>
      <w:r w:rsidR="00B917A3" w:rsidRP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фокусника. Але мати Фенікса тепер одержи</w:t>
      </w:r>
      <w:r w:rsid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 думками про помсту та смерть, коли вона вбиває коханку свого чоловіка та вливає кислоту на Орго.</w:t>
      </w:r>
    </w:p>
    <w:p w:rsidR="00D5462D" w:rsidRDefault="00D5462D" w:rsidP="00B917A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фільмі багато сцен, пов’язаних з насиллям та сексом. Одна з причин використати симетрію в кадрі </w:t>
      </w:r>
      <w:r w:rsidR="00D6741C" w:rsidRPr="00D674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546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створення страху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глядача</w:t>
      </w:r>
      <w:r w:rsid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lang w:val="uk-UA"/>
        </w:rPr>
        <w:t xml:space="preserve">Рис. </w:t>
      </w:r>
      <w:r w:rsidR="00B917A3">
        <w:rPr>
          <w:rFonts w:ascii="Times New Roman" w:hAnsi="Times New Roman" w:cs="Times New Roman"/>
          <w:sz w:val="28"/>
          <w:lang w:val="en-US"/>
        </w:rPr>
        <w:t>R</w:t>
      </w:r>
      <w:r w:rsidR="00780603">
        <w:rPr>
          <w:rFonts w:ascii="Times New Roman" w:hAnsi="Times New Roman" w:cs="Times New Roman"/>
          <w:sz w:val="28"/>
        </w:rPr>
        <w:t>.</w:t>
      </w:r>
      <w:r w:rsidR="00B917A3">
        <w:rPr>
          <w:rFonts w:ascii="Times New Roman" w:hAnsi="Times New Roman" w:cs="Times New Roman"/>
          <w:sz w:val="28"/>
        </w:rPr>
        <w:t>1</w:t>
      </w:r>
      <w:r w:rsid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Окрім </w:t>
      </w:r>
      <w:r w:rsidRPr="00D546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напруженого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сюжету, великою кількістю вбивств та крові, симетрія нагадує аудиторії, що жанр цієї кінострічки – фільм </w:t>
      </w:r>
      <w:r w:rsidR="00B917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жахів.</w:t>
      </w:r>
    </w:p>
    <w:p w:rsidR="00B917A3" w:rsidRDefault="00AF6D87" w:rsidP="00B917A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EC59AF">
        <w:rPr>
          <w:rFonts w:ascii="Times New Roman" w:hAnsi="Times New Roman" w:cs="Times New Roman"/>
          <w:i/>
          <w:sz w:val="28"/>
          <w:szCs w:val="28"/>
          <w:lang w:val="uk-UA"/>
        </w:rPr>
        <w:t>У результаті можна прийти до висновку, що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6D87">
        <w:rPr>
          <w:rFonts w:ascii="Times New Roman" w:hAnsi="Times New Roman" w:cs="Times New Roman"/>
          <w:i/>
          <w:sz w:val="28"/>
          <w:lang w:val="uk-UA"/>
        </w:rPr>
        <w:t>використання симетрії А. Ходоровскі пов’язано з езотерикою, а саме з безмежним циклом людського життя, а використання П. Гріневея – для створення домінантної строгості, відволікання глядача від сюжету та циклічність життя та смерті.</w:t>
      </w:r>
    </w:p>
    <w:p w:rsidR="00AF6D87" w:rsidRDefault="003B2E64" w:rsidP="00AF6D87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AF6D87">
        <w:rPr>
          <w:rFonts w:ascii="Times New Roman" w:hAnsi="Times New Roman" w:cs="Times New Roman"/>
          <w:b/>
          <w:sz w:val="28"/>
          <w:szCs w:val="28"/>
          <w:lang w:val="uk-UA"/>
        </w:rPr>
        <w:t>.3</w:t>
      </w:r>
      <w:r w:rsidR="00AF6D87" w:rsidRPr="00C541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6427DE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AF6D87" w:rsidRPr="00C5417D">
        <w:rPr>
          <w:rFonts w:ascii="Times New Roman" w:hAnsi="Times New Roman" w:cs="Times New Roman"/>
          <w:b/>
          <w:sz w:val="28"/>
          <w:szCs w:val="28"/>
          <w:lang w:val="uk-UA"/>
        </w:rPr>
        <w:t>інематограф</w:t>
      </w:r>
      <w:r w:rsidR="006427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Східної Азії</w:t>
      </w:r>
    </w:p>
    <w:p w:rsidR="006427DE" w:rsidRDefault="006427DE" w:rsidP="00AF6D8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7DE">
        <w:rPr>
          <w:rFonts w:ascii="Times New Roman" w:hAnsi="Times New Roman" w:cs="Times New Roman"/>
          <w:sz w:val="28"/>
          <w:szCs w:val="28"/>
          <w:lang w:val="uk-UA"/>
        </w:rPr>
        <w:t>За десятиліття кіно</w:t>
      </w:r>
      <w:r w:rsidR="00975FAC">
        <w:rPr>
          <w:rFonts w:ascii="Times New Roman" w:hAnsi="Times New Roman" w:cs="Times New Roman"/>
          <w:sz w:val="28"/>
          <w:szCs w:val="28"/>
          <w:lang w:val="uk-UA"/>
        </w:rPr>
        <w:t xml:space="preserve"> країн</w:t>
      </w:r>
      <w:r w:rsidRPr="006427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5FAC" w:rsidRPr="00975FAC">
        <w:rPr>
          <w:rFonts w:ascii="Times New Roman" w:hAnsi="Times New Roman" w:cs="Times New Roman"/>
          <w:sz w:val="28"/>
          <w:szCs w:val="28"/>
          <w:lang w:val="uk-UA"/>
        </w:rPr>
        <w:t>виступав суперником</w:t>
      </w:r>
      <w:r w:rsidRPr="006427DE">
        <w:rPr>
          <w:rFonts w:ascii="Times New Roman" w:hAnsi="Times New Roman" w:cs="Times New Roman"/>
          <w:sz w:val="28"/>
          <w:szCs w:val="28"/>
          <w:lang w:val="uk-UA"/>
        </w:rPr>
        <w:t xml:space="preserve"> з іншими за величиною кінотеатрами світу </w:t>
      </w:r>
      <w:r w:rsidR="00975FAC">
        <w:rPr>
          <w:rFonts w:ascii="Times New Roman" w:hAnsi="Times New Roman" w:cs="Times New Roman"/>
          <w:sz w:val="28"/>
          <w:szCs w:val="28"/>
          <w:lang w:val="uk-UA"/>
        </w:rPr>
        <w:t>та кіностудіями.</w:t>
      </w:r>
      <w:r w:rsidRPr="006427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5FAC">
        <w:rPr>
          <w:rFonts w:ascii="Times New Roman" w:hAnsi="Times New Roman" w:cs="Times New Roman"/>
          <w:sz w:val="28"/>
          <w:szCs w:val="28"/>
          <w:lang w:val="uk-UA"/>
        </w:rPr>
        <w:t>Найбільшого успіху</w:t>
      </w:r>
      <w:r w:rsidRPr="006427DE">
        <w:rPr>
          <w:rFonts w:ascii="Times New Roman" w:hAnsi="Times New Roman" w:cs="Times New Roman"/>
          <w:sz w:val="28"/>
          <w:szCs w:val="28"/>
          <w:lang w:val="uk-UA"/>
        </w:rPr>
        <w:t xml:space="preserve"> східноазіатського кіно </w:t>
      </w:r>
      <w:r w:rsidR="00975FAC">
        <w:rPr>
          <w:rFonts w:ascii="Times New Roman" w:hAnsi="Times New Roman" w:cs="Times New Roman"/>
          <w:sz w:val="28"/>
          <w:szCs w:val="28"/>
          <w:lang w:val="uk-UA"/>
        </w:rPr>
        <w:t xml:space="preserve">отримали </w:t>
      </w:r>
      <w:r w:rsidRPr="006427DE">
        <w:rPr>
          <w:rFonts w:ascii="Times New Roman" w:hAnsi="Times New Roman" w:cs="Times New Roman"/>
          <w:sz w:val="28"/>
          <w:szCs w:val="28"/>
          <w:lang w:val="uk-UA"/>
        </w:rPr>
        <w:t xml:space="preserve">такі країни, як Китай, Японія та Південна Корея. </w:t>
      </w:r>
      <w:r w:rsidR="00975FAC">
        <w:rPr>
          <w:rFonts w:ascii="Times New Roman" w:hAnsi="Times New Roman" w:cs="Times New Roman"/>
          <w:sz w:val="28"/>
          <w:szCs w:val="28"/>
          <w:lang w:val="uk-UA"/>
        </w:rPr>
        <w:t>Індустрія кіно представила</w:t>
      </w:r>
      <w:r w:rsidRPr="006427DE">
        <w:rPr>
          <w:rFonts w:ascii="Times New Roman" w:hAnsi="Times New Roman" w:cs="Times New Roman"/>
          <w:sz w:val="28"/>
          <w:szCs w:val="28"/>
          <w:lang w:val="uk-UA"/>
        </w:rPr>
        <w:t xml:space="preserve"> нові стилі і жанри фільмів, засновані на </w:t>
      </w:r>
      <w:r w:rsidR="00975FAC">
        <w:rPr>
          <w:rFonts w:ascii="Times New Roman" w:hAnsi="Times New Roman" w:cs="Times New Roman"/>
          <w:sz w:val="28"/>
          <w:szCs w:val="28"/>
          <w:lang w:val="uk-UA"/>
        </w:rPr>
        <w:t>загальних культурних традиціях.</w:t>
      </w:r>
    </w:p>
    <w:p w:rsidR="006534F9" w:rsidRDefault="006534F9" w:rsidP="00AF6D8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Один із найвідоміших режисерів Китаю Чжан Їмоу починав свою кар’єру в якості оператора у фільмах Ченя Кайге «Жовта земля» та «Великий парад». Його дебютна кінострічка «Червоний гаолян» 1987 р. отримав «</w:t>
      </w:r>
      <w:r w:rsidR="00A41BCD">
        <w:rPr>
          <w:rFonts w:ascii="Times New Roman" w:hAnsi="Times New Roman" w:cs="Times New Roman"/>
          <w:sz w:val="28"/>
          <w:szCs w:val="28"/>
          <w:lang w:val="uk-UA"/>
        </w:rPr>
        <w:t>Золотого ведмедя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41BCD">
        <w:rPr>
          <w:rFonts w:ascii="Times New Roman" w:hAnsi="Times New Roman" w:cs="Times New Roman"/>
          <w:sz w:val="28"/>
          <w:szCs w:val="28"/>
          <w:lang w:val="uk-UA"/>
        </w:rPr>
        <w:t xml:space="preserve"> в Берліні, а також став комерційним успіхом в США. Інші дві роботи «Цзюй Доу» 1990 р. та «Піднімаючи червоний ліхтар» 1991 р. спочатку були заборонені в Китаї через тему феодалізму та боротьбу за права жінок. Режисер досі займає значне місце в китайському кіно; останній фільм, на даний момент «Одна секунда» 2019 р. був знятий в Берлінському кінофестивалі через цензуру влади.</w:t>
      </w:r>
    </w:p>
    <w:p w:rsidR="009F6A00" w:rsidRDefault="003418AC" w:rsidP="0024056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Коли вийшов «Герой» 2002 р., він став одним з найуспішніших фільмів Китаю. Хоча критикам була вподоби естетична частина кінострічки, було і засудження за просування ідеології фашизму. Ф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 xml:space="preserve">ільм ділиться на п’ять частин,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 кожна новела </w:t>
      </w:r>
      <w:r w:rsidRPr="009F6A00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характеризується своїм кольором: 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 xml:space="preserve">чорний, </w:t>
      </w:r>
      <w:r w:rsidRPr="009F6A00">
        <w:rPr>
          <w:rFonts w:ascii="Times New Roman" w:hAnsi="Times New Roman" w:cs="Times New Roman"/>
          <w:sz w:val="28"/>
          <w:szCs w:val="28"/>
          <w:lang w:val="uk-UA"/>
        </w:rPr>
        <w:t>червоний,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 xml:space="preserve"> блакитний,</w:t>
      </w:r>
      <w:r w:rsidR="00240567">
        <w:rPr>
          <w:rFonts w:ascii="Times New Roman" w:hAnsi="Times New Roman" w:cs="Times New Roman"/>
          <w:sz w:val="28"/>
          <w:szCs w:val="28"/>
          <w:lang w:val="uk-UA"/>
        </w:rPr>
        <w:t xml:space="preserve"> зелений та білий, де червоний символізує ревнощі та шалене бажання; блакитний – дружба, а білий –</w:t>
      </w:r>
      <w:r w:rsidR="000C5248">
        <w:rPr>
          <w:rFonts w:ascii="Times New Roman" w:hAnsi="Times New Roman" w:cs="Times New Roman"/>
          <w:sz w:val="28"/>
          <w:szCs w:val="28"/>
          <w:lang w:val="uk-UA"/>
        </w:rPr>
        <w:t xml:space="preserve"> рівновага та правда (це домінантні кольори). 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>В картині яскраво показується культура Стародавнього Китаю</w:t>
      </w:r>
      <w:r w:rsidR="00240567">
        <w:rPr>
          <w:rFonts w:ascii="Times New Roman" w:hAnsi="Times New Roman" w:cs="Times New Roman"/>
          <w:sz w:val="28"/>
          <w:szCs w:val="28"/>
          <w:lang w:val="uk-UA"/>
        </w:rPr>
        <w:t xml:space="preserve">, а саме використання музики, каліграфії, етики «героя» </w:t>
      </w:r>
      <w:r w:rsidR="00D6741C" w:rsidRPr="00D6741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40567">
        <w:rPr>
          <w:rFonts w:ascii="Times New Roman" w:hAnsi="Times New Roman" w:cs="Times New Roman"/>
          <w:sz w:val="28"/>
          <w:szCs w:val="28"/>
          <w:lang w:val="uk-UA"/>
        </w:rPr>
        <w:t xml:space="preserve"> етика конфуціанства: вірність, гідність, борг.</w:t>
      </w:r>
    </w:p>
    <w:p w:rsidR="00A41BCD" w:rsidRDefault="00166A9E" w:rsidP="00AF6D8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6A00">
        <w:rPr>
          <w:rFonts w:ascii="Times New Roman" w:hAnsi="Times New Roman" w:cs="Times New Roman"/>
          <w:sz w:val="28"/>
          <w:szCs w:val="28"/>
          <w:lang w:val="uk-UA"/>
        </w:rPr>
        <w:t xml:space="preserve">Особливість фільму </w:t>
      </w:r>
      <w:r w:rsidR="009F6A00" w:rsidRPr="009F6A0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F6A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6A00" w:rsidRPr="009F6A00">
        <w:rPr>
          <w:rFonts w:ascii="Times New Roman" w:hAnsi="Times New Roman" w:cs="Times New Roman"/>
          <w:sz w:val="28"/>
          <w:szCs w:val="28"/>
          <w:lang w:val="uk-UA"/>
        </w:rPr>
        <w:t xml:space="preserve">ненадійний оповідач, що викликає у аудиторії питання та бажання переглянути фільм до останнього кадру. </w:t>
      </w:r>
      <w:r w:rsidR="009148BE" w:rsidRPr="009F6A00">
        <w:rPr>
          <w:rFonts w:ascii="Times New Roman" w:hAnsi="Times New Roman" w:cs="Times New Roman"/>
          <w:sz w:val="28"/>
          <w:szCs w:val="28"/>
          <w:lang w:val="uk-UA"/>
        </w:rPr>
        <w:t>Але, не дивлячись на барвисті сцени з поєдинками та каліграфією, Чж. Їмоу</w:t>
      </w:r>
      <w:r w:rsidR="009148BE">
        <w:rPr>
          <w:rFonts w:ascii="Times New Roman" w:hAnsi="Times New Roman" w:cs="Times New Roman"/>
          <w:sz w:val="28"/>
          <w:szCs w:val="28"/>
          <w:lang w:val="uk-UA"/>
        </w:rPr>
        <w:t xml:space="preserve"> неодноразово </w:t>
      </w:r>
      <w:r w:rsidR="000C6CF4">
        <w:rPr>
          <w:rFonts w:ascii="Times New Roman" w:hAnsi="Times New Roman" w:cs="Times New Roman"/>
          <w:sz w:val="28"/>
          <w:szCs w:val="28"/>
          <w:lang w:val="uk-UA"/>
        </w:rPr>
        <w:t>застосовує</w:t>
      </w:r>
      <w:r w:rsidR="009148BE">
        <w:rPr>
          <w:rFonts w:ascii="Times New Roman" w:hAnsi="Times New Roman" w:cs="Times New Roman"/>
          <w:sz w:val="28"/>
          <w:szCs w:val="28"/>
          <w:lang w:val="uk-UA"/>
        </w:rPr>
        <w:t xml:space="preserve"> принцип симетрії.</w:t>
      </w:r>
    </w:p>
    <w:p w:rsidR="009148BE" w:rsidRDefault="000772E6" w:rsidP="00AF6D8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Оператор «Героя» Крістофер Дойл, який </w:t>
      </w:r>
      <w:r w:rsidR="00833315">
        <w:rPr>
          <w:rFonts w:ascii="Times New Roman" w:hAnsi="Times New Roman" w:cs="Times New Roman"/>
          <w:sz w:val="28"/>
          <w:szCs w:val="28"/>
          <w:lang w:val="uk-UA"/>
        </w:rPr>
        <w:t xml:space="preserve">ще </w:t>
      </w:r>
      <w:r>
        <w:rPr>
          <w:rFonts w:ascii="Times New Roman" w:hAnsi="Times New Roman" w:cs="Times New Roman"/>
          <w:sz w:val="28"/>
          <w:szCs w:val="28"/>
          <w:lang w:val="uk-UA"/>
        </w:rPr>
        <w:t>працював з</w:t>
      </w:r>
      <w:r w:rsidR="00833315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 Карваєм, майстерно знімав сцени фільму, уни</w:t>
      </w:r>
      <w:r w:rsidR="00EF5558">
        <w:rPr>
          <w:rFonts w:ascii="Times New Roman" w:hAnsi="Times New Roman" w:cs="Times New Roman"/>
          <w:sz w:val="28"/>
          <w:szCs w:val="28"/>
          <w:lang w:val="uk-UA"/>
        </w:rPr>
        <w:t>каючи багату кількість кадрів зі широким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планом, а замість цього – дальній план з ідеальною симетрію, щоб підкреслити китайський культ природи через показ природних ландшафтів та 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 xml:space="preserve">показати </w:t>
      </w:r>
      <w:r>
        <w:rPr>
          <w:rFonts w:ascii="Times New Roman" w:hAnsi="Times New Roman" w:cs="Times New Roman"/>
          <w:sz w:val="28"/>
          <w:szCs w:val="28"/>
          <w:lang w:val="uk-UA"/>
        </w:rPr>
        <w:t>виточенні,</w:t>
      </w:r>
      <w:r w:rsidR="00166A9E">
        <w:rPr>
          <w:rFonts w:ascii="Times New Roman" w:hAnsi="Times New Roman" w:cs="Times New Roman"/>
          <w:sz w:val="28"/>
          <w:szCs w:val="28"/>
          <w:lang w:val="uk-UA"/>
        </w:rPr>
        <w:t xml:space="preserve"> але в поєднанні із силою рух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>и героїв (</w:t>
      </w:r>
      <w:r w:rsidR="00780603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6A0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806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6A00" w:rsidRPr="009F6A0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F6A00" w:rsidRPr="009F6A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Персонажі знаходяться в центрі кадру, щоб глядач зміг акцентувати увагу на персонажі та подіях, а також симетрі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>я в цьому плані створює напругу (</w:t>
      </w:r>
      <w:r w:rsidR="00780603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6A0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806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6A00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9F6A00" w:rsidRPr="009F6A0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З’являється ефект того, що кожен бій є останнім і це є останнім проявом зіткненням між силами добра та зла.</w:t>
      </w:r>
    </w:p>
    <w:p w:rsidR="009F6A00" w:rsidRDefault="009F6A00" w:rsidP="00AF6D8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Ще одна кінострічка, </w:t>
      </w:r>
      <w:r w:rsidR="00240567">
        <w:rPr>
          <w:rFonts w:ascii="Times New Roman" w:hAnsi="Times New Roman" w:cs="Times New Roman"/>
          <w:sz w:val="28"/>
          <w:szCs w:val="28"/>
          <w:lang w:val="uk-UA"/>
        </w:rPr>
        <w:t>«Піднімаючи червоний ліхтар» 1991 р. не є виключенням в естетичній доробці</w:t>
      </w:r>
      <w:r w:rsidR="000C5248">
        <w:rPr>
          <w:rFonts w:ascii="Times New Roman" w:hAnsi="Times New Roman" w:cs="Times New Roman"/>
          <w:sz w:val="28"/>
          <w:szCs w:val="28"/>
          <w:lang w:val="uk-UA"/>
        </w:rPr>
        <w:t xml:space="preserve"> режисера </w:t>
      </w:r>
      <w:r w:rsidR="000D27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C5248">
        <w:rPr>
          <w:rFonts w:ascii="Times New Roman" w:hAnsi="Times New Roman" w:cs="Times New Roman"/>
          <w:sz w:val="28"/>
          <w:szCs w:val="28"/>
          <w:lang w:val="uk-UA"/>
        </w:rPr>
        <w:t>з симетрі</w:t>
      </w:r>
      <w:r w:rsidR="000D275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C5248">
        <w:rPr>
          <w:rFonts w:ascii="Times New Roman" w:hAnsi="Times New Roman" w:cs="Times New Roman"/>
          <w:sz w:val="28"/>
          <w:szCs w:val="28"/>
          <w:lang w:val="uk-UA"/>
        </w:rPr>
        <w:t xml:space="preserve">ю в кінокомпозиції. </w:t>
      </w:r>
      <w:r w:rsidR="00853C60">
        <w:rPr>
          <w:rFonts w:ascii="Times New Roman" w:hAnsi="Times New Roman" w:cs="Times New Roman"/>
          <w:sz w:val="28"/>
          <w:szCs w:val="28"/>
          <w:lang w:val="uk-UA"/>
        </w:rPr>
        <w:t xml:space="preserve">Вона викриває жорстку реальність жінки в 1920-х рр. в Китаї, її відсутність прав, повну експлуатацію та патріархат. Фільм розповідає про долю Сунлянь в </w:t>
      </w:r>
      <w:r w:rsidR="00314173">
        <w:rPr>
          <w:rFonts w:ascii="Times New Roman" w:hAnsi="Times New Roman" w:cs="Times New Roman"/>
          <w:sz w:val="28"/>
          <w:szCs w:val="28"/>
          <w:lang w:val="uk-UA"/>
        </w:rPr>
        <w:t>патріархальній</w:t>
      </w:r>
      <w:r w:rsidR="00853C60">
        <w:rPr>
          <w:rFonts w:ascii="Times New Roman" w:hAnsi="Times New Roman" w:cs="Times New Roman"/>
          <w:sz w:val="28"/>
          <w:szCs w:val="28"/>
          <w:lang w:val="uk-UA"/>
        </w:rPr>
        <w:t xml:space="preserve"> сім’ї, будучи четвертою дружиною заможного чоловіка. Вона </w:t>
      </w:r>
      <w:r w:rsidR="00853C60" w:rsidRPr="00853C60">
        <w:rPr>
          <w:rFonts w:ascii="Times New Roman" w:hAnsi="Times New Roman" w:cs="Times New Roman"/>
          <w:sz w:val="28"/>
          <w:szCs w:val="28"/>
          <w:lang w:val="uk-UA"/>
        </w:rPr>
        <w:t>погоджується</w:t>
      </w:r>
      <w:r w:rsidR="00853C60">
        <w:rPr>
          <w:rFonts w:ascii="Times New Roman" w:hAnsi="Times New Roman" w:cs="Times New Roman"/>
          <w:sz w:val="28"/>
          <w:szCs w:val="28"/>
          <w:lang w:val="uk-UA"/>
        </w:rPr>
        <w:t xml:space="preserve"> на це через смерть її батька, і 19-річна дівчина не бачить іншого виходу, як стати коханкою. В фільмі показується відкрита конкуренція за увагу феодала Ченя, хитрощі та </w:t>
      </w:r>
      <w:r w:rsidR="00853C60" w:rsidRPr="00853C60">
        <w:rPr>
          <w:rFonts w:ascii="Times New Roman" w:hAnsi="Times New Roman" w:cs="Times New Roman"/>
          <w:sz w:val="28"/>
          <w:szCs w:val="28"/>
          <w:lang w:val="uk-UA"/>
        </w:rPr>
        <w:t>підлості</w:t>
      </w:r>
      <w:r w:rsidR="00853C60">
        <w:rPr>
          <w:rFonts w:ascii="Times New Roman" w:hAnsi="Times New Roman" w:cs="Times New Roman"/>
          <w:sz w:val="28"/>
          <w:szCs w:val="28"/>
          <w:lang w:val="uk-UA"/>
        </w:rPr>
        <w:t xml:space="preserve"> інших дружин; при чому, що цікаво, обличчя чоловіка ми не бачимо – символ його відстороненості</w:t>
      </w:r>
      <w:r w:rsidR="00853C60" w:rsidRPr="00853C60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853C60">
        <w:rPr>
          <w:rFonts w:ascii="Times New Roman" w:hAnsi="Times New Roman" w:cs="Times New Roman"/>
          <w:sz w:val="28"/>
          <w:szCs w:val="28"/>
          <w:lang w:val="uk-UA"/>
        </w:rPr>
        <w:t>дружин.</w:t>
      </w:r>
    </w:p>
    <w:p w:rsidR="00651F21" w:rsidRDefault="00651F21" w:rsidP="00AF6D8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фільмі багато червоного, цей колір в Китаї символізує щастя та удачу. Доступ </w:t>
      </w:r>
      <w:r w:rsidR="002515D0">
        <w:rPr>
          <w:rFonts w:ascii="Times New Roman" w:hAnsi="Times New Roman" w:cs="Times New Roman"/>
          <w:sz w:val="28"/>
          <w:szCs w:val="28"/>
          <w:lang w:val="uk-UA"/>
        </w:rPr>
        <w:t xml:space="preserve">конкретної </w:t>
      </w:r>
      <w:r>
        <w:rPr>
          <w:rFonts w:ascii="Times New Roman" w:hAnsi="Times New Roman" w:cs="Times New Roman"/>
          <w:sz w:val="28"/>
          <w:szCs w:val="28"/>
          <w:lang w:val="uk-UA"/>
        </w:rPr>
        <w:t>дружин</w:t>
      </w:r>
      <w:r w:rsidR="002515D0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Pr="00651F21">
        <w:rPr>
          <w:rFonts w:ascii="Times New Roman" w:hAnsi="Times New Roman" w:cs="Times New Roman"/>
          <w:sz w:val="28"/>
          <w:szCs w:val="28"/>
          <w:lang w:val="uk-UA"/>
        </w:rPr>
        <w:t>ліхтарів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означає успіх для неї, адже якщо чоловік проводить з ней час, то червоні ліхтарі </w:t>
      </w:r>
      <w:r w:rsidRPr="00651F21">
        <w:rPr>
          <w:rFonts w:ascii="Times New Roman" w:hAnsi="Times New Roman" w:cs="Times New Roman"/>
          <w:sz w:val="28"/>
          <w:szCs w:val="28"/>
          <w:lang w:val="uk-UA"/>
        </w:rPr>
        <w:t>загоряються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 усьому будинку. </w:t>
      </w:r>
    </w:p>
    <w:p w:rsidR="00853C60" w:rsidRDefault="00651F21" w:rsidP="00651F2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1F21">
        <w:rPr>
          <w:rFonts w:ascii="Times New Roman" w:hAnsi="Times New Roman" w:cs="Times New Roman"/>
          <w:sz w:val="28"/>
          <w:szCs w:val="28"/>
          <w:lang w:val="uk-UA"/>
        </w:rPr>
        <w:t xml:space="preserve">Симетрія вказує на </w:t>
      </w:r>
      <w:r>
        <w:rPr>
          <w:rFonts w:ascii="Times New Roman" w:hAnsi="Times New Roman" w:cs="Times New Roman"/>
          <w:sz w:val="28"/>
          <w:szCs w:val="28"/>
          <w:lang w:val="uk-UA"/>
        </w:rPr>
        <w:t>владу</w:t>
      </w:r>
      <w:r w:rsidRPr="00651F21">
        <w:rPr>
          <w:rFonts w:ascii="Times New Roman" w:hAnsi="Times New Roman" w:cs="Times New Roman"/>
          <w:sz w:val="28"/>
          <w:szCs w:val="28"/>
          <w:lang w:val="uk-UA"/>
        </w:rPr>
        <w:t xml:space="preserve"> чоловіка. Симетричне розташування комплексу надає представленим у ньому сценам </w:t>
      </w:r>
      <w:r>
        <w:rPr>
          <w:rFonts w:ascii="Times New Roman" w:hAnsi="Times New Roman" w:cs="Times New Roman"/>
          <w:sz w:val="28"/>
          <w:szCs w:val="28"/>
          <w:lang w:val="uk-UA"/>
        </w:rPr>
        <w:t>постановочного</w:t>
      </w:r>
      <w:r w:rsidRPr="00651F21">
        <w:rPr>
          <w:rFonts w:ascii="Times New Roman" w:hAnsi="Times New Roman" w:cs="Times New Roman"/>
          <w:sz w:val="28"/>
          <w:szCs w:val="28"/>
          <w:lang w:val="uk-UA"/>
        </w:rPr>
        <w:t xml:space="preserve"> вигляду. Навіть незважаючи на те, що феодал часто </w:t>
      </w:r>
      <w:r>
        <w:rPr>
          <w:rFonts w:ascii="Times New Roman" w:hAnsi="Times New Roman" w:cs="Times New Roman"/>
          <w:sz w:val="28"/>
          <w:szCs w:val="28"/>
          <w:lang w:val="uk-UA"/>
        </w:rPr>
        <w:t>відсутній</w:t>
      </w:r>
      <w:r w:rsidRPr="00651F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комплексі, </w:t>
      </w:r>
      <w:r w:rsidRPr="00651F21">
        <w:rPr>
          <w:rFonts w:ascii="Times New Roman" w:hAnsi="Times New Roman" w:cs="Times New Roman"/>
          <w:sz w:val="28"/>
          <w:szCs w:val="28"/>
          <w:lang w:val="uk-UA"/>
        </w:rPr>
        <w:t xml:space="preserve">він ніби бачить і стежить за кожною з них, позбавляючи їх </w:t>
      </w:r>
      <w:r w:rsidR="00EE602F">
        <w:rPr>
          <w:rFonts w:ascii="Times New Roman" w:hAnsi="Times New Roman" w:cs="Times New Roman"/>
          <w:sz w:val="28"/>
          <w:szCs w:val="28"/>
          <w:lang w:val="uk-UA"/>
        </w:rPr>
        <w:t>права вибору</w:t>
      </w:r>
      <w:r w:rsidRPr="00651F21">
        <w:rPr>
          <w:rFonts w:ascii="Times New Roman" w:hAnsi="Times New Roman" w:cs="Times New Roman"/>
          <w:sz w:val="28"/>
          <w:szCs w:val="28"/>
          <w:lang w:val="uk-UA"/>
        </w:rPr>
        <w:t xml:space="preserve">. У глядача може скластися враження, що точне розташування об'єктів </w:t>
      </w:r>
      <w:r w:rsidR="00F65E98">
        <w:rPr>
          <w:rFonts w:ascii="Times New Roman" w:hAnsi="Times New Roman" w:cs="Times New Roman"/>
          <w:sz w:val="28"/>
          <w:szCs w:val="28"/>
          <w:lang w:val="uk-UA"/>
        </w:rPr>
        <w:t xml:space="preserve">грає особливу роль, </w:t>
      </w:r>
      <w:r w:rsidRPr="00651F21">
        <w:rPr>
          <w:rFonts w:ascii="Times New Roman" w:hAnsi="Times New Roman" w:cs="Times New Roman"/>
          <w:sz w:val="28"/>
          <w:szCs w:val="28"/>
          <w:lang w:val="uk-UA"/>
        </w:rPr>
        <w:t xml:space="preserve">а саме суворе домінування і водночас усунення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F65E98">
        <w:rPr>
          <w:rFonts w:ascii="Times New Roman" w:hAnsi="Times New Roman" w:cs="Times New Roman"/>
          <w:sz w:val="28"/>
          <w:szCs w:val="28"/>
          <w:lang w:val="uk-UA"/>
        </w:rPr>
        <w:t>жінок.</w:t>
      </w:r>
    </w:p>
    <w:p w:rsidR="00E121C1" w:rsidRDefault="00E121C1" w:rsidP="00651F2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Симетрія особливо проглядається в інтер’єрі та екстер’єрі житлового комплексу. В оточенні Сунлянь панує геометрична гармонія. Тобто симетрія в цих кадрах – це всесвіт, який строго упорядковується. Якщо щось знаходиться не в центрі, то це виділяється і створюється дисбаланс. Коли Сунлянь прибуває до чоловіка, то вона часто знаходиться в центрі, щоб влитися в світ феодала та його дружин, при цьому ніяк не виділяючись – стати частиною одного цілого. Наприклад, можна помітити її маленьку валіза, яка наче не входить до світу заможного чоловіка. Тому минуле Сунлянь не вітається в її новому житті.</w:t>
      </w:r>
    </w:p>
    <w:p w:rsidR="00EE602F" w:rsidRDefault="00EE602F" w:rsidP="00651F2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Сцена, де Сунлянь чека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на свого чоловіка, на перший погляд </w:t>
      </w:r>
      <w:r w:rsidRPr="00EE602F">
        <w:rPr>
          <w:rFonts w:ascii="Times New Roman" w:hAnsi="Times New Roman" w:cs="Times New Roman"/>
          <w:sz w:val="28"/>
          <w:szCs w:val="28"/>
          <w:lang w:val="uk-UA"/>
        </w:rPr>
        <w:t>враж</w:t>
      </w:r>
      <w:r>
        <w:rPr>
          <w:rFonts w:ascii="Times New Roman" w:hAnsi="Times New Roman" w:cs="Times New Roman"/>
          <w:sz w:val="28"/>
          <w:szCs w:val="28"/>
          <w:lang w:val="uk-UA"/>
        </w:rPr>
        <w:t>ає глядача своїм вишуканим сетті</w:t>
      </w:r>
      <w:r w:rsidRPr="00EE602F">
        <w:rPr>
          <w:rFonts w:ascii="Times New Roman" w:hAnsi="Times New Roman" w:cs="Times New Roman"/>
          <w:sz w:val="28"/>
          <w:szCs w:val="28"/>
          <w:lang w:val="uk-UA"/>
        </w:rPr>
        <w:t>нгом</w:t>
      </w:r>
      <w:r>
        <w:rPr>
          <w:rFonts w:ascii="Times New Roman" w:hAnsi="Times New Roman" w:cs="Times New Roman"/>
          <w:sz w:val="28"/>
          <w:szCs w:val="28"/>
          <w:lang w:val="uk-UA"/>
        </w:rPr>
        <w:t>. Але, якщо придивитись, то Сунлянь вже пригнічена своїм новим життям та знаходиться в ізоляції, хоча перед цим її добре підготували слуги. Вона – лише часточка в іде</w:t>
      </w:r>
      <w:r w:rsidR="00780603">
        <w:rPr>
          <w:rFonts w:ascii="Times New Roman" w:hAnsi="Times New Roman" w:cs="Times New Roman"/>
          <w:sz w:val="28"/>
          <w:szCs w:val="28"/>
          <w:lang w:val="uk-UA"/>
        </w:rPr>
        <w:t>альному світі, де ядро – Чень (Рис.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780603">
        <w:rPr>
          <w:rFonts w:ascii="Times New Roman" w:hAnsi="Times New Roman" w:cs="Times New Roman"/>
          <w:sz w:val="28"/>
          <w:szCs w:val="28"/>
        </w:rPr>
        <w:t>.</w:t>
      </w:r>
      <w:r w:rsidR="00F65E98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EE602F">
        <w:rPr>
          <w:rFonts w:ascii="Times New Roman" w:hAnsi="Times New Roman" w:cs="Times New Roman"/>
          <w:sz w:val="28"/>
          <w:szCs w:val="28"/>
        </w:rPr>
        <w:t>.</w:t>
      </w:r>
    </w:p>
    <w:p w:rsidR="00F65E98" w:rsidRDefault="00EE602F" w:rsidP="00F65E9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фінальній сцені, де </w:t>
      </w:r>
      <w:r w:rsidR="00F65E98">
        <w:rPr>
          <w:rFonts w:ascii="Times New Roman" w:hAnsi="Times New Roman" w:cs="Times New Roman"/>
          <w:sz w:val="28"/>
          <w:szCs w:val="28"/>
          <w:lang w:val="uk-UA"/>
        </w:rPr>
        <w:t xml:space="preserve">по обидва боки </w:t>
      </w:r>
      <w:r>
        <w:rPr>
          <w:rFonts w:ascii="Times New Roman" w:hAnsi="Times New Roman" w:cs="Times New Roman"/>
          <w:sz w:val="28"/>
          <w:szCs w:val="28"/>
          <w:lang w:val="uk-UA"/>
        </w:rPr>
        <w:t>Сунлянь</w:t>
      </w:r>
      <w:r w:rsidR="00F65E98">
        <w:rPr>
          <w:rFonts w:ascii="Times New Roman" w:hAnsi="Times New Roman" w:cs="Times New Roman"/>
          <w:sz w:val="28"/>
          <w:szCs w:val="28"/>
          <w:lang w:val="uk-UA"/>
        </w:rPr>
        <w:t xml:space="preserve"> симетрично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E98">
        <w:rPr>
          <w:rFonts w:ascii="Times New Roman" w:hAnsi="Times New Roman" w:cs="Times New Roman"/>
          <w:sz w:val="28"/>
          <w:szCs w:val="28"/>
          <w:lang w:val="uk-UA"/>
        </w:rPr>
        <w:t xml:space="preserve">висять червоні ліхтарі, і вона їх запалює, говорить глядачу, що вона повністю приймає свою долю. Ніби вона зробила себе рівною ліхтарям, хоча помітно, яка вона </w:t>
      </w:r>
      <w:r w:rsidR="00F65E98" w:rsidRPr="00F65E98">
        <w:rPr>
          <w:rFonts w:ascii="Times New Roman" w:hAnsi="Times New Roman" w:cs="Times New Roman"/>
          <w:sz w:val="28"/>
          <w:szCs w:val="28"/>
          <w:lang w:val="uk-UA"/>
        </w:rPr>
        <w:t>закатована</w:t>
      </w:r>
      <w:r w:rsidR="00F65E98">
        <w:rPr>
          <w:rFonts w:ascii="Times New Roman" w:hAnsi="Times New Roman" w:cs="Times New Roman"/>
          <w:sz w:val="28"/>
          <w:szCs w:val="28"/>
          <w:lang w:val="uk-UA"/>
        </w:rPr>
        <w:t xml:space="preserve">. Але під кінець фільму, дівчина злилася с житловим комплексом, ліхтарями, водночас </w:t>
      </w:r>
      <w:r w:rsidR="00F65E98" w:rsidRPr="00F65E98">
        <w:rPr>
          <w:rFonts w:ascii="Times New Roman" w:hAnsi="Times New Roman" w:cs="Times New Roman"/>
          <w:sz w:val="28"/>
          <w:szCs w:val="28"/>
          <w:lang w:val="uk-UA"/>
        </w:rPr>
        <w:t>втрачаючи себе</w:t>
      </w:r>
      <w:r w:rsidR="00F65E9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F65E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E98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780603">
        <w:rPr>
          <w:rFonts w:ascii="Times New Roman" w:hAnsi="Times New Roman" w:cs="Times New Roman"/>
          <w:sz w:val="28"/>
          <w:szCs w:val="28"/>
        </w:rPr>
        <w:t>.2</w:t>
      </w:r>
      <w:r w:rsidR="00F65E9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65E98" w:rsidRPr="00EE602F">
        <w:rPr>
          <w:rFonts w:ascii="Times New Roman" w:hAnsi="Times New Roman" w:cs="Times New Roman"/>
          <w:sz w:val="28"/>
          <w:szCs w:val="28"/>
        </w:rPr>
        <w:t>.</w:t>
      </w:r>
    </w:p>
    <w:p w:rsidR="00F949E1" w:rsidRPr="003B2E64" w:rsidRDefault="00F949E1" w:rsidP="00F65E9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2E64">
        <w:rPr>
          <w:rFonts w:ascii="Times New Roman" w:hAnsi="Times New Roman" w:cs="Times New Roman"/>
          <w:sz w:val="28"/>
          <w:szCs w:val="28"/>
          <w:lang w:val="uk-UA"/>
        </w:rPr>
        <w:t xml:space="preserve">Акіра Куросава став найвідомішим японським режисером на Заході, можливо тому, що його фільми більш схиляються до фільмів Западу, ніж фільми його колег. Його фільмами надихались </w:t>
      </w:r>
      <w:r w:rsidR="003B2E64" w:rsidRPr="003B2E64">
        <w:rPr>
          <w:rFonts w:ascii="Times New Roman" w:hAnsi="Times New Roman" w:cs="Times New Roman"/>
          <w:sz w:val="28"/>
          <w:szCs w:val="28"/>
          <w:lang w:val="uk-UA"/>
        </w:rPr>
        <w:t xml:space="preserve">Ф. Фелліні, А. Тарковський; особливо А Куросава вплинув на «вестерн», С. Леоне під час роботи над </w:t>
      </w:r>
      <w:r w:rsidR="003B2E64">
        <w:rPr>
          <w:rFonts w:ascii="Times New Roman" w:hAnsi="Times New Roman" w:cs="Times New Roman"/>
          <w:sz w:val="28"/>
          <w:szCs w:val="28"/>
          <w:lang w:val="uk-UA"/>
        </w:rPr>
        <w:t xml:space="preserve">«доларової трилогії» </w:t>
      </w:r>
      <w:r w:rsidR="003B2E64" w:rsidRPr="003B2E64">
        <w:rPr>
          <w:rFonts w:ascii="Times New Roman" w:hAnsi="Times New Roman" w:cs="Times New Roman"/>
          <w:sz w:val="28"/>
          <w:szCs w:val="28"/>
          <w:lang w:val="uk-UA"/>
        </w:rPr>
        <w:t>неодноразово посилався на японського майстра.</w:t>
      </w:r>
    </w:p>
    <w:p w:rsidR="00614131" w:rsidRPr="00614131" w:rsidRDefault="00614131" w:rsidP="00B35D2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«Охоронець» 1961 р. дуже відомий на Заході, знятий за романом «Червоні жнива» Д. Геммета, має багато сцен із самурайськими боями, але також має «американські» ознаки, такі як наявність револьверу в одного з персонажів або сучасна музика. А. Куросава, таким чином, скинув традиційну жанрову формулу, завдяки чому «Охоронець» став прототипом «За жменю доларів» С. Леоне, а саме «воїна без імені» та напружених сцен з протагоністом в центрі кадру.</w:t>
      </w:r>
    </w:p>
    <w:p w:rsidR="00651F21" w:rsidRDefault="00614131" w:rsidP="0061413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Фільм є зразком майстерної кінематографічної розповіді, де Сандзюро – центр цієї розповіді. Ніхто не знає його історії, він – самотній самурай, який погоджується стати охоронцем то однієї банди, то другої. Окрім цього, А. Куросава чудово показує сільське життя, яке поєднується зі страхом та терором двох шийок</w:t>
      </w:r>
      <w:r w:rsidR="002867F3">
        <w:rPr>
          <w:rFonts w:ascii="Times New Roman" w:hAnsi="Times New Roman" w:cs="Times New Roman"/>
          <w:sz w:val="28"/>
          <w:szCs w:val="28"/>
          <w:lang w:val="uk-UA"/>
        </w:rPr>
        <w:t>. Він подорожує містом з великою корупцією, де боротьба за владу між двома головними – це і змагання між двома торговцями. Сандзюро влучно маніпулює ними, сподіваючись, що вони вб’ють один одного.</w:t>
      </w:r>
    </w:p>
    <w:p w:rsidR="002867F3" w:rsidRDefault="002867F3" w:rsidP="0061413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Глядач при перегляді кінострічки помітить очевидну симетрію в кадрі, особливо в сценах сутички в фінале, де ронін стикається з бандою, один член якої має револьвер. Ця сцена супроводжується </w:t>
      </w:r>
      <w:r w:rsidR="00E353A1">
        <w:rPr>
          <w:rFonts w:ascii="Times New Roman" w:hAnsi="Times New Roman" w:cs="Times New Roman"/>
          <w:sz w:val="28"/>
          <w:szCs w:val="28"/>
          <w:lang w:val="uk-UA"/>
        </w:rPr>
        <w:t>жвавою музикою та сильним вітром, який не заважає нікому в бою. Сандзюро та банда повільно підходять один до одного</w:t>
      </w:r>
      <w:r w:rsidR="00E353A1" w:rsidRPr="00E353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53A1">
        <w:rPr>
          <w:rFonts w:ascii="Times New Roman" w:hAnsi="Times New Roman" w:cs="Times New Roman"/>
          <w:sz w:val="28"/>
          <w:szCs w:val="28"/>
          <w:lang w:val="uk-UA"/>
        </w:rPr>
        <w:t xml:space="preserve">і вже </w:t>
      </w:r>
      <w:r w:rsidR="00E353A1" w:rsidRPr="00E353A1">
        <w:rPr>
          <w:rFonts w:ascii="Times New Roman" w:hAnsi="Times New Roman" w:cs="Times New Roman"/>
          <w:sz w:val="28"/>
          <w:szCs w:val="28"/>
          <w:lang w:val="uk-UA"/>
        </w:rPr>
        <w:t>готові накинуться</w:t>
      </w:r>
      <w:r w:rsidR="00E353A1">
        <w:rPr>
          <w:rFonts w:ascii="Times New Roman" w:hAnsi="Times New Roman" w:cs="Times New Roman"/>
          <w:sz w:val="28"/>
          <w:szCs w:val="28"/>
          <w:lang w:val="uk-UA"/>
        </w:rPr>
        <w:t>. А. Куросава показує роніна як дуже впевненого та сильного протагоніста, який зовсім не боїться кількістю членів групи.</w:t>
      </w:r>
    </w:p>
    <w:p w:rsidR="00E353A1" w:rsidRPr="00F658C0" w:rsidRDefault="00E353A1" w:rsidP="0061413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Сандзюро знаходиться в центрі кадру, створюючи симетрію</w:t>
      </w:r>
      <w:r w:rsidR="00F658C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lang w:val="uk-UA"/>
        </w:rPr>
        <w:t>Рис.</w:t>
      </w:r>
      <w:r w:rsidR="00F658C0">
        <w:rPr>
          <w:rFonts w:ascii="Times New Roman" w:hAnsi="Times New Roman" w:cs="Times New Roman"/>
          <w:sz w:val="28"/>
          <w:lang w:val="uk-UA"/>
        </w:rPr>
        <w:t xml:space="preserve"> </w:t>
      </w:r>
      <w:r w:rsidR="00F658C0">
        <w:rPr>
          <w:rFonts w:ascii="Times New Roman" w:hAnsi="Times New Roman" w:cs="Times New Roman"/>
          <w:sz w:val="28"/>
          <w:lang w:val="en-US"/>
        </w:rPr>
        <w:t>U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 w:rsidR="00F658C0" w:rsidRPr="00CC2959">
        <w:rPr>
          <w:rFonts w:ascii="Times New Roman" w:hAnsi="Times New Roman" w:cs="Times New Roman"/>
          <w:sz w:val="28"/>
          <w:lang w:val="uk-UA"/>
        </w:rPr>
        <w:t>1</w:t>
      </w:r>
      <w:r w:rsidR="00F658C0">
        <w:rPr>
          <w:rFonts w:ascii="Times New Roman" w:hAnsi="Times New Roman" w:cs="Times New Roman"/>
          <w:sz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Це викликає напругу для глядача, адже, не дивлячись на </w:t>
      </w:r>
      <w:r w:rsidRPr="00E353A1">
        <w:rPr>
          <w:rFonts w:ascii="Times New Roman" w:hAnsi="Times New Roman" w:cs="Times New Roman"/>
          <w:sz w:val="28"/>
          <w:szCs w:val="28"/>
          <w:lang w:val="uk-UA"/>
        </w:rPr>
        <w:t>пильний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8C0">
        <w:rPr>
          <w:rFonts w:ascii="Times New Roman" w:hAnsi="Times New Roman" w:cs="Times New Roman"/>
          <w:sz w:val="28"/>
          <w:szCs w:val="28"/>
          <w:lang w:val="uk-UA"/>
        </w:rPr>
        <w:t xml:space="preserve">погляд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роніна та повну відсутність страху, аудиторія </w:t>
      </w:r>
      <w:r w:rsidRPr="00E353A1">
        <w:rPr>
          <w:rFonts w:ascii="Times New Roman" w:hAnsi="Times New Roman" w:cs="Times New Roman"/>
          <w:sz w:val="28"/>
          <w:szCs w:val="28"/>
          <w:lang w:val="uk-UA"/>
        </w:rPr>
        <w:t>стривожено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спостерігає за початком битви. Дуже схожі сцени можна зустріти в фільмах С. Леоне, де там симетрія використовується задля створення напруги та саспенсу. Симетрична композиція стосується не тільки роніна, а й банди, тим самим у візуальному плані з’</w:t>
      </w:r>
      <w:r w:rsidR="00F658C0">
        <w:rPr>
          <w:rFonts w:ascii="Times New Roman" w:hAnsi="Times New Roman" w:cs="Times New Roman"/>
          <w:sz w:val="28"/>
          <w:szCs w:val="28"/>
          <w:lang w:val="uk-UA"/>
        </w:rPr>
        <w:t>являється подібність між ними.</w:t>
      </w:r>
    </w:p>
    <w:p w:rsidR="00E353A1" w:rsidRDefault="00E353A1" w:rsidP="0061413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58C0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Ще в одній сцені, де відбувається бій між двома бандами, але Сандзюро не бере участь в цьому. Він спостерігає над цим з висоти та мовчки чекає, як вони покінчать один з одним. </w:t>
      </w:r>
      <w:r w:rsidR="003C0AC3">
        <w:rPr>
          <w:rFonts w:ascii="Times New Roman" w:hAnsi="Times New Roman" w:cs="Times New Roman"/>
          <w:sz w:val="28"/>
          <w:szCs w:val="28"/>
          <w:lang w:val="uk-UA"/>
        </w:rPr>
        <w:t>Гарний кадр, де він знаходиться в центрі між двома лідера клану Ушіторем та Сейбеєм, коли бій закінчується через появи сина Ушітора. Симетрія тут задля показу його самотності та нейтралітету, адже ронін, хоча і змінює банди, все ж має свій план</w:t>
      </w:r>
      <w:r w:rsidR="00F658C0">
        <w:rPr>
          <w:rFonts w:ascii="Times New Roman" w:hAnsi="Times New Roman" w:cs="Times New Roman"/>
          <w:sz w:val="28"/>
          <w:szCs w:val="28"/>
          <w:lang w:val="uk-UA"/>
        </w:rPr>
        <w:t xml:space="preserve">, повний смертю </w:t>
      </w:r>
      <w:r w:rsidR="003C0AC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80603">
        <w:rPr>
          <w:rFonts w:ascii="Times New Roman" w:hAnsi="Times New Roman" w:cs="Times New Roman"/>
          <w:sz w:val="28"/>
          <w:lang w:val="uk-UA"/>
        </w:rPr>
        <w:t>Рис.</w:t>
      </w:r>
      <w:r w:rsidR="00F658C0">
        <w:rPr>
          <w:rFonts w:ascii="Times New Roman" w:hAnsi="Times New Roman" w:cs="Times New Roman"/>
          <w:sz w:val="28"/>
          <w:lang w:val="uk-UA"/>
        </w:rPr>
        <w:t xml:space="preserve"> </w:t>
      </w:r>
      <w:r w:rsidR="00F658C0">
        <w:rPr>
          <w:rFonts w:ascii="Times New Roman" w:hAnsi="Times New Roman" w:cs="Times New Roman"/>
          <w:sz w:val="28"/>
          <w:lang w:val="en-US"/>
        </w:rPr>
        <w:t>U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 w:rsidR="00F658C0">
        <w:rPr>
          <w:rFonts w:ascii="Times New Roman" w:hAnsi="Times New Roman" w:cs="Times New Roman"/>
          <w:sz w:val="28"/>
          <w:lang w:val="uk-UA"/>
        </w:rPr>
        <w:t>2</w:t>
      </w:r>
      <w:r w:rsidR="003C0AC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658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58C0" w:rsidRDefault="00F658C0" w:rsidP="0061413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«Жити» </w:t>
      </w:r>
      <w:r w:rsidR="00D6741C" w:rsidRPr="00D6741C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драматична кінострічка 1952</w:t>
      </w:r>
      <w:r w:rsidR="005C3AF9">
        <w:rPr>
          <w:rFonts w:ascii="Times New Roman" w:hAnsi="Times New Roman" w:cs="Times New Roman"/>
          <w:sz w:val="28"/>
          <w:szCs w:val="28"/>
          <w:lang w:val="uk-UA"/>
        </w:rPr>
        <w:t xml:space="preserve"> р., де головний герой Кандзі працює безперервно 30 років на посаді начальника відділу. Він – вдовець, його стосунки з сином – </w:t>
      </w:r>
      <w:r w:rsidR="005C3AF9" w:rsidRPr="005C3AF9">
        <w:rPr>
          <w:rFonts w:ascii="Times New Roman" w:hAnsi="Times New Roman" w:cs="Times New Roman"/>
          <w:sz w:val="28"/>
          <w:szCs w:val="28"/>
          <w:lang w:val="uk-UA"/>
        </w:rPr>
        <w:t>натягнуті</w:t>
      </w:r>
      <w:r w:rsidR="005C3AF9">
        <w:rPr>
          <w:rFonts w:ascii="Times New Roman" w:hAnsi="Times New Roman" w:cs="Times New Roman"/>
          <w:sz w:val="28"/>
          <w:szCs w:val="28"/>
          <w:lang w:val="uk-UA"/>
        </w:rPr>
        <w:t xml:space="preserve">. Окрім роботи та мрії побудувати парк, в нього нічого немає. Маючи рак шлунку, він звільняється та </w:t>
      </w:r>
      <w:r w:rsidR="005C3AF9" w:rsidRPr="005C3AF9">
        <w:rPr>
          <w:rFonts w:ascii="Times New Roman" w:hAnsi="Times New Roman" w:cs="Times New Roman"/>
          <w:sz w:val="28"/>
          <w:szCs w:val="28"/>
          <w:lang w:val="uk-UA"/>
        </w:rPr>
        <w:t>нама</w:t>
      </w:r>
      <w:r w:rsidR="005C3AF9">
        <w:rPr>
          <w:rFonts w:ascii="Times New Roman" w:hAnsi="Times New Roman" w:cs="Times New Roman"/>
          <w:sz w:val="28"/>
          <w:szCs w:val="28"/>
          <w:lang w:val="uk-UA"/>
        </w:rPr>
        <w:t xml:space="preserve">гається полюбити своє життя, хоча йому залишається максимум один рік. Його стосунки з сином </w:t>
      </w:r>
      <w:r w:rsidR="005C3AF9" w:rsidRPr="005C3AF9">
        <w:rPr>
          <w:rFonts w:ascii="Times New Roman" w:hAnsi="Times New Roman" w:cs="Times New Roman"/>
          <w:sz w:val="28"/>
          <w:szCs w:val="28"/>
          <w:lang w:val="uk-UA"/>
        </w:rPr>
        <w:t>перегукуються</w:t>
      </w:r>
      <w:r w:rsidR="005C3AF9">
        <w:rPr>
          <w:rFonts w:ascii="Times New Roman" w:hAnsi="Times New Roman" w:cs="Times New Roman"/>
          <w:sz w:val="28"/>
          <w:szCs w:val="28"/>
          <w:lang w:val="uk-UA"/>
        </w:rPr>
        <w:t xml:space="preserve"> з іншим японським фільмом «Токійська повість» 1953 р. Я. Одзу, де сім’я та відношення до старших родичів показується як негативне.</w:t>
      </w:r>
    </w:p>
    <w:p w:rsidR="005C3AF9" w:rsidRDefault="005C3AF9" w:rsidP="0061413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Фільм д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 xml:space="preserve">ілиться на 2 частини. Перша показує реакцію Кандзі на новину того, що в нього рак шлунку. Друга – більш обменежна у часі та просторі, досліджує поведінку членів сім’ї та колег на похоронах Кандзі. Чоловік практично відсутній в другій частині, </w:t>
      </w:r>
      <w:r w:rsidR="005D5B40" w:rsidRPr="005D5B40">
        <w:rPr>
          <w:rFonts w:ascii="Times New Roman" w:hAnsi="Times New Roman" w:cs="Times New Roman"/>
          <w:sz w:val="28"/>
          <w:szCs w:val="28"/>
          <w:lang w:val="uk-UA"/>
        </w:rPr>
        <w:t xml:space="preserve">з'являючись під час коротких 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>флешбеків. У фіналі завдяки Кандзі вдається побудувати парк, в якому граються багато веселих дітей.</w:t>
      </w:r>
    </w:p>
    <w:p w:rsidR="005C3AF9" w:rsidRDefault="005C3AF9" w:rsidP="005D5B4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Симетрія в «Жити» використовується задля показу самотності героя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lang w:val="uk-UA"/>
        </w:rPr>
        <w:t>Рис.</w:t>
      </w:r>
      <w:r w:rsidR="005D5B40">
        <w:rPr>
          <w:rFonts w:ascii="Times New Roman" w:hAnsi="Times New Roman" w:cs="Times New Roman"/>
          <w:sz w:val="28"/>
          <w:lang w:val="uk-UA"/>
        </w:rPr>
        <w:t xml:space="preserve"> </w:t>
      </w:r>
      <w:r w:rsidR="005D5B40">
        <w:rPr>
          <w:rFonts w:ascii="Times New Roman" w:hAnsi="Times New Roman" w:cs="Times New Roman"/>
          <w:sz w:val="28"/>
          <w:lang w:val="en-US"/>
        </w:rPr>
        <w:t>V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 w:rsidR="005D5B40">
        <w:rPr>
          <w:rFonts w:ascii="Times New Roman" w:hAnsi="Times New Roman" w:cs="Times New Roman"/>
          <w:sz w:val="28"/>
          <w:lang w:val="uk-UA"/>
        </w:rPr>
        <w:t>1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 Але на відміну від «Охоронця», де ронін теж самотній,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 xml:space="preserve"> протагоніст обирає </w:t>
      </w:r>
      <w:r w:rsidR="005D5B40" w:rsidRPr="005D5B40">
        <w:rPr>
          <w:rFonts w:ascii="Times New Roman" w:hAnsi="Times New Roman" w:cs="Times New Roman"/>
          <w:sz w:val="28"/>
          <w:szCs w:val="28"/>
          <w:lang w:val="uk-UA"/>
        </w:rPr>
        <w:t>відокремл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>ений спосіб життя від безвиході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Кандзі 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покращи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стосунки з сином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 xml:space="preserve"> та його дружиною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йому подобається проводити час з його молодою колежанкою Тойо, тобто він прагне до любові, турботи. Але, під кінець життя, коли він так і не знайшов собі іншу жінку після смерті дружини, він страждає від самотності, </w:t>
      </w:r>
      <w:r w:rsidRPr="005C3AF9">
        <w:rPr>
          <w:rFonts w:ascii="Times New Roman" w:hAnsi="Times New Roman" w:cs="Times New Roman"/>
          <w:sz w:val="28"/>
          <w:szCs w:val="28"/>
          <w:lang w:val="uk-UA"/>
        </w:rPr>
        <w:t>непотрібності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розпачу. Тому він і працював 30 років, де, за словами оповідача, він «просто існував», аби заповнити своє життя хоча б не цікавою роботою.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 xml:space="preserve"> Його перша поява починається симетрією, як і симетрія </w:t>
      </w:r>
      <w:r w:rsidR="005D5B40" w:rsidRPr="005D5B40">
        <w:rPr>
          <w:rFonts w:ascii="Times New Roman" w:hAnsi="Times New Roman" w:cs="Times New Roman"/>
          <w:sz w:val="28"/>
          <w:szCs w:val="28"/>
          <w:lang w:val="uk-UA"/>
        </w:rPr>
        <w:t>простежується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 xml:space="preserve"> у фіналі, де Кандзі співає пісню та </w:t>
      </w:r>
      <w:r w:rsidR="005D5B40" w:rsidRPr="005D5B40">
        <w:rPr>
          <w:rFonts w:ascii="Times New Roman" w:hAnsi="Times New Roman" w:cs="Times New Roman"/>
          <w:sz w:val="28"/>
          <w:szCs w:val="28"/>
          <w:lang w:val="uk-UA"/>
        </w:rPr>
        <w:t>катається на гойдалках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80603">
        <w:rPr>
          <w:rFonts w:ascii="Times New Roman" w:hAnsi="Times New Roman" w:cs="Times New Roman"/>
          <w:sz w:val="28"/>
          <w:lang w:val="uk-UA"/>
        </w:rPr>
        <w:t>Рис.</w:t>
      </w:r>
      <w:r w:rsidR="005D5B40">
        <w:rPr>
          <w:rFonts w:ascii="Times New Roman" w:hAnsi="Times New Roman" w:cs="Times New Roman"/>
          <w:sz w:val="28"/>
          <w:lang w:val="uk-UA"/>
        </w:rPr>
        <w:t xml:space="preserve"> </w:t>
      </w:r>
      <w:r w:rsidR="005D5B40">
        <w:rPr>
          <w:rFonts w:ascii="Times New Roman" w:hAnsi="Times New Roman" w:cs="Times New Roman"/>
          <w:sz w:val="28"/>
          <w:lang w:val="en-US"/>
        </w:rPr>
        <w:t>V</w:t>
      </w:r>
      <w:r w:rsidR="00780603">
        <w:rPr>
          <w:rFonts w:ascii="Times New Roman" w:hAnsi="Times New Roman" w:cs="Times New Roman"/>
          <w:sz w:val="28"/>
          <w:lang w:val="uk-UA"/>
        </w:rPr>
        <w:t>.</w:t>
      </w:r>
      <w:r w:rsidR="005D5B40">
        <w:rPr>
          <w:rFonts w:ascii="Times New Roman" w:hAnsi="Times New Roman" w:cs="Times New Roman"/>
          <w:sz w:val="28"/>
          <w:lang w:val="uk-UA"/>
        </w:rPr>
        <w:t>2</w:t>
      </w:r>
      <w:r w:rsidR="005D5B4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07072" w:rsidRDefault="005D5B40" w:rsidP="00007072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Таким чином, використання симетрії в кадрі у Чж. Їмоу та А. Куросави має схожі ознаки – показ самотності, відчуженості головного героя. Окрім цього симетрія в фільмах цих режисерів викликає напругу у глядача та думку о балансі світу, який створив сам персонаж.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ab/>
        <w:t xml:space="preserve">На підставі розділу, можна зробити такий висновок, що </w:t>
      </w:r>
      <w:r w:rsidR="000C6C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ефект симетрії прослідковується в багатьох фільмах режисерів по усьому світі. Такі режисери як С. Кубрик, В. Андерсон та П. Гріневей зробили використання симетрії своїм авторським стилем, а А. Куросава, Чж. Їмоу, П. Т. Андерсон, А. Ходоровскі </w:t>
      </w:r>
      <w:r w:rsidR="000C6CF4" w:rsidRPr="000C6CF4">
        <w:rPr>
          <w:rFonts w:ascii="Times New Roman" w:hAnsi="Times New Roman" w:cs="Times New Roman"/>
          <w:i/>
          <w:sz w:val="28"/>
          <w:szCs w:val="28"/>
          <w:lang w:val="uk-UA"/>
        </w:rPr>
        <w:t>застосовують</w:t>
      </w:r>
      <w:r w:rsidR="000C6C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симетрію в окремих випадках. Але всіх їх об’єднує сенс симетрії. Це не лише візуальна естетика. Симетрія має такі функції як акцентування, в основному, протагоніста, створення напруги та </w:t>
      </w:r>
      <w:r w:rsidR="000C6CF4" w:rsidRPr="000C6CF4">
        <w:rPr>
          <w:rFonts w:ascii="Times New Roman" w:hAnsi="Times New Roman" w:cs="Times New Roman"/>
          <w:i/>
          <w:sz w:val="28"/>
          <w:szCs w:val="28"/>
          <w:lang w:val="uk-UA"/>
        </w:rPr>
        <w:t>тривожності</w:t>
      </w:r>
      <w:r w:rsidR="000C6C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глядача (особливо це прослідковується у фільмах жахів), показ домінантності, показ самотності, створення «ідеальної картинки», за якою ховається трагічний кінець, нескінчений цикл життя, існування двійників, які перегукуються з основними героями та застосування балансу. Асиметрія, напроти, може характеризувати дисбаланс щодо</w:t>
      </w:r>
      <w:r w:rsidR="008E4EE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характеру або поведінки героя</w:t>
      </w:r>
      <w:r w:rsidR="0000707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1B44CC" w:rsidRDefault="001B44CC" w:rsidP="00007072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05039B" w:rsidRDefault="0005039B" w:rsidP="000070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0603" w:rsidRPr="0005039B" w:rsidRDefault="00780603" w:rsidP="0000707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C6CF4" w:rsidRPr="000C6CF4" w:rsidRDefault="000C6CF4" w:rsidP="000C6CF4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C6CF4">
        <w:rPr>
          <w:rFonts w:ascii="Times New Roman" w:hAnsi="Times New Roman" w:cs="Times New Roman"/>
          <w:b/>
          <w:sz w:val="28"/>
          <w:lang w:val="uk-UA"/>
        </w:rPr>
        <w:t>ВИСНОВКИ</w:t>
      </w:r>
    </w:p>
    <w:p w:rsidR="000C6CF4" w:rsidRDefault="000C6CF4" w:rsidP="000C6CF4">
      <w:pPr>
        <w:spacing w:line="360" w:lineRule="auto"/>
        <w:ind w:firstLine="708"/>
        <w:jc w:val="center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У роботі було</w:t>
      </w:r>
      <w:r w:rsidR="00810104">
        <w:rPr>
          <w:rFonts w:ascii="Times New Roman" w:hAnsi="Times New Roman" w:cs="Times New Roman"/>
          <w:sz w:val="28"/>
          <w:lang w:val="uk-UA"/>
        </w:rPr>
        <w:t xml:space="preserve"> проаналізовано симетрію в кадрі як принцип кінокомпозиції.</w:t>
      </w:r>
    </w:p>
    <w:p w:rsidR="00810104" w:rsidRDefault="0081010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Кадр – це о</w:t>
      </w:r>
      <w:r w:rsidRPr="00810104">
        <w:rPr>
          <w:rFonts w:ascii="Times New Roman" w:hAnsi="Times New Roman" w:cs="Times New Roman"/>
          <w:sz w:val="28"/>
          <w:lang w:val="uk-UA"/>
        </w:rPr>
        <w:t>бмежене певними розмірами окреме зображення</w:t>
      </w:r>
      <w:r>
        <w:rPr>
          <w:rFonts w:ascii="Times New Roman" w:hAnsi="Times New Roman" w:cs="Times New Roman"/>
          <w:sz w:val="28"/>
          <w:lang w:val="uk-UA"/>
        </w:rPr>
        <w:t xml:space="preserve"> на</w:t>
      </w:r>
      <w:r w:rsidR="00B411DD">
        <w:rPr>
          <w:rFonts w:ascii="Times New Roman" w:hAnsi="Times New Roman" w:cs="Times New Roman"/>
          <w:sz w:val="28"/>
          <w:lang w:val="uk-UA"/>
        </w:rPr>
        <w:t xml:space="preserve"> </w:t>
      </w:r>
      <w:r w:rsidR="00B411DD" w:rsidRPr="00B411DD">
        <w:rPr>
          <w:rFonts w:ascii="Times New Roman" w:hAnsi="Times New Roman" w:cs="Times New Roman"/>
          <w:sz w:val="28"/>
          <w:lang w:val="uk-UA"/>
        </w:rPr>
        <w:t>кіноплівці</w:t>
      </w:r>
      <w:r w:rsidR="00B411DD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0C6CF4" w:rsidRDefault="00B411DD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Поняття «кадр» розглядували такі теоретики кіно, філософи та кінокритики, як К. Мец, Ю. Лотман, Б. Балаш, Р. Барт. Вони визначали кадр як найменшу одиницю плівки, він може мати багато тлумачень; кадр неможна розглядати окремо, а тільки поруч з іншими кадрами; в кадрі режисер може розтавляти акценти там, де потрібно, таким чином глядач може тлумачити фільм; кадр має три рівні змісту: інформативний, смисловий та означений.</w:t>
      </w:r>
    </w:p>
    <w:p w:rsidR="00B411DD" w:rsidRDefault="00B411DD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Монтаж - </w:t>
      </w:r>
      <w:r w:rsidR="00842B1A" w:rsidRPr="00842B1A">
        <w:rPr>
          <w:rFonts w:ascii="Times New Roman" w:hAnsi="Times New Roman" w:cs="Times New Roman"/>
          <w:sz w:val="28"/>
          <w:lang w:val="uk-UA"/>
        </w:rPr>
        <w:t>складання цілого з окремих елементів, процес редагування кадрів, внаслідок чого виходить кінострічка</w:t>
      </w:r>
      <w:r w:rsidR="00842B1A">
        <w:rPr>
          <w:rFonts w:ascii="Times New Roman" w:hAnsi="Times New Roman" w:cs="Times New Roman"/>
          <w:sz w:val="28"/>
          <w:lang w:val="uk-UA"/>
        </w:rPr>
        <w:t>.</w:t>
      </w:r>
    </w:p>
    <w:p w:rsidR="00842B1A" w:rsidRDefault="00842B1A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Основні «школи» монтажу: американська школа в часи німого кіно, радянська школа та німецький експресіонізм.</w:t>
      </w:r>
    </w:p>
    <w:p w:rsidR="00842B1A" w:rsidRDefault="00842B1A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Німе американське кіно характеризується масовкою, роллю масивних декорацій, складному багатоплановому сюжету. У той час застосовували паралельний монтаж -  </w:t>
      </w:r>
      <w:r w:rsidR="00820291">
        <w:rPr>
          <w:rFonts w:ascii="Times New Roman" w:hAnsi="Times New Roman" w:cs="Times New Roman"/>
          <w:sz w:val="28"/>
          <w:lang w:val="uk-UA"/>
        </w:rPr>
        <w:t>кадри двох або більше подій, які мають загальний зміст та час, але здійснюються не в одному місці/</w:t>
      </w:r>
      <w:r w:rsidR="00820291" w:rsidRPr="00820291">
        <w:t xml:space="preserve"> </w:t>
      </w:r>
      <w:r w:rsidR="00820291" w:rsidRPr="00820291">
        <w:rPr>
          <w:rFonts w:ascii="Times New Roman" w:hAnsi="Times New Roman" w:cs="Times New Roman"/>
          <w:sz w:val="28"/>
          <w:lang w:val="uk-UA"/>
        </w:rPr>
        <w:t>просторі</w:t>
      </w:r>
      <w:r w:rsidR="00820291">
        <w:rPr>
          <w:rFonts w:ascii="Times New Roman" w:hAnsi="Times New Roman" w:cs="Times New Roman"/>
          <w:sz w:val="28"/>
          <w:lang w:val="uk-UA"/>
        </w:rPr>
        <w:t xml:space="preserve">. Наприклад, цей монтаж можна побачити у фільмах «Народження нації» 1915 р. та «Нетерпимість» Д. </w:t>
      </w:r>
      <w:r w:rsidR="00820291" w:rsidRPr="00820291">
        <w:rPr>
          <w:rFonts w:ascii="Times New Roman" w:hAnsi="Times New Roman" w:cs="Times New Roman"/>
          <w:sz w:val="28"/>
          <w:szCs w:val="28"/>
          <w:lang w:val="uk-UA"/>
        </w:rPr>
        <w:t>Ґріффіт</w:t>
      </w:r>
      <w:r w:rsidR="00820291">
        <w:rPr>
          <w:rFonts w:ascii="Times New Roman" w:hAnsi="Times New Roman" w:cs="Times New Roman"/>
          <w:sz w:val="28"/>
          <w:szCs w:val="28"/>
          <w:lang w:val="uk-UA"/>
        </w:rPr>
        <w:t>а.</w:t>
      </w:r>
    </w:p>
    <w:p w:rsidR="001B44CC" w:rsidRDefault="00820291" w:rsidP="001B44C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Монтаж радянської школи відомий завдяки поняттю «монтажу атракціонів» С. Ейзенштейна – монтаж самостійних впливів, але він має точну установку, яка </w:t>
      </w:r>
      <w:r w:rsidR="001B44CC">
        <w:rPr>
          <w:rFonts w:ascii="Times New Roman" w:hAnsi="Times New Roman" w:cs="Times New Roman"/>
          <w:sz w:val="28"/>
          <w:szCs w:val="28"/>
          <w:lang w:val="uk-UA"/>
        </w:rPr>
        <w:t xml:space="preserve">викликає у глядача певний ефект (зазвичай це психологічний або емоційний вплив). По режисеру існує 5 видів монтажу: </w:t>
      </w:r>
      <w:r w:rsidR="001B44CC" w:rsidRPr="001B44CC">
        <w:rPr>
          <w:rFonts w:ascii="Times New Roman" w:hAnsi="Times New Roman" w:cs="Times New Roman"/>
          <w:sz w:val="28"/>
          <w:lang w:val="uk-UA"/>
        </w:rPr>
        <w:t>метричний, ритмічний, тональний</w:t>
      </w:r>
      <w:r w:rsidR="001B44CC">
        <w:rPr>
          <w:rFonts w:ascii="Times New Roman" w:hAnsi="Times New Roman" w:cs="Times New Roman"/>
          <w:sz w:val="28"/>
          <w:lang w:val="uk-UA"/>
        </w:rPr>
        <w:t xml:space="preserve">, обертонний та </w:t>
      </w:r>
      <w:r w:rsidR="001B44CC" w:rsidRPr="001B44CC">
        <w:rPr>
          <w:rFonts w:ascii="Times New Roman" w:hAnsi="Times New Roman" w:cs="Times New Roman"/>
          <w:sz w:val="28"/>
          <w:lang w:val="uk-UA"/>
        </w:rPr>
        <w:t>інтелектуальний.</w:t>
      </w:r>
    </w:p>
    <w:p w:rsidR="001B44CC" w:rsidRDefault="001B44CC" w:rsidP="001B44C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Радянська школа характеризується «Ефектом Кулєшова» - в короткому фільмі г</w:t>
      </w:r>
      <w:r w:rsidRPr="001B44CC">
        <w:rPr>
          <w:rFonts w:ascii="Times New Roman" w:hAnsi="Times New Roman" w:cs="Times New Roman"/>
          <w:sz w:val="28"/>
          <w:lang w:val="uk-UA"/>
        </w:rPr>
        <w:t>лядач набуває більше сенсу від взаємодії двох послідовних зображень, ніж від ізольованого зображення.</w:t>
      </w:r>
      <w:r>
        <w:rPr>
          <w:rFonts w:ascii="Times New Roman" w:hAnsi="Times New Roman" w:cs="Times New Roman"/>
          <w:sz w:val="28"/>
          <w:lang w:val="uk-UA"/>
        </w:rPr>
        <w:t xml:space="preserve"> Один кадр може мати декілька тлумачень, якщо його об’єднати зі ще одним кадром.</w:t>
      </w:r>
    </w:p>
    <w:p w:rsidR="001B44CC" w:rsidRDefault="001B44CC" w:rsidP="001B44C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Німецький експресіонізм визначається </w:t>
      </w:r>
      <w:r w:rsidR="00BD6A00">
        <w:rPr>
          <w:rFonts w:ascii="Times New Roman" w:hAnsi="Times New Roman" w:cs="Times New Roman"/>
          <w:sz w:val="28"/>
          <w:lang w:val="uk-UA"/>
        </w:rPr>
        <w:t>гіперболізованими</w:t>
      </w:r>
      <w:r>
        <w:rPr>
          <w:rFonts w:ascii="Times New Roman" w:hAnsi="Times New Roman" w:cs="Times New Roman"/>
          <w:sz w:val="28"/>
          <w:lang w:val="uk-UA"/>
        </w:rPr>
        <w:t xml:space="preserve"> декораціями, невеселою тематикою сюжету, композицією кадра. Для німецького експресіонізму головну роль </w:t>
      </w:r>
      <w:r w:rsidR="00A51D97">
        <w:rPr>
          <w:rFonts w:ascii="Times New Roman" w:hAnsi="Times New Roman" w:cs="Times New Roman"/>
          <w:sz w:val="28"/>
          <w:lang w:val="uk-UA"/>
        </w:rPr>
        <w:t xml:space="preserve">грає </w:t>
      </w:r>
      <w:r>
        <w:rPr>
          <w:rFonts w:ascii="Times New Roman" w:hAnsi="Times New Roman" w:cs="Times New Roman"/>
          <w:sz w:val="28"/>
          <w:lang w:val="uk-UA"/>
        </w:rPr>
        <w:t>постановка кадру.</w:t>
      </w:r>
    </w:p>
    <w:p w:rsidR="001B44CC" w:rsidRDefault="00BD6A00" w:rsidP="001B44C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План - </w:t>
      </w:r>
      <w:r w:rsidRPr="00BD6A00">
        <w:rPr>
          <w:rFonts w:ascii="Times New Roman" w:hAnsi="Times New Roman" w:cs="Times New Roman"/>
          <w:sz w:val="28"/>
          <w:lang w:val="uk-UA"/>
        </w:rPr>
        <w:t>сп</w:t>
      </w:r>
      <w:r>
        <w:rPr>
          <w:rFonts w:ascii="Times New Roman" w:hAnsi="Times New Roman" w:cs="Times New Roman"/>
          <w:sz w:val="28"/>
          <w:lang w:val="uk-UA"/>
        </w:rPr>
        <w:t xml:space="preserve">осіб відображення персонажів, </w:t>
      </w:r>
      <w:r w:rsidRPr="00BD6A00">
        <w:rPr>
          <w:rFonts w:ascii="Times New Roman" w:hAnsi="Times New Roman" w:cs="Times New Roman"/>
          <w:sz w:val="28"/>
          <w:lang w:val="uk-UA"/>
        </w:rPr>
        <w:t>об'єктів на екрані</w:t>
      </w:r>
      <w:r>
        <w:rPr>
          <w:rFonts w:ascii="Times New Roman" w:hAnsi="Times New Roman" w:cs="Times New Roman"/>
          <w:sz w:val="28"/>
          <w:lang w:val="uk-UA"/>
        </w:rPr>
        <w:t xml:space="preserve">. Основні види планів за розміром це загальний, середній та </w:t>
      </w:r>
      <w:r w:rsidR="00EF5558">
        <w:rPr>
          <w:rFonts w:ascii="Times New Roman" w:hAnsi="Times New Roman" w:cs="Times New Roman"/>
          <w:sz w:val="28"/>
          <w:lang w:val="uk-UA"/>
        </w:rPr>
        <w:t>широкий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:rsidR="00A51D97" w:rsidRDefault="00A51D97" w:rsidP="001B44C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Загальний план характеризується показом усією або більшою частиною великого об’єкту, персонажу або оточення. Середній план – </w:t>
      </w:r>
      <w:r w:rsidRPr="00A51D97">
        <w:rPr>
          <w:rFonts w:ascii="Times New Roman" w:hAnsi="Times New Roman" w:cs="Times New Roman"/>
          <w:sz w:val="28"/>
          <w:lang w:val="uk-UA"/>
        </w:rPr>
        <w:t>досить обмежена глибина простору</w:t>
      </w:r>
      <w:r>
        <w:rPr>
          <w:rFonts w:ascii="Times New Roman" w:hAnsi="Times New Roman" w:cs="Times New Roman"/>
          <w:sz w:val="28"/>
          <w:lang w:val="uk-UA"/>
        </w:rPr>
        <w:t xml:space="preserve">, в основному, показ частини фігури персонажу. Він служить уточненням виразів або одягу героя, тим самим глядач почуває себе більш залученим до </w:t>
      </w:r>
      <w:r w:rsidRPr="00A51D97">
        <w:rPr>
          <w:rFonts w:ascii="Times New Roman" w:hAnsi="Times New Roman" w:cs="Times New Roman"/>
          <w:sz w:val="28"/>
          <w:lang w:val="uk-UA"/>
        </w:rPr>
        <w:t>того, що відбувається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EF5558">
        <w:rPr>
          <w:rFonts w:ascii="Times New Roman" w:hAnsi="Times New Roman" w:cs="Times New Roman"/>
          <w:sz w:val="28"/>
          <w:lang w:val="uk-UA"/>
        </w:rPr>
        <w:t>Широкий</w:t>
      </w:r>
      <w:r>
        <w:rPr>
          <w:rFonts w:ascii="Times New Roman" w:hAnsi="Times New Roman" w:cs="Times New Roman"/>
          <w:sz w:val="28"/>
          <w:lang w:val="uk-UA"/>
        </w:rPr>
        <w:t xml:space="preserve"> план – більша частина займає обличчя. Він грає велику роль, щоб передати потрібні емоції, почуття героя до уваги глядача; розповісти щось значне; показати особливі деталі, які можна не розглянути при середньому або загальному планах.</w:t>
      </w:r>
    </w:p>
    <w:p w:rsidR="00A51D97" w:rsidRDefault="00A51D97" w:rsidP="001B44C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Режисер Серджіо Леоне у своїх фільмах часто використовує </w:t>
      </w:r>
      <w:r w:rsidR="00EF5558">
        <w:rPr>
          <w:rFonts w:ascii="Times New Roman" w:hAnsi="Times New Roman" w:cs="Times New Roman"/>
          <w:sz w:val="28"/>
          <w:lang w:val="uk-UA"/>
        </w:rPr>
        <w:t>широкий</w:t>
      </w:r>
      <w:r>
        <w:rPr>
          <w:rFonts w:ascii="Times New Roman" w:hAnsi="Times New Roman" w:cs="Times New Roman"/>
          <w:sz w:val="28"/>
          <w:lang w:val="uk-UA"/>
        </w:rPr>
        <w:t xml:space="preserve"> план задля передачі справжніх емоцій персонажів; їх можливі страхи та бажання; минуле героїв.</w:t>
      </w:r>
    </w:p>
    <w:p w:rsidR="00741BA2" w:rsidRDefault="00A51D97" w:rsidP="00741BA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Перспектива – метод передати тривимірне зображення на плоскій поверхні (полотно чи кадр). </w:t>
      </w:r>
      <w:r w:rsidR="00741BA2">
        <w:rPr>
          <w:rFonts w:ascii="Times New Roman" w:hAnsi="Times New Roman" w:cs="Times New Roman"/>
          <w:sz w:val="28"/>
          <w:lang w:val="uk-UA"/>
        </w:rPr>
        <w:t>Формулювання принципу перспективи започаткував Філіппо Брунеллескі. Основні види перспективи – лінійна та повітряна. Лінійна перспектива - побудування</w:t>
      </w:r>
      <w:r w:rsidR="00741BA2" w:rsidRPr="00741BA2">
        <w:rPr>
          <w:rFonts w:ascii="Times New Roman" w:hAnsi="Times New Roman" w:cs="Times New Roman"/>
          <w:sz w:val="28"/>
          <w:lang w:val="uk-UA"/>
        </w:rPr>
        <w:t xml:space="preserve"> за прямими лініями, які відповідають шляху світлових променів</w:t>
      </w:r>
      <w:r w:rsidR="00741BA2">
        <w:rPr>
          <w:rFonts w:ascii="Times New Roman" w:hAnsi="Times New Roman" w:cs="Times New Roman"/>
          <w:sz w:val="28"/>
          <w:lang w:val="uk-UA"/>
        </w:rPr>
        <w:t>. Повітряна перспектива передає колірну насиченість</w:t>
      </w:r>
      <w:r w:rsidR="00741BA2" w:rsidRPr="00741BA2">
        <w:rPr>
          <w:rFonts w:ascii="Times New Roman" w:hAnsi="Times New Roman" w:cs="Times New Roman"/>
          <w:sz w:val="28"/>
          <w:lang w:val="uk-UA"/>
        </w:rPr>
        <w:t xml:space="preserve"> предметів</w:t>
      </w:r>
      <w:r w:rsidR="00741BA2">
        <w:rPr>
          <w:rFonts w:ascii="Times New Roman" w:hAnsi="Times New Roman" w:cs="Times New Roman"/>
          <w:sz w:val="28"/>
          <w:lang w:val="uk-UA"/>
        </w:rPr>
        <w:t xml:space="preserve"> та перцептивний ефект. Принцип перспективи в кіно використовується, щоб передати ілюзію глибини та простору, показу масштабності.</w:t>
      </w:r>
    </w:p>
    <w:p w:rsidR="00741BA2" w:rsidRDefault="00741BA2" w:rsidP="00741BA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Симетрія в кінокадрі - </w:t>
      </w:r>
      <w:r w:rsidRPr="00741BA2">
        <w:rPr>
          <w:rFonts w:ascii="Times New Roman" w:hAnsi="Times New Roman" w:cs="Times New Roman"/>
          <w:sz w:val="28"/>
          <w:lang w:val="uk-UA"/>
        </w:rPr>
        <w:t>пропорційне розташування об'єктів щодо певного центру (точки або прямої).</w:t>
      </w:r>
      <w:r>
        <w:rPr>
          <w:rFonts w:ascii="Times New Roman" w:hAnsi="Times New Roman" w:cs="Times New Roman"/>
          <w:sz w:val="28"/>
          <w:lang w:val="uk-UA"/>
        </w:rPr>
        <w:t xml:space="preserve"> Цей принцип застосовують такі режисери як С. Кубрик, В. Андерсон, П. Т. Андерсон, П. Гріневей, А. Ходоровскі, Чж. Їмоу, А. Куросава. Основні причини використання симетрії в кадрі: показ балансу та гармонії, передача холодної строгості та стриманості (часто до конкретного персонажу), створення напруги у глядача, </w:t>
      </w:r>
      <w:r w:rsidR="00196427">
        <w:rPr>
          <w:rFonts w:ascii="Times New Roman" w:hAnsi="Times New Roman" w:cs="Times New Roman"/>
          <w:sz w:val="28"/>
          <w:lang w:val="uk-UA"/>
        </w:rPr>
        <w:t>показу відчуженості, показу «ідеалу» задля відволікання уваги глядача від справжніх трагічних проблем, бескінечний цикл життя, показу двійників, які стосуються до головних персонажів задля демонстрації їх «альтер-его». Щоб краще зрозуміти сюжет або посил фільму, потрібно зрозуміти принцип симетрії.</w:t>
      </w:r>
    </w:p>
    <w:p w:rsidR="00741BA2" w:rsidRDefault="00741BA2" w:rsidP="00741BA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41BA2" w:rsidRPr="00A51D97" w:rsidRDefault="00741BA2" w:rsidP="00741BA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1B44CC" w:rsidRPr="001B44CC" w:rsidRDefault="001B44CC" w:rsidP="001B44CC">
      <w:pPr>
        <w:spacing w:line="360" w:lineRule="auto"/>
        <w:ind w:firstLine="708"/>
        <w:jc w:val="both"/>
        <w:rPr>
          <w:rFonts w:ascii="Times New Roman" w:hAnsi="Times New Roman" w:cs="Times New Roman"/>
          <w:sz w:val="16"/>
          <w:lang w:val="uk-UA"/>
        </w:rPr>
      </w:pPr>
    </w:p>
    <w:p w:rsidR="00820291" w:rsidRDefault="00820291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44CC" w:rsidRPr="001B44CC" w:rsidRDefault="001B44CC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B411DD" w:rsidRDefault="00B411DD" w:rsidP="00820291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0C6CF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41BA2" w:rsidRDefault="00741BA2" w:rsidP="001B44C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5039B" w:rsidRDefault="0005039B" w:rsidP="001B44C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5039B" w:rsidRDefault="0005039B" w:rsidP="001B44C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5039B" w:rsidRDefault="0005039B" w:rsidP="001B44C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5039B" w:rsidRDefault="0005039B" w:rsidP="001B44C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5039B" w:rsidRDefault="0005039B" w:rsidP="001B44C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5039B" w:rsidRDefault="0005039B" w:rsidP="001B44C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5039B" w:rsidRDefault="0005039B" w:rsidP="001B44CC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E4EE5" w:rsidRDefault="000C6CF4" w:rsidP="00F425C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C59AF">
        <w:rPr>
          <w:rFonts w:ascii="Times New Roman" w:hAnsi="Times New Roman" w:cs="Times New Roman"/>
          <w:b/>
          <w:sz w:val="28"/>
          <w:szCs w:val="28"/>
          <w:lang w:val="uk-UA"/>
        </w:rPr>
        <w:t>Список джерел та літератури</w:t>
      </w:r>
    </w:p>
    <w:p w:rsidR="00F425CA" w:rsidRDefault="00F425CA" w:rsidP="00F425C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Abrams J</w:t>
      </w:r>
      <w:r w:rsidRPr="00741BA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 J</w:t>
      </w:r>
      <w:r w:rsidRPr="00741B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741B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philosophy</w:t>
      </w:r>
      <w:r w:rsidRPr="00741B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of</w:t>
      </w:r>
      <w:r w:rsidRPr="00741B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Stanley</w:t>
      </w:r>
      <w:r w:rsidRPr="00741B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Kubrick</w:t>
      </w:r>
      <w:r w:rsidRPr="00741B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741B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philosophy of popular culture). University Press of Kentucky. 2007. 278 </w:t>
      </w:r>
      <w:r w:rsidRPr="00785D6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D6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All movie reviews. URL</w:t>
      </w:r>
      <w:r w:rsidRPr="00785D6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: </w:t>
      </w:r>
      <w:hyperlink r:id="rId9" w:history="1">
        <w:r w:rsidRPr="00785D66">
          <w:rPr>
            <w:rStyle w:val="a8"/>
            <w:rFonts w:ascii="Times New Roman" w:hAnsi="Times New Roman" w:cs="Times New Roman"/>
            <w:iCs/>
            <w:color w:val="auto"/>
            <w:sz w:val="28"/>
            <w:szCs w:val="28"/>
            <w:u w:val="none"/>
            <w:shd w:val="clear" w:color="auto" w:fill="FFFFFF"/>
            <w:lang w:val="uk-UA"/>
          </w:rPr>
          <w:t>https://www.rogerebert.com/reviews</w:t>
        </w:r>
      </w:hyperlink>
      <w:r w:rsidRPr="00785D6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785D66">
        <w:rPr>
          <w:rFonts w:ascii="Times New Roman" w:hAnsi="Times New Roman" w:cs="Times New Roman"/>
          <w:sz w:val="28"/>
          <w:szCs w:val="28"/>
          <w:lang w:val="uk-UA"/>
        </w:rPr>
        <w:t>(дата звернення 27.05.2023)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25CA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Balázs B.-E. Theory of the film: character and growth of a new art (The arno press cinema program. The lite</w:t>
      </w:r>
      <w:r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rature of cinema). Ayer Co Pub. </w:t>
      </w:r>
      <w:r w:rsidRPr="00785D6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1972. 291 с.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Barthes R. Camera lucida: reflections on photography. Hill and Wang. 1982. 119 </w:t>
      </w:r>
      <w:r w:rsidRPr="00785D6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Cook D. A. History of narrative film. Norton &amp; Company, Incorporated, W. W. 2016. 864 </w:t>
      </w:r>
      <w:r w:rsidRPr="00785D6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Deleuze G. Cinema 1: The Movement-Image. University of Minnesota Press. 1986. 264 </w:t>
      </w:r>
      <w:r w:rsidRPr="00785D6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Elsaesser T. Film theory: an introduction through the senses. New York : Routledge. 2010. 222 </w:t>
      </w:r>
      <w:r w:rsidRPr="00785D6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</w:pPr>
      <w:r w:rsidRPr="00785D66">
        <w:rPr>
          <w:rFonts w:ascii="Times New Roman" w:hAnsi="Times New Roman" w:cs="Times New Roman"/>
          <w:sz w:val="28"/>
          <w:szCs w:val="28"/>
          <w:lang w:val="uk-UA"/>
        </w:rPr>
        <w:t xml:space="preserve">Forever and ever and ever: uncanny doubles in ‘The shining’. </w:t>
      </w:r>
      <w:r w:rsidRPr="00785D6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785D6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0" w:history="1">
        <w:r w:rsidRPr="00785D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https://filmschoolrejects.com/doubles-in-the-shining-9797cde9266b/</w:t>
        </w:r>
      </w:hyperlink>
      <w:r w:rsidRPr="00785D66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27.05.2023)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sz w:val="28"/>
          <w:szCs w:val="28"/>
          <w:lang w:val="en-US"/>
        </w:rPr>
        <w:t xml:space="preserve">Garoian, Ch. R. Linear perspective and montage: two dominating paradigms in art education. </w:t>
      </w:r>
      <w:r w:rsidRPr="00785D66">
        <w:rPr>
          <w:rFonts w:ascii="Times New Roman" w:hAnsi="Times New Roman" w:cs="Times New Roman"/>
          <w:i/>
          <w:sz w:val="28"/>
          <w:szCs w:val="28"/>
          <w:lang w:val="en-US"/>
        </w:rPr>
        <w:t>The Journal of Social Theory and Art Education.</w:t>
      </w:r>
      <w:r w:rsidRPr="00785D66">
        <w:rPr>
          <w:rFonts w:ascii="Times New Roman" w:hAnsi="Times New Roman" w:cs="Times New Roman"/>
          <w:sz w:val="28"/>
          <w:szCs w:val="28"/>
          <w:lang w:val="en-US"/>
        </w:rPr>
        <w:t xml:space="preserve"> 1993. </w:t>
      </w:r>
      <w:r w:rsidRPr="00785D66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785D66">
        <w:rPr>
          <w:rFonts w:ascii="Times New Roman" w:hAnsi="Times New Roman" w:cs="Times New Roman"/>
          <w:sz w:val="28"/>
          <w:szCs w:val="28"/>
          <w:lang w:val="en-US"/>
        </w:rPr>
        <w:t>13.</w:t>
      </w:r>
      <w:r w:rsidRPr="00785D66">
        <w:rPr>
          <w:rFonts w:ascii="Times New Roman" w:hAnsi="Times New Roman" w:cs="Times New Roman"/>
          <w:sz w:val="28"/>
          <w:szCs w:val="28"/>
          <w:lang w:val="uk-UA"/>
        </w:rPr>
        <w:t xml:space="preserve"> С. 57-86.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Howard H. Once upon a time in the Italian West: the filmgoers' guide to spaghetti westerns. London : I.B. Tauris. 2004. 266 </w:t>
      </w:r>
      <w:r w:rsidRPr="00785D6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Jodorowsky A. The way of tarot: the spiritual teacher in the cards. Rochester, Vt : Destiny Books. 2009. 536 </w:t>
      </w:r>
      <w:r w:rsidRPr="00785D6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Metz C. Film language: a semiotics of the cinema. University Of Chicago Press. 1990. 286 </w:t>
      </w:r>
      <w:r w:rsidRPr="00785D6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425CA" w:rsidRPr="00F425CA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PTA on Kubrick. </w:t>
      </w:r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hyperlink r:id="rId11" w:history="1">
        <w:r w:rsidRPr="00785D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https://www.youtube.com/watch?v=2SFmu7Dh1GU&amp;ab_channel=VanillaSkynet</w:t>
        </w:r>
      </w:hyperlink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85D66">
        <w:rPr>
          <w:rFonts w:ascii="Times New Roman" w:hAnsi="Times New Roman" w:cs="Times New Roman"/>
          <w:sz w:val="28"/>
          <w:szCs w:val="28"/>
          <w:lang w:val="uk-UA"/>
        </w:rPr>
        <w:t>(дата звернення 27.05.2023)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Sadoul G. Histoire générale du cinema. 5 Premier volume, L'art muet (1919-1929) L'après-guerre en Europe. Paris : Denoël. 1975. 568 c.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Semiotics of cinéma. By Jurij Lotman. Translated from the Russian and with a foreword by Mark E. Suino. </w:t>
      </w:r>
      <w:r w:rsidRPr="00785D66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Slavic Review, Volume 37, Issue 4, December 1978. </w:t>
      </w:r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C. </w:t>
      </w:r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725 – 726</w:t>
      </w:r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Taylor R. S. M. Eisenstein. British Film Institute. 2006. 343 </w:t>
      </w:r>
      <w:r w:rsidRPr="00785D66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785D6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sz w:val="28"/>
          <w:szCs w:val="28"/>
          <w:lang w:val="uk-UA"/>
        </w:rPr>
        <w:t>Woods A., Being naked--playing dead: the a</w:t>
      </w:r>
      <w:r>
        <w:rPr>
          <w:rFonts w:ascii="Times New Roman" w:hAnsi="Times New Roman" w:cs="Times New Roman"/>
          <w:sz w:val="28"/>
          <w:szCs w:val="28"/>
          <w:lang w:val="uk-UA"/>
        </w:rPr>
        <w:t>rt of Peter Greenaway.</w:t>
      </w:r>
      <w:r w:rsidRPr="00785D66">
        <w:rPr>
          <w:rFonts w:ascii="Times New Roman" w:hAnsi="Times New Roman" w:cs="Times New Roman"/>
          <w:sz w:val="28"/>
          <w:szCs w:val="28"/>
          <w:lang w:val="uk-UA"/>
        </w:rPr>
        <w:t xml:space="preserve"> St. Martin's (New York City), 1996</w:t>
      </w:r>
      <w:r w:rsidRPr="00785D66">
        <w:rPr>
          <w:rFonts w:ascii="Times New Roman" w:hAnsi="Times New Roman" w:cs="Times New Roman"/>
          <w:sz w:val="28"/>
          <w:szCs w:val="28"/>
          <w:lang w:val="en-US"/>
        </w:rPr>
        <w:t>. 320 c.</w:t>
      </w:r>
    </w:p>
    <w:p w:rsidR="00F425CA" w:rsidRPr="00785D66" w:rsidRDefault="00F425CA" w:rsidP="00F425CA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sz w:val="28"/>
          <w:szCs w:val="28"/>
          <w:lang w:val="uk-UA"/>
        </w:rPr>
        <w:t xml:space="preserve">Наумова Л. Від монтажу атракціонів до теорії інтелектуального кіно. </w:t>
      </w:r>
      <w:r w:rsidRPr="00785D6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Науковий вісник Київського національного університету театру, кіно і телебачення імені І.К.Карпенка-Карого. </w:t>
      </w:r>
      <w:r w:rsidRPr="00785D66">
        <w:rPr>
          <w:rFonts w:ascii="Times New Roman" w:hAnsi="Times New Roman" w:cs="Times New Roman"/>
          <w:sz w:val="28"/>
          <w:szCs w:val="28"/>
          <w:lang w:val="uk-UA"/>
        </w:rPr>
        <w:t>2016. №19. С. 161-170.</w:t>
      </w:r>
    </w:p>
    <w:p w:rsidR="00F425CA" w:rsidRPr="00F425CA" w:rsidRDefault="00F425CA" w:rsidP="008E4EE5">
      <w:pPr>
        <w:pStyle w:val="a7"/>
        <w:numPr>
          <w:ilvl w:val="0"/>
          <w:numId w:val="16"/>
        </w:numPr>
        <w:spacing w:after="160" w:line="360" w:lineRule="auto"/>
        <w:jc w:val="both"/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</w:pPr>
      <w:r w:rsidRPr="00785D6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Словник іншомовних слів</w:t>
      </w:r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</w:rPr>
        <w:t> за ред. О. С. Мельничука. 1-е видання, Київ: Головна редакція </w:t>
      </w:r>
      <w:hyperlink r:id="rId12" w:tooltip="Українська радянська енциклопедія" w:history="1">
        <w:r w:rsidRPr="00785D6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«Українська радянська енциклопедія»</w:t>
        </w:r>
      </w:hyperlink>
      <w:r w:rsidRPr="00785D66">
        <w:rPr>
          <w:rFonts w:ascii="Times New Roman" w:hAnsi="Times New Roman" w:cs="Times New Roman"/>
          <w:sz w:val="28"/>
          <w:szCs w:val="28"/>
          <w:shd w:val="clear" w:color="auto" w:fill="FFFFFF"/>
        </w:rPr>
        <w:t> (УРЕ), 1974. 776 с.</w:t>
      </w:r>
    </w:p>
    <w:p w:rsidR="000C6CF4" w:rsidRDefault="000C6CF4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0C6CF4" w:rsidRDefault="000C6CF4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19642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:rsidR="008D27A5" w:rsidRDefault="008D27A5" w:rsidP="008D27A5">
      <w:pPr>
        <w:spacing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Додатки</w:t>
      </w:r>
    </w:p>
    <w:p w:rsidR="008D27A5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13129AC8" wp14:editId="4BC89F2E">
            <wp:simplePos x="0" y="0"/>
            <wp:positionH relativeFrom="margin">
              <wp:align>right</wp:align>
            </wp:positionH>
            <wp:positionV relativeFrom="margin">
              <wp:posOffset>765175</wp:posOffset>
            </wp:positionV>
            <wp:extent cx="6120130" cy="3442335"/>
            <wp:effectExtent l="0" t="0" r="0" b="5715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47C6">
        <w:rPr>
          <w:rFonts w:ascii="Times New Roman" w:hAnsi="Times New Roman" w:cs="Times New Roman"/>
          <w:b/>
          <w:sz w:val="28"/>
          <w:lang w:val="uk-UA"/>
        </w:rPr>
        <w:t>Рис. А</w:t>
      </w:r>
      <w:r w:rsidR="00BE47C6" w:rsidRPr="005A287E">
        <w:rPr>
          <w:rFonts w:ascii="Times New Roman" w:hAnsi="Times New Roman" w:cs="Times New Roman"/>
          <w:b/>
          <w:sz w:val="28"/>
        </w:rPr>
        <w:t>.1</w:t>
      </w:r>
      <w:r>
        <w:rPr>
          <w:rFonts w:ascii="Times New Roman" w:hAnsi="Times New Roman" w:cs="Times New Roman"/>
          <w:b/>
          <w:sz w:val="28"/>
          <w:lang w:val="uk-UA"/>
        </w:rPr>
        <w:t>. Кадр з фільму «Механічний апельсин» 1971 р., С. Кубрик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3A519B12" wp14:editId="67B6DE13">
            <wp:simplePos x="0" y="0"/>
            <wp:positionH relativeFrom="margin">
              <wp:align>right</wp:align>
            </wp:positionH>
            <wp:positionV relativeFrom="margin">
              <wp:posOffset>5113655</wp:posOffset>
            </wp:positionV>
            <wp:extent cx="6120130" cy="3442335"/>
            <wp:effectExtent l="0" t="0" r="0" b="5715"/>
            <wp:wrapSquare wrapText="bothSides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47C6">
        <w:rPr>
          <w:rFonts w:ascii="Times New Roman" w:hAnsi="Times New Roman" w:cs="Times New Roman"/>
          <w:b/>
          <w:sz w:val="28"/>
          <w:lang w:val="uk-UA"/>
        </w:rPr>
        <w:t>Рис. А.2</w:t>
      </w:r>
      <w:r>
        <w:rPr>
          <w:rFonts w:ascii="Times New Roman" w:hAnsi="Times New Roman" w:cs="Times New Roman"/>
          <w:b/>
          <w:sz w:val="28"/>
          <w:lang w:val="uk-UA"/>
        </w:rPr>
        <w:t>. Кадр з фільму «Механічний апельсин» 1971 р., С. Кубрик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046CF4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3360" behindDoc="0" locked="0" layoutInCell="1" allowOverlap="1" wp14:anchorId="569836EA" wp14:editId="287F92BD">
            <wp:simplePos x="0" y="0"/>
            <wp:positionH relativeFrom="margin">
              <wp:align>right</wp:align>
            </wp:positionH>
            <wp:positionV relativeFrom="margin">
              <wp:posOffset>496570</wp:posOffset>
            </wp:positionV>
            <wp:extent cx="6120130" cy="3442335"/>
            <wp:effectExtent l="0" t="0" r="0" b="5715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47C6"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en-US"/>
        </w:rPr>
        <w:t>B.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«Сяйво» 1980 р., С. Кубрик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BE47C6" w:rsidP="00046CF4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B.</w:t>
      </w:r>
      <w:r w:rsidR="00046CF4">
        <w:rPr>
          <w:rFonts w:ascii="Times New Roman" w:hAnsi="Times New Roman" w:cs="Times New Roman"/>
          <w:b/>
          <w:sz w:val="28"/>
          <w:lang w:val="uk-UA"/>
        </w:rPr>
        <w:t>2. Кадр з фільму «Сяйво» 1980 р., С. Кубрик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5408" behindDoc="0" locked="0" layoutInCell="1" allowOverlap="1" wp14:anchorId="633B1889" wp14:editId="6D292F09">
            <wp:simplePos x="0" y="0"/>
            <wp:positionH relativeFrom="margin">
              <wp:align>right</wp:align>
            </wp:positionH>
            <wp:positionV relativeFrom="margin">
              <wp:posOffset>4854233</wp:posOffset>
            </wp:positionV>
            <wp:extent cx="6120130" cy="3442335"/>
            <wp:effectExtent l="0" t="0" r="0" b="571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7456" behindDoc="0" locked="0" layoutInCell="1" allowOverlap="1" wp14:anchorId="2C8369F6" wp14:editId="4884D9A9">
            <wp:simplePos x="0" y="0"/>
            <wp:positionH relativeFrom="margin">
              <wp:align>right</wp:align>
            </wp:positionH>
            <wp:positionV relativeFrom="margin">
              <wp:posOffset>471517</wp:posOffset>
            </wp:positionV>
            <wp:extent cx="6120130" cy="3442335"/>
            <wp:effectExtent l="0" t="0" r="0" b="571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47C6">
        <w:rPr>
          <w:rFonts w:ascii="Times New Roman" w:hAnsi="Times New Roman" w:cs="Times New Roman"/>
          <w:b/>
          <w:sz w:val="28"/>
          <w:lang w:val="uk-UA"/>
        </w:rPr>
        <w:t>Рис. B.</w:t>
      </w:r>
      <w:r>
        <w:rPr>
          <w:rFonts w:ascii="Times New Roman" w:hAnsi="Times New Roman" w:cs="Times New Roman"/>
          <w:b/>
          <w:sz w:val="28"/>
          <w:lang w:val="uk-UA"/>
        </w:rPr>
        <w:t>3. Кадр з фільму «Сяйво» 1980 р., С. Кубрик</w:t>
      </w:r>
    </w:p>
    <w:p w:rsidR="00046CF4" w:rsidRDefault="00046CF4" w:rsidP="00046CF4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BE47C6" w:rsidP="00046CF4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C.</w:t>
      </w:r>
      <w:r w:rsidR="00780603">
        <w:rPr>
          <w:rFonts w:ascii="Times New Roman" w:hAnsi="Times New Roman" w:cs="Times New Roman"/>
          <w:b/>
          <w:sz w:val="28"/>
          <w:lang w:val="uk-UA"/>
        </w:rPr>
        <w:t xml:space="preserve">1. Кадр з </w:t>
      </w:r>
      <w:r w:rsidR="00780603" w:rsidRPr="00780603">
        <w:rPr>
          <w:rFonts w:ascii="Times New Roman" w:hAnsi="Times New Roman" w:cs="Times New Roman"/>
          <w:b/>
          <w:sz w:val="28"/>
          <w:lang w:val="uk-UA"/>
        </w:rPr>
        <w:t xml:space="preserve">фільму </w:t>
      </w:r>
      <w:r w:rsidR="00780603" w:rsidRPr="0078060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«Цілісно-металева оболонка»</w:t>
      </w:r>
      <w:r w:rsidR="0078060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46CF4">
        <w:rPr>
          <w:rFonts w:ascii="Times New Roman" w:hAnsi="Times New Roman" w:cs="Times New Roman"/>
          <w:b/>
          <w:sz w:val="28"/>
          <w:lang w:val="uk-UA"/>
        </w:rPr>
        <w:t>1987 р., С. Кубрик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9504" behindDoc="0" locked="0" layoutInCell="1" allowOverlap="1" wp14:anchorId="4C14FFD7" wp14:editId="5CA7B53E">
            <wp:simplePos x="0" y="0"/>
            <wp:positionH relativeFrom="margin">
              <wp:align>right</wp:align>
            </wp:positionH>
            <wp:positionV relativeFrom="margin">
              <wp:posOffset>4797194</wp:posOffset>
            </wp:positionV>
            <wp:extent cx="6120130" cy="3442335"/>
            <wp:effectExtent l="0" t="0" r="0" b="5715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BE47C6" w:rsidP="00046CF4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C.</w:t>
      </w:r>
      <w:r w:rsidR="00780603">
        <w:rPr>
          <w:rFonts w:ascii="Times New Roman" w:hAnsi="Times New Roman" w:cs="Times New Roman"/>
          <w:b/>
          <w:sz w:val="28"/>
          <w:lang w:val="uk-UA"/>
        </w:rPr>
        <w:t xml:space="preserve">2. Кадр з </w:t>
      </w:r>
      <w:r w:rsidR="00780603" w:rsidRPr="00780603">
        <w:rPr>
          <w:rFonts w:ascii="Times New Roman" w:hAnsi="Times New Roman" w:cs="Times New Roman"/>
          <w:b/>
          <w:sz w:val="28"/>
          <w:lang w:val="uk-UA"/>
        </w:rPr>
        <w:t xml:space="preserve">фільму </w:t>
      </w:r>
      <w:r w:rsidR="00780603" w:rsidRPr="0078060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«Цілісно-металева оболонка</w:t>
      </w:r>
      <w:r w:rsidR="00046CF4" w:rsidRPr="00780603">
        <w:rPr>
          <w:rFonts w:ascii="Times New Roman" w:hAnsi="Times New Roman" w:cs="Times New Roman"/>
          <w:b/>
          <w:sz w:val="28"/>
          <w:lang w:val="uk-UA"/>
        </w:rPr>
        <w:t>»</w:t>
      </w:r>
      <w:r w:rsidR="00046CF4">
        <w:rPr>
          <w:rFonts w:ascii="Times New Roman" w:hAnsi="Times New Roman" w:cs="Times New Roman"/>
          <w:b/>
          <w:sz w:val="28"/>
          <w:lang w:val="uk-UA"/>
        </w:rPr>
        <w:t xml:space="preserve"> 1987 р., С. Кубрик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71552" behindDoc="0" locked="0" layoutInCell="1" allowOverlap="1" wp14:anchorId="18AB9C1F" wp14:editId="0A9115AD">
            <wp:simplePos x="0" y="0"/>
            <wp:positionH relativeFrom="margin">
              <wp:align>right</wp:align>
            </wp:positionH>
            <wp:positionV relativeFrom="margin">
              <wp:posOffset>561224</wp:posOffset>
            </wp:positionV>
            <wp:extent cx="6120130" cy="3442335"/>
            <wp:effectExtent l="0" t="0" r="0" b="5715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BE47C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D.</w:t>
      </w:r>
      <w:r w:rsidR="00046CF4"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="00D05559">
        <w:rPr>
          <w:rFonts w:ascii="Times New Roman" w:hAnsi="Times New Roman" w:cs="Times New Roman"/>
          <w:b/>
          <w:sz w:val="28"/>
          <w:lang w:val="uk-UA"/>
        </w:rPr>
        <w:t>Дороги слави» 195</w:t>
      </w:r>
      <w:r w:rsidR="00046CF4">
        <w:rPr>
          <w:rFonts w:ascii="Times New Roman" w:hAnsi="Times New Roman" w:cs="Times New Roman"/>
          <w:b/>
          <w:sz w:val="28"/>
          <w:lang w:val="uk-UA"/>
        </w:rPr>
        <w:t>7 р., С. Кубрик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73600" behindDoc="0" locked="0" layoutInCell="1" allowOverlap="1" wp14:anchorId="484C9B95" wp14:editId="3DF98429">
            <wp:simplePos x="0" y="0"/>
            <wp:positionH relativeFrom="margin">
              <wp:align>right</wp:align>
            </wp:positionH>
            <wp:positionV relativeFrom="margin">
              <wp:posOffset>4849495</wp:posOffset>
            </wp:positionV>
            <wp:extent cx="6120130" cy="3442335"/>
            <wp:effectExtent l="0" t="0" r="0" b="5715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046CF4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D05559" w:rsidP="00046CF4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75648" behindDoc="0" locked="0" layoutInCell="1" allowOverlap="1" wp14:anchorId="1F4AE452" wp14:editId="1725DA69">
            <wp:simplePos x="0" y="0"/>
            <wp:positionH relativeFrom="margin">
              <wp:align>right</wp:align>
            </wp:positionH>
            <wp:positionV relativeFrom="margin">
              <wp:posOffset>482946</wp:posOffset>
            </wp:positionV>
            <wp:extent cx="6120130" cy="3442335"/>
            <wp:effectExtent l="0" t="0" r="0" b="5715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47C6">
        <w:rPr>
          <w:rFonts w:ascii="Times New Roman" w:hAnsi="Times New Roman" w:cs="Times New Roman"/>
          <w:b/>
          <w:sz w:val="28"/>
          <w:lang w:val="uk-UA"/>
        </w:rPr>
        <w:t>Рис. D.</w:t>
      </w:r>
      <w:r>
        <w:rPr>
          <w:rFonts w:ascii="Times New Roman" w:hAnsi="Times New Roman" w:cs="Times New Roman"/>
          <w:b/>
          <w:sz w:val="28"/>
          <w:lang w:val="uk-UA"/>
        </w:rPr>
        <w:t>2</w:t>
      </w:r>
      <w:r w:rsidR="00046CF4">
        <w:rPr>
          <w:rFonts w:ascii="Times New Roman" w:hAnsi="Times New Roman" w:cs="Times New Roman"/>
          <w:b/>
          <w:sz w:val="28"/>
          <w:lang w:val="uk-UA"/>
        </w:rPr>
        <w:t>. Кадр з фільму «</w:t>
      </w:r>
      <w:r>
        <w:rPr>
          <w:rFonts w:ascii="Times New Roman" w:hAnsi="Times New Roman" w:cs="Times New Roman"/>
          <w:b/>
          <w:sz w:val="28"/>
          <w:lang w:val="uk-UA"/>
        </w:rPr>
        <w:t>Дороги слави» 195</w:t>
      </w:r>
      <w:r w:rsidR="00046CF4">
        <w:rPr>
          <w:rFonts w:ascii="Times New Roman" w:hAnsi="Times New Roman" w:cs="Times New Roman"/>
          <w:b/>
          <w:sz w:val="28"/>
          <w:lang w:val="uk-UA"/>
        </w:rPr>
        <w:t>7 р., С. Кубрик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D05559" w:rsidRDefault="00D05559" w:rsidP="00D05559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uk-UA"/>
        </w:rPr>
        <w:t>E.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«Баррі Ліндон» 1975 р., С. Кубрик</w:t>
      </w:r>
    </w:p>
    <w:p w:rsidR="00046CF4" w:rsidRDefault="00D05559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4823853</wp:posOffset>
            </wp:positionV>
            <wp:extent cx="6120130" cy="3442335"/>
            <wp:effectExtent l="0" t="0" r="0" b="5715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D05559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uk-UA"/>
        </w:rPr>
        <w:t>F.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Pr="00D05559">
        <w:rPr>
          <w:rFonts w:ascii="Times New Roman" w:hAnsi="Times New Roman" w:cs="Times New Roman"/>
          <w:b/>
          <w:sz w:val="28"/>
          <w:lang w:val="uk-UA"/>
        </w:rPr>
        <w:t>Космічна одіссея 2001 року</w:t>
      </w:r>
      <w:r>
        <w:rPr>
          <w:rFonts w:ascii="Times New Roman" w:hAnsi="Times New Roman" w:cs="Times New Roman"/>
          <w:b/>
          <w:sz w:val="28"/>
          <w:lang w:val="uk-UA"/>
        </w:rPr>
        <w:t>» 1968 р., С. Кубрик</w:t>
      </w:r>
      <w:r>
        <w:rPr>
          <w:noProof/>
          <w:lang w:val="uk-UA" w:eastAsia="uk-UA"/>
        </w:rPr>
        <w:drawing>
          <wp:anchor distT="0" distB="0" distL="114300" distR="114300" simplePos="0" relativeHeight="251678720" behindDoc="0" locked="0" layoutInCell="1" allowOverlap="1" wp14:anchorId="24452229" wp14:editId="0B3C3E36">
            <wp:simplePos x="0" y="0"/>
            <wp:positionH relativeFrom="margin">
              <wp:align>right</wp:align>
            </wp:positionH>
            <wp:positionV relativeFrom="margin">
              <wp:posOffset>508923</wp:posOffset>
            </wp:positionV>
            <wp:extent cx="6120130" cy="3442335"/>
            <wp:effectExtent l="0" t="0" r="0" b="5715"/>
            <wp:wrapSquare wrapText="bothSides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D05559" w:rsidRDefault="00D05559" w:rsidP="00D05559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uk-UA"/>
        </w:rPr>
        <w:t>F.</w:t>
      </w:r>
      <w:r>
        <w:rPr>
          <w:rFonts w:ascii="Times New Roman" w:hAnsi="Times New Roman" w:cs="Times New Roman"/>
          <w:b/>
          <w:sz w:val="28"/>
          <w:lang w:val="uk-UA"/>
        </w:rPr>
        <w:t>2. Кадр з фільму «</w:t>
      </w:r>
      <w:r w:rsidRPr="00D05559">
        <w:rPr>
          <w:rFonts w:ascii="Times New Roman" w:hAnsi="Times New Roman" w:cs="Times New Roman"/>
          <w:b/>
          <w:sz w:val="28"/>
          <w:lang w:val="uk-UA"/>
        </w:rPr>
        <w:t>Космічна одіссея 2001 року</w:t>
      </w:r>
      <w:r>
        <w:rPr>
          <w:rFonts w:ascii="Times New Roman" w:hAnsi="Times New Roman" w:cs="Times New Roman"/>
          <w:b/>
          <w:sz w:val="28"/>
          <w:lang w:val="uk-UA"/>
        </w:rPr>
        <w:t>» 1968 р., С. Кубрик</w:t>
      </w:r>
    </w:p>
    <w:p w:rsidR="00D05559" w:rsidRDefault="00D05559" w:rsidP="00D05559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80768" behindDoc="0" locked="0" layoutInCell="1" allowOverlap="1" wp14:anchorId="38AEBDFC" wp14:editId="22BB2D10">
            <wp:simplePos x="0" y="0"/>
            <wp:positionH relativeFrom="margin">
              <wp:posOffset>0</wp:posOffset>
            </wp:positionH>
            <wp:positionV relativeFrom="margin">
              <wp:posOffset>4881245</wp:posOffset>
            </wp:positionV>
            <wp:extent cx="6120130" cy="3442335"/>
            <wp:effectExtent l="0" t="0" r="0" b="5715"/>
            <wp:wrapSquare wrapText="bothSides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D05559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en-US"/>
        </w:rPr>
        <w:t>G</w:t>
      </w:r>
      <w:r w:rsid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Pr="00D05559">
        <w:rPr>
          <w:rFonts w:ascii="Times New Roman" w:hAnsi="Times New Roman" w:cs="Times New Roman"/>
          <w:b/>
          <w:sz w:val="28"/>
          <w:lang w:val="uk-UA"/>
        </w:rPr>
        <w:t>Академія Рашмор</w:t>
      </w:r>
      <w:r>
        <w:rPr>
          <w:rFonts w:ascii="Times New Roman" w:hAnsi="Times New Roman" w:cs="Times New Roman"/>
          <w:b/>
          <w:sz w:val="28"/>
          <w:lang w:val="uk-UA"/>
        </w:rPr>
        <w:t>» 1998 р., В. Андерсон</w:t>
      </w:r>
    </w:p>
    <w:p w:rsidR="00D05559" w:rsidRDefault="00D05559" w:rsidP="00D05559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82816" behindDoc="0" locked="0" layoutInCell="1" allowOverlap="1" wp14:anchorId="1FAA0F01" wp14:editId="5A0E56CE">
            <wp:simplePos x="0" y="0"/>
            <wp:positionH relativeFrom="margin">
              <wp:align>right</wp:align>
            </wp:positionH>
            <wp:positionV relativeFrom="margin">
              <wp:posOffset>493164</wp:posOffset>
            </wp:positionV>
            <wp:extent cx="6120130" cy="3442335"/>
            <wp:effectExtent l="0" t="0" r="0" b="5715"/>
            <wp:wrapSquare wrapText="bothSides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5559" w:rsidRDefault="00D05559" w:rsidP="00D05559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uk-UA"/>
        </w:rPr>
        <w:t>H.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Pr="00D05559">
        <w:rPr>
          <w:rFonts w:ascii="Times New Roman" w:hAnsi="Times New Roman" w:cs="Times New Roman"/>
          <w:b/>
          <w:sz w:val="28"/>
          <w:lang w:val="uk-UA"/>
        </w:rPr>
        <w:t>Родина Тененбаумів</w:t>
      </w:r>
      <w:r>
        <w:rPr>
          <w:rFonts w:ascii="Times New Roman" w:hAnsi="Times New Roman" w:cs="Times New Roman"/>
          <w:b/>
          <w:sz w:val="28"/>
          <w:lang w:val="uk-UA"/>
        </w:rPr>
        <w:t>» 2001 р., В. Андерсон</w:t>
      </w:r>
    </w:p>
    <w:p w:rsidR="00046CF4" w:rsidRDefault="00D05559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84864" behindDoc="0" locked="0" layoutInCell="1" allowOverlap="1" wp14:anchorId="3CD91B38" wp14:editId="6FF616B2">
            <wp:simplePos x="0" y="0"/>
            <wp:positionH relativeFrom="margin">
              <wp:align>right</wp:align>
            </wp:positionH>
            <wp:positionV relativeFrom="margin">
              <wp:posOffset>4851354</wp:posOffset>
            </wp:positionV>
            <wp:extent cx="6120130" cy="3442335"/>
            <wp:effectExtent l="0" t="0" r="0" b="5715"/>
            <wp:wrapSquare wrapText="bothSides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D05559" w:rsidRDefault="00D05559" w:rsidP="00D05559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D05559" w:rsidRDefault="00D05559" w:rsidP="00D05559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en-US"/>
        </w:rPr>
        <w:t>I</w:t>
      </w:r>
      <w:r w:rsid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Pr="00D05559">
        <w:rPr>
          <w:rFonts w:ascii="Times New Roman" w:hAnsi="Times New Roman" w:cs="Times New Roman"/>
          <w:b/>
          <w:sz w:val="28"/>
          <w:lang w:val="uk-UA"/>
        </w:rPr>
        <w:t>Незрівнянний містер Фокс</w:t>
      </w:r>
      <w:r>
        <w:rPr>
          <w:rFonts w:ascii="Times New Roman" w:hAnsi="Times New Roman" w:cs="Times New Roman"/>
          <w:b/>
          <w:sz w:val="28"/>
          <w:lang w:val="uk-UA"/>
        </w:rPr>
        <w:t>» 2009 р., В. Андерсон</w:t>
      </w:r>
    </w:p>
    <w:p w:rsidR="00046CF4" w:rsidRDefault="00D05559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86912" behindDoc="0" locked="0" layoutInCell="1" allowOverlap="1" wp14:anchorId="61616B60" wp14:editId="7161235B">
            <wp:simplePos x="0" y="0"/>
            <wp:positionH relativeFrom="margin">
              <wp:align>right</wp:align>
            </wp:positionH>
            <wp:positionV relativeFrom="margin">
              <wp:posOffset>570086</wp:posOffset>
            </wp:positionV>
            <wp:extent cx="6120130" cy="3442335"/>
            <wp:effectExtent l="0" t="0" r="0" b="5715"/>
            <wp:wrapSquare wrapText="bothSides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D05559" w:rsidRDefault="00D05559" w:rsidP="00D05559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4823460</wp:posOffset>
            </wp:positionV>
            <wp:extent cx="6120130" cy="3442335"/>
            <wp:effectExtent l="0" t="0" r="0" b="5715"/>
            <wp:wrapSquare wrapText="bothSides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en-US"/>
        </w:rPr>
        <w:t>J</w:t>
      </w:r>
      <w:r w:rsid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Pr="00D05559">
        <w:rPr>
          <w:rFonts w:ascii="Times New Roman" w:hAnsi="Times New Roman" w:cs="Times New Roman"/>
          <w:b/>
          <w:sz w:val="28"/>
          <w:lang w:val="uk-UA"/>
        </w:rPr>
        <w:t>Готель «Ґранд Будапешт»</w:t>
      </w:r>
      <w:r>
        <w:rPr>
          <w:rFonts w:ascii="Times New Roman" w:hAnsi="Times New Roman" w:cs="Times New Roman"/>
          <w:b/>
          <w:sz w:val="28"/>
          <w:lang w:val="uk-UA"/>
        </w:rPr>
        <w:t>»</w:t>
      </w:r>
      <w:r w:rsidR="00BE47C6"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lang w:val="uk-UA"/>
        </w:rPr>
        <w:t>2014 р., В. Андерсон</w:t>
      </w:r>
    </w:p>
    <w:p w:rsidR="00D05559" w:rsidRDefault="00D05559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D05559" w:rsidRDefault="00D05559" w:rsidP="00D05559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en-US"/>
        </w:rPr>
        <w:t>J</w:t>
      </w:r>
      <w:r w:rsidR="00BE47C6" w:rsidRP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2. Кадр з фільму «</w:t>
      </w:r>
      <w:r w:rsidRPr="00D05559">
        <w:rPr>
          <w:rFonts w:ascii="Times New Roman" w:hAnsi="Times New Roman" w:cs="Times New Roman"/>
          <w:b/>
          <w:sz w:val="28"/>
          <w:lang w:val="uk-UA"/>
        </w:rPr>
        <w:t>Готель «Ґранд Будапешт»</w:t>
      </w:r>
      <w:r>
        <w:rPr>
          <w:rFonts w:ascii="Times New Roman" w:hAnsi="Times New Roman" w:cs="Times New Roman"/>
          <w:b/>
          <w:sz w:val="28"/>
          <w:lang w:val="uk-UA"/>
        </w:rPr>
        <w:t>» 2014 р., В. Андерсон</w:t>
      </w:r>
    </w:p>
    <w:p w:rsidR="00046CF4" w:rsidRDefault="00D05559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89984" behindDoc="0" locked="0" layoutInCell="1" allowOverlap="1" wp14:anchorId="25C4B080" wp14:editId="05B3F68B">
            <wp:simplePos x="0" y="0"/>
            <wp:positionH relativeFrom="margin">
              <wp:align>right</wp:align>
            </wp:positionH>
            <wp:positionV relativeFrom="margin">
              <wp:posOffset>566276</wp:posOffset>
            </wp:positionV>
            <wp:extent cx="6120130" cy="3442335"/>
            <wp:effectExtent l="0" t="0" r="0" b="5715"/>
            <wp:wrapSquare wrapText="bothSides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BE47C6" w:rsidRDefault="00BE47C6" w:rsidP="00BE47C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K</w:t>
      </w:r>
      <w:r w:rsidRPr="00BE47C6">
        <w:rPr>
          <w:rFonts w:ascii="Times New Roman" w:hAnsi="Times New Roman" w:cs="Times New Roman"/>
          <w:b/>
          <w:sz w:val="28"/>
          <w:lang w:val="uk-UA"/>
        </w:rPr>
        <w:t>.1</w:t>
      </w:r>
      <w:r>
        <w:rPr>
          <w:rFonts w:ascii="Times New Roman" w:hAnsi="Times New Roman" w:cs="Times New Roman"/>
          <w:b/>
          <w:sz w:val="28"/>
          <w:lang w:val="uk-UA"/>
        </w:rPr>
        <w:t>. Кадр з фільму «</w:t>
      </w:r>
      <w:r w:rsidRPr="00BE47C6">
        <w:rPr>
          <w:rFonts w:ascii="Times New Roman" w:hAnsi="Times New Roman" w:cs="Times New Roman"/>
          <w:b/>
          <w:sz w:val="28"/>
          <w:lang w:val="uk-UA"/>
        </w:rPr>
        <w:t>Королівство повного місяця</w:t>
      </w:r>
      <w:r>
        <w:rPr>
          <w:rFonts w:ascii="Times New Roman" w:hAnsi="Times New Roman" w:cs="Times New Roman"/>
          <w:b/>
          <w:sz w:val="28"/>
          <w:lang w:val="uk-UA"/>
        </w:rPr>
        <w:t>» 2012 р., В. Андерсон</w:t>
      </w:r>
    </w:p>
    <w:p w:rsidR="00046CF4" w:rsidRDefault="00BE47C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92032" behindDoc="0" locked="0" layoutInCell="1" allowOverlap="1" wp14:anchorId="64475CF3" wp14:editId="20C5C6E6">
            <wp:simplePos x="0" y="0"/>
            <wp:positionH relativeFrom="margin">
              <wp:align>right</wp:align>
            </wp:positionH>
            <wp:positionV relativeFrom="margin">
              <wp:posOffset>4824639</wp:posOffset>
            </wp:positionV>
            <wp:extent cx="6120130" cy="3442335"/>
            <wp:effectExtent l="0" t="0" r="0" b="5715"/>
            <wp:wrapSquare wrapText="bothSides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BE47C6" w:rsidRDefault="00BE47C6" w:rsidP="00BE47C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94080" behindDoc="0" locked="0" layoutInCell="1" allowOverlap="1" wp14:anchorId="0E73CA22" wp14:editId="0B1E3A7E">
            <wp:simplePos x="0" y="0"/>
            <wp:positionH relativeFrom="margin">
              <wp:align>right</wp:align>
            </wp:positionH>
            <wp:positionV relativeFrom="margin">
              <wp:posOffset>461246</wp:posOffset>
            </wp:positionV>
            <wp:extent cx="6120130" cy="3442335"/>
            <wp:effectExtent l="0" t="0" r="0" b="5715"/>
            <wp:wrapSquare wrapText="bothSides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L</w:t>
      </w:r>
      <w:r w:rsidRPr="00BE47C6">
        <w:rPr>
          <w:rFonts w:ascii="Times New Roman" w:hAnsi="Times New Roman" w:cs="Times New Roman"/>
          <w:b/>
          <w:sz w:val="28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Pr="00BE47C6">
        <w:rPr>
          <w:rFonts w:ascii="Times New Roman" w:hAnsi="Times New Roman" w:cs="Times New Roman"/>
          <w:b/>
          <w:sz w:val="28"/>
          <w:lang w:val="uk-UA"/>
        </w:rPr>
        <w:t>Нафта</w:t>
      </w:r>
      <w:r>
        <w:rPr>
          <w:rFonts w:ascii="Times New Roman" w:hAnsi="Times New Roman" w:cs="Times New Roman"/>
          <w:b/>
          <w:sz w:val="28"/>
          <w:lang w:val="uk-UA"/>
        </w:rPr>
        <w:t>» 2007 р., П. Т.</w:t>
      </w:r>
      <w:r w:rsidRPr="00BE47C6">
        <w:rPr>
          <w:rFonts w:ascii="Times New Roman" w:hAnsi="Times New Roman" w:cs="Times New Roman"/>
          <w:b/>
          <w:sz w:val="28"/>
          <w:lang w:val="uk-UA"/>
        </w:rPr>
        <w:t xml:space="preserve"> Андерсон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BE47C6" w:rsidRDefault="00BE47C6" w:rsidP="00BE47C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L</w:t>
      </w:r>
      <w:r w:rsidRPr="00BE47C6">
        <w:rPr>
          <w:rFonts w:ascii="Times New Roman" w:hAnsi="Times New Roman" w:cs="Times New Roman"/>
          <w:b/>
          <w:sz w:val="28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2. Кадр з фільму «</w:t>
      </w:r>
      <w:r w:rsidRPr="00BE47C6">
        <w:rPr>
          <w:rFonts w:ascii="Times New Roman" w:hAnsi="Times New Roman" w:cs="Times New Roman"/>
          <w:b/>
          <w:sz w:val="28"/>
          <w:lang w:val="uk-UA"/>
        </w:rPr>
        <w:t>Нафта</w:t>
      </w:r>
      <w:r>
        <w:rPr>
          <w:rFonts w:ascii="Times New Roman" w:hAnsi="Times New Roman" w:cs="Times New Roman"/>
          <w:b/>
          <w:sz w:val="28"/>
          <w:lang w:val="uk-UA"/>
        </w:rPr>
        <w:t>» 2007 р., П. Т.</w:t>
      </w:r>
      <w:r w:rsidRPr="00BE47C6">
        <w:rPr>
          <w:rFonts w:ascii="Times New Roman" w:hAnsi="Times New Roman" w:cs="Times New Roman"/>
          <w:b/>
          <w:sz w:val="28"/>
          <w:lang w:val="uk-UA"/>
        </w:rPr>
        <w:t xml:space="preserve"> Андерсон</w:t>
      </w:r>
    </w:p>
    <w:p w:rsidR="00BE47C6" w:rsidRDefault="00BE47C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96128" behindDoc="0" locked="0" layoutInCell="1" allowOverlap="1" wp14:anchorId="3BBB6034" wp14:editId="1E6672F9">
            <wp:simplePos x="0" y="0"/>
            <wp:positionH relativeFrom="margin">
              <wp:align>right</wp:align>
            </wp:positionH>
            <wp:positionV relativeFrom="margin">
              <wp:posOffset>4748144</wp:posOffset>
            </wp:positionV>
            <wp:extent cx="6120130" cy="3442335"/>
            <wp:effectExtent l="0" t="0" r="0" b="5715"/>
            <wp:wrapSquare wrapText="bothSides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BE47C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458614</wp:posOffset>
            </wp:positionV>
            <wp:extent cx="6120130" cy="3442335"/>
            <wp:effectExtent l="0" t="0" r="0" b="5715"/>
            <wp:wrapSquare wrapText="bothSides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M</w:t>
      </w:r>
      <w:r w:rsidRPr="00BE47C6">
        <w:rPr>
          <w:rFonts w:ascii="Times New Roman" w:hAnsi="Times New Roman" w:cs="Times New Roman"/>
          <w:b/>
          <w:sz w:val="28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«Майстер» 2012 р., П. Т.</w:t>
      </w:r>
      <w:r w:rsidRPr="00BE47C6">
        <w:rPr>
          <w:rFonts w:ascii="Times New Roman" w:hAnsi="Times New Roman" w:cs="Times New Roman"/>
          <w:b/>
          <w:sz w:val="28"/>
          <w:lang w:val="uk-UA"/>
        </w:rPr>
        <w:t xml:space="preserve"> Андерсон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BE47C6" w:rsidRDefault="00BE47C6" w:rsidP="00BE47C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M</w:t>
      </w:r>
      <w:r w:rsidRPr="00BE47C6">
        <w:rPr>
          <w:rFonts w:ascii="Times New Roman" w:hAnsi="Times New Roman" w:cs="Times New Roman"/>
          <w:b/>
          <w:sz w:val="28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2. Кадр з фільму «Майстер» 2012 р., П. Т.</w:t>
      </w:r>
      <w:r w:rsidRPr="00BE47C6">
        <w:rPr>
          <w:rFonts w:ascii="Times New Roman" w:hAnsi="Times New Roman" w:cs="Times New Roman"/>
          <w:b/>
          <w:sz w:val="28"/>
          <w:lang w:val="uk-UA"/>
        </w:rPr>
        <w:t xml:space="preserve"> Андерсон</w:t>
      </w:r>
    </w:p>
    <w:p w:rsidR="00046CF4" w:rsidRDefault="00BE47C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99200" behindDoc="0" locked="0" layoutInCell="1" allowOverlap="1" wp14:anchorId="0F62B56A" wp14:editId="58D64BF8">
            <wp:simplePos x="0" y="0"/>
            <wp:positionH relativeFrom="margin">
              <wp:align>right</wp:align>
            </wp:positionH>
            <wp:positionV relativeFrom="margin">
              <wp:posOffset>4768215</wp:posOffset>
            </wp:positionV>
            <wp:extent cx="6120130" cy="3442335"/>
            <wp:effectExtent l="0" t="0" r="0" b="5715"/>
            <wp:wrapSquare wrapText="bothSides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BE47C6" w:rsidRDefault="00BE47C6" w:rsidP="00BE47C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N</w:t>
      </w:r>
      <w:r w:rsidRPr="00BE47C6">
        <w:rPr>
          <w:rFonts w:ascii="Times New Roman" w:hAnsi="Times New Roman" w:cs="Times New Roman"/>
          <w:b/>
          <w:sz w:val="28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Pr="00BE47C6">
        <w:rPr>
          <w:rFonts w:ascii="Times New Roman" w:hAnsi="Times New Roman" w:cs="Times New Roman"/>
          <w:b/>
          <w:sz w:val="28"/>
          <w:lang w:val="uk-UA"/>
        </w:rPr>
        <w:t>Кухар, злодій, його дружина та її коханець</w:t>
      </w:r>
      <w:r>
        <w:rPr>
          <w:rFonts w:ascii="Times New Roman" w:hAnsi="Times New Roman" w:cs="Times New Roman"/>
          <w:b/>
          <w:sz w:val="28"/>
          <w:lang w:val="uk-UA"/>
        </w:rPr>
        <w:t>» 1989 р., П. Гріневей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BE47C6" w:rsidRDefault="00F03536" w:rsidP="00BE47C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03296" behindDoc="0" locked="0" layoutInCell="1" allowOverlap="1" wp14:anchorId="04DFE0CD" wp14:editId="1BBFD47E">
            <wp:simplePos x="0" y="0"/>
            <wp:positionH relativeFrom="margin">
              <wp:align>right</wp:align>
            </wp:positionH>
            <wp:positionV relativeFrom="margin">
              <wp:posOffset>5183950</wp:posOffset>
            </wp:positionV>
            <wp:extent cx="6120130" cy="3442335"/>
            <wp:effectExtent l="0" t="0" r="0" b="5715"/>
            <wp:wrapSquare wrapText="bothSides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47C6">
        <w:rPr>
          <w:noProof/>
          <w:lang w:val="uk-UA" w:eastAsia="uk-UA"/>
        </w:rPr>
        <w:drawing>
          <wp:anchor distT="0" distB="0" distL="114300" distR="114300" simplePos="0" relativeHeight="251701248" behindDoc="0" locked="0" layoutInCell="1" allowOverlap="1" wp14:anchorId="79566912" wp14:editId="0309D2F3">
            <wp:simplePos x="0" y="0"/>
            <wp:positionH relativeFrom="margin">
              <wp:align>right</wp:align>
            </wp:positionH>
            <wp:positionV relativeFrom="margin">
              <wp:posOffset>694637</wp:posOffset>
            </wp:positionV>
            <wp:extent cx="6120130" cy="3442335"/>
            <wp:effectExtent l="0" t="0" r="0" b="5715"/>
            <wp:wrapSquare wrapText="bothSides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E47C6"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BE47C6">
        <w:rPr>
          <w:rFonts w:ascii="Times New Roman" w:hAnsi="Times New Roman" w:cs="Times New Roman"/>
          <w:b/>
          <w:sz w:val="28"/>
          <w:lang w:val="en-US"/>
        </w:rPr>
        <w:t>N</w:t>
      </w:r>
      <w:r w:rsidR="00BE47C6" w:rsidRPr="00BE47C6">
        <w:rPr>
          <w:rFonts w:ascii="Times New Roman" w:hAnsi="Times New Roman" w:cs="Times New Roman"/>
          <w:b/>
          <w:sz w:val="28"/>
          <w:lang w:val="uk-UA"/>
        </w:rPr>
        <w:t>.</w:t>
      </w:r>
      <w:r w:rsidR="00BE47C6">
        <w:rPr>
          <w:rFonts w:ascii="Times New Roman" w:hAnsi="Times New Roman" w:cs="Times New Roman"/>
          <w:b/>
          <w:sz w:val="28"/>
          <w:lang w:val="uk-UA"/>
        </w:rPr>
        <w:t>2. Кадр з фільму «</w:t>
      </w:r>
      <w:r w:rsidR="00BE47C6" w:rsidRPr="00BE47C6">
        <w:rPr>
          <w:rFonts w:ascii="Times New Roman" w:hAnsi="Times New Roman" w:cs="Times New Roman"/>
          <w:b/>
          <w:sz w:val="28"/>
          <w:lang w:val="uk-UA"/>
        </w:rPr>
        <w:t>Кухар, злодій, його дружина та її коханець</w:t>
      </w:r>
      <w:r w:rsidR="00BE47C6">
        <w:rPr>
          <w:rFonts w:ascii="Times New Roman" w:hAnsi="Times New Roman" w:cs="Times New Roman"/>
          <w:b/>
          <w:sz w:val="28"/>
          <w:lang w:val="uk-UA"/>
        </w:rPr>
        <w:t>» 1989 р., П. Гріневей</w:t>
      </w:r>
    </w:p>
    <w:p w:rsidR="00046CF4" w:rsidRDefault="00046CF4" w:rsidP="00BE47C6">
      <w:pPr>
        <w:tabs>
          <w:tab w:val="left" w:pos="2197"/>
        </w:tabs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BE47C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05344" behindDoc="0" locked="0" layoutInCell="1" allowOverlap="1" wp14:anchorId="72DE3417" wp14:editId="51815D9A">
            <wp:simplePos x="0" y="0"/>
            <wp:positionH relativeFrom="margin">
              <wp:align>right</wp:align>
            </wp:positionH>
            <wp:positionV relativeFrom="margin">
              <wp:posOffset>665690</wp:posOffset>
            </wp:positionV>
            <wp:extent cx="6120130" cy="3442335"/>
            <wp:effectExtent l="0" t="0" r="0" b="5715"/>
            <wp:wrapSquare wrapText="bothSides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8"/>
          <w:lang w:val="uk-UA"/>
        </w:rPr>
        <w:t>Рис. О</w:t>
      </w:r>
      <w:r w:rsidRP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Pr="00BE47C6">
        <w:rPr>
          <w:rFonts w:ascii="Times New Roman" w:hAnsi="Times New Roman" w:cs="Times New Roman"/>
          <w:b/>
          <w:sz w:val="28"/>
          <w:lang w:val="uk-UA"/>
        </w:rPr>
        <w:t>Контракт кресляра</w:t>
      </w:r>
      <w:r>
        <w:rPr>
          <w:rFonts w:ascii="Times New Roman" w:hAnsi="Times New Roman" w:cs="Times New Roman"/>
          <w:b/>
          <w:sz w:val="28"/>
          <w:lang w:val="uk-UA"/>
        </w:rPr>
        <w:t>» 1982 р., П. Гріневей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BE47C6" w:rsidRDefault="00BE47C6" w:rsidP="00BE47C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Рис. Р</w:t>
      </w:r>
      <w:r w:rsidRP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</w:t>
      </w:r>
      <w:r w:rsidR="00F03536">
        <w:rPr>
          <w:rFonts w:ascii="Times New Roman" w:hAnsi="Times New Roman" w:cs="Times New Roman"/>
          <w:b/>
          <w:sz w:val="28"/>
          <w:lang w:val="uk-UA"/>
        </w:rPr>
        <w:t>Зет і два зеро</w:t>
      </w:r>
      <w:r>
        <w:rPr>
          <w:rFonts w:ascii="Times New Roman" w:hAnsi="Times New Roman" w:cs="Times New Roman"/>
          <w:b/>
          <w:sz w:val="28"/>
          <w:lang w:val="uk-UA"/>
        </w:rPr>
        <w:t>» 198</w:t>
      </w:r>
      <w:r w:rsidR="00F03536">
        <w:rPr>
          <w:rFonts w:ascii="Times New Roman" w:hAnsi="Times New Roman" w:cs="Times New Roman"/>
          <w:b/>
          <w:sz w:val="28"/>
          <w:lang w:val="uk-UA"/>
        </w:rPr>
        <w:t>5</w:t>
      </w:r>
      <w:r>
        <w:rPr>
          <w:rFonts w:ascii="Times New Roman" w:hAnsi="Times New Roman" w:cs="Times New Roman"/>
          <w:b/>
          <w:sz w:val="28"/>
          <w:lang w:val="uk-UA"/>
        </w:rPr>
        <w:t xml:space="preserve"> р., П. Гріневей</w:t>
      </w:r>
    </w:p>
    <w:p w:rsidR="00046CF4" w:rsidRDefault="00F0353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06368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4974603</wp:posOffset>
            </wp:positionV>
            <wp:extent cx="6120130" cy="3442335"/>
            <wp:effectExtent l="0" t="0" r="0" b="5715"/>
            <wp:wrapSquare wrapText="bothSides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3536" w:rsidRDefault="00F0353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F03536" w:rsidRDefault="00F03536" w:rsidP="00F0353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val="uk-UA" w:eastAsia="uk-UA"/>
        </w:rPr>
        <w:drawing>
          <wp:anchor distT="0" distB="0" distL="114300" distR="114300" simplePos="0" relativeHeight="251708416" behindDoc="0" locked="0" layoutInCell="1" allowOverlap="1" wp14:anchorId="49F7379B" wp14:editId="2C1D16DE">
            <wp:simplePos x="0" y="0"/>
            <wp:positionH relativeFrom="margin">
              <wp:align>right</wp:align>
            </wp:positionH>
            <wp:positionV relativeFrom="margin">
              <wp:posOffset>447537</wp:posOffset>
            </wp:positionV>
            <wp:extent cx="6120130" cy="3442970"/>
            <wp:effectExtent l="0" t="0" r="0" b="5080"/>
            <wp:wrapSquare wrapText="bothSides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lkjhgv.pn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8"/>
          <w:lang w:val="uk-UA"/>
        </w:rPr>
        <w:t>Рис. Р</w:t>
      </w:r>
      <w:r w:rsidRP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2. Кадр з фільму «Зет і два зеро» 1985 р., П. Гріневей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F03536" w:rsidRDefault="00F03536" w:rsidP="00F0353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10464" behindDoc="0" locked="0" layoutInCell="1" allowOverlap="1" wp14:anchorId="06053852" wp14:editId="114E66A7">
            <wp:simplePos x="0" y="0"/>
            <wp:positionH relativeFrom="margin">
              <wp:align>right</wp:align>
            </wp:positionH>
            <wp:positionV relativeFrom="margin">
              <wp:posOffset>4692087</wp:posOffset>
            </wp:positionV>
            <wp:extent cx="6120130" cy="3442335"/>
            <wp:effectExtent l="0" t="0" r="0" b="5715"/>
            <wp:wrapSquare wrapText="bothSides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Q</w:t>
      </w:r>
      <w:r w:rsidRP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«Свята гора» 1973 р., А. Ходоровські</w:t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F03536" w:rsidRDefault="00F03536" w:rsidP="00F0353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Q</w:t>
      </w:r>
      <w:r w:rsidRP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2. Кадр з фільму «Свята гора» 1973 р., А. Ходоровські</w:t>
      </w:r>
    </w:p>
    <w:p w:rsidR="00046CF4" w:rsidRDefault="00F0353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12512" behindDoc="0" locked="0" layoutInCell="1" allowOverlap="1" wp14:anchorId="73F3937C" wp14:editId="626DFF78">
            <wp:simplePos x="0" y="0"/>
            <wp:positionH relativeFrom="margin">
              <wp:align>right</wp:align>
            </wp:positionH>
            <wp:positionV relativeFrom="margin">
              <wp:posOffset>452683</wp:posOffset>
            </wp:positionV>
            <wp:extent cx="6120130" cy="3442335"/>
            <wp:effectExtent l="0" t="0" r="0" b="5715"/>
            <wp:wrapSquare wrapText="bothSides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3536" w:rsidRDefault="00F03536" w:rsidP="00F0353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R</w:t>
      </w:r>
      <w:r w:rsidRP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«Свята кров» 1989 р., А. Ходоровські</w:t>
      </w:r>
    </w:p>
    <w:p w:rsidR="00BE47C6" w:rsidRDefault="00F0353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14560" behindDoc="0" locked="0" layoutInCell="1" allowOverlap="1" wp14:anchorId="1FD6E6F2" wp14:editId="126693B4">
            <wp:simplePos x="0" y="0"/>
            <wp:positionH relativeFrom="margin">
              <wp:align>right</wp:align>
            </wp:positionH>
            <wp:positionV relativeFrom="margin">
              <wp:posOffset>4710973</wp:posOffset>
            </wp:positionV>
            <wp:extent cx="6120130" cy="3442335"/>
            <wp:effectExtent l="0" t="0" r="0" b="5715"/>
            <wp:wrapSquare wrapText="bothSides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E47C6" w:rsidRDefault="00BE47C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br w:type="page"/>
      </w:r>
    </w:p>
    <w:p w:rsidR="00F03536" w:rsidRDefault="00F03536" w:rsidP="00F0353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18656" behindDoc="0" locked="0" layoutInCell="1" allowOverlap="1" wp14:anchorId="3634FEEC" wp14:editId="2A247BB4">
            <wp:simplePos x="0" y="0"/>
            <wp:positionH relativeFrom="margin">
              <wp:align>right</wp:align>
            </wp:positionH>
            <wp:positionV relativeFrom="margin">
              <wp:posOffset>490390</wp:posOffset>
            </wp:positionV>
            <wp:extent cx="6120130" cy="3442335"/>
            <wp:effectExtent l="0" t="0" r="0" b="5715"/>
            <wp:wrapSquare wrapText="bothSides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S</w:t>
      </w:r>
      <w:r w:rsidRP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1. Кадр з фільму «Герой» 2002 р., Чж. Їмоу</w:t>
      </w:r>
    </w:p>
    <w:p w:rsidR="00BE47C6" w:rsidRDefault="00BE47C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F03536" w:rsidRDefault="00F03536" w:rsidP="00F0353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S</w:t>
      </w:r>
      <w:r w:rsidRPr="00BE47C6">
        <w:rPr>
          <w:rFonts w:ascii="Times New Roman" w:hAnsi="Times New Roman" w:cs="Times New Roman"/>
          <w:b/>
          <w:sz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lang w:val="uk-UA"/>
        </w:rPr>
        <w:t>2. Кадр з фільму «Герой» 2002 р., Чж. Їмоу</w:t>
      </w:r>
    </w:p>
    <w:p w:rsidR="00F03536" w:rsidRDefault="00F0353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20704" behindDoc="0" locked="0" layoutInCell="1" allowOverlap="1" wp14:anchorId="7C99D9AD" wp14:editId="3540C127">
            <wp:simplePos x="0" y="0"/>
            <wp:positionH relativeFrom="margin">
              <wp:align>right</wp:align>
            </wp:positionH>
            <wp:positionV relativeFrom="margin">
              <wp:posOffset>4833915</wp:posOffset>
            </wp:positionV>
            <wp:extent cx="6120130" cy="3442335"/>
            <wp:effectExtent l="0" t="0" r="0" b="5715"/>
            <wp:wrapSquare wrapText="bothSides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E47C6" w:rsidRDefault="00BE47C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br w:type="page"/>
      </w:r>
    </w:p>
    <w:p w:rsidR="00F03536" w:rsidRDefault="00F03536" w:rsidP="00F03536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T</w:t>
      </w:r>
      <w:r w:rsidRPr="00F03536">
        <w:rPr>
          <w:rFonts w:ascii="Times New Roman" w:hAnsi="Times New Roman" w:cs="Times New Roman"/>
          <w:b/>
          <w:sz w:val="28"/>
          <w:lang w:val="uk-UA"/>
        </w:rPr>
        <w:t>.1</w:t>
      </w:r>
      <w:r>
        <w:rPr>
          <w:rFonts w:ascii="Times New Roman" w:hAnsi="Times New Roman" w:cs="Times New Roman"/>
          <w:b/>
          <w:sz w:val="28"/>
          <w:lang w:val="uk-UA"/>
        </w:rPr>
        <w:t>. Кадр з фільму «</w:t>
      </w:r>
      <w:r w:rsidRPr="00F03536">
        <w:rPr>
          <w:rFonts w:ascii="Times New Roman" w:hAnsi="Times New Roman" w:cs="Times New Roman"/>
          <w:b/>
          <w:sz w:val="28"/>
          <w:lang w:val="uk-UA"/>
        </w:rPr>
        <w:t>Піднімаючи червоний ліхтар</w:t>
      </w:r>
      <w:r>
        <w:rPr>
          <w:rFonts w:ascii="Times New Roman" w:hAnsi="Times New Roman" w:cs="Times New Roman"/>
          <w:b/>
          <w:sz w:val="28"/>
          <w:lang w:val="uk-UA"/>
        </w:rPr>
        <w:t>» 1</w:t>
      </w:r>
      <w:r w:rsidRPr="00F03536">
        <w:rPr>
          <w:rFonts w:ascii="Times New Roman" w:hAnsi="Times New Roman" w:cs="Times New Roman"/>
          <w:b/>
          <w:sz w:val="28"/>
          <w:lang w:val="uk-UA"/>
        </w:rPr>
        <w:t>991</w:t>
      </w:r>
      <w:r>
        <w:rPr>
          <w:rFonts w:ascii="Times New Roman" w:hAnsi="Times New Roman" w:cs="Times New Roman"/>
          <w:b/>
          <w:sz w:val="28"/>
          <w:lang w:val="uk-UA"/>
        </w:rPr>
        <w:t xml:space="preserve"> р., Чж. Їмоу</w:t>
      </w:r>
    </w:p>
    <w:p w:rsidR="00F03536" w:rsidRDefault="00F0353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F03536" w:rsidRDefault="00F0353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F03536" w:rsidRDefault="00F03536" w:rsidP="008D27A5">
      <w:pPr>
        <w:spacing w:line="360" w:lineRule="auto"/>
        <w:jc w:val="both"/>
        <w:rPr>
          <w:noProof/>
          <w:lang w:eastAsia="ru-RU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T</w:t>
      </w:r>
      <w:r>
        <w:rPr>
          <w:rFonts w:ascii="Times New Roman" w:hAnsi="Times New Roman" w:cs="Times New Roman"/>
          <w:b/>
          <w:sz w:val="28"/>
          <w:lang w:val="uk-UA"/>
        </w:rPr>
        <w:t>.2. Кадр з фільму «</w:t>
      </w:r>
      <w:r w:rsidRPr="00F03536">
        <w:rPr>
          <w:rFonts w:ascii="Times New Roman" w:hAnsi="Times New Roman" w:cs="Times New Roman"/>
          <w:b/>
          <w:sz w:val="28"/>
          <w:lang w:val="uk-UA"/>
        </w:rPr>
        <w:t>Піднімаючи червоний ліхтар</w:t>
      </w:r>
      <w:r>
        <w:rPr>
          <w:rFonts w:ascii="Times New Roman" w:hAnsi="Times New Roman" w:cs="Times New Roman"/>
          <w:b/>
          <w:sz w:val="28"/>
          <w:lang w:val="uk-UA"/>
        </w:rPr>
        <w:t>» 1</w:t>
      </w:r>
      <w:r w:rsidRPr="00F03536">
        <w:rPr>
          <w:rFonts w:ascii="Times New Roman" w:hAnsi="Times New Roman" w:cs="Times New Roman"/>
          <w:b/>
          <w:sz w:val="28"/>
          <w:lang w:val="uk-UA"/>
        </w:rPr>
        <w:t>991</w:t>
      </w:r>
      <w:r>
        <w:rPr>
          <w:rFonts w:ascii="Times New Roman" w:hAnsi="Times New Roman" w:cs="Times New Roman"/>
          <w:b/>
          <w:sz w:val="28"/>
          <w:lang w:val="uk-UA"/>
        </w:rPr>
        <w:t xml:space="preserve"> р., Чж. Їмоу</w:t>
      </w:r>
      <w:r>
        <w:rPr>
          <w:noProof/>
          <w:lang w:eastAsia="ru-RU"/>
        </w:rPr>
        <w:t xml:space="preserve"> </w:t>
      </w:r>
    </w:p>
    <w:p w:rsidR="00BE47C6" w:rsidRDefault="00F0353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24800" behindDoc="0" locked="0" layoutInCell="1" allowOverlap="1" wp14:anchorId="4D748B64" wp14:editId="0B14661B">
            <wp:simplePos x="0" y="0"/>
            <wp:positionH relativeFrom="margin">
              <wp:align>right</wp:align>
            </wp:positionH>
            <wp:positionV relativeFrom="margin">
              <wp:posOffset>4814720</wp:posOffset>
            </wp:positionV>
            <wp:extent cx="6120130" cy="3442335"/>
            <wp:effectExtent l="0" t="0" r="0" b="5715"/>
            <wp:wrapSquare wrapText="bothSides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722752" behindDoc="0" locked="0" layoutInCell="1" allowOverlap="1" wp14:anchorId="2CFECC92" wp14:editId="45FAC08D">
            <wp:simplePos x="0" y="0"/>
            <wp:positionH relativeFrom="margin">
              <wp:align>right</wp:align>
            </wp:positionH>
            <wp:positionV relativeFrom="margin">
              <wp:posOffset>518670</wp:posOffset>
            </wp:positionV>
            <wp:extent cx="6120130" cy="3442335"/>
            <wp:effectExtent l="0" t="0" r="0" b="5715"/>
            <wp:wrapSquare wrapText="bothSides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E47C6" w:rsidRDefault="00BE47C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br w:type="page"/>
      </w:r>
      <w:r w:rsidR="00F03536">
        <w:rPr>
          <w:noProof/>
          <w:lang w:val="uk-UA" w:eastAsia="uk-UA"/>
        </w:rPr>
        <w:drawing>
          <wp:anchor distT="0" distB="0" distL="114300" distR="114300" simplePos="0" relativeHeight="251726848" behindDoc="0" locked="0" layoutInCell="1" allowOverlap="1" wp14:anchorId="71AAEC59" wp14:editId="453A178E">
            <wp:simplePos x="0" y="0"/>
            <wp:positionH relativeFrom="margin">
              <wp:align>right</wp:align>
            </wp:positionH>
            <wp:positionV relativeFrom="margin">
              <wp:posOffset>477985</wp:posOffset>
            </wp:positionV>
            <wp:extent cx="6120130" cy="3442335"/>
            <wp:effectExtent l="0" t="0" r="0" b="571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03536"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 w:rsidR="00F03536">
        <w:rPr>
          <w:rFonts w:ascii="Times New Roman" w:hAnsi="Times New Roman" w:cs="Times New Roman"/>
          <w:b/>
          <w:sz w:val="28"/>
          <w:lang w:val="en-US"/>
        </w:rPr>
        <w:t>U</w:t>
      </w:r>
      <w:r w:rsidR="00F03536" w:rsidRPr="00F03536">
        <w:rPr>
          <w:rFonts w:ascii="Times New Roman" w:hAnsi="Times New Roman" w:cs="Times New Roman"/>
          <w:b/>
          <w:sz w:val="28"/>
          <w:lang w:val="uk-UA"/>
        </w:rPr>
        <w:t>.1</w:t>
      </w:r>
      <w:r w:rsidR="00F03536">
        <w:rPr>
          <w:rFonts w:ascii="Times New Roman" w:hAnsi="Times New Roman" w:cs="Times New Roman"/>
          <w:b/>
          <w:sz w:val="28"/>
          <w:lang w:val="uk-UA"/>
        </w:rPr>
        <w:t>. Кадр з фільму «Охоронець» 196</w:t>
      </w:r>
      <w:r w:rsidR="00F03536" w:rsidRPr="00F03536">
        <w:rPr>
          <w:rFonts w:ascii="Times New Roman" w:hAnsi="Times New Roman" w:cs="Times New Roman"/>
          <w:b/>
          <w:sz w:val="28"/>
          <w:lang w:val="uk-UA"/>
        </w:rPr>
        <w:t>1</w:t>
      </w:r>
      <w:r w:rsidR="00F03536">
        <w:rPr>
          <w:rFonts w:ascii="Times New Roman" w:hAnsi="Times New Roman" w:cs="Times New Roman"/>
          <w:b/>
          <w:sz w:val="28"/>
          <w:lang w:val="uk-UA"/>
        </w:rPr>
        <w:t xml:space="preserve"> р., А. Куросава</w:t>
      </w:r>
    </w:p>
    <w:p w:rsidR="00F03536" w:rsidRDefault="00F0353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</w:p>
    <w:p w:rsidR="00F03536" w:rsidRDefault="00F0353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U</w:t>
      </w:r>
      <w:r>
        <w:rPr>
          <w:rFonts w:ascii="Times New Roman" w:hAnsi="Times New Roman" w:cs="Times New Roman"/>
          <w:b/>
          <w:sz w:val="28"/>
          <w:lang w:val="uk-UA"/>
        </w:rPr>
        <w:t>.2. Кадр з фільму «Охоронець» 196</w:t>
      </w:r>
      <w:r w:rsidRPr="00F03536">
        <w:rPr>
          <w:rFonts w:ascii="Times New Roman" w:hAnsi="Times New Roman" w:cs="Times New Roman"/>
          <w:b/>
          <w:sz w:val="28"/>
          <w:lang w:val="uk-UA"/>
        </w:rPr>
        <w:t>1</w:t>
      </w:r>
      <w:r>
        <w:rPr>
          <w:rFonts w:ascii="Times New Roman" w:hAnsi="Times New Roman" w:cs="Times New Roman"/>
          <w:b/>
          <w:sz w:val="28"/>
          <w:lang w:val="uk-UA"/>
        </w:rPr>
        <w:t xml:space="preserve"> р., А. Куросава</w:t>
      </w:r>
    </w:p>
    <w:p w:rsidR="00BE47C6" w:rsidRDefault="00F03536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28896" behindDoc="0" locked="0" layoutInCell="1" allowOverlap="1" wp14:anchorId="6A82FBED" wp14:editId="3E079421">
            <wp:simplePos x="0" y="0"/>
            <wp:positionH relativeFrom="margin">
              <wp:align>right</wp:align>
            </wp:positionH>
            <wp:positionV relativeFrom="margin">
              <wp:posOffset>4833476</wp:posOffset>
            </wp:positionV>
            <wp:extent cx="6120130" cy="3442335"/>
            <wp:effectExtent l="0" t="0" r="0" b="5715"/>
            <wp:wrapSquare wrapText="bothSides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E47C6" w:rsidRDefault="00BE47C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br w:type="page"/>
      </w:r>
    </w:p>
    <w:p w:rsidR="00F03536" w:rsidRDefault="00F0353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30944" behindDoc="0" locked="0" layoutInCell="1" allowOverlap="1" wp14:anchorId="3752C636" wp14:editId="7D8ADA82">
            <wp:simplePos x="0" y="0"/>
            <wp:positionH relativeFrom="margin">
              <wp:align>right</wp:align>
            </wp:positionH>
            <wp:positionV relativeFrom="margin">
              <wp:posOffset>467013</wp:posOffset>
            </wp:positionV>
            <wp:extent cx="6120130" cy="3442335"/>
            <wp:effectExtent l="0" t="0" r="0" b="5715"/>
            <wp:wrapSquare wrapText="bothSides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V</w:t>
      </w:r>
      <w:r w:rsidRPr="00F03536">
        <w:rPr>
          <w:rFonts w:ascii="Times New Roman" w:hAnsi="Times New Roman" w:cs="Times New Roman"/>
          <w:b/>
          <w:sz w:val="28"/>
          <w:lang w:val="uk-UA"/>
        </w:rPr>
        <w:t>.1</w:t>
      </w:r>
      <w:r>
        <w:rPr>
          <w:rFonts w:ascii="Times New Roman" w:hAnsi="Times New Roman" w:cs="Times New Roman"/>
          <w:b/>
          <w:sz w:val="28"/>
          <w:lang w:val="uk-UA"/>
        </w:rPr>
        <w:t>. Кадр з фільму «Жити» 1952 р., А. Куросава</w:t>
      </w:r>
    </w:p>
    <w:p w:rsidR="00F03536" w:rsidRDefault="00F0353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</w:p>
    <w:p w:rsidR="00F03536" w:rsidRDefault="00F03536" w:rsidP="00F0353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en-US"/>
        </w:rPr>
        <w:t>V</w:t>
      </w:r>
      <w:r>
        <w:rPr>
          <w:rFonts w:ascii="Times New Roman" w:hAnsi="Times New Roman" w:cs="Times New Roman"/>
          <w:b/>
          <w:sz w:val="28"/>
          <w:lang w:val="uk-UA"/>
        </w:rPr>
        <w:t>.2. Кадр з фільму «Жити» 1952 р., А. Куросава</w:t>
      </w:r>
    </w:p>
    <w:p w:rsidR="00F03536" w:rsidRDefault="00F03536">
      <w:pPr>
        <w:spacing w:after="160" w:line="259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732992" behindDoc="0" locked="0" layoutInCell="1" allowOverlap="1" wp14:anchorId="3757AE3C" wp14:editId="39C3FE80">
            <wp:simplePos x="0" y="0"/>
            <wp:positionH relativeFrom="margin">
              <wp:align>right</wp:align>
            </wp:positionH>
            <wp:positionV relativeFrom="margin">
              <wp:posOffset>4816233</wp:posOffset>
            </wp:positionV>
            <wp:extent cx="6120130" cy="3442335"/>
            <wp:effectExtent l="0" t="0" r="0" b="5715"/>
            <wp:wrapSquare wrapText="bothSides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6CF4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046CF4" w:rsidRPr="008D27A5" w:rsidRDefault="00046CF4" w:rsidP="008D27A5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</w:p>
    <w:sectPr w:rsidR="00046CF4" w:rsidRPr="008D27A5" w:rsidSect="003C5993">
      <w:headerReference w:type="default" r:id="rId51"/>
      <w:pgSz w:w="11906" w:h="16838"/>
      <w:pgMar w:top="1418" w:right="567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1C72" w:rsidRDefault="000B1C72" w:rsidP="009201DB">
      <w:r>
        <w:separator/>
      </w:r>
    </w:p>
  </w:endnote>
  <w:endnote w:type="continuationSeparator" w:id="0">
    <w:p w:rsidR="000B1C72" w:rsidRDefault="000B1C72" w:rsidP="00920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1C72" w:rsidRDefault="000B1C72" w:rsidP="009201DB">
      <w:r>
        <w:separator/>
      </w:r>
    </w:p>
  </w:footnote>
  <w:footnote w:type="continuationSeparator" w:id="0">
    <w:p w:rsidR="000B1C72" w:rsidRDefault="000B1C72" w:rsidP="009201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91044571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780603" w:rsidRPr="009201DB" w:rsidRDefault="00780603">
        <w:pPr>
          <w:pStyle w:val="a3"/>
          <w:jc w:val="right"/>
          <w:rPr>
            <w:rFonts w:ascii="Times New Roman" w:hAnsi="Times New Roman" w:cs="Times New Roman"/>
            <w:sz w:val="28"/>
            <w:szCs w:val="28"/>
          </w:rPr>
        </w:pPr>
        <w:r w:rsidRPr="009201DB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9201DB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9201DB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5A287E">
          <w:rPr>
            <w:rFonts w:ascii="Times New Roman" w:hAnsi="Times New Roman" w:cs="Times New Roman"/>
            <w:noProof/>
            <w:sz w:val="28"/>
            <w:szCs w:val="28"/>
          </w:rPr>
          <w:t>72</w:t>
        </w:r>
        <w:r w:rsidRPr="009201DB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780603" w:rsidRDefault="0078060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D6837"/>
    <w:multiLevelType w:val="hybridMultilevel"/>
    <w:tmpl w:val="C2A268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22513"/>
    <w:multiLevelType w:val="multilevel"/>
    <w:tmpl w:val="2910BEA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15911884"/>
    <w:multiLevelType w:val="hybridMultilevel"/>
    <w:tmpl w:val="5A76F1B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D2C19A1"/>
    <w:multiLevelType w:val="hybridMultilevel"/>
    <w:tmpl w:val="B9661B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3466DE"/>
    <w:multiLevelType w:val="hybridMultilevel"/>
    <w:tmpl w:val="3434F5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540D2E"/>
    <w:multiLevelType w:val="hybridMultilevel"/>
    <w:tmpl w:val="AC000E4C"/>
    <w:lvl w:ilvl="0" w:tplc="568EFEFC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F185569"/>
    <w:multiLevelType w:val="hybridMultilevel"/>
    <w:tmpl w:val="DE4CA9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362319"/>
    <w:multiLevelType w:val="hybridMultilevel"/>
    <w:tmpl w:val="7AD84F2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2DF20D5"/>
    <w:multiLevelType w:val="multilevel"/>
    <w:tmpl w:val="9A0647FE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9" w15:restartNumberingAfterBreak="0">
    <w:nsid w:val="446523E5"/>
    <w:multiLevelType w:val="hybridMultilevel"/>
    <w:tmpl w:val="654EED04"/>
    <w:lvl w:ilvl="0" w:tplc="0419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10" w15:restartNumberingAfterBreak="0">
    <w:nsid w:val="44A8324A"/>
    <w:multiLevelType w:val="multilevel"/>
    <w:tmpl w:val="17F8F9A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11" w15:restartNumberingAfterBreak="0">
    <w:nsid w:val="5D8168F7"/>
    <w:multiLevelType w:val="hybridMultilevel"/>
    <w:tmpl w:val="F9FE17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C734F7"/>
    <w:multiLevelType w:val="hybridMultilevel"/>
    <w:tmpl w:val="0F64B3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096EBA"/>
    <w:multiLevelType w:val="hybridMultilevel"/>
    <w:tmpl w:val="394A5AE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6DF1E8A"/>
    <w:multiLevelType w:val="hybridMultilevel"/>
    <w:tmpl w:val="440E1A40"/>
    <w:lvl w:ilvl="0" w:tplc="E3B2C320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797F60B3"/>
    <w:multiLevelType w:val="hybridMultilevel"/>
    <w:tmpl w:val="E0D4C7D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4"/>
  </w:num>
  <w:num w:numId="3">
    <w:abstractNumId w:val="7"/>
  </w:num>
  <w:num w:numId="4">
    <w:abstractNumId w:val="2"/>
  </w:num>
  <w:num w:numId="5">
    <w:abstractNumId w:val="13"/>
  </w:num>
  <w:num w:numId="6">
    <w:abstractNumId w:val="6"/>
  </w:num>
  <w:num w:numId="7">
    <w:abstractNumId w:val="8"/>
  </w:num>
  <w:num w:numId="8">
    <w:abstractNumId w:val="10"/>
  </w:num>
  <w:num w:numId="9">
    <w:abstractNumId w:val="1"/>
  </w:num>
  <w:num w:numId="10">
    <w:abstractNumId w:val="5"/>
  </w:num>
  <w:num w:numId="11">
    <w:abstractNumId w:val="15"/>
  </w:num>
  <w:num w:numId="12">
    <w:abstractNumId w:val="4"/>
  </w:num>
  <w:num w:numId="13">
    <w:abstractNumId w:val="9"/>
  </w:num>
  <w:num w:numId="14">
    <w:abstractNumId w:val="0"/>
  </w:num>
  <w:num w:numId="15">
    <w:abstractNumId w:val="12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FB8"/>
    <w:rsid w:val="000022FE"/>
    <w:rsid w:val="00007072"/>
    <w:rsid w:val="0001574B"/>
    <w:rsid w:val="00016717"/>
    <w:rsid w:val="0001695A"/>
    <w:rsid w:val="00016FDD"/>
    <w:rsid w:val="0002162B"/>
    <w:rsid w:val="0002583C"/>
    <w:rsid w:val="00026DB3"/>
    <w:rsid w:val="000320BD"/>
    <w:rsid w:val="0003407D"/>
    <w:rsid w:val="000374DF"/>
    <w:rsid w:val="00046CF4"/>
    <w:rsid w:val="0005039B"/>
    <w:rsid w:val="00051698"/>
    <w:rsid w:val="00052A4D"/>
    <w:rsid w:val="00053827"/>
    <w:rsid w:val="00054951"/>
    <w:rsid w:val="000557BB"/>
    <w:rsid w:val="00056AD7"/>
    <w:rsid w:val="0006035A"/>
    <w:rsid w:val="000731C2"/>
    <w:rsid w:val="00076F57"/>
    <w:rsid w:val="000772E6"/>
    <w:rsid w:val="0007761C"/>
    <w:rsid w:val="00084AB9"/>
    <w:rsid w:val="0009007C"/>
    <w:rsid w:val="0009146C"/>
    <w:rsid w:val="00096BAF"/>
    <w:rsid w:val="000A611C"/>
    <w:rsid w:val="000B10BF"/>
    <w:rsid w:val="000B1C72"/>
    <w:rsid w:val="000B378E"/>
    <w:rsid w:val="000B4475"/>
    <w:rsid w:val="000B62C5"/>
    <w:rsid w:val="000C0173"/>
    <w:rsid w:val="000C5248"/>
    <w:rsid w:val="000C65E1"/>
    <w:rsid w:val="000C6CF4"/>
    <w:rsid w:val="000D1FD0"/>
    <w:rsid w:val="000D2759"/>
    <w:rsid w:val="000D2A3A"/>
    <w:rsid w:val="000D44A5"/>
    <w:rsid w:val="000D792E"/>
    <w:rsid w:val="000D7AB4"/>
    <w:rsid w:val="000E119D"/>
    <w:rsid w:val="000E21AF"/>
    <w:rsid w:val="000E285C"/>
    <w:rsid w:val="000E46B2"/>
    <w:rsid w:val="000E7BB1"/>
    <w:rsid w:val="0010256D"/>
    <w:rsid w:val="00107C9E"/>
    <w:rsid w:val="0013300E"/>
    <w:rsid w:val="00133CF6"/>
    <w:rsid w:val="001549A2"/>
    <w:rsid w:val="00155C8C"/>
    <w:rsid w:val="00162B27"/>
    <w:rsid w:val="00166A9E"/>
    <w:rsid w:val="001737C0"/>
    <w:rsid w:val="001861E9"/>
    <w:rsid w:val="00187F7A"/>
    <w:rsid w:val="00195FBE"/>
    <w:rsid w:val="00196427"/>
    <w:rsid w:val="001A4A05"/>
    <w:rsid w:val="001A5655"/>
    <w:rsid w:val="001B44CC"/>
    <w:rsid w:val="001C096C"/>
    <w:rsid w:val="001C7711"/>
    <w:rsid w:val="001E5CEC"/>
    <w:rsid w:val="001F0561"/>
    <w:rsid w:val="001F05E5"/>
    <w:rsid w:val="00212800"/>
    <w:rsid w:val="00217EAB"/>
    <w:rsid w:val="00223A2F"/>
    <w:rsid w:val="0022665F"/>
    <w:rsid w:val="00240567"/>
    <w:rsid w:val="00244787"/>
    <w:rsid w:val="002515D0"/>
    <w:rsid w:val="002519BB"/>
    <w:rsid w:val="00251E87"/>
    <w:rsid w:val="002538CD"/>
    <w:rsid w:val="00261A83"/>
    <w:rsid w:val="00261BA8"/>
    <w:rsid w:val="0026235F"/>
    <w:rsid w:val="00265FFB"/>
    <w:rsid w:val="00267B14"/>
    <w:rsid w:val="0027083F"/>
    <w:rsid w:val="00274FB0"/>
    <w:rsid w:val="002758FB"/>
    <w:rsid w:val="00276665"/>
    <w:rsid w:val="002778F2"/>
    <w:rsid w:val="0028308B"/>
    <w:rsid w:val="002867F3"/>
    <w:rsid w:val="00290595"/>
    <w:rsid w:val="002A0C1E"/>
    <w:rsid w:val="002A1FEE"/>
    <w:rsid w:val="002B149B"/>
    <w:rsid w:val="002B3780"/>
    <w:rsid w:val="002B3E71"/>
    <w:rsid w:val="002B7B1A"/>
    <w:rsid w:val="002C0E82"/>
    <w:rsid w:val="002C30D4"/>
    <w:rsid w:val="002C7F73"/>
    <w:rsid w:val="002D4544"/>
    <w:rsid w:val="002D5550"/>
    <w:rsid w:val="002D56DF"/>
    <w:rsid w:val="002D66BE"/>
    <w:rsid w:val="002E55AC"/>
    <w:rsid w:val="002E5841"/>
    <w:rsid w:val="002E5E82"/>
    <w:rsid w:val="002F2534"/>
    <w:rsid w:val="003079DF"/>
    <w:rsid w:val="0031128F"/>
    <w:rsid w:val="003121C9"/>
    <w:rsid w:val="00313A7E"/>
    <w:rsid w:val="00314173"/>
    <w:rsid w:val="0031760A"/>
    <w:rsid w:val="003214C2"/>
    <w:rsid w:val="00322680"/>
    <w:rsid w:val="00325110"/>
    <w:rsid w:val="003418AC"/>
    <w:rsid w:val="0034451D"/>
    <w:rsid w:val="00346E3E"/>
    <w:rsid w:val="00357ADF"/>
    <w:rsid w:val="003668E2"/>
    <w:rsid w:val="00375744"/>
    <w:rsid w:val="00375CCD"/>
    <w:rsid w:val="00383D14"/>
    <w:rsid w:val="00390B92"/>
    <w:rsid w:val="00391F85"/>
    <w:rsid w:val="003A1AD4"/>
    <w:rsid w:val="003A1C41"/>
    <w:rsid w:val="003A3D29"/>
    <w:rsid w:val="003B2E64"/>
    <w:rsid w:val="003B6C75"/>
    <w:rsid w:val="003C0AC3"/>
    <w:rsid w:val="003C0B9B"/>
    <w:rsid w:val="003C5993"/>
    <w:rsid w:val="003C5DCC"/>
    <w:rsid w:val="003C7526"/>
    <w:rsid w:val="003D1430"/>
    <w:rsid w:val="003D3AEF"/>
    <w:rsid w:val="003D661E"/>
    <w:rsid w:val="003D6D91"/>
    <w:rsid w:val="003E180C"/>
    <w:rsid w:val="003E1E03"/>
    <w:rsid w:val="003E2B9A"/>
    <w:rsid w:val="003E4CDA"/>
    <w:rsid w:val="003E6CB9"/>
    <w:rsid w:val="00402719"/>
    <w:rsid w:val="00402A71"/>
    <w:rsid w:val="00402C36"/>
    <w:rsid w:val="0043261F"/>
    <w:rsid w:val="00435238"/>
    <w:rsid w:val="004361ED"/>
    <w:rsid w:val="0043723E"/>
    <w:rsid w:val="00441B54"/>
    <w:rsid w:val="0044644A"/>
    <w:rsid w:val="004502BF"/>
    <w:rsid w:val="00465F6B"/>
    <w:rsid w:val="00467027"/>
    <w:rsid w:val="004730B3"/>
    <w:rsid w:val="00483208"/>
    <w:rsid w:val="00486755"/>
    <w:rsid w:val="00487546"/>
    <w:rsid w:val="00487F92"/>
    <w:rsid w:val="004920CC"/>
    <w:rsid w:val="004A21CC"/>
    <w:rsid w:val="004B0067"/>
    <w:rsid w:val="004B67FB"/>
    <w:rsid w:val="004C03AF"/>
    <w:rsid w:val="004C347C"/>
    <w:rsid w:val="004C3782"/>
    <w:rsid w:val="004D565E"/>
    <w:rsid w:val="004E3A0A"/>
    <w:rsid w:val="004E3F6B"/>
    <w:rsid w:val="004F278F"/>
    <w:rsid w:val="005009BE"/>
    <w:rsid w:val="005053D8"/>
    <w:rsid w:val="00520CD2"/>
    <w:rsid w:val="0052310E"/>
    <w:rsid w:val="00540B4B"/>
    <w:rsid w:val="00547802"/>
    <w:rsid w:val="005650F9"/>
    <w:rsid w:val="00570954"/>
    <w:rsid w:val="00590CB8"/>
    <w:rsid w:val="005A287E"/>
    <w:rsid w:val="005A5029"/>
    <w:rsid w:val="005B4772"/>
    <w:rsid w:val="005C3AF9"/>
    <w:rsid w:val="005C6AC8"/>
    <w:rsid w:val="005D19D9"/>
    <w:rsid w:val="005D5B40"/>
    <w:rsid w:val="005D720E"/>
    <w:rsid w:val="005D72C6"/>
    <w:rsid w:val="005E1D9D"/>
    <w:rsid w:val="005E3BFE"/>
    <w:rsid w:val="005F68DF"/>
    <w:rsid w:val="00600B18"/>
    <w:rsid w:val="0060330B"/>
    <w:rsid w:val="00603C94"/>
    <w:rsid w:val="00612A47"/>
    <w:rsid w:val="00614131"/>
    <w:rsid w:val="00615E5C"/>
    <w:rsid w:val="00620A7B"/>
    <w:rsid w:val="00637AAF"/>
    <w:rsid w:val="00641245"/>
    <w:rsid w:val="006427DE"/>
    <w:rsid w:val="00647CE6"/>
    <w:rsid w:val="0065017A"/>
    <w:rsid w:val="00651F21"/>
    <w:rsid w:val="00653459"/>
    <w:rsid w:val="006534F9"/>
    <w:rsid w:val="00657B6E"/>
    <w:rsid w:val="00663B82"/>
    <w:rsid w:val="00664B84"/>
    <w:rsid w:val="00664B8D"/>
    <w:rsid w:val="00674007"/>
    <w:rsid w:val="00677C3C"/>
    <w:rsid w:val="0068012A"/>
    <w:rsid w:val="00695665"/>
    <w:rsid w:val="006A20CF"/>
    <w:rsid w:val="006B2310"/>
    <w:rsid w:val="006B401F"/>
    <w:rsid w:val="006C323B"/>
    <w:rsid w:val="006C41B4"/>
    <w:rsid w:val="006C7D96"/>
    <w:rsid w:val="006D0413"/>
    <w:rsid w:val="006D370E"/>
    <w:rsid w:val="006D7F4D"/>
    <w:rsid w:val="007167A7"/>
    <w:rsid w:val="00734895"/>
    <w:rsid w:val="00740016"/>
    <w:rsid w:val="00741BA2"/>
    <w:rsid w:val="00744937"/>
    <w:rsid w:val="00745480"/>
    <w:rsid w:val="00746087"/>
    <w:rsid w:val="00767512"/>
    <w:rsid w:val="00776ED8"/>
    <w:rsid w:val="00780603"/>
    <w:rsid w:val="007810D7"/>
    <w:rsid w:val="00782FD3"/>
    <w:rsid w:val="0078350F"/>
    <w:rsid w:val="00784B8C"/>
    <w:rsid w:val="00785364"/>
    <w:rsid w:val="00790ED2"/>
    <w:rsid w:val="00797FCB"/>
    <w:rsid w:val="007C0AE9"/>
    <w:rsid w:val="007C653E"/>
    <w:rsid w:val="007D0709"/>
    <w:rsid w:val="007D1082"/>
    <w:rsid w:val="007D36F7"/>
    <w:rsid w:val="007D4135"/>
    <w:rsid w:val="007D6E29"/>
    <w:rsid w:val="007F0EE0"/>
    <w:rsid w:val="007F3785"/>
    <w:rsid w:val="007F58CA"/>
    <w:rsid w:val="0080256D"/>
    <w:rsid w:val="00802CD6"/>
    <w:rsid w:val="008058FA"/>
    <w:rsid w:val="00810104"/>
    <w:rsid w:val="00811ADF"/>
    <w:rsid w:val="008143C2"/>
    <w:rsid w:val="008161E8"/>
    <w:rsid w:val="00817EEE"/>
    <w:rsid w:val="00820291"/>
    <w:rsid w:val="00824145"/>
    <w:rsid w:val="00832836"/>
    <w:rsid w:val="00832FE9"/>
    <w:rsid w:val="00833315"/>
    <w:rsid w:val="00837A75"/>
    <w:rsid w:val="00842B1A"/>
    <w:rsid w:val="00853C60"/>
    <w:rsid w:val="00856210"/>
    <w:rsid w:val="00860FBD"/>
    <w:rsid w:val="0086196A"/>
    <w:rsid w:val="008624C7"/>
    <w:rsid w:val="00863398"/>
    <w:rsid w:val="008674D6"/>
    <w:rsid w:val="0086771A"/>
    <w:rsid w:val="00890798"/>
    <w:rsid w:val="00890A0D"/>
    <w:rsid w:val="00891E53"/>
    <w:rsid w:val="0089505D"/>
    <w:rsid w:val="008A51AF"/>
    <w:rsid w:val="008B0E4D"/>
    <w:rsid w:val="008D0CFB"/>
    <w:rsid w:val="008D2784"/>
    <w:rsid w:val="008D27A5"/>
    <w:rsid w:val="008D6C35"/>
    <w:rsid w:val="008D78C2"/>
    <w:rsid w:val="008E4EE5"/>
    <w:rsid w:val="008F5232"/>
    <w:rsid w:val="008F55C0"/>
    <w:rsid w:val="00901010"/>
    <w:rsid w:val="00911CD0"/>
    <w:rsid w:val="009148BE"/>
    <w:rsid w:val="00917CB0"/>
    <w:rsid w:val="009201DB"/>
    <w:rsid w:val="009326C4"/>
    <w:rsid w:val="00932DE3"/>
    <w:rsid w:val="009364CD"/>
    <w:rsid w:val="00943C2C"/>
    <w:rsid w:val="0095329B"/>
    <w:rsid w:val="0095360A"/>
    <w:rsid w:val="00954382"/>
    <w:rsid w:val="0095555E"/>
    <w:rsid w:val="0096166A"/>
    <w:rsid w:val="00962005"/>
    <w:rsid w:val="00975FAC"/>
    <w:rsid w:val="00977615"/>
    <w:rsid w:val="00982430"/>
    <w:rsid w:val="00995F52"/>
    <w:rsid w:val="009A5F9C"/>
    <w:rsid w:val="009A748D"/>
    <w:rsid w:val="009B1723"/>
    <w:rsid w:val="009B2C45"/>
    <w:rsid w:val="009C0172"/>
    <w:rsid w:val="009D0164"/>
    <w:rsid w:val="009D45D4"/>
    <w:rsid w:val="009D7A2A"/>
    <w:rsid w:val="009E050C"/>
    <w:rsid w:val="009F1E1D"/>
    <w:rsid w:val="009F6A00"/>
    <w:rsid w:val="00A010D1"/>
    <w:rsid w:val="00A20197"/>
    <w:rsid w:val="00A26333"/>
    <w:rsid w:val="00A30D7D"/>
    <w:rsid w:val="00A32C52"/>
    <w:rsid w:val="00A41BCD"/>
    <w:rsid w:val="00A5008A"/>
    <w:rsid w:val="00A51D97"/>
    <w:rsid w:val="00A536B2"/>
    <w:rsid w:val="00A715A9"/>
    <w:rsid w:val="00A763A0"/>
    <w:rsid w:val="00A86FB8"/>
    <w:rsid w:val="00A960A6"/>
    <w:rsid w:val="00AB1CBA"/>
    <w:rsid w:val="00AB3700"/>
    <w:rsid w:val="00AC2621"/>
    <w:rsid w:val="00AC5BDF"/>
    <w:rsid w:val="00AC76F8"/>
    <w:rsid w:val="00AE2FEA"/>
    <w:rsid w:val="00AE7D46"/>
    <w:rsid w:val="00AF0D7B"/>
    <w:rsid w:val="00AF2D8E"/>
    <w:rsid w:val="00AF6D87"/>
    <w:rsid w:val="00B00E2F"/>
    <w:rsid w:val="00B02902"/>
    <w:rsid w:val="00B113F4"/>
    <w:rsid w:val="00B12036"/>
    <w:rsid w:val="00B14D4D"/>
    <w:rsid w:val="00B17075"/>
    <w:rsid w:val="00B30E48"/>
    <w:rsid w:val="00B339E3"/>
    <w:rsid w:val="00B35D2B"/>
    <w:rsid w:val="00B411DD"/>
    <w:rsid w:val="00B42DA0"/>
    <w:rsid w:val="00B435DB"/>
    <w:rsid w:val="00B4570F"/>
    <w:rsid w:val="00B51CAC"/>
    <w:rsid w:val="00B5296A"/>
    <w:rsid w:val="00B56EE0"/>
    <w:rsid w:val="00B7015E"/>
    <w:rsid w:val="00B70319"/>
    <w:rsid w:val="00B77F2B"/>
    <w:rsid w:val="00B86B59"/>
    <w:rsid w:val="00B917A3"/>
    <w:rsid w:val="00B91A5E"/>
    <w:rsid w:val="00B92B99"/>
    <w:rsid w:val="00B92C31"/>
    <w:rsid w:val="00B92DE1"/>
    <w:rsid w:val="00B92F97"/>
    <w:rsid w:val="00B978E9"/>
    <w:rsid w:val="00BA7908"/>
    <w:rsid w:val="00BB3923"/>
    <w:rsid w:val="00BB6FCF"/>
    <w:rsid w:val="00BB7241"/>
    <w:rsid w:val="00BC7C18"/>
    <w:rsid w:val="00BD3FCE"/>
    <w:rsid w:val="00BD6A00"/>
    <w:rsid w:val="00BD7F90"/>
    <w:rsid w:val="00BE43A5"/>
    <w:rsid w:val="00BE47C6"/>
    <w:rsid w:val="00BE4EDC"/>
    <w:rsid w:val="00BF033C"/>
    <w:rsid w:val="00BF05DE"/>
    <w:rsid w:val="00BF500A"/>
    <w:rsid w:val="00C01B28"/>
    <w:rsid w:val="00C043B7"/>
    <w:rsid w:val="00C06523"/>
    <w:rsid w:val="00C0753B"/>
    <w:rsid w:val="00C0777B"/>
    <w:rsid w:val="00C10DC8"/>
    <w:rsid w:val="00C1478B"/>
    <w:rsid w:val="00C17BB0"/>
    <w:rsid w:val="00C27C97"/>
    <w:rsid w:val="00C319CD"/>
    <w:rsid w:val="00C31C4F"/>
    <w:rsid w:val="00C374CD"/>
    <w:rsid w:val="00C41D4F"/>
    <w:rsid w:val="00C423E9"/>
    <w:rsid w:val="00C42F75"/>
    <w:rsid w:val="00C444E6"/>
    <w:rsid w:val="00C5417D"/>
    <w:rsid w:val="00C63403"/>
    <w:rsid w:val="00C72096"/>
    <w:rsid w:val="00C75D0A"/>
    <w:rsid w:val="00C83AB5"/>
    <w:rsid w:val="00C93C62"/>
    <w:rsid w:val="00C97123"/>
    <w:rsid w:val="00CA02AC"/>
    <w:rsid w:val="00CB713B"/>
    <w:rsid w:val="00CC04A6"/>
    <w:rsid w:val="00CC1B3C"/>
    <w:rsid w:val="00CD43E9"/>
    <w:rsid w:val="00CD46B1"/>
    <w:rsid w:val="00CE5863"/>
    <w:rsid w:val="00CE68E3"/>
    <w:rsid w:val="00CF4D4C"/>
    <w:rsid w:val="00D00E97"/>
    <w:rsid w:val="00D0328E"/>
    <w:rsid w:val="00D05559"/>
    <w:rsid w:val="00D07783"/>
    <w:rsid w:val="00D25195"/>
    <w:rsid w:val="00D2680D"/>
    <w:rsid w:val="00D26984"/>
    <w:rsid w:val="00D26F45"/>
    <w:rsid w:val="00D27D1D"/>
    <w:rsid w:val="00D3125F"/>
    <w:rsid w:val="00D405DF"/>
    <w:rsid w:val="00D445E5"/>
    <w:rsid w:val="00D4663C"/>
    <w:rsid w:val="00D5275C"/>
    <w:rsid w:val="00D54153"/>
    <w:rsid w:val="00D5462D"/>
    <w:rsid w:val="00D60444"/>
    <w:rsid w:val="00D6741C"/>
    <w:rsid w:val="00D75D48"/>
    <w:rsid w:val="00D77235"/>
    <w:rsid w:val="00D800D3"/>
    <w:rsid w:val="00D81C73"/>
    <w:rsid w:val="00D837E6"/>
    <w:rsid w:val="00D86BB5"/>
    <w:rsid w:val="00D90952"/>
    <w:rsid w:val="00D9121E"/>
    <w:rsid w:val="00D92217"/>
    <w:rsid w:val="00D93859"/>
    <w:rsid w:val="00D957A1"/>
    <w:rsid w:val="00D97768"/>
    <w:rsid w:val="00DA1A6B"/>
    <w:rsid w:val="00DB0726"/>
    <w:rsid w:val="00DB61B7"/>
    <w:rsid w:val="00DB6BCF"/>
    <w:rsid w:val="00DB7019"/>
    <w:rsid w:val="00DC396F"/>
    <w:rsid w:val="00DC3DE7"/>
    <w:rsid w:val="00DD1FE0"/>
    <w:rsid w:val="00DD2DAF"/>
    <w:rsid w:val="00DE0454"/>
    <w:rsid w:val="00DE4B29"/>
    <w:rsid w:val="00DE5353"/>
    <w:rsid w:val="00DF1D0C"/>
    <w:rsid w:val="00DF244B"/>
    <w:rsid w:val="00E0146E"/>
    <w:rsid w:val="00E02389"/>
    <w:rsid w:val="00E023AD"/>
    <w:rsid w:val="00E042AE"/>
    <w:rsid w:val="00E043D2"/>
    <w:rsid w:val="00E07F89"/>
    <w:rsid w:val="00E121C1"/>
    <w:rsid w:val="00E16A6E"/>
    <w:rsid w:val="00E21CC3"/>
    <w:rsid w:val="00E32CDD"/>
    <w:rsid w:val="00E353A1"/>
    <w:rsid w:val="00E359A0"/>
    <w:rsid w:val="00E35DBA"/>
    <w:rsid w:val="00E36884"/>
    <w:rsid w:val="00E5358E"/>
    <w:rsid w:val="00E5631F"/>
    <w:rsid w:val="00E57952"/>
    <w:rsid w:val="00E6222F"/>
    <w:rsid w:val="00E627BE"/>
    <w:rsid w:val="00E6313F"/>
    <w:rsid w:val="00E66FA1"/>
    <w:rsid w:val="00E773AC"/>
    <w:rsid w:val="00E85010"/>
    <w:rsid w:val="00E93F4C"/>
    <w:rsid w:val="00E96C04"/>
    <w:rsid w:val="00EC545E"/>
    <w:rsid w:val="00EE3220"/>
    <w:rsid w:val="00EE3709"/>
    <w:rsid w:val="00EE602F"/>
    <w:rsid w:val="00EE67C0"/>
    <w:rsid w:val="00EF35CC"/>
    <w:rsid w:val="00EF5095"/>
    <w:rsid w:val="00EF5558"/>
    <w:rsid w:val="00EF62A5"/>
    <w:rsid w:val="00EF6D96"/>
    <w:rsid w:val="00F03536"/>
    <w:rsid w:val="00F070E9"/>
    <w:rsid w:val="00F13579"/>
    <w:rsid w:val="00F21A67"/>
    <w:rsid w:val="00F22E58"/>
    <w:rsid w:val="00F249AE"/>
    <w:rsid w:val="00F33186"/>
    <w:rsid w:val="00F425CA"/>
    <w:rsid w:val="00F47DBA"/>
    <w:rsid w:val="00F54A8C"/>
    <w:rsid w:val="00F658C0"/>
    <w:rsid w:val="00F65E98"/>
    <w:rsid w:val="00F6608A"/>
    <w:rsid w:val="00F66802"/>
    <w:rsid w:val="00F775DD"/>
    <w:rsid w:val="00F9091E"/>
    <w:rsid w:val="00F949E1"/>
    <w:rsid w:val="00F967A4"/>
    <w:rsid w:val="00F97331"/>
    <w:rsid w:val="00FA4E88"/>
    <w:rsid w:val="00FB0823"/>
    <w:rsid w:val="00FB42E1"/>
    <w:rsid w:val="00FB4472"/>
    <w:rsid w:val="00FB61B3"/>
    <w:rsid w:val="00FB78FE"/>
    <w:rsid w:val="00FC24F8"/>
    <w:rsid w:val="00FC5274"/>
    <w:rsid w:val="00FD1DA4"/>
    <w:rsid w:val="00FE42FD"/>
    <w:rsid w:val="00FE7FCB"/>
    <w:rsid w:val="00FF022D"/>
    <w:rsid w:val="00FF73DA"/>
    <w:rsid w:val="00FF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B8847B6B-5A6A-4905-AA2E-FC343E19E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4787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00E2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44787"/>
    <w:pPr>
      <w:keepNext/>
      <w:spacing w:line="360" w:lineRule="auto"/>
      <w:jc w:val="both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uk-UA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244787"/>
    <w:rPr>
      <w:rFonts w:ascii="Cambria" w:eastAsia="Times New Roman" w:hAnsi="Cambria" w:cs="Times New Roman"/>
      <w:b/>
      <w:bCs/>
      <w:i/>
      <w:iCs/>
      <w:sz w:val="28"/>
      <w:szCs w:val="28"/>
      <w:lang w:val="uk-UA" w:eastAsia="x-none"/>
    </w:rPr>
  </w:style>
  <w:style w:type="paragraph" w:styleId="a3">
    <w:name w:val="header"/>
    <w:basedOn w:val="a"/>
    <w:link w:val="a4"/>
    <w:uiPriority w:val="99"/>
    <w:unhideWhenUsed/>
    <w:rsid w:val="009201DB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9201DB"/>
    <w:rPr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9201DB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9201DB"/>
    <w:rPr>
      <w:sz w:val="24"/>
      <w:szCs w:val="24"/>
    </w:rPr>
  </w:style>
  <w:style w:type="paragraph" w:styleId="a7">
    <w:name w:val="List Paragraph"/>
    <w:basedOn w:val="a"/>
    <w:uiPriority w:val="34"/>
    <w:qFormat/>
    <w:rsid w:val="00C31C4F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917CB0"/>
    <w:rPr>
      <w:color w:val="0563C1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C0753B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00E2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018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43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image" Target="media/image38.png"/><Relationship Id="rId7" Type="http://schemas.openxmlformats.org/officeDocument/2006/relationships/endnotes" Target="endnotes.xml"/><Relationship Id="rId12" Type="http://schemas.openxmlformats.org/officeDocument/2006/relationships/hyperlink" Target="https://uk.wikipedia.org/wiki/%D0%A3%D0%BA%D1%80%D0%B0%D1%97%D0%BD%D1%81%D1%8C%D0%BA%D0%B0_%D1%80%D0%B0%D0%B4%D1%8F%D0%BD%D1%81%D1%8C%D0%BA%D0%B0_%D0%B5%D0%BD%D1%86%D0%B8%D0%BA%D0%BB%D0%BE%D0%BF%D0%B5%D0%B4%D1%96%D1%8F" TargetMode="Externa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41" Type="http://schemas.openxmlformats.org/officeDocument/2006/relationships/image" Target="media/image2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2SFmu7Dh1GU&amp;ab_channel=VanillaSkynet" TargetMode="Externa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10" Type="http://schemas.openxmlformats.org/officeDocument/2006/relationships/hyperlink" Target="https://filmschoolrejects.com/doubles-in-the-shining-9797cde9266b/" TargetMode="Externa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rogerebert.com/reviews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8" Type="http://schemas.openxmlformats.org/officeDocument/2006/relationships/hyperlink" Target="file:///C:\Users\User.DESKTOP-81FTPOP\Desktop\106296634_Metz_Film_Language_a_Semiotics.pdf" TargetMode="External"/><Relationship Id="rId5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804BAE-8BFA-41DB-85EA-C51CA57C3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72</Pages>
  <Words>59751</Words>
  <Characters>34059</Characters>
  <Application>Microsoft Office Word</Application>
  <DocSecurity>0</DocSecurity>
  <Lines>283</Lines>
  <Paragraphs>187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93623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libonu</cp:lastModifiedBy>
  <cp:revision>2</cp:revision>
  <dcterms:created xsi:type="dcterms:W3CDTF">2023-09-21T10:56:00Z</dcterms:created>
  <dcterms:modified xsi:type="dcterms:W3CDTF">2023-09-21T10:56:00Z</dcterms:modified>
</cp:coreProperties>
</file>