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E6EB0" w:rsidRDefault="00EE6EB0" w:rsidP="00EE6EB0">
      <w:pPr>
        <w:spacing w:after="0" w:line="360" w:lineRule="auto"/>
        <w:jc w:val="center"/>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Одеський національний університет імені І. І. Мечникова</w:t>
      </w:r>
    </w:p>
    <w:p w:rsidR="00EE6EB0" w:rsidRDefault="00EE6EB0" w:rsidP="00EE6EB0">
      <w:pPr>
        <w:spacing w:after="0" w:line="360" w:lineRule="auto"/>
        <w:jc w:val="center"/>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Економіко-правовий факультет</w:t>
      </w:r>
    </w:p>
    <w:p w:rsidR="00EE6EB0" w:rsidRDefault="00EE6EB0" w:rsidP="00EE6EB0">
      <w:pPr>
        <w:spacing w:after="0" w:line="360" w:lineRule="auto"/>
        <w:jc w:val="center"/>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Кафедра економічної теорії та історії економічної думки</w:t>
      </w:r>
    </w:p>
    <w:p w:rsidR="00EE6EB0" w:rsidRDefault="00EE6EB0" w:rsidP="00EE6EB0">
      <w:pPr>
        <w:spacing w:after="0" w:line="360" w:lineRule="auto"/>
        <w:rPr>
          <w:rFonts w:ascii="Times New Roman" w:hAnsi="Times New Roman"/>
          <w:color w:val="000000" w:themeColor="text1"/>
          <w:sz w:val="28"/>
          <w:szCs w:val="28"/>
          <w:lang w:val="uk-UA"/>
        </w:rPr>
      </w:pPr>
    </w:p>
    <w:p w:rsidR="00EE6EB0" w:rsidRDefault="00EE6EB0" w:rsidP="00EE6EB0">
      <w:pPr>
        <w:spacing w:after="0" w:line="360" w:lineRule="auto"/>
        <w:jc w:val="center"/>
        <w:rPr>
          <w:rFonts w:ascii="Times New Roman" w:hAnsi="Times New Roman"/>
          <w:color w:val="000000" w:themeColor="text1"/>
          <w:sz w:val="28"/>
          <w:szCs w:val="28"/>
          <w:lang w:val="uk-UA"/>
        </w:rPr>
      </w:pPr>
    </w:p>
    <w:p w:rsidR="00EE6EB0" w:rsidRDefault="00EE6EB0" w:rsidP="00EE6EB0">
      <w:pPr>
        <w:spacing w:after="0" w:line="360" w:lineRule="auto"/>
        <w:jc w:val="center"/>
        <w:rPr>
          <w:rFonts w:ascii="Times New Roman" w:hAnsi="Times New Roman"/>
          <w:color w:val="000000" w:themeColor="text1"/>
          <w:sz w:val="28"/>
          <w:szCs w:val="28"/>
          <w:lang w:val="uk-UA"/>
        </w:rPr>
      </w:pPr>
    </w:p>
    <w:p w:rsidR="00EE6EB0" w:rsidRDefault="00EE6EB0" w:rsidP="00EE6EB0">
      <w:pPr>
        <w:spacing w:after="0" w:line="360" w:lineRule="auto"/>
        <w:jc w:val="center"/>
        <w:rPr>
          <w:rFonts w:ascii="Times New Roman" w:hAnsi="Times New Roman"/>
          <w:b/>
          <w:color w:val="000000" w:themeColor="text1"/>
          <w:sz w:val="28"/>
          <w:szCs w:val="28"/>
          <w:lang w:val="uk-UA"/>
        </w:rPr>
      </w:pPr>
      <w:r>
        <w:rPr>
          <w:rFonts w:ascii="Times New Roman" w:hAnsi="Times New Roman"/>
          <w:b/>
          <w:color w:val="000000" w:themeColor="text1"/>
          <w:sz w:val="28"/>
          <w:szCs w:val="28"/>
          <w:lang w:val="uk-UA"/>
        </w:rPr>
        <w:t>Д и п л о м н а   р о б о т а</w:t>
      </w:r>
    </w:p>
    <w:p w:rsidR="00EE6EB0" w:rsidRDefault="00EE6EB0" w:rsidP="00EE6EB0">
      <w:pPr>
        <w:spacing w:after="0" w:line="360" w:lineRule="auto"/>
        <w:jc w:val="center"/>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бакалавра</w:t>
      </w:r>
    </w:p>
    <w:p w:rsidR="00EE6EB0" w:rsidRDefault="00EE6EB0" w:rsidP="00EE6EB0">
      <w:pPr>
        <w:spacing w:after="0" w:line="360" w:lineRule="auto"/>
        <w:jc w:val="center"/>
        <w:rPr>
          <w:rFonts w:ascii="Times New Roman" w:hAnsi="Times New Roman"/>
          <w:b/>
          <w:color w:val="000000" w:themeColor="text1"/>
          <w:sz w:val="28"/>
          <w:szCs w:val="28"/>
          <w:lang w:val="uk-UA"/>
        </w:rPr>
      </w:pPr>
      <w:r>
        <w:rPr>
          <w:rFonts w:ascii="Times New Roman" w:hAnsi="Times New Roman"/>
          <w:color w:val="000000" w:themeColor="text1"/>
          <w:sz w:val="28"/>
          <w:szCs w:val="28"/>
          <w:lang w:val="uk-UA"/>
        </w:rPr>
        <w:t xml:space="preserve">на тему: </w:t>
      </w:r>
      <w:r>
        <w:rPr>
          <w:rFonts w:ascii="Times New Roman" w:hAnsi="Times New Roman"/>
          <w:b/>
          <w:color w:val="000000" w:themeColor="text1"/>
          <w:sz w:val="28"/>
          <w:szCs w:val="28"/>
          <w:lang w:val="uk-UA"/>
        </w:rPr>
        <w:t>«</w:t>
      </w:r>
      <w:proofErr w:type="spellStart"/>
      <w:r>
        <w:rPr>
          <w:rFonts w:ascii="Times New Roman" w:hAnsi="Times New Roman"/>
          <w:b/>
          <w:sz w:val="28"/>
          <w:szCs w:val="28"/>
        </w:rPr>
        <w:t>Особливості</w:t>
      </w:r>
      <w:proofErr w:type="spellEnd"/>
      <w:r>
        <w:rPr>
          <w:rFonts w:ascii="Times New Roman" w:hAnsi="Times New Roman"/>
          <w:b/>
          <w:sz w:val="28"/>
          <w:szCs w:val="28"/>
        </w:rPr>
        <w:t xml:space="preserve"> </w:t>
      </w:r>
      <w:proofErr w:type="spellStart"/>
      <w:r>
        <w:rPr>
          <w:rFonts w:ascii="Times New Roman" w:hAnsi="Times New Roman"/>
          <w:b/>
          <w:sz w:val="28"/>
          <w:szCs w:val="28"/>
        </w:rPr>
        <w:t>економіки</w:t>
      </w:r>
      <w:proofErr w:type="spellEnd"/>
      <w:r>
        <w:rPr>
          <w:rFonts w:ascii="Times New Roman" w:hAnsi="Times New Roman"/>
          <w:b/>
          <w:sz w:val="28"/>
          <w:szCs w:val="28"/>
        </w:rPr>
        <w:t xml:space="preserve"> </w:t>
      </w:r>
      <w:proofErr w:type="spellStart"/>
      <w:r>
        <w:rPr>
          <w:rFonts w:ascii="Times New Roman" w:hAnsi="Times New Roman"/>
          <w:b/>
          <w:sz w:val="28"/>
          <w:szCs w:val="28"/>
        </w:rPr>
        <w:t>України</w:t>
      </w:r>
      <w:proofErr w:type="spellEnd"/>
      <w:r>
        <w:rPr>
          <w:rFonts w:ascii="Times New Roman" w:hAnsi="Times New Roman"/>
          <w:b/>
          <w:sz w:val="28"/>
          <w:szCs w:val="28"/>
        </w:rPr>
        <w:t xml:space="preserve"> в </w:t>
      </w:r>
      <w:proofErr w:type="spellStart"/>
      <w:r>
        <w:rPr>
          <w:rFonts w:ascii="Times New Roman" w:hAnsi="Times New Roman"/>
          <w:b/>
          <w:sz w:val="28"/>
          <w:szCs w:val="28"/>
        </w:rPr>
        <w:t>умовах</w:t>
      </w:r>
      <w:proofErr w:type="spellEnd"/>
      <w:r>
        <w:rPr>
          <w:rFonts w:ascii="Times New Roman" w:hAnsi="Times New Roman"/>
          <w:b/>
          <w:sz w:val="28"/>
          <w:szCs w:val="28"/>
        </w:rPr>
        <w:t xml:space="preserve"> </w:t>
      </w:r>
      <w:proofErr w:type="spellStart"/>
      <w:r>
        <w:rPr>
          <w:rFonts w:ascii="Times New Roman" w:hAnsi="Times New Roman"/>
          <w:b/>
          <w:sz w:val="28"/>
          <w:szCs w:val="28"/>
        </w:rPr>
        <w:t>глобальної</w:t>
      </w:r>
      <w:proofErr w:type="spellEnd"/>
      <w:r>
        <w:rPr>
          <w:rFonts w:ascii="Times New Roman" w:hAnsi="Times New Roman"/>
          <w:b/>
          <w:sz w:val="28"/>
          <w:szCs w:val="28"/>
        </w:rPr>
        <w:t xml:space="preserve"> </w:t>
      </w:r>
      <w:proofErr w:type="spellStart"/>
      <w:r>
        <w:rPr>
          <w:rFonts w:ascii="Times New Roman" w:hAnsi="Times New Roman"/>
          <w:b/>
          <w:sz w:val="28"/>
          <w:szCs w:val="28"/>
        </w:rPr>
        <w:t>макроекономічної</w:t>
      </w:r>
      <w:proofErr w:type="spellEnd"/>
      <w:r>
        <w:rPr>
          <w:rFonts w:ascii="Times New Roman" w:hAnsi="Times New Roman"/>
          <w:b/>
          <w:sz w:val="28"/>
          <w:szCs w:val="28"/>
        </w:rPr>
        <w:t xml:space="preserve"> </w:t>
      </w:r>
      <w:proofErr w:type="spellStart"/>
      <w:r>
        <w:rPr>
          <w:rFonts w:ascii="Times New Roman" w:hAnsi="Times New Roman"/>
          <w:b/>
          <w:sz w:val="28"/>
          <w:szCs w:val="28"/>
        </w:rPr>
        <w:t>нестабільності</w:t>
      </w:r>
      <w:proofErr w:type="spellEnd"/>
      <w:r>
        <w:rPr>
          <w:rFonts w:ascii="Times New Roman" w:hAnsi="Times New Roman"/>
          <w:b/>
          <w:color w:val="000000" w:themeColor="text1"/>
          <w:sz w:val="28"/>
          <w:szCs w:val="28"/>
          <w:lang w:val="uk-UA"/>
        </w:rPr>
        <w:t>»</w:t>
      </w:r>
    </w:p>
    <w:p w:rsidR="00EE6EB0" w:rsidRDefault="00EE6EB0" w:rsidP="00EE6EB0">
      <w:pPr>
        <w:spacing w:after="0" w:line="360" w:lineRule="auto"/>
        <w:jc w:val="center"/>
        <w:rPr>
          <w:rFonts w:ascii="Times New Roman" w:hAnsi="Times New Roman"/>
          <w:color w:val="000000" w:themeColor="text1"/>
          <w:sz w:val="24"/>
          <w:szCs w:val="24"/>
          <w:lang w:val="uk-UA"/>
        </w:rPr>
      </w:pPr>
      <w:r>
        <w:rPr>
          <w:rFonts w:ascii="Times New Roman" w:hAnsi="Times New Roman"/>
          <w:color w:val="000000" w:themeColor="text1"/>
          <w:sz w:val="24"/>
          <w:szCs w:val="24"/>
          <w:lang w:val="uk-UA"/>
        </w:rPr>
        <w:t>«</w:t>
      </w:r>
      <w:r>
        <w:rPr>
          <w:rFonts w:ascii="Times New Roman" w:hAnsi="Times New Roman"/>
          <w:sz w:val="24"/>
          <w:szCs w:val="24"/>
          <w:lang w:val="en-US"/>
        </w:rPr>
        <w:t>The economy of Ukraine  peculiarities under the conditions of the global macroeconomic instability</w:t>
      </w:r>
      <w:r>
        <w:rPr>
          <w:rFonts w:ascii="Times New Roman" w:hAnsi="Times New Roman"/>
          <w:color w:val="000000" w:themeColor="text1"/>
          <w:sz w:val="24"/>
          <w:szCs w:val="24"/>
          <w:lang w:val="uk-UA"/>
        </w:rPr>
        <w:t>»</w:t>
      </w:r>
    </w:p>
    <w:p w:rsidR="00EE6EB0" w:rsidRDefault="00EE6EB0" w:rsidP="00EE6EB0">
      <w:pPr>
        <w:spacing w:after="0" w:line="360" w:lineRule="auto"/>
        <w:jc w:val="center"/>
        <w:rPr>
          <w:rFonts w:ascii="Times New Roman" w:hAnsi="Times New Roman"/>
          <w:color w:val="000000" w:themeColor="text1"/>
          <w:sz w:val="24"/>
          <w:szCs w:val="24"/>
          <w:lang w:val="uk-UA"/>
        </w:rPr>
      </w:pPr>
    </w:p>
    <w:p w:rsidR="00EE6EB0" w:rsidRDefault="00EE6EB0" w:rsidP="00EE6EB0">
      <w:pPr>
        <w:spacing w:after="0" w:line="360" w:lineRule="auto"/>
        <w:jc w:val="center"/>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 xml:space="preserve">                                   Виконав студент денної форми навчання</w:t>
      </w:r>
    </w:p>
    <w:p w:rsidR="00EE6EB0" w:rsidRDefault="00EE6EB0" w:rsidP="00EE6EB0">
      <w:pPr>
        <w:spacing w:after="0" w:line="360" w:lineRule="auto"/>
        <w:jc w:val="center"/>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 xml:space="preserve">                                                  напрям підготовки 6.030501 Економічна теорія</w:t>
      </w:r>
    </w:p>
    <w:p w:rsidR="00EE6EB0" w:rsidRDefault="00EE6EB0" w:rsidP="00EE6EB0">
      <w:pPr>
        <w:spacing w:after="0" w:line="360" w:lineRule="auto"/>
        <w:jc w:val="center"/>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 xml:space="preserve">                Головіна Вероніка Євгенівна</w:t>
      </w:r>
    </w:p>
    <w:p w:rsidR="00EE6EB0" w:rsidRDefault="00EE6EB0" w:rsidP="00EE6EB0">
      <w:pPr>
        <w:spacing w:after="0" w:line="360" w:lineRule="auto"/>
        <w:jc w:val="right"/>
        <w:rPr>
          <w:rFonts w:ascii="Times New Roman" w:hAnsi="Times New Roman"/>
          <w:color w:val="000000" w:themeColor="text1"/>
          <w:sz w:val="28"/>
          <w:szCs w:val="28"/>
          <w:lang w:val="uk-UA"/>
        </w:rPr>
      </w:pPr>
    </w:p>
    <w:p w:rsidR="00EE6EB0" w:rsidRDefault="00EE6EB0" w:rsidP="00EE6EB0">
      <w:pPr>
        <w:spacing w:after="0" w:line="360" w:lineRule="auto"/>
        <w:jc w:val="right"/>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Науковий керівник: кандидат економічних наук,</w:t>
      </w:r>
    </w:p>
    <w:p w:rsidR="00EE6EB0" w:rsidRDefault="00EE6EB0" w:rsidP="00EE6EB0">
      <w:pPr>
        <w:spacing w:after="0" w:line="360" w:lineRule="auto"/>
        <w:jc w:val="center"/>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 xml:space="preserve">                    </w:t>
      </w:r>
      <w:proofErr w:type="spellStart"/>
      <w:r>
        <w:rPr>
          <w:rFonts w:ascii="Times New Roman" w:hAnsi="Times New Roman"/>
          <w:color w:val="000000" w:themeColor="text1"/>
          <w:sz w:val="28"/>
          <w:szCs w:val="28"/>
          <w:lang w:val="uk-UA"/>
        </w:rPr>
        <w:t>доцент_______Крючкова</w:t>
      </w:r>
      <w:proofErr w:type="spellEnd"/>
      <w:r>
        <w:rPr>
          <w:rFonts w:ascii="Times New Roman" w:hAnsi="Times New Roman"/>
          <w:color w:val="000000" w:themeColor="text1"/>
          <w:sz w:val="28"/>
          <w:szCs w:val="28"/>
          <w:lang w:val="uk-UA"/>
        </w:rPr>
        <w:t xml:space="preserve"> Н.М.</w:t>
      </w:r>
    </w:p>
    <w:p w:rsidR="00EE6EB0" w:rsidRDefault="00EE6EB0" w:rsidP="00EE6EB0">
      <w:pPr>
        <w:spacing w:after="0" w:line="360" w:lineRule="auto"/>
        <w:jc w:val="right"/>
        <w:rPr>
          <w:rFonts w:ascii="Times New Roman" w:hAnsi="Times New Roman"/>
          <w:color w:val="000000" w:themeColor="text1"/>
          <w:sz w:val="28"/>
          <w:szCs w:val="28"/>
          <w:lang w:val="uk-UA"/>
        </w:rPr>
      </w:pPr>
    </w:p>
    <w:p w:rsidR="00EE6EB0" w:rsidRDefault="00EE6EB0" w:rsidP="00EE6EB0">
      <w:pPr>
        <w:spacing w:after="0" w:line="360" w:lineRule="auto"/>
        <w:jc w:val="center"/>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 xml:space="preserve">                                  Рецензент: кандидат економічних наук,</w:t>
      </w:r>
    </w:p>
    <w:p w:rsidR="00EE6EB0" w:rsidRDefault="00EE6EB0" w:rsidP="00EE6EB0">
      <w:pPr>
        <w:spacing w:after="0" w:line="360" w:lineRule="auto"/>
        <w:jc w:val="center"/>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 xml:space="preserve">                    доцент__________</w:t>
      </w:r>
      <w:proofErr w:type="spellStart"/>
      <w:r>
        <w:rPr>
          <w:rFonts w:ascii="Times New Roman" w:hAnsi="Times New Roman"/>
          <w:color w:val="000000" w:themeColor="text1"/>
          <w:sz w:val="28"/>
          <w:szCs w:val="28"/>
          <w:lang w:val="uk-UA"/>
        </w:rPr>
        <w:t>Войнова</w:t>
      </w:r>
      <w:proofErr w:type="spellEnd"/>
      <w:r>
        <w:rPr>
          <w:rFonts w:ascii="Times New Roman" w:hAnsi="Times New Roman"/>
          <w:color w:val="000000" w:themeColor="text1"/>
          <w:sz w:val="28"/>
          <w:szCs w:val="28"/>
          <w:lang w:val="uk-UA"/>
        </w:rPr>
        <w:t xml:space="preserve"> Є.І.</w:t>
      </w:r>
    </w:p>
    <w:p w:rsidR="00EE6EB0" w:rsidRDefault="00EE6EB0" w:rsidP="00EE6EB0">
      <w:pPr>
        <w:spacing w:after="0" w:line="360" w:lineRule="auto"/>
        <w:jc w:val="right"/>
        <w:rPr>
          <w:rFonts w:ascii="Times New Roman" w:hAnsi="Times New Roman"/>
          <w:color w:val="000000" w:themeColor="text1"/>
          <w:sz w:val="28"/>
          <w:szCs w:val="28"/>
          <w:lang w:val="uk-UA"/>
        </w:rPr>
      </w:pPr>
    </w:p>
    <w:p w:rsidR="00EE6EB0" w:rsidRDefault="00EE6EB0" w:rsidP="00EE6EB0">
      <w:pPr>
        <w:shd w:val="clear" w:color="auto" w:fill="FFFFFF"/>
        <w:tabs>
          <w:tab w:val="left" w:pos="4824"/>
        </w:tabs>
        <w:spacing w:after="0" w:line="360" w:lineRule="auto"/>
        <w:rPr>
          <w:rFonts w:ascii="Times New Roman" w:hAnsi="Times New Roman"/>
          <w:sz w:val="28"/>
          <w:szCs w:val="28"/>
          <w:lang w:val="uk-UA"/>
        </w:rPr>
      </w:pPr>
      <w:r>
        <w:rPr>
          <w:rFonts w:ascii="Times New Roman" w:hAnsi="Times New Roman"/>
          <w:color w:val="000000"/>
          <w:spacing w:val="-6"/>
          <w:sz w:val="28"/>
          <w:szCs w:val="28"/>
          <w:lang w:val="uk-UA"/>
        </w:rPr>
        <w:t>Рекомендовано до захисту на</w:t>
      </w:r>
      <w:r>
        <w:rPr>
          <w:rFonts w:ascii="Times New Roman" w:hAnsi="Times New Roman"/>
          <w:color w:val="000000"/>
          <w:sz w:val="28"/>
          <w:szCs w:val="28"/>
          <w:lang w:val="uk-UA"/>
        </w:rPr>
        <w:tab/>
      </w:r>
      <w:r>
        <w:rPr>
          <w:rFonts w:ascii="Times New Roman" w:hAnsi="Times New Roman"/>
          <w:color w:val="000000"/>
          <w:spacing w:val="-6"/>
          <w:sz w:val="28"/>
          <w:szCs w:val="28"/>
          <w:lang w:val="uk-UA"/>
        </w:rPr>
        <w:t xml:space="preserve">Захищено на засіданні ЕК </w:t>
      </w:r>
      <w:r>
        <w:rPr>
          <w:rFonts w:ascii="Times New Roman" w:hAnsi="Times New Roman"/>
          <w:color w:val="000000"/>
          <w:spacing w:val="-6"/>
          <w:sz w:val="28"/>
          <w:szCs w:val="28"/>
        </w:rPr>
        <w:t xml:space="preserve">№ </w:t>
      </w:r>
    </w:p>
    <w:p w:rsidR="00EE6EB0" w:rsidRDefault="00EE6EB0" w:rsidP="00EE6EB0">
      <w:pPr>
        <w:shd w:val="clear" w:color="auto" w:fill="FFFFFF"/>
        <w:tabs>
          <w:tab w:val="left" w:leader="underscore" w:pos="2779"/>
          <w:tab w:val="left" w:leader="underscore" w:pos="3672"/>
          <w:tab w:val="left" w:pos="4824"/>
          <w:tab w:val="left" w:leader="underscore" w:pos="5482"/>
          <w:tab w:val="left" w:leader="underscore" w:pos="6643"/>
        </w:tabs>
        <w:spacing w:after="0" w:line="360" w:lineRule="auto"/>
        <w:ind w:left="5"/>
        <w:rPr>
          <w:rFonts w:ascii="Times New Roman" w:hAnsi="Times New Roman"/>
          <w:sz w:val="28"/>
          <w:szCs w:val="28"/>
        </w:rPr>
      </w:pPr>
      <w:r>
        <w:rPr>
          <w:rFonts w:ascii="Times New Roman" w:hAnsi="Times New Roman"/>
          <w:color w:val="000000"/>
          <w:spacing w:val="-6"/>
          <w:sz w:val="28"/>
          <w:szCs w:val="28"/>
          <w:lang w:val="uk-UA"/>
        </w:rPr>
        <w:t xml:space="preserve">засіданні кафедри </w:t>
      </w:r>
      <w:r>
        <w:rPr>
          <w:rFonts w:ascii="Times New Roman" w:hAnsi="Times New Roman"/>
          <w:color w:val="000000"/>
          <w:spacing w:val="-6"/>
          <w:sz w:val="28"/>
          <w:szCs w:val="28"/>
        </w:rPr>
        <w:t>"</w:t>
      </w:r>
      <w:r>
        <w:rPr>
          <w:rFonts w:ascii="Times New Roman" w:hAnsi="Times New Roman"/>
          <w:color w:val="000000"/>
          <w:sz w:val="28"/>
          <w:szCs w:val="28"/>
        </w:rPr>
        <w:tab/>
        <w:t>"</w:t>
      </w:r>
      <w:r>
        <w:rPr>
          <w:rFonts w:ascii="Times New Roman" w:hAnsi="Times New Roman"/>
          <w:color w:val="000000"/>
          <w:sz w:val="28"/>
          <w:szCs w:val="28"/>
        </w:rPr>
        <w:tab/>
      </w:r>
      <w:r>
        <w:rPr>
          <w:rFonts w:ascii="Times New Roman" w:hAnsi="Times New Roman"/>
          <w:color w:val="000000"/>
          <w:spacing w:val="-6"/>
          <w:sz w:val="28"/>
          <w:szCs w:val="28"/>
        </w:rPr>
        <w:t xml:space="preserve">2018 </w:t>
      </w:r>
      <w:r>
        <w:rPr>
          <w:rFonts w:ascii="Times New Roman" w:hAnsi="Times New Roman"/>
          <w:color w:val="000000"/>
          <w:spacing w:val="-6"/>
          <w:sz w:val="28"/>
          <w:szCs w:val="28"/>
          <w:lang w:val="en-US"/>
        </w:rPr>
        <w:t>p</w:t>
      </w:r>
      <w:r>
        <w:rPr>
          <w:rFonts w:ascii="Times New Roman" w:hAnsi="Times New Roman"/>
          <w:color w:val="000000"/>
          <w:spacing w:val="-6"/>
          <w:sz w:val="28"/>
          <w:szCs w:val="28"/>
        </w:rPr>
        <w:t>.,</w:t>
      </w:r>
      <w:r>
        <w:rPr>
          <w:rFonts w:ascii="Times New Roman" w:hAnsi="Times New Roman"/>
          <w:color w:val="000000"/>
          <w:sz w:val="28"/>
          <w:szCs w:val="28"/>
        </w:rPr>
        <w:tab/>
        <w:t>"</w:t>
      </w:r>
      <w:r>
        <w:rPr>
          <w:rFonts w:ascii="Times New Roman" w:hAnsi="Times New Roman"/>
          <w:color w:val="000000"/>
          <w:sz w:val="28"/>
          <w:szCs w:val="28"/>
        </w:rPr>
        <w:tab/>
        <w:t>"</w:t>
      </w:r>
      <w:r>
        <w:rPr>
          <w:rFonts w:ascii="Times New Roman" w:hAnsi="Times New Roman"/>
          <w:color w:val="000000"/>
          <w:sz w:val="28"/>
          <w:szCs w:val="28"/>
        </w:rPr>
        <w:tab/>
      </w:r>
      <w:r>
        <w:rPr>
          <w:rFonts w:ascii="Times New Roman" w:hAnsi="Times New Roman"/>
          <w:color w:val="000000"/>
          <w:spacing w:val="-6"/>
          <w:sz w:val="28"/>
          <w:szCs w:val="28"/>
        </w:rPr>
        <w:t xml:space="preserve">2018 </w:t>
      </w:r>
      <w:r>
        <w:rPr>
          <w:rFonts w:ascii="Times New Roman" w:hAnsi="Times New Roman"/>
          <w:color w:val="000000"/>
          <w:spacing w:val="-6"/>
          <w:sz w:val="28"/>
          <w:szCs w:val="28"/>
          <w:lang w:val="en-US"/>
        </w:rPr>
        <w:t>p</w:t>
      </w:r>
      <w:r>
        <w:rPr>
          <w:rFonts w:ascii="Times New Roman" w:hAnsi="Times New Roman"/>
          <w:color w:val="000000"/>
          <w:spacing w:val="-6"/>
          <w:sz w:val="28"/>
          <w:szCs w:val="28"/>
        </w:rPr>
        <w:t xml:space="preserve">., </w:t>
      </w:r>
      <w:r>
        <w:rPr>
          <w:rFonts w:ascii="Times New Roman" w:hAnsi="Times New Roman"/>
          <w:color w:val="000000"/>
          <w:spacing w:val="-6"/>
          <w:sz w:val="28"/>
          <w:szCs w:val="28"/>
          <w:lang w:val="uk-UA"/>
        </w:rPr>
        <w:t xml:space="preserve">протокол </w:t>
      </w:r>
      <w:r>
        <w:rPr>
          <w:rFonts w:ascii="Times New Roman" w:hAnsi="Times New Roman"/>
          <w:color w:val="000000"/>
          <w:spacing w:val="-6"/>
          <w:sz w:val="28"/>
          <w:szCs w:val="28"/>
        </w:rPr>
        <w:t>№</w:t>
      </w:r>
    </w:p>
    <w:p w:rsidR="00EE6EB0" w:rsidRDefault="00EE6EB0" w:rsidP="00EE6EB0">
      <w:pPr>
        <w:shd w:val="clear" w:color="auto" w:fill="FFFFFF"/>
        <w:tabs>
          <w:tab w:val="left" w:leader="underscore" w:pos="1954"/>
          <w:tab w:val="left" w:pos="4824"/>
          <w:tab w:val="left" w:leader="underscore" w:pos="6778"/>
          <w:tab w:val="left" w:leader="underscore" w:pos="7838"/>
          <w:tab w:val="left" w:leader="underscore" w:pos="8890"/>
        </w:tabs>
        <w:spacing w:after="0" w:line="360" w:lineRule="auto"/>
        <w:ind w:left="10"/>
        <w:rPr>
          <w:rFonts w:ascii="Times New Roman" w:hAnsi="Times New Roman"/>
          <w:sz w:val="28"/>
          <w:szCs w:val="28"/>
        </w:rPr>
      </w:pPr>
      <w:r>
        <w:rPr>
          <w:rFonts w:ascii="Times New Roman" w:hAnsi="Times New Roman"/>
          <w:color w:val="000000"/>
          <w:spacing w:val="-5"/>
          <w:sz w:val="28"/>
          <w:szCs w:val="28"/>
          <w:lang w:val="uk-UA"/>
        </w:rPr>
        <w:t xml:space="preserve">протокол </w:t>
      </w:r>
      <w:r>
        <w:rPr>
          <w:rFonts w:ascii="Times New Roman" w:hAnsi="Times New Roman"/>
          <w:color w:val="000000"/>
          <w:spacing w:val="-5"/>
          <w:sz w:val="28"/>
          <w:szCs w:val="28"/>
        </w:rPr>
        <w:t>№</w:t>
      </w:r>
      <w:r>
        <w:rPr>
          <w:rFonts w:ascii="Times New Roman" w:hAnsi="Times New Roman"/>
          <w:color w:val="000000"/>
          <w:sz w:val="28"/>
          <w:szCs w:val="28"/>
        </w:rPr>
        <w:tab/>
      </w:r>
      <w:r>
        <w:rPr>
          <w:rFonts w:ascii="Times New Roman" w:hAnsi="Times New Roman"/>
          <w:color w:val="000000"/>
          <w:sz w:val="28"/>
          <w:szCs w:val="28"/>
        </w:rPr>
        <w:tab/>
      </w:r>
      <w:r>
        <w:rPr>
          <w:rFonts w:ascii="Times New Roman" w:hAnsi="Times New Roman"/>
          <w:color w:val="000000"/>
          <w:spacing w:val="-6"/>
          <w:sz w:val="28"/>
          <w:szCs w:val="28"/>
          <w:lang w:val="uk-UA"/>
        </w:rPr>
        <w:t>Оцінка</w:t>
      </w:r>
      <w:r>
        <w:rPr>
          <w:rFonts w:ascii="Times New Roman" w:hAnsi="Times New Roman"/>
          <w:color w:val="000000"/>
          <w:sz w:val="28"/>
          <w:szCs w:val="28"/>
          <w:lang w:val="uk-UA"/>
        </w:rPr>
        <w:tab/>
      </w:r>
      <w:r>
        <w:rPr>
          <w:rFonts w:ascii="Times New Roman" w:hAnsi="Times New Roman"/>
          <w:color w:val="000000"/>
          <w:sz w:val="28"/>
          <w:szCs w:val="28"/>
        </w:rPr>
        <w:t>/</w:t>
      </w:r>
      <w:r>
        <w:rPr>
          <w:rFonts w:ascii="Times New Roman" w:hAnsi="Times New Roman"/>
          <w:color w:val="000000"/>
          <w:sz w:val="28"/>
          <w:szCs w:val="28"/>
        </w:rPr>
        <w:tab/>
        <w:t>/</w:t>
      </w:r>
      <w:r>
        <w:rPr>
          <w:rFonts w:ascii="Times New Roman" w:hAnsi="Times New Roman"/>
          <w:color w:val="000000"/>
          <w:sz w:val="28"/>
          <w:szCs w:val="28"/>
        </w:rPr>
        <w:tab/>
      </w:r>
    </w:p>
    <w:p w:rsidR="00EE6EB0" w:rsidRDefault="00EE6EB0" w:rsidP="00EE6EB0">
      <w:pPr>
        <w:shd w:val="clear" w:color="auto" w:fill="FFFFFF"/>
        <w:tabs>
          <w:tab w:val="left" w:pos="4824"/>
        </w:tabs>
        <w:spacing w:after="0" w:line="360" w:lineRule="auto"/>
        <w:ind w:left="10"/>
        <w:rPr>
          <w:rFonts w:ascii="Times New Roman" w:hAnsi="Times New Roman"/>
          <w:color w:val="000000" w:themeColor="text1"/>
          <w:sz w:val="28"/>
          <w:szCs w:val="28"/>
        </w:rPr>
      </w:pPr>
      <w:r>
        <w:rPr>
          <w:rFonts w:ascii="Times New Roman" w:hAnsi="Times New Roman"/>
          <w:color w:val="000000" w:themeColor="text1"/>
          <w:spacing w:val="-7"/>
          <w:sz w:val="28"/>
          <w:szCs w:val="28"/>
          <w:lang w:val="uk-UA"/>
        </w:rPr>
        <w:t>Завідувач кафедри</w:t>
      </w:r>
      <w:r>
        <w:rPr>
          <w:rFonts w:ascii="Times New Roman" w:hAnsi="Times New Roman"/>
          <w:color w:val="000000" w:themeColor="text1"/>
          <w:sz w:val="28"/>
          <w:szCs w:val="28"/>
          <w:lang w:val="uk-UA"/>
        </w:rPr>
        <w:tab/>
      </w:r>
      <w:r>
        <w:rPr>
          <w:rFonts w:ascii="Times New Roman" w:hAnsi="Times New Roman"/>
          <w:color w:val="000000" w:themeColor="text1"/>
          <w:spacing w:val="-5"/>
          <w:sz w:val="28"/>
          <w:szCs w:val="28"/>
          <w:lang w:val="uk-UA"/>
        </w:rPr>
        <w:t>Голова ЕК</w:t>
      </w:r>
    </w:p>
    <w:p w:rsidR="00EE6EB0" w:rsidRDefault="00EE6EB0" w:rsidP="00EE6EB0">
      <w:pPr>
        <w:shd w:val="clear" w:color="auto" w:fill="FFFFFF"/>
        <w:tabs>
          <w:tab w:val="left" w:leader="underscore" w:pos="2770"/>
          <w:tab w:val="left" w:leader="underscore" w:pos="7670"/>
        </w:tabs>
        <w:spacing w:after="0" w:line="360" w:lineRule="auto"/>
        <w:ind w:left="14"/>
        <w:rPr>
          <w:rFonts w:ascii="Times New Roman" w:hAnsi="Times New Roman"/>
          <w:color w:val="000000" w:themeColor="text1"/>
          <w:sz w:val="28"/>
          <w:szCs w:val="28"/>
        </w:rPr>
      </w:pPr>
      <w:proofErr w:type="spellStart"/>
      <w:r>
        <w:rPr>
          <w:rFonts w:ascii="Times New Roman" w:hAnsi="Times New Roman"/>
          <w:color w:val="000000" w:themeColor="text1"/>
          <w:spacing w:val="-7"/>
          <w:sz w:val="28"/>
          <w:szCs w:val="28"/>
          <w:lang w:val="uk-UA"/>
        </w:rPr>
        <w:t>д.е.н</w:t>
      </w:r>
      <w:proofErr w:type="spellEnd"/>
      <w:r>
        <w:rPr>
          <w:rFonts w:ascii="Times New Roman" w:hAnsi="Times New Roman"/>
          <w:color w:val="000000" w:themeColor="text1"/>
          <w:spacing w:val="-7"/>
          <w:sz w:val="28"/>
          <w:szCs w:val="28"/>
          <w:lang w:val="uk-UA"/>
        </w:rPr>
        <w:t>., проф.</w:t>
      </w:r>
      <w:r>
        <w:rPr>
          <w:rFonts w:ascii="Times New Roman" w:hAnsi="Times New Roman"/>
          <w:color w:val="000000" w:themeColor="text1"/>
          <w:sz w:val="28"/>
          <w:szCs w:val="28"/>
        </w:rPr>
        <w:tab/>
      </w:r>
      <w:proofErr w:type="spellStart"/>
      <w:r>
        <w:rPr>
          <w:rFonts w:ascii="Times New Roman" w:hAnsi="Times New Roman"/>
          <w:color w:val="000000" w:themeColor="text1"/>
          <w:spacing w:val="-5"/>
          <w:sz w:val="28"/>
          <w:szCs w:val="28"/>
          <w:lang w:val="uk-UA"/>
        </w:rPr>
        <w:t>Горняк</w:t>
      </w:r>
      <w:proofErr w:type="spellEnd"/>
      <w:r>
        <w:rPr>
          <w:rFonts w:ascii="Times New Roman" w:hAnsi="Times New Roman"/>
          <w:color w:val="000000" w:themeColor="text1"/>
          <w:spacing w:val="-5"/>
          <w:sz w:val="28"/>
          <w:szCs w:val="28"/>
          <w:lang w:val="uk-UA"/>
        </w:rPr>
        <w:t xml:space="preserve"> О.В.          </w:t>
      </w:r>
      <w:proofErr w:type="spellStart"/>
      <w:r>
        <w:rPr>
          <w:rFonts w:ascii="Times New Roman" w:hAnsi="Times New Roman"/>
          <w:color w:val="000000" w:themeColor="text1"/>
          <w:spacing w:val="-5"/>
          <w:sz w:val="28"/>
          <w:szCs w:val="28"/>
          <w:lang w:val="uk-UA"/>
        </w:rPr>
        <w:t>д.е.н</w:t>
      </w:r>
      <w:proofErr w:type="spellEnd"/>
      <w:r>
        <w:rPr>
          <w:rFonts w:ascii="Times New Roman" w:hAnsi="Times New Roman"/>
          <w:color w:val="000000" w:themeColor="text1"/>
          <w:spacing w:val="-5"/>
          <w:sz w:val="28"/>
          <w:szCs w:val="28"/>
          <w:lang w:val="uk-UA"/>
        </w:rPr>
        <w:t xml:space="preserve">., </w:t>
      </w:r>
      <w:proofErr w:type="spellStart"/>
      <w:r>
        <w:rPr>
          <w:rFonts w:ascii="Times New Roman" w:hAnsi="Times New Roman"/>
          <w:color w:val="000000" w:themeColor="text1"/>
          <w:spacing w:val="-5"/>
          <w:sz w:val="28"/>
          <w:szCs w:val="28"/>
          <w:lang w:val="uk-UA"/>
        </w:rPr>
        <w:t>проф</w:t>
      </w:r>
      <w:proofErr w:type="spellEnd"/>
      <w:r>
        <w:rPr>
          <w:rFonts w:ascii="Times New Roman" w:hAnsi="Times New Roman"/>
          <w:color w:val="000000" w:themeColor="text1"/>
          <w:spacing w:val="-5"/>
          <w:sz w:val="28"/>
          <w:szCs w:val="28"/>
          <w:lang w:val="uk-UA"/>
        </w:rPr>
        <w:t>.</w:t>
      </w:r>
      <w:r>
        <w:rPr>
          <w:rFonts w:ascii="Times New Roman" w:hAnsi="Times New Roman"/>
          <w:color w:val="000000" w:themeColor="text1"/>
          <w:sz w:val="28"/>
          <w:szCs w:val="28"/>
          <w:lang w:val="uk-UA"/>
        </w:rPr>
        <w:t>__________</w:t>
      </w:r>
      <w:r>
        <w:rPr>
          <w:rFonts w:ascii="Times New Roman" w:hAnsi="Times New Roman"/>
          <w:color w:val="000000" w:themeColor="text1"/>
          <w:spacing w:val="-8"/>
          <w:sz w:val="28"/>
          <w:szCs w:val="28"/>
          <w:lang w:val="uk-UA"/>
        </w:rPr>
        <w:t>Степанов В.М.</w:t>
      </w:r>
    </w:p>
    <w:p w:rsidR="00EE6EB0" w:rsidRDefault="00EE6EB0" w:rsidP="00EE6EB0">
      <w:pPr>
        <w:spacing w:after="0" w:line="360" w:lineRule="auto"/>
        <w:jc w:val="center"/>
        <w:rPr>
          <w:rFonts w:ascii="Times New Roman" w:hAnsi="Times New Roman"/>
          <w:color w:val="000000" w:themeColor="text1"/>
          <w:sz w:val="28"/>
          <w:szCs w:val="28"/>
          <w:lang w:val="uk-UA"/>
        </w:rPr>
      </w:pPr>
    </w:p>
    <w:p w:rsidR="00EE6EB0" w:rsidRDefault="00EE6EB0" w:rsidP="00EE6EB0">
      <w:pPr>
        <w:spacing w:after="0" w:line="360" w:lineRule="auto"/>
        <w:jc w:val="center"/>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Одеса - 2018</w:t>
      </w:r>
    </w:p>
    <w:p w:rsidR="00EE6EB0" w:rsidRDefault="00EE6EB0" w:rsidP="00EE6EB0">
      <w:pPr>
        <w:jc w:val="center"/>
        <w:rPr>
          <w:rFonts w:ascii="Times New Roman" w:hAnsi="Times New Roman"/>
          <w:b/>
          <w:color w:val="000000" w:themeColor="text1"/>
          <w:sz w:val="28"/>
          <w:szCs w:val="28"/>
          <w:lang w:val="uk-UA"/>
        </w:rPr>
      </w:pPr>
    </w:p>
    <w:p w:rsidR="00EE6EB0" w:rsidRDefault="00EE6EB0" w:rsidP="00EE6EB0">
      <w:pPr>
        <w:jc w:val="center"/>
        <w:rPr>
          <w:rFonts w:ascii="Times New Roman" w:hAnsi="Times New Roman"/>
          <w:sz w:val="28"/>
          <w:szCs w:val="28"/>
          <w:lang w:val="uk-UA"/>
        </w:rPr>
      </w:pPr>
      <w:r>
        <w:rPr>
          <w:rFonts w:ascii="Times New Roman" w:hAnsi="Times New Roman"/>
          <w:b/>
          <w:color w:val="000000" w:themeColor="text1"/>
          <w:sz w:val="28"/>
          <w:szCs w:val="28"/>
          <w:lang w:val="uk-UA"/>
        </w:rPr>
        <w:lastRenderedPageBreak/>
        <w:t>ЗМІСТ</w:t>
      </w:r>
    </w:p>
    <w:p w:rsidR="00EE6EB0" w:rsidRDefault="00EE6EB0" w:rsidP="00EE6EB0">
      <w:pPr>
        <w:spacing w:after="0" w:line="360" w:lineRule="auto"/>
        <w:contextualSpacing/>
        <w:jc w:val="center"/>
        <w:rPr>
          <w:rFonts w:ascii="Times New Roman" w:hAnsi="Times New Roman"/>
          <w:b/>
          <w:color w:val="000000" w:themeColor="text1"/>
          <w:sz w:val="28"/>
          <w:szCs w:val="28"/>
          <w:lang w:val="uk-UA"/>
        </w:rPr>
      </w:pPr>
    </w:p>
    <w:p w:rsidR="00EE6EB0" w:rsidRDefault="00EE6EB0" w:rsidP="00EE6EB0">
      <w:pPr>
        <w:spacing w:after="0" w:line="360" w:lineRule="auto"/>
        <w:ind w:right="-143"/>
        <w:contextualSpacing/>
        <w:jc w:val="both"/>
        <w:rPr>
          <w:rFonts w:ascii="Times New Roman" w:hAnsi="Times New Roman"/>
          <w:b/>
          <w:color w:val="000000" w:themeColor="text1"/>
          <w:sz w:val="28"/>
          <w:szCs w:val="28"/>
          <w:lang w:val="uk-UA"/>
        </w:rPr>
      </w:pPr>
      <w:r>
        <w:rPr>
          <w:rFonts w:ascii="Times New Roman" w:hAnsi="Times New Roman"/>
          <w:b/>
          <w:color w:val="000000" w:themeColor="text1"/>
          <w:sz w:val="28"/>
          <w:szCs w:val="28"/>
          <w:lang w:val="uk-UA"/>
        </w:rPr>
        <w:t>ВСТУП…………………………………………………………………………….3</w:t>
      </w:r>
    </w:p>
    <w:p w:rsidR="00EE6EB0" w:rsidRDefault="00EE6EB0" w:rsidP="00EE6EB0">
      <w:pPr>
        <w:spacing w:after="0" w:line="360" w:lineRule="auto"/>
        <w:contextualSpacing/>
        <w:jc w:val="both"/>
        <w:rPr>
          <w:rFonts w:ascii="Times New Roman" w:hAnsi="Times New Roman"/>
          <w:b/>
          <w:color w:val="000000" w:themeColor="text1"/>
          <w:sz w:val="28"/>
          <w:szCs w:val="28"/>
          <w:lang w:val="uk-UA"/>
        </w:rPr>
      </w:pPr>
      <w:r>
        <w:rPr>
          <w:rFonts w:ascii="Times New Roman" w:hAnsi="Times New Roman"/>
          <w:b/>
          <w:color w:val="000000" w:themeColor="text1"/>
          <w:sz w:val="28"/>
          <w:szCs w:val="28"/>
          <w:lang w:val="uk-UA"/>
        </w:rPr>
        <w:t xml:space="preserve">РОЗДІЛ 1 ТЕОРЕТИЧНІ ОСНОВИ ДОСЛІДЖЕННЯ МАКРОЕКОНОМІЧНОЇ НЕСТАБІЛЬНОСТІ……………………………...5 </w:t>
      </w:r>
    </w:p>
    <w:p w:rsidR="00EE6EB0" w:rsidRDefault="00EE6EB0" w:rsidP="00EE6EB0">
      <w:pPr>
        <w:spacing w:after="0" w:line="360" w:lineRule="auto"/>
        <w:contextualSpacing/>
        <w:jc w:val="both"/>
        <w:rPr>
          <w:rFonts w:ascii="Times New Roman" w:hAnsi="Times New Roman"/>
          <w:b/>
          <w:color w:val="000000" w:themeColor="text1"/>
          <w:sz w:val="28"/>
          <w:szCs w:val="28"/>
          <w:lang w:val="uk-UA"/>
        </w:rPr>
      </w:pPr>
      <w:r>
        <w:rPr>
          <w:rFonts w:ascii="Times New Roman" w:hAnsi="Times New Roman"/>
          <w:b/>
          <w:color w:val="000000" w:themeColor="text1"/>
          <w:sz w:val="28"/>
          <w:szCs w:val="28"/>
          <w:lang w:val="uk-UA"/>
        </w:rPr>
        <w:t>1.1. Сутність та фактори макроекономічної нестабільності……………….5</w:t>
      </w:r>
    </w:p>
    <w:p w:rsidR="00EE6EB0" w:rsidRDefault="00EE6EB0" w:rsidP="00EE6EB0">
      <w:pPr>
        <w:spacing w:after="0" w:line="360" w:lineRule="auto"/>
        <w:contextualSpacing/>
        <w:jc w:val="both"/>
        <w:rPr>
          <w:rFonts w:ascii="Times New Roman" w:hAnsi="Times New Roman"/>
          <w:b/>
          <w:color w:val="000000" w:themeColor="text1"/>
          <w:sz w:val="28"/>
          <w:szCs w:val="28"/>
          <w:lang w:val="uk-UA"/>
        </w:rPr>
      </w:pPr>
      <w:r>
        <w:rPr>
          <w:rFonts w:ascii="Times New Roman" w:hAnsi="Times New Roman"/>
          <w:b/>
          <w:color w:val="000000" w:themeColor="text1"/>
          <w:sz w:val="28"/>
          <w:szCs w:val="28"/>
          <w:lang w:val="uk-UA"/>
        </w:rPr>
        <w:t>1.2. Причини прояву та наслідки макроекономічної нестабільності……..9</w:t>
      </w:r>
    </w:p>
    <w:p w:rsidR="00EE6EB0" w:rsidRDefault="00EE6EB0" w:rsidP="00EE6EB0">
      <w:pPr>
        <w:spacing w:after="0" w:line="360" w:lineRule="auto"/>
        <w:contextualSpacing/>
        <w:jc w:val="both"/>
        <w:rPr>
          <w:rFonts w:ascii="Times New Roman" w:hAnsi="Times New Roman"/>
          <w:color w:val="000000" w:themeColor="text1"/>
          <w:sz w:val="28"/>
          <w:szCs w:val="28"/>
          <w:lang w:val="uk-UA"/>
        </w:rPr>
      </w:pPr>
      <w:r>
        <w:rPr>
          <w:rFonts w:ascii="Times New Roman" w:hAnsi="Times New Roman"/>
          <w:b/>
          <w:color w:val="000000" w:themeColor="text1"/>
          <w:sz w:val="28"/>
          <w:szCs w:val="28"/>
          <w:lang w:val="uk-UA"/>
        </w:rPr>
        <w:t>1.3. Інституціональні аспекти макроекономічних змін …………………..15</w:t>
      </w:r>
    </w:p>
    <w:p w:rsidR="00EE6EB0" w:rsidRDefault="00EE6EB0" w:rsidP="00EE6EB0">
      <w:pPr>
        <w:spacing w:after="0" w:line="360" w:lineRule="auto"/>
        <w:contextualSpacing/>
        <w:jc w:val="both"/>
        <w:rPr>
          <w:rFonts w:ascii="Times New Roman" w:hAnsi="Times New Roman"/>
          <w:b/>
          <w:color w:val="000000" w:themeColor="text1"/>
          <w:sz w:val="28"/>
          <w:szCs w:val="28"/>
          <w:lang w:val="uk-UA"/>
        </w:rPr>
      </w:pPr>
      <w:r>
        <w:rPr>
          <w:rFonts w:ascii="Times New Roman" w:hAnsi="Times New Roman"/>
          <w:b/>
          <w:color w:val="000000" w:themeColor="text1"/>
          <w:sz w:val="28"/>
          <w:szCs w:val="28"/>
          <w:lang w:val="uk-UA"/>
        </w:rPr>
        <w:t>РОЗДІЛ 2 АНАЛІЗ МАКРОЕКОНОМІЧНОЇ НЕСТАБІЛЬНОСТІ В СУЧАСНИХ УМОВАХ РОЗВИТКУ ЕКОНОМІКИ………………………22</w:t>
      </w:r>
    </w:p>
    <w:p w:rsidR="00EE6EB0" w:rsidRDefault="00EE6EB0" w:rsidP="00EE6EB0">
      <w:pPr>
        <w:spacing w:after="0" w:line="360" w:lineRule="auto"/>
        <w:contextualSpacing/>
        <w:jc w:val="both"/>
        <w:rPr>
          <w:rFonts w:ascii="Times New Roman" w:hAnsi="Times New Roman"/>
          <w:b/>
          <w:color w:val="000000" w:themeColor="text1"/>
          <w:sz w:val="28"/>
          <w:szCs w:val="28"/>
          <w:lang w:val="uk-UA"/>
        </w:rPr>
      </w:pPr>
      <w:r>
        <w:rPr>
          <w:rFonts w:ascii="Times New Roman" w:hAnsi="Times New Roman"/>
          <w:b/>
          <w:color w:val="000000" w:themeColor="text1"/>
          <w:sz w:val="28"/>
          <w:szCs w:val="28"/>
          <w:lang w:val="uk-UA"/>
        </w:rPr>
        <w:t>2.1. Аналіз макроекономічної нестабільності у виробничому та  невиробничому секторі економіки України………………………………...22</w:t>
      </w:r>
    </w:p>
    <w:p w:rsidR="00EE6EB0" w:rsidRDefault="00EE6EB0" w:rsidP="00EE6EB0">
      <w:pPr>
        <w:spacing w:after="0" w:line="360" w:lineRule="auto"/>
        <w:contextualSpacing/>
        <w:jc w:val="both"/>
        <w:rPr>
          <w:rFonts w:ascii="Times New Roman" w:hAnsi="Times New Roman"/>
          <w:b/>
          <w:color w:val="000000" w:themeColor="text1"/>
          <w:sz w:val="28"/>
          <w:szCs w:val="28"/>
          <w:lang w:val="uk-UA"/>
        </w:rPr>
      </w:pPr>
      <w:r>
        <w:rPr>
          <w:rFonts w:ascii="Times New Roman" w:hAnsi="Times New Roman"/>
          <w:b/>
          <w:color w:val="000000" w:themeColor="text1"/>
          <w:sz w:val="28"/>
          <w:szCs w:val="28"/>
          <w:lang w:val="uk-UA"/>
        </w:rPr>
        <w:t>2.2. Аналіз макроекономічної нестабільності у фінансовому секторі економіки України……………………………………………………………..31</w:t>
      </w:r>
    </w:p>
    <w:p w:rsidR="00EE6EB0" w:rsidRDefault="00EE6EB0" w:rsidP="00EE6EB0">
      <w:pPr>
        <w:spacing w:after="0" w:line="360" w:lineRule="auto"/>
        <w:contextualSpacing/>
        <w:jc w:val="both"/>
        <w:rPr>
          <w:rFonts w:ascii="Times New Roman" w:hAnsi="Times New Roman"/>
          <w:b/>
          <w:color w:val="000000" w:themeColor="text1"/>
          <w:sz w:val="28"/>
          <w:szCs w:val="28"/>
          <w:lang w:val="uk-UA"/>
        </w:rPr>
      </w:pPr>
      <w:r>
        <w:rPr>
          <w:rFonts w:ascii="Times New Roman" w:hAnsi="Times New Roman"/>
          <w:b/>
          <w:color w:val="000000" w:themeColor="text1"/>
          <w:sz w:val="28"/>
          <w:szCs w:val="28"/>
          <w:lang w:val="uk-UA"/>
        </w:rPr>
        <w:t>2.3. Аналіз зовнішнього сектору економіки України в умовах макроекономічної нестабільності…………………………………………….35</w:t>
      </w:r>
    </w:p>
    <w:p w:rsidR="00EE6EB0" w:rsidRDefault="00EE6EB0" w:rsidP="00EE6EB0">
      <w:pPr>
        <w:spacing w:after="0" w:line="360" w:lineRule="auto"/>
        <w:contextualSpacing/>
        <w:jc w:val="both"/>
        <w:rPr>
          <w:rFonts w:ascii="Times New Roman" w:hAnsi="Times New Roman"/>
          <w:b/>
          <w:color w:val="000000" w:themeColor="text1"/>
          <w:sz w:val="28"/>
          <w:szCs w:val="28"/>
          <w:lang w:val="uk-UA"/>
        </w:rPr>
      </w:pPr>
      <w:r>
        <w:rPr>
          <w:rFonts w:ascii="Times New Roman" w:hAnsi="Times New Roman"/>
          <w:b/>
          <w:color w:val="000000" w:themeColor="text1"/>
          <w:sz w:val="28"/>
          <w:szCs w:val="28"/>
          <w:lang w:val="uk-UA"/>
        </w:rPr>
        <w:t>РОЗДІЛ 3 НАПРЯМКИ ЕКОНОМІЧНОГО РОЗВИТКУ УКРАЇНИ В УМОВАХ МАКРОЕКОНОМІЧНИХ ТРАНСФОРМАЦІЙ………………40</w:t>
      </w:r>
    </w:p>
    <w:p w:rsidR="00EE6EB0" w:rsidRDefault="00EE6EB0" w:rsidP="00EE6EB0">
      <w:pPr>
        <w:spacing w:after="0" w:line="360" w:lineRule="auto"/>
        <w:jc w:val="both"/>
        <w:rPr>
          <w:rFonts w:ascii="Times New Roman" w:hAnsi="Times New Roman"/>
          <w:b/>
          <w:sz w:val="28"/>
          <w:szCs w:val="28"/>
          <w:lang w:val="uk-UA"/>
        </w:rPr>
      </w:pPr>
      <w:r>
        <w:rPr>
          <w:rFonts w:ascii="Times New Roman" w:hAnsi="Times New Roman"/>
          <w:b/>
          <w:sz w:val="28"/>
          <w:szCs w:val="28"/>
          <w:lang w:val="uk-UA"/>
        </w:rPr>
        <w:t>3.1. Напрями економічного розвитку України з урахуванням макроекономічної  нестабільності…………………………………………..40</w:t>
      </w:r>
    </w:p>
    <w:p w:rsidR="00EE6EB0" w:rsidRDefault="00EE6EB0" w:rsidP="00EE6EB0">
      <w:pPr>
        <w:spacing w:after="0" w:line="360" w:lineRule="auto"/>
        <w:contextualSpacing/>
        <w:jc w:val="both"/>
        <w:rPr>
          <w:rFonts w:ascii="Times New Roman" w:hAnsi="Times New Roman"/>
          <w:b/>
          <w:color w:val="000000" w:themeColor="text1"/>
          <w:sz w:val="28"/>
          <w:szCs w:val="28"/>
          <w:lang w:val="uk-UA"/>
        </w:rPr>
      </w:pPr>
      <w:r>
        <w:rPr>
          <w:rFonts w:ascii="Times New Roman" w:hAnsi="Times New Roman"/>
          <w:b/>
          <w:color w:val="000000" w:themeColor="text1"/>
          <w:sz w:val="28"/>
          <w:szCs w:val="28"/>
          <w:lang w:val="uk-UA"/>
        </w:rPr>
        <w:t>3.2. Шляхи подолання впливів макроекономічної нестабільності на економіку України……………………………………………………………..44</w:t>
      </w:r>
    </w:p>
    <w:p w:rsidR="00EE6EB0" w:rsidRDefault="00EE6EB0" w:rsidP="00EE6EB0">
      <w:pPr>
        <w:spacing w:after="0" w:line="360" w:lineRule="auto"/>
        <w:contextualSpacing/>
        <w:jc w:val="both"/>
        <w:rPr>
          <w:rFonts w:ascii="Times New Roman" w:hAnsi="Times New Roman"/>
          <w:b/>
          <w:color w:val="000000" w:themeColor="text1"/>
          <w:sz w:val="28"/>
          <w:szCs w:val="28"/>
          <w:lang w:val="uk-UA"/>
        </w:rPr>
      </w:pPr>
      <w:r>
        <w:rPr>
          <w:rFonts w:ascii="Times New Roman" w:hAnsi="Times New Roman"/>
          <w:b/>
          <w:color w:val="000000" w:themeColor="text1"/>
          <w:sz w:val="28"/>
          <w:szCs w:val="28"/>
          <w:lang w:val="uk-UA"/>
        </w:rPr>
        <w:t>ВИСНОВКИ…………………………………………………………………….50</w:t>
      </w:r>
    </w:p>
    <w:p w:rsidR="00EE6EB0" w:rsidRDefault="00EE6EB0" w:rsidP="00EE6EB0">
      <w:pPr>
        <w:spacing w:after="0" w:line="360" w:lineRule="auto"/>
        <w:contextualSpacing/>
        <w:jc w:val="both"/>
        <w:rPr>
          <w:rFonts w:ascii="Times New Roman" w:hAnsi="Times New Roman"/>
          <w:b/>
          <w:color w:val="000000" w:themeColor="text1"/>
          <w:sz w:val="28"/>
          <w:szCs w:val="28"/>
          <w:lang w:val="uk-UA"/>
        </w:rPr>
      </w:pPr>
      <w:r>
        <w:rPr>
          <w:rFonts w:ascii="Times New Roman" w:hAnsi="Times New Roman"/>
          <w:b/>
          <w:color w:val="000000" w:themeColor="text1"/>
          <w:sz w:val="28"/>
          <w:szCs w:val="28"/>
          <w:lang w:val="uk-UA"/>
        </w:rPr>
        <w:t>СПИСОК ВИКОРИСТАНИХ ДЖЕРЕЛ…………………………………….52</w:t>
      </w:r>
    </w:p>
    <w:p w:rsidR="00EE6EB0" w:rsidRDefault="00EE6EB0" w:rsidP="00EE6EB0">
      <w:pPr>
        <w:spacing w:after="0" w:line="360" w:lineRule="auto"/>
        <w:contextualSpacing/>
        <w:jc w:val="both"/>
        <w:rPr>
          <w:rFonts w:ascii="Times New Roman" w:hAnsi="Times New Roman"/>
          <w:b/>
          <w:color w:val="000000" w:themeColor="text1"/>
          <w:sz w:val="28"/>
          <w:szCs w:val="28"/>
          <w:lang w:val="uk-UA"/>
        </w:rPr>
      </w:pPr>
      <w:r>
        <w:rPr>
          <w:rFonts w:ascii="Times New Roman" w:hAnsi="Times New Roman"/>
          <w:b/>
          <w:color w:val="000000" w:themeColor="text1"/>
          <w:sz w:val="28"/>
          <w:szCs w:val="28"/>
          <w:lang w:val="uk-UA"/>
        </w:rPr>
        <w:t>ДОДАТКИ……………………………………………………………………….56</w:t>
      </w:r>
    </w:p>
    <w:p w:rsidR="00EE6EB0" w:rsidRDefault="00EE6EB0" w:rsidP="00EE6EB0">
      <w:pPr>
        <w:spacing w:after="0" w:line="360" w:lineRule="auto"/>
        <w:contextualSpacing/>
        <w:jc w:val="both"/>
        <w:rPr>
          <w:rFonts w:ascii="Times New Roman" w:hAnsi="Times New Roman"/>
          <w:color w:val="000000" w:themeColor="text1"/>
          <w:sz w:val="28"/>
          <w:szCs w:val="28"/>
          <w:lang w:val="uk-UA"/>
        </w:rPr>
      </w:pPr>
    </w:p>
    <w:p w:rsidR="00EE6EB0" w:rsidRDefault="00EE6EB0" w:rsidP="00EE6EB0">
      <w:pPr>
        <w:spacing w:line="360" w:lineRule="auto"/>
        <w:jc w:val="both"/>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br w:type="page"/>
      </w:r>
    </w:p>
    <w:p w:rsidR="00EE6EB0" w:rsidRDefault="00EE6EB0" w:rsidP="00EE6EB0">
      <w:pPr>
        <w:spacing w:after="0" w:line="360" w:lineRule="auto"/>
        <w:jc w:val="center"/>
        <w:rPr>
          <w:rFonts w:ascii="Times New Roman" w:hAnsi="Times New Roman"/>
          <w:b/>
          <w:sz w:val="28"/>
          <w:szCs w:val="28"/>
          <w:lang w:val="uk-UA"/>
        </w:rPr>
      </w:pPr>
      <w:r>
        <w:rPr>
          <w:rFonts w:ascii="Times New Roman" w:hAnsi="Times New Roman"/>
          <w:b/>
          <w:sz w:val="28"/>
          <w:szCs w:val="28"/>
          <w:lang w:val="uk-UA"/>
        </w:rPr>
        <w:lastRenderedPageBreak/>
        <w:t>ВСТУП</w:t>
      </w:r>
    </w:p>
    <w:p w:rsidR="00EE6EB0" w:rsidRDefault="00EE6EB0" w:rsidP="00EE6EB0">
      <w:pPr>
        <w:spacing w:after="0" w:line="360" w:lineRule="auto"/>
        <w:jc w:val="center"/>
        <w:rPr>
          <w:rFonts w:ascii="Times New Roman" w:hAnsi="Times New Roman"/>
          <w:b/>
          <w:sz w:val="28"/>
          <w:szCs w:val="28"/>
          <w:lang w:val="uk-UA"/>
        </w:rPr>
      </w:pPr>
    </w:p>
    <w:p w:rsidR="00EE6EB0" w:rsidRDefault="00EE6EB0" w:rsidP="00EE6EB0">
      <w:pPr>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Виникнення макроекономічної нестабільності притаманне усім економічним системам. Кожна країна зіштовхується з певними диспропорціями безліч разів впродовж свого існування. Хоч це явище і має негативний характер, та все ж веде за собою і позитивні наслідки, випрацьовуються певні методи боротьби та шляхи стабілізації економіки, економічна система «загартовується».</w:t>
      </w:r>
    </w:p>
    <w:p w:rsidR="00EE6EB0" w:rsidRDefault="00EE6EB0" w:rsidP="00EE6EB0">
      <w:pPr>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Глибина впливу глобальної макроекономічної нестабільності на економічну систему залежить від здатності країни вчасно зреагувати та обрати вірні шляхи стабілізації та розвитку.</w:t>
      </w:r>
    </w:p>
    <w:p w:rsidR="00EE6EB0" w:rsidRDefault="00EE6EB0" w:rsidP="00EE6EB0">
      <w:pPr>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Періоди макроекономічної нестабільності неодноразово спіткали Україну, та є її  проблемою в сьогоденні.</w:t>
      </w:r>
    </w:p>
    <w:p w:rsidR="00EE6EB0" w:rsidRDefault="00EE6EB0" w:rsidP="00EE6EB0">
      <w:pPr>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Тож актуальність даної теми пов’язана з необхідністю стабілізації та розвитку економічної системи України в умовах макроекономічної нестабільності.</w:t>
      </w:r>
    </w:p>
    <w:p w:rsidR="00EE6EB0" w:rsidRDefault="00EE6EB0" w:rsidP="00EE6EB0">
      <w:pPr>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 xml:space="preserve">Важливий внесок у дослідження глобальної макроекономічної нестабільності України здійснили: </w:t>
      </w:r>
      <w:proofErr w:type="spellStart"/>
      <w:r>
        <w:rPr>
          <w:rFonts w:ascii="Times New Roman" w:hAnsi="Times New Roman"/>
          <w:sz w:val="28"/>
          <w:szCs w:val="28"/>
          <w:lang w:val="uk-UA"/>
        </w:rPr>
        <w:t>Гейко</w:t>
      </w:r>
      <w:proofErr w:type="spellEnd"/>
      <w:r>
        <w:rPr>
          <w:rFonts w:ascii="Times New Roman" w:hAnsi="Times New Roman"/>
          <w:sz w:val="28"/>
          <w:szCs w:val="28"/>
          <w:lang w:val="uk-UA"/>
        </w:rPr>
        <w:t xml:space="preserve"> М.Л., </w:t>
      </w:r>
      <w:proofErr w:type="spellStart"/>
      <w:r>
        <w:rPr>
          <w:rFonts w:ascii="Times New Roman" w:hAnsi="Times New Roman"/>
          <w:sz w:val="28"/>
          <w:szCs w:val="28"/>
          <w:lang w:val="uk-UA"/>
        </w:rPr>
        <w:t>Дудчик</w:t>
      </w:r>
      <w:proofErr w:type="spellEnd"/>
      <w:r>
        <w:rPr>
          <w:rFonts w:ascii="Times New Roman" w:hAnsi="Times New Roman"/>
          <w:sz w:val="28"/>
          <w:szCs w:val="28"/>
          <w:lang w:val="uk-UA"/>
        </w:rPr>
        <w:t xml:space="preserve"> О.Ю., Дяченко Ю.Ю, Жаліло Я. А., Коляда Т. А., Кононенко К. А., </w:t>
      </w:r>
      <w:proofErr w:type="spellStart"/>
      <w:r>
        <w:rPr>
          <w:rFonts w:ascii="Times New Roman" w:hAnsi="Times New Roman"/>
          <w:sz w:val="28"/>
          <w:szCs w:val="28"/>
          <w:lang w:val="uk-UA"/>
        </w:rPr>
        <w:t>Лазебник</w:t>
      </w:r>
      <w:proofErr w:type="spellEnd"/>
      <w:r>
        <w:rPr>
          <w:rFonts w:ascii="Times New Roman" w:hAnsi="Times New Roman"/>
          <w:sz w:val="28"/>
          <w:szCs w:val="28"/>
          <w:lang w:val="uk-UA"/>
        </w:rPr>
        <w:t xml:space="preserve"> Л. Л., Лівшиця А. Я, </w:t>
      </w:r>
      <w:proofErr w:type="spellStart"/>
      <w:r>
        <w:rPr>
          <w:rFonts w:ascii="Times New Roman" w:hAnsi="Times New Roman"/>
          <w:sz w:val="28"/>
          <w:szCs w:val="28"/>
          <w:lang w:val="uk-UA"/>
        </w:rPr>
        <w:t>Мартинець</w:t>
      </w:r>
      <w:proofErr w:type="spellEnd"/>
      <w:r>
        <w:rPr>
          <w:rFonts w:ascii="Times New Roman" w:hAnsi="Times New Roman"/>
          <w:sz w:val="28"/>
          <w:szCs w:val="28"/>
          <w:lang w:val="uk-UA"/>
        </w:rPr>
        <w:t xml:space="preserve"> В., Мельник Т., Нікуліна І. В., </w:t>
      </w:r>
      <w:proofErr w:type="spellStart"/>
      <w:r>
        <w:rPr>
          <w:rFonts w:ascii="Times New Roman" w:hAnsi="Times New Roman"/>
          <w:sz w:val="28"/>
          <w:szCs w:val="28"/>
          <w:lang w:val="uk-UA"/>
        </w:rPr>
        <w:t>Оніщенко</w:t>
      </w:r>
      <w:proofErr w:type="spellEnd"/>
      <w:r>
        <w:rPr>
          <w:rFonts w:ascii="Times New Roman" w:hAnsi="Times New Roman"/>
          <w:sz w:val="28"/>
          <w:szCs w:val="28"/>
          <w:lang w:val="uk-UA"/>
        </w:rPr>
        <w:t xml:space="preserve"> І. О., Орел Ю., </w:t>
      </w:r>
      <w:proofErr w:type="spellStart"/>
      <w:r>
        <w:rPr>
          <w:rFonts w:ascii="Times New Roman" w:hAnsi="Times New Roman"/>
          <w:sz w:val="28"/>
          <w:szCs w:val="28"/>
          <w:lang w:val="uk-UA"/>
        </w:rPr>
        <w:t>Покатаєва</w:t>
      </w:r>
      <w:proofErr w:type="spellEnd"/>
      <w:r>
        <w:rPr>
          <w:rFonts w:ascii="Times New Roman" w:hAnsi="Times New Roman"/>
          <w:sz w:val="28"/>
          <w:szCs w:val="28"/>
          <w:lang w:val="uk-UA"/>
        </w:rPr>
        <w:t xml:space="preserve"> В. О., </w:t>
      </w:r>
      <w:proofErr w:type="spellStart"/>
      <w:r>
        <w:rPr>
          <w:rFonts w:ascii="Times New Roman" w:hAnsi="Times New Roman"/>
          <w:sz w:val="28"/>
          <w:szCs w:val="28"/>
          <w:lang w:val="uk-UA"/>
        </w:rPr>
        <w:t>Реутов</w:t>
      </w:r>
      <w:proofErr w:type="spellEnd"/>
      <w:r>
        <w:rPr>
          <w:rFonts w:ascii="Times New Roman" w:hAnsi="Times New Roman"/>
          <w:sz w:val="28"/>
          <w:szCs w:val="28"/>
          <w:lang w:val="uk-UA"/>
        </w:rPr>
        <w:t xml:space="preserve"> В., Руденко З. М., Савченко Т. Г., </w:t>
      </w:r>
      <w:proofErr w:type="spellStart"/>
      <w:r>
        <w:rPr>
          <w:rFonts w:ascii="Times New Roman" w:hAnsi="Times New Roman"/>
          <w:sz w:val="28"/>
          <w:szCs w:val="28"/>
          <w:lang w:val="uk-UA"/>
        </w:rPr>
        <w:t>Склярук</w:t>
      </w:r>
      <w:proofErr w:type="spellEnd"/>
      <w:r>
        <w:rPr>
          <w:rFonts w:ascii="Times New Roman" w:hAnsi="Times New Roman"/>
          <w:sz w:val="28"/>
          <w:szCs w:val="28"/>
          <w:lang w:val="uk-UA"/>
        </w:rPr>
        <w:t xml:space="preserve"> Т. В., </w:t>
      </w:r>
      <w:proofErr w:type="spellStart"/>
      <w:r>
        <w:rPr>
          <w:rFonts w:ascii="Times New Roman" w:hAnsi="Times New Roman"/>
          <w:sz w:val="28"/>
          <w:szCs w:val="28"/>
          <w:lang w:val="uk-UA"/>
        </w:rPr>
        <w:t>Федосов</w:t>
      </w:r>
      <w:proofErr w:type="spellEnd"/>
      <w:r>
        <w:rPr>
          <w:rFonts w:ascii="Times New Roman" w:hAnsi="Times New Roman"/>
          <w:sz w:val="28"/>
          <w:szCs w:val="28"/>
          <w:lang w:val="uk-UA"/>
        </w:rPr>
        <w:t xml:space="preserve"> В.М., </w:t>
      </w:r>
      <w:proofErr w:type="spellStart"/>
      <w:r>
        <w:rPr>
          <w:rFonts w:ascii="Times New Roman" w:hAnsi="Times New Roman"/>
          <w:sz w:val="28"/>
          <w:szCs w:val="28"/>
          <w:lang w:val="uk-UA"/>
        </w:rPr>
        <w:t>Чубарь</w:t>
      </w:r>
      <w:proofErr w:type="spellEnd"/>
      <w:r>
        <w:rPr>
          <w:rFonts w:ascii="Times New Roman" w:hAnsi="Times New Roman"/>
          <w:sz w:val="28"/>
          <w:szCs w:val="28"/>
          <w:lang w:val="uk-UA"/>
        </w:rPr>
        <w:t xml:space="preserve"> О.Г., Шевченко Л.М., Юхименко П.І., </w:t>
      </w:r>
      <w:proofErr w:type="spellStart"/>
      <w:r>
        <w:rPr>
          <w:rFonts w:ascii="Times New Roman" w:hAnsi="Times New Roman"/>
          <w:sz w:val="28"/>
          <w:szCs w:val="28"/>
          <w:lang w:val="uk-UA"/>
        </w:rPr>
        <w:t>Ягельська</w:t>
      </w:r>
      <w:proofErr w:type="spellEnd"/>
      <w:r>
        <w:rPr>
          <w:rFonts w:ascii="Times New Roman" w:hAnsi="Times New Roman"/>
          <w:sz w:val="28"/>
          <w:szCs w:val="28"/>
          <w:lang w:val="uk-UA"/>
        </w:rPr>
        <w:t xml:space="preserve"> К.Ю.. </w:t>
      </w:r>
    </w:p>
    <w:p w:rsidR="00EE6EB0" w:rsidRDefault="00EE6EB0" w:rsidP="00EE6EB0">
      <w:pPr>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Об’єктом дослідження є Україна в умовах глобальної макроекономічної нестабільності.</w:t>
      </w:r>
    </w:p>
    <w:p w:rsidR="00EE6EB0" w:rsidRDefault="00EE6EB0" w:rsidP="00EE6EB0">
      <w:pPr>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Предметом - теоретичні основи та прикладні аспекти аналізу глобальної макроекономічної нестабільності України в сучасних умовах розвитку економіки.</w:t>
      </w:r>
    </w:p>
    <w:p w:rsidR="00EE6EB0" w:rsidRDefault="00EE6EB0" w:rsidP="00EE6EB0">
      <w:pPr>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Метою дослідження є вивчення теоретичних положень макроекономічної нестабільності України, її якісний та кількісний аналіз з урахуванням трансформаційних змін.</w:t>
      </w:r>
    </w:p>
    <w:p w:rsidR="00EE6EB0" w:rsidRDefault="00EE6EB0" w:rsidP="00EE6EB0">
      <w:pPr>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lastRenderedPageBreak/>
        <w:t>Зазначена мета обумовила необхідність постановки та вирішення наступних завдань:</w:t>
      </w:r>
    </w:p>
    <w:p w:rsidR="00EE6EB0" w:rsidRDefault="00EE6EB0" w:rsidP="00EE6EB0">
      <w:pPr>
        <w:numPr>
          <w:ilvl w:val="0"/>
          <w:numId w:val="1"/>
        </w:numPr>
        <w:spacing w:after="0" w:line="360" w:lineRule="auto"/>
        <w:ind w:left="0" w:firstLine="284"/>
        <w:contextualSpacing/>
        <w:jc w:val="both"/>
        <w:rPr>
          <w:rFonts w:ascii="Times New Roman" w:hAnsi="Times New Roman"/>
          <w:sz w:val="28"/>
          <w:szCs w:val="28"/>
          <w:lang w:val="uk-UA"/>
        </w:rPr>
      </w:pPr>
      <w:r>
        <w:rPr>
          <w:rFonts w:ascii="Times New Roman" w:hAnsi="Times New Roman"/>
          <w:sz w:val="28"/>
          <w:szCs w:val="28"/>
          <w:lang w:val="uk-UA"/>
        </w:rPr>
        <w:t xml:space="preserve">визначити сутність та фактори макроекономічної нестабільності; </w:t>
      </w:r>
    </w:p>
    <w:p w:rsidR="00EE6EB0" w:rsidRDefault="00EE6EB0" w:rsidP="00EE6EB0">
      <w:pPr>
        <w:numPr>
          <w:ilvl w:val="0"/>
          <w:numId w:val="1"/>
        </w:numPr>
        <w:spacing w:after="0" w:line="360" w:lineRule="auto"/>
        <w:ind w:left="0" w:firstLine="284"/>
        <w:contextualSpacing/>
        <w:jc w:val="both"/>
        <w:rPr>
          <w:rFonts w:ascii="Times New Roman" w:hAnsi="Times New Roman"/>
          <w:sz w:val="28"/>
          <w:szCs w:val="28"/>
          <w:lang w:val="uk-UA"/>
        </w:rPr>
      </w:pPr>
      <w:r>
        <w:rPr>
          <w:rFonts w:ascii="Times New Roman" w:hAnsi="Times New Roman"/>
          <w:sz w:val="28"/>
          <w:szCs w:val="28"/>
          <w:lang w:val="uk-UA"/>
        </w:rPr>
        <w:t>виділити та систематизувати причини прояву та наслідки макроекономічної нестабільності;</w:t>
      </w:r>
    </w:p>
    <w:p w:rsidR="00EE6EB0" w:rsidRDefault="00EE6EB0" w:rsidP="00EE6EB0">
      <w:pPr>
        <w:numPr>
          <w:ilvl w:val="0"/>
          <w:numId w:val="1"/>
        </w:numPr>
        <w:spacing w:after="0" w:line="360" w:lineRule="auto"/>
        <w:ind w:left="0" w:firstLine="284"/>
        <w:contextualSpacing/>
        <w:jc w:val="both"/>
        <w:rPr>
          <w:rFonts w:ascii="Times New Roman" w:hAnsi="Times New Roman"/>
          <w:sz w:val="28"/>
          <w:szCs w:val="28"/>
          <w:lang w:val="uk-UA"/>
        </w:rPr>
      </w:pPr>
      <w:r>
        <w:rPr>
          <w:rFonts w:ascii="Times New Roman" w:hAnsi="Times New Roman"/>
          <w:sz w:val="28"/>
          <w:szCs w:val="28"/>
          <w:lang w:val="uk-UA"/>
        </w:rPr>
        <w:t>дослідити інституційні аспекти макроекономічних змін;</w:t>
      </w:r>
    </w:p>
    <w:p w:rsidR="00EE6EB0" w:rsidRDefault="00EE6EB0" w:rsidP="00EE6EB0">
      <w:pPr>
        <w:numPr>
          <w:ilvl w:val="0"/>
          <w:numId w:val="1"/>
        </w:numPr>
        <w:spacing w:after="0" w:line="360" w:lineRule="auto"/>
        <w:ind w:left="0" w:firstLine="284"/>
        <w:contextualSpacing/>
        <w:jc w:val="both"/>
        <w:rPr>
          <w:rFonts w:ascii="Times New Roman" w:hAnsi="Times New Roman"/>
          <w:sz w:val="28"/>
          <w:szCs w:val="28"/>
          <w:lang w:val="uk-UA"/>
        </w:rPr>
      </w:pPr>
      <w:r>
        <w:rPr>
          <w:rFonts w:ascii="Times New Roman" w:hAnsi="Times New Roman"/>
          <w:sz w:val="28"/>
          <w:szCs w:val="28"/>
          <w:lang w:val="uk-UA"/>
        </w:rPr>
        <w:t>здійснити аналіз макроекономічної нестабільності у виробничому та невиробничому секторі економіки України;</w:t>
      </w:r>
    </w:p>
    <w:p w:rsidR="00EE6EB0" w:rsidRDefault="00EE6EB0" w:rsidP="00EE6EB0">
      <w:pPr>
        <w:numPr>
          <w:ilvl w:val="0"/>
          <w:numId w:val="1"/>
        </w:numPr>
        <w:spacing w:after="0" w:line="360" w:lineRule="auto"/>
        <w:ind w:left="0" w:firstLine="284"/>
        <w:contextualSpacing/>
        <w:jc w:val="both"/>
        <w:rPr>
          <w:rFonts w:ascii="Times New Roman" w:hAnsi="Times New Roman"/>
          <w:sz w:val="28"/>
          <w:szCs w:val="28"/>
          <w:lang w:val="uk-UA"/>
        </w:rPr>
      </w:pPr>
      <w:r>
        <w:rPr>
          <w:rFonts w:ascii="Times New Roman" w:hAnsi="Times New Roman"/>
          <w:sz w:val="28"/>
          <w:szCs w:val="28"/>
          <w:lang w:val="uk-UA"/>
        </w:rPr>
        <w:t>проаналізувати макроекономічну нестабільність у фінансовому секторі економіки України;;</w:t>
      </w:r>
    </w:p>
    <w:p w:rsidR="00EE6EB0" w:rsidRDefault="00EE6EB0" w:rsidP="00EE6EB0">
      <w:pPr>
        <w:numPr>
          <w:ilvl w:val="0"/>
          <w:numId w:val="1"/>
        </w:numPr>
        <w:spacing w:after="0" w:line="360" w:lineRule="auto"/>
        <w:ind w:left="0" w:firstLine="284"/>
        <w:contextualSpacing/>
        <w:jc w:val="both"/>
        <w:rPr>
          <w:rFonts w:ascii="Times New Roman" w:hAnsi="Times New Roman"/>
          <w:sz w:val="28"/>
          <w:szCs w:val="28"/>
          <w:lang w:val="uk-UA"/>
        </w:rPr>
      </w:pPr>
      <w:r>
        <w:rPr>
          <w:rFonts w:ascii="Times New Roman" w:hAnsi="Times New Roman"/>
          <w:sz w:val="28"/>
          <w:szCs w:val="28"/>
          <w:lang w:val="uk-UA"/>
        </w:rPr>
        <w:t>здійснити аналіз зовнішнього сектору України в умовах макроекономічної нестабільності;</w:t>
      </w:r>
    </w:p>
    <w:p w:rsidR="00EE6EB0" w:rsidRDefault="00EE6EB0" w:rsidP="00EE6EB0">
      <w:pPr>
        <w:numPr>
          <w:ilvl w:val="0"/>
          <w:numId w:val="1"/>
        </w:numPr>
        <w:spacing w:after="0" w:line="360" w:lineRule="auto"/>
        <w:ind w:left="0" w:firstLine="284"/>
        <w:contextualSpacing/>
        <w:jc w:val="both"/>
        <w:rPr>
          <w:rFonts w:ascii="Times New Roman" w:hAnsi="Times New Roman"/>
          <w:sz w:val="28"/>
          <w:szCs w:val="28"/>
          <w:lang w:val="uk-UA"/>
        </w:rPr>
      </w:pPr>
      <w:r>
        <w:rPr>
          <w:rFonts w:ascii="Times New Roman" w:hAnsi="Times New Roman"/>
          <w:sz w:val="28"/>
          <w:szCs w:val="28"/>
          <w:lang w:val="uk-UA"/>
        </w:rPr>
        <w:t>визначити шляхи подолання впливів макроекономічної нестабільності на економіку України.</w:t>
      </w:r>
    </w:p>
    <w:p w:rsidR="00EE6EB0" w:rsidRDefault="00EE6EB0" w:rsidP="00EE6EB0">
      <w:pPr>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 xml:space="preserve">При вирішенні поставлених завдань застосовувались такі методи, як метод експертних оцінок, економічного аналізу, факторного аналізу, моделювання та формалізації. Підходи до обґрунтування теоретичних положень та підходів до дослідження сутності макроекономічної нестабільності розкрито із використанням методів аналізу, синтезу, порівняння, наукового пізнання. </w:t>
      </w:r>
    </w:p>
    <w:p w:rsidR="00EE6EB0" w:rsidRDefault="00EE6EB0" w:rsidP="00EE6EB0">
      <w:pPr>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Основні тенденції щодо динаміки макроекономічних показників в економіці України за допомогою методів формальної логіки, емпіричних узагальнень, статистичного та порівняльного методів, якісного та кількісного аналізу.</w:t>
      </w:r>
    </w:p>
    <w:p w:rsidR="00EE6EB0" w:rsidRDefault="00EE6EB0" w:rsidP="00EE6EB0">
      <w:pPr>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Інформаційною базою є  монографії, періодична  економічна література, державні статистичні сайти, офіційні сайти міністерств та сайти міжнародних організацій.</w:t>
      </w:r>
    </w:p>
    <w:p w:rsidR="00EE6EB0" w:rsidRDefault="00EE6EB0" w:rsidP="00EE6EB0">
      <w:pPr>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Структура роботи. Робота складається зі вступу, трьох розділів, висновків, списку літератури та додатків, містить 7 таблиць, 6 рисунків та 1 додаток.</w:t>
      </w:r>
    </w:p>
    <w:p w:rsidR="00965157" w:rsidRDefault="00965157">
      <w:pPr>
        <w:rPr>
          <w:lang w:val="uk-UA"/>
        </w:rPr>
      </w:pPr>
    </w:p>
    <w:p w:rsidR="00EE6EB0" w:rsidRDefault="00EE6EB0">
      <w:pPr>
        <w:rPr>
          <w:lang w:val="uk-UA"/>
        </w:rPr>
      </w:pPr>
    </w:p>
    <w:p w:rsidR="00EE6EB0" w:rsidRDefault="00EE6EB0">
      <w:pPr>
        <w:rPr>
          <w:lang w:val="uk-UA"/>
        </w:rPr>
      </w:pPr>
    </w:p>
    <w:p w:rsidR="00B320ED" w:rsidRPr="00B320ED" w:rsidRDefault="00B320ED" w:rsidP="00B320ED">
      <w:pPr>
        <w:spacing w:line="360" w:lineRule="auto"/>
        <w:jc w:val="center"/>
        <w:rPr>
          <w:rFonts w:ascii="Times New Roman" w:hAnsi="Times New Roman"/>
          <w:b/>
          <w:color w:val="000000" w:themeColor="text1"/>
          <w:sz w:val="28"/>
          <w:szCs w:val="28"/>
          <w:lang w:val="uk-UA"/>
        </w:rPr>
      </w:pPr>
      <w:r w:rsidRPr="00B320ED">
        <w:rPr>
          <w:rFonts w:ascii="Times New Roman" w:hAnsi="Times New Roman"/>
          <w:b/>
          <w:color w:val="000000" w:themeColor="text1"/>
          <w:sz w:val="28"/>
          <w:szCs w:val="28"/>
          <w:lang w:val="uk-UA"/>
        </w:rPr>
        <w:lastRenderedPageBreak/>
        <w:t>ВИСНОВКИ</w:t>
      </w:r>
    </w:p>
    <w:p w:rsidR="00B320ED" w:rsidRPr="00B320ED" w:rsidRDefault="00B320ED" w:rsidP="00B320ED">
      <w:pPr>
        <w:spacing w:line="360" w:lineRule="auto"/>
        <w:jc w:val="center"/>
        <w:rPr>
          <w:rFonts w:ascii="Times New Roman" w:hAnsi="Times New Roman"/>
          <w:b/>
          <w:color w:val="000000" w:themeColor="text1"/>
          <w:sz w:val="28"/>
          <w:szCs w:val="28"/>
          <w:lang w:val="uk-UA"/>
        </w:rPr>
      </w:pPr>
    </w:p>
    <w:p w:rsidR="00B320ED" w:rsidRPr="00B320ED" w:rsidRDefault="00B320ED" w:rsidP="00B320ED">
      <w:pPr>
        <w:spacing w:line="360" w:lineRule="auto"/>
        <w:ind w:firstLine="567"/>
        <w:jc w:val="both"/>
        <w:rPr>
          <w:rFonts w:ascii="Times New Roman" w:hAnsi="Times New Roman"/>
          <w:color w:val="000000" w:themeColor="text1"/>
          <w:sz w:val="28"/>
          <w:szCs w:val="28"/>
          <w:lang w:val="uk-UA"/>
        </w:rPr>
      </w:pPr>
      <w:r w:rsidRPr="00B320ED">
        <w:rPr>
          <w:rFonts w:ascii="Times New Roman" w:hAnsi="Times New Roman"/>
          <w:color w:val="000000" w:themeColor="text1"/>
          <w:sz w:val="28"/>
          <w:szCs w:val="28"/>
          <w:lang w:val="uk-UA"/>
        </w:rPr>
        <w:t>На підставі проведеного дослідження можна зробити наступні висновки.</w:t>
      </w:r>
    </w:p>
    <w:p w:rsidR="00B320ED" w:rsidRPr="00B320ED" w:rsidRDefault="00B320ED" w:rsidP="00B320ED">
      <w:pPr>
        <w:spacing w:line="360" w:lineRule="auto"/>
        <w:ind w:firstLine="567"/>
        <w:jc w:val="both"/>
        <w:rPr>
          <w:rFonts w:ascii="Times New Roman" w:hAnsi="Times New Roman"/>
          <w:color w:val="000000" w:themeColor="text1"/>
          <w:sz w:val="28"/>
          <w:szCs w:val="28"/>
          <w:lang w:val="uk-UA"/>
        </w:rPr>
      </w:pPr>
      <w:r w:rsidRPr="00B320ED">
        <w:rPr>
          <w:rFonts w:ascii="Times New Roman" w:hAnsi="Times New Roman"/>
          <w:color w:val="000000" w:themeColor="text1"/>
          <w:sz w:val="28"/>
          <w:szCs w:val="28"/>
          <w:lang w:val="uk-UA"/>
        </w:rPr>
        <w:t xml:space="preserve">Визначено, що макроекономічна нестабільність – це коливання економічної активності (економічні цикли), поява безробіття, недовантаження виробничих </w:t>
      </w:r>
      <w:proofErr w:type="spellStart"/>
      <w:r w:rsidRPr="00B320ED">
        <w:rPr>
          <w:rFonts w:ascii="Times New Roman" w:hAnsi="Times New Roman"/>
          <w:color w:val="000000" w:themeColor="text1"/>
          <w:sz w:val="28"/>
          <w:szCs w:val="28"/>
          <w:lang w:val="uk-UA"/>
        </w:rPr>
        <w:t>потужностей</w:t>
      </w:r>
      <w:proofErr w:type="spellEnd"/>
      <w:r w:rsidRPr="00B320ED">
        <w:rPr>
          <w:rFonts w:ascii="Times New Roman" w:hAnsi="Times New Roman"/>
          <w:color w:val="000000" w:themeColor="text1"/>
          <w:sz w:val="28"/>
          <w:szCs w:val="28"/>
          <w:lang w:val="uk-UA"/>
        </w:rPr>
        <w:t>, інфляції, дефіциту державного бюджету, дефіциту зовнішньоторговельного балансу. Основні фактори макроекономічної нестабільності можна розподілити на зовнішні та внутрішні. До зовнішніх належать природні катаклізми, війни, відкриття великих родовищ золота нафти та інших цінних ресурсів, великі науково технічні прориви. Серед внутрішніх факторів, можна відокремити:  економічну політику держави, внутрішнє споживання.</w:t>
      </w:r>
    </w:p>
    <w:p w:rsidR="00B320ED" w:rsidRPr="00B320ED" w:rsidRDefault="00B320ED" w:rsidP="00B320ED">
      <w:pPr>
        <w:spacing w:line="360" w:lineRule="auto"/>
        <w:ind w:firstLine="567"/>
        <w:jc w:val="both"/>
        <w:rPr>
          <w:rFonts w:ascii="Times New Roman" w:hAnsi="Times New Roman"/>
          <w:color w:val="000000" w:themeColor="text1"/>
          <w:sz w:val="28"/>
          <w:szCs w:val="28"/>
          <w:lang w:val="uk-UA"/>
        </w:rPr>
      </w:pPr>
      <w:r w:rsidRPr="00B320ED">
        <w:rPr>
          <w:rFonts w:ascii="Times New Roman" w:hAnsi="Times New Roman"/>
          <w:color w:val="000000" w:themeColor="text1"/>
          <w:sz w:val="28"/>
          <w:szCs w:val="28"/>
          <w:lang w:val="uk-UA"/>
        </w:rPr>
        <w:t>Причинами прояву макроекономічної нестабільності виокремлено: вплив фінансової глобалізації на економіку держави; співвідношення експорту до ВВП; співвідношення між інвестиціями та заощадженнями; криза платіжного балансу; активний приплив кредитів в країну/іноземні банки виводять свій капітал; дефіцит доходів у секторі не фінансових корпорацій; дисбаланс формування ВНД між секторами домогосподарств і сектором загальнодержавного управління. Основними наслідками макроекономічної нестабільності визначено інфляцію та безробіття.</w:t>
      </w:r>
    </w:p>
    <w:p w:rsidR="00B320ED" w:rsidRPr="00B320ED" w:rsidRDefault="00B320ED" w:rsidP="00B320ED">
      <w:pPr>
        <w:spacing w:line="360" w:lineRule="auto"/>
        <w:ind w:firstLine="567"/>
        <w:jc w:val="both"/>
        <w:rPr>
          <w:rFonts w:ascii="Times New Roman" w:hAnsi="Times New Roman"/>
          <w:color w:val="000000" w:themeColor="text1"/>
          <w:sz w:val="28"/>
          <w:szCs w:val="28"/>
          <w:lang w:val="uk-UA"/>
        </w:rPr>
      </w:pPr>
      <w:r w:rsidRPr="00B320ED">
        <w:rPr>
          <w:rFonts w:ascii="Times New Roman" w:hAnsi="Times New Roman"/>
          <w:color w:val="000000" w:themeColor="text1"/>
          <w:sz w:val="28"/>
          <w:szCs w:val="28"/>
          <w:lang w:val="uk-UA"/>
        </w:rPr>
        <w:t xml:space="preserve">Визначено чотири шляхи інституціональних змін: екстремальний, граничний, </w:t>
      </w:r>
      <w:proofErr w:type="spellStart"/>
      <w:r w:rsidRPr="00B320ED">
        <w:rPr>
          <w:rFonts w:ascii="Times New Roman" w:hAnsi="Times New Roman"/>
          <w:color w:val="000000" w:themeColor="text1"/>
          <w:sz w:val="28"/>
          <w:szCs w:val="28"/>
          <w:lang w:val="uk-UA"/>
        </w:rPr>
        <w:t>Парето</w:t>
      </w:r>
      <w:proofErr w:type="spellEnd"/>
      <w:r w:rsidRPr="00B320ED">
        <w:rPr>
          <w:rFonts w:ascii="Times New Roman" w:hAnsi="Times New Roman"/>
          <w:color w:val="000000" w:themeColor="text1"/>
          <w:sz w:val="28"/>
          <w:szCs w:val="28"/>
          <w:lang w:val="uk-UA"/>
        </w:rPr>
        <w:t>-ефективний, комбінований. Серед інституціональних складових макроекономічного характеру виділено: податкову політика; адміністративні бар’єри;</w:t>
      </w:r>
      <w:r w:rsidRPr="00B320ED">
        <w:rPr>
          <w:rFonts w:ascii="Times New Roman" w:hAnsi="Times New Roman"/>
          <w:color w:val="000000" w:themeColor="text1"/>
          <w:sz w:val="28"/>
          <w:szCs w:val="28"/>
          <w:lang w:val="uk-UA"/>
        </w:rPr>
        <w:tab/>
        <w:t>обсяги внутрішнього попиту та збуту на внутрішньому ринку; державну політику, захищеність суб’єктів економічної діяльності, захист прав власності; механізм фінансування і кредитування, інформаційне і консультаційне забезпечення, система підготовки і перепідготовки кадрів; інвестиційне середовище; масштаби тіньової економіки, хабарі та неформальні платежі; ефективність приватизації.</w:t>
      </w:r>
    </w:p>
    <w:p w:rsidR="00B320ED" w:rsidRPr="00B320ED" w:rsidRDefault="00B320ED" w:rsidP="00B320ED">
      <w:pPr>
        <w:spacing w:line="360" w:lineRule="auto"/>
        <w:ind w:firstLine="567"/>
        <w:jc w:val="both"/>
        <w:rPr>
          <w:rFonts w:ascii="Times New Roman" w:hAnsi="Times New Roman"/>
          <w:color w:val="000000" w:themeColor="text1"/>
          <w:sz w:val="28"/>
          <w:szCs w:val="28"/>
          <w:lang w:val="uk-UA"/>
        </w:rPr>
      </w:pPr>
      <w:r w:rsidRPr="00B320ED">
        <w:rPr>
          <w:rFonts w:ascii="Times New Roman" w:hAnsi="Times New Roman"/>
          <w:color w:val="000000" w:themeColor="text1"/>
          <w:sz w:val="28"/>
          <w:szCs w:val="28"/>
          <w:lang w:val="uk-UA"/>
        </w:rPr>
        <w:lastRenderedPageBreak/>
        <w:t>Результати аналізу виробничої та невиробничої сфери економіки свідчать про наявність макроекономічної нестабільності у проміжок часу з 2012 по 2014 роки. В різних галузях залежно від їх специфіки це проявилось в різні роки.  Це пояснюється соціально-політичною ситуацією в країні у цей час.</w:t>
      </w:r>
    </w:p>
    <w:p w:rsidR="00B320ED" w:rsidRPr="00B320ED" w:rsidRDefault="00B320ED" w:rsidP="00B320ED">
      <w:pPr>
        <w:spacing w:line="360" w:lineRule="auto"/>
        <w:ind w:firstLine="567"/>
        <w:jc w:val="both"/>
        <w:rPr>
          <w:rFonts w:ascii="Times New Roman" w:hAnsi="Times New Roman"/>
          <w:color w:val="000000" w:themeColor="text1"/>
          <w:sz w:val="28"/>
          <w:szCs w:val="28"/>
          <w:lang w:val="uk-UA"/>
        </w:rPr>
      </w:pPr>
      <w:r w:rsidRPr="00B320ED">
        <w:rPr>
          <w:rFonts w:ascii="Times New Roman" w:hAnsi="Times New Roman"/>
          <w:color w:val="000000" w:themeColor="text1"/>
          <w:sz w:val="28"/>
          <w:szCs w:val="28"/>
          <w:lang w:val="uk-UA"/>
        </w:rPr>
        <w:t>Аналіз фінансового сектору економіки свідчить про певні економічні диспропорції у 2013р. та 2015р.. Найбільш нестабільна динаміка  спостерігається у показника рівня оподаткування.</w:t>
      </w:r>
    </w:p>
    <w:p w:rsidR="00B320ED" w:rsidRPr="00B320ED" w:rsidRDefault="00B320ED" w:rsidP="00B320ED">
      <w:pPr>
        <w:spacing w:line="360" w:lineRule="auto"/>
        <w:ind w:firstLine="567"/>
        <w:jc w:val="both"/>
        <w:rPr>
          <w:rFonts w:ascii="Times New Roman" w:hAnsi="Times New Roman"/>
          <w:color w:val="000000" w:themeColor="text1"/>
          <w:sz w:val="28"/>
          <w:szCs w:val="28"/>
          <w:lang w:val="uk-UA"/>
        </w:rPr>
      </w:pPr>
      <w:r w:rsidRPr="00B320ED">
        <w:rPr>
          <w:rFonts w:ascii="Times New Roman" w:hAnsi="Times New Roman"/>
          <w:color w:val="000000" w:themeColor="text1"/>
          <w:sz w:val="28"/>
          <w:szCs w:val="28"/>
          <w:lang w:val="uk-UA"/>
        </w:rPr>
        <w:t>Аналіз зовнішньоекономічного сектору підтверджує результати аналізу виробничого, невиробничого та фінансового сектору, та свідчить про наявність макроекономічних диспропорцій у період 2012-2015рр..</w:t>
      </w:r>
    </w:p>
    <w:p w:rsidR="00B320ED" w:rsidRPr="00B320ED" w:rsidRDefault="00B320ED" w:rsidP="00B320ED">
      <w:pPr>
        <w:spacing w:line="360" w:lineRule="auto"/>
        <w:ind w:firstLine="567"/>
        <w:jc w:val="both"/>
        <w:rPr>
          <w:rFonts w:ascii="Times New Roman" w:hAnsi="Times New Roman"/>
          <w:color w:val="000000" w:themeColor="text1"/>
          <w:sz w:val="28"/>
          <w:szCs w:val="28"/>
          <w:lang w:val="uk-UA"/>
        </w:rPr>
      </w:pPr>
      <w:r w:rsidRPr="00B320ED">
        <w:rPr>
          <w:rFonts w:ascii="Times New Roman" w:hAnsi="Times New Roman"/>
          <w:color w:val="000000" w:themeColor="text1"/>
          <w:sz w:val="28"/>
          <w:szCs w:val="28"/>
          <w:lang w:val="uk-UA"/>
        </w:rPr>
        <w:t>Визначено стратегічно важливі напрями економічної політики серед яких: поліпшення зовнішньоторговельного балансу, підвищення інвестиційної привабливості країни, реструктуризація зовнішнього боргу, скорочення дефіциту бюджету та оптимізація оподаткування. Запропоновано основні шляхи подолання впливів макроекономічної нестабільності на економіку України серед яких проведення політики стимулювання експорту, розвиток середньо- та високотехнологічної продукції, впровадження економічного механізму страхування ризиків для іноземних інвесторів, забезпечення рівномірного розподілу обсягів іноземних інвестицій по Україні, шляхом підвищення інвестиційного потенціалу регіонів, не привабливих для іноземних інвесторів, розвиток системи державних гарантій, що надаються інвестору в пріоритетних для України напрямках інвестування, активізація заходів, щодо формування позитивного іміджу України.</w:t>
      </w:r>
    </w:p>
    <w:p w:rsidR="00B320ED" w:rsidRPr="00B320ED" w:rsidRDefault="00B320ED" w:rsidP="00B320ED">
      <w:pPr>
        <w:spacing w:line="360" w:lineRule="auto"/>
        <w:ind w:firstLine="567"/>
        <w:jc w:val="both"/>
        <w:rPr>
          <w:rFonts w:ascii="Times New Roman" w:hAnsi="Times New Roman"/>
          <w:color w:val="000000" w:themeColor="text1"/>
          <w:sz w:val="28"/>
          <w:szCs w:val="28"/>
          <w:lang w:val="uk-UA"/>
        </w:rPr>
      </w:pPr>
    </w:p>
    <w:p w:rsidR="00B320ED" w:rsidRPr="00B320ED" w:rsidRDefault="00B320ED" w:rsidP="00B320ED">
      <w:pPr>
        <w:spacing w:line="360" w:lineRule="auto"/>
        <w:ind w:firstLine="567"/>
        <w:jc w:val="both"/>
        <w:rPr>
          <w:rFonts w:ascii="Times New Roman" w:hAnsi="Times New Roman"/>
          <w:color w:val="000000" w:themeColor="text1"/>
          <w:sz w:val="28"/>
          <w:szCs w:val="28"/>
          <w:lang w:val="uk-UA"/>
        </w:rPr>
      </w:pPr>
    </w:p>
    <w:p w:rsidR="00B320ED" w:rsidRPr="00B320ED" w:rsidRDefault="00B320ED" w:rsidP="00B320ED">
      <w:pPr>
        <w:spacing w:line="360" w:lineRule="auto"/>
        <w:ind w:firstLine="567"/>
        <w:jc w:val="both"/>
        <w:rPr>
          <w:rFonts w:ascii="Times New Roman" w:hAnsi="Times New Roman"/>
          <w:color w:val="000000" w:themeColor="text1"/>
          <w:sz w:val="28"/>
          <w:szCs w:val="28"/>
          <w:lang w:val="uk-UA"/>
        </w:rPr>
      </w:pPr>
    </w:p>
    <w:p w:rsidR="00B320ED" w:rsidRPr="00B320ED" w:rsidRDefault="00B320ED" w:rsidP="00B320ED">
      <w:pPr>
        <w:spacing w:line="360" w:lineRule="auto"/>
        <w:jc w:val="center"/>
        <w:rPr>
          <w:rFonts w:ascii="Times New Roman" w:hAnsi="Times New Roman"/>
          <w:b/>
          <w:color w:val="000000" w:themeColor="text1"/>
          <w:sz w:val="28"/>
          <w:szCs w:val="28"/>
          <w:lang w:val="uk-UA"/>
        </w:rPr>
      </w:pPr>
    </w:p>
    <w:p w:rsidR="00B320ED" w:rsidRPr="00B320ED" w:rsidRDefault="00B320ED" w:rsidP="00B320ED">
      <w:pPr>
        <w:spacing w:line="360" w:lineRule="auto"/>
        <w:jc w:val="center"/>
        <w:rPr>
          <w:rFonts w:ascii="Times New Roman" w:hAnsi="Times New Roman"/>
          <w:b/>
          <w:color w:val="000000" w:themeColor="text1"/>
          <w:sz w:val="28"/>
          <w:szCs w:val="28"/>
          <w:lang w:val="uk-UA"/>
        </w:rPr>
      </w:pPr>
    </w:p>
    <w:p w:rsidR="00B320ED" w:rsidRPr="00B320ED" w:rsidRDefault="00B320ED" w:rsidP="00B320ED">
      <w:pPr>
        <w:spacing w:line="360" w:lineRule="auto"/>
        <w:jc w:val="center"/>
        <w:rPr>
          <w:rFonts w:ascii="Times New Roman" w:hAnsi="Times New Roman"/>
          <w:color w:val="000000" w:themeColor="text1"/>
          <w:sz w:val="28"/>
          <w:szCs w:val="28"/>
          <w:shd w:val="clear" w:color="auto" w:fill="FFFFFF"/>
          <w:lang w:val="uk-UA"/>
        </w:rPr>
      </w:pPr>
      <w:r w:rsidRPr="00B320ED">
        <w:rPr>
          <w:rFonts w:ascii="Times New Roman" w:hAnsi="Times New Roman"/>
          <w:b/>
          <w:color w:val="000000" w:themeColor="text1"/>
          <w:sz w:val="28"/>
          <w:szCs w:val="28"/>
          <w:lang w:val="uk-UA"/>
        </w:rPr>
        <w:lastRenderedPageBreak/>
        <w:t>СПИСОК ВИКОРИСТАНИХ ДЖЕРЕЛ</w:t>
      </w:r>
    </w:p>
    <w:p w:rsidR="00B320ED" w:rsidRPr="00B320ED" w:rsidRDefault="00B320ED" w:rsidP="00B320ED">
      <w:pPr>
        <w:spacing w:line="360" w:lineRule="auto"/>
        <w:jc w:val="both"/>
        <w:rPr>
          <w:rFonts w:ascii="Times New Roman" w:hAnsi="Times New Roman"/>
          <w:color w:val="000000" w:themeColor="text1"/>
          <w:sz w:val="28"/>
          <w:szCs w:val="28"/>
          <w:shd w:val="clear" w:color="auto" w:fill="FFFFFF"/>
          <w:lang w:val="uk-UA"/>
        </w:rPr>
      </w:pPr>
      <w:r w:rsidRPr="00B320ED">
        <w:rPr>
          <w:rFonts w:ascii="Times New Roman" w:hAnsi="Times New Roman"/>
          <w:color w:val="000000" w:themeColor="text1"/>
          <w:sz w:val="28"/>
          <w:szCs w:val="28"/>
          <w:shd w:val="clear" w:color="auto" w:fill="FFFFFF"/>
          <w:lang w:val="uk-UA"/>
        </w:rPr>
        <w:br/>
        <w:t xml:space="preserve">1. </w:t>
      </w:r>
      <w:proofErr w:type="spellStart"/>
      <w:r w:rsidRPr="00B320ED">
        <w:rPr>
          <w:rFonts w:ascii="Times New Roman" w:hAnsi="Times New Roman"/>
          <w:color w:val="000000" w:themeColor="text1"/>
          <w:sz w:val="28"/>
          <w:szCs w:val="28"/>
          <w:shd w:val="clear" w:color="auto" w:fill="FFFFFF"/>
          <w:lang w:val="uk-UA"/>
        </w:rPr>
        <w:t>Лившиц</w:t>
      </w:r>
      <w:proofErr w:type="spellEnd"/>
      <w:r w:rsidRPr="00B320ED">
        <w:rPr>
          <w:rFonts w:ascii="Times New Roman" w:hAnsi="Times New Roman"/>
          <w:color w:val="000000" w:themeColor="text1"/>
          <w:sz w:val="28"/>
          <w:szCs w:val="28"/>
          <w:shd w:val="clear" w:color="auto" w:fill="FFFFFF"/>
          <w:lang w:val="uk-UA"/>
        </w:rPr>
        <w:t xml:space="preserve"> А. Я. </w:t>
      </w:r>
      <w:proofErr w:type="spellStart"/>
      <w:r w:rsidRPr="00B320ED">
        <w:rPr>
          <w:rFonts w:ascii="Times New Roman" w:hAnsi="Times New Roman"/>
          <w:color w:val="000000" w:themeColor="text1"/>
          <w:sz w:val="28"/>
          <w:szCs w:val="28"/>
          <w:shd w:val="clear" w:color="auto" w:fill="FFFFFF"/>
          <w:lang w:val="uk-UA"/>
        </w:rPr>
        <w:t>Введение</w:t>
      </w:r>
      <w:proofErr w:type="spellEnd"/>
      <w:r w:rsidRPr="00B320ED">
        <w:rPr>
          <w:rFonts w:ascii="Times New Roman" w:hAnsi="Times New Roman"/>
          <w:color w:val="000000" w:themeColor="text1"/>
          <w:sz w:val="28"/>
          <w:szCs w:val="28"/>
          <w:shd w:val="clear" w:color="auto" w:fill="FFFFFF"/>
          <w:lang w:val="uk-UA"/>
        </w:rPr>
        <w:t xml:space="preserve"> в </w:t>
      </w:r>
      <w:proofErr w:type="spellStart"/>
      <w:r w:rsidRPr="00B320ED">
        <w:rPr>
          <w:rFonts w:ascii="Times New Roman" w:hAnsi="Times New Roman"/>
          <w:color w:val="000000" w:themeColor="text1"/>
          <w:sz w:val="28"/>
          <w:szCs w:val="28"/>
          <w:shd w:val="clear" w:color="auto" w:fill="FFFFFF"/>
          <w:lang w:val="uk-UA"/>
        </w:rPr>
        <w:t>рыночную</w:t>
      </w:r>
      <w:proofErr w:type="spellEnd"/>
      <w:r w:rsidRPr="00B320ED">
        <w:rPr>
          <w:rFonts w:ascii="Times New Roman" w:hAnsi="Times New Roman"/>
          <w:color w:val="000000" w:themeColor="text1"/>
          <w:sz w:val="28"/>
          <w:szCs w:val="28"/>
          <w:shd w:val="clear" w:color="auto" w:fill="FFFFFF"/>
          <w:lang w:val="uk-UA"/>
        </w:rPr>
        <w:t xml:space="preserve"> </w:t>
      </w:r>
      <w:proofErr w:type="spellStart"/>
      <w:r w:rsidRPr="00B320ED">
        <w:rPr>
          <w:rFonts w:ascii="Times New Roman" w:hAnsi="Times New Roman"/>
          <w:color w:val="000000" w:themeColor="text1"/>
          <w:sz w:val="28"/>
          <w:szCs w:val="28"/>
          <w:shd w:val="clear" w:color="auto" w:fill="FFFFFF"/>
          <w:lang w:val="uk-UA"/>
        </w:rPr>
        <w:t>экономику</w:t>
      </w:r>
      <w:proofErr w:type="spellEnd"/>
      <w:r w:rsidRPr="00B320ED">
        <w:rPr>
          <w:rFonts w:ascii="Times New Roman" w:hAnsi="Times New Roman"/>
          <w:color w:val="000000" w:themeColor="text1"/>
          <w:sz w:val="28"/>
          <w:szCs w:val="28"/>
          <w:shd w:val="clear" w:color="auto" w:fill="FFFFFF"/>
          <w:lang w:val="uk-UA"/>
        </w:rPr>
        <w:t xml:space="preserve">. Курс лекцій / </w:t>
      </w:r>
      <w:proofErr w:type="spellStart"/>
      <w:r w:rsidRPr="00B320ED">
        <w:rPr>
          <w:rFonts w:ascii="Times New Roman" w:hAnsi="Times New Roman"/>
          <w:color w:val="000000" w:themeColor="text1"/>
          <w:sz w:val="28"/>
          <w:szCs w:val="28"/>
          <w:shd w:val="clear" w:color="auto" w:fill="FFFFFF"/>
          <w:lang w:val="uk-UA"/>
        </w:rPr>
        <w:t>Под</w:t>
      </w:r>
      <w:proofErr w:type="spellEnd"/>
      <w:r w:rsidRPr="00B320ED">
        <w:rPr>
          <w:rFonts w:ascii="Times New Roman" w:hAnsi="Times New Roman"/>
          <w:color w:val="000000" w:themeColor="text1"/>
          <w:sz w:val="28"/>
          <w:szCs w:val="28"/>
          <w:shd w:val="clear" w:color="auto" w:fill="FFFFFF"/>
          <w:lang w:val="uk-UA"/>
        </w:rPr>
        <w:t xml:space="preserve"> ред. А. Я. </w:t>
      </w:r>
      <w:proofErr w:type="spellStart"/>
      <w:r w:rsidRPr="00B320ED">
        <w:rPr>
          <w:rFonts w:ascii="Times New Roman" w:hAnsi="Times New Roman"/>
          <w:color w:val="000000" w:themeColor="text1"/>
          <w:sz w:val="28"/>
          <w:szCs w:val="28"/>
          <w:shd w:val="clear" w:color="auto" w:fill="FFFFFF"/>
          <w:lang w:val="uk-UA"/>
        </w:rPr>
        <w:t>Лившица</w:t>
      </w:r>
      <w:proofErr w:type="spellEnd"/>
      <w:r w:rsidRPr="00B320ED">
        <w:rPr>
          <w:rFonts w:ascii="Times New Roman" w:hAnsi="Times New Roman"/>
          <w:color w:val="000000" w:themeColor="text1"/>
          <w:sz w:val="28"/>
          <w:szCs w:val="28"/>
          <w:shd w:val="clear" w:color="auto" w:fill="FFFFFF"/>
          <w:lang w:val="uk-UA"/>
        </w:rPr>
        <w:t xml:space="preserve">, И. М. </w:t>
      </w:r>
      <w:proofErr w:type="spellStart"/>
      <w:r w:rsidRPr="00B320ED">
        <w:rPr>
          <w:rFonts w:ascii="Times New Roman" w:hAnsi="Times New Roman"/>
          <w:color w:val="000000" w:themeColor="text1"/>
          <w:sz w:val="28"/>
          <w:szCs w:val="28"/>
          <w:shd w:val="clear" w:color="auto" w:fill="FFFFFF"/>
          <w:lang w:val="uk-UA"/>
        </w:rPr>
        <w:t>Никулиний</w:t>
      </w:r>
      <w:proofErr w:type="spellEnd"/>
      <w:r w:rsidRPr="00B320ED">
        <w:rPr>
          <w:rFonts w:ascii="Times New Roman" w:hAnsi="Times New Roman"/>
          <w:color w:val="000000" w:themeColor="text1"/>
          <w:sz w:val="28"/>
          <w:szCs w:val="28"/>
          <w:shd w:val="clear" w:color="auto" w:fill="FFFFFF"/>
          <w:lang w:val="uk-UA"/>
        </w:rPr>
        <w:t xml:space="preserve">. – М.: </w:t>
      </w:r>
      <w:proofErr w:type="spellStart"/>
      <w:r w:rsidRPr="00B320ED">
        <w:rPr>
          <w:rFonts w:ascii="Times New Roman" w:hAnsi="Times New Roman"/>
          <w:color w:val="000000" w:themeColor="text1"/>
          <w:sz w:val="28"/>
          <w:szCs w:val="28"/>
          <w:shd w:val="clear" w:color="auto" w:fill="FFFFFF"/>
          <w:lang w:val="uk-UA"/>
        </w:rPr>
        <w:t>Владос</w:t>
      </w:r>
      <w:proofErr w:type="spellEnd"/>
      <w:r w:rsidRPr="00B320ED">
        <w:rPr>
          <w:rFonts w:ascii="Times New Roman" w:hAnsi="Times New Roman"/>
          <w:color w:val="000000" w:themeColor="text1"/>
          <w:sz w:val="28"/>
          <w:szCs w:val="28"/>
          <w:shd w:val="clear" w:color="auto" w:fill="FFFFFF"/>
          <w:lang w:val="uk-UA"/>
        </w:rPr>
        <w:t>, 2003.- 258 с.</w:t>
      </w:r>
    </w:p>
    <w:p w:rsidR="00B320ED" w:rsidRPr="00B320ED" w:rsidRDefault="00B320ED" w:rsidP="00B320ED">
      <w:pPr>
        <w:spacing w:line="360" w:lineRule="auto"/>
        <w:jc w:val="both"/>
        <w:rPr>
          <w:rFonts w:ascii="Times New Roman" w:hAnsi="Times New Roman"/>
          <w:color w:val="000000" w:themeColor="text1"/>
          <w:sz w:val="28"/>
          <w:szCs w:val="28"/>
          <w:shd w:val="clear" w:color="auto" w:fill="FFFFFF"/>
          <w:lang w:val="uk-UA"/>
        </w:rPr>
      </w:pPr>
      <w:r w:rsidRPr="00B320ED">
        <w:rPr>
          <w:rFonts w:ascii="Times New Roman" w:hAnsi="Times New Roman"/>
          <w:color w:val="000000" w:themeColor="text1"/>
          <w:sz w:val="28"/>
          <w:szCs w:val="28"/>
          <w:shd w:val="clear" w:color="auto" w:fill="FFFFFF"/>
          <w:lang w:val="uk-UA"/>
        </w:rPr>
        <w:t>2. Бюджетний кодекс України № 2456-VI від 11 листопада 2017 р. [Електронний ресурс]. – Режим доступу: http://zakon3.rada.gov.ua/laws/show/2456-17</w:t>
      </w:r>
    </w:p>
    <w:p w:rsidR="00B320ED" w:rsidRPr="00B320ED" w:rsidRDefault="00B320ED" w:rsidP="00B320ED">
      <w:pPr>
        <w:spacing w:line="360" w:lineRule="auto"/>
        <w:jc w:val="both"/>
        <w:rPr>
          <w:rFonts w:ascii="Times New Roman" w:hAnsi="Times New Roman"/>
          <w:color w:val="000000" w:themeColor="text1"/>
          <w:sz w:val="28"/>
          <w:szCs w:val="28"/>
          <w:shd w:val="clear" w:color="auto" w:fill="FFFFFF"/>
          <w:lang w:val="uk-UA"/>
        </w:rPr>
      </w:pPr>
      <w:r w:rsidRPr="00B320ED">
        <w:rPr>
          <w:rFonts w:ascii="Times New Roman" w:hAnsi="Times New Roman"/>
          <w:color w:val="000000" w:themeColor="text1"/>
          <w:sz w:val="28"/>
          <w:szCs w:val="28"/>
          <w:shd w:val="clear" w:color="auto" w:fill="FFFFFF"/>
          <w:lang w:val="uk-UA"/>
        </w:rPr>
        <w:t xml:space="preserve">3. </w:t>
      </w:r>
      <w:proofErr w:type="spellStart"/>
      <w:r w:rsidRPr="00B320ED">
        <w:rPr>
          <w:rFonts w:ascii="Times New Roman" w:hAnsi="Times New Roman"/>
          <w:color w:val="000000" w:themeColor="text1"/>
          <w:sz w:val="28"/>
          <w:szCs w:val="28"/>
          <w:shd w:val="clear" w:color="auto" w:fill="FFFFFF"/>
          <w:lang w:val="uk-UA"/>
        </w:rPr>
        <w:t>Самуельсон</w:t>
      </w:r>
      <w:proofErr w:type="spellEnd"/>
      <w:r w:rsidRPr="00B320ED">
        <w:rPr>
          <w:rFonts w:ascii="Times New Roman" w:hAnsi="Times New Roman"/>
          <w:color w:val="000000" w:themeColor="text1"/>
          <w:sz w:val="28"/>
          <w:szCs w:val="28"/>
          <w:shd w:val="clear" w:color="auto" w:fill="FFFFFF"/>
          <w:lang w:val="uk-UA"/>
        </w:rPr>
        <w:t xml:space="preserve"> П. Економіка: в 2 т. / П. </w:t>
      </w:r>
      <w:proofErr w:type="spellStart"/>
      <w:r w:rsidRPr="00B320ED">
        <w:rPr>
          <w:rFonts w:ascii="Times New Roman" w:hAnsi="Times New Roman"/>
          <w:color w:val="000000" w:themeColor="text1"/>
          <w:sz w:val="28"/>
          <w:szCs w:val="28"/>
          <w:shd w:val="clear" w:color="auto" w:fill="FFFFFF"/>
          <w:lang w:val="uk-UA"/>
        </w:rPr>
        <w:t>Самуельсон</w:t>
      </w:r>
      <w:proofErr w:type="spellEnd"/>
      <w:r w:rsidRPr="00B320ED">
        <w:rPr>
          <w:rFonts w:ascii="Times New Roman" w:hAnsi="Times New Roman"/>
          <w:color w:val="000000" w:themeColor="text1"/>
          <w:sz w:val="28"/>
          <w:szCs w:val="28"/>
          <w:shd w:val="clear" w:color="auto" w:fill="FFFFFF"/>
          <w:lang w:val="uk-UA"/>
        </w:rPr>
        <w:t xml:space="preserve">. - М.: МГП </w:t>
      </w:r>
      <w:proofErr w:type="spellStart"/>
      <w:r w:rsidRPr="00B320ED">
        <w:rPr>
          <w:rFonts w:ascii="Times New Roman" w:hAnsi="Times New Roman"/>
          <w:color w:val="000000" w:themeColor="text1"/>
          <w:sz w:val="28"/>
          <w:szCs w:val="28"/>
          <w:shd w:val="clear" w:color="auto" w:fill="FFFFFF"/>
          <w:lang w:val="uk-UA"/>
        </w:rPr>
        <w:t>Алгон</w:t>
      </w:r>
      <w:proofErr w:type="spellEnd"/>
      <w:r w:rsidRPr="00B320ED">
        <w:rPr>
          <w:rFonts w:ascii="Times New Roman" w:hAnsi="Times New Roman"/>
          <w:color w:val="000000" w:themeColor="text1"/>
          <w:sz w:val="28"/>
          <w:szCs w:val="28"/>
          <w:shd w:val="clear" w:color="auto" w:fill="FFFFFF"/>
          <w:lang w:val="uk-UA"/>
        </w:rPr>
        <w:t>, ВНИИСИ, 1992. – Т.1 – 336 с.</w:t>
      </w:r>
    </w:p>
    <w:p w:rsidR="00B320ED" w:rsidRPr="00B320ED" w:rsidRDefault="00B320ED" w:rsidP="00B320ED">
      <w:pPr>
        <w:spacing w:line="360" w:lineRule="auto"/>
        <w:jc w:val="both"/>
        <w:rPr>
          <w:rFonts w:ascii="Times New Roman" w:hAnsi="Times New Roman"/>
          <w:color w:val="000000" w:themeColor="text1"/>
          <w:sz w:val="28"/>
          <w:szCs w:val="28"/>
          <w:shd w:val="clear" w:color="auto" w:fill="FFFFFF"/>
          <w:lang w:val="uk-UA"/>
        </w:rPr>
      </w:pPr>
      <w:r w:rsidRPr="00B320ED">
        <w:rPr>
          <w:rFonts w:ascii="Times New Roman" w:hAnsi="Times New Roman"/>
          <w:color w:val="000000" w:themeColor="text1"/>
          <w:sz w:val="28"/>
          <w:szCs w:val="28"/>
          <w:shd w:val="clear" w:color="auto" w:fill="FFFFFF"/>
          <w:lang w:val="uk-UA"/>
        </w:rPr>
        <w:t>4. Шаховська Л. М., « Інвестиційна привабливість регіонів як ключовий фактор залучення іноземних інвестицій» /Л. М. Шаховська// Кримський науковий вісник. -  №1, (13) 2017. – С. 42 – 55.</w:t>
      </w:r>
    </w:p>
    <w:p w:rsidR="00B320ED" w:rsidRPr="00B320ED" w:rsidRDefault="00B320ED" w:rsidP="00B320ED">
      <w:pPr>
        <w:spacing w:line="360" w:lineRule="auto"/>
        <w:jc w:val="both"/>
        <w:rPr>
          <w:rFonts w:ascii="Times New Roman" w:hAnsi="Times New Roman"/>
          <w:color w:val="000000" w:themeColor="text1"/>
          <w:sz w:val="28"/>
          <w:szCs w:val="28"/>
          <w:shd w:val="clear" w:color="auto" w:fill="FFFFFF"/>
          <w:lang w:val="uk-UA"/>
        </w:rPr>
      </w:pPr>
      <w:r w:rsidRPr="00B320ED">
        <w:rPr>
          <w:rFonts w:ascii="Times New Roman" w:hAnsi="Times New Roman"/>
          <w:color w:val="000000" w:themeColor="text1"/>
          <w:sz w:val="28"/>
          <w:szCs w:val="28"/>
          <w:shd w:val="clear" w:color="auto" w:fill="FFFFFF"/>
          <w:lang w:val="uk-UA"/>
        </w:rPr>
        <w:t>5. Савченко Т. Г. Генезис теорій економічної рівноваги. /Т. Г. Савченко// Економіка і регіон. – 2010. – №1. – С.198-206.</w:t>
      </w:r>
    </w:p>
    <w:p w:rsidR="00B320ED" w:rsidRPr="00B320ED" w:rsidRDefault="00B320ED" w:rsidP="00B320ED">
      <w:pPr>
        <w:spacing w:line="360" w:lineRule="auto"/>
        <w:jc w:val="both"/>
        <w:rPr>
          <w:rFonts w:ascii="Times New Roman" w:hAnsi="Times New Roman"/>
          <w:color w:val="000000" w:themeColor="text1"/>
          <w:sz w:val="28"/>
          <w:szCs w:val="28"/>
          <w:shd w:val="clear" w:color="auto" w:fill="FFFFFF"/>
          <w:lang w:val="uk-UA"/>
        </w:rPr>
      </w:pPr>
      <w:r w:rsidRPr="00B320ED">
        <w:rPr>
          <w:rFonts w:ascii="Times New Roman" w:hAnsi="Times New Roman"/>
          <w:color w:val="000000" w:themeColor="text1"/>
          <w:sz w:val="28"/>
          <w:szCs w:val="28"/>
          <w:shd w:val="clear" w:color="auto" w:fill="FFFFFF"/>
          <w:lang w:val="uk-UA"/>
        </w:rPr>
        <w:t xml:space="preserve">6. Шевченко Л. М. </w:t>
      </w:r>
      <w:proofErr w:type="spellStart"/>
      <w:r w:rsidRPr="00B320ED">
        <w:rPr>
          <w:rFonts w:ascii="Times New Roman" w:hAnsi="Times New Roman"/>
          <w:color w:val="000000" w:themeColor="text1"/>
          <w:sz w:val="28"/>
          <w:szCs w:val="28"/>
          <w:shd w:val="clear" w:color="auto" w:fill="FFFFFF"/>
          <w:lang w:val="uk-UA"/>
        </w:rPr>
        <w:t>Финансовая</w:t>
      </w:r>
      <w:proofErr w:type="spellEnd"/>
      <w:r w:rsidRPr="00B320ED">
        <w:rPr>
          <w:rFonts w:ascii="Times New Roman" w:hAnsi="Times New Roman"/>
          <w:color w:val="000000" w:themeColor="text1"/>
          <w:sz w:val="28"/>
          <w:szCs w:val="28"/>
          <w:shd w:val="clear" w:color="auto" w:fill="FFFFFF"/>
          <w:lang w:val="uk-UA"/>
        </w:rPr>
        <w:t xml:space="preserve"> </w:t>
      </w:r>
      <w:proofErr w:type="spellStart"/>
      <w:r w:rsidRPr="00B320ED">
        <w:rPr>
          <w:rFonts w:ascii="Times New Roman" w:hAnsi="Times New Roman"/>
          <w:color w:val="000000" w:themeColor="text1"/>
          <w:sz w:val="28"/>
          <w:szCs w:val="28"/>
          <w:shd w:val="clear" w:color="auto" w:fill="FFFFFF"/>
          <w:lang w:val="uk-UA"/>
        </w:rPr>
        <w:t>глобализация</w:t>
      </w:r>
      <w:proofErr w:type="spellEnd"/>
      <w:r w:rsidRPr="00B320ED">
        <w:rPr>
          <w:rFonts w:ascii="Times New Roman" w:hAnsi="Times New Roman"/>
          <w:color w:val="000000" w:themeColor="text1"/>
          <w:sz w:val="28"/>
          <w:szCs w:val="28"/>
          <w:shd w:val="clear" w:color="auto" w:fill="FFFFFF"/>
          <w:lang w:val="uk-UA"/>
        </w:rPr>
        <w:t xml:space="preserve"> и риски </w:t>
      </w:r>
      <w:proofErr w:type="spellStart"/>
      <w:r w:rsidRPr="00B320ED">
        <w:rPr>
          <w:rFonts w:ascii="Times New Roman" w:hAnsi="Times New Roman"/>
          <w:color w:val="000000" w:themeColor="text1"/>
          <w:sz w:val="28"/>
          <w:szCs w:val="28"/>
          <w:shd w:val="clear" w:color="auto" w:fill="FFFFFF"/>
          <w:lang w:val="uk-UA"/>
        </w:rPr>
        <w:t>утраты</w:t>
      </w:r>
      <w:proofErr w:type="spellEnd"/>
      <w:r w:rsidRPr="00B320ED">
        <w:rPr>
          <w:rFonts w:ascii="Times New Roman" w:hAnsi="Times New Roman"/>
          <w:color w:val="000000" w:themeColor="text1"/>
          <w:sz w:val="28"/>
          <w:szCs w:val="28"/>
          <w:shd w:val="clear" w:color="auto" w:fill="FFFFFF"/>
          <w:lang w:val="uk-UA"/>
        </w:rPr>
        <w:t xml:space="preserve"> </w:t>
      </w:r>
      <w:proofErr w:type="spellStart"/>
      <w:r w:rsidRPr="00B320ED">
        <w:rPr>
          <w:rFonts w:ascii="Times New Roman" w:hAnsi="Times New Roman"/>
          <w:color w:val="000000" w:themeColor="text1"/>
          <w:sz w:val="28"/>
          <w:szCs w:val="28"/>
          <w:shd w:val="clear" w:color="auto" w:fill="FFFFFF"/>
          <w:lang w:val="uk-UA"/>
        </w:rPr>
        <w:t>устойчивости</w:t>
      </w:r>
      <w:proofErr w:type="spellEnd"/>
      <w:r w:rsidRPr="00B320ED">
        <w:rPr>
          <w:rFonts w:ascii="Times New Roman" w:hAnsi="Times New Roman"/>
          <w:color w:val="000000" w:themeColor="text1"/>
          <w:sz w:val="28"/>
          <w:szCs w:val="28"/>
          <w:shd w:val="clear" w:color="auto" w:fill="FFFFFF"/>
          <w:lang w:val="uk-UA"/>
        </w:rPr>
        <w:t xml:space="preserve"> </w:t>
      </w:r>
      <w:proofErr w:type="spellStart"/>
      <w:r w:rsidRPr="00B320ED">
        <w:rPr>
          <w:rFonts w:ascii="Times New Roman" w:hAnsi="Times New Roman"/>
          <w:color w:val="000000" w:themeColor="text1"/>
          <w:sz w:val="28"/>
          <w:szCs w:val="28"/>
          <w:shd w:val="clear" w:color="auto" w:fill="FFFFFF"/>
          <w:lang w:val="uk-UA"/>
        </w:rPr>
        <w:t>национальной</w:t>
      </w:r>
      <w:proofErr w:type="spellEnd"/>
      <w:r w:rsidRPr="00B320ED">
        <w:rPr>
          <w:rFonts w:ascii="Times New Roman" w:hAnsi="Times New Roman"/>
          <w:color w:val="000000" w:themeColor="text1"/>
          <w:sz w:val="28"/>
          <w:szCs w:val="28"/>
          <w:shd w:val="clear" w:color="auto" w:fill="FFFFFF"/>
          <w:lang w:val="uk-UA"/>
        </w:rPr>
        <w:t xml:space="preserve"> </w:t>
      </w:r>
      <w:proofErr w:type="spellStart"/>
      <w:r w:rsidRPr="00B320ED">
        <w:rPr>
          <w:rFonts w:ascii="Times New Roman" w:hAnsi="Times New Roman"/>
          <w:color w:val="000000" w:themeColor="text1"/>
          <w:sz w:val="28"/>
          <w:szCs w:val="28"/>
          <w:shd w:val="clear" w:color="auto" w:fill="FFFFFF"/>
          <w:lang w:val="uk-UA"/>
        </w:rPr>
        <w:t>финансовой</w:t>
      </w:r>
      <w:proofErr w:type="spellEnd"/>
      <w:r w:rsidRPr="00B320ED">
        <w:rPr>
          <w:rFonts w:ascii="Times New Roman" w:hAnsi="Times New Roman"/>
          <w:color w:val="000000" w:themeColor="text1"/>
          <w:sz w:val="28"/>
          <w:szCs w:val="28"/>
          <w:shd w:val="clear" w:color="auto" w:fill="FFFFFF"/>
          <w:lang w:val="uk-UA"/>
        </w:rPr>
        <w:t xml:space="preserve"> </w:t>
      </w:r>
      <w:proofErr w:type="spellStart"/>
      <w:r w:rsidRPr="00B320ED">
        <w:rPr>
          <w:rFonts w:ascii="Times New Roman" w:hAnsi="Times New Roman"/>
          <w:color w:val="000000" w:themeColor="text1"/>
          <w:sz w:val="28"/>
          <w:szCs w:val="28"/>
          <w:shd w:val="clear" w:color="auto" w:fill="FFFFFF"/>
          <w:lang w:val="uk-UA"/>
        </w:rPr>
        <w:t>системы</w:t>
      </w:r>
      <w:proofErr w:type="spellEnd"/>
      <w:r w:rsidRPr="00B320ED">
        <w:rPr>
          <w:rFonts w:ascii="Times New Roman" w:hAnsi="Times New Roman"/>
          <w:color w:val="000000" w:themeColor="text1"/>
          <w:sz w:val="28"/>
          <w:szCs w:val="28"/>
          <w:shd w:val="clear" w:color="auto" w:fill="FFFFFF"/>
          <w:lang w:val="uk-UA"/>
        </w:rPr>
        <w:t xml:space="preserve"> /Л. М. Шевченко// </w:t>
      </w:r>
      <w:proofErr w:type="spellStart"/>
      <w:r w:rsidRPr="00B320ED">
        <w:rPr>
          <w:rFonts w:ascii="Times New Roman" w:hAnsi="Times New Roman"/>
          <w:color w:val="000000" w:themeColor="text1"/>
          <w:sz w:val="28"/>
          <w:szCs w:val="28"/>
          <w:shd w:val="clear" w:color="auto" w:fill="FFFFFF"/>
          <w:lang w:val="uk-UA"/>
        </w:rPr>
        <w:t>Вестник</w:t>
      </w:r>
      <w:proofErr w:type="spellEnd"/>
      <w:r w:rsidRPr="00B320ED">
        <w:rPr>
          <w:rFonts w:ascii="Times New Roman" w:hAnsi="Times New Roman"/>
          <w:color w:val="000000" w:themeColor="text1"/>
          <w:sz w:val="28"/>
          <w:szCs w:val="28"/>
          <w:shd w:val="clear" w:color="auto" w:fill="FFFFFF"/>
          <w:lang w:val="uk-UA"/>
        </w:rPr>
        <w:t xml:space="preserve"> ТГУ. – 2012. – </w:t>
      </w:r>
      <w:proofErr w:type="spellStart"/>
      <w:r w:rsidRPr="00B320ED">
        <w:rPr>
          <w:rFonts w:ascii="Times New Roman" w:hAnsi="Times New Roman"/>
          <w:color w:val="000000" w:themeColor="text1"/>
          <w:sz w:val="28"/>
          <w:szCs w:val="28"/>
          <w:shd w:val="clear" w:color="auto" w:fill="FFFFFF"/>
          <w:lang w:val="uk-UA"/>
        </w:rPr>
        <w:t>Вып</w:t>
      </w:r>
      <w:proofErr w:type="spellEnd"/>
      <w:r w:rsidRPr="00B320ED">
        <w:rPr>
          <w:rFonts w:ascii="Times New Roman" w:hAnsi="Times New Roman"/>
          <w:color w:val="000000" w:themeColor="text1"/>
          <w:sz w:val="28"/>
          <w:szCs w:val="28"/>
          <w:shd w:val="clear" w:color="auto" w:fill="FFFFFF"/>
          <w:lang w:val="uk-UA"/>
        </w:rPr>
        <w:t xml:space="preserve">. 7 (111). – С. 79–83.  </w:t>
      </w:r>
    </w:p>
    <w:p w:rsidR="00B320ED" w:rsidRPr="00B320ED" w:rsidRDefault="00B320ED" w:rsidP="00B320ED">
      <w:pPr>
        <w:spacing w:line="360" w:lineRule="auto"/>
        <w:jc w:val="both"/>
        <w:rPr>
          <w:rFonts w:ascii="Times New Roman" w:hAnsi="Times New Roman"/>
          <w:color w:val="000000" w:themeColor="text1"/>
          <w:sz w:val="28"/>
          <w:szCs w:val="28"/>
          <w:shd w:val="clear" w:color="auto" w:fill="FFFFFF"/>
          <w:lang w:val="uk-UA"/>
        </w:rPr>
      </w:pPr>
      <w:r w:rsidRPr="00B320ED">
        <w:rPr>
          <w:rFonts w:ascii="Times New Roman" w:hAnsi="Times New Roman"/>
          <w:color w:val="000000" w:themeColor="text1"/>
          <w:sz w:val="28"/>
          <w:szCs w:val="28"/>
          <w:shd w:val="clear" w:color="auto" w:fill="FFFFFF"/>
          <w:lang w:val="uk-UA"/>
        </w:rPr>
        <w:t xml:space="preserve">7. </w:t>
      </w:r>
      <w:proofErr w:type="spellStart"/>
      <w:r w:rsidRPr="00B320ED">
        <w:rPr>
          <w:rFonts w:ascii="Times New Roman" w:hAnsi="Times New Roman"/>
          <w:color w:val="000000" w:themeColor="text1"/>
          <w:sz w:val="28"/>
          <w:szCs w:val="28"/>
          <w:shd w:val="clear" w:color="auto" w:fill="FFFFFF"/>
          <w:lang w:val="uk-UA"/>
        </w:rPr>
        <w:t>Breda</w:t>
      </w:r>
      <w:proofErr w:type="spellEnd"/>
      <w:r w:rsidRPr="00B320ED">
        <w:rPr>
          <w:rFonts w:ascii="Times New Roman" w:hAnsi="Times New Roman"/>
          <w:color w:val="000000" w:themeColor="text1"/>
          <w:sz w:val="28"/>
          <w:szCs w:val="28"/>
          <w:shd w:val="clear" w:color="auto" w:fill="FFFFFF"/>
          <w:lang w:val="uk-UA"/>
        </w:rPr>
        <w:t xml:space="preserve"> E., </w:t>
      </w:r>
      <w:proofErr w:type="spellStart"/>
      <w:r w:rsidRPr="00B320ED">
        <w:rPr>
          <w:rFonts w:ascii="Times New Roman" w:hAnsi="Times New Roman"/>
          <w:color w:val="000000" w:themeColor="text1"/>
          <w:sz w:val="28"/>
          <w:szCs w:val="28"/>
          <w:shd w:val="clear" w:color="auto" w:fill="FFFFFF"/>
          <w:lang w:val="uk-UA"/>
        </w:rPr>
        <w:t>Cappariello</w:t>
      </w:r>
      <w:proofErr w:type="spellEnd"/>
      <w:r w:rsidRPr="00B320ED">
        <w:rPr>
          <w:rFonts w:ascii="Times New Roman" w:hAnsi="Times New Roman"/>
          <w:color w:val="000000" w:themeColor="text1"/>
          <w:sz w:val="28"/>
          <w:szCs w:val="28"/>
          <w:shd w:val="clear" w:color="auto" w:fill="FFFFFF"/>
          <w:lang w:val="uk-UA"/>
        </w:rPr>
        <w:t xml:space="preserve"> R., </w:t>
      </w:r>
      <w:proofErr w:type="spellStart"/>
      <w:r w:rsidRPr="00B320ED">
        <w:rPr>
          <w:rFonts w:ascii="Times New Roman" w:hAnsi="Times New Roman"/>
          <w:color w:val="000000" w:themeColor="text1"/>
          <w:sz w:val="28"/>
          <w:szCs w:val="28"/>
          <w:shd w:val="clear" w:color="auto" w:fill="FFFFFF"/>
          <w:lang w:val="uk-UA"/>
        </w:rPr>
        <w:t>Zizza</w:t>
      </w:r>
      <w:proofErr w:type="spellEnd"/>
      <w:r w:rsidRPr="00B320ED">
        <w:rPr>
          <w:rFonts w:ascii="Times New Roman" w:hAnsi="Times New Roman"/>
          <w:color w:val="000000" w:themeColor="text1"/>
          <w:sz w:val="28"/>
          <w:szCs w:val="28"/>
          <w:shd w:val="clear" w:color="auto" w:fill="FFFFFF"/>
          <w:lang w:val="uk-UA"/>
        </w:rPr>
        <w:t xml:space="preserve"> R . </w:t>
      </w:r>
      <w:proofErr w:type="spellStart"/>
      <w:r w:rsidRPr="00B320ED">
        <w:rPr>
          <w:rFonts w:ascii="Times New Roman" w:hAnsi="Times New Roman"/>
          <w:color w:val="000000" w:themeColor="text1"/>
          <w:sz w:val="28"/>
          <w:szCs w:val="28"/>
          <w:shd w:val="clear" w:color="auto" w:fill="FFFFFF"/>
          <w:lang w:val="uk-UA"/>
        </w:rPr>
        <w:t>Vertical</w:t>
      </w:r>
      <w:proofErr w:type="spellEnd"/>
      <w:r w:rsidRPr="00B320ED">
        <w:rPr>
          <w:rFonts w:ascii="Times New Roman" w:hAnsi="Times New Roman"/>
          <w:color w:val="000000" w:themeColor="text1"/>
          <w:sz w:val="28"/>
          <w:szCs w:val="28"/>
          <w:shd w:val="clear" w:color="auto" w:fill="FFFFFF"/>
          <w:lang w:val="uk-UA"/>
        </w:rPr>
        <w:t xml:space="preserve"> </w:t>
      </w:r>
      <w:proofErr w:type="spellStart"/>
      <w:r w:rsidRPr="00B320ED">
        <w:rPr>
          <w:rFonts w:ascii="Times New Roman" w:hAnsi="Times New Roman"/>
          <w:color w:val="000000" w:themeColor="text1"/>
          <w:sz w:val="28"/>
          <w:szCs w:val="28"/>
          <w:shd w:val="clear" w:color="auto" w:fill="FFFFFF"/>
          <w:lang w:val="uk-UA"/>
        </w:rPr>
        <w:t>specialization</w:t>
      </w:r>
      <w:proofErr w:type="spellEnd"/>
      <w:r w:rsidRPr="00B320ED">
        <w:rPr>
          <w:rFonts w:ascii="Times New Roman" w:hAnsi="Times New Roman"/>
          <w:color w:val="000000" w:themeColor="text1"/>
          <w:sz w:val="28"/>
          <w:szCs w:val="28"/>
          <w:shd w:val="clear" w:color="auto" w:fill="FFFFFF"/>
          <w:lang w:val="uk-UA"/>
        </w:rPr>
        <w:t xml:space="preserve"> </w:t>
      </w:r>
      <w:proofErr w:type="spellStart"/>
      <w:r w:rsidRPr="00B320ED">
        <w:rPr>
          <w:rFonts w:ascii="Times New Roman" w:hAnsi="Times New Roman"/>
          <w:color w:val="000000" w:themeColor="text1"/>
          <w:sz w:val="28"/>
          <w:szCs w:val="28"/>
          <w:shd w:val="clear" w:color="auto" w:fill="FFFFFF"/>
          <w:lang w:val="uk-UA"/>
        </w:rPr>
        <w:t>in</w:t>
      </w:r>
      <w:proofErr w:type="spellEnd"/>
      <w:r w:rsidRPr="00B320ED">
        <w:rPr>
          <w:rFonts w:ascii="Times New Roman" w:hAnsi="Times New Roman"/>
          <w:color w:val="000000" w:themeColor="text1"/>
          <w:sz w:val="28"/>
          <w:szCs w:val="28"/>
          <w:shd w:val="clear" w:color="auto" w:fill="FFFFFF"/>
          <w:lang w:val="uk-UA"/>
        </w:rPr>
        <w:t xml:space="preserve"> </w:t>
      </w:r>
      <w:proofErr w:type="spellStart"/>
      <w:r w:rsidRPr="00B320ED">
        <w:rPr>
          <w:rFonts w:ascii="Times New Roman" w:hAnsi="Times New Roman"/>
          <w:color w:val="000000" w:themeColor="text1"/>
          <w:sz w:val="28"/>
          <w:szCs w:val="28"/>
          <w:shd w:val="clear" w:color="auto" w:fill="FFFFFF"/>
          <w:lang w:val="uk-UA"/>
        </w:rPr>
        <w:t>Europe</w:t>
      </w:r>
      <w:proofErr w:type="spellEnd"/>
      <w:r w:rsidRPr="00B320ED">
        <w:rPr>
          <w:rFonts w:ascii="Times New Roman" w:hAnsi="Times New Roman"/>
          <w:color w:val="000000" w:themeColor="text1"/>
          <w:sz w:val="28"/>
          <w:szCs w:val="28"/>
          <w:shd w:val="clear" w:color="auto" w:fill="FFFFFF"/>
          <w:lang w:val="uk-UA"/>
        </w:rPr>
        <w:t xml:space="preserve">: </w:t>
      </w:r>
      <w:proofErr w:type="spellStart"/>
      <w:r w:rsidRPr="00B320ED">
        <w:rPr>
          <w:rFonts w:ascii="Times New Roman" w:hAnsi="Times New Roman"/>
          <w:color w:val="000000" w:themeColor="text1"/>
          <w:sz w:val="28"/>
          <w:szCs w:val="28"/>
          <w:shd w:val="clear" w:color="auto" w:fill="FFFFFF"/>
          <w:lang w:val="uk-UA"/>
        </w:rPr>
        <w:t>evidence</w:t>
      </w:r>
      <w:proofErr w:type="spellEnd"/>
      <w:r w:rsidRPr="00B320ED">
        <w:rPr>
          <w:rFonts w:ascii="Times New Roman" w:hAnsi="Times New Roman"/>
          <w:color w:val="000000" w:themeColor="text1"/>
          <w:sz w:val="28"/>
          <w:szCs w:val="28"/>
          <w:shd w:val="clear" w:color="auto" w:fill="FFFFFF"/>
          <w:lang w:val="uk-UA"/>
        </w:rPr>
        <w:t xml:space="preserve"> </w:t>
      </w:r>
      <w:proofErr w:type="spellStart"/>
      <w:r w:rsidRPr="00B320ED">
        <w:rPr>
          <w:rFonts w:ascii="Times New Roman" w:hAnsi="Times New Roman"/>
          <w:color w:val="000000" w:themeColor="text1"/>
          <w:sz w:val="28"/>
          <w:szCs w:val="28"/>
          <w:shd w:val="clear" w:color="auto" w:fill="FFFFFF"/>
          <w:lang w:val="uk-UA"/>
        </w:rPr>
        <w:t>from</w:t>
      </w:r>
      <w:proofErr w:type="spellEnd"/>
      <w:r w:rsidRPr="00B320ED">
        <w:rPr>
          <w:rFonts w:ascii="Times New Roman" w:hAnsi="Times New Roman"/>
          <w:color w:val="000000" w:themeColor="text1"/>
          <w:sz w:val="28"/>
          <w:szCs w:val="28"/>
          <w:shd w:val="clear" w:color="auto" w:fill="FFFFFF"/>
          <w:lang w:val="uk-UA"/>
        </w:rPr>
        <w:t xml:space="preserve"> </w:t>
      </w:r>
      <w:proofErr w:type="spellStart"/>
      <w:r w:rsidRPr="00B320ED">
        <w:rPr>
          <w:rFonts w:ascii="Times New Roman" w:hAnsi="Times New Roman"/>
          <w:color w:val="000000" w:themeColor="text1"/>
          <w:sz w:val="28"/>
          <w:szCs w:val="28"/>
          <w:shd w:val="clear" w:color="auto" w:fill="FFFFFF"/>
          <w:lang w:val="uk-UA"/>
        </w:rPr>
        <w:t>the</w:t>
      </w:r>
      <w:proofErr w:type="spellEnd"/>
      <w:r w:rsidRPr="00B320ED">
        <w:rPr>
          <w:rFonts w:ascii="Times New Roman" w:hAnsi="Times New Roman"/>
          <w:color w:val="000000" w:themeColor="text1"/>
          <w:sz w:val="28"/>
          <w:szCs w:val="28"/>
          <w:shd w:val="clear" w:color="auto" w:fill="FFFFFF"/>
          <w:lang w:val="uk-UA"/>
        </w:rPr>
        <w:t xml:space="preserve"> </w:t>
      </w:r>
      <w:proofErr w:type="spellStart"/>
      <w:r w:rsidRPr="00B320ED">
        <w:rPr>
          <w:rFonts w:ascii="Times New Roman" w:hAnsi="Times New Roman"/>
          <w:color w:val="000000" w:themeColor="text1"/>
          <w:sz w:val="28"/>
          <w:szCs w:val="28"/>
          <w:shd w:val="clear" w:color="auto" w:fill="FFFFFF"/>
          <w:lang w:val="uk-UA"/>
        </w:rPr>
        <w:t>import</w:t>
      </w:r>
      <w:proofErr w:type="spellEnd"/>
      <w:r w:rsidRPr="00B320ED">
        <w:rPr>
          <w:rFonts w:ascii="Times New Roman" w:hAnsi="Times New Roman"/>
          <w:color w:val="000000" w:themeColor="text1"/>
          <w:sz w:val="28"/>
          <w:szCs w:val="28"/>
          <w:shd w:val="clear" w:color="auto" w:fill="FFFFFF"/>
          <w:lang w:val="uk-UA"/>
        </w:rPr>
        <w:t xml:space="preserve"> </w:t>
      </w:r>
      <w:proofErr w:type="spellStart"/>
      <w:r w:rsidRPr="00B320ED">
        <w:rPr>
          <w:rFonts w:ascii="Times New Roman" w:hAnsi="Times New Roman"/>
          <w:color w:val="000000" w:themeColor="text1"/>
          <w:sz w:val="28"/>
          <w:szCs w:val="28"/>
          <w:shd w:val="clear" w:color="auto" w:fill="FFFFFF"/>
          <w:lang w:val="uk-UA"/>
        </w:rPr>
        <w:t>content</w:t>
      </w:r>
      <w:proofErr w:type="spellEnd"/>
      <w:r w:rsidRPr="00B320ED">
        <w:rPr>
          <w:rFonts w:ascii="Times New Roman" w:hAnsi="Times New Roman"/>
          <w:color w:val="000000" w:themeColor="text1"/>
          <w:sz w:val="28"/>
          <w:szCs w:val="28"/>
          <w:shd w:val="clear" w:color="auto" w:fill="FFFFFF"/>
          <w:lang w:val="uk-UA"/>
        </w:rPr>
        <w:t xml:space="preserve"> </w:t>
      </w:r>
      <w:proofErr w:type="spellStart"/>
      <w:r w:rsidRPr="00B320ED">
        <w:rPr>
          <w:rFonts w:ascii="Times New Roman" w:hAnsi="Times New Roman"/>
          <w:color w:val="000000" w:themeColor="text1"/>
          <w:sz w:val="28"/>
          <w:szCs w:val="28"/>
          <w:shd w:val="clear" w:color="auto" w:fill="FFFFFF"/>
          <w:lang w:val="uk-UA"/>
        </w:rPr>
        <w:t>of</w:t>
      </w:r>
      <w:proofErr w:type="spellEnd"/>
      <w:r w:rsidRPr="00B320ED">
        <w:rPr>
          <w:rFonts w:ascii="Times New Roman" w:hAnsi="Times New Roman"/>
          <w:color w:val="000000" w:themeColor="text1"/>
          <w:sz w:val="28"/>
          <w:szCs w:val="28"/>
          <w:shd w:val="clear" w:color="auto" w:fill="FFFFFF"/>
          <w:lang w:val="uk-UA"/>
        </w:rPr>
        <w:t xml:space="preserve"> </w:t>
      </w:r>
      <w:proofErr w:type="spellStart"/>
      <w:r w:rsidRPr="00B320ED">
        <w:rPr>
          <w:rFonts w:ascii="Times New Roman" w:hAnsi="Times New Roman"/>
          <w:color w:val="000000" w:themeColor="text1"/>
          <w:sz w:val="28"/>
          <w:szCs w:val="28"/>
          <w:shd w:val="clear" w:color="auto" w:fill="FFFFFF"/>
          <w:lang w:val="uk-UA"/>
        </w:rPr>
        <w:t>exports</w:t>
      </w:r>
      <w:proofErr w:type="spellEnd"/>
      <w:r w:rsidRPr="00B320ED">
        <w:rPr>
          <w:rFonts w:ascii="Times New Roman" w:hAnsi="Times New Roman"/>
          <w:color w:val="000000" w:themeColor="text1"/>
          <w:sz w:val="28"/>
          <w:szCs w:val="28"/>
          <w:shd w:val="clear" w:color="auto" w:fill="FFFFFF"/>
          <w:lang w:val="uk-UA"/>
        </w:rPr>
        <w:t xml:space="preserve"> [Електронний ресурс] // </w:t>
      </w:r>
      <w:proofErr w:type="spellStart"/>
      <w:r w:rsidRPr="00B320ED">
        <w:rPr>
          <w:rFonts w:ascii="Times New Roman" w:hAnsi="Times New Roman"/>
          <w:color w:val="000000" w:themeColor="text1"/>
          <w:sz w:val="28"/>
          <w:szCs w:val="28"/>
          <w:shd w:val="clear" w:color="auto" w:fill="FFFFFF"/>
          <w:lang w:val="uk-UA"/>
        </w:rPr>
        <w:t>Banca</w:t>
      </w:r>
      <w:proofErr w:type="spellEnd"/>
      <w:r w:rsidRPr="00B320ED">
        <w:rPr>
          <w:rFonts w:ascii="Times New Roman" w:hAnsi="Times New Roman"/>
          <w:color w:val="000000" w:themeColor="text1"/>
          <w:sz w:val="28"/>
          <w:szCs w:val="28"/>
          <w:shd w:val="clear" w:color="auto" w:fill="FFFFFF"/>
          <w:lang w:val="uk-UA"/>
        </w:rPr>
        <w:t xml:space="preserve"> </w:t>
      </w:r>
      <w:proofErr w:type="spellStart"/>
      <w:r w:rsidRPr="00B320ED">
        <w:rPr>
          <w:rFonts w:ascii="Times New Roman" w:hAnsi="Times New Roman"/>
          <w:color w:val="000000" w:themeColor="text1"/>
          <w:sz w:val="28"/>
          <w:szCs w:val="28"/>
          <w:shd w:val="clear" w:color="auto" w:fill="FFFFFF"/>
          <w:lang w:val="uk-UA"/>
        </w:rPr>
        <w:t>D‘Italia</w:t>
      </w:r>
      <w:proofErr w:type="spellEnd"/>
      <w:r w:rsidRPr="00B320ED">
        <w:rPr>
          <w:rFonts w:ascii="Times New Roman" w:hAnsi="Times New Roman"/>
          <w:color w:val="000000" w:themeColor="text1"/>
          <w:sz w:val="28"/>
          <w:szCs w:val="28"/>
          <w:shd w:val="clear" w:color="auto" w:fill="FFFFFF"/>
          <w:lang w:val="uk-UA"/>
        </w:rPr>
        <w:t xml:space="preserve"> </w:t>
      </w:r>
      <w:proofErr w:type="spellStart"/>
      <w:r w:rsidRPr="00B320ED">
        <w:rPr>
          <w:rFonts w:ascii="Times New Roman" w:hAnsi="Times New Roman"/>
          <w:color w:val="000000" w:themeColor="text1"/>
          <w:sz w:val="28"/>
          <w:szCs w:val="28"/>
          <w:shd w:val="clear" w:color="auto" w:fill="FFFFFF"/>
          <w:lang w:val="uk-UA"/>
        </w:rPr>
        <w:t>Working</w:t>
      </w:r>
      <w:proofErr w:type="spellEnd"/>
      <w:r w:rsidRPr="00B320ED">
        <w:rPr>
          <w:rFonts w:ascii="Times New Roman" w:hAnsi="Times New Roman"/>
          <w:color w:val="000000" w:themeColor="text1"/>
          <w:sz w:val="28"/>
          <w:szCs w:val="28"/>
          <w:shd w:val="clear" w:color="auto" w:fill="FFFFFF"/>
          <w:lang w:val="uk-UA"/>
        </w:rPr>
        <w:t xml:space="preserve"> </w:t>
      </w:r>
      <w:proofErr w:type="spellStart"/>
      <w:r w:rsidRPr="00B320ED">
        <w:rPr>
          <w:rFonts w:ascii="Times New Roman" w:hAnsi="Times New Roman"/>
          <w:color w:val="000000" w:themeColor="text1"/>
          <w:sz w:val="28"/>
          <w:szCs w:val="28"/>
          <w:shd w:val="clear" w:color="auto" w:fill="FFFFFF"/>
          <w:lang w:val="uk-UA"/>
        </w:rPr>
        <w:t>Paper</w:t>
      </w:r>
      <w:proofErr w:type="spellEnd"/>
      <w:r w:rsidRPr="00B320ED">
        <w:rPr>
          <w:rFonts w:ascii="Times New Roman" w:hAnsi="Times New Roman"/>
          <w:color w:val="000000" w:themeColor="text1"/>
          <w:sz w:val="28"/>
          <w:szCs w:val="28"/>
          <w:shd w:val="clear" w:color="auto" w:fill="FFFFFF"/>
          <w:lang w:val="uk-UA"/>
        </w:rPr>
        <w:t xml:space="preserve">. – 2008. – № 682. – P. 2–21. – Доступний з : https://www.bancaditalia.it/pubblicazioni/econo/temidi/td08/td682_08/td_682/en_tema_682.pdf; </w:t>
      </w:r>
    </w:p>
    <w:p w:rsidR="00B320ED" w:rsidRPr="00B320ED" w:rsidRDefault="00B320ED" w:rsidP="00B320ED">
      <w:pPr>
        <w:spacing w:line="360" w:lineRule="auto"/>
        <w:jc w:val="both"/>
        <w:rPr>
          <w:rFonts w:ascii="Times New Roman" w:hAnsi="Times New Roman"/>
          <w:color w:val="000000" w:themeColor="text1"/>
          <w:sz w:val="28"/>
          <w:szCs w:val="28"/>
          <w:shd w:val="clear" w:color="auto" w:fill="FFFFFF"/>
          <w:lang w:val="uk-UA"/>
        </w:rPr>
      </w:pPr>
      <w:r w:rsidRPr="00B320ED">
        <w:rPr>
          <w:rFonts w:ascii="Times New Roman" w:hAnsi="Times New Roman"/>
          <w:color w:val="000000" w:themeColor="text1"/>
          <w:sz w:val="28"/>
          <w:szCs w:val="28"/>
          <w:shd w:val="clear" w:color="auto" w:fill="FFFFFF"/>
          <w:lang w:val="uk-UA"/>
        </w:rPr>
        <w:t xml:space="preserve">8. </w:t>
      </w:r>
      <w:proofErr w:type="spellStart"/>
      <w:r w:rsidRPr="00B320ED">
        <w:rPr>
          <w:rFonts w:ascii="Times New Roman" w:hAnsi="Times New Roman"/>
          <w:color w:val="000000" w:themeColor="text1"/>
          <w:sz w:val="28"/>
          <w:szCs w:val="28"/>
          <w:shd w:val="clear" w:color="auto" w:fill="FFFFFF"/>
          <w:lang w:val="uk-UA"/>
        </w:rPr>
        <w:t>Чубарь</w:t>
      </w:r>
      <w:proofErr w:type="spellEnd"/>
      <w:r w:rsidRPr="00B320ED">
        <w:rPr>
          <w:rFonts w:ascii="Times New Roman" w:hAnsi="Times New Roman"/>
          <w:color w:val="000000" w:themeColor="text1"/>
          <w:sz w:val="28"/>
          <w:szCs w:val="28"/>
          <w:shd w:val="clear" w:color="auto" w:fill="FFFFFF"/>
          <w:lang w:val="uk-UA"/>
        </w:rPr>
        <w:t xml:space="preserve"> О. Г. Інститути та інституціональне середовище: теоретичні узагальнення засад економічного розвитку / О. Г. </w:t>
      </w:r>
      <w:proofErr w:type="spellStart"/>
      <w:r w:rsidRPr="00B320ED">
        <w:rPr>
          <w:rFonts w:ascii="Times New Roman" w:hAnsi="Times New Roman"/>
          <w:color w:val="000000" w:themeColor="text1"/>
          <w:sz w:val="28"/>
          <w:szCs w:val="28"/>
          <w:shd w:val="clear" w:color="auto" w:fill="FFFFFF"/>
          <w:lang w:val="uk-UA"/>
        </w:rPr>
        <w:t>Чубарь</w:t>
      </w:r>
      <w:proofErr w:type="spellEnd"/>
      <w:r w:rsidRPr="00B320ED">
        <w:rPr>
          <w:rFonts w:ascii="Times New Roman" w:hAnsi="Times New Roman"/>
          <w:color w:val="000000" w:themeColor="text1"/>
          <w:sz w:val="28"/>
          <w:szCs w:val="28"/>
          <w:shd w:val="clear" w:color="auto" w:fill="FFFFFF"/>
          <w:lang w:val="uk-UA"/>
        </w:rPr>
        <w:t xml:space="preserve"> // Науковий вісник Ужгородського університету: збірник наукових праць / ред. </w:t>
      </w:r>
      <w:proofErr w:type="spellStart"/>
      <w:r w:rsidRPr="00B320ED">
        <w:rPr>
          <w:rFonts w:ascii="Times New Roman" w:hAnsi="Times New Roman"/>
          <w:color w:val="000000" w:themeColor="text1"/>
          <w:sz w:val="28"/>
          <w:szCs w:val="28"/>
          <w:shd w:val="clear" w:color="auto" w:fill="FFFFFF"/>
          <w:lang w:val="uk-UA"/>
        </w:rPr>
        <w:t>кол</w:t>
      </w:r>
      <w:proofErr w:type="spellEnd"/>
      <w:r w:rsidRPr="00B320ED">
        <w:rPr>
          <w:rFonts w:ascii="Times New Roman" w:hAnsi="Times New Roman"/>
          <w:color w:val="000000" w:themeColor="text1"/>
          <w:sz w:val="28"/>
          <w:szCs w:val="28"/>
          <w:shd w:val="clear" w:color="auto" w:fill="FFFFFF"/>
          <w:lang w:val="uk-UA"/>
        </w:rPr>
        <w:t xml:space="preserve">.: В. П. </w:t>
      </w:r>
      <w:proofErr w:type="spellStart"/>
      <w:r w:rsidRPr="00B320ED">
        <w:rPr>
          <w:rFonts w:ascii="Times New Roman" w:hAnsi="Times New Roman"/>
          <w:color w:val="000000" w:themeColor="text1"/>
          <w:sz w:val="28"/>
          <w:szCs w:val="28"/>
          <w:shd w:val="clear" w:color="auto" w:fill="FFFFFF"/>
          <w:lang w:val="uk-UA"/>
        </w:rPr>
        <w:t>Мікловда</w:t>
      </w:r>
      <w:proofErr w:type="spellEnd"/>
      <w:r w:rsidRPr="00B320ED">
        <w:rPr>
          <w:rFonts w:ascii="Times New Roman" w:hAnsi="Times New Roman"/>
          <w:color w:val="000000" w:themeColor="text1"/>
          <w:sz w:val="28"/>
          <w:szCs w:val="28"/>
          <w:shd w:val="clear" w:color="auto" w:fill="FFFFFF"/>
          <w:lang w:val="uk-UA"/>
        </w:rPr>
        <w:t xml:space="preserve">, М. І. </w:t>
      </w:r>
      <w:proofErr w:type="spellStart"/>
      <w:r w:rsidRPr="00B320ED">
        <w:rPr>
          <w:rFonts w:ascii="Times New Roman" w:hAnsi="Times New Roman"/>
          <w:color w:val="000000" w:themeColor="text1"/>
          <w:sz w:val="28"/>
          <w:szCs w:val="28"/>
          <w:shd w:val="clear" w:color="auto" w:fill="FFFFFF"/>
          <w:lang w:val="uk-UA"/>
        </w:rPr>
        <w:t>Пітюлич</w:t>
      </w:r>
      <w:proofErr w:type="spellEnd"/>
      <w:r w:rsidRPr="00B320ED">
        <w:rPr>
          <w:rFonts w:ascii="Times New Roman" w:hAnsi="Times New Roman"/>
          <w:color w:val="000000" w:themeColor="text1"/>
          <w:sz w:val="28"/>
          <w:szCs w:val="28"/>
          <w:shd w:val="clear" w:color="auto" w:fill="FFFFFF"/>
          <w:lang w:val="uk-UA"/>
        </w:rPr>
        <w:t xml:space="preserve">, Н. М. </w:t>
      </w:r>
      <w:proofErr w:type="spellStart"/>
      <w:r w:rsidRPr="00B320ED">
        <w:rPr>
          <w:rFonts w:ascii="Times New Roman" w:hAnsi="Times New Roman"/>
          <w:color w:val="000000" w:themeColor="text1"/>
          <w:sz w:val="28"/>
          <w:szCs w:val="28"/>
          <w:shd w:val="clear" w:color="auto" w:fill="FFFFFF"/>
          <w:lang w:val="uk-UA"/>
        </w:rPr>
        <w:t>Гапак</w:t>
      </w:r>
      <w:proofErr w:type="spellEnd"/>
      <w:r w:rsidRPr="00B320ED">
        <w:rPr>
          <w:rFonts w:ascii="Times New Roman" w:hAnsi="Times New Roman"/>
          <w:color w:val="000000" w:themeColor="text1"/>
          <w:sz w:val="28"/>
          <w:szCs w:val="28"/>
          <w:shd w:val="clear" w:color="auto" w:fill="FFFFFF"/>
          <w:lang w:val="uk-UA"/>
        </w:rPr>
        <w:t xml:space="preserve"> та ін. – Ужгород: УжНУ, 2013. – </w:t>
      </w:r>
      <w:proofErr w:type="spellStart"/>
      <w:r w:rsidRPr="00B320ED">
        <w:rPr>
          <w:rFonts w:ascii="Times New Roman" w:hAnsi="Times New Roman"/>
          <w:color w:val="000000" w:themeColor="text1"/>
          <w:sz w:val="28"/>
          <w:szCs w:val="28"/>
          <w:shd w:val="clear" w:color="auto" w:fill="FFFFFF"/>
          <w:lang w:val="uk-UA"/>
        </w:rPr>
        <w:t>Вип</w:t>
      </w:r>
      <w:proofErr w:type="spellEnd"/>
      <w:r w:rsidRPr="00B320ED">
        <w:rPr>
          <w:rFonts w:ascii="Times New Roman" w:hAnsi="Times New Roman"/>
          <w:color w:val="000000" w:themeColor="text1"/>
          <w:sz w:val="28"/>
          <w:szCs w:val="28"/>
          <w:shd w:val="clear" w:color="auto" w:fill="FFFFFF"/>
          <w:lang w:val="uk-UA"/>
        </w:rPr>
        <w:t>. 3(40). – С. 98-104.</w:t>
      </w:r>
    </w:p>
    <w:p w:rsidR="00B320ED" w:rsidRPr="00B320ED" w:rsidRDefault="00B320ED" w:rsidP="00B320ED">
      <w:pPr>
        <w:spacing w:line="360" w:lineRule="auto"/>
        <w:jc w:val="both"/>
        <w:rPr>
          <w:rFonts w:ascii="Times New Roman" w:hAnsi="Times New Roman"/>
          <w:color w:val="000000" w:themeColor="text1"/>
          <w:sz w:val="28"/>
          <w:szCs w:val="28"/>
          <w:shd w:val="clear" w:color="auto" w:fill="FFFFFF"/>
          <w:lang w:val="uk-UA"/>
        </w:rPr>
      </w:pPr>
      <w:r w:rsidRPr="00B320ED">
        <w:rPr>
          <w:rFonts w:ascii="Times New Roman" w:hAnsi="Times New Roman"/>
          <w:color w:val="000000" w:themeColor="text1"/>
          <w:sz w:val="28"/>
          <w:szCs w:val="28"/>
          <w:shd w:val="clear" w:color="auto" w:fill="FFFFFF"/>
          <w:lang w:val="uk-UA"/>
        </w:rPr>
        <w:lastRenderedPageBreak/>
        <w:t xml:space="preserve">9. </w:t>
      </w:r>
      <w:proofErr w:type="spellStart"/>
      <w:r w:rsidRPr="00B320ED">
        <w:rPr>
          <w:rFonts w:ascii="Times New Roman" w:hAnsi="Times New Roman"/>
          <w:color w:val="000000" w:themeColor="text1"/>
          <w:sz w:val="28"/>
          <w:szCs w:val="28"/>
          <w:shd w:val="clear" w:color="auto" w:fill="FFFFFF"/>
          <w:lang w:val="uk-UA"/>
        </w:rPr>
        <w:t>Мартинець</w:t>
      </w:r>
      <w:proofErr w:type="spellEnd"/>
      <w:r w:rsidRPr="00B320ED">
        <w:rPr>
          <w:rFonts w:ascii="Times New Roman" w:hAnsi="Times New Roman"/>
          <w:color w:val="000000" w:themeColor="text1"/>
          <w:sz w:val="28"/>
          <w:szCs w:val="28"/>
          <w:shd w:val="clear" w:color="auto" w:fill="FFFFFF"/>
          <w:lang w:val="uk-UA"/>
        </w:rPr>
        <w:t xml:space="preserve"> В. Інституціональні аспекти трансформаційних процесів національної економіки. / В. </w:t>
      </w:r>
      <w:proofErr w:type="spellStart"/>
      <w:r w:rsidRPr="00B320ED">
        <w:rPr>
          <w:rFonts w:ascii="Times New Roman" w:hAnsi="Times New Roman"/>
          <w:color w:val="000000" w:themeColor="text1"/>
          <w:sz w:val="28"/>
          <w:szCs w:val="28"/>
          <w:shd w:val="clear" w:color="auto" w:fill="FFFFFF"/>
          <w:lang w:val="uk-UA"/>
        </w:rPr>
        <w:t>Мартинець</w:t>
      </w:r>
      <w:proofErr w:type="spellEnd"/>
      <w:r w:rsidRPr="00B320ED">
        <w:rPr>
          <w:rFonts w:ascii="Times New Roman" w:hAnsi="Times New Roman"/>
          <w:color w:val="000000" w:themeColor="text1"/>
          <w:sz w:val="28"/>
          <w:szCs w:val="28"/>
          <w:shd w:val="clear" w:color="auto" w:fill="FFFFFF"/>
          <w:lang w:val="uk-UA"/>
        </w:rPr>
        <w:t xml:space="preserve"> // Науковий вісник МНУ імені В. О. </w:t>
      </w:r>
      <w:proofErr w:type="spellStart"/>
      <w:r w:rsidRPr="00B320ED">
        <w:rPr>
          <w:rFonts w:ascii="Times New Roman" w:hAnsi="Times New Roman"/>
          <w:color w:val="000000" w:themeColor="text1"/>
          <w:sz w:val="28"/>
          <w:szCs w:val="28"/>
          <w:shd w:val="clear" w:color="auto" w:fill="FFFFFF"/>
          <w:lang w:val="uk-UA"/>
        </w:rPr>
        <w:t>Сухомлнського</w:t>
      </w:r>
      <w:proofErr w:type="spellEnd"/>
      <w:r w:rsidRPr="00B320ED">
        <w:rPr>
          <w:rFonts w:ascii="Times New Roman" w:hAnsi="Times New Roman"/>
          <w:color w:val="000000" w:themeColor="text1"/>
          <w:sz w:val="28"/>
          <w:szCs w:val="28"/>
          <w:shd w:val="clear" w:color="auto" w:fill="FFFFFF"/>
          <w:lang w:val="uk-UA"/>
        </w:rPr>
        <w:t>. Економічні науки. – №1(6). – 2016. – С. 130-134.</w:t>
      </w:r>
    </w:p>
    <w:p w:rsidR="00B320ED" w:rsidRPr="00B320ED" w:rsidRDefault="00B320ED" w:rsidP="00B320ED">
      <w:pPr>
        <w:spacing w:line="360" w:lineRule="auto"/>
        <w:jc w:val="both"/>
        <w:rPr>
          <w:rFonts w:ascii="Times New Roman" w:hAnsi="Times New Roman"/>
          <w:color w:val="000000" w:themeColor="text1"/>
          <w:sz w:val="28"/>
          <w:szCs w:val="28"/>
          <w:shd w:val="clear" w:color="auto" w:fill="FFFFFF"/>
          <w:lang w:val="uk-UA"/>
        </w:rPr>
      </w:pPr>
      <w:r w:rsidRPr="00B320ED">
        <w:rPr>
          <w:rFonts w:ascii="Times New Roman" w:hAnsi="Times New Roman"/>
          <w:color w:val="000000" w:themeColor="text1"/>
          <w:sz w:val="28"/>
          <w:szCs w:val="28"/>
          <w:shd w:val="clear" w:color="auto" w:fill="FFFFFF"/>
          <w:lang w:val="uk-UA"/>
        </w:rPr>
        <w:t xml:space="preserve">10. </w:t>
      </w:r>
      <w:proofErr w:type="spellStart"/>
      <w:r w:rsidRPr="00B320ED">
        <w:rPr>
          <w:rFonts w:ascii="Times New Roman" w:hAnsi="Times New Roman"/>
          <w:color w:val="000000" w:themeColor="text1"/>
          <w:sz w:val="28"/>
          <w:szCs w:val="28"/>
          <w:shd w:val="clear" w:color="auto" w:fill="FFFFFF"/>
          <w:lang w:val="uk-UA"/>
        </w:rPr>
        <w:t>Покатаєва</w:t>
      </w:r>
      <w:proofErr w:type="spellEnd"/>
      <w:r w:rsidRPr="00B320ED">
        <w:rPr>
          <w:rFonts w:ascii="Times New Roman" w:hAnsi="Times New Roman"/>
          <w:color w:val="000000" w:themeColor="text1"/>
          <w:sz w:val="28"/>
          <w:szCs w:val="28"/>
          <w:shd w:val="clear" w:color="auto" w:fill="FFFFFF"/>
          <w:lang w:val="uk-UA"/>
        </w:rPr>
        <w:t xml:space="preserve"> О. В. Інституціональні перетворення у національній економіці [Електронний ресурс]. – Режим доступу: http://www.rusnauka.com/21_ DNIS_2009/</w:t>
      </w:r>
      <w:proofErr w:type="spellStart"/>
      <w:r w:rsidRPr="00B320ED">
        <w:rPr>
          <w:rFonts w:ascii="Times New Roman" w:hAnsi="Times New Roman"/>
          <w:color w:val="000000" w:themeColor="text1"/>
          <w:sz w:val="28"/>
          <w:szCs w:val="28"/>
          <w:shd w:val="clear" w:color="auto" w:fill="FFFFFF"/>
          <w:lang w:val="uk-UA"/>
        </w:rPr>
        <w:t>Economics</w:t>
      </w:r>
      <w:proofErr w:type="spellEnd"/>
      <w:r w:rsidRPr="00B320ED">
        <w:rPr>
          <w:rFonts w:ascii="Times New Roman" w:hAnsi="Times New Roman"/>
          <w:color w:val="000000" w:themeColor="text1"/>
          <w:sz w:val="28"/>
          <w:szCs w:val="28"/>
          <w:shd w:val="clear" w:color="auto" w:fill="FFFFFF"/>
          <w:lang w:val="uk-UA"/>
        </w:rPr>
        <w:t>/49149.doc.htm.</w:t>
      </w:r>
    </w:p>
    <w:p w:rsidR="00B320ED" w:rsidRPr="00B320ED" w:rsidRDefault="00B320ED" w:rsidP="00B320ED">
      <w:pPr>
        <w:spacing w:line="360" w:lineRule="auto"/>
        <w:jc w:val="both"/>
        <w:rPr>
          <w:rFonts w:ascii="Times New Roman" w:hAnsi="Times New Roman"/>
          <w:color w:val="000000" w:themeColor="text1"/>
          <w:sz w:val="28"/>
          <w:szCs w:val="28"/>
          <w:shd w:val="clear" w:color="auto" w:fill="FFFFFF"/>
          <w:lang w:val="uk-UA"/>
        </w:rPr>
      </w:pPr>
      <w:r w:rsidRPr="00B320ED">
        <w:rPr>
          <w:rFonts w:ascii="Times New Roman" w:hAnsi="Times New Roman"/>
          <w:color w:val="000000" w:themeColor="text1"/>
          <w:sz w:val="28"/>
          <w:szCs w:val="28"/>
          <w:shd w:val="clear" w:color="auto" w:fill="FFFFFF"/>
          <w:lang w:val="uk-UA"/>
        </w:rPr>
        <w:t xml:space="preserve">11. </w:t>
      </w:r>
      <w:proofErr w:type="spellStart"/>
      <w:r w:rsidRPr="00B320ED">
        <w:rPr>
          <w:rFonts w:ascii="Times New Roman" w:hAnsi="Times New Roman"/>
          <w:color w:val="000000" w:themeColor="text1"/>
          <w:sz w:val="28"/>
          <w:szCs w:val="28"/>
          <w:shd w:val="clear" w:color="auto" w:fill="FFFFFF"/>
          <w:lang w:val="uk-UA"/>
        </w:rPr>
        <w:t>Реутов</w:t>
      </w:r>
      <w:proofErr w:type="spellEnd"/>
      <w:r w:rsidRPr="00B320ED">
        <w:rPr>
          <w:rFonts w:ascii="Times New Roman" w:hAnsi="Times New Roman"/>
          <w:color w:val="000000" w:themeColor="text1"/>
          <w:sz w:val="28"/>
          <w:szCs w:val="28"/>
          <w:shd w:val="clear" w:color="auto" w:fill="FFFFFF"/>
          <w:lang w:val="uk-UA"/>
        </w:rPr>
        <w:t xml:space="preserve"> В. Інституційні передумови трансформаційних зрушень в економіці України / В. </w:t>
      </w:r>
      <w:proofErr w:type="spellStart"/>
      <w:r w:rsidRPr="00B320ED">
        <w:rPr>
          <w:rFonts w:ascii="Times New Roman" w:hAnsi="Times New Roman"/>
          <w:color w:val="000000" w:themeColor="text1"/>
          <w:sz w:val="28"/>
          <w:szCs w:val="28"/>
          <w:shd w:val="clear" w:color="auto" w:fill="FFFFFF"/>
          <w:lang w:val="uk-UA"/>
        </w:rPr>
        <w:t>Реутов</w:t>
      </w:r>
      <w:proofErr w:type="spellEnd"/>
      <w:r w:rsidRPr="00B320ED">
        <w:rPr>
          <w:rFonts w:ascii="Times New Roman" w:hAnsi="Times New Roman"/>
          <w:color w:val="000000" w:themeColor="text1"/>
          <w:sz w:val="28"/>
          <w:szCs w:val="28"/>
          <w:shd w:val="clear" w:color="auto" w:fill="FFFFFF"/>
          <w:lang w:val="uk-UA"/>
        </w:rPr>
        <w:t xml:space="preserve"> // Економіст. – 2010. – № 6. – С. 18-23.</w:t>
      </w:r>
    </w:p>
    <w:p w:rsidR="00B320ED" w:rsidRPr="00B320ED" w:rsidRDefault="00B320ED" w:rsidP="00B320ED">
      <w:pPr>
        <w:spacing w:line="360" w:lineRule="auto"/>
        <w:jc w:val="both"/>
        <w:rPr>
          <w:rFonts w:ascii="Times New Roman" w:hAnsi="Times New Roman"/>
          <w:color w:val="000000" w:themeColor="text1"/>
          <w:sz w:val="28"/>
          <w:szCs w:val="28"/>
          <w:shd w:val="clear" w:color="auto" w:fill="FFFFFF"/>
          <w:lang w:val="uk-UA"/>
        </w:rPr>
      </w:pPr>
      <w:r w:rsidRPr="00B320ED">
        <w:rPr>
          <w:rFonts w:ascii="Times New Roman" w:hAnsi="Times New Roman"/>
          <w:color w:val="000000" w:themeColor="text1"/>
          <w:sz w:val="28"/>
          <w:szCs w:val="28"/>
          <w:shd w:val="clear" w:color="auto" w:fill="FFFFFF"/>
          <w:lang w:val="uk-UA"/>
        </w:rPr>
        <w:t xml:space="preserve">12. </w:t>
      </w:r>
      <w:proofErr w:type="spellStart"/>
      <w:r w:rsidRPr="00B320ED">
        <w:rPr>
          <w:rFonts w:ascii="Times New Roman" w:hAnsi="Times New Roman"/>
          <w:color w:val="000000" w:themeColor="text1"/>
          <w:sz w:val="28"/>
          <w:szCs w:val="28"/>
          <w:shd w:val="clear" w:color="auto" w:fill="FFFFFF"/>
          <w:lang w:val="uk-UA"/>
        </w:rPr>
        <w:t>Ягельська</w:t>
      </w:r>
      <w:proofErr w:type="spellEnd"/>
      <w:r w:rsidRPr="00B320ED">
        <w:rPr>
          <w:rFonts w:ascii="Times New Roman" w:hAnsi="Times New Roman"/>
          <w:color w:val="000000" w:themeColor="text1"/>
          <w:sz w:val="28"/>
          <w:szCs w:val="28"/>
          <w:shd w:val="clear" w:color="auto" w:fill="FFFFFF"/>
          <w:lang w:val="uk-UA"/>
        </w:rPr>
        <w:t xml:space="preserve"> К. Ю. Місце трансформаційних процесів української економіки в типології економічного розвитку / К. Ю. </w:t>
      </w:r>
      <w:proofErr w:type="spellStart"/>
      <w:r w:rsidRPr="00B320ED">
        <w:rPr>
          <w:rFonts w:ascii="Times New Roman" w:hAnsi="Times New Roman"/>
          <w:color w:val="000000" w:themeColor="text1"/>
          <w:sz w:val="28"/>
          <w:szCs w:val="28"/>
          <w:shd w:val="clear" w:color="auto" w:fill="FFFFFF"/>
          <w:lang w:val="uk-UA"/>
        </w:rPr>
        <w:t>Ягельська</w:t>
      </w:r>
      <w:proofErr w:type="spellEnd"/>
      <w:r w:rsidRPr="00B320ED">
        <w:rPr>
          <w:rFonts w:ascii="Times New Roman" w:hAnsi="Times New Roman"/>
          <w:color w:val="000000" w:themeColor="text1"/>
          <w:sz w:val="28"/>
          <w:szCs w:val="28"/>
          <w:shd w:val="clear" w:color="auto" w:fill="FFFFFF"/>
          <w:lang w:val="uk-UA"/>
        </w:rPr>
        <w:t xml:space="preserve"> // Європейський вектор економічного розвитку.  – 2014.  – № 1 (16).  –  С. 203-209.</w:t>
      </w:r>
    </w:p>
    <w:p w:rsidR="00B320ED" w:rsidRPr="00B320ED" w:rsidRDefault="00B320ED" w:rsidP="00B320ED">
      <w:pPr>
        <w:spacing w:line="360" w:lineRule="auto"/>
        <w:jc w:val="both"/>
        <w:rPr>
          <w:rFonts w:ascii="Times New Roman" w:hAnsi="Times New Roman"/>
          <w:color w:val="000000" w:themeColor="text1"/>
          <w:sz w:val="28"/>
          <w:szCs w:val="28"/>
          <w:shd w:val="clear" w:color="auto" w:fill="FFFFFF"/>
          <w:lang w:val="uk-UA"/>
        </w:rPr>
      </w:pPr>
      <w:r w:rsidRPr="00B320ED">
        <w:rPr>
          <w:rFonts w:ascii="Times New Roman" w:hAnsi="Times New Roman"/>
          <w:color w:val="000000" w:themeColor="text1"/>
          <w:sz w:val="28"/>
          <w:szCs w:val="28"/>
          <w:shd w:val="clear" w:color="auto" w:fill="FFFFFF"/>
          <w:lang w:val="uk-UA"/>
        </w:rPr>
        <w:t xml:space="preserve">13. </w:t>
      </w:r>
      <w:proofErr w:type="spellStart"/>
      <w:r w:rsidRPr="00B320ED">
        <w:rPr>
          <w:rFonts w:ascii="Times New Roman" w:hAnsi="Times New Roman"/>
          <w:color w:val="000000" w:themeColor="text1"/>
          <w:sz w:val="28"/>
          <w:szCs w:val="28"/>
          <w:shd w:val="clear" w:color="auto" w:fill="FFFFFF"/>
          <w:lang w:val="uk-UA"/>
        </w:rPr>
        <w:t>Склярук</w:t>
      </w:r>
      <w:proofErr w:type="spellEnd"/>
      <w:r w:rsidRPr="00B320ED">
        <w:rPr>
          <w:rFonts w:ascii="Times New Roman" w:hAnsi="Times New Roman"/>
          <w:color w:val="000000" w:themeColor="text1"/>
          <w:sz w:val="28"/>
          <w:szCs w:val="28"/>
          <w:shd w:val="clear" w:color="auto" w:fill="FFFFFF"/>
          <w:lang w:val="uk-UA"/>
        </w:rPr>
        <w:t xml:space="preserve"> Т. В. Дослідження інституціонального середовища, яке впливає на формування трансакційних витрат підприємства / Т. </w:t>
      </w:r>
      <w:proofErr w:type="spellStart"/>
      <w:r w:rsidRPr="00B320ED">
        <w:rPr>
          <w:rFonts w:ascii="Times New Roman" w:hAnsi="Times New Roman"/>
          <w:color w:val="000000" w:themeColor="text1"/>
          <w:sz w:val="28"/>
          <w:szCs w:val="28"/>
          <w:shd w:val="clear" w:color="auto" w:fill="FFFFFF"/>
          <w:lang w:val="uk-UA"/>
        </w:rPr>
        <w:t>В.Склярук</w:t>
      </w:r>
      <w:proofErr w:type="spellEnd"/>
      <w:r w:rsidRPr="00B320ED">
        <w:rPr>
          <w:rFonts w:ascii="Times New Roman" w:hAnsi="Times New Roman"/>
          <w:color w:val="000000" w:themeColor="text1"/>
          <w:sz w:val="28"/>
          <w:szCs w:val="28"/>
          <w:shd w:val="clear" w:color="auto" w:fill="FFFFFF"/>
          <w:lang w:val="uk-UA"/>
        </w:rPr>
        <w:t xml:space="preserve"> // Науковий вісник НЛТУ України: Збірник </w:t>
      </w:r>
      <w:proofErr w:type="spellStart"/>
      <w:r w:rsidRPr="00B320ED">
        <w:rPr>
          <w:rFonts w:ascii="Times New Roman" w:hAnsi="Times New Roman"/>
          <w:color w:val="000000" w:themeColor="text1"/>
          <w:sz w:val="28"/>
          <w:szCs w:val="28"/>
          <w:shd w:val="clear" w:color="auto" w:fill="FFFFFF"/>
          <w:lang w:val="uk-UA"/>
        </w:rPr>
        <w:t>науково</w:t>
      </w:r>
      <w:r w:rsidRPr="00B320ED">
        <w:rPr>
          <w:rFonts w:ascii="Times New Roman" w:hAnsi="Times New Roman"/>
          <w:color w:val="000000" w:themeColor="text1"/>
          <w:sz w:val="28"/>
          <w:szCs w:val="28"/>
          <w:shd w:val="clear" w:color="auto" w:fill="FFFFFF"/>
          <w:lang w:val="uk-UA"/>
        </w:rPr>
        <w:softHyphen/>
        <w:t>технічних</w:t>
      </w:r>
      <w:proofErr w:type="spellEnd"/>
      <w:r w:rsidRPr="00B320ED">
        <w:rPr>
          <w:rFonts w:ascii="Times New Roman" w:hAnsi="Times New Roman"/>
          <w:color w:val="000000" w:themeColor="text1"/>
          <w:sz w:val="28"/>
          <w:szCs w:val="28"/>
          <w:shd w:val="clear" w:color="auto" w:fill="FFFFFF"/>
          <w:lang w:val="uk-UA"/>
        </w:rPr>
        <w:t xml:space="preserve"> праць. – 2009. − </w:t>
      </w:r>
      <w:proofErr w:type="spellStart"/>
      <w:r w:rsidRPr="00B320ED">
        <w:rPr>
          <w:rFonts w:ascii="Times New Roman" w:hAnsi="Times New Roman"/>
          <w:color w:val="000000" w:themeColor="text1"/>
          <w:sz w:val="28"/>
          <w:szCs w:val="28"/>
          <w:shd w:val="clear" w:color="auto" w:fill="FFFFFF"/>
          <w:lang w:val="uk-UA"/>
        </w:rPr>
        <w:t>Вип</w:t>
      </w:r>
      <w:proofErr w:type="spellEnd"/>
      <w:r w:rsidRPr="00B320ED">
        <w:rPr>
          <w:rFonts w:ascii="Times New Roman" w:hAnsi="Times New Roman"/>
          <w:color w:val="000000" w:themeColor="text1"/>
          <w:sz w:val="28"/>
          <w:szCs w:val="28"/>
          <w:shd w:val="clear" w:color="auto" w:fill="FFFFFF"/>
          <w:lang w:val="uk-UA"/>
        </w:rPr>
        <w:t>. 19.9. – С.222</w:t>
      </w:r>
      <w:r w:rsidRPr="00B320ED">
        <w:rPr>
          <w:rFonts w:ascii="Times New Roman" w:hAnsi="Times New Roman"/>
          <w:color w:val="000000" w:themeColor="text1"/>
          <w:sz w:val="28"/>
          <w:szCs w:val="28"/>
          <w:shd w:val="clear" w:color="auto" w:fill="FFFFFF"/>
          <w:lang w:val="uk-UA"/>
        </w:rPr>
        <w:softHyphen/>
        <w:t>227.</w:t>
      </w:r>
    </w:p>
    <w:p w:rsidR="00B320ED" w:rsidRPr="00B320ED" w:rsidRDefault="00B320ED" w:rsidP="00B320ED">
      <w:pPr>
        <w:spacing w:line="360" w:lineRule="auto"/>
        <w:jc w:val="both"/>
        <w:rPr>
          <w:rFonts w:ascii="Times New Roman" w:hAnsi="Times New Roman"/>
          <w:color w:val="000000" w:themeColor="text1"/>
          <w:sz w:val="28"/>
          <w:szCs w:val="28"/>
          <w:shd w:val="clear" w:color="auto" w:fill="FFFFFF"/>
          <w:lang w:val="uk-UA"/>
        </w:rPr>
      </w:pPr>
      <w:r w:rsidRPr="00B320ED">
        <w:rPr>
          <w:rFonts w:ascii="Times New Roman" w:hAnsi="Times New Roman"/>
          <w:color w:val="000000" w:themeColor="text1"/>
          <w:sz w:val="28"/>
          <w:szCs w:val="28"/>
          <w:shd w:val="clear" w:color="auto" w:fill="FFFFFF"/>
          <w:lang w:val="uk-UA"/>
        </w:rPr>
        <w:t xml:space="preserve">14. Родина Г. А. </w:t>
      </w:r>
      <w:proofErr w:type="spellStart"/>
      <w:r w:rsidRPr="00B320ED">
        <w:rPr>
          <w:rFonts w:ascii="Times New Roman" w:hAnsi="Times New Roman"/>
          <w:color w:val="000000" w:themeColor="text1"/>
          <w:sz w:val="28"/>
          <w:szCs w:val="28"/>
          <w:shd w:val="clear" w:color="auto" w:fill="FFFFFF"/>
          <w:lang w:val="uk-UA"/>
        </w:rPr>
        <w:t>Макроэкономика</w:t>
      </w:r>
      <w:proofErr w:type="spellEnd"/>
      <w:r w:rsidRPr="00B320ED">
        <w:rPr>
          <w:rFonts w:ascii="Times New Roman" w:hAnsi="Times New Roman"/>
          <w:color w:val="000000" w:themeColor="text1"/>
          <w:sz w:val="28"/>
          <w:szCs w:val="28"/>
          <w:shd w:val="clear" w:color="auto" w:fill="FFFFFF"/>
          <w:lang w:val="uk-UA"/>
        </w:rPr>
        <w:t xml:space="preserve"> : </w:t>
      </w:r>
      <w:proofErr w:type="spellStart"/>
      <w:r w:rsidRPr="00B320ED">
        <w:rPr>
          <w:rFonts w:ascii="Times New Roman" w:hAnsi="Times New Roman"/>
          <w:color w:val="000000" w:themeColor="text1"/>
          <w:sz w:val="28"/>
          <w:szCs w:val="28"/>
          <w:shd w:val="clear" w:color="auto" w:fill="FFFFFF"/>
          <w:lang w:val="uk-UA"/>
        </w:rPr>
        <w:t>учебник</w:t>
      </w:r>
      <w:proofErr w:type="spellEnd"/>
      <w:r w:rsidRPr="00B320ED">
        <w:rPr>
          <w:rFonts w:ascii="Times New Roman" w:hAnsi="Times New Roman"/>
          <w:color w:val="000000" w:themeColor="text1"/>
          <w:sz w:val="28"/>
          <w:szCs w:val="28"/>
          <w:shd w:val="clear" w:color="auto" w:fill="FFFFFF"/>
          <w:lang w:val="uk-UA"/>
        </w:rPr>
        <w:t xml:space="preserve"> и практикум для </w:t>
      </w:r>
      <w:proofErr w:type="spellStart"/>
      <w:r w:rsidRPr="00B320ED">
        <w:rPr>
          <w:rFonts w:ascii="Times New Roman" w:hAnsi="Times New Roman"/>
          <w:color w:val="000000" w:themeColor="text1"/>
          <w:sz w:val="28"/>
          <w:szCs w:val="28"/>
          <w:shd w:val="clear" w:color="auto" w:fill="FFFFFF"/>
          <w:lang w:val="uk-UA"/>
        </w:rPr>
        <w:t>бакалавриата</w:t>
      </w:r>
      <w:proofErr w:type="spellEnd"/>
      <w:r w:rsidRPr="00B320ED">
        <w:rPr>
          <w:rFonts w:ascii="Times New Roman" w:hAnsi="Times New Roman"/>
          <w:color w:val="000000" w:themeColor="text1"/>
          <w:sz w:val="28"/>
          <w:szCs w:val="28"/>
          <w:shd w:val="clear" w:color="auto" w:fill="FFFFFF"/>
          <w:lang w:val="uk-UA"/>
        </w:rPr>
        <w:t xml:space="preserve"> и </w:t>
      </w:r>
      <w:proofErr w:type="spellStart"/>
      <w:r w:rsidRPr="00B320ED">
        <w:rPr>
          <w:rFonts w:ascii="Times New Roman" w:hAnsi="Times New Roman"/>
          <w:color w:val="000000" w:themeColor="text1"/>
          <w:sz w:val="28"/>
          <w:szCs w:val="28"/>
          <w:shd w:val="clear" w:color="auto" w:fill="FFFFFF"/>
          <w:lang w:val="uk-UA"/>
        </w:rPr>
        <w:t>магистратуры</w:t>
      </w:r>
      <w:proofErr w:type="spellEnd"/>
      <w:r w:rsidRPr="00B320ED">
        <w:rPr>
          <w:rFonts w:ascii="Times New Roman" w:hAnsi="Times New Roman"/>
          <w:color w:val="000000" w:themeColor="text1"/>
          <w:sz w:val="28"/>
          <w:szCs w:val="28"/>
          <w:shd w:val="clear" w:color="auto" w:fill="FFFFFF"/>
          <w:lang w:val="uk-UA"/>
        </w:rPr>
        <w:t xml:space="preserve"> / Г. А. Родина [и </w:t>
      </w:r>
      <w:proofErr w:type="spellStart"/>
      <w:r w:rsidRPr="00B320ED">
        <w:rPr>
          <w:rFonts w:ascii="Times New Roman" w:hAnsi="Times New Roman"/>
          <w:color w:val="000000" w:themeColor="text1"/>
          <w:sz w:val="28"/>
          <w:szCs w:val="28"/>
          <w:shd w:val="clear" w:color="auto" w:fill="FFFFFF"/>
          <w:lang w:val="uk-UA"/>
        </w:rPr>
        <w:t>др</w:t>
      </w:r>
      <w:proofErr w:type="spellEnd"/>
      <w:r w:rsidRPr="00B320ED">
        <w:rPr>
          <w:rFonts w:ascii="Times New Roman" w:hAnsi="Times New Roman"/>
          <w:color w:val="000000" w:themeColor="text1"/>
          <w:sz w:val="28"/>
          <w:szCs w:val="28"/>
          <w:shd w:val="clear" w:color="auto" w:fill="FFFFFF"/>
          <w:lang w:val="uk-UA"/>
        </w:rPr>
        <w:t xml:space="preserve">.] ; </w:t>
      </w:r>
      <w:proofErr w:type="spellStart"/>
      <w:r w:rsidRPr="00B320ED">
        <w:rPr>
          <w:rFonts w:ascii="Times New Roman" w:hAnsi="Times New Roman"/>
          <w:color w:val="000000" w:themeColor="text1"/>
          <w:sz w:val="28"/>
          <w:szCs w:val="28"/>
          <w:shd w:val="clear" w:color="auto" w:fill="FFFFFF"/>
          <w:lang w:val="uk-UA"/>
        </w:rPr>
        <w:t>под</w:t>
      </w:r>
      <w:proofErr w:type="spellEnd"/>
      <w:r w:rsidRPr="00B320ED">
        <w:rPr>
          <w:rFonts w:ascii="Times New Roman" w:hAnsi="Times New Roman"/>
          <w:color w:val="000000" w:themeColor="text1"/>
          <w:sz w:val="28"/>
          <w:szCs w:val="28"/>
          <w:shd w:val="clear" w:color="auto" w:fill="FFFFFF"/>
          <w:lang w:val="uk-UA"/>
        </w:rPr>
        <w:t xml:space="preserve"> ред. Г. А. </w:t>
      </w:r>
      <w:proofErr w:type="spellStart"/>
      <w:r w:rsidRPr="00B320ED">
        <w:rPr>
          <w:rFonts w:ascii="Times New Roman" w:hAnsi="Times New Roman"/>
          <w:color w:val="000000" w:themeColor="text1"/>
          <w:sz w:val="28"/>
          <w:szCs w:val="28"/>
          <w:shd w:val="clear" w:color="auto" w:fill="FFFFFF"/>
          <w:lang w:val="uk-UA"/>
        </w:rPr>
        <w:t>Родиной</w:t>
      </w:r>
      <w:proofErr w:type="spellEnd"/>
      <w:r w:rsidRPr="00B320ED">
        <w:rPr>
          <w:rFonts w:ascii="Times New Roman" w:hAnsi="Times New Roman"/>
          <w:color w:val="000000" w:themeColor="text1"/>
          <w:sz w:val="28"/>
          <w:szCs w:val="28"/>
          <w:shd w:val="clear" w:color="auto" w:fill="FFFFFF"/>
          <w:lang w:val="uk-UA"/>
        </w:rPr>
        <w:t xml:space="preserve">. — 2-е </w:t>
      </w:r>
      <w:proofErr w:type="spellStart"/>
      <w:r w:rsidRPr="00B320ED">
        <w:rPr>
          <w:rFonts w:ascii="Times New Roman" w:hAnsi="Times New Roman"/>
          <w:color w:val="000000" w:themeColor="text1"/>
          <w:sz w:val="28"/>
          <w:szCs w:val="28"/>
          <w:shd w:val="clear" w:color="auto" w:fill="FFFFFF"/>
          <w:lang w:val="uk-UA"/>
        </w:rPr>
        <w:t>изд</w:t>
      </w:r>
      <w:proofErr w:type="spellEnd"/>
      <w:r w:rsidRPr="00B320ED">
        <w:rPr>
          <w:rFonts w:ascii="Times New Roman" w:hAnsi="Times New Roman"/>
          <w:color w:val="000000" w:themeColor="text1"/>
          <w:sz w:val="28"/>
          <w:szCs w:val="28"/>
          <w:shd w:val="clear" w:color="auto" w:fill="FFFFFF"/>
          <w:lang w:val="uk-UA"/>
        </w:rPr>
        <w:t xml:space="preserve">., </w:t>
      </w:r>
      <w:proofErr w:type="spellStart"/>
      <w:r w:rsidRPr="00B320ED">
        <w:rPr>
          <w:rFonts w:ascii="Times New Roman" w:hAnsi="Times New Roman"/>
          <w:color w:val="000000" w:themeColor="text1"/>
          <w:sz w:val="28"/>
          <w:szCs w:val="28"/>
          <w:shd w:val="clear" w:color="auto" w:fill="FFFFFF"/>
          <w:lang w:val="uk-UA"/>
        </w:rPr>
        <w:t>перераб</w:t>
      </w:r>
      <w:proofErr w:type="spellEnd"/>
      <w:r w:rsidRPr="00B320ED">
        <w:rPr>
          <w:rFonts w:ascii="Times New Roman" w:hAnsi="Times New Roman"/>
          <w:color w:val="000000" w:themeColor="text1"/>
          <w:sz w:val="28"/>
          <w:szCs w:val="28"/>
          <w:shd w:val="clear" w:color="auto" w:fill="FFFFFF"/>
          <w:lang w:val="uk-UA"/>
        </w:rPr>
        <w:t xml:space="preserve">. и </w:t>
      </w:r>
      <w:proofErr w:type="spellStart"/>
      <w:r w:rsidRPr="00B320ED">
        <w:rPr>
          <w:rFonts w:ascii="Times New Roman" w:hAnsi="Times New Roman"/>
          <w:color w:val="000000" w:themeColor="text1"/>
          <w:sz w:val="28"/>
          <w:szCs w:val="28"/>
          <w:shd w:val="clear" w:color="auto" w:fill="FFFFFF"/>
          <w:lang w:val="uk-UA"/>
        </w:rPr>
        <w:t>доп</w:t>
      </w:r>
      <w:proofErr w:type="spellEnd"/>
      <w:r w:rsidRPr="00B320ED">
        <w:rPr>
          <w:rFonts w:ascii="Times New Roman" w:hAnsi="Times New Roman"/>
          <w:color w:val="000000" w:themeColor="text1"/>
          <w:sz w:val="28"/>
          <w:szCs w:val="28"/>
          <w:shd w:val="clear" w:color="auto" w:fill="FFFFFF"/>
          <w:lang w:val="uk-UA"/>
        </w:rPr>
        <w:t xml:space="preserve">. – М. : </w:t>
      </w:r>
      <w:proofErr w:type="spellStart"/>
      <w:r w:rsidRPr="00B320ED">
        <w:rPr>
          <w:rFonts w:ascii="Times New Roman" w:hAnsi="Times New Roman"/>
          <w:color w:val="000000" w:themeColor="text1"/>
          <w:sz w:val="28"/>
          <w:szCs w:val="28"/>
          <w:shd w:val="clear" w:color="auto" w:fill="FFFFFF"/>
          <w:lang w:val="uk-UA"/>
        </w:rPr>
        <w:t>Издательство</w:t>
      </w:r>
      <w:proofErr w:type="spellEnd"/>
      <w:r w:rsidRPr="00B320ED">
        <w:rPr>
          <w:rFonts w:ascii="Times New Roman" w:hAnsi="Times New Roman"/>
          <w:color w:val="000000" w:themeColor="text1"/>
          <w:sz w:val="28"/>
          <w:szCs w:val="28"/>
          <w:shd w:val="clear" w:color="auto" w:fill="FFFFFF"/>
          <w:lang w:val="uk-UA"/>
        </w:rPr>
        <w:t xml:space="preserve"> </w:t>
      </w:r>
      <w:proofErr w:type="spellStart"/>
      <w:r w:rsidRPr="00B320ED">
        <w:rPr>
          <w:rFonts w:ascii="Times New Roman" w:hAnsi="Times New Roman"/>
          <w:color w:val="000000" w:themeColor="text1"/>
          <w:sz w:val="28"/>
          <w:szCs w:val="28"/>
          <w:shd w:val="clear" w:color="auto" w:fill="FFFFFF"/>
          <w:lang w:val="uk-UA"/>
        </w:rPr>
        <w:t>Юрайт</w:t>
      </w:r>
      <w:proofErr w:type="spellEnd"/>
      <w:r w:rsidRPr="00B320ED">
        <w:rPr>
          <w:rFonts w:ascii="Times New Roman" w:hAnsi="Times New Roman"/>
          <w:color w:val="000000" w:themeColor="text1"/>
          <w:sz w:val="28"/>
          <w:szCs w:val="28"/>
          <w:shd w:val="clear" w:color="auto" w:fill="FFFFFF"/>
          <w:lang w:val="uk-UA"/>
        </w:rPr>
        <w:t xml:space="preserve">, 2018. – 375 с. </w:t>
      </w:r>
    </w:p>
    <w:p w:rsidR="00B320ED" w:rsidRPr="00B320ED" w:rsidRDefault="00B320ED" w:rsidP="00B320ED">
      <w:pPr>
        <w:spacing w:line="360" w:lineRule="auto"/>
        <w:jc w:val="both"/>
        <w:rPr>
          <w:rFonts w:ascii="Times New Roman" w:hAnsi="Times New Roman"/>
          <w:color w:val="000000" w:themeColor="text1"/>
          <w:sz w:val="28"/>
          <w:szCs w:val="28"/>
          <w:shd w:val="clear" w:color="auto" w:fill="FFFFFF"/>
          <w:lang w:val="uk-UA"/>
        </w:rPr>
      </w:pPr>
      <w:r w:rsidRPr="00B320ED">
        <w:rPr>
          <w:rFonts w:ascii="Times New Roman" w:hAnsi="Times New Roman"/>
          <w:color w:val="000000" w:themeColor="text1"/>
          <w:sz w:val="28"/>
          <w:szCs w:val="28"/>
          <w:shd w:val="clear" w:color="auto" w:fill="FFFFFF"/>
          <w:lang w:val="uk-UA"/>
        </w:rPr>
        <w:t>15. Класифікація видів економічної діяльності. Державний комітет статистики України. [Електронний ресурс] – Режим доступу: http://search.ligazakon.ua/l_doc2.nsf/link1/FIN19567.html</w:t>
      </w:r>
    </w:p>
    <w:p w:rsidR="00B320ED" w:rsidRPr="00B320ED" w:rsidRDefault="00B320ED" w:rsidP="00B320ED">
      <w:pPr>
        <w:spacing w:line="360" w:lineRule="auto"/>
        <w:jc w:val="both"/>
        <w:rPr>
          <w:rFonts w:ascii="Times New Roman" w:hAnsi="Times New Roman"/>
          <w:color w:val="000000" w:themeColor="text1"/>
          <w:sz w:val="28"/>
          <w:szCs w:val="28"/>
          <w:shd w:val="clear" w:color="auto" w:fill="FFFFFF"/>
          <w:lang w:val="uk-UA"/>
        </w:rPr>
      </w:pPr>
      <w:r w:rsidRPr="00B320ED">
        <w:rPr>
          <w:rFonts w:ascii="Times New Roman" w:hAnsi="Times New Roman"/>
          <w:color w:val="000000" w:themeColor="text1"/>
          <w:sz w:val="28"/>
          <w:szCs w:val="28"/>
          <w:shd w:val="clear" w:color="auto" w:fill="FFFFFF"/>
          <w:lang w:val="uk-UA"/>
        </w:rPr>
        <w:t>16. Статистичний щорічник України за 2016 рік. Державна служба статистики України. Офіційний веб-сайт. – 2017. – [Електронний ресурс] – Режим доступу: http://www.ukrstat.gov.ua/druk/publicat/kat_u/publ1_u.htm</w:t>
      </w:r>
    </w:p>
    <w:p w:rsidR="00B320ED" w:rsidRPr="00B320ED" w:rsidRDefault="00B320ED" w:rsidP="00B320ED">
      <w:pPr>
        <w:spacing w:line="360" w:lineRule="auto"/>
        <w:jc w:val="both"/>
        <w:rPr>
          <w:rFonts w:ascii="Times New Roman" w:hAnsi="Times New Roman"/>
          <w:color w:val="000000" w:themeColor="text1"/>
          <w:sz w:val="28"/>
          <w:szCs w:val="28"/>
          <w:shd w:val="clear" w:color="auto" w:fill="FFFFFF"/>
          <w:lang w:val="uk-UA"/>
        </w:rPr>
      </w:pPr>
      <w:r w:rsidRPr="00B320ED">
        <w:rPr>
          <w:rFonts w:ascii="Times New Roman" w:hAnsi="Times New Roman"/>
          <w:color w:val="000000" w:themeColor="text1"/>
          <w:sz w:val="28"/>
          <w:szCs w:val="28"/>
          <w:shd w:val="clear" w:color="auto" w:fill="FFFFFF"/>
          <w:lang w:val="uk-UA"/>
        </w:rPr>
        <w:t>17. Державна служба статистики України. Статистична інформація. – [Електронний ресурс] – Режим доступу: http://www.ukrstat.gov.ua/operativ/oper_new.html</w:t>
      </w:r>
    </w:p>
    <w:p w:rsidR="00B320ED" w:rsidRPr="00B320ED" w:rsidRDefault="00B320ED" w:rsidP="00B320ED">
      <w:pPr>
        <w:spacing w:line="360" w:lineRule="auto"/>
        <w:jc w:val="both"/>
        <w:rPr>
          <w:rFonts w:ascii="Times New Roman" w:hAnsi="Times New Roman"/>
          <w:color w:val="000000" w:themeColor="text1"/>
          <w:sz w:val="28"/>
          <w:szCs w:val="28"/>
          <w:shd w:val="clear" w:color="auto" w:fill="FFFFFF"/>
          <w:lang w:val="uk-UA"/>
        </w:rPr>
      </w:pPr>
      <w:r w:rsidRPr="00B320ED">
        <w:rPr>
          <w:rFonts w:ascii="Times New Roman" w:hAnsi="Times New Roman"/>
          <w:color w:val="000000" w:themeColor="text1"/>
          <w:sz w:val="28"/>
          <w:szCs w:val="28"/>
          <w:shd w:val="clear" w:color="auto" w:fill="FFFFFF"/>
          <w:lang w:val="uk-UA"/>
        </w:rPr>
        <w:lastRenderedPageBreak/>
        <w:t>18.</w:t>
      </w:r>
      <w:r w:rsidRPr="00B320ED">
        <w:rPr>
          <w:rFonts w:ascii="Times New Roman" w:hAnsi="Times New Roman"/>
          <w:color w:val="000000" w:themeColor="text1"/>
          <w:sz w:val="28"/>
          <w:szCs w:val="28"/>
          <w:shd w:val="clear" w:color="auto" w:fill="FFFFFF"/>
          <w:lang w:val="uk-UA"/>
        </w:rPr>
        <w:tab/>
        <w:t xml:space="preserve"> Національний банк України. Макроекономічні показники. – [Електронний ресурс] – Режим доступу: http://www.bank.gov.ua/control/uk/publish/category?cat_id=57896</w:t>
      </w:r>
    </w:p>
    <w:p w:rsidR="00B320ED" w:rsidRPr="00B320ED" w:rsidRDefault="00B320ED" w:rsidP="00B320ED">
      <w:pPr>
        <w:spacing w:line="360" w:lineRule="auto"/>
        <w:jc w:val="both"/>
        <w:rPr>
          <w:rFonts w:ascii="Times New Roman" w:hAnsi="Times New Roman"/>
          <w:color w:val="000000" w:themeColor="text1"/>
          <w:sz w:val="28"/>
          <w:szCs w:val="28"/>
          <w:shd w:val="clear" w:color="auto" w:fill="FFFFFF"/>
          <w:lang w:val="uk-UA"/>
        </w:rPr>
      </w:pPr>
      <w:r w:rsidRPr="00B320ED">
        <w:rPr>
          <w:rFonts w:ascii="Times New Roman" w:hAnsi="Times New Roman"/>
          <w:color w:val="000000" w:themeColor="text1"/>
          <w:sz w:val="28"/>
          <w:szCs w:val="28"/>
          <w:shd w:val="clear" w:color="auto" w:fill="FFFFFF"/>
          <w:lang w:val="uk-UA"/>
        </w:rPr>
        <w:t>19.</w:t>
      </w:r>
      <w:r w:rsidRPr="00B320ED">
        <w:rPr>
          <w:rFonts w:ascii="Times New Roman" w:hAnsi="Times New Roman"/>
          <w:color w:val="000000" w:themeColor="text1"/>
          <w:sz w:val="28"/>
          <w:szCs w:val="28"/>
          <w:shd w:val="clear" w:color="auto" w:fill="FFFFFF"/>
          <w:lang w:val="uk-UA"/>
        </w:rPr>
        <w:tab/>
        <w:t xml:space="preserve"> Державна казначейська служба України. Звітність про виконання бюджетів. – [Електронний ресурс] – Режим доступу: http://www.treasury.gov.ua/main/uk/doccatalog/list?currDir=146477</w:t>
      </w:r>
    </w:p>
    <w:p w:rsidR="00B320ED" w:rsidRPr="00B320ED" w:rsidRDefault="00B320ED" w:rsidP="00B320ED">
      <w:pPr>
        <w:spacing w:line="360" w:lineRule="auto"/>
        <w:jc w:val="both"/>
        <w:rPr>
          <w:rFonts w:ascii="Times New Roman" w:hAnsi="Times New Roman"/>
          <w:color w:val="000000" w:themeColor="text1"/>
          <w:sz w:val="28"/>
          <w:szCs w:val="28"/>
          <w:shd w:val="clear" w:color="auto" w:fill="FFFFFF"/>
          <w:lang w:val="uk-UA"/>
        </w:rPr>
      </w:pPr>
      <w:r w:rsidRPr="00B320ED">
        <w:rPr>
          <w:rFonts w:ascii="Times New Roman" w:hAnsi="Times New Roman"/>
          <w:color w:val="000000" w:themeColor="text1"/>
          <w:sz w:val="28"/>
          <w:szCs w:val="28"/>
          <w:shd w:val="clear" w:color="auto" w:fill="FFFFFF"/>
          <w:lang w:val="uk-UA"/>
        </w:rPr>
        <w:t>20. Дяченко Ю. Ю. Фінансовий сектор: суть та функціональна роль у сучасній економіці. / Ю. Ю. Дяченко // Формування ринкових відносин в Україні. – 2008. – №2(81). – С. 110-114.</w:t>
      </w:r>
    </w:p>
    <w:p w:rsidR="00B320ED" w:rsidRPr="00B320ED" w:rsidRDefault="00B320ED" w:rsidP="00B320ED">
      <w:pPr>
        <w:spacing w:line="360" w:lineRule="auto"/>
        <w:jc w:val="both"/>
        <w:rPr>
          <w:rFonts w:ascii="Times New Roman" w:hAnsi="Times New Roman"/>
          <w:color w:val="000000" w:themeColor="text1"/>
          <w:sz w:val="28"/>
          <w:szCs w:val="28"/>
          <w:shd w:val="clear" w:color="auto" w:fill="FFFFFF"/>
          <w:lang w:val="uk-UA"/>
        </w:rPr>
      </w:pPr>
      <w:r w:rsidRPr="00B320ED">
        <w:rPr>
          <w:rFonts w:ascii="Times New Roman" w:hAnsi="Times New Roman"/>
          <w:color w:val="000000" w:themeColor="text1"/>
          <w:sz w:val="28"/>
          <w:szCs w:val="28"/>
          <w:shd w:val="clear" w:color="auto" w:fill="FFFFFF"/>
          <w:lang w:val="uk-UA"/>
        </w:rPr>
        <w:t xml:space="preserve">21. Юхименко П. І. Теорія фінансів: підручник / Юхименко П. І., </w:t>
      </w:r>
      <w:proofErr w:type="spellStart"/>
      <w:r w:rsidRPr="00B320ED">
        <w:rPr>
          <w:rFonts w:ascii="Times New Roman" w:hAnsi="Times New Roman"/>
          <w:color w:val="000000" w:themeColor="text1"/>
          <w:sz w:val="28"/>
          <w:szCs w:val="28"/>
          <w:shd w:val="clear" w:color="auto" w:fill="FFFFFF"/>
          <w:lang w:val="uk-UA"/>
        </w:rPr>
        <w:t>Федосов</w:t>
      </w:r>
      <w:proofErr w:type="spellEnd"/>
      <w:r w:rsidRPr="00B320ED">
        <w:rPr>
          <w:rFonts w:ascii="Times New Roman" w:hAnsi="Times New Roman"/>
          <w:color w:val="000000" w:themeColor="text1"/>
          <w:sz w:val="28"/>
          <w:szCs w:val="28"/>
          <w:shd w:val="clear" w:color="auto" w:fill="FFFFFF"/>
          <w:lang w:val="uk-UA"/>
        </w:rPr>
        <w:t xml:space="preserve"> В. М., </w:t>
      </w:r>
      <w:proofErr w:type="spellStart"/>
      <w:r w:rsidRPr="00B320ED">
        <w:rPr>
          <w:rFonts w:ascii="Times New Roman" w:hAnsi="Times New Roman"/>
          <w:color w:val="000000" w:themeColor="text1"/>
          <w:sz w:val="28"/>
          <w:szCs w:val="28"/>
          <w:shd w:val="clear" w:color="auto" w:fill="FFFFFF"/>
          <w:lang w:val="uk-UA"/>
        </w:rPr>
        <w:t>Лазебник</w:t>
      </w:r>
      <w:proofErr w:type="spellEnd"/>
      <w:r w:rsidRPr="00B320ED">
        <w:rPr>
          <w:rFonts w:ascii="Times New Roman" w:hAnsi="Times New Roman"/>
          <w:color w:val="000000" w:themeColor="text1"/>
          <w:sz w:val="28"/>
          <w:szCs w:val="28"/>
          <w:shd w:val="clear" w:color="auto" w:fill="FFFFFF"/>
          <w:lang w:val="uk-UA"/>
        </w:rPr>
        <w:t xml:space="preserve"> Л. Л. та ін.; за </w:t>
      </w:r>
      <w:proofErr w:type="spellStart"/>
      <w:r w:rsidRPr="00B320ED">
        <w:rPr>
          <w:rFonts w:ascii="Times New Roman" w:hAnsi="Times New Roman"/>
          <w:color w:val="000000" w:themeColor="text1"/>
          <w:sz w:val="28"/>
          <w:szCs w:val="28"/>
          <w:shd w:val="clear" w:color="auto" w:fill="FFFFFF"/>
          <w:lang w:val="uk-UA"/>
        </w:rPr>
        <w:t>заг</w:t>
      </w:r>
      <w:proofErr w:type="spellEnd"/>
      <w:r w:rsidRPr="00B320ED">
        <w:rPr>
          <w:rFonts w:ascii="Times New Roman" w:hAnsi="Times New Roman"/>
          <w:color w:val="000000" w:themeColor="text1"/>
          <w:sz w:val="28"/>
          <w:szCs w:val="28"/>
          <w:shd w:val="clear" w:color="auto" w:fill="FFFFFF"/>
          <w:lang w:val="uk-UA"/>
        </w:rPr>
        <w:t xml:space="preserve">. ред. В. М. </w:t>
      </w:r>
      <w:proofErr w:type="spellStart"/>
      <w:r w:rsidRPr="00B320ED">
        <w:rPr>
          <w:rFonts w:ascii="Times New Roman" w:hAnsi="Times New Roman"/>
          <w:color w:val="000000" w:themeColor="text1"/>
          <w:sz w:val="28"/>
          <w:szCs w:val="28"/>
          <w:shd w:val="clear" w:color="auto" w:fill="FFFFFF"/>
          <w:lang w:val="uk-UA"/>
        </w:rPr>
        <w:t>Федосова</w:t>
      </w:r>
      <w:proofErr w:type="spellEnd"/>
      <w:r w:rsidRPr="00B320ED">
        <w:rPr>
          <w:rFonts w:ascii="Times New Roman" w:hAnsi="Times New Roman"/>
          <w:color w:val="000000" w:themeColor="text1"/>
          <w:sz w:val="28"/>
          <w:szCs w:val="28"/>
          <w:shd w:val="clear" w:color="auto" w:fill="FFFFFF"/>
          <w:lang w:val="uk-UA"/>
        </w:rPr>
        <w:t>, С .І. Юрія. – К.: Центр учбової літератури, 2010. – 576с.</w:t>
      </w:r>
    </w:p>
    <w:p w:rsidR="00B320ED" w:rsidRPr="00B320ED" w:rsidRDefault="00B320ED" w:rsidP="00B320ED">
      <w:pPr>
        <w:spacing w:line="360" w:lineRule="auto"/>
        <w:jc w:val="both"/>
        <w:rPr>
          <w:rFonts w:ascii="Times New Roman" w:hAnsi="Times New Roman"/>
          <w:color w:val="000000" w:themeColor="text1"/>
          <w:sz w:val="28"/>
          <w:szCs w:val="28"/>
          <w:shd w:val="clear" w:color="auto" w:fill="FFFFFF"/>
          <w:lang w:val="uk-UA"/>
        </w:rPr>
      </w:pPr>
      <w:r w:rsidRPr="00B320ED">
        <w:rPr>
          <w:rFonts w:ascii="Times New Roman" w:hAnsi="Times New Roman"/>
          <w:color w:val="000000" w:themeColor="text1"/>
          <w:sz w:val="28"/>
          <w:szCs w:val="28"/>
          <w:shd w:val="clear" w:color="auto" w:fill="FFFFFF"/>
          <w:lang w:val="uk-UA"/>
        </w:rPr>
        <w:t>22. Мельник Т. Зовнішньоекономічний сектор України: реалії та перспективи. / Т. Мельник // Вісник КНТЕУ. – 2016. – №4. – С. 38-55.</w:t>
      </w:r>
    </w:p>
    <w:p w:rsidR="00B320ED" w:rsidRPr="00B320ED" w:rsidRDefault="00B320ED" w:rsidP="00B320ED">
      <w:pPr>
        <w:spacing w:line="360" w:lineRule="auto"/>
        <w:jc w:val="both"/>
        <w:rPr>
          <w:rFonts w:ascii="Times New Roman" w:hAnsi="Times New Roman"/>
          <w:color w:val="000000" w:themeColor="text1"/>
          <w:sz w:val="28"/>
          <w:szCs w:val="28"/>
          <w:shd w:val="clear" w:color="auto" w:fill="FFFFFF"/>
          <w:lang w:val="uk-UA"/>
        </w:rPr>
      </w:pPr>
      <w:r w:rsidRPr="00B320ED">
        <w:rPr>
          <w:rFonts w:ascii="Times New Roman" w:hAnsi="Times New Roman"/>
          <w:color w:val="000000" w:themeColor="text1"/>
          <w:sz w:val="28"/>
          <w:szCs w:val="28"/>
          <w:shd w:val="clear" w:color="auto" w:fill="FFFFFF"/>
          <w:lang w:val="uk-UA"/>
        </w:rPr>
        <w:t xml:space="preserve">23.  </w:t>
      </w:r>
      <w:proofErr w:type="spellStart"/>
      <w:r w:rsidRPr="00B320ED">
        <w:rPr>
          <w:rFonts w:ascii="Times New Roman" w:hAnsi="Times New Roman"/>
          <w:color w:val="000000" w:themeColor="text1"/>
          <w:sz w:val="28"/>
          <w:szCs w:val="28"/>
          <w:shd w:val="clear" w:color="auto" w:fill="FFFFFF"/>
          <w:lang w:val="uk-UA"/>
        </w:rPr>
        <w:t>Гейко</w:t>
      </w:r>
      <w:proofErr w:type="spellEnd"/>
      <w:r w:rsidRPr="00B320ED">
        <w:rPr>
          <w:rFonts w:ascii="Times New Roman" w:hAnsi="Times New Roman"/>
          <w:color w:val="000000" w:themeColor="text1"/>
          <w:sz w:val="28"/>
          <w:szCs w:val="28"/>
          <w:shd w:val="clear" w:color="auto" w:fill="FFFFFF"/>
          <w:lang w:val="uk-UA"/>
        </w:rPr>
        <w:t xml:space="preserve"> М. Л.  Національна економіка: навчальний посібник. / М. Л. </w:t>
      </w:r>
      <w:proofErr w:type="spellStart"/>
      <w:r w:rsidRPr="00B320ED">
        <w:rPr>
          <w:rFonts w:ascii="Times New Roman" w:hAnsi="Times New Roman"/>
          <w:color w:val="000000" w:themeColor="text1"/>
          <w:sz w:val="28"/>
          <w:szCs w:val="28"/>
          <w:shd w:val="clear" w:color="auto" w:fill="FFFFFF"/>
          <w:lang w:val="uk-UA"/>
        </w:rPr>
        <w:t>Гейко</w:t>
      </w:r>
      <w:proofErr w:type="spellEnd"/>
      <w:r w:rsidRPr="00B320ED">
        <w:rPr>
          <w:rFonts w:ascii="Times New Roman" w:hAnsi="Times New Roman"/>
          <w:color w:val="000000" w:themeColor="text1"/>
          <w:sz w:val="28"/>
          <w:szCs w:val="28"/>
          <w:shd w:val="clear" w:color="auto" w:fill="FFFFFF"/>
          <w:lang w:val="uk-UA"/>
        </w:rPr>
        <w:t xml:space="preserve">, Н. В. </w:t>
      </w:r>
      <w:proofErr w:type="spellStart"/>
      <w:r w:rsidRPr="00B320ED">
        <w:rPr>
          <w:rFonts w:ascii="Times New Roman" w:hAnsi="Times New Roman"/>
          <w:color w:val="000000" w:themeColor="text1"/>
          <w:sz w:val="28"/>
          <w:szCs w:val="28"/>
          <w:shd w:val="clear" w:color="auto" w:fill="FFFFFF"/>
          <w:lang w:val="uk-UA"/>
        </w:rPr>
        <w:t>Сментина</w:t>
      </w:r>
      <w:proofErr w:type="spellEnd"/>
      <w:r w:rsidRPr="00B320ED">
        <w:rPr>
          <w:rFonts w:ascii="Times New Roman" w:hAnsi="Times New Roman"/>
          <w:color w:val="000000" w:themeColor="text1"/>
          <w:sz w:val="28"/>
          <w:szCs w:val="28"/>
          <w:shd w:val="clear" w:color="auto" w:fill="FFFFFF"/>
          <w:lang w:val="uk-UA"/>
        </w:rPr>
        <w:t xml:space="preserve"> // Одеса: Ротапринт. – 2012. – 315с.</w:t>
      </w:r>
    </w:p>
    <w:p w:rsidR="00B320ED" w:rsidRPr="00B320ED" w:rsidRDefault="00B320ED" w:rsidP="00B320ED">
      <w:pPr>
        <w:spacing w:line="360" w:lineRule="auto"/>
        <w:jc w:val="both"/>
        <w:rPr>
          <w:rFonts w:ascii="Times New Roman" w:hAnsi="Times New Roman"/>
          <w:color w:val="000000" w:themeColor="text1"/>
          <w:sz w:val="28"/>
          <w:szCs w:val="28"/>
          <w:shd w:val="clear" w:color="auto" w:fill="FFFFFF"/>
          <w:lang w:val="uk-UA"/>
        </w:rPr>
      </w:pPr>
      <w:r w:rsidRPr="00B320ED">
        <w:rPr>
          <w:rFonts w:ascii="Times New Roman" w:hAnsi="Times New Roman"/>
          <w:color w:val="000000" w:themeColor="text1"/>
          <w:sz w:val="28"/>
          <w:szCs w:val="28"/>
          <w:shd w:val="clear" w:color="auto" w:fill="FFFFFF"/>
          <w:lang w:val="uk-UA"/>
        </w:rPr>
        <w:t xml:space="preserve">24. Системна криза в Україні: передумови, ризики, шляхи подолання : </w:t>
      </w:r>
      <w:proofErr w:type="spellStart"/>
      <w:r w:rsidRPr="00B320ED">
        <w:rPr>
          <w:rFonts w:ascii="Times New Roman" w:hAnsi="Times New Roman"/>
          <w:color w:val="000000" w:themeColor="text1"/>
          <w:sz w:val="28"/>
          <w:szCs w:val="28"/>
          <w:shd w:val="clear" w:color="auto" w:fill="FFFFFF"/>
          <w:lang w:val="uk-UA"/>
        </w:rPr>
        <w:t>аналіт</w:t>
      </w:r>
      <w:proofErr w:type="spellEnd"/>
      <w:r w:rsidRPr="00B320ED">
        <w:rPr>
          <w:rFonts w:ascii="Times New Roman" w:hAnsi="Times New Roman"/>
          <w:color w:val="000000" w:themeColor="text1"/>
          <w:sz w:val="28"/>
          <w:szCs w:val="28"/>
          <w:shd w:val="clear" w:color="auto" w:fill="FFFFFF"/>
          <w:lang w:val="uk-UA"/>
        </w:rPr>
        <w:t xml:space="preserve">. </w:t>
      </w:r>
      <w:proofErr w:type="spellStart"/>
      <w:r w:rsidRPr="00B320ED">
        <w:rPr>
          <w:rFonts w:ascii="Times New Roman" w:hAnsi="Times New Roman"/>
          <w:color w:val="000000" w:themeColor="text1"/>
          <w:sz w:val="28"/>
          <w:szCs w:val="28"/>
          <w:shd w:val="clear" w:color="auto" w:fill="FFFFFF"/>
          <w:lang w:val="uk-UA"/>
        </w:rPr>
        <w:t>доп</w:t>
      </w:r>
      <w:proofErr w:type="spellEnd"/>
      <w:r w:rsidRPr="00B320ED">
        <w:rPr>
          <w:rFonts w:ascii="Times New Roman" w:hAnsi="Times New Roman"/>
          <w:color w:val="000000" w:themeColor="text1"/>
          <w:sz w:val="28"/>
          <w:szCs w:val="28"/>
          <w:shd w:val="clear" w:color="auto" w:fill="FFFFFF"/>
          <w:lang w:val="uk-UA"/>
        </w:rPr>
        <w:t xml:space="preserve">. /Я. А. Жаліло, К. А. Кононенко, В. М. </w:t>
      </w:r>
      <w:proofErr w:type="spellStart"/>
      <w:r w:rsidRPr="00B320ED">
        <w:rPr>
          <w:rFonts w:ascii="Times New Roman" w:hAnsi="Times New Roman"/>
          <w:color w:val="000000" w:themeColor="text1"/>
          <w:sz w:val="28"/>
          <w:szCs w:val="28"/>
          <w:shd w:val="clear" w:color="auto" w:fill="FFFFFF"/>
          <w:lang w:val="uk-UA"/>
        </w:rPr>
        <w:t>Яблонський</w:t>
      </w:r>
      <w:proofErr w:type="spellEnd"/>
      <w:r w:rsidRPr="00B320ED">
        <w:rPr>
          <w:rFonts w:ascii="Times New Roman" w:hAnsi="Times New Roman"/>
          <w:color w:val="000000" w:themeColor="text1"/>
          <w:sz w:val="28"/>
          <w:szCs w:val="28"/>
          <w:shd w:val="clear" w:color="auto" w:fill="FFFFFF"/>
          <w:lang w:val="uk-UA"/>
        </w:rPr>
        <w:t xml:space="preserve"> [та ін.]; за </w:t>
      </w:r>
      <w:proofErr w:type="spellStart"/>
      <w:r w:rsidRPr="00B320ED">
        <w:rPr>
          <w:rFonts w:ascii="Times New Roman" w:hAnsi="Times New Roman"/>
          <w:color w:val="000000" w:themeColor="text1"/>
          <w:sz w:val="28"/>
          <w:szCs w:val="28"/>
          <w:shd w:val="clear" w:color="auto" w:fill="FFFFFF"/>
          <w:lang w:val="uk-UA"/>
        </w:rPr>
        <w:t>заг</w:t>
      </w:r>
      <w:proofErr w:type="spellEnd"/>
      <w:r w:rsidRPr="00B320ED">
        <w:rPr>
          <w:rFonts w:ascii="Times New Roman" w:hAnsi="Times New Roman"/>
          <w:color w:val="000000" w:themeColor="text1"/>
          <w:sz w:val="28"/>
          <w:szCs w:val="28"/>
          <w:shd w:val="clear" w:color="auto" w:fill="FFFFFF"/>
          <w:lang w:val="uk-UA"/>
        </w:rPr>
        <w:t>. ред. Я.А. Жаліла. – К. : Вид-во НІСД, 2014. – 132 с.</w:t>
      </w:r>
    </w:p>
    <w:p w:rsidR="00B320ED" w:rsidRPr="00B320ED" w:rsidRDefault="00B320ED" w:rsidP="00B320ED">
      <w:pPr>
        <w:spacing w:line="360" w:lineRule="auto"/>
        <w:jc w:val="both"/>
        <w:rPr>
          <w:rFonts w:ascii="Times New Roman" w:hAnsi="Times New Roman"/>
          <w:color w:val="000000" w:themeColor="text1"/>
          <w:sz w:val="28"/>
          <w:szCs w:val="28"/>
          <w:shd w:val="clear" w:color="auto" w:fill="FFFFFF"/>
          <w:lang w:val="uk-UA"/>
        </w:rPr>
      </w:pPr>
      <w:r w:rsidRPr="00B320ED">
        <w:rPr>
          <w:rFonts w:ascii="Times New Roman" w:hAnsi="Times New Roman"/>
          <w:color w:val="000000" w:themeColor="text1"/>
          <w:sz w:val="28"/>
          <w:szCs w:val="28"/>
          <w:shd w:val="clear" w:color="auto" w:fill="FFFFFF"/>
          <w:lang w:val="uk-UA"/>
        </w:rPr>
        <w:t>25. Орел Ю. Л. нециклічна криза економіки України в період з 2013 по 2015 роки: причини виникнення та шляхи подолання. / Ю. Л. Орел // Актуальні проблеми державного управління. - 2015. - № 1. - С. 275-279. - Режим доступу: http://nbuv.gov.ua/UJRN/apdy_2015_1_40</w:t>
      </w:r>
    </w:p>
    <w:p w:rsidR="00B320ED" w:rsidRPr="00B320ED" w:rsidRDefault="00B320ED" w:rsidP="00B320ED">
      <w:pPr>
        <w:spacing w:line="360" w:lineRule="auto"/>
        <w:jc w:val="both"/>
        <w:rPr>
          <w:rFonts w:ascii="Times New Roman" w:hAnsi="Times New Roman"/>
          <w:color w:val="000000" w:themeColor="text1"/>
          <w:sz w:val="28"/>
          <w:szCs w:val="28"/>
          <w:shd w:val="clear" w:color="auto" w:fill="FFFFFF"/>
          <w:lang w:val="uk-UA"/>
        </w:rPr>
      </w:pPr>
      <w:r w:rsidRPr="00B320ED">
        <w:rPr>
          <w:rFonts w:ascii="Times New Roman" w:hAnsi="Times New Roman"/>
          <w:color w:val="000000" w:themeColor="text1"/>
          <w:sz w:val="28"/>
          <w:szCs w:val="28"/>
          <w:shd w:val="clear" w:color="auto" w:fill="FFFFFF"/>
          <w:lang w:val="uk-UA"/>
        </w:rPr>
        <w:t xml:space="preserve">26. Руденко З. М. Фінансова криза в Україні 2014-2015 років: причини та інструменти регулювання. /З. М. Руденко // Науковий вісник НЛТУ України. – 2015. – </w:t>
      </w:r>
      <w:proofErr w:type="spellStart"/>
      <w:r w:rsidRPr="00B320ED">
        <w:rPr>
          <w:rFonts w:ascii="Times New Roman" w:hAnsi="Times New Roman"/>
          <w:color w:val="000000" w:themeColor="text1"/>
          <w:sz w:val="28"/>
          <w:szCs w:val="28"/>
          <w:shd w:val="clear" w:color="auto" w:fill="FFFFFF"/>
          <w:lang w:val="uk-UA"/>
        </w:rPr>
        <w:t>Вип</w:t>
      </w:r>
      <w:proofErr w:type="spellEnd"/>
      <w:r w:rsidRPr="00B320ED">
        <w:rPr>
          <w:rFonts w:ascii="Times New Roman" w:hAnsi="Times New Roman"/>
          <w:color w:val="000000" w:themeColor="text1"/>
          <w:sz w:val="28"/>
          <w:szCs w:val="28"/>
          <w:shd w:val="clear" w:color="auto" w:fill="FFFFFF"/>
          <w:lang w:val="uk-UA"/>
        </w:rPr>
        <w:t>. 25.7. – С. 216-221.</w:t>
      </w:r>
    </w:p>
    <w:p w:rsidR="00B320ED" w:rsidRPr="00B320ED" w:rsidRDefault="00B320ED" w:rsidP="00B320ED">
      <w:pPr>
        <w:spacing w:line="360" w:lineRule="auto"/>
        <w:jc w:val="both"/>
        <w:rPr>
          <w:rFonts w:ascii="Times New Roman" w:hAnsi="Times New Roman"/>
          <w:color w:val="000000" w:themeColor="text1"/>
          <w:sz w:val="28"/>
          <w:szCs w:val="28"/>
          <w:shd w:val="clear" w:color="auto" w:fill="FFFFFF"/>
          <w:lang w:val="uk-UA"/>
        </w:rPr>
      </w:pPr>
      <w:r w:rsidRPr="00B320ED">
        <w:rPr>
          <w:rFonts w:ascii="Times New Roman" w:hAnsi="Times New Roman"/>
          <w:color w:val="000000" w:themeColor="text1"/>
          <w:sz w:val="28"/>
          <w:szCs w:val="28"/>
          <w:shd w:val="clear" w:color="auto" w:fill="FFFFFF"/>
          <w:lang w:val="uk-UA"/>
        </w:rPr>
        <w:lastRenderedPageBreak/>
        <w:t>27. Експортна стратегія України. Дорожня карта стратегічного розвитку торгівлі 2017 – 2021. // Міністерство економічного розвитку і торгівлі України. Офіційний веб-сайт. – 2017. – [Електронний ресурс] – Режим доступу: http://me.gov.ua/?lang=uk-UA</w:t>
      </w:r>
    </w:p>
    <w:p w:rsidR="00B320ED" w:rsidRPr="00B320ED" w:rsidRDefault="00B320ED" w:rsidP="00B320ED">
      <w:pPr>
        <w:spacing w:line="360" w:lineRule="auto"/>
        <w:jc w:val="both"/>
        <w:rPr>
          <w:rFonts w:ascii="Times New Roman" w:hAnsi="Times New Roman"/>
          <w:color w:val="000000" w:themeColor="text1"/>
          <w:sz w:val="28"/>
          <w:szCs w:val="28"/>
          <w:shd w:val="clear" w:color="auto" w:fill="FFFFFF"/>
          <w:lang w:val="uk-UA"/>
        </w:rPr>
      </w:pPr>
      <w:r w:rsidRPr="00B320ED">
        <w:rPr>
          <w:rFonts w:ascii="Times New Roman" w:hAnsi="Times New Roman"/>
          <w:color w:val="000000" w:themeColor="text1"/>
          <w:sz w:val="28"/>
          <w:szCs w:val="28"/>
          <w:shd w:val="clear" w:color="auto" w:fill="FFFFFF"/>
          <w:lang w:val="uk-UA"/>
        </w:rPr>
        <w:t xml:space="preserve">28. </w:t>
      </w:r>
      <w:proofErr w:type="spellStart"/>
      <w:r w:rsidRPr="00B320ED">
        <w:rPr>
          <w:rFonts w:ascii="Times New Roman" w:hAnsi="Times New Roman"/>
          <w:color w:val="000000" w:themeColor="text1"/>
          <w:sz w:val="28"/>
          <w:szCs w:val="28"/>
          <w:shd w:val="clear" w:color="auto" w:fill="FFFFFF"/>
          <w:lang w:val="uk-UA"/>
        </w:rPr>
        <w:t>Оніщенко</w:t>
      </w:r>
      <w:proofErr w:type="spellEnd"/>
      <w:r w:rsidRPr="00B320ED">
        <w:rPr>
          <w:rFonts w:ascii="Times New Roman" w:hAnsi="Times New Roman"/>
          <w:color w:val="000000" w:themeColor="text1"/>
          <w:sz w:val="28"/>
          <w:szCs w:val="28"/>
          <w:shd w:val="clear" w:color="auto" w:fill="FFFFFF"/>
          <w:lang w:val="uk-UA"/>
        </w:rPr>
        <w:t xml:space="preserve"> І. О.  Інвестиційна привабливість України: проблеми та шляхи їх вирішення. / І. О. </w:t>
      </w:r>
      <w:proofErr w:type="spellStart"/>
      <w:r w:rsidRPr="00B320ED">
        <w:rPr>
          <w:rFonts w:ascii="Times New Roman" w:hAnsi="Times New Roman"/>
          <w:color w:val="000000" w:themeColor="text1"/>
          <w:sz w:val="28"/>
          <w:szCs w:val="28"/>
          <w:shd w:val="clear" w:color="auto" w:fill="FFFFFF"/>
          <w:lang w:val="uk-UA"/>
        </w:rPr>
        <w:t>Оніщенко</w:t>
      </w:r>
      <w:proofErr w:type="spellEnd"/>
      <w:r w:rsidRPr="00B320ED">
        <w:rPr>
          <w:rFonts w:ascii="Times New Roman" w:hAnsi="Times New Roman"/>
          <w:color w:val="000000" w:themeColor="text1"/>
          <w:sz w:val="28"/>
          <w:szCs w:val="28"/>
          <w:shd w:val="clear" w:color="auto" w:fill="FFFFFF"/>
          <w:lang w:val="uk-UA"/>
        </w:rPr>
        <w:t xml:space="preserve"> // </w:t>
      </w:r>
      <w:proofErr w:type="spellStart"/>
      <w:r w:rsidRPr="00B320ED">
        <w:rPr>
          <w:rFonts w:ascii="Times New Roman" w:hAnsi="Times New Roman"/>
          <w:color w:val="000000" w:themeColor="text1"/>
          <w:sz w:val="28"/>
          <w:szCs w:val="28"/>
          <w:shd w:val="clear" w:color="auto" w:fill="FFFFFF"/>
          <w:lang w:val="uk-UA"/>
        </w:rPr>
        <w:t>Траэктория</w:t>
      </w:r>
      <w:proofErr w:type="spellEnd"/>
      <w:r w:rsidRPr="00B320ED">
        <w:rPr>
          <w:rFonts w:ascii="Times New Roman" w:hAnsi="Times New Roman"/>
          <w:color w:val="000000" w:themeColor="text1"/>
          <w:sz w:val="28"/>
          <w:szCs w:val="28"/>
          <w:shd w:val="clear" w:color="auto" w:fill="FFFFFF"/>
          <w:lang w:val="uk-UA"/>
        </w:rPr>
        <w:t xml:space="preserve"> науки </w:t>
      </w:r>
      <w:proofErr w:type="spellStart"/>
      <w:r w:rsidRPr="00B320ED">
        <w:rPr>
          <w:rFonts w:ascii="Times New Roman" w:hAnsi="Times New Roman"/>
          <w:color w:val="000000" w:themeColor="text1"/>
          <w:sz w:val="28"/>
          <w:szCs w:val="28"/>
          <w:shd w:val="clear" w:color="auto" w:fill="FFFFFF"/>
          <w:lang w:val="uk-UA"/>
        </w:rPr>
        <w:t>Электронный</w:t>
      </w:r>
      <w:proofErr w:type="spellEnd"/>
      <w:r w:rsidRPr="00B320ED">
        <w:rPr>
          <w:rFonts w:ascii="Times New Roman" w:hAnsi="Times New Roman"/>
          <w:color w:val="000000" w:themeColor="text1"/>
          <w:sz w:val="28"/>
          <w:szCs w:val="28"/>
          <w:shd w:val="clear" w:color="auto" w:fill="FFFFFF"/>
          <w:lang w:val="uk-UA"/>
        </w:rPr>
        <w:t xml:space="preserve"> </w:t>
      </w:r>
      <w:proofErr w:type="spellStart"/>
      <w:r w:rsidRPr="00B320ED">
        <w:rPr>
          <w:rFonts w:ascii="Times New Roman" w:hAnsi="Times New Roman"/>
          <w:color w:val="000000" w:themeColor="text1"/>
          <w:sz w:val="28"/>
          <w:szCs w:val="28"/>
          <w:shd w:val="clear" w:color="auto" w:fill="FFFFFF"/>
          <w:lang w:val="uk-UA"/>
        </w:rPr>
        <w:t>научный</w:t>
      </w:r>
      <w:proofErr w:type="spellEnd"/>
      <w:r w:rsidRPr="00B320ED">
        <w:rPr>
          <w:rFonts w:ascii="Times New Roman" w:hAnsi="Times New Roman"/>
          <w:color w:val="000000" w:themeColor="text1"/>
          <w:sz w:val="28"/>
          <w:szCs w:val="28"/>
          <w:shd w:val="clear" w:color="auto" w:fill="FFFFFF"/>
          <w:lang w:val="uk-UA"/>
        </w:rPr>
        <w:t xml:space="preserve"> журнал. – 2016. - №3(8). – С. 289-295. </w:t>
      </w:r>
    </w:p>
    <w:p w:rsidR="00B320ED" w:rsidRPr="00B320ED" w:rsidRDefault="00B320ED" w:rsidP="00B320ED">
      <w:pPr>
        <w:spacing w:line="360" w:lineRule="auto"/>
        <w:jc w:val="both"/>
        <w:rPr>
          <w:rFonts w:ascii="Times New Roman" w:hAnsi="Times New Roman"/>
          <w:color w:val="000000" w:themeColor="text1"/>
          <w:sz w:val="28"/>
          <w:szCs w:val="28"/>
          <w:shd w:val="clear" w:color="auto" w:fill="FFFFFF"/>
          <w:lang w:val="uk-UA"/>
        </w:rPr>
      </w:pPr>
      <w:r w:rsidRPr="00B320ED">
        <w:rPr>
          <w:rFonts w:ascii="Times New Roman" w:hAnsi="Times New Roman"/>
          <w:color w:val="000000" w:themeColor="text1"/>
          <w:sz w:val="28"/>
          <w:szCs w:val="28"/>
          <w:shd w:val="clear" w:color="auto" w:fill="FFFFFF"/>
          <w:lang w:val="uk-UA"/>
        </w:rPr>
        <w:t xml:space="preserve">29. </w:t>
      </w:r>
      <w:proofErr w:type="spellStart"/>
      <w:r w:rsidRPr="00B320ED">
        <w:rPr>
          <w:rFonts w:ascii="Times New Roman" w:hAnsi="Times New Roman"/>
          <w:color w:val="000000" w:themeColor="text1"/>
          <w:sz w:val="28"/>
          <w:szCs w:val="28"/>
          <w:shd w:val="clear" w:color="auto" w:fill="FFFFFF"/>
          <w:lang w:val="uk-UA"/>
        </w:rPr>
        <w:t>Дудчик</w:t>
      </w:r>
      <w:proofErr w:type="spellEnd"/>
      <w:r w:rsidRPr="00B320ED">
        <w:rPr>
          <w:rFonts w:ascii="Times New Roman" w:hAnsi="Times New Roman"/>
          <w:color w:val="000000" w:themeColor="text1"/>
          <w:sz w:val="28"/>
          <w:szCs w:val="28"/>
          <w:shd w:val="clear" w:color="auto" w:fill="FFFFFF"/>
          <w:lang w:val="uk-UA"/>
        </w:rPr>
        <w:t xml:space="preserve"> О. Ю. Стан, проблеми та перспективи формування сприятливого інвестиційного клімату України. / О. Ю. </w:t>
      </w:r>
      <w:proofErr w:type="spellStart"/>
      <w:r w:rsidRPr="00B320ED">
        <w:rPr>
          <w:rFonts w:ascii="Times New Roman" w:hAnsi="Times New Roman"/>
          <w:color w:val="000000" w:themeColor="text1"/>
          <w:sz w:val="28"/>
          <w:szCs w:val="28"/>
          <w:shd w:val="clear" w:color="auto" w:fill="FFFFFF"/>
          <w:lang w:val="uk-UA"/>
        </w:rPr>
        <w:t>Дудчик</w:t>
      </w:r>
      <w:proofErr w:type="spellEnd"/>
      <w:r w:rsidRPr="00B320ED">
        <w:rPr>
          <w:rFonts w:ascii="Times New Roman" w:hAnsi="Times New Roman"/>
          <w:color w:val="000000" w:themeColor="text1"/>
          <w:sz w:val="28"/>
          <w:szCs w:val="28"/>
          <w:shd w:val="clear" w:color="auto" w:fill="FFFFFF"/>
          <w:lang w:val="uk-UA"/>
        </w:rPr>
        <w:t xml:space="preserve">, О. Г. </w:t>
      </w:r>
      <w:proofErr w:type="spellStart"/>
      <w:r w:rsidRPr="00B320ED">
        <w:rPr>
          <w:rFonts w:ascii="Times New Roman" w:hAnsi="Times New Roman"/>
          <w:color w:val="000000" w:themeColor="text1"/>
          <w:sz w:val="28"/>
          <w:szCs w:val="28"/>
          <w:shd w:val="clear" w:color="auto" w:fill="FFFFFF"/>
          <w:lang w:val="uk-UA"/>
        </w:rPr>
        <w:t>Гайдамашко</w:t>
      </w:r>
      <w:proofErr w:type="spellEnd"/>
      <w:r w:rsidRPr="00B320ED">
        <w:rPr>
          <w:rFonts w:ascii="Times New Roman" w:hAnsi="Times New Roman"/>
          <w:color w:val="000000" w:themeColor="text1"/>
          <w:sz w:val="28"/>
          <w:szCs w:val="28"/>
          <w:shd w:val="clear" w:color="auto" w:fill="FFFFFF"/>
          <w:lang w:val="uk-UA"/>
        </w:rPr>
        <w:t>, В.В. Тихонова // Економічний форум. – 2016. – №1. – С. 259-268.</w:t>
      </w:r>
    </w:p>
    <w:p w:rsidR="00B320ED" w:rsidRPr="00B320ED" w:rsidRDefault="00B320ED" w:rsidP="00B320ED">
      <w:pPr>
        <w:spacing w:line="360" w:lineRule="auto"/>
        <w:jc w:val="both"/>
        <w:rPr>
          <w:rFonts w:ascii="Times New Roman" w:hAnsi="Times New Roman"/>
          <w:color w:val="000000" w:themeColor="text1"/>
          <w:sz w:val="28"/>
          <w:szCs w:val="28"/>
          <w:lang w:val="uk-UA"/>
        </w:rPr>
      </w:pPr>
      <w:r w:rsidRPr="00B320ED">
        <w:rPr>
          <w:rFonts w:ascii="Times New Roman" w:hAnsi="Times New Roman"/>
          <w:color w:val="000000" w:themeColor="text1"/>
          <w:sz w:val="28"/>
          <w:szCs w:val="28"/>
          <w:shd w:val="clear" w:color="auto" w:fill="FFFFFF"/>
          <w:lang w:val="uk-UA"/>
        </w:rPr>
        <w:t xml:space="preserve">30. Коляда Т. А. Джерела фінансування дефіциту бюджету: тенденції у застосуванні та виклики для стабільності державних фінансів України / Т. А. Коляда // Бізнес </w:t>
      </w:r>
      <w:proofErr w:type="spellStart"/>
      <w:r w:rsidRPr="00B320ED">
        <w:rPr>
          <w:rFonts w:ascii="Times New Roman" w:hAnsi="Times New Roman"/>
          <w:color w:val="000000" w:themeColor="text1"/>
          <w:sz w:val="28"/>
          <w:szCs w:val="28"/>
          <w:shd w:val="clear" w:color="auto" w:fill="FFFFFF"/>
          <w:lang w:val="uk-UA"/>
        </w:rPr>
        <w:t>Інформ</w:t>
      </w:r>
      <w:proofErr w:type="spellEnd"/>
      <w:r w:rsidRPr="00B320ED">
        <w:rPr>
          <w:rFonts w:ascii="Times New Roman" w:hAnsi="Times New Roman"/>
          <w:color w:val="000000" w:themeColor="text1"/>
          <w:sz w:val="28"/>
          <w:szCs w:val="28"/>
          <w:shd w:val="clear" w:color="auto" w:fill="FFFFFF"/>
          <w:lang w:val="uk-UA"/>
        </w:rPr>
        <w:t>. – 2015. – № 2. – С. 215-222.</w:t>
      </w:r>
    </w:p>
    <w:p w:rsidR="00B320ED" w:rsidRPr="00B320ED" w:rsidRDefault="00B320ED" w:rsidP="00B320ED">
      <w:pPr>
        <w:spacing w:line="360" w:lineRule="auto"/>
        <w:jc w:val="both"/>
        <w:rPr>
          <w:rFonts w:ascii="Times New Roman" w:hAnsi="Times New Roman"/>
          <w:color w:val="000000" w:themeColor="text1"/>
          <w:sz w:val="28"/>
          <w:szCs w:val="28"/>
          <w:lang w:val="uk-UA"/>
        </w:rPr>
      </w:pPr>
    </w:p>
    <w:p w:rsidR="00EE6EB0" w:rsidRPr="00EE6EB0" w:rsidRDefault="00EE6EB0">
      <w:pPr>
        <w:rPr>
          <w:lang w:val="uk-UA"/>
        </w:rPr>
      </w:pPr>
      <w:bookmarkStart w:id="0" w:name="_GoBack"/>
      <w:bookmarkEnd w:id="0"/>
    </w:p>
    <w:sectPr w:rsidR="00EE6EB0" w:rsidRPr="00EE6EB0">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56C33539"/>
    <w:multiLevelType w:val="hybridMultilevel"/>
    <w:tmpl w:val="36246F08"/>
    <w:lvl w:ilvl="0" w:tplc="2EE8E178">
      <w:start w:val="3"/>
      <w:numFmt w:val="bullet"/>
      <w:lvlText w:val="-"/>
      <w:lvlJc w:val="left"/>
      <w:pPr>
        <w:ind w:left="927" w:hanging="360"/>
      </w:pPr>
      <w:rPr>
        <w:rFonts w:ascii="Times New Roman" w:eastAsia="Calibri" w:hAnsi="Times New Roman" w:cs="Times New Roman" w:hint="default"/>
      </w:rPr>
    </w:lvl>
    <w:lvl w:ilvl="1" w:tplc="04220003">
      <w:start w:val="1"/>
      <w:numFmt w:val="bullet"/>
      <w:lvlText w:val="o"/>
      <w:lvlJc w:val="left"/>
      <w:pPr>
        <w:ind w:left="1647" w:hanging="360"/>
      </w:pPr>
      <w:rPr>
        <w:rFonts w:ascii="Courier New" w:hAnsi="Courier New" w:cs="Courier New" w:hint="default"/>
      </w:rPr>
    </w:lvl>
    <w:lvl w:ilvl="2" w:tplc="04220005">
      <w:start w:val="1"/>
      <w:numFmt w:val="bullet"/>
      <w:lvlText w:val=""/>
      <w:lvlJc w:val="left"/>
      <w:pPr>
        <w:ind w:left="2367" w:hanging="360"/>
      </w:pPr>
      <w:rPr>
        <w:rFonts w:ascii="Wingdings" w:hAnsi="Wingdings" w:hint="default"/>
      </w:rPr>
    </w:lvl>
    <w:lvl w:ilvl="3" w:tplc="04220001">
      <w:start w:val="1"/>
      <w:numFmt w:val="bullet"/>
      <w:lvlText w:val=""/>
      <w:lvlJc w:val="left"/>
      <w:pPr>
        <w:ind w:left="3087" w:hanging="360"/>
      </w:pPr>
      <w:rPr>
        <w:rFonts w:ascii="Symbol" w:hAnsi="Symbol" w:hint="default"/>
      </w:rPr>
    </w:lvl>
    <w:lvl w:ilvl="4" w:tplc="04220003">
      <w:start w:val="1"/>
      <w:numFmt w:val="bullet"/>
      <w:lvlText w:val="o"/>
      <w:lvlJc w:val="left"/>
      <w:pPr>
        <w:ind w:left="3807" w:hanging="360"/>
      </w:pPr>
      <w:rPr>
        <w:rFonts w:ascii="Courier New" w:hAnsi="Courier New" w:cs="Courier New" w:hint="default"/>
      </w:rPr>
    </w:lvl>
    <w:lvl w:ilvl="5" w:tplc="04220005">
      <w:start w:val="1"/>
      <w:numFmt w:val="bullet"/>
      <w:lvlText w:val=""/>
      <w:lvlJc w:val="left"/>
      <w:pPr>
        <w:ind w:left="4527" w:hanging="360"/>
      </w:pPr>
      <w:rPr>
        <w:rFonts w:ascii="Wingdings" w:hAnsi="Wingdings" w:hint="default"/>
      </w:rPr>
    </w:lvl>
    <w:lvl w:ilvl="6" w:tplc="04220001">
      <w:start w:val="1"/>
      <w:numFmt w:val="bullet"/>
      <w:lvlText w:val=""/>
      <w:lvlJc w:val="left"/>
      <w:pPr>
        <w:ind w:left="5247" w:hanging="360"/>
      </w:pPr>
      <w:rPr>
        <w:rFonts w:ascii="Symbol" w:hAnsi="Symbol" w:hint="default"/>
      </w:rPr>
    </w:lvl>
    <w:lvl w:ilvl="7" w:tplc="04220003">
      <w:start w:val="1"/>
      <w:numFmt w:val="bullet"/>
      <w:lvlText w:val="o"/>
      <w:lvlJc w:val="left"/>
      <w:pPr>
        <w:ind w:left="5967" w:hanging="360"/>
      </w:pPr>
      <w:rPr>
        <w:rFonts w:ascii="Courier New" w:hAnsi="Courier New" w:cs="Courier New" w:hint="default"/>
      </w:rPr>
    </w:lvl>
    <w:lvl w:ilvl="8" w:tplc="04220005">
      <w:start w:val="1"/>
      <w:numFmt w:val="bullet"/>
      <w:lvlText w:val=""/>
      <w:lvlJc w:val="left"/>
      <w:pPr>
        <w:ind w:left="6687" w:hanging="360"/>
      </w:pPr>
      <w:rPr>
        <w:rFonts w:ascii="Wingdings" w:hAnsi="Wingdings" w:hint="default"/>
      </w:rPr>
    </w:lvl>
  </w:abstractNum>
  <w:num w:numId="1">
    <w:abstractNumId w:val="0"/>
    <w:lvlOverride w:ilvl="0"/>
    <w:lvlOverride w:ilvl="1"/>
    <w:lvlOverride w:ilvl="2"/>
    <w:lvlOverride w:ilvl="3"/>
    <w:lvlOverride w:ilvl="4"/>
    <w:lvlOverride w:ilvl="5"/>
    <w:lvlOverride w:ilvl="6"/>
    <w:lvlOverride w:ilvl="7"/>
    <w:lvlOverride w:ilv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9"/>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E313C"/>
    <w:rsid w:val="003E313C"/>
    <w:rsid w:val="00965157"/>
    <w:rsid w:val="00B320ED"/>
    <w:rsid w:val="00EE6EB0"/>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E6EB0"/>
    <w:rPr>
      <w:rFonts w:ascii="Calibri" w:eastAsia="Calibri" w:hAnsi="Calibri" w:cs="Times New Roman"/>
      <w:lang w:val="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E6EB0"/>
    <w:rPr>
      <w:rFonts w:ascii="Calibri" w:eastAsia="Calibri" w:hAnsi="Calibri" w:cs="Times New Roman"/>
      <w:lang w:val="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2073211">
      <w:bodyDiv w:val="1"/>
      <w:marLeft w:val="0"/>
      <w:marRight w:val="0"/>
      <w:marTop w:val="0"/>
      <w:marBottom w:val="0"/>
      <w:divBdr>
        <w:top w:val="none" w:sz="0" w:space="0" w:color="auto"/>
        <w:left w:val="none" w:sz="0" w:space="0" w:color="auto"/>
        <w:bottom w:val="none" w:sz="0" w:space="0" w:color="auto"/>
        <w:right w:val="none" w:sz="0" w:space="0" w:color="auto"/>
      </w:divBdr>
    </w:div>
    <w:div w:id="9799200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20</TotalTime>
  <Pages>10</Pages>
  <Words>9198</Words>
  <Characters>5244</Characters>
  <Application>Microsoft Office Word</Application>
  <DocSecurity>0</DocSecurity>
  <Lines>43</Lines>
  <Paragraphs>28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14414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2</cp:revision>
  <dcterms:created xsi:type="dcterms:W3CDTF">2018-10-08T09:17:00Z</dcterms:created>
  <dcterms:modified xsi:type="dcterms:W3CDTF">2018-10-08T09:45:00Z</dcterms:modified>
</cp:coreProperties>
</file>