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2ADB" w:rsidRPr="004A7A7D" w:rsidRDefault="00702ADB" w:rsidP="004A7A7D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4A7A7D">
        <w:rPr>
          <w:rFonts w:ascii="Times New Roman" w:hAnsi="Times New Roman"/>
          <w:b/>
          <w:sz w:val="28"/>
          <w:szCs w:val="28"/>
          <w:lang w:val="uk-UA"/>
        </w:rPr>
        <w:t xml:space="preserve">            </w:t>
      </w:r>
    </w:p>
    <w:p w:rsidR="00702ADB" w:rsidRPr="004A7A7D" w:rsidRDefault="00702ADB" w:rsidP="004A7A7D">
      <w:pPr>
        <w:pBdr>
          <w:bottom w:val="single" w:sz="4" w:space="1" w:color="auto"/>
        </w:pBd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</w:t>
      </w:r>
      <w:proofErr w:type="spellStart"/>
      <w:r w:rsidRPr="004A7A7D">
        <w:rPr>
          <w:rFonts w:ascii="Times New Roman" w:hAnsi="Times New Roman"/>
          <w:sz w:val="28"/>
          <w:szCs w:val="28"/>
        </w:rPr>
        <w:t>Одеський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7A7D">
        <w:rPr>
          <w:rFonts w:ascii="Times New Roman" w:hAnsi="Times New Roman"/>
          <w:sz w:val="28"/>
          <w:szCs w:val="28"/>
        </w:rPr>
        <w:t>національний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7A7D">
        <w:rPr>
          <w:rFonts w:ascii="Times New Roman" w:hAnsi="Times New Roman"/>
          <w:sz w:val="28"/>
          <w:szCs w:val="28"/>
        </w:rPr>
        <w:t>університет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7A7D">
        <w:rPr>
          <w:rFonts w:ascii="Times New Roman" w:hAnsi="Times New Roman"/>
          <w:sz w:val="28"/>
          <w:szCs w:val="28"/>
        </w:rPr>
        <w:t>імені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І. І. Мечникова</w:t>
      </w:r>
    </w:p>
    <w:p w:rsidR="00702ADB" w:rsidRPr="004A7A7D" w:rsidRDefault="00702ADB" w:rsidP="004A7A7D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4A7A7D">
        <w:rPr>
          <w:rFonts w:ascii="Times New Roman" w:hAnsi="Times New Roman"/>
          <w:sz w:val="28"/>
          <w:szCs w:val="28"/>
        </w:rPr>
        <w:t>(</w:t>
      </w:r>
      <w:proofErr w:type="spellStart"/>
      <w:r w:rsidRPr="004A7A7D">
        <w:rPr>
          <w:rFonts w:ascii="Times New Roman" w:hAnsi="Times New Roman"/>
          <w:sz w:val="28"/>
          <w:szCs w:val="28"/>
        </w:rPr>
        <w:t>повне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7A7D">
        <w:rPr>
          <w:rFonts w:ascii="Times New Roman" w:hAnsi="Times New Roman"/>
          <w:sz w:val="28"/>
          <w:szCs w:val="28"/>
        </w:rPr>
        <w:t>найменування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7A7D">
        <w:rPr>
          <w:rFonts w:ascii="Times New Roman" w:hAnsi="Times New Roman"/>
          <w:sz w:val="28"/>
          <w:szCs w:val="28"/>
        </w:rPr>
        <w:t>вищого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7A7D">
        <w:rPr>
          <w:rFonts w:ascii="Times New Roman" w:hAnsi="Times New Roman"/>
          <w:sz w:val="28"/>
          <w:szCs w:val="28"/>
        </w:rPr>
        <w:t>навчального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закладу)</w:t>
      </w:r>
    </w:p>
    <w:p w:rsidR="00702ADB" w:rsidRPr="004A7A7D" w:rsidRDefault="00702ADB" w:rsidP="004A7A7D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4A7A7D">
        <w:rPr>
          <w:rFonts w:ascii="Times New Roman" w:hAnsi="Times New Roman"/>
          <w:sz w:val="28"/>
          <w:szCs w:val="28"/>
        </w:rPr>
        <w:t>Філологічний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факультет</w:t>
      </w:r>
    </w:p>
    <w:p w:rsidR="00702ADB" w:rsidRPr="004A7A7D" w:rsidRDefault="00702ADB" w:rsidP="004A7A7D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4A7A7D">
        <w:rPr>
          <w:rFonts w:ascii="Times New Roman" w:hAnsi="Times New Roman"/>
          <w:sz w:val="28"/>
          <w:szCs w:val="28"/>
        </w:rPr>
        <w:t>(</w:t>
      </w:r>
      <w:proofErr w:type="spellStart"/>
      <w:r w:rsidRPr="004A7A7D">
        <w:rPr>
          <w:rFonts w:ascii="Times New Roman" w:hAnsi="Times New Roman"/>
          <w:sz w:val="28"/>
          <w:szCs w:val="28"/>
        </w:rPr>
        <w:t>повне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7A7D">
        <w:rPr>
          <w:rFonts w:ascii="Times New Roman" w:hAnsi="Times New Roman"/>
          <w:sz w:val="28"/>
          <w:szCs w:val="28"/>
        </w:rPr>
        <w:t>найменування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7A7D">
        <w:rPr>
          <w:rFonts w:ascii="Times New Roman" w:hAnsi="Times New Roman"/>
          <w:sz w:val="28"/>
          <w:szCs w:val="28"/>
        </w:rPr>
        <w:t>інституту</w:t>
      </w:r>
      <w:proofErr w:type="spellEnd"/>
      <w:r w:rsidRPr="004A7A7D">
        <w:rPr>
          <w:rFonts w:ascii="Times New Roman" w:hAnsi="Times New Roman"/>
          <w:sz w:val="28"/>
          <w:szCs w:val="28"/>
        </w:rPr>
        <w:t>/факультету)</w:t>
      </w:r>
    </w:p>
    <w:p w:rsidR="00702ADB" w:rsidRPr="004A7A7D" w:rsidRDefault="00702ADB" w:rsidP="004A7A7D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4A7A7D">
        <w:rPr>
          <w:rFonts w:ascii="Times New Roman" w:hAnsi="Times New Roman"/>
          <w:sz w:val="28"/>
          <w:szCs w:val="28"/>
        </w:rPr>
        <w:t xml:space="preserve">Кафедра </w:t>
      </w:r>
      <w:proofErr w:type="spellStart"/>
      <w:proofErr w:type="gramStart"/>
      <w:r w:rsidRPr="004A7A7D">
        <w:rPr>
          <w:rFonts w:ascii="Times New Roman" w:hAnsi="Times New Roman"/>
          <w:sz w:val="28"/>
          <w:szCs w:val="28"/>
        </w:rPr>
        <w:t>св</w:t>
      </w:r>
      <w:proofErr w:type="gramEnd"/>
      <w:r w:rsidRPr="004A7A7D">
        <w:rPr>
          <w:rFonts w:ascii="Times New Roman" w:hAnsi="Times New Roman"/>
          <w:sz w:val="28"/>
          <w:szCs w:val="28"/>
        </w:rPr>
        <w:t>ітової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7A7D">
        <w:rPr>
          <w:rFonts w:ascii="Times New Roman" w:hAnsi="Times New Roman"/>
          <w:sz w:val="28"/>
          <w:szCs w:val="28"/>
        </w:rPr>
        <w:t>літератури</w:t>
      </w:r>
      <w:proofErr w:type="spellEnd"/>
    </w:p>
    <w:p w:rsidR="00702ADB" w:rsidRPr="004A7A7D" w:rsidRDefault="00702ADB" w:rsidP="004A7A7D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4A7A7D">
        <w:rPr>
          <w:rFonts w:ascii="Times New Roman" w:hAnsi="Times New Roman"/>
          <w:sz w:val="28"/>
          <w:szCs w:val="28"/>
        </w:rPr>
        <w:t>(</w:t>
      </w:r>
      <w:proofErr w:type="spellStart"/>
      <w:r w:rsidRPr="004A7A7D">
        <w:rPr>
          <w:rFonts w:ascii="Times New Roman" w:hAnsi="Times New Roman"/>
          <w:sz w:val="28"/>
          <w:szCs w:val="28"/>
        </w:rPr>
        <w:t>повна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7A7D">
        <w:rPr>
          <w:rFonts w:ascii="Times New Roman" w:hAnsi="Times New Roman"/>
          <w:sz w:val="28"/>
          <w:szCs w:val="28"/>
        </w:rPr>
        <w:t>назва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7A7D">
        <w:rPr>
          <w:rFonts w:ascii="Times New Roman" w:hAnsi="Times New Roman"/>
          <w:sz w:val="28"/>
          <w:szCs w:val="28"/>
        </w:rPr>
        <w:t>кафедри</w:t>
      </w:r>
      <w:proofErr w:type="spellEnd"/>
      <w:r w:rsidRPr="004A7A7D">
        <w:rPr>
          <w:rFonts w:ascii="Times New Roman" w:hAnsi="Times New Roman"/>
          <w:sz w:val="28"/>
          <w:szCs w:val="28"/>
        </w:rPr>
        <w:t>)</w:t>
      </w:r>
    </w:p>
    <w:p w:rsidR="00702ADB" w:rsidRPr="004A7A7D" w:rsidRDefault="00702ADB" w:rsidP="004A7A7D">
      <w:pPr>
        <w:spacing w:after="0" w:line="240" w:lineRule="auto"/>
        <w:rPr>
          <w:rFonts w:ascii="Times New Roman" w:hAnsi="Times New Roman"/>
          <w:b/>
          <w:spacing w:val="60"/>
          <w:sz w:val="28"/>
          <w:szCs w:val="28"/>
          <w:lang w:val="uk-UA"/>
        </w:rPr>
      </w:pPr>
    </w:p>
    <w:p w:rsidR="00702ADB" w:rsidRPr="004A7A7D" w:rsidRDefault="00702ADB" w:rsidP="004A7A7D">
      <w:pPr>
        <w:spacing w:after="0" w:line="240" w:lineRule="auto"/>
        <w:jc w:val="center"/>
        <w:rPr>
          <w:rFonts w:ascii="Times New Roman" w:hAnsi="Times New Roman"/>
          <w:b/>
          <w:spacing w:val="60"/>
          <w:sz w:val="28"/>
          <w:szCs w:val="28"/>
        </w:rPr>
      </w:pPr>
      <w:proofErr w:type="spellStart"/>
      <w:r w:rsidRPr="004A7A7D">
        <w:rPr>
          <w:rFonts w:ascii="Times New Roman" w:hAnsi="Times New Roman"/>
          <w:b/>
          <w:spacing w:val="60"/>
          <w:sz w:val="28"/>
          <w:szCs w:val="28"/>
        </w:rPr>
        <w:t>Дипломна</w:t>
      </w:r>
      <w:proofErr w:type="spellEnd"/>
      <w:r w:rsidRPr="004A7A7D">
        <w:rPr>
          <w:rFonts w:ascii="Times New Roman" w:hAnsi="Times New Roman"/>
          <w:b/>
          <w:spacing w:val="60"/>
          <w:sz w:val="28"/>
          <w:szCs w:val="28"/>
        </w:rPr>
        <w:t xml:space="preserve"> робота</w:t>
      </w:r>
    </w:p>
    <w:p w:rsidR="00702ADB" w:rsidRPr="004A7A7D" w:rsidRDefault="00702ADB" w:rsidP="004A7A7D">
      <w:pPr>
        <w:spacing w:after="0" w:line="240" w:lineRule="auto"/>
        <w:jc w:val="center"/>
        <w:rPr>
          <w:rFonts w:ascii="Times New Roman" w:hAnsi="Times New Roman"/>
          <w:b/>
          <w:spacing w:val="60"/>
          <w:sz w:val="28"/>
          <w:szCs w:val="28"/>
        </w:rPr>
      </w:pPr>
    </w:p>
    <w:p w:rsidR="00702ADB" w:rsidRPr="004A7A7D" w:rsidRDefault="00702ADB" w:rsidP="004A7A7D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4A7A7D">
        <w:rPr>
          <w:rFonts w:ascii="Times New Roman" w:hAnsi="Times New Roman"/>
          <w:b/>
          <w:sz w:val="28"/>
          <w:szCs w:val="28"/>
        </w:rPr>
        <w:t>«Система мотивов в повести Ф.М. Достоевского «Белые ночи»</w:t>
      </w:r>
    </w:p>
    <w:p w:rsidR="00702ADB" w:rsidRPr="004A7A7D" w:rsidRDefault="00702ADB" w:rsidP="004A7A7D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4A7A7D">
        <w:rPr>
          <w:rFonts w:ascii="Times New Roman" w:hAnsi="Times New Roman"/>
          <w:sz w:val="28"/>
          <w:szCs w:val="28"/>
        </w:rPr>
        <w:t xml:space="preserve">«Система </w:t>
      </w:r>
      <w:proofErr w:type="spellStart"/>
      <w:r w:rsidRPr="004A7A7D">
        <w:rPr>
          <w:rFonts w:ascii="Times New Roman" w:hAnsi="Times New Roman"/>
          <w:sz w:val="28"/>
          <w:szCs w:val="28"/>
        </w:rPr>
        <w:t>мотивів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4A7A7D">
        <w:rPr>
          <w:rFonts w:ascii="Times New Roman" w:hAnsi="Times New Roman"/>
          <w:sz w:val="28"/>
          <w:szCs w:val="28"/>
        </w:rPr>
        <w:t>в</w:t>
      </w:r>
      <w:proofErr w:type="gramEnd"/>
      <w:r w:rsidRPr="004A7A7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7A7D">
        <w:rPr>
          <w:rFonts w:ascii="Times New Roman" w:hAnsi="Times New Roman"/>
          <w:sz w:val="28"/>
          <w:szCs w:val="28"/>
        </w:rPr>
        <w:t>повісті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Ф.М. </w:t>
      </w:r>
      <w:proofErr w:type="spellStart"/>
      <w:r w:rsidRPr="004A7A7D">
        <w:rPr>
          <w:rFonts w:ascii="Times New Roman" w:hAnsi="Times New Roman"/>
          <w:sz w:val="28"/>
          <w:szCs w:val="28"/>
        </w:rPr>
        <w:t>Достоєвського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«</w:t>
      </w:r>
      <w:proofErr w:type="spellStart"/>
      <w:r w:rsidRPr="004A7A7D">
        <w:rPr>
          <w:rFonts w:ascii="Times New Roman" w:hAnsi="Times New Roman"/>
          <w:sz w:val="28"/>
          <w:szCs w:val="28"/>
        </w:rPr>
        <w:t>Білі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7A7D">
        <w:rPr>
          <w:rFonts w:ascii="Times New Roman" w:hAnsi="Times New Roman"/>
          <w:sz w:val="28"/>
          <w:szCs w:val="28"/>
        </w:rPr>
        <w:t>ночі</w:t>
      </w:r>
      <w:proofErr w:type="spellEnd"/>
      <w:r w:rsidRPr="004A7A7D">
        <w:rPr>
          <w:rFonts w:ascii="Times New Roman" w:hAnsi="Times New Roman"/>
          <w:sz w:val="28"/>
          <w:szCs w:val="28"/>
        </w:rPr>
        <w:t>»</w:t>
      </w:r>
    </w:p>
    <w:p w:rsidR="00702ADB" w:rsidRPr="004A7A7D" w:rsidRDefault="00702ADB" w:rsidP="004A7A7D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 w:rsidRPr="004A7A7D">
        <w:rPr>
          <w:rFonts w:ascii="Times New Roman" w:hAnsi="Times New Roman"/>
          <w:sz w:val="28"/>
          <w:szCs w:val="28"/>
          <w:lang w:val="en-US"/>
        </w:rPr>
        <w:t xml:space="preserve">«System of motives by F.M. </w:t>
      </w:r>
      <w:proofErr w:type="spellStart"/>
      <w:r w:rsidRPr="004A7A7D">
        <w:rPr>
          <w:rFonts w:ascii="Times New Roman" w:hAnsi="Times New Roman"/>
          <w:sz w:val="28"/>
          <w:szCs w:val="28"/>
          <w:lang w:val="en-US"/>
        </w:rPr>
        <w:t>Dostoesky</w:t>
      </w:r>
      <w:proofErr w:type="spellEnd"/>
      <w:r w:rsidRPr="004A7A7D">
        <w:rPr>
          <w:rFonts w:ascii="Times New Roman" w:hAnsi="Times New Roman"/>
          <w:sz w:val="28"/>
          <w:szCs w:val="28"/>
          <w:lang w:val="en-US"/>
        </w:rPr>
        <w:t xml:space="preserve"> in «White nights»</w:t>
      </w:r>
    </w:p>
    <w:p w:rsidR="00702ADB" w:rsidRPr="004A7A7D" w:rsidRDefault="00702ADB" w:rsidP="004A7A7D">
      <w:pPr>
        <w:tabs>
          <w:tab w:val="right" w:pos="9355"/>
        </w:tabs>
        <w:spacing w:after="0" w:line="240" w:lineRule="auto"/>
        <w:rPr>
          <w:rFonts w:ascii="Times New Roman" w:hAnsi="Times New Roman"/>
          <w:sz w:val="28"/>
          <w:szCs w:val="28"/>
          <w:u w:val="single"/>
          <w:lang w:val="en-US"/>
        </w:rPr>
      </w:pPr>
    </w:p>
    <w:p w:rsidR="00702ADB" w:rsidRPr="004A7A7D" w:rsidRDefault="00702ADB" w:rsidP="004A7A7D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u w:val="single"/>
        </w:rPr>
      </w:pPr>
      <w:r w:rsidRPr="004A7A7D">
        <w:rPr>
          <w:rFonts w:ascii="Times New Roman" w:hAnsi="Times New Roman"/>
          <w:sz w:val="28"/>
          <w:szCs w:val="28"/>
        </w:rPr>
        <w:t xml:space="preserve">на </w:t>
      </w:r>
      <w:proofErr w:type="spellStart"/>
      <w:r w:rsidRPr="004A7A7D">
        <w:rPr>
          <w:rFonts w:ascii="Times New Roman" w:hAnsi="Times New Roman"/>
          <w:sz w:val="28"/>
          <w:szCs w:val="28"/>
        </w:rPr>
        <w:t>здобуття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7A7D">
        <w:rPr>
          <w:rFonts w:ascii="Times New Roman" w:hAnsi="Times New Roman"/>
          <w:sz w:val="28"/>
          <w:szCs w:val="28"/>
        </w:rPr>
        <w:t>освітньо-кваліфікаційного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4A7A7D">
        <w:rPr>
          <w:rFonts w:ascii="Times New Roman" w:hAnsi="Times New Roman"/>
          <w:sz w:val="28"/>
          <w:szCs w:val="28"/>
        </w:rPr>
        <w:t>р</w:t>
      </w:r>
      <w:proofErr w:type="gramEnd"/>
      <w:r w:rsidRPr="004A7A7D">
        <w:rPr>
          <w:rFonts w:ascii="Times New Roman" w:hAnsi="Times New Roman"/>
          <w:sz w:val="28"/>
          <w:szCs w:val="28"/>
        </w:rPr>
        <w:t>івня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«бакалавр»</w:t>
      </w:r>
    </w:p>
    <w:p w:rsidR="00702ADB" w:rsidRPr="004A7A7D" w:rsidRDefault="00702ADB" w:rsidP="004A7A7D">
      <w:pPr>
        <w:tabs>
          <w:tab w:val="right" w:pos="9355"/>
        </w:tabs>
        <w:spacing w:after="0" w:line="240" w:lineRule="auto"/>
        <w:rPr>
          <w:rFonts w:ascii="Times New Roman" w:hAnsi="Times New Roman"/>
          <w:sz w:val="28"/>
          <w:szCs w:val="28"/>
          <w:u w:val="single"/>
        </w:rPr>
      </w:pPr>
    </w:p>
    <w:p w:rsidR="00702ADB" w:rsidRPr="004A7A7D" w:rsidRDefault="00702ADB" w:rsidP="004A7A7D">
      <w:pPr>
        <w:tabs>
          <w:tab w:val="right" w:pos="9355"/>
        </w:tabs>
        <w:spacing w:after="0" w:line="240" w:lineRule="auto"/>
        <w:rPr>
          <w:rFonts w:ascii="Times New Roman" w:hAnsi="Times New Roman"/>
          <w:sz w:val="28"/>
          <w:szCs w:val="28"/>
          <w:u w:val="single"/>
        </w:rPr>
      </w:pPr>
    </w:p>
    <w:p w:rsidR="00702ADB" w:rsidRPr="004A7A7D" w:rsidRDefault="00702ADB" w:rsidP="004A7A7D">
      <w:pPr>
        <w:spacing w:after="0" w:line="240" w:lineRule="auto"/>
        <w:ind w:firstLine="3420"/>
        <w:rPr>
          <w:rFonts w:ascii="Times New Roman" w:hAnsi="Times New Roman"/>
          <w:sz w:val="28"/>
          <w:szCs w:val="28"/>
        </w:rPr>
      </w:pPr>
      <w:proofErr w:type="spellStart"/>
      <w:r w:rsidRPr="004A7A7D">
        <w:rPr>
          <w:rFonts w:ascii="Times New Roman" w:hAnsi="Times New Roman"/>
          <w:sz w:val="28"/>
          <w:szCs w:val="28"/>
        </w:rPr>
        <w:t>Виконала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: студентка </w:t>
      </w:r>
      <w:proofErr w:type="spellStart"/>
      <w:r w:rsidRPr="004A7A7D">
        <w:rPr>
          <w:rFonts w:ascii="Times New Roman" w:hAnsi="Times New Roman"/>
          <w:sz w:val="28"/>
          <w:szCs w:val="28"/>
        </w:rPr>
        <w:t>денної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</w:t>
      </w:r>
    </w:p>
    <w:p w:rsidR="00702ADB" w:rsidRPr="004A7A7D" w:rsidRDefault="00702ADB" w:rsidP="004A7A7D">
      <w:pPr>
        <w:spacing w:after="0" w:line="240" w:lineRule="auto"/>
        <w:ind w:firstLine="3420"/>
        <w:rPr>
          <w:rFonts w:ascii="Times New Roman" w:hAnsi="Times New Roman"/>
          <w:sz w:val="28"/>
          <w:szCs w:val="28"/>
        </w:rPr>
      </w:pPr>
      <w:proofErr w:type="spellStart"/>
      <w:r w:rsidRPr="004A7A7D">
        <w:rPr>
          <w:rFonts w:ascii="Times New Roman" w:hAnsi="Times New Roman"/>
          <w:sz w:val="28"/>
          <w:szCs w:val="28"/>
        </w:rPr>
        <w:t>форми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7A7D">
        <w:rPr>
          <w:rFonts w:ascii="Times New Roman" w:hAnsi="Times New Roman"/>
          <w:sz w:val="28"/>
          <w:szCs w:val="28"/>
        </w:rPr>
        <w:t>навчання</w:t>
      </w:r>
      <w:proofErr w:type="spellEnd"/>
    </w:p>
    <w:p w:rsidR="00702ADB" w:rsidRPr="004A7A7D" w:rsidRDefault="00702ADB" w:rsidP="004A7A7D">
      <w:pPr>
        <w:spacing w:after="0" w:line="240" w:lineRule="auto"/>
        <w:ind w:firstLine="3420"/>
        <w:rPr>
          <w:rFonts w:ascii="Times New Roman" w:hAnsi="Times New Roman"/>
          <w:sz w:val="28"/>
          <w:szCs w:val="28"/>
        </w:rPr>
      </w:pPr>
      <w:r w:rsidRPr="004A7A7D">
        <w:rPr>
          <w:rFonts w:ascii="Times New Roman" w:hAnsi="Times New Roman"/>
          <w:b/>
          <w:sz w:val="28"/>
          <w:szCs w:val="28"/>
        </w:rPr>
        <w:t xml:space="preserve">6.020303 </w:t>
      </w:r>
      <w:proofErr w:type="spellStart"/>
      <w:r w:rsidRPr="004A7A7D">
        <w:rPr>
          <w:rFonts w:ascii="Times New Roman" w:hAnsi="Times New Roman"/>
          <w:sz w:val="28"/>
          <w:szCs w:val="28"/>
        </w:rPr>
        <w:t>Філологія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</w:t>
      </w:r>
    </w:p>
    <w:p w:rsidR="00702ADB" w:rsidRPr="004A7A7D" w:rsidRDefault="00702ADB" w:rsidP="004A7A7D">
      <w:pPr>
        <w:spacing w:after="0" w:line="240" w:lineRule="auto"/>
        <w:ind w:firstLine="3420"/>
        <w:rPr>
          <w:rFonts w:ascii="Times New Roman" w:hAnsi="Times New Roman"/>
          <w:sz w:val="28"/>
          <w:szCs w:val="28"/>
        </w:rPr>
      </w:pPr>
      <w:r w:rsidRPr="004A7A7D">
        <w:rPr>
          <w:rFonts w:ascii="Times New Roman" w:hAnsi="Times New Roman"/>
          <w:sz w:val="28"/>
          <w:szCs w:val="28"/>
        </w:rPr>
        <w:t>«</w:t>
      </w:r>
      <w:proofErr w:type="spellStart"/>
      <w:r w:rsidRPr="004A7A7D">
        <w:rPr>
          <w:rFonts w:ascii="Times New Roman" w:hAnsi="Times New Roman"/>
          <w:sz w:val="28"/>
          <w:szCs w:val="28"/>
        </w:rPr>
        <w:t>Російська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7A7D">
        <w:rPr>
          <w:rFonts w:ascii="Times New Roman" w:hAnsi="Times New Roman"/>
          <w:sz w:val="28"/>
          <w:szCs w:val="28"/>
        </w:rPr>
        <w:t>мова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та </w:t>
      </w:r>
      <w:proofErr w:type="spellStart"/>
      <w:proofErr w:type="gramStart"/>
      <w:r w:rsidRPr="004A7A7D">
        <w:rPr>
          <w:rFonts w:ascii="Times New Roman" w:hAnsi="Times New Roman"/>
          <w:sz w:val="28"/>
          <w:szCs w:val="28"/>
        </w:rPr>
        <w:t>л</w:t>
      </w:r>
      <w:proofErr w:type="gramEnd"/>
      <w:r w:rsidRPr="004A7A7D">
        <w:rPr>
          <w:rFonts w:ascii="Times New Roman" w:hAnsi="Times New Roman"/>
          <w:sz w:val="28"/>
          <w:szCs w:val="28"/>
        </w:rPr>
        <w:t>ітература</w:t>
      </w:r>
      <w:proofErr w:type="spellEnd"/>
      <w:r w:rsidRPr="004A7A7D">
        <w:rPr>
          <w:rFonts w:ascii="Times New Roman" w:hAnsi="Times New Roman"/>
          <w:sz w:val="28"/>
          <w:szCs w:val="28"/>
        </w:rPr>
        <w:t>»</w:t>
      </w:r>
    </w:p>
    <w:p w:rsidR="00702ADB" w:rsidRPr="004A7A7D" w:rsidRDefault="00702ADB" w:rsidP="004A7A7D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hAnsi="Times New Roman"/>
          <w:b/>
          <w:sz w:val="28"/>
          <w:szCs w:val="28"/>
        </w:rPr>
      </w:pPr>
      <w:proofErr w:type="spellStart"/>
      <w:r w:rsidRPr="004A7A7D">
        <w:rPr>
          <w:rFonts w:ascii="Times New Roman" w:hAnsi="Times New Roman"/>
          <w:b/>
          <w:sz w:val="28"/>
          <w:szCs w:val="28"/>
        </w:rPr>
        <w:t>Тарнакоп</w:t>
      </w:r>
      <w:proofErr w:type="spellEnd"/>
      <w:r w:rsidRPr="004A7A7D">
        <w:rPr>
          <w:rFonts w:ascii="Times New Roman" w:hAnsi="Times New Roman"/>
          <w:b/>
          <w:sz w:val="28"/>
          <w:szCs w:val="28"/>
        </w:rPr>
        <w:t xml:space="preserve"> Яна </w:t>
      </w:r>
      <w:proofErr w:type="spellStart"/>
      <w:r w:rsidRPr="004A7A7D">
        <w:rPr>
          <w:rFonts w:ascii="Times New Roman" w:hAnsi="Times New Roman"/>
          <w:b/>
          <w:sz w:val="28"/>
          <w:szCs w:val="28"/>
        </w:rPr>
        <w:t>Юріївна</w:t>
      </w:r>
      <w:proofErr w:type="spellEnd"/>
    </w:p>
    <w:p w:rsidR="00702ADB" w:rsidRPr="004A7A7D" w:rsidRDefault="00702ADB" w:rsidP="004A7A7D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hAnsi="Times New Roman"/>
          <w:sz w:val="28"/>
          <w:szCs w:val="28"/>
        </w:rPr>
      </w:pPr>
      <w:proofErr w:type="spellStart"/>
      <w:r w:rsidRPr="004A7A7D">
        <w:rPr>
          <w:rFonts w:ascii="Times New Roman" w:hAnsi="Times New Roman"/>
          <w:sz w:val="28"/>
          <w:szCs w:val="28"/>
        </w:rPr>
        <w:t>Науковий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7A7D">
        <w:rPr>
          <w:rFonts w:ascii="Times New Roman" w:hAnsi="Times New Roman"/>
          <w:sz w:val="28"/>
          <w:szCs w:val="28"/>
        </w:rPr>
        <w:t>керівник</w:t>
      </w:r>
      <w:proofErr w:type="spellEnd"/>
      <w:r w:rsidRPr="004A7A7D">
        <w:rPr>
          <w:rFonts w:ascii="Times New Roman" w:hAnsi="Times New Roman"/>
          <w:sz w:val="28"/>
          <w:szCs w:val="28"/>
        </w:rPr>
        <w:t>:</w:t>
      </w:r>
    </w:p>
    <w:p w:rsidR="00702ADB" w:rsidRPr="004A7A7D" w:rsidRDefault="00702ADB" w:rsidP="004A7A7D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hAnsi="Times New Roman"/>
          <w:sz w:val="28"/>
          <w:szCs w:val="28"/>
        </w:rPr>
      </w:pPr>
      <w:r w:rsidRPr="004A7A7D">
        <w:rPr>
          <w:rFonts w:ascii="Times New Roman" w:hAnsi="Times New Roman"/>
          <w:sz w:val="28"/>
          <w:szCs w:val="28"/>
        </w:rPr>
        <w:t>к. </w:t>
      </w:r>
      <w:proofErr w:type="spellStart"/>
      <w:r w:rsidRPr="004A7A7D">
        <w:rPr>
          <w:rFonts w:ascii="Times New Roman" w:hAnsi="Times New Roman"/>
          <w:sz w:val="28"/>
          <w:szCs w:val="28"/>
        </w:rPr>
        <w:t>філол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. н., </w:t>
      </w:r>
      <w:proofErr w:type="spellStart"/>
      <w:r w:rsidRPr="004A7A7D">
        <w:rPr>
          <w:rFonts w:ascii="Times New Roman" w:hAnsi="Times New Roman"/>
          <w:sz w:val="28"/>
          <w:szCs w:val="28"/>
        </w:rPr>
        <w:t>доц</w:t>
      </w:r>
      <w:proofErr w:type="gramStart"/>
      <w:r w:rsidRPr="004A7A7D">
        <w:rPr>
          <w:rFonts w:ascii="Times New Roman" w:hAnsi="Times New Roman"/>
          <w:sz w:val="28"/>
          <w:szCs w:val="28"/>
        </w:rPr>
        <w:t>.Д</w:t>
      </w:r>
      <w:proofErr w:type="gramEnd"/>
      <w:r w:rsidRPr="004A7A7D">
        <w:rPr>
          <w:rFonts w:ascii="Times New Roman" w:hAnsi="Times New Roman"/>
          <w:sz w:val="28"/>
          <w:szCs w:val="28"/>
        </w:rPr>
        <w:t>обробабіна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О.Ю._________ </w:t>
      </w:r>
    </w:p>
    <w:p w:rsidR="00702ADB" w:rsidRPr="004A7A7D" w:rsidRDefault="00702ADB" w:rsidP="004A7A7D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hAnsi="Times New Roman"/>
          <w:sz w:val="28"/>
          <w:szCs w:val="28"/>
        </w:rPr>
      </w:pPr>
      <w:r w:rsidRPr="004A7A7D">
        <w:rPr>
          <w:rFonts w:ascii="Times New Roman" w:hAnsi="Times New Roman"/>
          <w:sz w:val="28"/>
          <w:szCs w:val="28"/>
        </w:rPr>
        <w:t>Рецензент:</w:t>
      </w:r>
    </w:p>
    <w:p w:rsidR="00702ADB" w:rsidRPr="004A7A7D" w:rsidRDefault="00702ADB" w:rsidP="004A7A7D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hAnsi="Times New Roman"/>
          <w:sz w:val="28"/>
          <w:szCs w:val="28"/>
        </w:rPr>
      </w:pPr>
      <w:r w:rsidRPr="004A7A7D">
        <w:rPr>
          <w:rFonts w:ascii="Times New Roman" w:hAnsi="Times New Roman"/>
          <w:sz w:val="28"/>
          <w:szCs w:val="28"/>
        </w:rPr>
        <w:t>канд. </w:t>
      </w:r>
      <w:proofErr w:type="spellStart"/>
      <w:r w:rsidRPr="004A7A7D">
        <w:rPr>
          <w:rFonts w:ascii="Times New Roman" w:hAnsi="Times New Roman"/>
          <w:sz w:val="28"/>
          <w:szCs w:val="28"/>
        </w:rPr>
        <w:t>філол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. н., доц. </w:t>
      </w:r>
      <w:proofErr w:type="spellStart"/>
      <w:r w:rsidRPr="004A7A7D">
        <w:rPr>
          <w:rFonts w:ascii="Times New Roman" w:hAnsi="Times New Roman"/>
          <w:sz w:val="28"/>
          <w:szCs w:val="28"/>
        </w:rPr>
        <w:t>Малиновський</w:t>
      </w:r>
      <w:proofErr w:type="spellEnd"/>
      <w:r w:rsidRPr="004A7A7D">
        <w:rPr>
          <w:rFonts w:ascii="Times New Roman" w:hAnsi="Times New Roman"/>
          <w:sz w:val="28"/>
          <w:szCs w:val="28"/>
        </w:rPr>
        <w:t xml:space="preserve"> А.Т.</w:t>
      </w:r>
    </w:p>
    <w:p w:rsidR="00702ADB" w:rsidRPr="004A7A7D" w:rsidRDefault="00702ADB" w:rsidP="004A7A7D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hAnsi="Times New Roman"/>
          <w:sz w:val="28"/>
          <w:szCs w:val="28"/>
        </w:rPr>
      </w:pPr>
    </w:p>
    <w:p w:rsidR="00702ADB" w:rsidRPr="004A7A7D" w:rsidRDefault="00702ADB" w:rsidP="004A7A7D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hAnsi="Times New Roman"/>
          <w:sz w:val="28"/>
          <w:szCs w:val="28"/>
        </w:rPr>
      </w:pPr>
    </w:p>
    <w:p w:rsidR="00702ADB" w:rsidRPr="004A7A7D" w:rsidRDefault="00702ADB" w:rsidP="004A7A7D">
      <w:pPr>
        <w:spacing w:after="0" w:line="240" w:lineRule="auto"/>
        <w:ind w:left="3969"/>
        <w:rPr>
          <w:rFonts w:ascii="Times New Roman" w:hAnsi="Times New Roman"/>
          <w:sz w:val="28"/>
          <w:szCs w:val="28"/>
        </w:rPr>
      </w:pPr>
    </w:p>
    <w:tbl>
      <w:tblPr>
        <w:tblW w:w="5155" w:type="pct"/>
        <w:jc w:val="center"/>
        <w:tblLook w:val="00A0"/>
      </w:tblPr>
      <w:tblGrid>
        <w:gridCol w:w="5081"/>
        <w:gridCol w:w="4786"/>
      </w:tblGrid>
      <w:tr w:rsidR="00702ADB" w:rsidRPr="004A7A7D" w:rsidTr="001C3EAD">
        <w:trPr>
          <w:jc w:val="center"/>
        </w:trPr>
        <w:tc>
          <w:tcPr>
            <w:tcW w:w="4967" w:type="dxa"/>
          </w:tcPr>
          <w:p w:rsidR="00702ADB" w:rsidRPr="004A7A7D" w:rsidRDefault="00702ADB" w:rsidP="004A7A7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4A7A7D">
              <w:rPr>
                <w:rFonts w:ascii="Times New Roman" w:hAnsi="Times New Roman"/>
                <w:sz w:val="28"/>
                <w:szCs w:val="28"/>
              </w:rPr>
              <w:t xml:space="preserve">Рекомендовано до </w:t>
            </w:r>
            <w:proofErr w:type="spellStart"/>
            <w:r w:rsidRPr="004A7A7D">
              <w:rPr>
                <w:rFonts w:ascii="Times New Roman" w:hAnsi="Times New Roman"/>
                <w:sz w:val="28"/>
                <w:szCs w:val="28"/>
              </w:rPr>
              <w:t>захисту</w:t>
            </w:r>
            <w:proofErr w:type="spellEnd"/>
            <w:r w:rsidRPr="004A7A7D">
              <w:rPr>
                <w:rFonts w:ascii="Times New Roman" w:hAnsi="Times New Roman"/>
                <w:sz w:val="28"/>
                <w:szCs w:val="28"/>
              </w:rPr>
              <w:t>:</w:t>
            </w:r>
          </w:p>
          <w:p w:rsidR="00702ADB" w:rsidRPr="004A7A7D" w:rsidRDefault="00702ADB" w:rsidP="004A7A7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4A7A7D">
              <w:rPr>
                <w:rFonts w:ascii="Times New Roman" w:hAnsi="Times New Roman"/>
                <w:sz w:val="28"/>
                <w:szCs w:val="28"/>
              </w:rPr>
              <w:t xml:space="preserve">протокол </w:t>
            </w:r>
            <w:proofErr w:type="spellStart"/>
            <w:r w:rsidRPr="004A7A7D">
              <w:rPr>
                <w:rFonts w:ascii="Times New Roman" w:hAnsi="Times New Roman"/>
                <w:sz w:val="28"/>
                <w:szCs w:val="28"/>
              </w:rPr>
              <w:t>засідання</w:t>
            </w:r>
            <w:proofErr w:type="spellEnd"/>
            <w:r w:rsidRPr="004A7A7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4A7A7D">
              <w:rPr>
                <w:rFonts w:ascii="Times New Roman" w:hAnsi="Times New Roman"/>
                <w:sz w:val="28"/>
                <w:szCs w:val="28"/>
              </w:rPr>
              <w:t>кафедри</w:t>
            </w:r>
            <w:proofErr w:type="spellEnd"/>
          </w:p>
          <w:p w:rsidR="00702ADB" w:rsidRPr="004A7A7D" w:rsidRDefault="00702ADB" w:rsidP="004A7A7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4A7A7D">
              <w:rPr>
                <w:rFonts w:ascii="Times New Roman" w:hAnsi="Times New Roman"/>
                <w:sz w:val="28"/>
                <w:szCs w:val="28"/>
              </w:rPr>
              <w:t xml:space="preserve">№ __ </w:t>
            </w:r>
            <w:proofErr w:type="spellStart"/>
            <w:r w:rsidRPr="004A7A7D">
              <w:rPr>
                <w:rFonts w:ascii="Times New Roman" w:hAnsi="Times New Roman"/>
                <w:sz w:val="28"/>
                <w:szCs w:val="28"/>
              </w:rPr>
              <w:t>від</w:t>
            </w:r>
            <w:proofErr w:type="spellEnd"/>
            <w:r w:rsidRPr="004A7A7D">
              <w:rPr>
                <w:rFonts w:ascii="Times New Roman" w:hAnsi="Times New Roman"/>
                <w:sz w:val="28"/>
                <w:szCs w:val="28"/>
              </w:rPr>
              <w:t xml:space="preserve"> ____________2019 р. </w:t>
            </w:r>
          </w:p>
          <w:p w:rsidR="00702ADB" w:rsidRPr="004A7A7D" w:rsidRDefault="00702ADB" w:rsidP="004A7A7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4A7A7D">
              <w:rPr>
                <w:rFonts w:ascii="Times New Roman" w:hAnsi="Times New Roman"/>
                <w:sz w:val="28"/>
                <w:szCs w:val="28"/>
              </w:rPr>
              <w:t>Завідувач</w:t>
            </w:r>
            <w:proofErr w:type="spellEnd"/>
            <w:r w:rsidRPr="004A7A7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4A7A7D">
              <w:rPr>
                <w:rFonts w:ascii="Times New Roman" w:hAnsi="Times New Roman"/>
                <w:sz w:val="28"/>
                <w:szCs w:val="28"/>
              </w:rPr>
              <w:t>кафедри</w:t>
            </w:r>
            <w:proofErr w:type="spellEnd"/>
          </w:p>
          <w:p w:rsidR="00702ADB" w:rsidRPr="004A7A7D" w:rsidRDefault="00702ADB" w:rsidP="004A7A7D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u w:val="single"/>
              </w:rPr>
            </w:pPr>
            <w:r w:rsidRPr="004A7A7D">
              <w:rPr>
                <w:rFonts w:ascii="Times New Roman" w:hAnsi="Times New Roman"/>
                <w:sz w:val="28"/>
                <w:szCs w:val="28"/>
                <w:u w:val="single"/>
              </w:rPr>
              <w:tab/>
              <w:t xml:space="preserve">              </w:t>
            </w:r>
            <w:r w:rsidRPr="004A7A7D">
              <w:rPr>
                <w:rFonts w:ascii="Times New Roman" w:hAnsi="Times New Roman"/>
                <w:sz w:val="28"/>
                <w:szCs w:val="28"/>
              </w:rPr>
              <w:t xml:space="preserve">доц. </w:t>
            </w:r>
            <w:proofErr w:type="spellStart"/>
            <w:r w:rsidRPr="004A7A7D">
              <w:rPr>
                <w:rFonts w:ascii="Times New Roman" w:hAnsi="Times New Roman"/>
                <w:sz w:val="28"/>
                <w:szCs w:val="28"/>
              </w:rPr>
              <w:t>Раковська</w:t>
            </w:r>
            <w:proofErr w:type="spellEnd"/>
            <w:r w:rsidRPr="004A7A7D">
              <w:rPr>
                <w:rFonts w:ascii="Times New Roman" w:hAnsi="Times New Roman"/>
                <w:sz w:val="28"/>
                <w:szCs w:val="28"/>
              </w:rPr>
              <w:t xml:space="preserve"> Н. М.</w:t>
            </w:r>
          </w:p>
          <w:p w:rsidR="00702ADB" w:rsidRPr="004A7A7D" w:rsidRDefault="00702ADB" w:rsidP="004A7A7D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4A7A7D">
              <w:rPr>
                <w:rFonts w:ascii="Times New Roman" w:hAnsi="Times New Roman"/>
                <w:sz w:val="28"/>
                <w:szCs w:val="28"/>
              </w:rPr>
              <w:tab/>
              <w:t>(</w:t>
            </w:r>
            <w:proofErr w:type="spellStart"/>
            <w:proofErr w:type="gramStart"/>
            <w:r w:rsidRPr="004A7A7D">
              <w:rPr>
                <w:rFonts w:ascii="Times New Roman" w:hAnsi="Times New Roman"/>
                <w:sz w:val="28"/>
                <w:szCs w:val="28"/>
              </w:rPr>
              <w:t>п</w:t>
            </w:r>
            <w:proofErr w:type="gramEnd"/>
            <w:r w:rsidRPr="004A7A7D">
              <w:rPr>
                <w:rFonts w:ascii="Times New Roman" w:hAnsi="Times New Roman"/>
                <w:sz w:val="28"/>
                <w:szCs w:val="28"/>
              </w:rPr>
              <w:t>ідпис</w:t>
            </w:r>
            <w:proofErr w:type="spellEnd"/>
            <w:r w:rsidRPr="004A7A7D">
              <w:rPr>
                <w:rFonts w:ascii="Times New Roman" w:hAnsi="Times New Roman"/>
                <w:sz w:val="28"/>
                <w:szCs w:val="28"/>
              </w:rPr>
              <w:t>)</w:t>
            </w:r>
            <w:r w:rsidRPr="004A7A7D">
              <w:rPr>
                <w:rFonts w:ascii="Times New Roman" w:hAnsi="Times New Roman"/>
                <w:sz w:val="28"/>
                <w:szCs w:val="28"/>
              </w:rPr>
              <w:tab/>
            </w:r>
          </w:p>
        </w:tc>
        <w:tc>
          <w:tcPr>
            <w:tcW w:w="4678" w:type="dxa"/>
          </w:tcPr>
          <w:p w:rsidR="00702ADB" w:rsidRPr="004A7A7D" w:rsidRDefault="00702ADB" w:rsidP="004A7A7D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4A7A7D">
              <w:rPr>
                <w:rFonts w:ascii="Times New Roman" w:hAnsi="Times New Roman"/>
                <w:sz w:val="28"/>
                <w:szCs w:val="28"/>
              </w:rPr>
              <w:t>Захищено</w:t>
            </w:r>
            <w:proofErr w:type="spellEnd"/>
            <w:r w:rsidRPr="004A7A7D">
              <w:rPr>
                <w:rFonts w:ascii="Times New Roman" w:hAnsi="Times New Roman"/>
                <w:sz w:val="28"/>
                <w:szCs w:val="28"/>
              </w:rPr>
              <w:t xml:space="preserve"> на </w:t>
            </w:r>
            <w:proofErr w:type="spellStart"/>
            <w:r w:rsidRPr="004A7A7D">
              <w:rPr>
                <w:rFonts w:ascii="Times New Roman" w:hAnsi="Times New Roman"/>
                <w:sz w:val="28"/>
                <w:szCs w:val="28"/>
              </w:rPr>
              <w:t>засіданні</w:t>
            </w:r>
            <w:proofErr w:type="spellEnd"/>
            <w:r w:rsidRPr="004A7A7D">
              <w:rPr>
                <w:rFonts w:ascii="Times New Roman" w:hAnsi="Times New Roman"/>
                <w:sz w:val="28"/>
                <w:szCs w:val="28"/>
              </w:rPr>
              <w:t xml:space="preserve"> ЕК № ___</w:t>
            </w:r>
          </w:p>
          <w:p w:rsidR="00702ADB" w:rsidRPr="004A7A7D" w:rsidRDefault="00702ADB" w:rsidP="004A7A7D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4A7A7D">
              <w:rPr>
                <w:rFonts w:ascii="Times New Roman" w:hAnsi="Times New Roman"/>
                <w:sz w:val="28"/>
                <w:szCs w:val="28"/>
              </w:rPr>
              <w:t xml:space="preserve">протокол № _ </w:t>
            </w:r>
            <w:proofErr w:type="spellStart"/>
            <w:r w:rsidRPr="004A7A7D">
              <w:rPr>
                <w:rFonts w:ascii="Times New Roman" w:hAnsi="Times New Roman"/>
                <w:sz w:val="28"/>
                <w:szCs w:val="28"/>
              </w:rPr>
              <w:t>від</w:t>
            </w:r>
            <w:proofErr w:type="spellEnd"/>
            <w:r w:rsidRPr="004A7A7D">
              <w:rPr>
                <w:rFonts w:ascii="Times New Roman" w:hAnsi="Times New Roman"/>
                <w:sz w:val="28"/>
                <w:szCs w:val="28"/>
              </w:rPr>
              <w:t xml:space="preserve"> _______2019 р.</w:t>
            </w:r>
            <w:r w:rsidRPr="004A7A7D"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702ADB" w:rsidRPr="004A7A7D" w:rsidRDefault="00702ADB" w:rsidP="004A7A7D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4A7A7D">
              <w:rPr>
                <w:rFonts w:ascii="Times New Roman" w:hAnsi="Times New Roman"/>
                <w:sz w:val="28"/>
                <w:szCs w:val="28"/>
              </w:rPr>
              <w:t>Оцінка______________</w:t>
            </w:r>
            <w:proofErr w:type="spellEnd"/>
            <w:r w:rsidRPr="004A7A7D">
              <w:rPr>
                <w:rFonts w:ascii="Times New Roman" w:hAnsi="Times New Roman"/>
                <w:sz w:val="28"/>
                <w:szCs w:val="28"/>
              </w:rPr>
              <w:t>/___</w:t>
            </w:r>
            <w:r w:rsidRPr="004A7A7D">
              <w:rPr>
                <w:rFonts w:ascii="Times New Roman" w:hAnsi="Times New Roman"/>
                <w:sz w:val="28"/>
                <w:szCs w:val="28"/>
              </w:rPr>
              <w:tab/>
              <w:t>___/_____</w:t>
            </w:r>
          </w:p>
          <w:p w:rsidR="00702ADB" w:rsidRPr="004A7A7D" w:rsidRDefault="00702ADB" w:rsidP="004A7A7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A7A7D">
              <w:rPr>
                <w:rFonts w:ascii="Times New Roman" w:hAnsi="Times New Roman"/>
                <w:sz w:val="28"/>
                <w:szCs w:val="28"/>
              </w:rPr>
              <w:t xml:space="preserve">(за </w:t>
            </w:r>
            <w:proofErr w:type="spellStart"/>
            <w:r w:rsidRPr="004A7A7D">
              <w:rPr>
                <w:rFonts w:ascii="Times New Roman" w:hAnsi="Times New Roman"/>
                <w:sz w:val="28"/>
                <w:szCs w:val="28"/>
              </w:rPr>
              <w:t>національною</w:t>
            </w:r>
            <w:proofErr w:type="spellEnd"/>
            <w:r w:rsidRPr="004A7A7D">
              <w:rPr>
                <w:rFonts w:ascii="Times New Roman" w:hAnsi="Times New Roman"/>
                <w:sz w:val="28"/>
                <w:szCs w:val="28"/>
              </w:rPr>
              <w:t xml:space="preserve"> шкалою/шкалою ЕСТ</w:t>
            </w:r>
            <w:proofErr w:type="gramStart"/>
            <w:r w:rsidRPr="004A7A7D">
              <w:rPr>
                <w:rFonts w:ascii="Times New Roman" w:hAnsi="Times New Roman"/>
                <w:sz w:val="28"/>
                <w:szCs w:val="28"/>
                <w:lang w:val="en-US"/>
              </w:rPr>
              <w:t>S</w:t>
            </w:r>
            <w:proofErr w:type="gramEnd"/>
            <w:r w:rsidRPr="004A7A7D">
              <w:rPr>
                <w:rFonts w:ascii="Times New Roman" w:hAnsi="Times New Roman"/>
                <w:sz w:val="28"/>
                <w:szCs w:val="28"/>
              </w:rPr>
              <w:t xml:space="preserve">/ </w:t>
            </w:r>
            <w:proofErr w:type="spellStart"/>
            <w:r w:rsidRPr="004A7A7D">
              <w:rPr>
                <w:rFonts w:ascii="Times New Roman" w:hAnsi="Times New Roman"/>
                <w:sz w:val="28"/>
                <w:szCs w:val="28"/>
              </w:rPr>
              <w:t>бали</w:t>
            </w:r>
            <w:proofErr w:type="spellEnd"/>
            <w:r w:rsidRPr="004A7A7D">
              <w:rPr>
                <w:rFonts w:ascii="Times New Roman" w:hAnsi="Times New Roman"/>
                <w:sz w:val="28"/>
                <w:szCs w:val="28"/>
              </w:rPr>
              <w:t>)</w:t>
            </w:r>
          </w:p>
          <w:p w:rsidR="00702ADB" w:rsidRPr="004A7A7D" w:rsidRDefault="00702ADB" w:rsidP="004A7A7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4A7A7D"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702ADB" w:rsidRPr="004A7A7D" w:rsidRDefault="00702ADB" w:rsidP="004A7A7D">
            <w:pPr>
              <w:tabs>
                <w:tab w:val="left" w:pos="1446"/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u w:val="single"/>
              </w:rPr>
            </w:pPr>
            <w:r w:rsidRPr="004A7A7D">
              <w:rPr>
                <w:rFonts w:ascii="Times New Roman" w:hAnsi="Times New Roman"/>
                <w:sz w:val="28"/>
                <w:szCs w:val="28"/>
                <w:u w:val="single"/>
              </w:rPr>
              <w:tab/>
              <w:t xml:space="preserve">      </w:t>
            </w:r>
            <w:r w:rsidRPr="004A7A7D">
              <w:rPr>
                <w:rFonts w:ascii="Times New Roman" w:hAnsi="Times New Roman"/>
                <w:sz w:val="28"/>
                <w:szCs w:val="28"/>
              </w:rPr>
              <w:t xml:space="preserve">доц. </w:t>
            </w:r>
            <w:proofErr w:type="spellStart"/>
            <w:r w:rsidRPr="004A7A7D">
              <w:rPr>
                <w:rFonts w:ascii="Times New Roman" w:hAnsi="Times New Roman"/>
                <w:sz w:val="28"/>
                <w:szCs w:val="28"/>
              </w:rPr>
              <w:t>Раковська</w:t>
            </w:r>
            <w:proofErr w:type="spellEnd"/>
            <w:r w:rsidRPr="004A7A7D">
              <w:rPr>
                <w:rFonts w:ascii="Times New Roman" w:hAnsi="Times New Roman"/>
                <w:sz w:val="28"/>
                <w:szCs w:val="28"/>
              </w:rPr>
              <w:t xml:space="preserve"> Н. М.</w:t>
            </w:r>
          </w:p>
          <w:p w:rsidR="00702ADB" w:rsidRPr="004A7A7D" w:rsidRDefault="00702ADB" w:rsidP="004A7A7D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4A7A7D">
              <w:rPr>
                <w:rFonts w:ascii="Times New Roman" w:hAnsi="Times New Roman"/>
                <w:sz w:val="28"/>
                <w:szCs w:val="28"/>
              </w:rPr>
              <w:tab/>
              <w:t>(</w:t>
            </w:r>
            <w:proofErr w:type="spellStart"/>
            <w:proofErr w:type="gramStart"/>
            <w:r w:rsidRPr="004A7A7D">
              <w:rPr>
                <w:rFonts w:ascii="Times New Roman" w:hAnsi="Times New Roman"/>
                <w:sz w:val="28"/>
                <w:szCs w:val="28"/>
              </w:rPr>
              <w:t>п</w:t>
            </w:r>
            <w:proofErr w:type="gramEnd"/>
            <w:r w:rsidRPr="004A7A7D">
              <w:rPr>
                <w:rFonts w:ascii="Times New Roman" w:hAnsi="Times New Roman"/>
                <w:sz w:val="28"/>
                <w:szCs w:val="28"/>
              </w:rPr>
              <w:t>ідпис</w:t>
            </w:r>
            <w:proofErr w:type="spellEnd"/>
            <w:r w:rsidRPr="004A7A7D">
              <w:rPr>
                <w:rFonts w:ascii="Times New Roman" w:hAnsi="Times New Roman"/>
                <w:sz w:val="28"/>
                <w:szCs w:val="28"/>
              </w:rPr>
              <w:t>)</w:t>
            </w:r>
            <w:r w:rsidRPr="004A7A7D">
              <w:rPr>
                <w:rFonts w:ascii="Times New Roman" w:hAnsi="Times New Roman"/>
                <w:sz w:val="28"/>
                <w:szCs w:val="28"/>
              </w:rPr>
              <w:tab/>
            </w:r>
          </w:p>
        </w:tc>
      </w:tr>
      <w:tr w:rsidR="00702ADB" w:rsidRPr="004A7A7D" w:rsidTr="001C3EAD">
        <w:trPr>
          <w:jc w:val="center"/>
        </w:trPr>
        <w:tc>
          <w:tcPr>
            <w:tcW w:w="4967" w:type="dxa"/>
          </w:tcPr>
          <w:p w:rsidR="00702ADB" w:rsidRPr="004A7A7D" w:rsidRDefault="00702ADB" w:rsidP="004A7A7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702ADB" w:rsidRPr="004A7A7D" w:rsidRDefault="00702ADB" w:rsidP="004A7A7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702ADB" w:rsidRPr="004A7A7D" w:rsidRDefault="00702ADB" w:rsidP="004A7A7D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702ADB" w:rsidRPr="004A7A7D" w:rsidRDefault="00702ADB" w:rsidP="004A7A7D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702ADB" w:rsidRPr="004A7A7D" w:rsidRDefault="00702ADB" w:rsidP="004A7A7D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702ADB" w:rsidRPr="004A7A7D" w:rsidRDefault="00702ADB" w:rsidP="004A7A7D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4A7A7D">
        <w:rPr>
          <w:rFonts w:ascii="Times New Roman" w:hAnsi="Times New Roman"/>
          <w:b/>
          <w:sz w:val="28"/>
          <w:szCs w:val="28"/>
        </w:rPr>
        <w:t>Одеса</w:t>
      </w:r>
      <w:r w:rsidRPr="004A7A7D">
        <w:rPr>
          <w:rFonts w:ascii="Times New Roman" w:hAnsi="Times New Roman"/>
          <w:b/>
          <w:sz w:val="28"/>
          <w:szCs w:val="28"/>
          <w:lang w:val="en-US"/>
        </w:rPr>
        <w:t xml:space="preserve"> –</w:t>
      </w:r>
      <w:r w:rsidRPr="004A7A7D">
        <w:rPr>
          <w:rFonts w:ascii="Times New Roman" w:hAnsi="Times New Roman"/>
          <w:b/>
          <w:sz w:val="28"/>
          <w:szCs w:val="28"/>
        </w:rPr>
        <w:t xml:space="preserve"> 2019</w:t>
      </w:r>
    </w:p>
    <w:p w:rsidR="00702ADB" w:rsidRDefault="00702ADB">
      <w:pPr>
        <w:rPr>
          <w:rFonts w:ascii="Times New Roman" w:hAnsi="Times New Roman"/>
          <w:b/>
          <w:sz w:val="28"/>
          <w:szCs w:val="28"/>
          <w:lang w:val="uk-UA"/>
        </w:rPr>
      </w:pPr>
    </w:p>
    <w:p w:rsidR="00702ADB" w:rsidRDefault="00702ADB">
      <w:pPr>
        <w:rPr>
          <w:rFonts w:ascii="Times New Roman" w:hAnsi="Times New Roman"/>
          <w:b/>
          <w:sz w:val="28"/>
          <w:szCs w:val="28"/>
          <w:lang w:val="uk-UA"/>
        </w:rPr>
      </w:pPr>
    </w:p>
    <w:p w:rsidR="00702ADB" w:rsidRDefault="00702ADB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                                                </w:t>
      </w:r>
      <w:r w:rsidRPr="006E57DE">
        <w:rPr>
          <w:rFonts w:ascii="Times New Roman" w:hAnsi="Times New Roman"/>
          <w:b/>
          <w:sz w:val="28"/>
          <w:szCs w:val="28"/>
        </w:rPr>
        <w:t>Содержание</w:t>
      </w:r>
    </w:p>
    <w:p w:rsidR="00702ADB" w:rsidRPr="006E57DE" w:rsidRDefault="00702ADB">
      <w:pPr>
        <w:rPr>
          <w:rFonts w:ascii="Times New Roman" w:hAnsi="Times New Roman"/>
          <w:sz w:val="28"/>
          <w:szCs w:val="28"/>
        </w:rPr>
      </w:pPr>
      <w:r w:rsidRPr="006E57DE">
        <w:rPr>
          <w:rFonts w:ascii="Times New Roman" w:hAnsi="Times New Roman"/>
          <w:sz w:val="28"/>
          <w:szCs w:val="28"/>
        </w:rPr>
        <w:t>Введение…………………………………………………………………………</w:t>
      </w:r>
      <w:r>
        <w:rPr>
          <w:rFonts w:ascii="Times New Roman" w:hAnsi="Times New Roman"/>
          <w:sz w:val="28"/>
          <w:szCs w:val="28"/>
        </w:rPr>
        <w:t>...2</w:t>
      </w:r>
    </w:p>
    <w:p w:rsidR="00702ADB" w:rsidRPr="00546B88" w:rsidRDefault="00702ADB" w:rsidP="00546B88">
      <w:pPr>
        <w:rPr>
          <w:rFonts w:ascii="Times New Roman" w:hAnsi="Times New Roman"/>
          <w:sz w:val="32"/>
          <w:szCs w:val="32"/>
        </w:rPr>
      </w:pPr>
      <w:r w:rsidRPr="006E57DE">
        <w:rPr>
          <w:rFonts w:ascii="Times New Roman" w:hAnsi="Times New Roman"/>
          <w:sz w:val="32"/>
          <w:szCs w:val="32"/>
        </w:rPr>
        <w:t>Глава</w:t>
      </w:r>
      <w:r>
        <w:rPr>
          <w:rFonts w:ascii="Times New Roman" w:hAnsi="Times New Roman"/>
          <w:sz w:val="32"/>
          <w:szCs w:val="32"/>
        </w:rPr>
        <w:t xml:space="preserve"> 1. </w:t>
      </w:r>
      <w:r w:rsidRPr="00546B88">
        <w:rPr>
          <w:rFonts w:ascii="Times New Roman" w:hAnsi="Times New Roman"/>
          <w:sz w:val="32"/>
          <w:szCs w:val="32"/>
        </w:rPr>
        <w:t xml:space="preserve">Теоретико-методологический аспект изучения повести </w:t>
      </w:r>
    </w:p>
    <w:p w:rsidR="00702ADB" w:rsidRDefault="00702ADB" w:rsidP="00546B88">
      <w:pPr>
        <w:rPr>
          <w:rFonts w:ascii="Times New Roman" w:hAnsi="Times New Roman"/>
          <w:sz w:val="32"/>
          <w:szCs w:val="32"/>
        </w:rPr>
      </w:pPr>
      <w:r w:rsidRPr="00546B88">
        <w:rPr>
          <w:rFonts w:ascii="Times New Roman" w:hAnsi="Times New Roman"/>
          <w:sz w:val="32"/>
          <w:szCs w:val="32"/>
        </w:rPr>
        <w:t xml:space="preserve"> «Белые ночи» Ф. М. Достоевского</w:t>
      </w:r>
      <w:r>
        <w:rPr>
          <w:rFonts w:ascii="Times New Roman" w:hAnsi="Times New Roman"/>
          <w:sz w:val="32"/>
          <w:szCs w:val="32"/>
        </w:rPr>
        <w:t>…………………………………...8</w:t>
      </w:r>
    </w:p>
    <w:p w:rsidR="00702ADB" w:rsidRDefault="00702ADB" w:rsidP="00546B88">
      <w:pPr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1.2 Методика исследования………………………………………….12</w:t>
      </w:r>
    </w:p>
    <w:p w:rsidR="00702ADB" w:rsidRDefault="00702ADB" w:rsidP="00546B88">
      <w:pPr>
        <w:spacing w:line="360" w:lineRule="auto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 xml:space="preserve">Глава 2. Лейтмотив </w:t>
      </w:r>
      <w:r w:rsidRPr="00546B88">
        <w:rPr>
          <w:rFonts w:ascii="Times New Roman" w:hAnsi="Times New Roman"/>
          <w:sz w:val="32"/>
          <w:szCs w:val="32"/>
        </w:rPr>
        <w:t>встречи</w:t>
      </w:r>
      <w:r>
        <w:rPr>
          <w:rFonts w:ascii="Times New Roman" w:hAnsi="Times New Roman"/>
          <w:sz w:val="32"/>
          <w:szCs w:val="32"/>
        </w:rPr>
        <w:t xml:space="preserve"> и расставания</w:t>
      </w:r>
      <w:r w:rsidRPr="00546B88">
        <w:rPr>
          <w:rFonts w:ascii="Times New Roman" w:hAnsi="Times New Roman"/>
          <w:sz w:val="32"/>
          <w:szCs w:val="32"/>
        </w:rPr>
        <w:t xml:space="preserve"> в повести</w:t>
      </w:r>
      <w:r>
        <w:rPr>
          <w:rFonts w:ascii="Times New Roman" w:hAnsi="Times New Roman"/>
          <w:sz w:val="32"/>
          <w:szCs w:val="32"/>
        </w:rPr>
        <w:t xml:space="preserve"> «Белые ночи» Ф. М. Достоевского………………………...………………………...18</w:t>
      </w:r>
    </w:p>
    <w:p w:rsidR="00702ADB" w:rsidRDefault="00702ADB" w:rsidP="00546B88">
      <w:pPr>
        <w:spacing w:line="360" w:lineRule="auto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 xml:space="preserve">Глава 3. Сопутствующие мотивы </w:t>
      </w:r>
      <w:r w:rsidRPr="00546B88">
        <w:rPr>
          <w:rFonts w:ascii="Times New Roman" w:hAnsi="Times New Roman"/>
          <w:sz w:val="32"/>
          <w:szCs w:val="32"/>
        </w:rPr>
        <w:t xml:space="preserve">в повести «Белые ночи» </w:t>
      </w:r>
    </w:p>
    <w:p w:rsidR="00702ADB" w:rsidRDefault="00702ADB" w:rsidP="00546B88">
      <w:pPr>
        <w:spacing w:line="360" w:lineRule="auto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 xml:space="preserve">Ф. М. </w:t>
      </w:r>
      <w:r w:rsidRPr="00546B88">
        <w:rPr>
          <w:rFonts w:ascii="Times New Roman" w:hAnsi="Times New Roman"/>
          <w:sz w:val="32"/>
          <w:szCs w:val="32"/>
        </w:rPr>
        <w:t>Достоевского</w:t>
      </w:r>
      <w:r>
        <w:rPr>
          <w:rFonts w:ascii="Times New Roman" w:hAnsi="Times New Roman"/>
          <w:sz w:val="32"/>
          <w:szCs w:val="32"/>
        </w:rPr>
        <w:t>……………………………………………..........32</w:t>
      </w:r>
    </w:p>
    <w:p w:rsidR="00702ADB" w:rsidRDefault="00702ADB" w:rsidP="00546B88">
      <w:pPr>
        <w:spacing w:line="360" w:lineRule="auto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Заключение…………………………………………………………....41</w:t>
      </w:r>
    </w:p>
    <w:p w:rsidR="00702ADB" w:rsidRPr="00546B88" w:rsidRDefault="00702ADB" w:rsidP="00546B88">
      <w:pPr>
        <w:spacing w:line="360" w:lineRule="auto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Список использованной литературы………………………………..44</w:t>
      </w:r>
    </w:p>
    <w:p w:rsidR="00702ADB" w:rsidRDefault="00702ADB">
      <w:pPr>
        <w:rPr>
          <w:rFonts w:ascii="Times New Roman" w:hAnsi="Times New Roman"/>
          <w:b/>
          <w:sz w:val="32"/>
          <w:szCs w:val="32"/>
        </w:rPr>
      </w:pPr>
    </w:p>
    <w:p w:rsidR="00702ADB" w:rsidRDefault="00702ADB">
      <w:pPr>
        <w:rPr>
          <w:rFonts w:ascii="Times New Roman" w:hAnsi="Times New Roman"/>
          <w:b/>
          <w:sz w:val="32"/>
          <w:szCs w:val="32"/>
        </w:rPr>
      </w:pPr>
    </w:p>
    <w:p w:rsidR="00702ADB" w:rsidRDefault="00702ADB">
      <w:pPr>
        <w:rPr>
          <w:rFonts w:ascii="Times New Roman" w:hAnsi="Times New Roman"/>
          <w:b/>
          <w:sz w:val="32"/>
          <w:szCs w:val="32"/>
        </w:rPr>
      </w:pPr>
    </w:p>
    <w:p w:rsidR="00702ADB" w:rsidRDefault="00702ADB">
      <w:pPr>
        <w:rPr>
          <w:rFonts w:ascii="Times New Roman" w:hAnsi="Times New Roman"/>
          <w:b/>
          <w:sz w:val="32"/>
          <w:szCs w:val="32"/>
        </w:rPr>
      </w:pPr>
    </w:p>
    <w:p w:rsidR="00702ADB" w:rsidRDefault="00702ADB">
      <w:pPr>
        <w:rPr>
          <w:rFonts w:ascii="Times New Roman" w:hAnsi="Times New Roman"/>
          <w:b/>
          <w:sz w:val="32"/>
          <w:szCs w:val="32"/>
        </w:rPr>
      </w:pPr>
    </w:p>
    <w:p w:rsidR="00702ADB" w:rsidRDefault="00702ADB">
      <w:pPr>
        <w:rPr>
          <w:rFonts w:ascii="Times New Roman" w:hAnsi="Times New Roman"/>
          <w:b/>
          <w:sz w:val="32"/>
          <w:szCs w:val="32"/>
        </w:rPr>
      </w:pPr>
    </w:p>
    <w:p w:rsidR="00702ADB" w:rsidRDefault="00702ADB">
      <w:pPr>
        <w:rPr>
          <w:rFonts w:ascii="Times New Roman" w:hAnsi="Times New Roman"/>
          <w:b/>
          <w:sz w:val="32"/>
          <w:szCs w:val="32"/>
        </w:rPr>
      </w:pPr>
    </w:p>
    <w:p w:rsidR="00702ADB" w:rsidRDefault="00702ADB">
      <w:pPr>
        <w:rPr>
          <w:rFonts w:ascii="Times New Roman" w:hAnsi="Times New Roman"/>
          <w:b/>
          <w:sz w:val="32"/>
          <w:szCs w:val="32"/>
        </w:rPr>
      </w:pPr>
    </w:p>
    <w:p w:rsidR="00702ADB" w:rsidRDefault="00702ADB">
      <w:pPr>
        <w:rPr>
          <w:rFonts w:ascii="Times New Roman" w:hAnsi="Times New Roman"/>
          <w:b/>
          <w:sz w:val="32"/>
          <w:szCs w:val="32"/>
        </w:rPr>
      </w:pPr>
    </w:p>
    <w:p w:rsidR="00702ADB" w:rsidRDefault="00702ADB">
      <w:pPr>
        <w:rPr>
          <w:rFonts w:ascii="Times New Roman" w:hAnsi="Times New Roman"/>
          <w:b/>
          <w:sz w:val="32"/>
          <w:szCs w:val="32"/>
        </w:rPr>
      </w:pPr>
    </w:p>
    <w:p w:rsidR="00702ADB" w:rsidRDefault="00702ADB">
      <w:pPr>
        <w:rPr>
          <w:rFonts w:ascii="Times New Roman" w:hAnsi="Times New Roman"/>
          <w:b/>
          <w:sz w:val="32"/>
          <w:szCs w:val="32"/>
        </w:rPr>
      </w:pPr>
    </w:p>
    <w:p w:rsidR="00702ADB" w:rsidRDefault="00702ADB">
      <w:pPr>
        <w:rPr>
          <w:rFonts w:ascii="Times New Roman" w:hAnsi="Times New Roman"/>
          <w:b/>
          <w:sz w:val="32"/>
          <w:szCs w:val="32"/>
        </w:rPr>
      </w:pPr>
    </w:p>
    <w:p w:rsidR="00702ADB" w:rsidRDefault="00702ADB">
      <w:pPr>
        <w:rPr>
          <w:rFonts w:ascii="Times New Roman" w:hAnsi="Times New Roman"/>
          <w:b/>
          <w:sz w:val="32"/>
          <w:szCs w:val="32"/>
        </w:rPr>
      </w:pPr>
    </w:p>
    <w:p w:rsidR="00702ADB" w:rsidRDefault="00702ADB">
      <w:pPr>
        <w:rPr>
          <w:rFonts w:ascii="Times New Roman" w:hAnsi="Times New Roman"/>
          <w:b/>
          <w:sz w:val="32"/>
          <w:szCs w:val="32"/>
        </w:rPr>
      </w:pPr>
    </w:p>
    <w:p w:rsidR="00702ADB" w:rsidRDefault="00702ADB">
      <w:pPr>
        <w:rPr>
          <w:rFonts w:ascii="Times New Roman" w:hAnsi="Times New Roman"/>
          <w:b/>
          <w:sz w:val="32"/>
          <w:szCs w:val="32"/>
        </w:rPr>
      </w:pPr>
      <w:r w:rsidRPr="0080626C">
        <w:rPr>
          <w:rFonts w:ascii="Times New Roman" w:hAnsi="Times New Roman"/>
          <w:b/>
          <w:sz w:val="32"/>
          <w:szCs w:val="32"/>
        </w:rPr>
        <w:lastRenderedPageBreak/>
        <w:t>ВВЕДЕНИЕ</w:t>
      </w:r>
    </w:p>
    <w:p w:rsidR="00702ADB" w:rsidRPr="006D592D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6D592D">
        <w:rPr>
          <w:rFonts w:ascii="Times New Roman" w:hAnsi="Times New Roman"/>
          <w:sz w:val="28"/>
          <w:szCs w:val="28"/>
        </w:rPr>
        <w:t xml:space="preserve">Ф. М. Достоевский является одним из значительных писателей второй половины 19 в. В творчестве Достоевского соединились традиции классической литературы, </w:t>
      </w:r>
      <w:proofErr w:type="gramStart"/>
      <w:r w:rsidRPr="006D592D">
        <w:rPr>
          <w:rFonts w:ascii="Times New Roman" w:hAnsi="Times New Roman"/>
          <w:sz w:val="28"/>
          <w:szCs w:val="28"/>
        </w:rPr>
        <w:t>которая</w:t>
      </w:r>
      <w:proofErr w:type="gramEnd"/>
      <w:r w:rsidRPr="006D592D">
        <w:rPr>
          <w:rFonts w:ascii="Times New Roman" w:hAnsi="Times New Roman"/>
          <w:sz w:val="28"/>
          <w:szCs w:val="28"/>
        </w:rPr>
        <w:t xml:space="preserve"> прежде всего, характеризовалась психологизмом, начиная от Пушкина, Лермонтова, Тургенева, и принципиально новое видение человека, его внешнего и внутреннего состояния, и сложных противоречивых отношений с миром.</w:t>
      </w:r>
    </w:p>
    <w:p w:rsidR="00702ADB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6D592D">
        <w:rPr>
          <w:rFonts w:ascii="Times New Roman" w:hAnsi="Times New Roman"/>
          <w:sz w:val="28"/>
          <w:szCs w:val="28"/>
        </w:rPr>
        <w:t xml:space="preserve">Достоевский пережил трагические события собственной жизни в связи с чем открыл новый тип литературного </w:t>
      </w:r>
      <w:proofErr w:type="gramStart"/>
      <w:r w:rsidRPr="006D592D">
        <w:rPr>
          <w:rFonts w:ascii="Times New Roman" w:hAnsi="Times New Roman"/>
          <w:sz w:val="28"/>
          <w:szCs w:val="28"/>
        </w:rPr>
        <w:t>героя</w:t>
      </w:r>
      <w:proofErr w:type="gramEnd"/>
      <w:r w:rsidRPr="006D592D">
        <w:rPr>
          <w:rFonts w:ascii="Times New Roman" w:hAnsi="Times New Roman"/>
          <w:sz w:val="28"/>
          <w:szCs w:val="28"/>
        </w:rPr>
        <w:t xml:space="preserve"> которого обозначил как подпольный человек. Тема подпольного человека особенно проявилась после ареста и каторги Достоевского. Как известно, арест был связан с кружком Петрашевского, который проповедовал идеи социального братства, </w:t>
      </w:r>
      <w:proofErr w:type="gramStart"/>
      <w:r w:rsidRPr="006D592D">
        <w:rPr>
          <w:rFonts w:ascii="Times New Roman" w:hAnsi="Times New Roman"/>
          <w:sz w:val="28"/>
          <w:szCs w:val="28"/>
        </w:rPr>
        <w:t>опираясь</w:t>
      </w:r>
      <w:proofErr w:type="gramEnd"/>
      <w:r w:rsidRPr="006D592D">
        <w:rPr>
          <w:rFonts w:ascii="Times New Roman" w:hAnsi="Times New Roman"/>
          <w:sz w:val="28"/>
          <w:szCs w:val="28"/>
        </w:rPr>
        <w:t xml:space="preserve"> прежде всего на христианскую этику, именно этот фактор повлиял на раннее творчество Достоевского, в том числе и на произведение «Белые ночи».</w:t>
      </w:r>
    </w:p>
    <w:p w:rsidR="00702ADB" w:rsidRPr="006D592D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9137DD">
        <w:rPr>
          <w:rFonts w:ascii="Times New Roman" w:hAnsi="Times New Roman"/>
          <w:sz w:val="28"/>
          <w:szCs w:val="28"/>
        </w:rPr>
        <w:t xml:space="preserve">Ф. М. Достоевский, будучи </w:t>
      </w:r>
      <w:proofErr w:type="spellStart"/>
      <w:r w:rsidRPr="009137DD">
        <w:rPr>
          <w:rFonts w:ascii="Times New Roman" w:hAnsi="Times New Roman"/>
          <w:sz w:val="28"/>
          <w:szCs w:val="28"/>
        </w:rPr>
        <w:t>писателем-эксперементатором</w:t>
      </w:r>
      <w:proofErr w:type="spellEnd"/>
      <w:r w:rsidRPr="009137DD">
        <w:rPr>
          <w:rFonts w:ascii="Times New Roman" w:hAnsi="Times New Roman"/>
          <w:sz w:val="28"/>
          <w:szCs w:val="28"/>
        </w:rPr>
        <w:t>, сотворил новаторский полифонический роман с подзаголовком «</w:t>
      </w:r>
      <w:proofErr w:type="gramStart"/>
      <w:r w:rsidRPr="009137DD">
        <w:rPr>
          <w:rFonts w:ascii="Times New Roman" w:hAnsi="Times New Roman"/>
          <w:sz w:val="28"/>
          <w:szCs w:val="28"/>
        </w:rPr>
        <w:t>воспоминание мечтателя</w:t>
      </w:r>
      <w:proofErr w:type="gramEnd"/>
      <w:r w:rsidRPr="009137DD">
        <w:rPr>
          <w:rFonts w:ascii="Times New Roman" w:hAnsi="Times New Roman"/>
          <w:sz w:val="28"/>
          <w:szCs w:val="28"/>
        </w:rPr>
        <w:t>» «Бел</w:t>
      </w:r>
      <w:r>
        <w:rPr>
          <w:rFonts w:ascii="Times New Roman" w:hAnsi="Times New Roman"/>
          <w:sz w:val="28"/>
          <w:szCs w:val="28"/>
        </w:rPr>
        <w:t>ые ночи», в котором отобразил бо</w:t>
      </w:r>
      <w:r w:rsidRPr="009137DD">
        <w:rPr>
          <w:rFonts w:ascii="Times New Roman" w:hAnsi="Times New Roman"/>
          <w:sz w:val="28"/>
          <w:szCs w:val="28"/>
        </w:rPr>
        <w:t xml:space="preserve">гатство внутреннего мира удивительного героя – Мечтателя. Образ мечтателя в романе «Белые ночи» </w:t>
      </w:r>
      <w:r>
        <w:rPr>
          <w:rFonts w:ascii="Times New Roman" w:hAnsi="Times New Roman"/>
          <w:sz w:val="28"/>
          <w:szCs w:val="28"/>
        </w:rPr>
        <w:t xml:space="preserve">можно назвать </w:t>
      </w:r>
      <w:proofErr w:type="gramStart"/>
      <w:r>
        <w:rPr>
          <w:rFonts w:ascii="Times New Roman" w:hAnsi="Times New Roman"/>
          <w:sz w:val="28"/>
          <w:szCs w:val="28"/>
        </w:rPr>
        <w:t>автобиографичным</w:t>
      </w:r>
      <w:proofErr w:type="gramEnd"/>
      <w:r>
        <w:rPr>
          <w:rFonts w:ascii="Times New Roman" w:hAnsi="Times New Roman"/>
          <w:sz w:val="28"/>
          <w:szCs w:val="28"/>
        </w:rPr>
        <w:t xml:space="preserve"> поскольку</w:t>
      </w:r>
      <w:r w:rsidRPr="009137DD">
        <w:rPr>
          <w:rFonts w:ascii="Times New Roman" w:hAnsi="Times New Roman"/>
          <w:sz w:val="28"/>
          <w:szCs w:val="28"/>
        </w:rPr>
        <w:t xml:space="preserve"> за ним стоит сам Достоевский.</w:t>
      </w:r>
      <w:r w:rsidR="00DB4C13">
        <w:rPr>
          <w:rFonts w:ascii="Times New Roman" w:hAnsi="Times New Roman"/>
          <w:sz w:val="28"/>
          <w:szCs w:val="28"/>
        </w:rPr>
        <w:t xml:space="preserve"> </w:t>
      </w:r>
      <w:r w:rsidRPr="009137DD">
        <w:rPr>
          <w:rFonts w:ascii="Times New Roman" w:hAnsi="Times New Roman"/>
          <w:sz w:val="28"/>
          <w:szCs w:val="28"/>
        </w:rPr>
        <w:t>Повествование от первой личности ставит образ автора на важную ступень. Как ни печальна судьба мечтателя, сам факт его появления в социально несправедливом обществе – залог преобразования этого общества.</w:t>
      </w:r>
      <w:r>
        <w:rPr>
          <w:rFonts w:ascii="Times New Roman" w:hAnsi="Times New Roman"/>
          <w:sz w:val="28"/>
          <w:szCs w:val="28"/>
        </w:rPr>
        <w:t xml:space="preserve"> Этому вопросу посвящены работы</w:t>
      </w:r>
      <w:r w:rsidRPr="009137DD">
        <w:rPr>
          <w:rFonts w:ascii="Times New Roman" w:hAnsi="Times New Roman"/>
          <w:sz w:val="28"/>
          <w:szCs w:val="28"/>
        </w:rPr>
        <w:t xml:space="preserve"> таких исследователей, как Ю.М. Проскурина, </w:t>
      </w:r>
      <w:r w:rsidRPr="009137DD">
        <w:rPr>
          <w:rFonts w:ascii="Times New Roman" w:hAnsi="Times New Roman"/>
          <w:sz w:val="28"/>
          <w:szCs w:val="28"/>
        </w:rPr>
        <w:lastRenderedPageBreak/>
        <w:t xml:space="preserve">Р.Г. </w:t>
      </w:r>
      <w:proofErr w:type="spellStart"/>
      <w:r w:rsidRPr="009137DD">
        <w:rPr>
          <w:rFonts w:ascii="Times New Roman" w:hAnsi="Times New Roman"/>
          <w:sz w:val="28"/>
          <w:szCs w:val="28"/>
        </w:rPr>
        <w:t>Назиров</w:t>
      </w:r>
      <w:r>
        <w:rPr>
          <w:rFonts w:ascii="Times New Roman" w:hAnsi="Times New Roman"/>
          <w:sz w:val="28"/>
          <w:szCs w:val="28"/>
        </w:rPr>
        <w:t>а</w:t>
      </w:r>
      <w:proofErr w:type="gramStart"/>
      <w:r w:rsidRPr="009137DD">
        <w:rPr>
          <w:rFonts w:ascii="Times New Roman" w:hAnsi="Times New Roman"/>
          <w:sz w:val="28"/>
          <w:szCs w:val="28"/>
        </w:rPr>
        <w:t>.</w:t>
      </w:r>
      <w:r w:rsidRPr="00595056">
        <w:rPr>
          <w:rFonts w:ascii="Times New Roman" w:hAnsi="Times New Roman"/>
          <w:sz w:val="28"/>
          <w:szCs w:val="28"/>
        </w:rPr>
        <w:t>И</w:t>
      </w:r>
      <w:proofErr w:type="gramEnd"/>
      <w:r w:rsidRPr="00595056">
        <w:rPr>
          <w:rFonts w:ascii="Times New Roman" w:hAnsi="Times New Roman"/>
          <w:sz w:val="28"/>
          <w:szCs w:val="28"/>
        </w:rPr>
        <w:t>сследовательВ</w:t>
      </w:r>
      <w:proofErr w:type="spellEnd"/>
      <w:r w:rsidRPr="00595056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95056">
        <w:rPr>
          <w:rFonts w:ascii="Times New Roman" w:hAnsi="Times New Roman"/>
          <w:sz w:val="28"/>
          <w:szCs w:val="28"/>
        </w:rPr>
        <w:t>Кирпотин</w:t>
      </w:r>
      <w:proofErr w:type="spellEnd"/>
      <w:r w:rsidRPr="00595056">
        <w:rPr>
          <w:rFonts w:ascii="Times New Roman" w:hAnsi="Times New Roman"/>
          <w:sz w:val="28"/>
          <w:szCs w:val="28"/>
        </w:rPr>
        <w:t xml:space="preserve"> обратил внимание на то, что «Достоевский описал в произведениях «Хозяйка», «Белые ночи» и «Слабое сердце» черты самого типа мечтателя, а также</w:t>
      </w:r>
      <w:r>
        <w:rPr>
          <w:rFonts w:ascii="Times New Roman" w:hAnsi="Times New Roman"/>
          <w:sz w:val="28"/>
          <w:szCs w:val="28"/>
        </w:rPr>
        <w:t xml:space="preserve"> выразил свое отношение к нему».</w:t>
      </w:r>
    </w:p>
    <w:p w:rsidR="00702ADB" w:rsidRPr="006D592D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6D592D">
        <w:rPr>
          <w:rFonts w:ascii="Times New Roman" w:hAnsi="Times New Roman"/>
          <w:sz w:val="28"/>
          <w:szCs w:val="28"/>
        </w:rPr>
        <w:t>Ранний период творчества Достоевского принципиально отличается от того, который возник уже после каторги. Если в раннем периоде Достоевский верит в любовь, способность сочувствовать ближнему, глубинную веру в христианскую идею, то «поздний» Достоевский, автор романов «Преступление и наказание», «</w:t>
      </w:r>
      <w:proofErr w:type="spellStart"/>
      <w:r w:rsidRPr="006D592D">
        <w:rPr>
          <w:rFonts w:ascii="Times New Roman" w:hAnsi="Times New Roman"/>
          <w:sz w:val="28"/>
          <w:szCs w:val="28"/>
        </w:rPr>
        <w:t>Идиот</w:t>
      </w:r>
      <w:proofErr w:type="spellEnd"/>
      <w:r w:rsidRPr="006D592D">
        <w:rPr>
          <w:rFonts w:ascii="Times New Roman" w:hAnsi="Times New Roman"/>
          <w:sz w:val="28"/>
          <w:szCs w:val="28"/>
        </w:rPr>
        <w:t xml:space="preserve">», «Братья Карамазовы» </w:t>
      </w:r>
      <w:proofErr w:type="gramStart"/>
      <w:r w:rsidRPr="006D592D">
        <w:rPr>
          <w:rFonts w:ascii="Times New Roman" w:hAnsi="Times New Roman"/>
          <w:sz w:val="28"/>
          <w:szCs w:val="28"/>
        </w:rPr>
        <w:t>характеризуется</w:t>
      </w:r>
      <w:proofErr w:type="gramEnd"/>
      <w:r w:rsidRPr="006D592D">
        <w:rPr>
          <w:rFonts w:ascii="Times New Roman" w:hAnsi="Times New Roman"/>
          <w:sz w:val="28"/>
          <w:szCs w:val="28"/>
        </w:rPr>
        <w:t xml:space="preserve"> прежде всего религиозными поисками, ощущением трагизма человеческой судьбы.</w:t>
      </w:r>
    </w:p>
    <w:p w:rsidR="00702ADB" w:rsidRPr="006D592D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6D592D">
        <w:rPr>
          <w:rFonts w:ascii="Times New Roman" w:hAnsi="Times New Roman"/>
          <w:sz w:val="28"/>
          <w:szCs w:val="28"/>
        </w:rPr>
        <w:t xml:space="preserve">Вступая в литературу, Достоевский перенял от Гоголя тип «маленького человека». Но в процессе его творчества этот тип резко отличен </w:t>
      </w:r>
      <w:proofErr w:type="gramStart"/>
      <w:r w:rsidRPr="006D592D">
        <w:rPr>
          <w:rFonts w:ascii="Times New Roman" w:hAnsi="Times New Roman"/>
          <w:sz w:val="28"/>
          <w:szCs w:val="28"/>
        </w:rPr>
        <w:t>от</w:t>
      </w:r>
      <w:proofErr w:type="gramEnd"/>
      <w:r w:rsidRPr="006D592D">
        <w:rPr>
          <w:rFonts w:ascii="Times New Roman" w:hAnsi="Times New Roman"/>
          <w:sz w:val="28"/>
          <w:szCs w:val="28"/>
        </w:rPr>
        <w:t xml:space="preserve"> гоголевского. Если у Гоголя «маленький человек» принижен до состояния «овеществления», то у Достоевского «меленький человек» на голову выше, он сам понимает своё трагическое состояние. С написанием романа «Б</w:t>
      </w:r>
      <w:r>
        <w:rPr>
          <w:rFonts w:ascii="Times New Roman" w:hAnsi="Times New Roman"/>
          <w:sz w:val="28"/>
          <w:szCs w:val="28"/>
        </w:rPr>
        <w:t>едные люди» становится ясно, не</w:t>
      </w:r>
      <w:r w:rsidRPr="006D592D">
        <w:rPr>
          <w:rFonts w:ascii="Times New Roman" w:hAnsi="Times New Roman"/>
          <w:sz w:val="28"/>
          <w:szCs w:val="28"/>
        </w:rPr>
        <w:t xml:space="preserve">смотря </w:t>
      </w:r>
      <w:r>
        <w:rPr>
          <w:rFonts w:ascii="Times New Roman" w:hAnsi="Times New Roman"/>
          <w:sz w:val="28"/>
          <w:szCs w:val="28"/>
        </w:rPr>
        <w:t xml:space="preserve">на </w:t>
      </w:r>
      <w:r w:rsidRPr="006D592D">
        <w:rPr>
          <w:rFonts w:ascii="Times New Roman" w:hAnsi="Times New Roman"/>
          <w:sz w:val="28"/>
          <w:szCs w:val="28"/>
        </w:rPr>
        <w:t xml:space="preserve">то, что Достоевский, в каком-то смысле, следовал Гоголю, все же объективно выступает против гоголевского подхода к «маленькому человеку». Говоря о трансформации гоголевского искусства, можно сказать о теме двойника. Многие русские критики, при появлении повести «Двойник» заговорили о совершенном пародировании творчества Гоголя. Однако это не так, поскольку Достоевский намеренно изучал и </w:t>
      </w:r>
      <w:r w:rsidRPr="006D592D">
        <w:rPr>
          <w:rFonts w:ascii="Times New Roman" w:hAnsi="Times New Roman"/>
          <w:sz w:val="28"/>
          <w:szCs w:val="28"/>
        </w:rPr>
        <w:lastRenderedPageBreak/>
        <w:t>переделывал гоголевские темы и мотивы, стараясь дать им новую жизнь, а это не могло быть подражанием.  После написания «Двойника» можно проследить новые линии развития темы у Достоевского: раздвоенные, мучимые совестью герои, а также драматизация дуализма героев путем введения реального двойника, противоположного главному герою.</w:t>
      </w:r>
    </w:p>
    <w:p w:rsidR="00702ADB" w:rsidRPr="006D592D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6D592D">
        <w:rPr>
          <w:rFonts w:ascii="Times New Roman" w:hAnsi="Times New Roman"/>
          <w:sz w:val="28"/>
          <w:szCs w:val="28"/>
        </w:rPr>
        <w:t xml:space="preserve">«Бедные люди», «Двойник» открыли в литературе нового героя, не похожего на «маленького человека». Бедные чиновники Достоевского не могут относиться без специальных оговорок к галерее «маленьких людей». Но </w:t>
      </w:r>
      <w:proofErr w:type="gramStart"/>
      <w:r w:rsidRPr="006D592D">
        <w:rPr>
          <w:rFonts w:ascii="Times New Roman" w:hAnsi="Times New Roman"/>
          <w:sz w:val="28"/>
          <w:szCs w:val="28"/>
        </w:rPr>
        <w:t>все</w:t>
      </w:r>
      <w:proofErr w:type="gramEnd"/>
      <w:r w:rsidRPr="006D592D">
        <w:rPr>
          <w:rFonts w:ascii="Times New Roman" w:hAnsi="Times New Roman"/>
          <w:sz w:val="28"/>
          <w:szCs w:val="28"/>
        </w:rPr>
        <w:t> же писателю необходим был новый герой - более морально и интеллектуально независимый, более активный в диалоге с эпохой. Это и привело к появлению «мечтателей».</w:t>
      </w:r>
    </w:p>
    <w:p w:rsidR="00702ADB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6D592D">
        <w:rPr>
          <w:rFonts w:ascii="Times New Roman" w:hAnsi="Times New Roman"/>
          <w:sz w:val="28"/>
          <w:szCs w:val="28"/>
        </w:rPr>
        <w:t xml:space="preserve">Современное литературоведение давно уже признало, что с типом Мечтателя в творчестве Достоевского появляется герой, более близкий </w:t>
      </w:r>
      <w:proofErr w:type="spellStart"/>
      <w:r w:rsidRPr="006D592D">
        <w:rPr>
          <w:rFonts w:ascii="Times New Roman" w:hAnsi="Times New Roman"/>
          <w:sz w:val="28"/>
          <w:szCs w:val="28"/>
        </w:rPr>
        <w:t>автору</w:t>
      </w:r>
      <w:proofErr w:type="gramStart"/>
      <w:r w:rsidRPr="006D592D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то же время м</w:t>
      </w:r>
      <w:r w:rsidRPr="006D592D">
        <w:rPr>
          <w:rFonts w:ascii="Times New Roman" w:hAnsi="Times New Roman"/>
          <w:sz w:val="28"/>
          <w:szCs w:val="28"/>
        </w:rPr>
        <w:t>ечтатель-это и резкое сближение Достоевского с романтической традицией. </w:t>
      </w:r>
    </w:p>
    <w:p w:rsidR="00702ADB" w:rsidRPr="001F7B21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6D592D">
        <w:rPr>
          <w:rFonts w:ascii="Times New Roman" w:hAnsi="Times New Roman"/>
          <w:sz w:val="28"/>
          <w:szCs w:val="28"/>
        </w:rPr>
        <w:t>Причина появления «мечтателя» - отсутствие в русской жизни общественных</w:t>
      </w:r>
      <w:r w:rsidRPr="001F7B21">
        <w:rPr>
          <w:rFonts w:ascii="Times New Roman" w:hAnsi="Times New Roman"/>
          <w:sz w:val="28"/>
          <w:szCs w:val="28"/>
        </w:rPr>
        <w:t xml:space="preserve"> интересов, способных объединить эту «массу», ограничение возможностей общества в своей деятельности. И вследствие этого «в характерах, жадных деятельности, жадных непосредственной жизни, жадных действительности, но слабых, женственных, нежных, мало-помалу зарождается то, что называют мечтательностью, и человек </w:t>
      </w:r>
      <w:proofErr w:type="gramStart"/>
      <w:r w:rsidRPr="001F7B21">
        <w:rPr>
          <w:rFonts w:ascii="Times New Roman" w:hAnsi="Times New Roman"/>
          <w:sz w:val="28"/>
          <w:szCs w:val="28"/>
        </w:rPr>
        <w:t>делается</w:t>
      </w:r>
      <w:proofErr w:type="gramEnd"/>
      <w:r w:rsidRPr="001F7B21">
        <w:rPr>
          <w:rFonts w:ascii="Times New Roman" w:hAnsi="Times New Roman"/>
          <w:sz w:val="28"/>
          <w:szCs w:val="28"/>
        </w:rPr>
        <w:t xml:space="preserve"> наконец не человеком, а каким-то странным существом среднего рода - мечтателем».</w:t>
      </w:r>
    </w:p>
    <w:p w:rsidR="00702ADB" w:rsidRPr="001F7B21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1F7B21">
        <w:rPr>
          <w:rFonts w:ascii="Times New Roman" w:hAnsi="Times New Roman"/>
          <w:sz w:val="28"/>
          <w:szCs w:val="28"/>
        </w:rPr>
        <w:lastRenderedPageBreak/>
        <w:t xml:space="preserve">Мечтатель Достоевского - это уже не бедный чиновник с его золотым сердцем и карикатурной внешностью, теперь перед нами интеллектуальный, человек европейской культуры, возвышенный романтик </w:t>
      </w:r>
      <w:proofErr w:type="gramStart"/>
      <w:r w:rsidRPr="001F7B21">
        <w:rPr>
          <w:rFonts w:ascii="Times New Roman" w:hAnsi="Times New Roman"/>
          <w:sz w:val="28"/>
          <w:szCs w:val="28"/>
        </w:rPr>
        <w:t>среди</w:t>
      </w:r>
      <w:proofErr w:type="gramEnd"/>
      <w:r w:rsidRPr="001F7B21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1F7B21">
        <w:rPr>
          <w:rFonts w:ascii="Times New Roman" w:hAnsi="Times New Roman"/>
          <w:sz w:val="28"/>
          <w:szCs w:val="28"/>
        </w:rPr>
        <w:t>серой</w:t>
      </w:r>
      <w:proofErr w:type="gramEnd"/>
      <w:r w:rsidRPr="001F7B21">
        <w:rPr>
          <w:rFonts w:ascii="Times New Roman" w:hAnsi="Times New Roman"/>
          <w:sz w:val="28"/>
          <w:szCs w:val="28"/>
        </w:rPr>
        <w:t xml:space="preserve"> действительности. Его роднит с первым героем Достоевского одно общее качество - бессознательная жажда иллюзии. Защищаясь от жестокости жизни, Мечтатель строит вокруг себя искусственный мир, отгороженное, маленькое царство. </w:t>
      </w:r>
    </w:p>
    <w:p w:rsidR="00702ADB" w:rsidRPr="001F7B21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1F7B21">
        <w:rPr>
          <w:rFonts w:ascii="Times New Roman" w:hAnsi="Times New Roman"/>
          <w:sz w:val="28"/>
          <w:szCs w:val="28"/>
        </w:rPr>
        <w:t xml:space="preserve">Так на исходе раннего творчества Достоевского зарождается - возможно, не вполне осознанно - тема </w:t>
      </w:r>
      <w:proofErr w:type="spellStart"/>
      <w:r w:rsidRPr="001F7B21">
        <w:rPr>
          <w:rFonts w:ascii="Times New Roman" w:hAnsi="Times New Roman"/>
          <w:sz w:val="28"/>
          <w:szCs w:val="28"/>
        </w:rPr>
        <w:t>двойничества</w:t>
      </w:r>
      <w:proofErr w:type="spellEnd"/>
      <w:r w:rsidRPr="001F7B21">
        <w:rPr>
          <w:rFonts w:ascii="Times New Roman" w:hAnsi="Times New Roman"/>
          <w:sz w:val="28"/>
          <w:szCs w:val="28"/>
        </w:rPr>
        <w:t xml:space="preserve"> романтических героев и </w:t>
      </w:r>
      <w:proofErr w:type="spellStart"/>
      <w:r w:rsidRPr="001F7B21">
        <w:rPr>
          <w:rFonts w:ascii="Times New Roman" w:hAnsi="Times New Roman"/>
          <w:sz w:val="28"/>
          <w:szCs w:val="28"/>
        </w:rPr>
        <w:t>эстетизирующих</w:t>
      </w:r>
      <w:proofErr w:type="spellEnd"/>
      <w:r w:rsidRPr="001F7B21">
        <w:rPr>
          <w:rFonts w:ascii="Times New Roman" w:hAnsi="Times New Roman"/>
          <w:sz w:val="28"/>
          <w:szCs w:val="28"/>
        </w:rPr>
        <w:t xml:space="preserve"> злодеев. И те, и другие оторваны от жизни.</w:t>
      </w:r>
    </w:p>
    <w:p w:rsidR="00702ADB" w:rsidRPr="001F7B21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1F7B21">
        <w:rPr>
          <w:rFonts w:ascii="Times New Roman" w:hAnsi="Times New Roman"/>
          <w:sz w:val="28"/>
          <w:szCs w:val="28"/>
        </w:rPr>
        <w:t>В зрелом творче</w:t>
      </w:r>
      <w:r>
        <w:rPr>
          <w:rFonts w:ascii="Times New Roman" w:hAnsi="Times New Roman"/>
          <w:sz w:val="28"/>
          <w:szCs w:val="28"/>
        </w:rPr>
        <w:t xml:space="preserve">стве, после написания повести </w:t>
      </w:r>
      <w:r w:rsidRPr="001F7B21">
        <w:rPr>
          <w:rFonts w:ascii="Times New Roman" w:hAnsi="Times New Roman"/>
          <w:sz w:val="28"/>
          <w:szCs w:val="28"/>
        </w:rPr>
        <w:t xml:space="preserve">«Село </w:t>
      </w:r>
      <w:proofErr w:type="spellStart"/>
      <w:r w:rsidRPr="001F7B21">
        <w:rPr>
          <w:rFonts w:ascii="Times New Roman" w:hAnsi="Times New Roman"/>
          <w:sz w:val="28"/>
          <w:szCs w:val="28"/>
        </w:rPr>
        <w:t>Степанчиково</w:t>
      </w:r>
      <w:proofErr w:type="spellEnd"/>
      <w:r w:rsidRPr="001F7B21">
        <w:rPr>
          <w:rFonts w:ascii="Times New Roman" w:hAnsi="Times New Roman"/>
          <w:sz w:val="28"/>
          <w:szCs w:val="28"/>
        </w:rPr>
        <w:t xml:space="preserve"> и его обитатели» Достоевский возвращается к своей ранней, сентиментальной манере, словно старается возобновить свое творчество после того как его прервали арестом. Хотя для нового периода творчества мечтатель как тип героя уже не подходил Достоевскому, «</w:t>
      </w:r>
      <w:proofErr w:type="spellStart"/>
      <w:r w:rsidRPr="001F7B21">
        <w:rPr>
          <w:rFonts w:ascii="Times New Roman" w:hAnsi="Times New Roman"/>
          <w:sz w:val="28"/>
          <w:szCs w:val="28"/>
        </w:rPr>
        <w:t>мечтательство</w:t>
      </w:r>
      <w:proofErr w:type="spellEnd"/>
      <w:r w:rsidRPr="001F7B21">
        <w:rPr>
          <w:rFonts w:ascii="Times New Roman" w:hAnsi="Times New Roman"/>
          <w:sz w:val="28"/>
          <w:szCs w:val="28"/>
        </w:rPr>
        <w:t>» не прекращает существовать в произведениях, оно трансформируется, приобретает новый оттенок, связанный с резким осуждением романтического эстетизма. Впервые такое осуждение с большой силой прозвучало в рассказе «Скверный анекдот», который является одним из шедевров зрелого творчества Достоевского.</w:t>
      </w:r>
    </w:p>
    <w:p w:rsidR="00702ADB" w:rsidRPr="001F7B21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Pr="001F7B21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1F7B21">
        <w:rPr>
          <w:rFonts w:ascii="Times New Roman" w:hAnsi="Times New Roman"/>
          <w:sz w:val="28"/>
          <w:szCs w:val="28"/>
        </w:rPr>
        <w:t xml:space="preserve">Как правило, сюжеты позднего Достоевского драматичны, где каждый герой </w:t>
      </w:r>
      <w:r w:rsidRPr="001F7B21">
        <w:rPr>
          <w:rFonts w:ascii="Times New Roman" w:hAnsi="Times New Roman"/>
          <w:sz w:val="28"/>
          <w:szCs w:val="28"/>
        </w:rPr>
        <w:lastRenderedPageBreak/>
        <w:t xml:space="preserve">решает </w:t>
      </w:r>
      <w:proofErr w:type="gramStart"/>
      <w:r w:rsidRPr="001F7B21">
        <w:rPr>
          <w:rFonts w:ascii="Times New Roman" w:hAnsi="Times New Roman"/>
          <w:sz w:val="28"/>
          <w:szCs w:val="28"/>
        </w:rPr>
        <w:t>какую-нибудь</w:t>
      </w:r>
      <w:proofErr w:type="gramEnd"/>
      <w:r w:rsidRPr="001F7B21">
        <w:rPr>
          <w:rFonts w:ascii="Times New Roman" w:hAnsi="Times New Roman"/>
          <w:sz w:val="28"/>
          <w:szCs w:val="28"/>
        </w:rPr>
        <w:t xml:space="preserve"> из значительных проблем автора. Поэтому Бахтин называет романы Достоевского полифоническими. </w:t>
      </w:r>
    </w:p>
    <w:p w:rsidR="00702ADB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1F7B21">
        <w:rPr>
          <w:rFonts w:ascii="Times New Roman" w:hAnsi="Times New Roman"/>
          <w:sz w:val="28"/>
          <w:szCs w:val="28"/>
        </w:rPr>
        <w:t xml:space="preserve">Актуальность </w:t>
      </w:r>
      <w:proofErr w:type="spellStart"/>
      <w:r w:rsidRPr="001F7B21">
        <w:rPr>
          <w:rFonts w:ascii="Times New Roman" w:hAnsi="Times New Roman"/>
          <w:sz w:val="28"/>
          <w:szCs w:val="28"/>
        </w:rPr>
        <w:t>работызаключается</w:t>
      </w:r>
      <w:proofErr w:type="spellEnd"/>
      <w:r w:rsidRPr="001F7B21">
        <w:rPr>
          <w:rFonts w:ascii="Times New Roman" w:hAnsi="Times New Roman"/>
          <w:sz w:val="28"/>
          <w:szCs w:val="28"/>
        </w:rPr>
        <w:t xml:space="preserve"> в том, что на протяжении 20 лет </w:t>
      </w:r>
      <w:proofErr w:type="spellStart"/>
      <w:r w:rsidRPr="001F7B21">
        <w:rPr>
          <w:rFonts w:ascii="Times New Roman" w:hAnsi="Times New Roman"/>
          <w:sz w:val="28"/>
          <w:szCs w:val="28"/>
        </w:rPr>
        <w:t>достоевоведы</w:t>
      </w:r>
      <w:proofErr w:type="spellEnd"/>
      <w:r w:rsidRPr="001F7B21">
        <w:rPr>
          <w:rFonts w:ascii="Times New Roman" w:hAnsi="Times New Roman"/>
          <w:sz w:val="28"/>
          <w:szCs w:val="28"/>
        </w:rPr>
        <w:t xml:space="preserve"> практически не обращались к раннему творчеству писателя. И только сравнительно недавно стали появляться статьи по данной проблеме. Это такие статьи как «Авторская позиция в произведениях Достоевского» Т.А. Касаткиной, «В сумерках призрачного города: "Белые ночи" Достоевского» А. Е. Климова, «Функция предыстории героя в романном построении Ф. М. Достоевского» А. Б. </w:t>
      </w:r>
      <w:proofErr w:type="spellStart"/>
      <w:r w:rsidRPr="001F7B21">
        <w:rPr>
          <w:rFonts w:ascii="Times New Roman" w:hAnsi="Times New Roman"/>
          <w:sz w:val="28"/>
          <w:szCs w:val="28"/>
        </w:rPr>
        <w:t>Криницын</w:t>
      </w:r>
      <w:proofErr w:type="spellEnd"/>
      <w:r w:rsidRPr="001F7B21">
        <w:rPr>
          <w:rFonts w:ascii="Times New Roman" w:hAnsi="Times New Roman"/>
          <w:sz w:val="28"/>
          <w:szCs w:val="28"/>
        </w:rPr>
        <w:t xml:space="preserve">, «Сценарная полифония в романах Достоевского» Феликс </w:t>
      </w:r>
      <w:proofErr w:type="spellStart"/>
      <w:r w:rsidRPr="001F7B21">
        <w:rPr>
          <w:rFonts w:ascii="Times New Roman" w:hAnsi="Times New Roman"/>
          <w:sz w:val="28"/>
          <w:szCs w:val="28"/>
        </w:rPr>
        <w:t>Макаричев</w:t>
      </w:r>
      <w:proofErr w:type="spellEnd"/>
      <w:r w:rsidRPr="001F7B21">
        <w:rPr>
          <w:rFonts w:ascii="Times New Roman" w:hAnsi="Times New Roman"/>
          <w:sz w:val="28"/>
          <w:szCs w:val="28"/>
        </w:rPr>
        <w:t xml:space="preserve">, «Проблемы изучения Достоевского» </w:t>
      </w:r>
    </w:p>
    <w:p w:rsidR="00702ADB" w:rsidRPr="001F7B21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1F7B21">
        <w:rPr>
          <w:rFonts w:ascii="Times New Roman" w:hAnsi="Times New Roman"/>
          <w:sz w:val="28"/>
          <w:szCs w:val="28"/>
        </w:rPr>
        <w:t xml:space="preserve">Г. </w:t>
      </w:r>
      <w:proofErr w:type="spellStart"/>
      <w:r w:rsidRPr="001F7B21">
        <w:rPr>
          <w:rFonts w:ascii="Times New Roman" w:hAnsi="Times New Roman"/>
          <w:sz w:val="28"/>
          <w:szCs w:val="28"/>
        </w:rPr>
        <w:t>Ревель</w:t>
      </w:r>
      <w:proofErr w:type="spellEnd"/>
      <w:r w:rsidRPr="001F7B21">
        <w:rPr>
          <w:rFonts w:ascii="Times New Roman" w:hAnsi="Times New Roman"/>
          <w:sz w:val="28"/>
          <w:szCs w:val="28"/>
        </w:rPr>
        <w:t xml:space="preserve"> и др.</w:t>
      </w:r>
    </w:p>
    <w:p w:rsidR="00702ADB" w:rsidRPr="001F7B21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1F7B21">
        <w:rPr>
          <w:rFonts w:ascii="Times New Roman" w:hAnsi="Times New Roman"/>
          <w:sz w:val="28"/>
          <w:szCs w:val="28"/>
        </w:rPr>
        <w:t>Как нам представляется, наиболее значимыми рабо</w:t>
      </w:r>
      <w:r>
        <w:rPr>
          <w:rFonts w:ascii="Times New Roman" w:hAnsi="Times New Roman"/>
          <w:sz w:val="28"/>
          <w:szCs w:val="28"/>
        </w:rPr>
        <w:t xml:space="preserve">тами являются работы </w:t>
      </w:r>
      <w:proofErr w:type="spellStart"/>
      <w:r>
        <w:rPr>
          <w:rFonts w:ascii="Times New Roman" w:hAnsi="Times New Roman"/>
          <w:sz w:val="28"/>
          <w:szCs w:val="28"/>
        </w:rPr>
        <w:t>Ветловской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r w:rsidRPr="001F7B21">
        <w:rPr>
          <w:rFonts w:ascii="Times New Roman" w:hAnsi="Times New Roman"/>
          <w:sz w:val="28"/>
          <w:szCs w:val="28"/>
        </w:rPr>
        <w:t xml:space="preserve">Касаткиной. </w:t>
      </w:r>
    </w:p>
    <w:p w:rsidR="00702ADB" w:rsidRPr="001F7B21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1F7B21">
        <w:rPr>
          <w:rFonts w:ascii="Times New Roman" w:hAnsi="Times New Roman"/>
          <w:sz w:val="28"/>
          <w:szCs w:val="28"/>
        </w:rPr>
        <w:t xml:space="preserve">Вместе с тем, ряд аспектов в исследовании «Белых ночей» остается недостаточно изученными. </w:t>
      </w:r>
    </w:p>
    <w:p w:rsidR="00702ADB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02ADB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02ADB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02ADB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02ADB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02ADB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02ADB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02ADB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02ADB" w:rsidRPr="001F7B21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Актуальность </w:t>
      </w:r>
      <w:r w:rsidRPr="001F7B21">
        <w:rPr>
          <w:rFonts w:ascii="Times New Roman" w:hAnsi="Times New Roman"/>
          <w:b/>
          <w:sz w:val="28"/>
          <w:szCs w:val="28"/>
        </w:rPr>
        <w:t>работы</w:t>
      </w:r>
      <w:r>
        <w:rPr>
          <w:rFonts w:ascii="Times New Roman" w:hAnsi="Times New Roman"/>
          <w:b/>
          <w:sz w:val="28"/>
          <w:szCs w:val="28"/>
        </w:rPr>
        <w:t>:</w:t>
      </w:r>
      <w:r w:rsidRPr="001F7B21">
        <w:rPr>
          <w:rFonts w:ascii="Times New Roman" w:hAnsi="Times New Roman"/>
          <w:sz w:val="28"/>
          <w:szCs w:val="28"/>
        </w:rPr>
        <w:t xml:space="preserve"> заключается в том, чтобы рассмотреть «Белые ночи» </w:t>
      </w:r>
      <w:r>
        <w:rPr>
          <w:rFonts w:ascii="Times New Roman" w:hAnsi="Times New Roman"/>
          <w:sz w:val="28"/>
          <w:szCs w:val="28"/>
        </w:rPr>
        <w:t xml:space="preserve">Ф. М. </w:t>
      </w:r>
      <w:r w:rsidRPr="001F7B21">
        <w:rPr>
          <w:rFonts w:ascii="Times New Roman" w:hAnsi="Times New Roman"/>
          <w:sz w:val="28"/>
          <w:szCs w:val="28"/>
        </w:rPr>
        <w:t>Достоевского со стороны современной гуманитарной науки.</w:t>
      </w:r>
    </w:p>
    <w:p w:rsidR="00702ADB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Цель работы: </w:t>
      </w:r>
      <w:r w:rsidRPr="001F7B21">
        <w:rPr>
          <w:rFonts w:ascii="Times New Roman" w:hAnsi="Times New Roman"/>
          <w:sz w:val="28"/>
          <w:szCs w:val="28"/>
        </w:rPr>
        <w:t>выделить в тексте основные сюжетообразующие мотивы.</w:t>
      </w:r>
    </w:p>
    <w:p w:rsidR="00702ADB" w:rsidRDefault="00702ADB" w:rsidP="00DC76F9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b/>
          <w:sz w:val="28"/>
          <w:szCs w:val="28"/>
        </w:rPr>
      </w:pPr>
      <w:r w:rsidRPr="00DC76F9">
        <w:rPr>
          <w:rFonts w:ascii="Times New Roman" w:hAnsi="Times New Roman"/>
          <w:sz w:val="28"/>
          <w:szCs w:val="28"/>
        </w:rPr>
        <w:t xml:space="preserve">Для достижения цели исследования предполагается выполнение следующих </w:t>
      </w:r>
      <w:r w:rsidRPr="00DC76F9">
        <w:rPr>
          <w:rFonts w:ascii="Times New Roman" w:hAnsi="Times New Roman"/>
          <w:b/>
          <w:sz w:val="28"/>
          <w:szCs w:val="28"/>
        </w:rPr>
        <w:t>задач:</w:t>
      </w:r>
    </w:p>
    <w:p w:rsidR="00702ADB" w:rsidRPr="005825A6" w:rsidRDefault="00702ADB" w:rsidP="005825A6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5825A6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    изучить раннее и зрелое творчество писателя; </w:t>
      </w:r>
    </w:p>
    <w:p w:rsidR="00702ADB" w:rsidRDefault="00702ADB" w:rsidP="00DC76F9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DC76F9">
        <w:rPr>
          <w:rFonts w:ascii="Times New Roman" w:hAnsi="Times New Roman"/>
          <w:sz w:val="28"/>
          <w:szCs w:val="28"/>
        </w:rPr>
        <w:t xml:space="preserve">-    определить </w:t>
      </w:r>
      <w:r>
        <w:rPr>
          <w:rFonts w:ascii="Times New Roman" w:hAnsi="Times New Roman"/>
          <w:sz w:val="28"/>
          <w:szCs w:val="28"/>
        </w:rPr>
        <w:t>основную сюжетную структуру текста;</w:t>
      </w:r>
    </w:p>
    <w:p w:rsidR="00702ADB" w:rsidRDefault="00702ADB" w:rsidP="00DC76F9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   выделить лейтмотив;</w:t>
      </w:r>
    </w:p>
    <w:p w:rsidR="00702ADB" w:rsidRDefault="00702ADB" w:rsidP="00DC76F9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   выделить сопутствующие мотивы;</w:t>
      </w:r>
    </w:p>
    <w:p w:rsidR="00702ADB" w:rsidRPr="001F7B21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1F7B21">
        <w:rPr>
          <w:rFonts w:ascii="Times New Roman" w:hAnsi="Times New Roman"/>
          <w:b/>
          <w:sz w:val="28"/>
          <w:szCs w:val="28"/>
        </w:rPr>
        <w:t xml:space="preserve">Объект работы: </w:t>
      </w:r>
      <w:r w:rsidRPr="001F7B21">
        <w:rPr>
          <w:rFonts w:ascii="Times New Roman" w:hAnsi="Times New Roman"/>
          <w:sz w:val="28"/>
          <w:szCs w:val="28"/>
        </w:rPr>
        <w:t>повесть «Белые ночи».</w:t>
      </w:r>
    </w:p>
    <w:p w:rsidR="00702ADB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1F7B21">
        <w:rPr>
          <w:rFonts w:ascii="Times New Roman" w:hAnsi="Times New Roman"/>
          <w:b/>
          <w:sz w:val="28"/>
          <w:szCs w:val="28"/>
        </w:rPr>
        <w:t xml:space="preserve">Предмет исследования: </w:t>
      </w:r>
      <w:r>
        <w:rPr>
          <w:rFonts w:ascii="Times New Roman" w:hAnsi="Times New Roman"/>
          <w:sz w:val="28"/>
          <w:szCs w:val="28"/>
        </w:rPr>
        <w:t>система мотивов в повести «Белые ночи».</w:t>
      </w:r>
    </w:p>
    <w:p w:rsidR="00702ADB" w:rsidRDefault="00702ADB" w:rsidP="006E57DE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proofErr w:type="gramStart"/>
      <w:r>
        <w:rPr>
          <w:rFonts w:ascii="Times New Roman" w:hAnsi="Times New Roman"/>
          <w:b/>
          <w:sz w:val="28"/>
          <w:szCs w:val="28"/>
        </w:rPr>
        <w:t>Теоретико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- методологическая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основа работы:</w:t>
      </w:r>
      <w:r w:rsidRPr="006E57DE">
        <w:rPr>
          <w:rFonts w:ascii="Times New Roman" w:hAnsi="Times New Roman"/>
          <w:sz w:val="28"/>
          <w:szCs w:val="28"/>
        </w:rPr>
        <w:t xml:space="preserve"> фундаментальные работы по истории и теории литературы, в частности мотива (М. Бахтина, И.В. Силантьева, Б. </w:t>
      </w:r>
      <w:proofErr w:type="spellStart"/>
      <w:r w:rsidRPr="006E57DE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ормана</w:t>
      </w:r>
      <w:proofErr w:type="spellEnd"/>
      <w:r>
        <w:rPr>
          <w:rFonts w:ascii="Times New Roman" w:hAnsi="Times New Roman"/>
          <w:sz w:val="28"/>
          <w:szCs w:val="28"/>
        </w:rPr>
        <w:t xml:space="preserve">, Ю. Лотмана, В. </w:t>
      </w:r>
      <w:proofErr w:type="spellStart"/>
      <w:r>
        <w:rPr>
          <w:rFonts w:ascii="Times New Roman" w:hAnsi="Times New Roman"/>
          <w:sz w:val="28"/>
          <w:szCs w:val="28"/>
        </w:rPr>
        <w:t>Хализева</w:t>
      </w:r>
      <w:proofErr w:type="spellEnd"/>
      <w:r>
        <w:rPr>
          <w:rFonts w:ascii="Times New Roman" w:hAnsi="Times New Roman"/>
          <w:sz w:val="28"/>
          <w:szCs w:val="28"/>
        </w:rPr>
        <w:t xml:space="preserve">, В. </w:t>
      </w:r>
      <w:proofErr w:type="spellStart"/>
      <w:r>
        <w:rPr>
          <w:rFonts w:ascii="Times New Roman" w:hAnsi="Times New Roman"/>
          <w:sz w:val="28"/>
          <w:szCs w:val="28"/>
        </w:rPr>
        <w:t>Топорова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</w:p>
    <w:p w:rsidR="00702ADB" w:rsidRPr="006E57DE" w:rsidRDefault="00702ADB" w:rsidP="006E57DE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 xml:space="preserve">Е. </w:t>
      </w:r>
      <w:proofErr w:type="spellStart"/>
      <w:r>
        <w:rPr>
          <w:rFonts w:ascii="Times New Roman" w:hAnsi="Times New Roman"/>
          <w:sz w:val="28"/>
          <w:szCs w:val="28"/>
        </w:rPr>
        <w:t>Мелетинского</w:t>
      </w:r>
      <w:r w:rsidRPr="006E57DE">
        <w:rPr>
          <w:rFonts w:ascii="Times New Roman" w:hAnsi="Times New Roman"/>
          <w:sz w:val="28"/>
          <w:szCs w:val="28"/>
        </w:rPr>
        <w:t>и</w:t>
      </w:r>
      <w:proofErr w:type="spellEnd"/>
      <w:r w:rsidRPr="006E57DE">
        <w:rPr>
          <w:rFonts w:ascii="Times New Roman" w:hAnsi="Times New Roman"/>
          <w:sz w:val="28"/>
          <w:szCs w:val="28"/>
        </w:rPr>
        <w:t xml:space="preserve"> др.) </w:t>
      </w:r>
      <w:proofErr w:type="gramEnd"/>
    </w:p>
    <w:p w:rsidR="00702ADB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Pr="00AD028B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 w:rsidRPr="00AD028B">
        <w:rPr>
          <w:rFonts w:ascii="Times New Roman" w:hAnsi="Times New Roman"/>
          <w:b/>
          <w:sz w:val="28"/>
          <w:szCs w:val="28"/>
        </w:rPr>
        <w:t>Заключение</w:t>
      </w:r>
    </w:p>
    <w:p w:rsidR="00702ADB" w:rsidRPr="004309DC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4309DC">
        <w:rPr>
          <w:rFonts w:ascii="Times New Roman" w:hAnsi="Times New Roman"/>
          <w:sz w:val="28"/>
          <w:szCs w:val="28"/>
        </w:rPr>
        <w:t xml:space="preserve">В работе, мы </w:t>
      </w:r>
      <w:proofErr w:type="gramStart"/>
      <w:r w:rsidRPr="004309DC">
        <w:rPr>
          <w:rFonts w:ascii="Times New Roman" w:hAnsi="Times New Roman"/>
          <w:sz w:val="28"/>
          <w:szCs w:val="28"/>
        </w:rPr>
        <w:t>проанализировали</w:t>
      </w:r>
      <w:proofErr w:type="gramEnd"/>
      <w:r w:rsidRPr="004309DC">
        <w:rPr>
          <w:rFonts w:ascii="Times New Roman" w:hAnsi="Times New Roman"/>
          <w:sz w:val="28"/>
          <w:szCs w:val="28"/>
        </w:rPr>
        <w:t xml:space="preserve"> чем отличается ранний период творчества Достоевского от позднего. Увидели становление писателя, перемену его </w:t>
      </w:r>
      <w:proofErr w:type="gramStart"/>
      <w:r w:rsidRPr="004309DC">
        <w:rPr>
          <w:rFonts w:ascii="Times New Roman" w:hAnsi="Times New Roman"/>
          <w:sz w:val="28"/>
          <w:szCs w:val="28"/>
        </w:rPr>
        <w:t>мировоззрения</w:t>
      </w:r>
      <w:proofErr w:type="gramEnd"/>
      <w:r w:rsidRPr="004309DC">
        <w:rPr>
          <w:rFonts w:ascii="Times New Roman" w:hAnsi="Times New Roman"/>
          <w:sz w:val="28"/>
          <w:szCs w:val="28"/>
        </w:rPr>
        <w:t xml:space="preserve"> которая повлияла на эволюцию его персонажей в произведениях. В ранний период творчества Достоевским были созданы новые мотивы и темы сюжетов. Появляются новые линии развития темы.  </w:t>
      </w:r>
    </w:p>
    <w:p w:rsidR="00702ADB" w:rsidRPr="004309DC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4309DC">
        <w:rPr>
          <w:rFonts w:ascii="Times New Roman" w:hAnsi="Times New Roman"/>
          <w:sz w:val="28"/>
          <w:szCs w:val="28"/>
        </w:rPr>
        <w:t xml:space="preserve">Появление нового героя - подпольного человека, а </w:t>
      </w:r>
      <w:proofErr w:type="gramStart"/>
      <w:r w:rsidRPr="004309DC">
        <w:rPr>
          <w:rFonts w:ascii="Times New Roman" w:hAnsi="Times New Roman"/>
          <w:sz w:val="28"/>
          <w:szCs w:val="28"/>
        </w:rPr>
        <w:t>в последствии</w:t>
      </w:r>
      <w:proofErr w:type="gramEnd"/>
      <w:r w:rsidRPr="004309DC">
        <w:rPr>
          <w:rFonts w:ascii="Times New Roman" w:hAnsi="Times New Roman"/>
          <w:sz w:val="28"/>
          <w:szCs w:val="28"/>
        </w:rPr>
        <w:t xml:space="preserve"> и мечтателя вызвано тем, что Достоевскому необходим был ч</w:t>
      </w:r>
      <w:r>
        <w:rPr>
          <w:rFonts w:ascii="Times New Roman" w:hAnsi="Times New Roman"/>
          <w:sz w:val="28"/>
          <w:szCs w:val="28"/>
        </w:rPr>
        <w:t xml:space="preserve">еловек, </w:t>
      </w:r>
      <w:r w:rsidRPr="004309DC">
        <w:rPr>
          <w:rFonts w:ascii="Times New Roman" w:hAnsi="Times New Roman"/>
          <w:sz w:val="28"/>
          <w:szCs w:val="28"/>
        </w:rPr>
        <w:t xml:space="preserve">который более интеллектуально развит, интересен, который идет в ногу со временем. </w:t>
      </w:r>
    </w:p>
    <w:p w:rsidR="00702ADB" w:rsidRPr="004309DC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4309DC">
        <w:rPr>
          <w:rFonts w:ascii="Times New Roman" w:hAnsi="Times New Roman"/>
          <w:sz w:val="28"/>
          <w:szCs w:val="28"/>
        </w:rPr>
        <w:t xml:space="preserve">Мечтатель Достоевского - это человек европейской культуры, возвышенный романтик среди серой действительности, который для того чтобы защититься от внешней жестокости мира строит свой, воображаемый мир. </w:t>
      </w:r>
    </w:p>
    <w:p w:rsidR="00702ADB" w:rsidRPr="004309DC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4309DC">
        <w:rPr>
          <w:rFonts w:ascii="Times New Roman" w:hAnsi="Times New Roman"/>
          <w:sz w:val="28"/>
          <w:szCs w:val="28"/>
        </w:rPr>
        <w:t>В отличи</w:t>
      </w:r>
      <w:proofErr w:type="gramStart"/>
      <w:r w:rsidRPr="004309DC">
        <w:rPr>
          <w:rFonts w:ascii="Times New Roman" w:hAnsi="Times New Roman"/>
          <w:sz w:val="28"/>
          <w:szCs w:val="28"/>
        </w:rPr>
        <w:t>и</w:t>
      </w:r>
      <w:proofErr w:type="gramEnd"/>
      <w:r w:rsidRPr="004309DC">
        <w:rPr>
          <w:rFonts w:ascii="Times New Roman" w:hAnsi="Times New Roman"/>
          <w:sz w:val="28"/>
          <w:szCs w:val="28"/>
        </w:rPr>
        <w:t xml:space="preserve"> от раннего творчества, сюжеты позднего Достоевского драматичны, где каждый герой решает какую - </w:t>
      </w:r>
      <w:proofErr w:type="spellStart"/>
      <w:r w:rsidRPr="004309DC">
        <w:rPr>
          <w:rFonts w:ascii="Times New Roman" w:hAnsi="Times New Roman"/>
          <w:sz w:val="28"/>
          <w:szCs w:val="28"/>
        </w:rPr>
        <w:t>нибудь</w:t>
      </w:r>
      <w:proofErr w:type="spellEnd"/>
      <w:r w:rsidRPr="004309DC">
        <w:rPr>
          <w:rFonts w:ascii="Times New Roman" w:hAnsi="Times New Roman"/>
          <w:sz w:val="28"/>
          <w:szCs w:val="28"/>
        </w:rPr>
        <w:t xml:space="preserve"> из значительных проблем автора. </w:t>
      </w:r>
      <w:proofErr w:type="gramStart"/>
      <w:r w:rsidRPr="004309DC">
        <w:rPr>
          <w:rFonts w:ascii="Times New Roman" w:hAnsi="Times New Roman"/>
          <w:sz w:val="28"/>
          <w:szCs w:val="28"/>
        </w:rPr>
        <w:t>В следствии</w:t>
      </w:r>
      <w:proofErr w:type="gramEnd"/>
      <w:r w:rsidRPr="004309DC">
        <w:rPr>
          <w:rFonts w:ascii="Times New Roman" w:hAnsi="Times New Roman"/>
          <w:sz w:val="28"/>
          <w:szCs w:val="28"/>
        </w:rPr>
        <w:t xml:space="preserve"> чего Бахтин называет романы Достоевского полифоническими. </w:t>
      </w:r>
    </w:p>
    <w:p w:rsidR="00702ADB" w:rsidRPr="004309DC" w:rsidRDefault="00702ADB" w:rsidP="004309D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4309DC">
        <w:rPr>
          <w:rFonts w:ascii="Times New Roman" w:hAnsi="Times New Roman"/>
          <w:sz w:val="28"/>
          <w:szCs w:val="28"/>
        </w:rPr>
        <w:t>В процессе работы мы рассмотрели повесть «Белые ночи» Достоевского со стороны современной гуманитарной науки.</w:t>
      </w:r>
    </w:p>
    <w:p w:rsidR="00702ADB" w:rsidRPr="006B23C7" w:rsidRDefault="00702ADB" w:rsidP="006B23C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4309DC">
        <w:rPr>
          <w:rFonts w:ascii="Times New Roman" w:hAnsi="Times New Roman"/>
          <w:sz w:val="28"/>
          <w:szCs w:val="28"/>
        </w:rPr>
        <w:t xml:space="preserve">Цель работы заключалась в том, чтобы выделить в тексте основные сюжетообразующие мотивы. Мы выяснили, что основным </w:t>
      </w:r>
      <w:r w:rsidRPr="004309DC">
        <w:rPr>
          <w:rFonts w:ascii="Times New Roman" w:hAnsi="Times New Roman"/>
          <w:sz w:val="28"/>
          <w:szCs w:val="28"/>
        </w:rPr>
        <w:lastRenderedPageBreak/>
        <w:t>сюжетообразующим мотивом в повести является мотив</w:t>
      </w:r>
      <w:r>
        <w:rPr>
          <w:rFonts w:ascii="Times New Roman" w:hAnsi="Times New Roman"/>
          <w:sz w:val="28"/>
          <w:szCs w:val="28"/>
        </w:rPr>
        <w:t>, ставший лейтмотивным,</w:t>
      </w:r>
      <w:r w:rsidRPr="004309DC">
        <w:rPr>
          <w:rFonts w:ascii="Times New Roman" w:hAnsi="Times New Roman"/>
          <w:sz w:val="28"/>
          <w:szCs w:val="28"/>
        </w:rPr>
        <w:t xml:space="preserve"> встречи</w:t>
      </w:r>
      <w:r>
        <w:rPr>
          <w:rFonts w:ascii="Times New Roman" w:hAnsi="Times New Roman"/>
          <w:sz w:val="28"/>
          <w:szCs w:val="28"/>
        </w:rPr>
        <w:t xml:space="preserve"> и расставания</w:t>
      </w:r>
      <w:r w:rsidRPr="004309DC">
        <w:rPr>
          <w:rFonts w:ascii="Times New Roman" w:hAnsi="Times New Roman"/>
          <w:sz w:val="28"/>
          <w:szCs w:val="28"/>
        </w:rPr>
        <w:t>. Свидетельством этого являются вышеуказанные факты и примеры цитат.</w:t>
      </w:r>
      <w:r>
        <w:rPr>
          <w:rFonts w:ascii="Times New Roman" w:hAnsi="Times New Roman"/>
          <w:sz w:val="28"/>
          <w:szCs w:val="28"/>
        </w:rPr>
        <w:t xml:space="preserve"> Так же стало очевидным, что мотив встречи и расставания является основным сюжетообразующим </w:t>
      </w:r>
      <w:proofErr w:type="gramStart"/>
      <w:r>
        <w:rPr>
          <w:rFonts w:ascii="Times New Roman" w:hAnsi="Times New Roman"/>
          <w:sz w:val="28"/>
          <w:szCs w:val="28"/>
        </w:rPr>
        <w:t>мотивом</w:t>
      </w:r>
      <w:proofErr w:type="gramEnd"/>
      <w:r>
        <w:rPr>
          <w:rFonts w:ascii="Times New Roman" w:hAnsi="Times New Roman"/>
          <w:sz w:val="28"/>
          <w:szCs w:val="28"/>
        </w:rPr>
        <w:t xml:space="preserve"> поскольку от него зависит динамика сюжета. Сопутствующими мотивами являются мотив одиночества, </w:t>
      </w:r>
      <w:proofErr w:type="spellStart"/>
      <w:r>
        <w:rPr>
          <w:rFonts w:ascii="Times New Roman" w:hAnsi="Times New Roman"/>
          <w:sz w:val="28"/>
          <w:szCs w:val="28"/>
        </w:rPr>
        <w:t>мечтательства</w:t>
      </w:r>
      <w:proofErr w:type="spellEnd"/>
      <w:r>
        <w:rPr>
          <w:rFonts w:ascii="Times New Roman" w:hAnsi="Times New Roman"/>
          <w:sz w:val="28"/>
          <w:szCs w:val="28"/>
        </w:rPr>
        <w:t xml:space="preserve">, любви и света. В тексте можно выделить и другие сопутствующие мотивы, </w:t>
      </w:r>
      <w:proofErr w:type="gramStart"/>
      <w:r>
        <w:rPr>
          <w:rFonts w:ascii="Times New Roman" w:hAnsi="Times New Roman"/>
          <w:sz w:val="28"/>
          <w:szCs w:val="28"/>
        </w:rPr>
        <w:t>однако</w:t>
      </w:r>
      <w:proofErr w:type="gramEnd"/>
      <w:r>
        <w:rPr>
          <w:rFonts w:ascii="Times New Roman" w:hAnsi="Times New Roman"/>
          <w:sz w:val="28"/>
          <w:szCs w:val="28"/>
        </w:rPr>
        <w:t xml:space="preserve"> это почва для дальнейшего исследования. Так же мы выяснили что ж</w:t>
      </w:r>
      <w:r w:rsidRPr="006B23C7">
        <w:rPr>
          <w:rFonts w:ascii="Times New Roman" w:hAnsi="Times New Roman"/>
          <w:sz w:val="28"/>
          <w:szCs w:val="28"/>
        </w:rPr>
        <w:t xml:space="preserve">анр «воспоминания мечтателя» способствует реализации образа автора, который </w:t>
      </w:r>
      <w:proofErr w:type="gramStart"/>
      <w:r w:rsidRPr="006B23C7">
        <w:rPr>
          <w:rFonts w:ascii="Times New Roman" w:hAnsi="Times New Roman"/>
          <w:sz w:val="28"/>
          <w:szCs w:val="28"/>
        </w:rPr>
        <w:t>обретает в рамках этого жанра новы</w:t>
      </w:r>
      <w:proofErr w:type="gramEnd"/>
      <w:r w:rsidRPr="006B23C7">
        <w:rPr>
          <w:rFonts w:ascii="Times New Roman" w:hAnsi="Times New Roman"/>
          <w:sz w:val="28"/>
          <w:szCs w:val="28"/>
        </w:rPr>
        <w:t xml:space="preserve"> отношения с героем. «Воспоминания» в «Белых  ночах»  не  разделяет участника событий и субъекта речи, повествующего о них, большим временным промежутком и /или мировоззренческими установками. Напротив, действующее лицо на наших глазах становится рассказчиком – автором воспоминаний. </w:t>
      </w:r>
      <w:proofErr w:type="spellStart"/>
      <w:r w:rsidRPr="006B23C7">
        <w:rPr>
          <w:rFonts w:ascii="Times New Roman" w:hAnsi="Times New Roman"/>
          <w:sz w:val="28"/>
          <w:szCs w:val="28"/>
        </w:rPr>
        <w:t>Временнáя</w:t>
      </w:r>
      <w:proofErr w:type="spellEnd"/>
      <w:r w:rsidRPr="006B23C7">
        <w:rPr>
          <w:rFonts w:ascii="Times New Roman" w:hAnsi="Times New Roman"/>
          <w:sz w:val="28"/>
          <w:szCs w:val="28"/>
        </w:rPr>
        <w:t xml:space="preserve"> дистанция между ними незначительна и необходима для мотивации  функциональной смены в </w:t>
      </w:r>
      <w:proofErr w:type="spellStart"/>
      <w:r w:rsidRPr="006B23C7">
        <w:rPr>
          <w:rFonts w:ascii="Times New Roman" w:hAnsi="Times New Roman"/>
          <w:sz w:val="28"/>
          <w:szCs w:val="28"/>
        </w:rPr>
        <w:t>нарративной</w:t>
      </w:r>
      <w:proofErr w:type="spellEnd"/>
      <w:r w:rsidRPr="006B23C7">
        <w:rPr>
          <w:rFonts w:ascii="Times New Roman" w:hAnsi="Times New Roman"/>
          <w:sz w:val="28"/>
          <w:szCs w:val="28"/>
        </w:rPr>
        <w:t xml:space="preserve"> структуре. Окказиональное определение жанра романа «Белые ночи»  акцентирует внимание на творческом процессе «в чистом виде», на непосредственной передаче переживаемых событий в художественной  форме, данная интенция закрепляется в </w:t>
      </w:r>
      <w:proofErr w:type="spellStart"/>
      <w:r w:rsidRPr="006B23C7">
        <w:rPr>
          <w:rFonts w:ascii="Times New Roman" w:hAnsi="Times New Roman"/>
          <w:sz w:val="28"/>
          <w:szCs w:val="28"/>
        </w:rPr>
        <w:t>нарративной</w:t>
      </w:r>
      <w:proofErr w:type="spellEnd"/>
      <w:r w:rsidRPr="006B23C7">
        <w:rPr>
          <w:rFonts w:ascii="Times New Roman" w:hAnsi="Times New Roman"/>
          <w:sz w:val="28"/>
          <w:szCs w:val="28"/>
        </w:rPr>
        <w:t xml:space="preserve"> структуре произведения, демонстрирующей  возвращение героя  от  реальной жизни к </w:t>
      </w:r>
      <w:proofErr w:type="spellStart"/>
      <w:r w:rsidRPr="006B23C7">
        <w:rPr>
          <w:rFonts w:ascii="Times New Roman" w:hAnsi="Times New Roman"/>
          <w:sz w:val="28"/>
          <w:szCs w:val="28"/>
        </w:rPr>
        <w:t>мечтательству</w:t>
      </w:r>
      <w:proofErr w:type="spellEnd"/>
      <w:r w:rsidRPr="006B23C7">
        <w:rPr>
          <w:rFonts w:ascii="Times New Roman" w:hAnsi="Times New Roman"/>
          <w:sz w:val="28"/>
          <w:szCs w:val="28"/>
        </w:rPr>
        <w:t xml:space="preserve"> как переход с позиции действующего лица произведения на уровень </w:t>
      </w:r>
      <w:r>
        <w:rPr>
          <w:rFonts w:ascii="Times New Roman" w:hAnsi="Times New Roman"/>
          <w:sz w:val="28"/>
          <w:szCs w:val="28"/>
        </w:rPr>
        <w:t xml:space="preserve">создателя художественного мира. А так же можно сказать, что </w:t>
      </w:r>
      <w:r w:rsidRPr="006B23C7">
        <w:rPr>
          <w:rFonts w:ascii="Times New Roman" w:hAnsi="Times New Roman"/>
          <w:sz w:val="28"/>
          <w:szCs w:val="28"/>
        </w:rPr>
        <w:lastRenderedPageBreak/>
        <w:t xml:space="preserve">«Диалогические отношения» автор – герой создают между ними равновесие. Это – специфическая связь между автором и героем, между героями, между писателем и объективно </w:t>
      </w:r>
      <w:proofErr w:type="gramStart"/>
      <w:r w:rsidRPr="006B23C7">
        <w:rPr>
          <w:rFonts w:ascii="Times New Roman" w:hAnsi="Times New Roman"/>
          <w:sz w:val="28"/>
          <w:szCs w:val="28"/>
        </w:rPr>
        <w:t>существующий</w:t>
      </w:r>
      <w:proofErr w:type="gramEnd"/>
      <w:r w:rsidRPr="006B23C7">
        <w:rPr>
          <w:rFonts w:ascii="Times New Roman" w:hAnsi="Times New Roman"/>
          <w:sz w:val="28"/>
          <w:szCs w:val="28"/>
        </w:rPr>
        <w:t xml:space="preserve"> реальностью, между автором и художественным целым. Образ автора очень близок к образу Мечтателя, поскольку, изучив диалоги-исповеди, мы </w:t>
      </w:r>
      <w:proofErr w:type="spellStart"/>
      <w:r w:rsidRPr="006B23C7">
        <w:rPr>
          <w:rFonts w:ascii="Times New Roman" w:hAnsi="Times New Roman"/>
          <w:sz w:val="28"/>
          <w:szCs w:val="28"/>
        </w:rPr>
        <w:t>соприкаснулись</w:t>
      </w:r>
      <w:proofErr w:type="spellEnd"/>
      <w:r w:rsidRPr="006B23C7">
        <w:rPr>
          <w:rFonts w:ascii="Times New Roman" w:hAnsi="Times New Roman"/>
          <w:sz w:val="28"/>
          <w:szCs w:val="28"/>
        </w:rPr>
        <w:t xml:space="preserve"> с явлением «сосуществования» героя и автора. </w:t>
      </w:r>
      <w:proofErr w:type="gramStart"/>
      <w:r w:rsidRPr="006B23C7">
        <w:rPr>
          <w:rFonts w:ascii="Times New Roman" w:hAnsi="Times New Roman"/>
          <w:sz w:val="28"/>
          <w:szCs w:val="28"/>
        </w:rPr>
        <w:t>Христианское</w:t>
      </w:r>
      <w:proofErr w:type="gramEnd"/>
      <w:r w:rsidRPr="006B23C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B23C7">
        <w:rPr>
          <w:rFonts w:ascii="Times New Roman" w:hAnsi="Times New Roman"/>
          <w:sz w:val="28"/>
          <w:szCs w:val="28"/>
        </w:rPr>
        <w:t>мировозрение</w:t>
      </w:r>
      <w:proofErr w:type="spellEnd"/>
      <w:r w:rsidRPr="006B23C7">
        <w:rPr>
          <w:rFonts w:ascii="Times New Roman" w:hAnsi="Times New Roman"/>
          <w:sz w:val="28"/>
          <w:szCs w:val="28"/>
        </w:rPr>
        <w:t>, отчужденность от общества, душевная тоска, робость и наивность, безответная любовь – характеристики образа автора, который поглощен мечтанием.</w:t>
      </w:r>
    </w:p>
    <w:p w:rsidR="00702ADB" w:rsidRDefault="00702ADB" w:rsidP="00B500F3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B500F3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B500F3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B500F3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B500F3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B500F3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B500F3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B500F3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B500F3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B500F3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B500F3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B500F3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B500F3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B500F3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B500F3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B500F3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Pr="005B294C" w:rsidRDefault="00702ADB" w:rsidP="00B500F3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b/>
          <w:sz w:val="28"/>
          <w:szCs w:val="28"/>
        </w:rPr>
      </w:pPr>
      <w:r w:rsidRPr="005B294C">
        <w:rPr>
          <w:rFonts w:ascii="Times New Roman" w:hAnsi="Times New Roman"/>
          <w:b/>
          <w:sz w:val="28"/>
          <w:szCs w:val="28"/>
        </w:rPr>
        <w:t>Список использованной литературы:</w:t>
      </w:r>
    </w:p>
    <w:p w:rsidR="00702ADB" w:rsidRDefault="00702ADB" w:rsidP="00B500F3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Pr="00B500F3">
        <w:rPr>
          <w:rFonts w:ascii="Times New Roman" w:hAnsi="Times New Roman"/>
          <w:sz w:val="28"/>
          <w:szCs w:val="28"/>
        </w:rPr>
        <w:t>Бабук А. "Миф Детства" как олицетворение "Золотого века" в творчестве Достоевского Вопросы литературы,  №1, 2014, C.225-247</w:t>
      </w:r>
    </w:p>
    <w:p w:rsidR="00702ADB" w:rsidRDefault="00702ADB" w:rsidP="00B500F3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</w:t>
      </w:r>
      <w:proofErr w:type="spellStart"/>
      <w:r w:rsidRPr="00B500F3">
        <w:rPr>
          <w:rFonts w:ascii="Times New Roman" w:hAnsi="Times New Roman"/>
          <w:sz w:val="28"/>
          <w:szCs w:val="28"/>
        </w:rPr>
        <w:t>Бухаркин</w:t>
      </w:r>
      <w:proofErr w:type="spellEnd"/>
      <w:r w:rsidRPr="00B500F3">
        <w:rPr>
          <w:rFonts w:ascii="Times New Roman" w:hAnsi="Times New Roman"/>
          <w:sz w:val="28"/>
          <w:szCs w:val="28"/>
        </w:rPr>
        <w:t xml:space="preserve"> П. Е. Мечта в русской традиции // Имя-сюжет-миф. СПб. 1996. С. 181.</w:t>
      </w:r>
    </w:p>
    <w:p w:rsidR="00702ADB" w:rsidRPr="00B500F3" w:rsidRDefault="00702ADB" w:rsidP="00B500F3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      </w:t>
      </w:r>
      <w:r w:rsidRPr="00FA77BA">
        <w:rPr>
          <w:rFonts w:ascii="Times New Roman" w:hAnsi="Times New Roman"/>
          <w:sz w:val="28"/>
          <w:szCs w:val="28"/>
        </w:rPr>
        <w:t>Бахтин M. M. Проблемы поэтики Достоевского / М.М.Бахтин. – 3-е изд. – М.: Высшая школа, 1972. – С. 98-256.</w:t>
      </w:r>
    </w:p>
    <w:p w:rsidR="00702ADB" w:rsidRPr="00FA77BA" w:rsidRDefault="00702ADB" w:rsidP="00FA77BA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Pr="005F7D97">
        <w:rPr>
          <w:rFonts w:ascii="Times New Roman" w:hAnsi="Times New Roman"/>
          <w:sz w:val="28"/>
          <w:szCs w:val="28"/>
        </w:rPr>
        <w:t>.</w:t>
      </w:r>
      <w:r w:rsidRPr="00FA77BA">
        <w:rPr>
          <w:rFonts w:ascii="Times New Roman" w:hAnsi="Times New Roman"/>
          <w:sz w:val="28"/>
          <w:szCs w:val="28"/>
        </w:rPr>
        <w:t>Бахтин M. M. Проблема текста в лингвистике, филологии и других гуманитарных науках: Опыт философского анализа // Русская словесность: Антология</w:t>
      </w:r>
      <w:proofErr w:type="gramStart"/>
      <w:r w:rsidRPr="00FA77BA">
        <w:rPr>
          <w:rFonts w:ascii="Times New Roman" w:hAnsi="Times New Roman"/>
          <w:sz w:val="28"/>
          <w:szCs w:val="28"/>
        </w:rPr>
        <w:t xml:space="preserve"> / П</w:t>
      </w:r>
      <w:proofErr w:type="gramEnd"/>
      <w:r w:rsidRPr="00FA77BA">
        <w:rPr>
          <w:rFonts w:ascii="Times New Roman" w:hAnsi="Times New Roman"/>
          <w:sz w:val="28"/>
          <w:szCs w:val="28"/>
        </w:rPr>
        <w:t xml:space="preserve">од редакцией проф. В.П. </w:t>
      </w:r>
      <w:proofErr w:type="spellStart"/>
      <w:r w:rsidRPr="00FA77BA">
        <w:rPr>
          <w:rFonts w:ascii="Times New Roman" w:hAnsi="Times New Roman"/>
          <w:sz w:val="28"/>
          <w:szCs w:val="28"/>
        </w:rPr>
        <w:t>Нерознака</w:t>
      </w:r>
      <w:proofErr w:type="spellEnd"/>
      <w:r w:rsidRPr="00FA77BA">
        <w:rPr>
          <w:rFonts w:ascii="Times New Roman" w:hAnsi="Times New Roman"/>
          <w:sz w:val="28"/>
          <w:szCs w:val="28"/>
        </w:rPr>
        <w:t>. – М.,1997. – 234 с.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5.</w:t>
      </w:r>
      <w:r w:rsidRPr="005F7D97">
        <w:rPr>
          <w:rFonts w:ascii="Times New Roman" w:hAnsi="Times New Roman"/>
          <w:sz w:val="28"/>
          <w:szCs w:val="28"/>
        </w:rPr>
        <w:tab/>
        <w:t>Васильева А. В. Мотив света в повести Ф. М. Достоевского «Белые ночи» // Молодой ученый. — 2015. — №21. — С. 84-87.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  <w:t xml:space="preserve">Габдуллина В.И. Мотив блудного сына в произведениях Ф. М. Достоевского и </w:t>
      </w:r>
      <w:proofErr w:type="spellStart"/>
      <w:r w:rsidRPr="005F7D97">
        <w:rPr>
          <w:rFonts w:ascii="Times New Roman" w:hAnsi="Times New Roman"/>
          <w:sz w:val="28"/>
          <w:szCs w:val="28"/>
        </w:rPr>
        <w:t>И</w:t>
      </w:r>
      <w:proofErr w:type="spellEnd"/>
      <w:r w:rsidRPr="005F7D97">
        <w:rPr>
          <w:rFonts w:ascii="Times New Roman" w:hAnsi="Times New Roman"/>
          <w:sz w:val="28"/>
          <w:szCs w:val="28"/>
        </w:rPr>
        <w:t>. С. Тургенева: учебное пособие. – Барнаул</w:t>
      </w:r>
      <w:proofErr w:type="gramStart"/>
      <w:r w:rsidRPr="005F7D97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5F7D97">
        <w:rPr>
          <w:rFonts w:ascii="Times New Roman" w:hAnsi="Times New Roman"/>
          <w:sz w:val="28"/>
          <w:szCs w:val="28"/>
        </w:rPr>
        <w:t xml:space="preserve"> Изд-во БГПУ, 2006. – 132 </w:t>
      </w:r>
      <w:proofErr w:type="gramStart"/>
      <w:r w:rsidRPr="005F7D97">
        <w:rPr>
          <w:rFonts w:ascii="Times New Roman" w:hAnsi="Times New Roman"/>
          <w:sz w:val="28"/>
          <w:szCs w:val="28"/>
        </w:rPr>
        <w:t>с</w:t>
      </w:r>
      <w:proofErr w:type="gramEnd"/>
      <w:r w:rsidRPr="005F7D97">
        <w:rPr>
          <w:rFonts w:ascii="Times New Roman" w:hAnsi="Times New Roman"/>
          <w:sz w:val="28"/>
          <w:szCs w:val="28"/>
        </w:rPr>
        <w:t xml:space="preserve">. 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7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</w:r>
      <w:proofErr w:type="spellStart"/>
      <w:r w:rsidRPr="005F7D97">
        <w:rPr>
          <w:rFonts w:ascii="Times New Roman" w:hAnsi="Times New Roman"/>
          <w:sz w:val="28"/>
          <w:szCs w:val="28"/>
        </w:rPr>
        <w:t>Гроссман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 Л. Достоевский и чартистский роман Вопросы литературы,  №4, 1959, C.147-158</w:t>
      </w:r>
    </w:p>
    <w:p w:rsidR="00702ADB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8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  <w:t>Гурвич-Лищинер С. История русской литературы. Чаадаев - Герцен - Достоевский (К проблеме личности и разума в творческом сознании) 2004г.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9.        Достоевский Ф. М. Полное собрание сочинений в 30-ти томах, тт.1,2,24. Л., «Наука», 1972-1982. 292с.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10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</w:r>
      <w:proofErr w:type="spellStart"/>
      <w:r w:rsidRPr="005F7D97">
        <w:rPr>
          <w:rFonts w:ascii="Times New Roman" w:hAnsi="Times New Roman"/>
          <w:sz w:val="28"/>
          <w:szCs w:val="28"/>
        </w:rPr>
        <w:t>Загидуллина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 М. В. Белые ночи // Достоевский: Сочинения, письма, документы: [Электронный ресурс] </w:t>
      </w:r>
      <w:proofErr w:type="spellStart"/>
      <w:r w:rsidRPr="005F7D97">
        <w:rPr>
          <w:rFonts w:ascii="Times New Roman" w:hAnsi="Times New Roman"/>
          <w:sz w:val="28"/>
          <w:szCs w:val="28"/>
        </w:rPr>
        <w:t>Словарь-справ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 Семенов Е. И., Соломина Н. Н. Комментарии к повести «Белые ночи»</w:t>
      </w:r>
      <w:proofErr w:type="gramStart"/>
      <w:r w:rsidRPr="005F7D97">
        <w:rPr>
          <w:rFonts w:ascii="Times New Roman" w:hAnsi="Times New Roman"/>
          <w:sz w:val="28"/>
          <w:szCs w:val="28"/>
        </w:rPr>
        <w:t>.</w:t>
      </w:r>
      <w:proofErr w:type="gramEnd"/>
      <w:r w:rsidRPr="005F7D97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5F7D97">
        <w:rPr>
          <w:rFonts w:ascii="Times New Roman" w:hAnsi="Times New Roman"/>
          <w:sz w:val="28"/>
          <w:szCs w:val="28"/>
        </w:rPr>
        <w:t>о</w:t>
      </w:r>
      <w:proofErr w:type="gramEnd"/>
      <w:r w:rsidRPr="005F7D97">
        <w:rPr>
          <w:rFonts w:ascii="Times New Roman" w:hAnsi="Times New Roman"/>
          <w:sz w:val="28"/>
          <w:szCs w:val="28"/>
        </w:rPr>
        <w:t>чник. — СПб</w:t>
      </w:r>
      <w:proofErr w:type="gramStart"/>
      <w:r w:rsidRPr="005F7D97">
        <w:rPr>
          <w:rFonts w:ascii="Times New Roman" w:hAnsi="Times New Roman"/>
          <w:sz w:val="28"/>
          <w:szCs w:val="28"/>
        </w:rPr>
        <w:t xml:space="preserve">.: </w:t>
      </w:r>
      <w:proofErr w:type="gramEnd"/>
      <w:r w:rsidRPr="005F7D97">
        <w:rPr>
          <w:rFonts w:ascii="Times New Roman" w:hAnsi="Times New Roman"/>
          <w:sz w:val="28"/>
          <w:szCs w:val="28"/>
        </w:rPr>
        <w:t>Пушкинский дом. — 2008. С. 16–19. URL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11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</w:r>
      <w:proofErr w:type="spellStart"/>
      <w:r w:rsidRPr="005F7D97">
        <w:rPr>
          <w:rFonts w:ascii="Times New Roman" w:hAnsi="Times New Roman"/>
          <w:sz w:val="28"/>
          <w:szCs w:val="28"/>
        </w:rPr>
        <w:t>Иваньо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 И. В помощь исследователям Ф. М. Достоевского [Электронный ресурс] 1958 г.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12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  <w:t xml:space="preserve">Ломинадзе С. Перечитывая Бахтина и Достоевского // </w:t>
      </w:r>
      <w:proofErr w:type="spellStart"/>
      <w:r w:rsidRPr="005F7D97">
        <w:rPr>
          <w:rFonts w:ascii="Times New Roman" w:hAnsi="Times New Roman"/>
          <w:sz w:val="28"/>
          <w:szCs w:val="28"/>
        </w:rPr>
        <w:t>Вопр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 w:rsidRPr="005F7D97">
        <w:rPr>
          <w:rFonts w:ascii="Times New Roman" w:hAnsi="Times New Roman"/>
          <w:sz w:val="28"/>
          <w:szCs w:val="28"/>
        </w:rPr>
        <w:t>лит-ры</w:t>
      </w:r>
      <w:proofErr w:type="spellEnd"/>
      <w:proofErr w:type="gramEnd"/>
      <w:r w:rsidRPr="005F7D97">
        <w:rPr>
          <w:rFonts w:ascii="Times New Roman" w:hAnsi="Times New Roman"/>
          <w:sz w:val="28"/>
          <w:szCs w:val="28"/>
        </w:rPr>
        <w:t>.- 2001. -№2. С.39-58</w:t>
      </w:r>
    </w:p>
    <w:p w:rsidR="00702ADB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13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  <w:t>Материалы к словарю сюжетов и мотивов русской литературы. Интерпретация текста: сюжет и мотив. Новосибирск, 2001.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14. </w:t>
      </w:r>
      <w:proofErr w:type="spellStart"/>
      <w:r w:rsidRPr="001E6474">
        <w:rPr>
          <w:rFonts w:ascii="Times New Roman" w:hAnsi="Times New Roman"/>
          <w:sz w:val="28"/>
          <w:szCs w:val="28"/>
        </w:rPr>
        <w:t>Мелетинский</w:t>
      </w:r>
      <w:proofErr w:type="spellEnd"/>
      <w:r w:rsidRPr="001E6474">
        <w:rPr>
          <w:rFonts w:ascii="Times New Roman" w:hAnsi="Times New Roman"/>
          <w:sz w:val="28"/>
          <w:szCs w:val="28"/>
        </w:rPr>
        <w:t xml:space="preserve"> Е. М. О литературных архетипах / Российский государственный гуманитарный университет. — </w:t>
      </w:r>
      <w:proofErr w:type="gramStart"/>
      <w:r w:rsidRPr="001E6474">
        <w:rPr>
          <w:rFonts w:ascii="Times New Roman" w:hAnsi="Times New Roman"/>
          <w:sz w:val="28"/>
          <w:szCs w:val="28"/>
        </w:rPr>
        <w:t>М., 1994. — 136 с. (Чтения по истории и теории культуры.</w:t>
      </w:r>
      <w:proofErr w:type="gramEnd"/>
      <w:r w:rsidRPr="001E647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6474">
        <w:rPr>
          <w:rFonts w:ascii="Times New Roman" w:hAnsi="Times New Roman"/>
          <w:sz w:val="28"/>
          <w:szCs w:val="28"/>
        </w:rPr>
        <w:t>Вып</w:t>
      </w:r>
      <w:proofErr w:type="spellEnd"/>
      <w:r w:rsidRPr="001E6474">
        <w:rPr>
          <w:rFonts w:ascii="Times New Roman" w:hAnsi="Times New Roman"/>
          <w:sz w:val="28"/>
          <w:szCs w:val="28"/>
        </w:rPr>
        <w:t>. 4).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15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  <w:t>Нечаева В. В плену старой, вредной тенденции Вопросы литературы,  №4, 1969, C.211-214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16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</w:r>
      <w:proofErr w:type="spellStart"/>
      <w:r w:rsidRPr="005F7D97">
        <w:rPr>
          <w:rFonts w:ascii="Times New Roman" w:hAnsi="Times New Roman"/>
          <w:sz w:val="28"/>
          <w:szCs w:val="28"/>
        </w:rPr>
        <w:t>Ренанский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 Гре</w:t>
      </w:r>
      <w:r>
        <w:rPr>
          <w:rFonts w:ascii="Times New Roman" w:hAnsi="Times New Roman"/>
          <w:sz w:val="28"/>
          <w:szCs w:val="28"/>
        </w:rPr>
        <w:t xml:space="preserve">х художника и химеры искусства </w:t>
      </w:r>
      <w:r w:rsidRPr="005F7D97">
        <w:rPr>
          <w:rFonts w:ascii="Times New Roman" w:hAnsi="Times New Roman"/>
          <w:sz w:val="28"/>
          <w:szCs w:val="28"/>
        </w:rPr>
        <w:t>жизнеописание скрипача Егора Ефимова в повести Ф. М. Д</w:t>
      </w:r>
      <w:r>
        <w:rPr>
          <w:rFonts w:ascii="Times New Roman" w:hAnsi="Times New Roman"/>
          <w:sz w:val="28"/>
          <w:szCs w:val="28"/>
        </w:rPr>
        <w:t>остоевского «</w:t>
      </w:r>
      <w:proofErr w:type="spellStart"/>
      <w:r>
        <w:rPr>
          <w:rFonts w:ascii="Times New Roman" w:hAnsi="Times New Roman"/>
          <w:sz w:val="28"/>
          <w:szCs w:val="28"/>
        </w:rPr>
        <w:t>Неточка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Незванова</w:t>
      </w:r>
      <w:proofErr w:type="spellEnd"/>
      <w:r>
        <w:rPr>
          <w:rFonts w:ascii="Times New Roman" w:hAnsi="Times New Roman"/>
          <w:sz w:val="28"/>
          <w:szCs w:val="28"/>
        </w:rPr>
        <w:t>»</w:t>
      </w:r>
      <w:r w:rsidRPr="005F7D97">
        <w:rPr>
          <w:rFonts w:ascii="Times New Roman" w:hAnsi="Times New Roman"/>
          <w:sz w:val="28"/>
          <w:szCs w:val="28"/>
        </w:rPr>
        <w:t xml:space="preserve"> Белорусский государственный университет культуры и искусств  Беларусь, 2007 г. Минск, ул. Рабкоровская, 17.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17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  <w:t xml:space="preserve">Силантьев, 1996 — И. В. Силантьев. Семантическая структура </w:t>
      </w:r>
      <w:r w:rsidRPr="005F7D97">
        <w:rPr>
          <w:rFonts w:ascii="Times New Roman" w:hAnsi="Times New Roman"/>
          <w:sz w:val="28"/>
          <w:szCs w:val="28"/>
        </w:rPr>
        <w:lastRenderedPageBreak/>
        <w:t xml:space="preserve">повествовательного мотива // Материалы к словарю сюжетов и мотивов русской литературы. </w:t>
      </w:r>
      <w:proofErr w:type="spellStart"/>
      <w:r w:rsidRPr="005F7D97">
        <w:rPr>
          <w:rFonts w:ascii="Times New Roman" w:hAnsi="Times New Roman"/>
          <w:sz w:val="28"/>
          <w:szCs w:val="28"/>
        </w:rPr>
        <w:t>Вып</w:t>
      </w:r>
      <w:proofErr w:type="spellEnd"/>
      <w:r w:rsidRPr="005F7D97">
        <w:rPr>
          <w:rFonts w:ascii="Times New Roman" w:hAnsi="Times New Roman"/>
          <w:sz w:val="28"/>
          <w:szCs w:val="28"/>
        </w:rPr>
        <w:t>. 3. Литературное произведение — сюжет и мотив. Новосибирск, 1996. С.10—28.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18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  <w:t>Силантьев, 1997 — И. В. Силантьев. Романные сюжеты в литературе Древней Руси //</w:t>
      </w:r>
      <w:proofErr w:type="spellStart"/>
      <w:r w:rsidRPr="005F7D97">
        <w:rPr>
          <w:rFonts w:ascii="Times New Roman" w:hAnsi="Times New Roman"/>
          <w:sz w:val="28"/>
          <w:szCs w:val="28"/>
        </w:rPr>
        <w:t>Arbor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F7D97">
        <w:rPr>
          <w:rFonts w:ascii="Times New Roman" w:hAnsi="Times New Roman"/>
          <w:sz w:val="28"/>
          <w:szCs w:val="28"/>
        </w:rPr>
        <w:t>Mundi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 — Мировое древо: Международный журнал по теории и истории мировой культуры. № 5. М., 1997. С. 125—143.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19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  <w:t>Силантьев, 1998 — И. В. Силантьев. Дихотомическая теория мотива// Гуманитарные науки в Сибири. Новосибирск, 1998. № 4. С. 46—54.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  <w:t>Силантьев, 1999а — И. В. Силантьев. Теория мотива в отечественном литературоведении и фольклористике. Очерк историографии. Новосибирск, 1999.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21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  <w:t>Силантьев, 1999в — И. В. Силантьев. От героя сказки к герою романа // Традиция и литературный процесс. Новосибирск, 1999. С. 373—376.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22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  <w:t>Силантьев, 2001 — И. В. Силантьев. Мотив в системе художественного повествования. Новосибирск, 2001.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23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  <w:t>Смирнов, 2001 —И. П. Смирнов. Смысл как таковой. СПб</w:t>
      </w:r>
      <w:proofErr w:type="gramStart"/>
      <w:r w:rsidRPr="005F7D97">
        <w:rPr>
          <w:rFonts w:ascii="Times New Roman" w:hAnsi="Times New Roman"/>
          <w:sz w:val="28"/>
          <w:szCs w:val="28"/>
        </w:rPr>
        <w:t xml:space="preserve">., </w:t>
      </w:r>
      <w:proofErr w:type="gramEnd"/>
      <w:r w:rsidRPr="005F7D97">
        <w:rPr>
          <w:rFonts w:ascii="Times New Roman" w:hAnsi="Times New Roman"/>
          <w:sz w:val="28"/>
          <w:szCs w:val="28"/>
        </w:rPr>
        <w:t>2001.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24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  <w:t>Соколова С. Т. ТИПОЛОГИЯ «СТРАННОГО СЕМЕЙСТВА» В ПОВЕСТИ Ф. М. ДОСТОЕВСКОГО «НЕТОЧКА НЕЗВАНОВА» Вестник М.,2014г.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25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  <w:t xml:space="preserve">Тамарченко,1999— Н.Д. </w:t>
      </w:r>
      <w:proofErr w:type="spellStart"/>
      <w:r w:rsidRPr="005F7D97">
        <w:rPr>
          <w:rFonts w:ascii="Times New Roman" w:hAnsi="Times New Roman"/>
          <w:sz w:val="28"/>
          <w:szCs w:val="28"/>
        </w:rPr>
        <w:t>Тамарченко</w:t>
      </w:r>
      <w:proofErr w:type="spellEnd"/>
      <w:r w:rsidRPr="005F7D97">
        <w:rPr>
          <w:rFonts w:ascii="Times New Roman" w:hAnsi="Times New Roman"/>
          <w:sz w:val="28"/>
          <w:szCs w:val="28"/>
        </w:rPr>
        <w:t>. Точка зрения // Введение в литературоведение. Литературное произведение: основные понятия и термины. М., 1999. С. 425—432.</w:t>
      </w:r>
    </w:p>
    <w:p w:rsidR="00702ADB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26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</w:r>
      <w:proofErr w:type="spellStart"/>
      <w:r w:rsidRPr="005F7D97">
        <w:rPr>
          <w:rFonts w:ascii="Times New Roman" w:hAnsi="Times New Roman"/>
          <w:sz w:val="28"/>
          <w:szCs w:val="28"/>
        </w:rPr>
        <w:t>Тамарченко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, 2000 — Н. Д. </w:t>
      </w:r>
      <w:proofErr w:type="spellStart"/>
      <w:r w:rsidRPr="005F7D97">
        <w:rPr>
          <w:rFonts w:ascii="Times New Roman" w:hAnsi="Times New Roman"/>
          <w:sz w:val="28"/>
          <w:szCs w:val="28"/>
        </w:rPr>
        <w:t>Тамарченко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. «Вещий сон» и художественная реальность у Пушкина и Достоевского // Сибирская </w:t>
      </w:r>
      <w:proofErr w:type="spellStart"/>
      <w:r w:rsidRPr="005F7D97">
        <w:rPr>
          <w:rFonts w:ascii="Times New Roman" w:hAnsi="Times New Roman"/>
          <w:sz w:val="28"/>
          <w:szCs w:val="28"/>
        </w:rPr>
        <w:t>пушкинистика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 сегодня. Новосибирск, 2000. С. 331—346.</w:t>
      </w:r>
    </w:p>
    <w:p w:rsidR="00702ADB" w:rsidRDefault="00702ADB" w:rsidP="00DC76F9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27.      Топоров В. Н.</w:t>
      </w:r>
      <w:r w:rsidRPr="00DC76F9">
        <w:rPr>
          <w:rFonts w:ascii="Times New Roman" w:hAnsi="Times New Roman"/>
          <w:sz w:val="28"/>
          <w:szCs w:val="28"/>
        </w:rPr>
        <w:t>—Петербургский текст русской литературы: Избранные труды. — Санкт</w:t>
      </w:r>
      <w:r>
        <w:rPr>
          <w:rFonts w:ascii="Times New Roman" w:hAnsi="Times New Roman"/>
          <w:sz w:val="28"/>
          <w:szCs w:val="28"/>
        </w:rPr>
        <w:t>-</w:t>
      </w:r>
      <w:r w:rsidRPr="00DC76F9">
        <w:rPr>
          <w:rFonts w:ascii="Times New Roman" w:hAnsi="Times New Roman"/>
          <w:sz w:val="28"/>
          <w:szCs w:val="28"/>
        </w:rPr>
        <w:t xml:space="preserve">Петербург: «Искусство—СПБ». 2003. — 616 </w:t>
      </w:r>
      <w:proofErr w:type="gramStart"/>
      <w:r w:rsidRPr="00DC76F9">
        <w:rPr>
          <w:rFonts w:ascii="Times New Roman" w:hAnsi="Times New Roman"/>
          <w:sz w:val="28"/>
          <w:szCs w:val="28"/>
        </w:rPr>
        <w:t>с</w:t>
      </w:r>
      <w:proofErr w:type="gramEnd"/>
      <w:r w:rsidRPr="00DC76F9">
        <w:rPr>
          <w:rFonts w:ascii="Times New Roman" w:hAnsi="Times New Roman"/>
          <w:sz w:val="28"/>
          <w:szCs w:val="28"/>
        </w:rPr>
        <w:t>.</w:t>
      </w:r>
    </w:p>
    <w:p w:rsidR="00702ADB" w:rsidRPr="00DC76F9" w:rsidRDefault="00702ADB" w:rsidP="00DC76F9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28.    </w:t>
      </w:r>
      <w:r w:rsidRPr="002C764D">
        <w:rPr>
          <w:rFonts w:ascii="Times New Roman" w:hAnsi="Times New Roman"/>
          <w:sz w:val="28"/>
          <w:szCs w:val="28"/>
        </w:rPr>
        <w:t>Тынянов Ю. Н. (1977) О литературной эволюции  / Ю.Н.Тынянов // Поэтика.  История литературы. Кино. М.</w:t>
      </w:r>
      <w:proofErr w:type="gramStart"/>
      <w:r w:rsidRPr="002C764D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2C764D">
        <w:rPr>
          <w:rFonts w:ascii="Times New Roman" w:hAnsi="Times New Roman"/>
          <w:sz w:val="28"/>
          <w:szCs w:val="28"/>
        </w:rPr>
        <w:t xml:space="preserve"> Наука. – С. 270-281.</w:t>
      </w:r>
    </w:p>
    <w:p w:rsidR="00702ADB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29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  <w:t>Тюпа, 2001 — В</w:t>
      </w:r>
      <w:proofErr w:type="gramStart"/>
      <w:r w:rsidRPr="005F7D97">
        <w:rPr>
          <w:rFonts w:ascii="Times New Roman" w:hAnsi="Times New Roman"/>
          <w:sz w:val="28"/>
          <w:szCs w:val="28"/>
        </w:rPr>
        <w:t xml:space="preserve"> .</w:t>
      </w:r>
      <w:proofErr w:type="gramEnd"/>
      <w:r w:rsidRPr="005F7D97">
        <w:rPr>
          <w:rFonts w:ascii="Times New Roman" w:hAnsi="Times New Roman"/>
          <w:sz w:val="28"/>
          <w:szCs w:val="28"/>
        </w:rPr>
        <w:t xml:space="preserve"> И. Тюпа. Аналитика художественного. М., 2001. Тюпа, 2002 —В. И. Тюпа. Очерк </w:t>
      </w:r>
      <w:proofErr w:type="gramStart"/>
      <w:r w:rsidRPr="005F7D97">
        <w:rPr>
          <w:rFonts w:ascii="Times New Roman" w:hAnsi="Times New Roman"/>
          <w:sz w:val="28"/>
          <w:szCs w:val="28"/>
        </w:rPr>
        <w:t>современной</w:t>
      </w:r>
      <w:proofErr w:type="gramEnd"/>
      <w:r w:rsidRPr="005F7D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F7D97">
        <w:rPr>
          <w:rFonts w:ascii="Times New Roman" w:hAnsi="Times New Roman"/>
          <w:sz w:val="28"/>
          <w:szCs w:val="28"/>
        </w:rPr>
        <w:t>нарратологии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 // Критика и семиотика. </w:t>
      </w:r>
      <w:proofErr w:type="spellStart"/>
      <w:r w:rsidRPr="005F7D97">
        <w:rPr>
          <w:rFonts w:ascii="Times New Roman" w:hAnsi="Times New Roman"/>
          <w:sz w:val="28"/>
          <w:szCs w:val="28"/>
        </w:rPr>
        <w:t>Вып</w:t>
      </w:r>
      <w:proofErr w:type="spellEnd"/>
      <w:r w:rsidRPr="005F7D97">
        <w:rPr>
          <w:rFonts w:ascii="Times New Roman" w:hAnsi="Times New Roman"/>
          <w:sz w:val="28"/>
          <w:szCs w:val="28"/>
        </w:rPr>
        <w:t>. 5. Новосибирск, 2002. С. 5—31.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30.    </w:t>
      </w:r>
      <w:proofErr w:type="spellStart"/>
      <w:r w:rsidRPr="00836199">
        <w:rPr>
          <w:rFonts w:ascii="Times New Roman" w:hAnsi="Times New Roman"/>
          <w:sz w:val="28"/>
          <w:szCs w:val="28"/>
        </w:rPr>
        <w:t>Теорія</w:t>
      </w:r>
      <w:proofErr w:type="spellEnd"/>
      <w:r w:rsidRPr="00836199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836199">
        <w:rPr>
          <w:rFonts w:ascii="Times New Roman" w:hAnsi="Times New Roman"/>
          <w:sz w:val="28"/>
          <w:szCs w:val="28"/>
        </w:rPr>
        <w:t>л</w:t>
      </w:r>
      <w:proofErr w:type="gramEnd"/>
      <w:r w:rsidRPr="00836199">
        <w:rPr>
          <w:rFonts w:ascii="Times New Roman" w:hAnsi="Times New Roman"/>
          <w:sz w:val="28"/>
          <w:szCs w:val="28"/>
        </w:rPr>
        <w:t>ітератури</w:t>
      </w:r>
      <w:proofErr w:type="spellEnd"/>
      <w:r w:rsidRPr="00836199">
        <w:rPr>
          <w:rFonts w:ascii="Times New Roman" w:hAnsi="Times New Roman"/>
          <w:sz w:val="28"/>
          <w:szCs w:val="28"/>
        </w:rPr>
        <w:t xml:space="preserve">: </w:t>
      </w:r>
      <w:proofErr w:type="spellStart"/>
      <w:proofErr w:type="gramStart"/>
      <w:r w:rsidRPr="00836199">
        <w:rPr>
          <w:rFonts w:ascii="Times New Roman" w:hAnsi="Times New Roman"/>
          <w:sz w:val="28"/>
          <w:szCs w:val="28"/>
        </w:rPr>
        <w:t>П</w:t>
      </w:r>
      <w:proofErr w:type="gramEnd"/>
      <w:r w:rsidRPr="00836199">
        <w:rPr>
          <w:rFonts w:ascii="Times New Roman" w:hAnsi="Times New Roman"/>
          <w:sz w:val="28"/>
          <w:szCs w:val="28"/>
        </w:rPr>
        <w:t>ідручник</w:t>
      </w:r>
      <w:proofErr w:type="spellEnd"/>
      <w:r w:rsidRPr="00836199">
        <w:rPr>
          <w:rFonts w:ascii="Times New Roman" w:hAnsi="Times New Roman"/>
          <w:sz w:val="28"/>
          <w:szCs w:val="28"/>
        </w:rPr>
        <w:t xml:space="preserve"> / За наук. ред. </w:t>
      </w:r>
      <w:proofErr w:type="spellStart"/>
      <w:r w:rsidRPr="00836199">
        <w:rPr>
          <w:rFonts w:ascii="Times New Roman" w:hAnsi="Times New Roman"/>
          <w:sz w:val="28"/>
          <w:szCs w:val="28"/>
        </w:rPr>
        <w:t>Олександра</w:t>
      </w:r>
      <w:proofErr w:type="spellEnd"/>
      <w:r w:rsidRPr="00836199">
        <w:rPr>
          <w:rFonts w:ascii="Times New Roman" w:hAnsi="Times New Roman"/>
          <w:sz w:val="28"/>
          <w:szCs w:val="28"/>
        </w:rPr>
        <w:t xml:space="preserve"> Галича. – </w:t>
      </w:r>
      <w:proofErr w:type="spellStart"/>
      <w:r w:rsidRPr="00836199">
        <w:rPr>
          <w:rFonts w:ascii="Times New Roman" w:hAnsi="Times New Roman"/>
          <w:sz w:val="28"/>
          <w:szCs w:val="28"/>
        </w:rPr>
        <w:t>Київ</w:t>
      </w:r>
      <w:proofErr w:type="spellEnd"/>
      <w:r w:rsidRPr="00836199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836199">
        <w:rPr>
          <w:rFonts w:ascii="Times New Roman" w:hAnsi="Times New Roman"/>
          <w:sz w:val="28"/>
          <w:szCs w:val="28"/>
        </w:rPr>
        <w:t>Либідь</w:t>
      </w:r>
      <w:proofErr w:type="spellEnd"/>
      <w:r w:rsidRPr="00836199">
        <w:rPr>
          <w:rFonts w:ascii="Times New Roman" w:hAnsi="Times New Roman"/>
          <w:sz w:val="28"/>
          <w:szCs w:val="28"/>
        </w:rPr>
        <w:t xml:space="preserve">, 2001. – 488 </w:t>
      </w:r>
      <w:proofErr w:type="gramStart"/>
      <w:r w:rsidRPr="00836199">
        <w:rPr>
          <w:rFonts w:ascii="Times New Roman" w:hAnsi="Times New Roman"/>
          <w:sz w:val="28"/>
          <w:szCs w:val="28"/>
        </w:rPr>
        <w:t>с</w:t>
      </w:r>
      <w:proofErr w:type="gramEnd"/>
      <w:r w:rsidRPr="00836199">
        <w:rPr>
          <w:rFonts w:ascii="Times New Roman" w:hAnsi="Times New Roman"/>
          <w:sz w:val="28"/>
          <w:szCs w:val="28"/>
        </w:rPr>
        <w:t>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31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</w:r>
      <w:proofErr w:type="spellStart"/>
      <w:r w:rsidRPr="005F7D97">
        <w:rPr>
          <w:rFonts w:ascii="Times New Roman" w:hAnsi="Times New Roman"/>
          <w:sz w:val="28"/>
          <w:szCs w:val="28"/>
        </w:rPr>
        <w:t>Фрейденберг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, 1997 — О. М. </w:t>
      </w:r>
      <w:proofErr w:type="spellStart"/>
      <w:r w:rsidRPr="005F7D97">
        <w:rPr>
          <w:rFonts w:ascii="Times New Roman" w:hAnsi="Times New Roman"/>
          <w:sz w:val="28"/>
          <w:szCs w:val="28"/>
        </w:rPr>
        <w:t>Фрейденберг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. Поэтика сюжета и жанра / </w:t>
      </w:r>
      <w:proofErr w:type="spellStart"/>
      <w:r w:rsidRPr="005F7D97">
        <w:rPr>
          <w:rFonts w:ascii="Times New Roman" w:hAnsi="Times New Roman"/>
          <w:sz w:val="28"/>
          <w:szCs w:val="28"/>
        </w:rPr>
        <w:t>Подгот</w:t>
      </w:r>
      <w:proofErr w:type="spellEnd"/>
      <w:r w:rsidRPr="005F7D97">
        <w:rPr>
          <w:rFonts w:ascii="Times New Roman" w:hAnsi="Times New Roman"/>
          <w:sz w:val="28"/>
          <w:szCs w:val="28"/>
        </w:rPr>
        <w:t>. текста и общ</w:t>
      </w:r>
      <w:proofErr w:type="gramStart"/>
      <w:r w:rsidRPr="005F7D97">
        <w:rPr>
          <w:rFonts w:ascii="Times New Roman" w:hAnsi="Times New Roman"/>
          <w:sz w:val="28"/>
          <w:szCs w:val="28"/>
        </w:rPr>
        <w:t>.</w:t>
      </w:r>
      <w:proofErr w:type="gramEnd"/>
      <w:r w:rsidRPr="005F7D97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5F7D97">
        <w:rPr>
          <w:rFonts w:ascii="Times New Roman" w:hAnsi="Times New Roman"/>
          <w:sz w:val="28"/>
          <w:szCs w:val="28"/>
        </w:rPr>
        <w:t>р</w:t>
      </w:r>
      <w:proofErr w:type="gramEnd"/>
      <w:r w:rsidRPr="005F7D97">
        <w:rPr>
          <w:rFonts w:ascii="Times New Roman" w:hAnsi="Times New Roman"/>
          <w:sz w:val="28"/>
          <w:szCs w:val="28"/>
        </w:rPr>
        <w:t>ед. Н. В. Брагинской. М., 1997.</w:t>
      </w:r>
    </w:p>
    <w:p w:rsidR="00702ADB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32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</w:r>
      <w:proofErr w:type="spellStart"/>
      <w:r w:rsidRPr="005F7D97">
        <w:rPr>
          <w:rFonts w:ascii="Times New Roman" w:hAnsi="Times New Roman"/>
          <w:sz w:val="28"/>
          <w:szCs w:val="28"/>
        </w:rPr>
        <w:t>Фридлендер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 Г. // Ф. М. ДОСТОЕВСКИЙ И ЕГО НАСЛЕДИЕ Наука в России,  №6, 2011, C.83-91</w:t>
      </w:r>
    </w:p>
    <w:p w:rsidR="00702ADB" w:rsidRPr="004E3382" w:rsidRDefault="00702ADB" w:rsidP="004E3382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33</w:t>
      </w:r>
      <w:r w:rsidRPr="004E3382">
        <w:rPr>
          <w:rFonts w:ascii="Times New Roman" w:hAnsi="Times New Roman"/>
          <w:sz w:val="28"/>
          <w:szCs w:val="28"/>
        </w:rPr>
        <w:t>.</w:t>
      </w:r>
      <w:r w:rsidRPr="004E3382">
        <w:rPr>
          <w:rFonts w:ascii="Times New Roman" w:hAnsi="Times New Roman"/>
          <w:sz w:val="28"/>
          <w:szCs w:val="28"/>
        </w:rPr>
        <w:tab/>
        <w:t xml:space="preserve">Фролова К.П. </w:t>
      </w:r>
      <w:proofErr w:type="spellStart"/>
      <w:r w:rsidRPr="004E3382">
        <w:rPr>
          <w:rFonts w:ascii="Times New Roman" w:hAnsi="Times New Roman"/>
          <w:sz w:val="28"/>
          <w:szCs w:val="28"/>
        </w:rPr>
        <w:t>Аналіз</w:t>
      </w:r>
      <w:proofErr w:type="spellEnd"/>
      <w:r w:rsidRPr="004E338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E3382">
        <w:rPr>
          <w:rFonts w:ascii="Times New Roman" w:hAnsi="Times New Roman"/>
          <w:sz w:val="28"/>
          <w:szCs w:val="28"/>
        </w:rPr>
        <w:t>художнього</w:t>
      </w:r>
      <w:proofErr w:type="spellEnd"/>
      <w:r w:rsidRPr="004E338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E3382">
        <w:rPr>
          <w:rFonts w:ascii="Times New Roman" w:hAnsi="Times New Roman"/>
          <w:sz w:val="28"/>
          <w:szCs w:val="28"/>
        </w:rPr>
        <w:t>твору</w:t>
      </w:r>
      <w:proofErr w:type="spellEnd"/>
      <w:r w:rsidRPr="004E3382">
        <w:rPr>
          <w:rFonts w:ascii="Times New Roman" w:hAnsi="Times New Roman"/>
          <w:sz w:val="28"/>
          <w:szCs w:val="28"/>
        </w:rPr>
        <w:t xml:space="preserve"> / К.П. Фролова. – К.: Рад</w:t>
      </w:r>
      <w:proofErr w:type="gramStart"/>
      <w:r w:rsidRPr="004E3382">
        <w:rPr>
          <w:rFonts w:ascii="Times New Roman" w:hAnsi="Times New Roman"/>
          <w:sz w:val="28"/>
          <w:szCs w:val="28"/>
        </w:rPr>
        <w:t>.</w:t>
      </w:r>
      <w:proofErr w:type="gramEnd"/>
      <w:r w:rsidRPr="004E3382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4E3382">
        <w:rPr>
          <w:rFonts w:ascii="Times New Roman" w:hAnsi="Times New Roman"/>
          <w:sz w:val="28"/>
          <w:szCs w:val="28"/>
        </w:rPr>
        <w:t>ш</w:t>
      </w:r>
      <w:proofErr w:type="gramEnd"/>
      <w:r w:rsidRPr="004E3382">
        <w:rPr>
          <w:rFonts w:ascii="Times New Roman" w:hAnsi="Times New Roman"/>
          <w:sz w:val="28"/>
          <w:szCs w:val="28"/>
        </w:rPr>
        <w:t>кола, 1975. – 174 с.</w:t>
      </w:r>
    </w:p>
    <w:p w:rsidR="00702ADB" w:rsidRDefault="00702ADB" w:rsidP="004E3382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34</w:t>
      </w:r>
      <w:r w:rsidRPr="004E3382">
        <w:rPr>
          <w:rFonts w:ascii="Times New Roman" w:hAnsi="Times New Roman"/>
          <w:sz w:val="28"/>
          <w:szCs w:val="28"/>
        </w:rPr>
        <w:t>.</w:t>
      </w:r>
      <w:r w:rsidRPr="004E3382">
        <w:rPr>
          <w:rFonts w:ascii="Times New Roman" w:hAnsi="Times New Roman"/>
          <w:sz w:val="28"/>
          <w:szCs w:val="28"/>
        </w:rPr>
        <w:tab/>
        <w:t xml:space="preserve"> Фуко  Мишель.  </w:t>
      </w:r>
      <w:proofErr w:type="spellStart"/>
      <w:r w:rsidRPr="004E3382">
        <w:rPr>
          <w:rFonts w:ascii="Times New Roman" w:hAnsi="Times New Roman"/>
          <w:sz w:val="28"/>
          <w:szCs w:val="28"/>
        </w:rPr>
        <w:t>Що</w:t>
      </w:r>
      <w:proofErr w:type="spellEnd"/>
      <w:r w:rsidRPr="004E3382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Pr="004E3382">
        <w:rPr>
          <w:rFonts w:ascii="Times New Roman" w:hAnsi="Times New Roman"/>
          <w:sz w:val="28"/>
          <w:szCs w:val="28"/>
        </w:rPr>
        <w:t>таке</w:t>
      </w:r>
      <w:proofErr w:type="spellEnd"/>
      <w:r w:rsidRPr="004E3382">
        <w:rPr>
          <w:rFonts w:ascii="Times New Roman" w:hAnsi="Times New Roman"/>
          <w:sz w:val="28"/>
          <w:szCs w:val="28"/>
        </w:rPr>
        <w:t xml:space="preserve">  автор?  // Слово.  Знак.  </w:t>
      </w:r>
      <w:proofErr w:type="spellStart"/>
      <w:r w:rsidRPr="004E3382">
        <w:rPr>
          <w:rFonts w:ascii="Times New Roman" w:hAnsi="Times New Roman"/>
          <w:sz w:val="28"/>
          <w:szCs w:val="28"/>
        </w:rPr>
        <w:t>Дискурс</w:t>
      </w:r>
      <w:proofErr w:type="spellEnd"/>
      <w:r w:rsidRPr="004E3382">
        <w:rPr>
          <w:rFonts w:ascii="Times New Roman" w:hAnsi="Times New Roman"/>
          <w:sz w:val="28"/>
          <w:szCs w:val="28"/>
        </w:rPr>
        <w:t xml:space="preserve">.  </w:t>
      </w:r>
      <w:proofErr w:type="spellStart"/>
      <w:r w:rsidRPr="004E3382">
        <w:rPr>
          <w:rFonts w:ascii="Times New Roman" w:hAnsi="Times New Roman"/>
          <w:sz w:val="28"/>
          <w:szCs w:val="28"/>
        </w:rPr>
        <w:t>Антологія</w:t>
      </w:r>
      <w:proofErr w:type="spellEnd"/>
      <w:r w:rsidRPr="004E3382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4E3382">
        <w:rPr>
          <w:rFonts w:ascii="Times New Roman" w:hAnsi="Times New Roman"/>
          <w:sz w:val="28"/>
          <w:szCs w:val="28"/>
        </w:rPr>
        <w:t>св</w:t>
      </w:r>
      <w:proofErr w:type="gramEnd"/>
      <w:r w:rsidRPr="004E3382">
        <w:rPr>
          <w:rFonts w:ascii="Times New Roman" w:hAnsi="Times New Roman"/>
          <w:sz w:val="28"/>
          <w:szCs w:val="28"/>
        </w:rPr>
        <w:t>ітової</w:t>
      </w:r>
      <w:proofErr w:type="spellEnd"/>
      <w:r w:rsidRPr="004E338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E3382">
        <w:rPr>
          <w:rFonts w:ascii="Times New Roman" w:hAnsi="Times New Roman"/>
          <w:sz w:val="28"/>
          <w:szCs w:val="28"/>
        </w:rPr>
        <w:t>літературно-критичної</w:t>
      </w:r>
      <w:proofErr w:type="spellEnd"/>
      <w:r w:rsidRPr="004E3382">
        <w:rPr>
          <w:rFonts w:ascii="Times New Roman" w:hAnsi="Times New Roman"/>
          <w:sz w:val="28"/>
          <w:szCs w:val="28"/>
        </w:rPr>
        <w:t xml:space="preserve"> думки  ХХ ст. / за ред. М. </w:t>
      </w:r>
      <w:proofErr w:type="spellStart"/>
      <w:r w:rsidRPr="004E3382">
        <w:rPr>
          <w:rFonts w:ascii="Times New Roman" w:hAnsi="Times New Roman"/>
          <w:sz w:val="28"/>
          <w:szCs w:val="28"/>
        </w:rPr>
        <w:t>Зубрицької</w:t>
      </w:r>
      <w:proofErr w:type="spellEnd"/>
      <w:r w:rsidRPr="004E3382">
        <w:rPr>
          <w:rFonts w:ascii="Times New Roman" w:hAnsi="Times New Roman"/>
          <w:sz w:val="28"/>
          <w:szCs w:val="28"/>
        </w:rPr>
        <w:t xml:space="preserve">. - </w:t>
      </w:r>
      <w:proofErr w:type="spellStart"/>
      <w:r w:rsidRPr="004E3382">
        <w:rPr>
          <w:rFonts w:ascii="Times New Roman" w:hAnsi="Times New Roman"/>
          <w:sz w:val="28"/>
          <w:szCs w:val="28"/>
        </w:rPr>
        <w:t>Львів</w:t>
      </w:r>
      <w:proofErr w:type="spellEnd"/>
      <w:r w:rsidRPr="004E3382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4E3382">
        <w:rPr>
          <w:rFonts w:ascii="Times New Roman" w:hAnsi="Times New Roman"/>
          <w:sz w:val="28"/>
          <w:szCs w:val="28"/>
        </w:rPr>
        <w:t>Літопис</w:t>
      </w:r>
      <w:proofErr w:type="spellEnd"/>
      <w:r w:rsidRPr="004E3382">
        <w:rPr>
          <w:rFonts w:ascii="Times New Roman" w:hAnsi="Times New Roman"/>
          <w:sz w:val="28"/>
          <w:szCs w:val="28"/>
        </w:rPr>
        <w:t>, 1996. – С. 448-455.</w:t>
      </w:r>
    </w:p>
    <w:p w:rsidR="00702ADB" w:rsidRPr="004E3382" w:rsidRDefault="00702ADB" w:rsidP="004E3382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35</w:t>
      </w:r>
      <w:r w:rsidRPr="004E3382">
        <w:rPr>
          <w:rFonts w:ascii="Times New Roman" w:hAnsi="Times New Roman"/>
          <w:sz w:val="28"/>
          <w:szCs w:val="28"/>
        </w:rPr>
        <w:t>.</w:t>
      </w:r>
      <w:r w:rsidRPr="004E3382">
        <w:rPr>
          <w:rFonts w:ascii="Times New Roman" w:hAnsi="Times New Roman"/>
          <w:sz w:val="28"/>
          <w:szCs w:val="28"/>
        </w:rPr>
        <w:tab/>
      </w:r>
      <w:proofErr w:type="spellStart"/>
      <w:r w:rsidRPr="004E3382">
        <w:rPr>
          <w:rFonts w:ascii="Times New Roman" w:hAnsi="Times New Roman"/>
          <w:sz w:val="28"/>
          <w:szCs w:val="28"/>
        </w:rPr>
        <w:t>Хализев</w:t>
      </w:r>
      <w:proofErr w:type="spellEnd"/>
      <w:r w:rsidRPr="004E3382">
        <w:rPr>
          <w:rFonts w:ascii="Times New Roman" w:hAnsi="Times New Roman"/>
          <w:sz w:val="28"/>
          <w:szCs w:val="28"/>
        </w:rPr>
        <w:t xml:space="preserve"> В.Е. Теория литературы: Учебник для студентов вузов / В.Е. </w:t>
      </w:r>
      <w:proofErr w:type="spellStart"/>
      <w:r w:rsidRPr="004E3382">
        <w:rPr>
          <w:rFonts w:ascii="Times New Roman" w:hAnsi="Times New Roman"/>
          <w:sz w:val="28"/>
          <w:szCs w:val="28"/>
        </w:rPr>
        <w:lastRenderedPageBreak/>
        <w:t>Хализев</w:t>
      </w:r>
      <w:proofErr w:type="spellEnd"/>
      <w:r w:rsidRPr="004E3382">
        <w:rPr>
          <w:rFonts w:ascii="Times New Roman" w:hAnsi="Times New Roman"/>
          <w:sz w:val="28"/>
          <w:szCs w:val="28"/>
        </w:rPr>
        <w:t xml:space="preserve">. – М.: Высшая школа, 1999. – 398 </w:t>
      </w:r>
      <w:proofErr w:type="gramStart"/>
      <w:r w:rsidRPr="004E3382">
        <w:rPr>
          <w:rFonts w:ascii="Times New Roman" w:hAnsi="Times New Roman"/>
          <w:sz w:val="28"/>
          <w:szCs w:val="28"/>
        </w:rPr>
        <w:t>с</w:t>
      </w:r>
      <w:proofErr w:type="gramEnd"/>
      <w:r w:rsidRPr="004E3382">
        <w:rPr>
          <w:rFonts w:ascii="Times New Roman" w:hAnsi="Times New Roman"/>
          <w:sz w:val="28"/>
          <w:szCs w:val="28"/>
        </w:rPr>
        <w:t>.</w:t>
      </w:r>
    </w:p>
    <w:p w:rsidR="00702ADB" w:rsidRPr="004E3382" w:rsidRDefault="00702ADB" w:rsidP="004E3382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36</w:t>
      </w:r>
      <w:r w:rsidRPr="004E3382">
        <w:rPr>
          <w:rFonts w:ascii="Times New Roman" w:hAnsi="Times New Roman"/>
          <w:sz w:val="28"/>
          <w:szCs w:val="28"/>
        </w:rPr>
        <w:t>.</w:t>
      </w:r>
      <w:r w:rsidRPr="004E3382">
        <w:rPr>
          <w:rFonts w:ascii="Times New Roman" w:hAnsi="Times New Roman"/>
          <w:sz w:val="28"/>
          <w:szCs w:val="28"/>
        </w:rPr>
        <w:tab/>
      </w:r>
      <w:proofErr w:type="spellStart"/>
      <w:r w:rsidRPr="004E3382">
        <w:rPr>
          <w:rFonts w:ascii="Times New Roman" w:hAnsi="Times New Roman"/>
          <w:sz w:val="28"/>
          <w:szCs w:val="28"/>
        </w:rPr>
        <w:t>Храпченко</w:t>
      </w:r>
      <w:proofErr w:type="spellEnd"/>
      <w:r w:rsidRPr="004E3382">
        <w:rPr>
          <w:rFonts w:ascii="Times New Roman" w:hAnsi="Times New Roman"/>
          <w:sz w:val="28"/>
          <w:szCs w:val="28"/>
        </w:rPr>
        <w:t xml:space="preserve"> М.Б. Собрание сочинений: В 4 т. – М.: </w:t>
      </w:r>
      <w:proofErr w:type="spellStart"/>
      <w:r w:rsidRPr="004E3382">
        <w:rPr>
          <w:rFonts w:ascii="Times New Roman" w:hAnsi="Times New Roman"/>
          <w:sz w:val="28"/>
          <w:szCs w:val="28"/>
        </w:rPr>
        <w:t>Худож</w:t>
      </w:r>
      <w:proofErr w:type="spellEnd"/>
      <w:r w:rsidRPr="004E3382">
        <w:rPr>
          <w:rFonts w:ascii="Times New Roman" w:hAnsi="Times New Roman"/>
          <w:sz w:val="28"/>
          <w:szCs w:val="28"/>
        </w:rPr>
        <w:t xml:space="preserve">. литература, 1980. – Т.3.: Творческая индивидуальность писателя и развитие литературы. – 360 </w:t>
      </w:r>
      <w:proofErr w:type="gramStart"/>
      <w:r w:rsidRPr="004E3382">
        <w:rPr>
          <w:rFonts w:ascii="Times New Roman" w:hAnsi="Times New Roman"/>
          <w:sz w:val="28"/>
          <w:szCs w:val="28"/>
        </w:rPr>
        <w:t>с</w:t>
      </w:r>
      <w:proofErr w:type="gramEnd"/>
      <w:r w:rsidRPr="004E3382">
        <w:rPr>
          <w:rFonts w:ascii="Times New Roman" w:hAnsi="Times New Roman"/>
          <w:sz w:val="28"/>
          <w:szCs w:val="28"/>
        </w:rPr>
        <w:t>.</w:t>
      </w:r>
    </w:p>
    <w:p w:rsidR="00702ADB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37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  <w:t xml:space="preserve">Чумаков, 1998— Ю. Н. Чумаков. Фуражка </w:t>
      </w:r>
      <w:proofErr w:type="spellStart"/>
      <w:r w:rsidRPr="005F7D97">
        <w:rPr>
          <w:rFonts w:ascii="Times New Roman" w:hAnsi="Times New Roman"/>
          <w:sz w:val="28"/>
          <w:szCs w:val="28"/>
        </w:rPr>
        <w:t>Сильвио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 // Материалы к словарю сюжетов и мотивов: Сюжет и мотив в контексте традиции. Новосибирск, 1998. С.141—148.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38</w:t>
      </w:r>
      <w:r w:rsidRPr="004E3382">
        <w:rPr>
          <w:rFonts w:ascii="Times New Roman" w:hAnsi="Times New Roman"/>
          <w:sz w:val="28"/>
          <w:szCs w:val="28"/>
        </w:rPr>
        <w:t>.</w:t>
      </w:r>
      <w:r w:rsidRPr="004E3382">
        <w:rPr>
          <w:rFonts w:ascii="Times New Roman" w:hAnsi="Times New Roman"/>
          <w:sz w:val="28"/>
          <w:szCs w:val="28"/>
        </w:rPr>
        <w:tab/>
        <w:t xml:space="preserve">Чурилина Л.Н. Автор – концепт – текст: к вопросу о принципах организации лексического </w:t>
      </w:r>
      <w:proofErr w:type="spellStart"/>
      <w:r w:rsidRPr="004E3382">
        <w:rPr>
          <w:rFonts w:ascii="Times New Roman" w:hAnsi="Times New Roman"/>
          <w:sz w:val="28"/>
          <w:szCs w:val="28"/>
        </w:rPr>
        <w:t>уровняхудожественного</w:t>
      </w:r>
      <w:proofErr w:type="spellEnd"/>
      <w:r w:rsidRPr="004E3382">
        <w:rPr>
          <w:rFonts w:ascii="Times New Roman" w:hAnsi="Times New Roman"/>
          <w:sz w:val="28"/>
          <w:szCs w:val="28"/>
        </w:rPr>
        <w:t xml:space="preserve"> текста / Л.Н. Чурилина // Говорящий и слушающий: языковая личность, текст, проблемы обучения: Матер. </w:t>
      </w:r>
      <w:proofErr w:type="spellStart"/>
      <w:r w:rsidRPr="004E3382">
        <w:rPr>
          <w:rFonts w:ascii="Times New Roman" w:hAnsi="Times New Roman"/>
          <w:sz w:val="28"/>
          <w:szCs w:val="28"/>
        </w:rPr>
        <w:t>междунар</w:t>
      </w:r>
      <w:proofErr w:type="spellEnd"/>
      <w:r w:rsidRPr="004E338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E3382">
        <w:rPr>
          <w:rFonts w:ascii="Times New Roman" w:hAnsi="Times New Roman"/>
          <w:sz w:val="28"/>
          <w:szCs w:val="28"/>
        </w:rPr>
        <w:t>науч</w:t>
      </w:r>
      <w:proofErr w:type="gramStart"/>
      <w:r w:rsidRPr="004E3382">
        <w:rPr>
          <w:rFonts w:ascii="Times New Roman" w:hAnsi="Times New Roman"/>
          <w:sz w:val="28"/>
          <w:szCs w:val="28"/>
        </w:rPr>
        <w:t>.-</w:t>
      </w:r>
      <w:proofErr w:type="gramEnd"/>
      <w:r w:rsidRPr="004E3382">
        <w:rPr>
          <w:rFonts w:ascii="Times New Roman" w:hAnsi="Times New Roman"/>
          <w:sz w:val="28"/>
          <w:szCs w:val="28"/>
        </w:rPr>
        <w:t>метод</w:t>
      </w:r>
      <w:proofErr w:type="spellEnd"/>
      <w:r w:rsidRPr="004E338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E3382">
        <w:rPr>
          <w:rFonts w:ascii="Times New Roman" w:hAnsi="Times New Roman"/>
          <w:sz w:val="28"/>
          <w:szCs w:val="28"/>
        </w:rPr>
        <w:t>конф</w:t>
      </w:r>
      <w:proofErr w:type="spellEnd"/>
      <w:r w:rsidRPr="004E3382">
        <w:rPr>
          <w:rFonts w:ascii="Times New Roman" w:hAnsi="Times New Roman"/>
          <w:sz w:val="28"/>
          <w:szCs w:val="28"/>
        </w:rPr>
        <w:t>. (Санкт-Петербург, 26-28 февраля 2001 г.). – СПб</w:t>
      </w:r>
      <w:proofErr w:type="gramStart"/>
      <w:r w:rsidRPr="004E3382">
        <w:rPr>
          <w:rFonts w:ascii="Times New Roman" w:hAnsi="Times New Roman"/>
          <w:sz w:val="28"/>
          <w:szCs w:val="28"/>
        </w:rPr>
        <w:t xml:space="preserve">., </w:t>
      </w:r>
      <w:proofErr w:type="gramEnd"/>
      <w:r w:rsidRPr="004E3382">
        <w:rPr>
          <w:rFonts w:ascii="Times New Roman" w:hAnsi="Times New Roman"/>
          <w:sz w:val="28"/>
          <w:szCs w:val="28"/>
        </w:rPr>
        <w:t>2001. – С. 122-134.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39.</w:t>
      </w:r>
      <w:r>
        <w:rPr>
          <w:rFonts w:ascii="Times New Roman" w:hAnsi="Times New Roman"/>
          <w:sz w:val="28"/>
          <w:szCs w:val="28"/>
        </w:rPr>
        <w:tab/>
      </w:r>
      <w:proofErr w:type="spellStart"/>
      <w:r>
        <w:rPr>
          <w:rFonts w:ascii="Times New Roman" w:hAnsi="Times New Roman"/>
          <w:sz w:val="28"/>
          <w:szCs w:val="28"/>
        </w:rPr>
        <w:t>Целкова</w:t>
      </w:r>
      <w:proofErr w:type="spellEnd"/>
      <w:r>
        <w:rPr>
          <w:rFonts w:ascii="Times New Roman" w:hAnsi="Times New Roman"/>
          <w:sz w:val="28"/>
          <w:szCs w:val="28"/>
        </w:rPr>
        <w:t>, 1999 — А</w:t>
      </w:r>
      <w:r w:rsidRPr="005F7D97">
        <w:rPr>
          <w:rFonts w:ascii="Times New Roman" w:hAnsi="Times New Roman"/>
          <w:sz w:val="28"/>
          <w:szCs w:val="28"/>
        </w:rPr>
        <w:t>. Н. Щелкова. Мотив // Введение в литературоведение. Литературное произведение: основные понятия и термины. М., 1999. С.202—208.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40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  <w:t>Шарапова "НЕТОЧКА НЕЗВАНОВА" И ЧЕРТЫ ВЛИЯНИЯ ЖАНРА БУЛЬВАРНОГО РОМАНА Тамбов: Грамота, 2016. № 8(62): в 2-х ч.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41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</w:r>
      <w:proofErr w:type="spellStart"/>
      <w:r w:rsidRPr="005F7D97">
        <w:rPr>
          <w:rFonts w:ascii="Times New Roman" w:hAnsi="Times New Roman"/>
          <w:sz w:val="28"/>
          <w:szCs w:val="28"/>
        </w:rPr>
        <w:t>Шатин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, 1996а— </w:t>
      </w:r>
      <w:proofErr w:type="gramStart"/>
      <w:r w:rsidRPr="005F7D97">
        <w:rPr>
          <w:rFonts w:ascii="Times New Roman" w:hAnsi="Times New Roman"/>
          <w:sz w:val="28"/>
          <w:szCs w:val="28"/>
        </w:rPr>
        <w:t>Ю.</w:t>
      </w:r>
      <w:proofErr w:type="gramEnd"/>
      <w:r w:rsidRPr="005F7D97">
        <w:rPr>
          <w:rFonts w:ascii="Times New Roman" w:hAnsi="Times New Roman"/>
          <w:sz w:val="28"/>
          <w:szCs w:val="28"/>
        </w:rPr>
        <w:t xml:space="preserve"> В. </w:t>
      </w:r>
      <w:proofErr w:type="spellStart"/>
      <w:r w:rsidRPr="005F7D97">
        <w:rPr>
          <w:rFonts w:ascii="Times New Roman" w:hAnsi="Times New Roman"/>
          <w:sz w:val="28"/>
          <w:szCs w:val="28"/>
        </w:rPr>
        <w:t>Шатин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F7D97">
        <w:rPr>
          <w:rFonts w:ascii="Times New Roman" w:hAnsi="Times New Roman"/>
          <w:sz w:val="28"/>
          <w:szCs w:val="28"/>
        </w:rPr>
        <w:t>Архетипические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 мотивы и их трансформация в новой русской литературе // «Вечные» сюжеты русской литературы: «блудный сын» и другие. Новосибирск, 1996. С.29—40.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42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</w:r>
      <w:proofErr w:type="spellStart"/>
      <w:r w:rsidRPr="005F7D97">
        <w:rPr>
          <w:rFonts w:ascii="Times New Roman" w:hAnsi="Times New Roman"/>
          <w:sz w:val="28"/>
          <w:szCs w:val="28"/>
        </w:rPr>
        <w:t>Шатин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, 1998— Ю.В. </w:t>
      </w:r>
      <w:proofErr w:type="spellStart"/>
      <w:r w:rsidRPr="005F7D97">
        <w:rPr>
          <w:rFonts w:ascii="Times New Roman" w:hAnsi="Times New Roman"/>
          <w:sz w:val="28"/>
          <w:szCs w:val="28"/>
        </w:rPr>
        <w:t>Шатин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. Муж, жена и любовник: семантическое древо сюжета //Материалы к словарю сюжетов и мотивов: Сюжет и мотив в </w:t>
      </w:r>
      <w:r w:rsidRPr="005F7D97">
        <w:rPr>
          <w:rFonts w:ascii="Times New Roman" w:hAnsi="Times New Roman"/>
          <w:sz w:val="28"/>
          <w:szCs w:val="28"/>
        </w:rPr>
        <w:lastRenderedPageBreak/>
        <w:t>контексте традиции. Новосибирск, 1998. С.56—63.</w:t>
      </w:r>
    </w:p>
    <w:p w:rsidR="00702ADB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43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  <w:t>Шмид, 1998—В. Шмид. Проза как поэзия: Пушкин. Достоевский. Чехов. Авангард. СПб</w:t>
      </w:r>
      <w:proofErr w:type="gramStart"/>
      <w:r w:rsidRPr="005F7D97">
        <w:rPr>
          <w:rFonts w:ascii="Times New Roman" w:hAnsi="Times New Roman"/>
          <w:sz w:val="28"/>
          <w:szCs w:val="28"/>
        </w:rPr>
        <w:t xml:space="preserve">., </w:t>
      </w:r>
      <w:proofErr w:type="gramEnd"/>
      <w:r w:rsidRPr="005F7D97">
        <w:rPr>
          <w:rFonts w:ascii="Times New Roman" w:hAnsi="Times New Roman"/>
          <w:sz w:val="28"/>
          <w:szCs w:val="28"/>
        </w:rPr>
        <w:t>1998.</w:t>
      </w:r>
    </w:p>
    <w:p w:rsidR="00702ADB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44.      </w:t>
      </w:r>
      <w:r w:rsidRPr="002C764D">
        <w:rPr>
          <w:rFonts w:ascii="Times New Roman" w:hAnsi="Times New Roman"/>
          <w:sz w:val="28"/>
          <w:szCs w:val="28"/>
        </w:rPr>
        <w:t xml:space="preserve">Шмидт В.  </w:t>
      </w:r>
      <w:proofErr w:type="spellStart"/>
      <w:r w:rsidRPr="002C764D">
        <w:rPr>
          <w:rFonts w:ascii="Times New Roman" w:hAnsi="Times New Roman"/>
          <w:sz w:val="28"/>
          <w:szCs w:val="28"/>
        </w:rPr>
        <w:t>Нарратология</w:t>
      </w:r>
      <w:proofErr w:type="spellEnd"/>
      <w:r w:rsidRPr="002C764D">
        <w:rPr>
          <w:rFonts w:ascii="Times New Roman" w:hAnsi="Times New Roman"/>
          <w:sz w:val="28"/>
          <w:szCs w:val="28"/>
        </w:rPr>
        <w:t xml:space="preserve"> / В. Шмидт.  –  М.: Языки славянской культуры,  2003.  – 312 </w:t>
      </w:r>
      <w:proofErr w:type="gramStart"/>
      <w:r w:rsidRPr="002C764D">
        <w:rPr>
          <w:rFonts w:ascii="Times New Roman" w:hAnsi="Times New Roman"/>
          <w:sz w:val="28"/>
          <w:szCs w:val="28"/>
        </w:rPr>
        <w:t>с</w:t>
      </w:r>
      <w:proofErr w:type="gramEnd"/>
      <w:r w:rsidRPr="002C764D">
        <w:rPr>
          <w:rFonts w:ascii="Times New Roman" w:hAnsi="Times New Roman"/>
          <w:sz w:val="28"/>
          <w:szCs w:val="28"/>
        </w:rPr>
        <w:t>.</w:t>
      </w:r>
    </w:p>
    <w:p w:rsidR="00702ADB" w:rsidRPr="002C764D" w:rsidRDefault="00702ADB" w:rsidP="002C764D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45.     </w:t>
      </w:r>
      <w:proofErr w:type="spellStart"/>
      <w:r w:rsidRPr="002C764D">
        <w:rPr>
          <w:rFonts w:ascii="Times New Roman" w:hAnsi="Times New Roman"/>
          <w:sz w:val="28"/>
          <w:szCs w:val="28"/>
        </w:rPr>
        <w:t>Щенников</w:t>
      </w:r>
      <w:proofErr w:type="spellEnd"/>
      <w:r w:rsidRPr="002C764D">
        <w:rPr>
          <w:rFonts w:ascii="Times New Roman" w:hAnsi="Times New Roman"/>
          <w:sz w:val="28"/>
          <w:szCs w:val="28"/>
        </w:rPr>
        <w:t xml:space="preserve"> Г. К. Характерология: Типология характеров / Г.К. </w:t>
      </w:r>
      <w:proofErr w:type="spellStart"/>
      <w:r w:rsidRPr="002C764D">
        <w:rPr>
          <w:rFonts w:ascii="Times New Roman" w:hAnsi="Times New Roman"/>
          <w:sz w:val="28"/>
          <w:szCs w:val="28"/>
        </w:rPr>
        <w:t>Щенников</w:t>
      </w:r>
      <w:proofErr w:type="spellEnd"/>
      <w:r w:rsidRPr="002C764D">
        <w:rPr>
          <w:rFonts w:ascii="Times New Roman" w:hAnsi="Times New Roman"/>
          <w:sz w:val="28"/>
          <w:szCs w:val="28"/>
        </w:rPr>
        <w:t xml:space="preserve"> // Достоевский: Эстетика и поэ</w:t>
      </w:r>
      <w:r>
        <w:rPr>
          <w:rFonts w:ascii="Times New Roman" w:hAnsi="Times New Roman"/>
          <w:sz w:val="28"/>
          <w:szCs w:val="28"/>
        </w:rPr>
        <w:t xml:space="preserve">тика: Словарь-справочник. </w:t>
      </w:r>
      <w:proofErr w:type="gramStart"/>
      <w:r w:rsidRPr="002C764D">
        <w:rPr>
          <w:rFonts w:ascii="Times New Roman" w:hAnsi="Times New Roman"/>
          <w:sz w:val="28"/>
          <w:szCs w:val="28"/>
        </w:rPr>
        <w:t>-Ч</w:t>
      </w:r>
      <w:proofErr w:type="gramEnd"/>
      <w:r w:rsidRPr="002C764D">
        <w:rPr>
          <w:rFonts w:ascii="Times New Roman" w:hAnsi="Times New Roman"/>
          <w:sz w:val="28"/>
          <w:szCs w:val="28"/>
        </w:rPr>
        <w:t xml:space="preserve">елябинск: Металл, 1997.- 234 </w:t>
      </w:r>
      <w:proofErr w:type="gramStart"/>
      <w:r w:rsidRPr="002C764D">
        <w:rPr>
          <w:rFonts w:ascii="Times New Roman" w:hAnsi="Times New Roman"/>
          <w:sz w:val="28"/>
          <w:szCs w:val="28"/>
        </w:rPr>
        <w:t>с</w:t>
      </w:r>
      <w:proofErr w:type="gramEnd"/>
      <w:r w:rsidRPr="002C764D">
        <w:rPr>
          <w:rFonts w:ascii="Times New Roman" w:hAnsi="Times New Roman"/>
          <w:sz w:val="28"/>
          <w:szCs w:val="28"/>
        </w:rPr>
        <w:t>.</w:t>
      </w:r>
    </w:p>
    <w:p w:rsidR="00702ADB" w:rsidRPr="002C764D" w:rsidRDefault="00702ADB" w:rsidP="002C764D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46</w:t>
      </w:r>
      <w:r w:rsidRPr="002C764D">
        <w:rPr>
          <w:rFonts w:ascii="Times New Roman" w:hAnsi="Times New Roman"/>
          <w:sz w:val="28"/>
          <w:szCs w:val="28"/>
        </w:rPr>
        <w:t>.</w:t>
      </w:r>
      <w:r w:rsidRPr="002C764D">
        <w:rPr>
          <w:rFonts w:ascii="Times New Roman" w:hAnsi="Times New Roman"/>
          <w:sz w:val="28"/>
          <w:szCs w:val="28"/>
        </w:rPr>
        <w:tab/>
      </w:r>
      <w:proofErr w:type="spellStart"/>
      <w:r w:rsidRPr="002C764D">
        <w:rPr>
          <w:rFonts w:ascii="Times New Roman" w:hAnsi="Times New Roman"/>
          <w:sz w:val="28"/>
          <w:szCs w:val="28"/>
        </w:rPr>
        <w:t>Щенников</w:t>
      </w:r>
      <w:proofErr w:type="spellEnd"/>
      <w:r w:rsidRPr="002C764D">
        <w:rPr>
          <w:rFonts w:ascii="Times New Roman" w:hAnsi="Times New Roman"/>
          <w:sz w:val="28"/>
          <w:szCs w:val="28"/>
        </w:rPr>
        <w:t xml:space="preserve"> Г. К. Художественное мышление Ф. М. Достоевского / Г.К. </w:t>
      </w:r>
      <w:proofErr w:type="spellStart"/>
      <w:r w:rsidRPr="002C764D">
        <w:rPr>
          <w:rFonts w:ascii="Times New Roman" w:hAnsi="Times New Roman"/>
          <w:sz w:val="28"/>
          <w:szCs w:val="28"/>
        </w:rPr>
        <w:t>Щенников</w:t>
      </w:r>
      <w:proofErr w:type="spellEnd"/>
      <w:r w:rsidRPr="002C764D">
        <w:rPr>
          <w:rFonts w:ascii="Times New Roman" w:hAnsi="Times New Roman"/>
          <w:sz w:val="28"/>
          <w:szCs w:val="28"/>
        </w:rPr>
        <w:t xml:space="preserve">. – Свердловск: </w:t>
      </w:r>
      <w:proofErr w:type="spellStart"/>
      <w:r w:rsidRPr="002C764D">
        <w:rPr>
          <w:rFonts w:ascii="Times New Roman" w:hAnsi="Times New Roman"/>
          <w:sz w:val="28"/>
          <w:szCs w:val="28"/>
        </w:rPr>
        <w:t>Сред</w:t>
      </w:r>
      <w:proofErr w:type="gramStart"/>
      <w:r w:rsidRPr="002C764D">
        <w:rPr>
          <w:rFonts w:ascii="Times New Roman" w:hAnsi="Times New Roman"/>
          <w:sz w:val="28"/>
          <w:szCs w:val="28"/>
        </w:rPr>
        <w:t>.-</w:t>
      </w:r>
      <w:proofErr w:type="gramEnd"/>
      <w:r w:rsidRPr="002C764D">
        <w:rPr>
          <w:rFonts w:ascii="Times New Roman" w:hAnsi="Times New Roman"/>
          <w:sz w:val="28"/>
          <w:szCs w:val="28"/>
        </w:rPr>
        <w:t>Урал</w:t>
      </w:r>
      <w:proofErr w:type="spellEnd"/>
      <w:r w:rsidRPr="002C764D">
        <w:rPr>
          <w:rFonts w:ascii="Times New Roman" w:hAnsi="Times New Roman"/>
          <w:sz w:val="28"/>
          <w:szCs w:val="28"/>
        </w:rPr>
        <w:t>. кн. изд-во, 1978. 175 с.</w:t>
      </w:r>
    </w:p>
    <w:p w:rsidR="00702ADB" w:rsidRPr="005F7D97" w:rsidRDefault="00702ADB" w:rsidP="002C764D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47</w:t>
      </w:r>
      <w:r w:rsidRPr="002C764D">
        <w:rPr>
          <w:rFonts w:ascii="Times New Roman" w:hAnsi="Times New Roman"/>
          <w:sz w:val="28"/>
          <w:szCs w:val="28"/>
        </w:rPr>
        <w:t>.</w:t>
      </w:r>
      <w:r w:rsidRPr="002C764D">
        <w:rPr>
          <w:rFonts w:ascii="Times New Roman" w:hAnsi="Times New Roman"/>
          <w:sz w:val="28"/>
          <w:szCs w:val="28"/>
        </w:rPr>
        <w:tab/>
      </w:r>
      <w:proofErr w:type="spellStart"/>
      <w:r w:rsidRPr="002C764D">
        <w:rPr>
          <w:rFonts w:ascii="Times New Roman" w:hAnsi="Times New Roman"/>
          <w:sz w:val="28"/>
          <w:szCs w:val="28"/>
        </w:rPr>
        <w:t>Щенников</w:t>
      </w:r>
      <w:proofErr w:type="spellEnd"/>
      <w:r w:rsidRPr="002C764D">
        <w:rPr>
          <w:rFonts w:ascii="Times New Roman" w:hAnsi="Times New Roman"/>
          <w:sz w:val="28"/>
          <w:szCs w:val="28"/>
        </w:rPr>
        <w:t xml:space="preserve"> Г. К. Эволюция сентиментального и романтического характеров в творчестве раннего Ф. М. Достоевского / Г.К. </w:t>
      </w:r>
      <w:proofErr w:type="spellStart"/>
      <w:r w:rsidRPr="002C764D">
        <w:rPr>
          <w:rFonts w:ascii="Times New Roman" w:hAnsi="Times New Roman"/>
          <w:sz w:val="28"/>
          <w:szCs w:val="28"/>
        </w:rPr>
        <w:t>Щенников</w:t>
      </w:r>
      <w:proofErr w:type="spellEnd"/>
      <w:r w:rsidRPr="002C764D">
        <w:rPr>
          <w:rFonts w:ascii="Times New Roman" w:hAnsi="Times New Roman"/>
          <w:sz w:val="28"/>
          <w:szCs w:val="28"/>
        </w:rPr>
        <w:t xml:space="preserve"> // Достоевский: Материалы и исследования. - Л.: АН СССР, </w:t>
      </w:r>
      <w:proofErr w:type="spellStart"/>
      <w:r w:rsidRPr="002C764D">
        <w:rPr>
          <w:rFonts w:ascii="Times New Roman" w:hAnsi="Times New Roman"/>
          <w:sz w:val="28"/>
          <w:szCs w:val="28"/>
        </w:rPr>
        <w:t>ин-т</w:t>
      </w:r>
      <w:proofErr w:type="spellEnd"/>
      <w:r w:rsidRPr="002C764D">
        <w:rPr>
          <w:rFonts w:ascii="Times New Roman" w:hAnsi="Times New Roman"/>
          <w:sz w:val="28"/>
          <w:szCs w:val="28"/>
        </w:rPr>
        <w:t xml:space="preserve"> рус. лит</w:t>
      </w:r>
      <w:proofErr w:type="gramStart"/>
      <w:r w:rsidRPr="002C764D">
        <w:rPr>
          <w:rFonts w:ascii="Times New Roman" w:hAnsi="Times New Roman"/>
          <w:sz w:val="28"/>
          <w:szCs w:val="28"/>
        </w:rPr>
        <w:t xml:space="preserve">., </w:t>
      </w:r>
      <w:proofErr w:type="gramEnd"/>
      <w:r w:rsidRPr="002C764D">
        <w:rPr>
          <w:rFonts w:ascii="Times New Roman" w:hAnsi="Times New Roman"/>
          <w:sz w:val="28"/>
          <w:szCs w:val="28"/>
        </w:rPr>
        <w:t xml:space="preserve">1983. </w:t>
      </w:r>
      <w:proofErr w:type="spellStart"/>
      <w:r w:rsidRPr="002C764D">
        <w:rPr>
          <w:rFonts w:ascii="Times New Roman" w:hAnsi="Times New Roman"/>
          <w:sz w:val="28"/>
          <w:szCs w:val="28"/>
        </w:rPr>
        <w:t>Вып</w:t>
      </w:r>
      <w:proofErr w:type="spellEnd"/>
      <w:r w:rsidRPr="002C764D">
        <w:rPr>
          <w:rFonts w:ascii="Times New Roman" w:hAnsi="Times New Roman"/>
          <w:sz w:val="28"/>
          <w:szCs w:val="28"/>
        </w:rPr>
        <w:t>. 5.- С. 90-100.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48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</w:r>
      <w:proofErr w:type="spellStart"/>
      <w:r w:rsidRPr="005F7D97">
        <w:rPr>
          <w:rFonts w:ascii="Times New Roman" w:hAnsi="Times New Roman"/>
          <w:sz w:val="28"/>
          <w:szCs w:val="28"/>
        </w:rPr>
        <w:t>Юртаева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, 2000 — И. А. </w:t>
      </w:r>
      <w:proofErr w:type="spellStart"/>
      <w:r w:rsidRPr="005F7D97">
        <w:rPr>
          <w:rFonts w:ascii="Times New Roman" w:hAnsi="Times New Roman"/>
          <w:sz w:val="28"/>
          <w:szCs w:val="28"/>
        </w:rPr>
        <w:t>Юртаева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. Мотив метели и проблема этического выбора в повести Л. Н. Толстого «Хозяин и работник» //Литературный текст: Проблемы и методы исследования. 6. Аспекты теоретической поэтики. </w:t>
      </w:r>
      <w:proofErr w:type="spellStart"/>
      <w:r w:rsidRPr="005F7D97">
        <w:rPr>
          <w:rFonts w:ascii="Times New Roman" w:hAnsi="Times New Roman"/>
          <w:sz w:val="28"/>
          <w:szCs w:val="28"/>
        </w:rPr>
        <w:t>М.;Тверь</w:t>
      </w:r>
      <w:proofErr w:type="spellEnd"/>
      <w:r w:rsidRPr="005F7D97">
        <w:rPr>
          <w:rFonts w:ascii="Times New Roman" w:hAnsi="Times New Roman"/>
          <w:sz w:val="28"/>
          <w:szCs w:val="28"/>
        </w:rPr>
        <w:t>, 2000. С.193—203.</w:t>
      </w:r>
    </w:p>
    <w:p w:rsidR="00702ADB" w:rsidRPr="005F7D97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49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</w:r>
      <w:proofErr w:type="spellStart"/>
      <w:r w:rsidRPr="005F7D97">
        <w:rPr>
          <w:rFonts w:ascii="Times New Roman" w:hAnsi="Times New Roman"/>
          <w:sz w:val="28"/>
          <w:szCs w:val="28"/>
        </w:rPr>
        <w:t>Янушкевич</w:t>
      </w:r>
      <w:proofErr w:type="spellEnd"/>
      <w:r w:rsidRPr="005F7D97">
        <w:rPr>
          <w:rFonts w:ascii="Times New Roman" w:hAnsi="Times New Roman"/>
          <w:sz w:val="28"/>
          <w:szCs w:val="28"/>
        </w:rPr>
        <w:t xml:space="preserve">, 1995 — А. С. </w:t>
      </w:r>
      <w:proofErr w:type="spellStart"/>
      <w:r w:rsidRPr="005F7D97">
        <w:rPr>
          <w:rFonts w:ascii="Times New Roman" w:hAnsi="Times New Roman"/>
          <w:sz w:val="28"/>
          <w:szCs w:val="28"/>
        </w:rPr>
        <w:t>Янушкевич</w:t>
      </w:r>
      <w:proofErr w:type="spellEnd"/>
      <w:r w:rsidRPr="005F7D97">
        <w:rPr>
          <w:rFonts w:ascii="Times New Roman" w:hAnsi="Times New Roman"/>
          <w:sz w:val="28"/>
          <w:szCs w:val="28"/>
        </w:rPr>
        <w:t>. Мотив луны и его русская традиция в литературе XIX века // Роль традиции в литературной жизни эпохи: сюжеты и мотивы. Новосибирск, 1995. С.53—61.Ярхо, 1969—Б. И. Ярхо. Методология точного литературоведения</w:t>
      </w:r>
    </w:p>
    <w:p w:rsidR="00702ADB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50</w:t>
      </w:r>
      <w:r w:rsidRPr="005F7D97">
        <w:rPr>
          <w:rFonts w:ascii="Times New Roman" w:hAnsi="Times New Roman"/>
          <w:sz w:val="28"/>
          <w:szCs w:val="28"/>
        </w:rPr>
        <w:t>.</w:t>
      </w:r>
      <w:r w:rsidRPr="005F7D97">
        <w:rPr>
          <w:rFonts w:ascii="Times New Roman" w:hAnsi="Times New Roman"/>
          <w:sz w:val="28"/>
          <w:szCs w:val="28"/>
        </w:rPr>
        <w:tab/>
        <w:t>Ярхо, 1984—Б. И. Ярхо. Методология точного литературоведения (набросок плана)// Контекст— 1983. М., 1984. С.197—237.</w:t>
      </w:r>
    </w:p>
    <w:p w:rsidR="00702ADB" w:rsidRPr="002C764D" w:rsidRDefault="00702ADB" w:rsidP="002C764D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2C764D">
        <w:rPr>
          <w:rFonts w:ascii="Times New Roman" w:hAnsi="Times New Roman"/>
          <w:sz w:val="28"/>
          <w:szCs w:val="28"/>
        </w:rPr>
        <w:tab/>
      </w:r>
    </w:p>
    <w:p w:rsidR="00702ADB" w:rsidRDefault="00702ADB" w:rsidP="002C764D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092539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092539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Default="00702ADB" w:rsidP="005F7D97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</w:p>
    <w:p w:rsidR="00702ADB" w:rsidRPr="0080626C" w:rsidRDefault="00702ADB">
      <w:pPr>
        <w:rPr>
          <w:rFonts w:ascii="Times New Roman" w:hAnsi="Times New Roman"/>
          <w:b/>
          <w:sz w:val="32"/>
          <w:szCs w:val="32"/>
        </w:rPr>
      </w:pPr>
    </w:p>
    <w:sectPr w:rsidR="00702ADB" w:rsidRPr="0080626C" w:rsidSect="00235EB7">
      <w:footerReference w:type="default" r:id="rId7"/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2ADB" w:rsidRDefault="00702ADB" w:rsidP="00235EB7">
      <w:pPr>
        <w:spacing w:after="0" w:line="240" w:lineRule="auto"/>
      </w:pPr>
      <w:r>
        <w:separator/>
      </w:r>
    </w:p>
  </w:endnote>
  <w:endnote w:type="continuationSeparator" w:id="0">
    <w:p w:rsidR="00702ADB" w:rsidRDefault="00702ADB" w:rsidP="00235E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2ADB" w:rsidRDefault="0014261F" w:rsidP="00235EB7">
    <w:pPr>
      <w:pStyle w:val="a5"/>
    </w:pPr>
    <w:r>
      <w:fldChar w:fldCharType="begin"/>
    </w:r>
    <w:r w:rsidR="007C0FC3">
      <w:instrText>PAGE   \* MERGEFORMAT</w:instrText>
    </w:r>
    <w:r>
      <w:fldChar w:fldCharType="separate"/>
    </w:r>
    <w:r w:rsidR="00DB4C13">
      <w:rPr>
        <w:noProof/>
      </w:rPr>
      <w:t>3</w:t>
    </w:r>
    <w:r>
      <w:rPr>
        <w:noProof/>
      </w:rPr>
      <w:fldChar w:fldCharType="end"/>
    </w:r>
  </w:p>
  <w:p w:rsidR="00702ADB" w:rsidRDefault="00702ADB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2ADB" w:rsidRDefault="00702ADB" w:rsidP="00235EB7">
      <w:pPr>
        <w:spacing w:after="0" w:line="240" w:lineRule="auto"/>
      </w:pPr>
      <w:r>
        <w:separator/>
      </w:r>
    </w:p>
  </w:footnote>
  <w:footnote w:type="continuationSeparator" w:id="0">
    <w:p w:rsidR="00702ADB" w:rsidRDefault="00702ADB" w:rsidP="00235E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99488C"/>
    <w:multiLevelType w:val="hybridMultilevel"/>
    <w:tmpl w:val="640EE626"/>
    <w:lvl w:ilvl="0" w:tplc="A85C54D2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7DFD13CE"/>
    <w:multiLevelType w:val="hybridMultilevel"/>
    <w:tmpl w:val="A6A0C0C8"/>
    <w:lvl w:ilvl="0" w:tplc="5366047E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B0342"/>
    <w:rsid w:val="000003AE"/>
    <w:rsid w:val="00007B0F"/>
    <w:rsid w:val="00022D3F"/>
    <w:rsid w:val="00040DFB"/>
    <w:rsid w:val="00070FF9"/>
    <w:rsid w:val="00092539"/>
    <w:rsid w:val="000C736F"/>
    <w:rsid w:val="000E3E84"/>
    <w:rsid w:val="000F13FC"/>
    <w:rsid w:val="00102843"/>
    <w:rsid w:val="00106F43"/>
    <w:rsid w:val="00136E4C"/>
    <w:rsid w:val="0014261F"/>
    <w:rsid w:val="0016106A"/>
    <w:rsid w:val="001966E0"/>
    <w:rsid w:val="001C3EAD"/>
    <w:rsid w:val="001D7ABF"/>
    <w:rsid w:val="001E6474"/>
    <w:rsid w:val="001F7B21"/>
    <w:rsid w:val="00235EB7"/>
    <w:rsid w:val="0025088F"/>
    <w:rsid w:val="00273873"/>
    <w:rsid w:val="00284A1F"/>
    <w:rsid w:val="002C764D"/>
    <w:rsid w:val="002D5D6C"/>
    <w:rsid w:val="00325536"/>
    <w:rsid w:val="00333836"/>
    <w:rsid w:val="003529A6"/>
    <w:rsid w:val="00383DE6"/>
    <w:rsid w:val="00423A34"/>
    <w:rsid w:val="004309DC"/>
    <w:rsid w:val="004522A5"/>
    <w:rsid w:val="0045361A"/>
    <w:rsid w:val="00485457"/>
    <w:rsid w:val="004861E1"/>
    <w:rsid w:val="004926FC"/>
    <w:rsid w:val="00494EB0"/>
    <w:rsid w:val="004A4D82"/>
    <w:rsid w:val="004A7A7D"/>
    <w:rsid w:val="004B29B3"/>
    <w:rsid w:val="004E28F9"/>
    <w:rsid w:val="004E3382"/>
    <w:rsid w:val="005009A6"/>
    <w:rsid w:val="005104DE"/>
    <w:rsid w:val="00546B88"/>
    <w:rsid w:val="0056575E"/>
    <w:rsid w:val="005825A6"/>
    <w:rsid w:val="00595056"/>
    <w:rsid w:val="005A15BD"/>
    <w:rsid w:val="005B294C"/>
    <w:rsid w:val="005E2B3E"/>
    <w:rsid w:val="005F07F1"/>
    <w:rsid w:val="005F7D97"/>
    <w:rsid w:val="00603BE5"/>
    <w:rsid w:val="0060448D"/>
    <w:rsid w:val="006630C0"/>
    <w:rsid w:val="006A4689"/>
    <w:rsid w:val="006B23C7"/>
    <w:rsid w:val="006D592D"/>
    <w:rsid w:val="006D5CE3"/>
    <w:rsid w:val="006E57DE"/>
    <w:rsid w:val="00702ADB"/>
    <w:rsid w:val="007272F3"/>
    <w:rsid w:val="0076211B"/>
    <w:rsid w:val="0077040D"/>
    <w:rsid w:val="007A2A54"/>
    <w:rsid w:val="007A6D7C"/>
    <w:rsid w:val="007C0FC3"/>
    <w:rsid w:val="007C1632"/>
    <w:rsid w:val="0080626C"/>
    <w:rsid w:val="00817B6B"/>
    <w:rsid w:val="00836199"/>
    <w:rsid w:val="008421B2"/>
    <w:rsid w:val="00860244"/>
    <w:rsid w:val="0087367F"/>
    <w:rsid w:val="008834D6"/>
    <w:rsid w:val="008A6A33"/>
    <w:rsid w:val="008B1972"/>
    <w:rsid w:val="008E5352"/>
    <w:rsid w:val="009137DD"/>
    <w:rsid w:val="00931B4E"/>
    <w:rsid w:val="00943DD9"/>
    <w:rsid w:val="009506CF"/>
    <w:rsid w:val="009C1048"/>
    <w:rsid w:val="009D01E8"/>
    <w:rsid w:val="00A42E61"/>
    <w:rsid w:val="00AA0DC7"/>
    <w:rsid w:val="00AA71CD"/>
    <w:rsid w:val="00AD028B"/>
    <w:rsid w:val="00B055A5"/>
    <w:rsid w:val="00B25AF0"/>
    <w:rsid w:val="00B500F3"/>
    <w:rsid w:val="00B6489A"/>
    <w:rsid w:val="00BB0342"/>
    <w:rsid w:val="00BB31C4"/>
    <w:rsid w:val="00BD529F"/>
    <w:rsid w:val="00C13F5D"/>
    <w:rsid w:val="00C81DEC"/>
    <w:rsid w:val="00C826B4"/>
    <w:rsid w:val="00CB1E84"/>
    <w:rsid w:val="00D04218"/>
    <w:rsid w:val="00D223ED"/>
    <w:rsid w:val="00D76AC1"/>
    <w:rsid w:val="00DB4C13"/>
    <w:rsid w:val="00DC4CAE"/>
    <w:rsid w:val="00DC76F9"/>
    <w:rsid w:val="00DF0DC3"/>
    <w:rsid w:val="00DF176B"/>
    <w:rsid w:val="00DF431D"/>
    <w:rsid w:val="00E7307B"/>
    <w:rsid w:val="00EF6460"/>
    <w:rsid w:val="00F00707"/>
    <w:rsid w:val="00F27405"/>
    <w:rsid w:val="00F417E0"/>
    <w:rsid w:val="00F71E0E"/>
    <w:rsid w:val="00F7409B"/>
    <w:rsid w:val="00F75ADE"/>
    <w:rsid w:val="00F7615D"/>
    <w:rsid w:val="00F94D7D"/>
    <w:rsid w:val="00FA77BA"/>
    <w:rsid w:val="00FC17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7B6B"/>
    <w:pPr>
      <w:spacing w:after="12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35EB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235EB7"/>
    <w:rPr>
      <w:rFonts w:cs="Times New Roman"/>
    </w:rPr>
  </w:style>
  <w:style w:type="paragraph" w:styleId="a5">
    <w:name w:val="footer"/>
    <w:basedOn w:val="a"/>
    <w:link w:val="a6"/>
    <w:uiPriority w:val="99"/>
    <w:rsid w:val="00235EB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locked/>
    <w:rsid w:val="00235EB7"/>
    <w:rPr>
      <w:rFonts w:cs="Times New Roman"/>
    </w:rPr>
  </w:style>
  <w:style w:type="paragraph" w:styleId="a7">
    <w:name w:val="List Paragraph"/>
    <w:basedOn w:val="a"/>
    <w:uiPriority w:val="99"/>
    <w:qFormat/>
    <w:rsid w:val="005F7D97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rsid w:val="006A46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6A468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7B6B"/>
    <w:pPr>
      <w:spacing w:after="12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35EB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235EB7"/>
    <w:rPr>
      <w:rFonts w:cs="Times New Roman"/>
    </w:rPr>
  </w:style>
  <w:style w:type="paragraph" w:styleId="a5">
    <w:name w:val="footer"/>
    <w:basedOn w:val="a"/>
    <w:link w:val="a6"/>
    <w:uiPriority w:val="99"/>
    <w:rsid w:val="00235EB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locked/>
    <w:rsid w:val="00235EB7"/>
    <w:rPr>
      <w:rFonts w:cs="Times New Roman"/>
    </w:rPr>
  </w:style>
  <w:style w:type="paragraph" w:styleId="a7">
    <w:name w:val="List Paragraph"/>
    <w:basedOn w:val="a"/>
    <w:uiPriority w:val="99"/>
    <w:qFormat/>
    <w:rsid w:val="005F7D97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rsid w:val="006A46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6A468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18</Pages>
  <Words>2561</Words>
  <Characters>16982</Characters>
  <Application>Microsoft Office Word</Application>
  <DocSecurity>0</DocSecurity>
  <Lines>141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яна</dc:creator>
  <cp:lastModifiedBy>libonu</cp:lastModifiedBy>
  <cp:revision>3</cp:revision>
  <cp:lastPrinted>2019-05-29T08:11:00Z</cp:lastPrinted>
  <dcterms:created xsi:type="dcterms:W3CDTF">2020-06-01T09:08:00Z</dcterms:created>
  <dcterms:modified xsi:type="dcterms:W3CDTF">2020-11-09T12:36:00Z</dcterms:modified>
</cp:coreProperties>
</file>