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0F1F" w:rsidRDefault="00DB0F1F" w:rsidP="00DB0F1F">
      <w:pPr>
        <w:spacing w:line="352" w:lineRule="auto"/>
        <w:ind w:left="260" w:right="20"/>
        <w:jc w:val="center"/>
        <w:rPr>
          <w:rFonts w:ascii="Times New Roman" w:eastAsia="Times New Roman" w:hAnsi="Times New Roman"/>
          <w:sz w:val="28"/>
        </w:rPr>
      </w:pPr>
      <w:r>
        <w:rPr>
          <w:rFonts w:ascii="Times New Roman" w:eastAsia="Times New Roman" w:hAnsi="Times New Roman"/>
          <w:sz w:val="28"/>
        </w:rPr>
        <w:t>Одеський національний університет імені І. І. Мечникова Геолого-географічний факультет Кафедра економічної та соціальної географії і туризму</w:t>
      </w:r>
    </w:p>
    <w:p w:rsidR="00DB0F1F" w:rsidRDefault="00DB0F1F" w:rsidP="00DB0F1F">
      <w:pPr>
        <w:spacing w:line="200" w:lineRule="exact"/>
        <w:rPr>
          <w:rFonts w:ascii="Times New Roman" w:eastAsia="Times New Roman" w:hAnsi="Times New Roman"/>
          <w:sz w:val="24"/>
        </w:rPr>
      </w:pPr>
    </w:p>
    <w:p w:rsidR="00DB0F1F" w:rsidRDefault="00DB0F1F" w:rsidP="00DB0F1F">
      <w:pPr>
        <w:spacing w:line="200" w:lineRule="exact"/>
        <w:rPr>
          <w:rFonts w:ascii="Times New Roman" w:eastAsia="Times New Roman" w:hAnsi="Times New Roman"/>
          <w:sz w:val="24"/>
        </w:rPr>
      </w:pPr>
    </w:p>
    <w:p w:rsidR="00DB0F1F" w:rsidRDefault="00DB0F1F" w:rsidP="00DB0F1F">
      <w:pPr>
        <w:spacing w:line="373" w:lineRule="exact"/>
        <w:rPr>
          <w:rFonts w:ascii="Times New Roman" w:eastAsia="Times New Roman" w:hAnsi="Times New Roman"/>
          <w:sz w:val="24"/>
        </w:rPr>
      </w:pPr>
    </w:p>
    <w:p w:rsidR="00DB0F1F" w:rsidRDefault="00DB0F1F" w:rsidP="00DB0F1F">
      <w:pPr>
        <w:spacing w:line="0" w:lineRule="atLeast"/>
        <w:ind w:right="-259"/>
        <w:jc w:val="center"/>
        <w:rPr>
          <w:rFonts w:ascii="Times New Roman" w:eastAsia="Times New Roman" w:hAnsi="Times New Roman"/>
          <w:b/>
          <w:sz w:val="36"/>
        </w:rPr>
      </w:pPr>
      <w:r>
        <w:rPr>
          <w:rFonts w:ascii="Times New Roman" w:eastAsia="Times New Roman" w:hAnsi="Times New Roman"/>
          <w:b/>
          <w:sz w:val="36"/>
        </w:rPr>
        <w:t>Дипломна робота</w:t>
      </w:r>
    </w:p>
    <w:p w:rsidR="00DB0F1F" w:rsidRDefault="00DB0F1F" w:rsidP="00DB0F1F">
      <w:pPr>
        <w:spacing w:line="237" w:lineRule="auto"/>
        <w:ind w:right="-259"/>
        <w:jc w:val="center"/>
        <w:rPr>
          <w:rFonts w:ascii="Times New Roman" w:eastAsia="Times New Roman" w:hAnsi="Times New Roman"/>
          <w:b/>
          <w:sz w:val="32"/>
          <w:u w:val="single"/>
        </w:rPr>
      </w:pPr>
      <w:r>
        <w:rPr>
          <w:rFonts w:ascii="Times New Roman" w:eastAsia="Times New Roman" w:hAnsi="Times New Roman"/>
          <w:b/>
          <w:sz w:val="32"/>
          <w:u w:val="single"/>
        </w:rPr>
        <w:t>бакалавра</w:t>
      </w:r>
    </w:p>
    <w:p w:rsidR="00DB0F1F" w:rsidRDefault="00DB0F1F" w:rsidP="00DB0F1F">
      <w:pPr>
        <w:spacing w:line="237" w:lineRule="auto"/>
        <w:ind w:right="-259"/>
        <w:jc w:val="center"/>
        <w:rPr>
          <w:rFonts w:ascii="Times New Roman" w:eastAsia="Times New Roman" w:hAnsi="Times New Roman"/>
        </w:rPr>
      </w:pPr>
      <w:r>
        <w:rPr>
          <w:rFonts w:ascii="Times New Roman" w:eastAsia="Times New Roman" w:hAnsi="Times New Roman"/>
        </w:rPr>
        <w:t>(освітньо-кваліфікаційний рівень)</w:t>
      </w:r>
    </w:p>
    <w:p w:rsidR="00DB0F1F" w:rsidRDefault="00DB0F1F" w:rsidP="00DB0F1F">
      <w:pPr>
        <w:spacing w:line="200" w:lineRule="exact"/>
        <w:rPr>
          <w:rFonts w:ascii="Times New Roman" w:eastAsia="Times New Roman" w:hAnsi="Times New Roman"/>
          <w:sz w:val="24"/>
        </w:rPr>
      </w:pPr>
    </w:p>
    <w:p w:rsidR="00DB0F1F" w:rsidRDefault="00DB0F1F" w:rsidP="00DB0F1F">
      <w:pPr>
        <w:spacing w:line="200" w:lineRule="exact"/>
        <w:rPr>
          <w:rFonts w:ascii="Times New Roman" w:eastAsia="Times New Roman" w:hAnsi="Times New Roman"/>
          <w:sz w:val="24"/>
        </w:rPr>
      </w:pPr>
    </w:p>
    <w:p w:rsidR="00DB0F1F" w:rsidRDefault="00DB0F1F" w:rsidP="00DB0F1F">
      <w:pPr>
        <w:spacing w:line="200" w:lineRule="exact"/>
        <w:rPr>
          <w:rFonts w:ascii="Times New Roman" w:eastAsia="Times New Roman" w:hAnsi="Times New Roman"/>
          <w:sz w:val="24"/>
        </w:rPr>
      </w:pPr>
    </w:p>
    <w:p w:rsidR="00DB0F1F" w:rsidRDefault="00DB0F1F" w:rsidP="00DB0F1F">
      <w:pPr>
        <w:spacing w:line="230" w:lineRule="exact"/>
        <w:rPr>
          <w:rFonts w:ascii="Times New Roman" w:eastAsia="Times New Roman" w:hAnsi="Times New Roman"/>
          <w:sz w:val="24"/>
        </w:rPr>
      </w:pPr>
    </w:p>
    <w:p w:rsidR="00DB0F1F" w:rsidRDefault="00DB0F1F" w:rsidP="00DB0F1F">
      <w:pPr>
        <w:spacing w:line="0" w:lineRule="atLeast"/>
        <w:ind w:right="-259"/>
        <w:jc w:val="center"/>
        <w:rPr>
          <w:rFonts w:ascii="Times New Roman" w:eastAsia="Times New Roman" w:hAnsi="Times New Roman"/>
          <w:b/>
          <w:sz w:val="28"/>
        </w:rPr>
      </w:pPr>
      <w:r>
        <w:rPr>
          <w:rFonts w:ascii="Times New Roman" w:eastAsia="Times New Roman" w:hAnsi="Times New Roman"/>
          <w:sz w:val="28"/>
        </w:rPr>
        <w:t xml:space="preserve">на тему: </w:t>
      </w:r>
      <w:r>
        <w:rPr>
          <w:rFonts w:ascii="Times New Roman" w:eastAsia="Times New Roman" w:hAnsi="Times New Roman"/>
          <w:b/>
          <w:sz w:val="28"/>
        </w:rPr>
        <w:t>АНАЛІЗ ОСОБЛИВОСТЕЙ ФУНКЦІОНУВАННЯ ІНДУСТРІЇ</w:t>
      </w:r>
    </w:p>
    <w:p w:rsidR="00DB0F1F" w:rsidRDefault="00DB0F1F" w:rsidP="00DB0F1F">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АЗАРТНИХ ІГОР У ЄВРОПЕЙСЬКИХ КРАЇНАХ В КОНТЕКСТІ</w:t>
      </w:r>
    </w:p>
    <w:p w:rsidR="00DB0F1F" w:rsidRDefault="00DB0F1F" w:rsidP="00DB0F1F">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ВИКОРИСТАННЯ ЇХ ДОСВІДУ</w:t>
      </w:r>
    </w:p>
    <w:p w:rsidR="00DB0F1F" w:rsidRDefault="00DB0F1F" w:rsidP="00DB0F1F">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ДЛЯ РЕГУЛЯЦІЇ ГРАЛЬНОГО БІЗНЕСУ В УКРАЇНІ</w:t>
      </w:r>
    </w:p>
    <w:p w:rsidR="00DB0F1F" w:rsidRDefault="00DB0F1F" w:rsidP="00DB0F1F">
      <w:pPr>
        <w:spacing w:line="14" w:lineRule="exact"/>
        <w:rPr>
          <w:rFonts w:ascii="Times New Roman" w:eastAsia="Times New Roman" w:hAnsi="Times New Roman"/>
          <w:sz w:val="24"/>
        </w:rPr>
      </w:pPr>
    </w:p>
    <w:p w:rsidR="00DB0F1F" w:rsidRDefault="00DB0F1F" w:rsidP="00DB0F1F">
      <w:pPr>
        <w:spacing w:line="235" w:lineRule="auto"/>
        <w:ind w:left="260" w:right="20"/>
        <w:jc w:val="center"/>
        <w:rPr>
          <w:rFonts w:ascii="Times New Roman" w:eastAsia="Times New Roman" w:hAnsi="Times New Roman"/>
          <w:b/>
          <w:sz w:val="28"/>
        </w:rPr>
      </w:pPr>
      <w:proofErr w:type="spellStart"/>
      <w:r>
        <w:rPr>
          <w:rFonts w:ascii="Times New Roman" w:eastAsia="Times New Roman" w:hAnsi="Times New Roman"/>
          <w:b/>
          <w:sz w:val="28"/>
        </w:rPr>
        <w:t>on</w:t>
      </w:r>
      <w:proofErr w:type="spellEnd"/>
      <w:r>
        <w:rPr>
          <w:rFonts w:ascii="Times New Roman" w:eastAsia="Times New Roman" w:hAnsi="Times New Roman"/>
          <w:b/>
          <w:sz w:val="28"/>
        </w:rPr>
        <w:t xml:space="preserve"> </w:t>
      </w:r>
      <w:proofErr w:type="spellStart"/>
      <w:r>
        <w:rPr>
          <w:rFonts w:ascii="Times New Roman" w:eastAsia="Times New Roman" w:hAnsi="Times New Roman"/>
          <w:b/>
          <w:sz w:val="28"/>
        </w:rPr>
        <w:t>the</w:t>
      </w:r>
      <w:proofErr w:type="spellEnd"/>
      <w:r>
        <w:rPr>
          <w:rFonts w:ascii="Times New Roman" w:eastAsia="Times New Roman" w:hAnsi="Times New Roman"/>
          <w:b/>
          <w:sz w:val="28"/>
        </w:rPr>
        <w:t xml:space="preserve"> </w:t>
      </w:r>
      <w:proofErr w:type="spellStart"/>
      <w:r>
        <w:rPr>
          <w:rFonts w:ascii="Times New Roman" w:eastAsia="Times New Roman" w:hAnsi="Times New Roman"/>
          <w:b/>
          <w:sz w:val="28"/>
        </w:rPr>
        <w:t>topic</w:t>
      </w:r>
      <w:proofErr w:type="spellEnd"/>
      <w:r>
        <w:rPr>
          <w:rFonts w:ascii="Times New Roman" w:eastAsia="Times New Roman" w:hAnsi="Times New Roman"/>
          <w:b/>
          <w:sz w:val="28"/>
        </w:rPr>
        <w:t>: ANALYSIS OF THE FEATURES OF THE FUNCTIONING OF THE GAMING INDUSTRY IN THE EUROPEAN COUNTRIES IN THE CONTEXT OF THE USE OF THEIR EXPERIENCE</w:t>
      </w:r>
    </w:p>
    <w:p w:rsidR="00DB0F1F" w:rsidRDefault="00DB0F1F" w:rsidP="00DB0F1F">
      <w:pPr>
        <w:spacing w:line="0" w:lineRule="atLeast"/>
        <w:ind w:left="1180"/>
        <w:rPr>
          <w:rFonts w:ascii="Times New Roman" w:eastAsia="Times New Roman" w:hAnsi="Times New Roman"/>
          <w:b/>
          <w:sz w:val="28"/>
        </w:rPr>
      </w:pPr>
      <w:r>
        <w:rPr>
          <w:rFonts w:ascii="Times New Roman" w:eastAsia="Times New Roman" w:hAnsi="Times New Roman"/>
          <w:b/>
          <w:sz w:val="28"/>
        </w:rPr>
        <w:t>FOR REGULATION OF GAMING BUSINESS IN UKRAINE</w:t>
      </w:r>
    </w:p>
    <w:p w:rsidR="00DB0F1F" w:rsidRDefault="00DB0F1F" w:rsidP="00DB0F1F">
      <w:pPr>
        <w:spacing w:line="278" w:lineRule="exact"/>
        <w:rPr>
          <w:rFonts w:ascii="Times New Roman" w:eastAsia="Times New Roman" w:hAnsi="Times New Roman"/>
          <w:sz w:val="24"/>
        </w:rPr>
      </w:pPr>
    </w:p>
    <w:tbl>
      <w:tblPr>
        <w:tblW w:w="0" w:type="auto"/>
        <w:tblInd w:w="260" w:type="dxa"/>
        <w:tblLayout w:type="fixed"/>
        <w:tblCellMar>
          <w:left w:w="0" w:type="dxa"/>
          <w:right w:w="0" w:type="dxa"/>
        </w:tblCellMar>
        <w:tblLook w:val="04A0" w:firstRow="1" w:lastRow="0" w:firstColumn="1" w:lastColumn="0" w:noHBand="0" w:noVBand="1"/>
      </w:tblPr>
      <w:tblGrid>
        <w:gridCol w:w="1120"/>
        <w:gridCol w:w="2260"/>
        <w:gridCol w:w="1580"/>
        <w:gridCol w:w="600"/>
        <w:gridCol w:w="380"/>
        <w:gridCol w:w="300"/>
        <w:gridCol w:w="1660"/>
        <w:gridCol w:w="200"/>
        <w:gridCol w:w="80"/>
        <w:gridCol w:w="40"/>
        <w:gridCol w:w="680"/>
        <w:gridCol w:w="360"/>
      </w:tblGrid>
      <w:tr w:rsidR="00DB0F1F" w:rsidTr="00DB0F1F">
        <w:trPr>
          <w:trHeight w:val="322"/>
        </w:trPr>
        <w:tc>
          <w:tcPr>
            <w:tcW w:w="1120" w:type="dxa"/>
            <w:vAlign w:val="bottom"/>
          </w:tcPr>
          <w:p w:rsidR="00DB0F1F" w:rsidRDefault="00DB0F1F">
            <w:pPr>
              <w:spacing w:line="0" w:lineRule="atLeast"/>
              <w:rPr>
                <w:rFonts w:ascii="Times New Roman" w:eastAsia="Times New Roman" w:hAnsi="Times New Roman"/>
                <w:sz w:val="24"/>
              </w:rPr>
            </w:pPr>
          </w:p>
        </w:tc>
        <w:tc>
          <w:tcPr>
            <w:tcW w:w="2260" w:type="dxa"/>
            <w:vAlign w:val="bottom"/>
          </w:tcPr>
          <w:p w:rsidR="00DB0F1F" w:rsidRDefault="00DB0F1F">
            <w:pPr>
              <w:spacing w:line="0" w:lineRule="atLeast"/>
              <w:rPr>
                <w:rFonts w:ascii="Times New Roman" w:eastAsia="Times New Roman" w:hAnsi="Times New Roman"/>
                <w:sz w:val="24"/>
              </w:rPr>
            </w:pPr>
          </w:p>
        </w:tc>
        <w:tc>
          <w:tcPr>
            <w:tcW w:w="1580" w:type="dxa"/>
            <w:vAlign w:val="bottom"/>
          </w:tcPr>
          <w:p w:rsidR="00DB0F1F" w:rsidRDefault="00DB0F1F">
            <w:pPr>
              <w:spacing w:line="0" w:lineRule="atLeast"/>
              <w:rPr>
                <w:rFonts w:ascii="Times New Roman" w:eastAsia="Times New Roman" w:hAnsi="Times New Roman"/>
                <w:sz w:val="24"/>
              </w:rPr>
            </w:pPr>
          </w:p>
        </w:tc>
        <w:tc>
          <w:tcPr>
            <w:tcW w:w="4300" w:type="dxa"/>
            <w:gridSpan w:val="9"/>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Виконала студентка  IV курсу</w:t>
            </w:r>
          </w:p>
        </w:tc>
      </w:tr>
      <w:tr w:rsidR="00DB0F1F" w:rsidTr="00DB0F1F">
        <w:trPr>
          <w:trHeight w:val="322"/>
        </w:trPr>
        <w:tc>
          <w:tcPr>
            <w:tcW w:w="1120" w:type="dxa"/>
            <w:vAlign w:val="bottom"/>
          </w:tcPr>
          <w:p w:rsidR="00DB0F1F" w:rsidRDefault="00DB0F1F">
            <w:pPr>
              <w:spacing w:line="0" w:lineRule="atLeast"/>
              <w:rPr>
                <w:rFonts w:ascii="Times New Roman" w:eastAsia="Times New Roman" w:hAnsi="Times New Roman"/>
                <w:sz w:val="24"/>
              </w:rPr>
            </w:pPr>
          </w:p>
        </w:tc>
        <w:tc>
          <w:tcPr>
            <w:tcW w:w="2260" w:type="dxa"/>
            <w:vAlign w:val="bottom"/>
          </w:tcPr>
          <w:p w:rsidR="00DB0F1F" w:rsidRDefault="00DB0F1F">
            <w:pPr>
              <w:spacing w:line="0" w:lineRule="atLeast"/>
              <w:rPr>
                <w:rFonts w:ascii="Times New Roman" w:eastAsia="Times New Roman" w:hAnsi="Times New Roman"/>
                <w:sz w:val="24"/>
              </w:rPr>
            </w:pPr>
          </w:p>
        </w:tc>
        <w:tc>
          <w:tcPr>
            <w:tcW w:w="1580" w:type="dxa"/>
            <w:vAlign w:val="bottom"/>
          </w:tcPr>
          <w:p w:rsidR="00DB0F1F" w:rsidRDefault="00DB0F1F">
            <w:pPr>
              <w:spacing w:line="0" w:lineRule="atLeast"/>
              <w:rPr>
                <w:rFonts w:ascii="Times New Roman" w:eastAsia="Times New Roman" w:hAnsi="Times New Roman"/>
                <w:sz w:val="24"/>
              </w:rPr>
            </w:pPr>
          </w:p>
        </w:tc>
        <w:tc>
          <w:tcPr>
            <w:tcW w:w="4300" w:type="dxa"/>
            <w:gridSpan w:val="9"/>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денної форми навчання</w:t>
            </w:r>
          </w:p>
        </w:tc>
      </w:tr>
      <w:tr w:rsidR="00DB0F1F" w:rsidTr="00DB0F1F">
        <w:trPr>
          <w:trHeight w:val="290"/>
        </w:trPr>
        <w:tc>
          <w:tcPr>
            <w:tcW w:w="1120" w:type="dxa"/>
            <w:vAlign w:val="bottom"/>
          </w:tcPr>
          <w:p w:rsidR="00DB0F1F" w:rsidRDefault="00DB0F1F">
            <w:pPr>
              <w:spacing w:line="0" w:lineRule="atLeast"/>
              <w:rPr>
                <w:rFonts w:ascii="Times New Roman" w:eastAsia="Times New Roman" w:hAnsi="Times New Roman"/>
                <w:sz w:val="24"/>
              </w:rPr>
            </w:pPr>
          </w:p>
        </w:tc>
        <w:tc>
          <w:tcPr>
            <w:tcW w:w="2260" w:type="dxa"/>
            <w:vAlign w:val="bottom"/>
          </w:tcPr>
          <w:p w:rsidR="00DB0F1F" w:rsidRDefault="00DB0F1F">
            <w:pPr>
              <w:spacing w:line="0" w:lineRule="atLeast"/>
              <w:rPr>
                <w:rFonts w:ascii="Times New Roman" w:eastAsia="Times New Roman" w:hAnsi="Times New Roman"/>
                <w:sz w:val="24"/>
              </w:rPr>
            </w:pPr>
          </w:p>
        </w:tc>
        <w:tc>
          <w:tcPr>
            <w:tcW w:w="1580" w:type="dxa"/>
            <w:vAlign w:val="bottom"/>
          </w:tcPr>
          <w:p w:rsidR="00DB0F1F" w:rsidRDefault="00DB0F1F">
            <w:pPr>
              <w:spacing w:line="0" w:lineRule="atLeast"/>
              <w:rPr>
                <w:rFonts w:ascii="Times New Roman" w:eastAsia="Times New Roman" w:hAnsi="Times New Roman"/>
                <w:sz w:val="24"/>
              </w:rPr>
            </w:pPr>
          </w:p>
        </w:tc>
        <w:tc>
          <w:tcPr>
            <w:tcW w:w="3140" w:type="dxa"/>
            <w:gridSpan w:val="5"/>
            <w:tcBorders>
              <w:top w:val="nil"/>
              <w:left w:val="nil"/>
              <w:bottom w:val="single" w:sz="8" w:space="0" w:color="auto"/>
              <w:right w:val="nil"/>
            </w:tcBorders>
            <w:vAlign w:val="bottom"/>
            <w:hideMark/>
          </w:tcPr>
          <w:p w:rsidR="00DB0F1F" w:rsidRDefault="00DB0F1F">
            <w:pPr>
              <w:spacing w:line="290" w:lineRule="exact"/>
              <w:rPr>
                <w:rFonts w:ascii="Times New Roman" w:eastAsia="Times New Roman" w:hAnsi="Times New Roman"/>
                <w:w w:val="99"/>
                <w:sz w:val="28"/>
              </w:rPr>
            </w:pPr>
            <w:r>
              <w:rPr>
                <w:rFonts w:ascii="Times New Roman" w:eastAsia="Times New Roman" w:hAnsi="Times New Roman"/>
                <w:w w:val="99"/>
                <w:sz w:val="28"/>
              </w:rPr>
              <w:t>Спеціальність 242 Туризм</w:t>
            </w:r>
          </w:p>
        </w:tc>
        <w:tc>
          <w:tcPr>
            <w:tcW w:w="1160" w:type="dxa"/>
            <w:gridSpan w:val="4"/>
            <w:vAlign w:val="bottom"/>
          </w:tcPr>
          <w:p w:rsidR="00DB0F1F" w:rsidRDefault="00DB0F1F">
            <w:pPr>
              <w:spacing w:line="0" w:lineRule="atLeast"/>
              <w:rPr>
                <w:rFonts w:ascii="Times New Roman" w:eastAsia="Times New Roman" w:hAnsi="Times New Roman"/>
                <w:sz w:val="24"/>
              </w:rPr>
            </w:pPr>
          </w:p>
        </w:tc>
      </w:tr>
      <w:tr w:rsidR="00DB0F1F" w:rsidTr="00DB0F1F">
        <w:trPr>
          <w:trHeight w:val="333"/>
        </w:trPr>
        <w:tc>
          <w:tcPr>
            <w:tcW w:w="1120" w:type="dxa"/>
            <w:vAlign w:val="bottom"/>
          </w:tcPr>
          <w:p w:rsidR="00DB0F1F" w:rsidRDefault="00DB0F1F">
            <w:pPr>
              <w:spacing w:line="0" w:lineRule="atLeast"/>
              <w:rPr>
                <w:rFonts w:ascii="Times New Roman" w:eastAsia="Times New Roman" w:hAnsi="Times New Roman"/>
                <w:sz w:val="24"/>
              </w:rPr>
            </w:pPr>
          </w:p>
        </w:tc>
        <w:tc>
          <w:tcPr>
            <w:tcW w:w="2260" w:type="dxa"/>
            <w:vAlign w:val="bottom"/>
          </w:tcPr>
          <w:p w:rsidR="00DB0F1F" w:rsidRDefault="00DB0F1F">
            <w:pPr>
              <w:spacing w:line="0" w:lineRule="atLeast"/>
              <w:rPr>
                <w:rFonts w:ascii="Times New Roman" w:eastAsia="Times New Roman" w:hAnsi="Times New Roman"/>
                <w:sz w:val="24"/>
              </w:rPr>
            </w:pPr>
          </w:p>
        </w:tc>
        <w:tc>
          <w:tcPr>
            <w:tcW w:w="1580" w:type="dxa"/>
            <w:vAlign w:val="bottom"/>
          </w:tcPr>
          <w:p w:rsidR="00DB0F1F" w:rsidRDefault="00DB0F1F">
            <w:pPr>
              <w:spacing w:line="0" w:lineRule="atLeast"/>
              <w:rPr>
                <w:rFonts w:ascii="Times New Roman" w:eastAsia="Times New Roman" w:hAnsi="Times New Roman"/>
                <w:sz w:val="24"/>
              </w:rPr>
            </w:pPr>
          </w:p>
        </w:tc>
        <w:tc>
          <w:tcPr>
            <w:tcW w:w="4300" w:type="dxa"/>
            <w:gridSpan w:val="9"/>
            <w:vAlign w:val="bottom"/>
            <w:hideMark/>
          </w:tcPr>
          <w:p w:rsidR="00DB0F1F" w:rsidRDefault="00DB0F1F">
            <w:pPr>
              <w:spacing w:line="0" w:lineRule="atLeast"/>
              <w:rPr>
                <w:rFonts w:ascii="Times New Roman" w:eastAsia="Times New Roman" w:hAnsi="Times New Roman"/>
                <w:w w:val="99"/>
                <w:sz w:val="27"/>
              </w:rPr>
            </w:pPr>
            <w:r>
              <w:rPr>
                <w:rFonts w:ascii="Times New Roman" w:eastAsia="Times New Roman" w:hAnsi="Times New Roman"/>
                <w:w w:val="99"/>
              </w:rPr>
              <w:t>(шифр і назва напряму підготовки, спеціальності</w:t>
            </w:r>
            <w:r>
              <w:rPr>
                <w:rFonts w:ascii="Times New Roman" w:eastAsia="Times New Roman" w:hAnsi="Times New Roman"/>
                <w:w w:val="99"/>
                <w:sz w:val="27"/>
              </w:rPr>
              <w:t>)</w:t>
            </w:r>
          </w:p>
        </w:tc>
      </w:tr>
      <w:tr w:rsidR="00DB0F1F" w:rsidTr="00DB0F1F">
        <w:trPr>
          <w:trHeight w:val="612"/>
        </w:trPr>
        <w:tc>
          <w:tcPr>
            <w:tcW w:w="1120" w:type="dxa"/>
            <w:vAlign w:val="bottom"/>
          </w:tcPr>
          <w:p w:rsidR="00DB0F1F" w:rsidRDefault="00DB0F1F">
            <w:pPr>
              <w:spacing w:line="0" w:lineRule="atLeast"/>
              <w:rPr>
                <w:rFonts w:ascii="Times New Roman" w:eastAsia="Times New Roman" w:hAnsi="Times New Roman"/>
                <w:sz w:val="24"/>
              </w:rPr>
            </w:pPr>
          </w:p>
        </w:tc>
        <w:tc>
          <w:tcPr>
            <w:tcW w:w="2260" w:type="dxa"/>
            <w:vAlign w:val="bottom"/>
          </w:tcPr>
          <w:p w:rsidR="00DB0F1F" w:rsidRDefault="00DB0F1F">
            <w:pPr>
              <w:spacing w:line="0" w:lineRule="atLeast"/>
              <w:rPr>
                <w:rFonts w:ascii="Times New Roman" w:eastAsia="Times New Roman" w:hAnsi="Times New Roman"/>
                <w:sz w:val="24"/>
              </w:rPr>
            </w:pPr>
          </w:p>
        </w:tc>
        <w:tc>
          <w:tcPr>
            <w:tcW w:w="1580" w:type="dxa"/>
            <w:vAlign w:val="bottom"/>
          </w:tcPr>
          <w:p w:rsidR="00DB0F1F" w:rsidRDefault="00DB0F1F">
            <w:pPr>
              <w:spacing w:line="0" w:lineRule="atLeast"/>
              <w:rPr>
                <w:rFonts w:ascii="Times New Roman" w:eastAsia="Times New Roman" w:hAnsi="Times New Roman"/>
                <w:sz w:val="24"/>
              </w:rPr>
            </w:pPr>
          </w:p>
        </w:tc>
        <w:tc>
          <w:tcPr>
            <w:tcW w:w="3940" w:type="dxa"/>
            <w:gridSpan w:val="8"/>
            <w:tcBorders>
              <w:top w:val="nil"/>
              <w:left w:val="nil"/>
              <w:bottom w:val="single" w:sz="8" w:space="0" w:color="auto"/>
              <w:right w:val="nil"/>
            </w:tcBorders>
            <w:vAlign w:val="bottom"/>
            <w:hideMark/>
          </w:tcPr>
          <w:p w:rsidR="00DB0F1F" w:rsidRDefault="00DB0F1F">
            <w:pPr>
              <w:spacing w:line="0" w:lineRule="atLeast"/>
              <w:rPr>
                <w:rFonts w:ascii="Times New Roman" w:eastAsia="Times New Roman" w:hAnsi="Times New Roman"/>
                <w:w w:val="99"/>
                <w:sz w:val="28"/>
              </w:rPr>
            </w:pPr>
            <w:r>
              <w:rPr>
                <w:rFonts w:ascii="Times New Roman" w:eastAsia="Times New Roman" w:hAnsi="Times New Roman"/>
                <w:w w:val="99"/>
                <w:sz w:val="28"/>
              </w:rPr>
              <w:t>Терещенко Олександра Олегівна</w:t>
            </w:r>
          </w:p>
        </w:tc>
        <w:tc>
          <w:tcPr>
            <w:tcW w:w="360" w:type="dxa"/>
            <w:vAlign w:val="bottom"/>
          </w:tcPr>
          <w:p w:rsidR="00DB0F1F" w:rsidRDefault="00DB0F1F">
            <w:pPr>
              <w:spacing w:line="0" w:lineRule="atLeast"/>
              <w:rPr>
                <w:rFonts w:ascii="Times New Roman" w:eastAsia="Times New Roman" w:hAnsi="Times New Roman"/>
                <w:sz w:val="24"/>
              </w:rPr>
            </w:pPr>
          </w:p>
        </w:tc>
      </w:tr>
      <w:tr w:rsidR="00DB0F1F" w:rsidTr="00DB0F1F">
        <w:trPr>
          <w:trHeight w:val="243"/>
        </w:trPr>
        <w:tc>
          <w:tcPr>
            <w:tcW w:w="1120" w:type="dxa"/>
            <w:vAlign w:val="bottom"/>
          </w:tcPr>
          <w:p w:rsidR="00DB0F1F" w:rsidRDefault="00DB0F1F">
            <w:pPr>
              <w:spacing w:line="0" w:lineRule="atLeast"/>
              <w:rPr>
                <w:rFonts w:ascii="Times New Roman" w:eastAsia="Times New Roman" w:hAnsi="Times New Roman"/>
                <w:sz w:val="21"/>
              </w:rPr>
            </w:pPr>
          </w:p>
        </w:tc>
        <w:tc>
          <w:tcPr>
            <w:tcW w:w="2260" w:type="dxa"/>
            <w:vAlign w:val="bottom"/>
          </w:tcPr>
          <w:p w:rsidR="00DB0F1F" w:rsidRDefault="00DB0F1F">
            <w:pPr>
              <w:spacing w:line="0" w:lineRule="atLeast"/>
              <w:rPr>
                <w:rFonts w:ascii="Times New Roman" w:eastAsia="Times New Roman" w:hAnsi="Times New Roman"/>
                <w:sz w:val="21"/>
              </w:rPr>
            </w:pPr>
          </w:p>
        </w:tc>
        <w:tc>
          <w:tcPr>
            <w:tcW w:w="1580" w:type="dxa"/>
            <w:vAlign w:val="bottom"/>
          </w:tcPr>
          <w:p w:rsidR="00DB0F1F" w:rsidRDefault="00DB0F1F">
            <w:pPr>
              <w:spacing w:line="0" w:lineRule="atLeast"/>
              <w:rPr>
                <w:rFonts w:ascii="Times New Roman" w:eastAsia="Times New Roman" w:hAnsi="Times New Roman"/>
                <w:sz w:val="21"/>
              </w:rPr>
            </w:pPr>
          </w:p>
        </w:tc>
        <w:tc>
          <w:tcPr>
            <w:tcW w:w="600" w:type="dxa"/>
            <w:vAlign w:val="bottom"/>
          </w:tcPr>
          <w:p w:rsidR="00DB0F1F" w:rsidRDefault="00DB0F1F">
            <w:pPr>
              <w:spacing w:line="0" w:lineRule="atLeast"/>
              <w:rPr>
                <w:rFonts w:ascii="Times New Roman" w:eastAsia="Times New Roman" w:hAnsi="Times New Roman"/>
                <w:sz w:val="21"/>
              </w:rPr>
            </w:pPr>
          </w:p>
        </w:tc>
        <w:tc>
          <w:tcPr>
            <w:tcW w:w="3700" w:type="dxa"/>
            <w:gridSpan w:val="8"/>
            <w:vAlign w:val="bottom"/>
            <w:hideMark/>
          </w:tcPr>
          <w:p w:rsidR="00DB0F1F" w:rsidRDefault="00DB0F1F">
            <w:pPr>
              <w:spacing w:line="0" w:lineRule="atLeast"/>
              <w:ind w:right="880"/>
              <w:jc w:val="right"/>
              <w:rPr>
                <w:rFonts w:ascii="Times New Roman" w:eastAsia="Times New Roman" w:hAnsi="Times New Roman"/>
              </w:rPr>
            </w:pPr>
            <w:r>
              <w:rPr>
                <w:rFonts w:ascii="Times New Roman" w:eastAsia="Times New Roman" w:hAnsi="Times New Roman"/>
              </w:rPr>
              <w:t>(прізвище та ініціали повністю)</w:t>
            </w:r>
          </w:p>
        </w:tc>
      </w:tr>
      <w:tr w:rsidR="00DB0F1F" w:rsidTr="00DB0F1F">
        <w:trPr>
          <w:trHeight w:val="289"/>
        </w:trPr>
        <w:tc>
          <w:tcPr>
            <w:tcW w:w="1120" w:type="dxa"/>
            <w:vAlign w:val="bottom"/>
          </w:tcPr>
          <w:p w:rsidR="00DB0F1F" w:rsidRDefault="00DB0F1F">
            <w:pPr>
              <w:spacing w:line="0" w:lineRule="atLeast"/>
              <w:rPr>
                <w:rFonts w:ascii="Times New Roman" w:eastAsia="Times New Roman" w:hAnsi="Times New Roman"/>
                <w:sz w:val="24"/>
              </w:rPr>
            </w:pPr>
          </w:p>
        </w:tc>
        <w:tc>
          <w:tcPr>
            <w:tcW w:w="2260" w:type="dxa"/>
            <w:vAlign w:val="bottom"/>
          </w:tcPr>
          <w:p w:rsidR="00DB0F1F" w:rsidRDefault="00DB0F1F">
            <w:pPr>
              <w:spacing w:line="0" w:lineRule="atLeast"/>
              <w:rPr>
                <w:rFonts w:ascii="Times New Roman" w:eastAsia="Times New Roman" w:hAnsi="Times New Roman"/>
                <w:sz w:val="24"/>
              </w:rPr>
            </w:pPr>
          </w:p>
        </w:tc>
        <w:tc>
          <w:tcPr>
            <w:tcW w:w="1580" w:type="dxa"/>
            <w:vAlign w:val="bottom"/>
          </w:tcPr>
          <w:p w:rsidR="00DB0F1F" w:rsidRDefault="00DB0F1F">
            <w:pPr>
              <w:spacing w:line="0" w:lineRule="atLeast"/>
              <w:rPr>
                <w:rFonts w:ascii="Times New Roman" w:eastAsia="Times New Roman" w:hAnsi="Times New Roman"/>
                <w:sz w:val="24"/>
              </w:rPr>
            </w:pPr>
          </w:p>
        </w:tc>
        <w:tc>
          <w:tcPr>
            <w:tcW w:w="4300" w:type="dxa"/>
            <w:gridSpan w:val="9"/>
            <w:vAlign w:val="bottom"/>
            <w:hideMark/>
          </w:tcPr>
          <w:p w:rsidR="00DB0F1F" w:rsidRDefault="00DB0F1F">
            <w:pPr>
              <w:spacing w:line="289" w:lineRule="exact"/>
              <w:rPr>
                <w:rFonts w:ascii="Times New Roman" w:eastAsia="Times New Roman" w:hAnsi="Times New Roman"/>
                <w:sz w:val="28"/>
              </w:rPr>
            </w:pPr>
            <w:r>
              <w:rPr>
                <w:rFonts w:ascii="Times New Roman" w:eastAsia="Times New Roman" w:hAnsi="Times New Roman"/>
                <w:sz w:val="28"/>
              </w:rPr>
              <w:t xml:space="preserve">Керівник  </w:t>
            </w:r>
            <w:proofErr w:type="spellStart"/>
            <w:r>
              <w:rPr>
                <w:rFonts w:ascii="Times New Roman" w:eastAsia="Times New Roman" w:hAnsi="Times New Roman"/>
                <w:sz w:val="28"/>
              </w:rPr>
              <w:t>Яворська</w:t>
            </w:r>
            <w:proofErr w:type="spellEnd"/>
            <w:r>
              <w:rPr>
                <w:rFonts w:ascii="Times New Roman" w:eastAsia="Times New Roman" w:hAnsi="Times New Roman"/>
                <w:sz w:val="28"/>
              </w:rPr>
              <w:t xml:space="preserve"> В.В.</w:t>
            </w:r>
          </w:p>
        </w:tc>
      </w:tr>
      <w:tr w:rsidR="00DB0F1F" w:rsidTr="00DB0F1F">
        <w:trPr>
          <w:trHeight w:val="20"/>
        </w:trPr>
        <w:tc>
          <w:tcPr>
            <w:tcW w:w="1120" w:type="dxa"/>
            <w:vAlign w:val="bottom"/>
          </w:tcPr>
          <w:p w:rsidR="00DB0F1F" w:rsidRDefault="00DB0F1F">
            <w:pPr>
              <w:spacing w:line="20" w:lineRule="exact"/>
              <w:rPr>
                <w:rFonts w:ascii="Times New Roman" w:eastAsia="Times New Roman" w:hAnsi="Times New Roman"/>
                <w:sz w:val="2"/>
              </w:rPr>
            </w:pPr>
          </w:p>
        </w:tc>
        <w:tc>
          <w:tcPr>
            <w:tcW w:w="2260" w:type="dxa"/>
            <w:vAlign w:val="bottom"/>
          </w:tcPr>
          <w:p w:rsidR="00DB0F1F" w:rsidRDefault="00DB0F1F">
            <w:pPr>
              <w:spacing w:line="20" w:lineRule="exact"/>
              <w:rPr>
                <w:rFonts w:ascii="Times New Roman" w:eastAsia="Times New Roman" w:hAnsi="Times New Roman"/>
                <w:sz w:val="2"/>
              </w:rPr>
            </w:pPr>
          </w:p>
        </w:tc>
        <w:tc>
          <w:tcPr>
            <w:tcW w:w="1580" w:type="dxa"/>
            <w:vAlign w:val="bottom"/>
          </w:tcPr>
          <w:p w:rsidR="00DB0F1F" w:rsidRDefault="00DB0F1F">
            <w:pPr>
              <w:spacing w:line="20" w:lineRule="exact"/>
              <w:rPr>
                <w:rFonts w:ascii="Times New Roman" w:eastAsia="Times New Roman" w:hAnsi="Times New Roman"/>
                <w:sz w:val="2"/>
              </w:rPr>
            </w:pPr>
          </w:p>
        </w:tc>
        <w:tc>
          <w:tcPr>
            <w:tcW w:w="600" w:type="dxa"/>
            <w:vAlign w:val="bottom"/>
          </w:tcPr>
          <w:p w:rsidR="00DB0F1F" w:rsidRDefault="00DB0F1F">
            <w:pPr>
              <w:spacing w:line="20" w:lineRule="exact"/>
              <w:rPr>
                <w:rFonts w:ascii="Times New Roman" w:eastAsia="Times New Roman" w:hAnsi="Times New Roman"/>
                <w:sz w:val="2"/>
              </w:rPr>
            </w:pPr>
          </w:p>
        </w:tc>
        <w:tc>
          <w:tcPr>
            <w:tcW w:w="380" w:type="dxa"/>
            <w:vAlign w:val="bottom"/>
          </w:tcPr>
          <w:p w:rsidR="00DB0F1F" w:rsidRDefault="00DB0F1F">
            <w:pPr>
              <w:spacing w:line="20" w:lineRule="exact"/>
              <w:rPr>
                <w:rFonts w:ascii="Times New Roman" w:eastAsia="Times New Roman" w:hAnsi="Times New Roman"/>
                <w:sz w:val="2"/>
              </w:rPr>
            </w:pPr>
          </w:p>
        </w:tc>
        <w:tc>
          <w:tcPr>
            <w:tcW w:w="300" w:type="dxa"/>
            <w:tcBorders>
              <w:top w:val="nil"/>
              <w:left w:val="nil"/>
              <w:bottom w:val="nil"/>
              <w:right w:val="single" w:sz="8" w:space="0" w:color="auto"/>
            </w:tcBorders>
            <w:vAlign w:val="bottom"/>
          </w:tcPr>
          <w:p w:rsidR="00DB0F1F" w:rsidRDefault="00DB0F1F">
            <w:pPr>
              <w:spacing w:line="20" w:lineRule="exact"/>
              <w:rPr>
                <w:rFonts w:ascii="Times New Roman" w:eastAsia="Times New Roman" w:hAnsi="Times New Roman"/>
                <w:sz w:val="2"/>
              </w:rPr>
            </w:pPr>
          </w:p>
        </w:tc>
        <w:tc>
          <w:tcPr>
            <w:tcW w:w="1660" w:type="dxa"/>
            <w:shd w:val="clear" w:color="auto" w:fill="000000"/>
            <w:vAlign w:val="bottom"/>
          </w:tcPr>
          <w:p w:rsidR="00DB0F1F" w:rsidRDefault="00DB0F1F">
            <w:pPr>
              <w:spacing w:line="20" w:lineRule="exact"/>
              <w:rPr>
                <w:rFonts w:ascii="Times New Roman" w:eastAsia="Times New Roman" w:hAnsi="Times New Roman"/>
                <w:sz w:val="2"/>
              </w:rPr>
            </w:pPr>
          </w:p>
        </w:tc>
        <w:tc>
          <w:tcPr>
            <w:tcW w:w="280" w:type="dxa"/>
            <w:gridSpan w:val="2"/>
            <w:vAlign w:val="bottom"/>
          </w:tcPr>
          <w:p w:rsidR="00DB0F1F" w:rsidRDefault="00DB0F1F">
            <w:pPr>
              <w:spacing w:line="20" w:lineRule="exact"/>
              <w:rPr>
                <w:rFonts w:ascii="Times New Roman" w:eastAsia="Times New Roman" w:hAnsi="Times New Roman"/>
                <w:sz w:val="2"/>
              </w:rPr>
            </w:pPr>
          </w:p>
        </w:tc>
        <w:tc>
          <w:tcPr>
            <w:tcW w:w="40" w:type="dxa"/>
            <w:vAlign w:val="bottom"/>
          </w:tcPr>
          <w:p w:rsidR="00DB0F1F" w:rsidRDefault="00DB0F1F">
            <w:pPr>
              <w:spacing w:line="20" w:lineRule="exact"/>
              <w:rPr>
                <w:rFonts w:ascii="Times New Roman" w:eastAsia="Times New Roman" w:hAnsi="Times New Roman"/>
                <w:sz w:val="2"/>
              </w:rPr>
            </w:pPr>
          </w:p>
        </w:tc>
        <w:tc>
          <w:tcPr>
            <w:tcW w:w="1040" w:type="dxa"/>
            <w:gridSpan w:val="2"/>
            <w:vAlign w:val="bottom"/>
          </w:tcPr>
          <w:p w:rsidR="00DB0F1F" w:rsidRDefault="00DB0F1F">
            <w:pPr>
              <w:spacing w:line="20" w:lineRule="exact"/>
              <w:rPr>
                <w:rFonts w:ascii="Times New Roman" w:eastAsia="Times New Roman" w:hAnsi="Times New Roman"/>
                <w:sz w:val="2"/>
              </w:rPr>
            </w:pPr>
          </w:p>
        </w:tc>
      </w:tr>
      <w:tr w:rsidR="00DB0F1F" w:rsidTr="00DB0F1F">
        <w:trPr>
          <w:trHeight w:val="243"/>
        </w:trPr>
        <w:tc>
          <w:tcPr>
            <w:tcW w:w="1120" w:type="dxa"/>
            <w:vAlign w:val="bottom"/>
          </w:tcPr>
          <w:p w:rsidR="00DB0F1F" w:rsidRDefault="00DB0F1F">
            <w:pPr>
              <w:spacing w:line="0" w:lineRule="atLeast"/>
              <w:rPr>
                <w:rFonts w:ascii="Times New Roman" w:eastAsia="Times New Roman" w:hAnsi="Times New Roman"/>
                <w:sz w:val="21"/>
              </w:rPr>
            </w:pPr>
          </w:p>
        </w:tc>
        <w:tc>
          <w:tcPr>
            <w:tcW w:w="2260" w:type="dxa"/>
            <w:vAlign w:val="bottom"/>
          </w:tcPr>
          <w:p w:rsidR="00DB0F1F" w:rsidRDefault="00DB0F1F">
            <w:pPr>
              <w:spacing w:line="0" w:lineRule="atLeast"/>
              <w:rPr>
                <w:rFonts w:ascii="Times New Roman" w:eastAsia="Times New Roman" w:hAnsi="Times New Roman"/>
                <w:sz w:val="21"/>
              </w:rPr>
            </w:pPr>
          </w:p>
        </w:tc>
        <w:tc>
          <w:tcPr>
            <w:tcW w:w="1580" w:type="dxa"/>
            <w:vAlign w:val="bottom"/>
          </w:tcPr>
          <w:p w:rsidR="00DB0F1F" w:rsidRDefault="00DB0F1F">
            <w:pPr>
              <w:spacing w:line="0" w:lineRule="atLeast"/>
              <w:rPr>
                <w:rFonts w:ascii="Times New Roman" w:eastAsia="Times New Roman" w:hAnsi="Times New Roman"/>
                <w:sz w:val="21"/>
              </w:rPr>
            </w:pPr>
          </w:p>
        </w:tc>
        <w:tc>
          <w:tcPr>
            <w:tcW w:w="600" w:type="dxa"/>
            <w:vAlign w:val="bottom"/>
          </w:tcPr>
          <w:p w:rsidR="00DB0F1F" w:rsidRDefault="00DB0F1F">
            <w:pPr>
              <w:spacing w:line="0" w:lineRule="atLeast"/>
              <w:rPr>
                <w:rFonts w:ascii="Times New Roman" w:eastAsia="Times New Roman" w:hAnsi="Times New Roman"/>
                <w:sz w:val="21"/>
              </w:rPr>
            </w:pPr>
          </w:p>
        </w:tc>
        <w:tc>
          <w:tcPr>
            <w:tcW w:w="380" w:type="dxa"/>
            <w:vAlign w:val="bottom"/>
          </w:tcPr>
          <w:p w:rsidR="00DB0F1F" w:rsidRDefault="00DB0F1F">
            <w:pPr>
              <w:spacing w:line="0" w:lineRule="atLeast"/>
              <w:rPr>
                <w:rFonts w:ascii="Times New Roman" w:eastAsia="Times New Roman" w:hAnsi="Times New Roman"/>
                <w:sz w:val="21"/>
              </w:rPr>
            </w:pPr>
          </w:p>
        </w:tc>
        <w:tc>
          <w:tcPr>
            <w:tcW w:w="300" w:type="dxa"/>
            <w:vAlign w:val="bottom"/>
          </w:tcPr>
          <w:p w:rsidR="00DB0F1F" w:rsidRDefault="00DB0F1F">
            <w:pPr>
              <w:spacing w:line="0" w:lineRule="atLeast"/>
              <w:rPr>
                <w:rFonts w:ascii="Times New Roman" w:eastAsia="Times New Roman" w:hAnsi="Times New Roman"/>
                <w:sz w:val="21"/>
              </w:rPr>
            </w:pPr>
          </w:p>
        </w:tc>
        <w:tc>
          <w:tcPr>
            <w:tcW w:w="3020" w:type="dxa"/>
            <w:gridSpan w:val="6"/>
            <w:vAlign w:val="bottom"/>
            <w:hideMark/>
          </w:tcPr>
          <w:p w:rsidR="00DB0F1F" w:rsidRDefault="00DB0F1F">
            <w:pPr>
              <w:spacing w:line="0" w:lineRule="atLeast"/>
              <w:ind w:right="1020"/>
              <w:jc w:val="right"/>
              <w:rPr>
                <w:rFonts w:ascii="Times New Roman" w:eastAsia="Times New Roman" w:hAnsi="Times New Roman"/>
              </w:rPr>
            </w:pPr>
            <w:r>
              <w:rPr>
                <w:rFonts w:ascii="Times New Roman" w:eastAsia="Times New Roman" w:hAnsi="Times New Roman"/>
              </w:rPr>
              <w:t>(прізвище та ініціали)</w:t>
            </w:r>
          </w:p>
        </w:tc>
      </w:tr>
      <w:tr w:rsidR="00DB0F1F" w:rsidTr="00DB0F1F">
        <w:trPr>
          <w:trHeight w:val="289"/>
        </w:trPr>
        <w:tc>
          <w:tcPr>
            <w:tcW w:w="1120" w:type="dxa"/>
            <w:vAlign w:val="bottom"/>
          </w:tcPr>
          <w:p w:rsidR="00DB0F1F" w:rsidRDefault="00DB0F1F">
            <w:pPr>
              <w:spacing w:line="0" w:lineRule="atLeast"/>
              <w:rPr>
                <w:rFonts w:ascii="Times New Roman" w:eastAsia="Times New Roman" w:hAnsi="Times New Roman"/>
                <w:sz w:val="24"/>
              </w:rPr>
            </w:pPr>
          </w:p>
        </w:tc>
        <w:tc>
          <w:tcPr>
            <w:tcW w:w="2260" w:type="dxa"/>
            <w:vAlign w:val="bottom"/>
          </w:tcPr>
          <w:p w:rsidR="00DB0F1F" w:rsidRDefault="00DB0F1F">
            <w:pPr>
              <w:spacing w:line="0" w:lineRule="atLeast"/>
              <w:rPr>
                <w:rFonts w:ascii="Times New Roman" w:eastAsia="Times New Roman" w:hAnsi="Times New Roman"/>
                <w:sz w:val="24"/>
              </w:rPr>
            </w:pPr>
          </w:p>
        </w:tc>
        <w:tc>
          <w:tcPr>
            <w:tcW w:w="1580" w:type="dxa"/>
            <w:vAlign w:val="bottom"/>
          </w:tcPr>
          <w:p w:rsidR="00DB0F1F" w:rsidRDefault="00DB0F1F">
            <w:pPr>
              <w:spacing w:line="0" w:lineRule="atLeast"/>
              <w:rPr>
                <w:rFonts w:ascii="Times New Roman" w:eastAsia="Times New Roman" w:hAnsi="Times New Roman"/>
                <w:sz w:val="24"/>
              </w:rPr>
            </w:pPr>
          </w:p>
        </w:tc>
        <w:tc>
          <w:tcPr>
            <w:tcW w:w="4300" w:type="dxa"/>
            <w:gridSpan w:val="9"/>
            <w:vAlign w:val="bottom"/>
            <w:hideMark/>
          </w:tcPr>
          <w:p w:rsidR="00DB0F1F" w:rsidRDefault="00DB0F1F">
            <w:pPr>
              <w:spacing w:line="289" w:lineRule="exact"/>
              <w:rPr>
                <w:rFonts w:ascii="Times New Roman" w:eastAsia="Times New Roman" w:hAnsi="Times New Roman"/>
                <w:sz w:val="28"/>
              </w:rPr>
            </w:pPr>
            <w:r>
              <w:rPr>
                <w:rFonts w:ascii="Times New Roman" w:eastAsia="Times New Roman" w:hAnsi="Times New Roman"/>
                <w:sz w:val="28"/>
              </w:rPr>
              <w:t xml:space="preserve">Рецензент </w:t>
            </w:r>
            <w:proofErr w:type="spellStart"/>
            <w:r>
              <w:rPr>
                <w:rFonts w:ascii="Times New Roman" w:eastAsia="Times New Roman" w:hAnsi="Times New Roman"/>
                <w:sz w:val="28"/>
              </w:rPr>
              <w:t>Транченко</w:t>
            </w:r>
            <w:proofErr w:type="spellEnd"/>
            <w:r>
              <w:rPr>
                <w:rFonts w:ascii="Times New Roman" w:eastAsia="Times New Roman" w:hAnsi="Times New Roman"/>
                <w:sz w:val="28"/>
              </w:rPr>
              <w:t xml:space="preserve"> Л. В.</w:t>
            </w:r>
          </w:p>
        </w:tc>
      </w:tr>
      <w:tr w:rsidR="00DB0F1F" w:rsidTr="00DB0F1F">
        <w:trPr>
          <w:trHeight w:val="20"/>
        </w:trPr>
        <w:tc>
          <w:tcPr>
            <w:tcW w:w="1120" w:type="dxa"/>
            <w:vAlign w:val="bottom"/>
          </w:tcPr>
          <w:p w:rsidR="00DB0F1F" w:rsidRDefault="00DB0F1F">
            <w:pPr>
              <w:spacing w:line="20" w:lineRule="exact"/>
              <w:rPr>
                <w:rFonts w:ascii="Times New Roman" w:eastAsia="Times New Roman" w:hAnsi="Times New Roman"/>
                <w:sz w:val="2"/>
              </w:rPr>
            </w:pPr>
          </w:p>
        </w:tc>
        <w:tc>
          <w:tcPr>
            <w:tcW w:w="2260" w:type="dxa"/>
            <w:vAlign w:val="bottom"/>
          </w:tcPr>
          <w:p w:rsidR="00DB0F1F" w:rsidRDefault="00DB0F1F">
            <w:pPr>
              <w:spacing w:line="20" w:lineRule="exact"/>
              <w:rPr>
                <w:rFonts w:ascii="Times New Roman" w:eastAsia="Times New Roman" w:hAnsi="Times New Roman"/>
                <w:sz w:val="2"/>
              </w:rPr>
            </w:pPr>
          </w:p>
        </w:tc>
        <w:tc>
          <w:tcPr>
            <w:tcW w:w="1580" w:type="dxa"/>
            <w:vAlign w:val="bottom"/>
          </w:tcPr>
          <w:p w:rsidR="00DB0F1F" w:rsidRDefault="00DB0F1F">
            <w:pPr>
              <w:spacing w:line="20" w:lineRule="exact"/>
              <w:rPr>
                <w:rFonts w:ascii="Times New Roman" w:eastAsia="Times New Roman" w:hAnsi="Times New Roman"/>
                <w:sz w:val="2"/>
              </w:rPr>
            </w:pPr>
          </w:p>
        </w:tc>
        <w:tc>
          <w:tcPr>
            <w:tcW w:w="600" w:type="dxa"/>
            <w:vAlign w:val="bottom"/>
          </w:tcPr>
          <w:p w:rsidR="00DB0F1F" w:rsidRDefault="00DB0F1F">
            <w:pPr>
              <w:spacing w:line="20" w:lineRule="exact"/>
              <w:rPr>
                <w:rFonts w:ascii="Times New Roman" w:eastAsia="Times New Roman" w:hAnsi="Times New Roman"/>
                <w:sz w:val="2"/>
              </w:rPr>
            </w:pPr>
          </w:p>
        </w:tc>
        <w:tc>
          <w:tcPr>
            <w:tcW w:w="380" w:type="dxa"/>
            <w:vAlign w:val="bottom"/>
          </w:tcPr>
          <w:p w:rsidR="00DB0F1F" w:rsidRDefault="00DB0F1F">
            <w:pPr>
              <w:spacing w:line="20" w:lineRule="exact"/>
              <w:rPr>
                <w:rFonts w:ascii="Times New Roman" w:eastAsia="Times New Roman" w:hAnsi="Times New Roman"/>
                <w:sz w:val="2"/>
              </w:rPr>
            </w:pPr>
          </w:p>
        </w:tc>
        <w:tc>
          <w:tcPr>
            <w:tcW w:w="300" w:type="dxa"/>
            <w:vAlign w:val="bottom"/>
          </w:tcPr>
          <w:p w:rsidR="00DB0F1F" w:rsidRDefault="00DB0F1F">
            <w:pPr>
              <w:spacing w:line="20" w:lineRule="exact"/>
              <w:rPr>
                <w:rFonts w:ascii="Times New Roman" w:eastAsia="Times New Roman" w:hAnsi="Times New Roman"/>
                <w:sz w:val="2"/>
              </w:rPr>
            </w:pPr>
          </w:p>
        </w:tc>
        <w:tc>
          <w:tcPr>
            <w:tcW w:w="1940" w:type="dxa"/>
            <w:gridSpan w:val="3"/>
            <w:shd w:val="clear" w:color="auto" w:fill="000000"/>
            <w:vAlign w:val="bottom"/>
          </w:tcPr>
          <w:p w:rsidR="00DB0F1F" w:rsidRDefault="00DB0F1F">
            <w:pPr>
              <w:spacing w:line="20" w:lineRule="exact"/>
              <w:rPr>
                <w:rFonts w:ascii="Times New Roman" w:eastAsia="Times New Roman" w:hAnsi="Times New Roman"/>
                <w:sz w:val="2"/>
              </w:rPr>
            </w:pPr>
          </w:p>
        </w:tc>
        <w:tc>
          <w:tcPr>
            <w:tcW w:w="40" w:type="dxa"/>
            <w:vAlign w:val="bottom"/>
          </w:tcPr>
          <w:p w:rsidR="00DB0F1F" w:rsidRDefault="00DB0F1F">
            <w:pPr>
              <w:spacing w:line="20" w:lineRule="exact"/>
              <w:rPr>
                <w:rFonts w:ascii="Times New Roman" w:eastAsia="Times New Roman" w:hAnsi="Times New Roman"/>
                <w:sz w:val="2"/>
              </w:rPr>
            </w:pPr>
          </w:p>
        </w:tc>
        <w:tc>
          <w:tcPr>
            <w:tcW w:w="1040" w:type="dxa"/>
            <w:gridSpan w:val="2"/>
            <w:vAlign w:val="bottom"/>
          </w:tcPr>
          <w:p w:rsidR="00DB0F1F" w:rsidRDefault="00DB0F1F">
            <w:pPr>
              <w:spacing w:line="20" w:lineRule="exact"/>
              <w:rPr>
                <w:rFonts w:ascii="Times New Roman" w:eastAsia="Times New Roman" w:hAnsi="Times New Roman"/>
                <w:sz w:val="2"/>
              </w:rPr>
            </w:pPr>
          </w:p>
        </w:tc>
      </w:tr>
      <w:tr w:rsidR="00DB0F1F" w:rsidTr="00DB0F1F">
        <w:trPr>
          <w:trHeight w:val="243"/>
        </w:trPr>
        <w:tc>
          <w:tcPr>
            <w:tcW w:w="1120" w:type="dxa"/>
            <w:vAlign w:val="bottom"/>
          </w:tcPr>
          <w:p w:rsidR="00DB0F1F" w:rsidRDefault="00DB0F1F">
            <w:pPr>
              <w:spacing w:line="0" w:lineRule="atLeast"/>
              <w:rPr>
                <w:rFonts w:ascii="Times New Roman" w:eastAsia="Times New Roman" w:hAnsi="Times New Roman"/>
                <w:sz w:val="21"/>
              </w:rPr>
            </w:pPr>
          </w:p>
        </w:tc>
        <w:tc>
          <w:tcPr>
            <w:tcW w:w="2260" w:type="dxa"/>
            <w:vAlign w:val="bottom"/>
          </w:tcPr>
          <w:p w:rsidR="00DB0F1F" w:rsidRDefault="00DB0F1F">
            <w:pPr>
              <w:spacing w:line="0" w:lineRule="atLeast"/>
              <w:rPr>
                <w:rFonts w:ascii="Times New Roman" w:eastAsia="Times New Roman" w:hAnsi="Times New Roman"/>
                <w:sz w:val="21"/>
              </w:rPr>
            </w:pPr>
          </w:p>
        </w:tc>
        <w:tc>
          <w:tcPr>
            <w:tcW w:w="1580" w:type="dxa"/>
            <w:vAlign w:val="bottom"/>
          </w:tcPr>
          <w:p w:rsidR="00DB0F1F" w:rsidRDefault="00DB0F1F">
            <w:pPr>
              <w:spacing w:line="0" w:lineRule="atLeast"/>
              <w:rPr>
                <w:rFonts w:ascii="Times New Roman" w:eastAsia="Times New Roman" w:hAnsi="Times New Roman"/>
                <w:sz w:val="21"/>
              </w:rPr>
            </w:pPr>
          </w:p>
        </w:tc>
        <w:tc>
          <w:tcPr>
            <w:tcW w:w="600" w:type="dxa"/>
            <w:vAlign w:val="bottom"/>
          </w:tcPr>
          <w:p w:rsidR="00DB0F1F" w:rsidRDefault="00DB0F1F">
            <w:pPr>
              <w:spacing w:line="0" w:lineRule="atLeast"/>
              <w:rPr>
                <w:rFonts w:ascii="Times New Roman" w:eastAsia="Times New Roman" w:hAnsi="Times New Roman"/>
                <w:sz w:val="21"/>
              </w:rPr>
            </w:pPr>
          </w:p>
        </w:tc>
        <w:tc>
          <w:tcPr>
            <w:tcW w:w="380" w:type="dxa"/>
            <w:vAlign w:val="bottom"/>
          </w:tcPr>
          <w:p w:rsidR="00DB0F1F" w:rsidRDefault="00DB0F1F">
            <w:pPr>
              <w:spacing w:line="0" w:lineRule="atLeast"/>
              <w:rPr>
                <w:rFonts w:ascii="Times New Roman" w:eastAsia="Times New Roman" w:hAnsi="Times New Roman"/>
                <w:sz w:val="21"/>
              </w:rPr>
            </w:pPr>
          </w:p>
        </w:tc>
        <w:tc>
          <w:tcPr>
            <w:tcW w:w="300" w:type="dxa"/>
            <w:vAlign w:val="bottom"/>
          </w:tcPr>
          <w:p w:rsidR="00DB0F1F" w:rsidRDefault="00DB0F1F">
            <w:pPr>
              <w:spacing w:line="0" w:lineRule="atLeast"/>
              <w:rPr>
                <w:rFonts w:ascii="Times New Roman" w:eastAsia="Times New Roman" w:hAnsi="Times New Roman"/>
                <w:sz w:val="21"/>
              </w:rPr>
            </w:pPr>
          </w:p>
        </w:tc>
        <w:tc>
          <w:tcPr>
            <w:tcW w:w="3020" w:type="dxa"/>
            <w:gridSpan w:val="6"/>
            <w:vAlign w:val="bottom"/>
            <w:hideMark/>
          </w:tcPr>
          <w:p w:rsidR="00DB0F1F" w:rsidRDefault="00DB0F1F">
            <w:pPr>
              <w:spacing w:line="0" w:lineRule="atLeast"/>
              <w:ind w:right="1020"/>
              <w:jc w:val="right"/>
              <w:rPr>
                <w:rFonts w:ascii="Times New Roman" w:eastAsia="Times New Roman" w:hAnsi="Times New Roman"/>
              </w:rPr>
            </w:pPr>
            <w:r>
              <w:rPr>
                <w:rFonts w:ascii="Times New Roman" w:eastAsia="Times New Roman" w:hAnsi="Times New Roman"/>
              </w:rPr>
              <w:t>(прізвище та ініціали)</w:t>
            </w:r>
          </w:p>
        </w:tc>
      </w:tr>
      <w:tr w:rsidR="00DB0F1F" w:rsidTr="00DB0F1F">
        <w:trPr>
          <w:trHeight w:val="964"/>
        </w:trPr>
        <w:tc>
          <w:tcPr>
            <w:tcW w:w="338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Рекомендовано до захисту:</w:t>
            </w:r>
          </w:p>
        </w:tc>
        <w:tc>
          <w:tcPr>
            <w:tcW w:w="5880" w:type="dxa"/>
            <w:gridSpan w:val="10"/>
            <w:vAlign w:val="bottom"/>
            <w:hideMark/>
          </w:tcPr>
          <w:p w:rsidR="00DB0F1F" w:rsidRDefault="00DB0F1F">
            <w:pPr>
              <w:spacing w:line="0" w:lineRule="atLeast"/>
              <w:ind w:left="1060"/>
              <w:rPr>
                <w:rFonts w:ascii="Times New Roman" w:eastAsia="Times New Roman" w:hAnsi="Times New Roman"/>
                <w:sz w:val="28"/>
              </w:rPr>
            </w:pPr>
            <w:r>
              <w:rPr>
                <w:rFonts w:ascii="Times New Roman" w:eastAsia="Times New Roman" w:hAnsi="Times New Roman"/>
                <w:sz w:val="28"/>
              </w:rPr>
              <w:t>Захищено на засіданні ЕК №__</w:t>
            </w:r>
          </w:p>
        </w:tc>
      </w:tr>
      <w:tr w:rsidR="00DB0F1F" w:rsidTr="00DB0F1F">
        <w:trPr>
          <w:trHeight w:val="327"/>
        </w:trPr>
        <w:tc>
          <w:tcPr>
            <w:tcW w:w="3380" w:type="dxa"/>
            <w:gridSpan w:val="2"/>
            <w:vAlign w:val="bottom"/>
            <w:hideMark/>
          </w:tcPr>
          <w:p w:rsidR="00DB0F1F" w:rsidRDefault="00DB0F1F">
            <w:pPr>
              <w:spacing w:line="0" w:lineRule="atLeast"/>
              <w:rPr>
                <w:rFonts w:ascii="Times New Roman" w:eastAsia="Times New Roman" w:hAnsi="Times New Roman"/>
                <w:w w:val="99"/>
                <w:sz w:val="28"/>
              </w:rPr>
            </w:pPr>
            <w:r>
              <w:rPr>
                <w:rFonts w:ascii="Times New Roman" w:eastAsia="Times New Roman" w:hAnsi="Times New Roman"/>
                <w:w w:val="99"/>
                <w:sz w:val="28"/>
              </w:rPr>
              <w:t>протокол засідання кафедри</w:t>
            </w:r>
          </w:p>
        </w:tc>
        <w:tc>
          <w:tcPr>
            <w:tcW w:w="5880" w:type="dxa"/>
            <w:gridSpan w:val="10"/>
            <w:vAlign w:val="bottom"/>
            <w:hideMark/>
          </w:tcPr>
          <w:p w:rsidR="00DB0F1F" w:rsidRDefault="00DB0F1F">
            <w:pPr>
              <w:spacing w:line="0" w:lineRule="atLeast"/>
              <w:ind w:left="1040"/>
              <w:rPr>
                <w:rFonts w:ascii="Times New Roman" w:eastAsia="Times New Roman" w:hAnsi="Times New Roman"/>
                <w:sz w:val="28"/>
              </w:rPr>
            </w:pPr>
            <w:r>
              <w:rPr>
                <w:rFonts w:ascii="Times New Roman" w:eastAsia="Times New Roman" w:hAnsi="Times New Roman"/>
                <w:sz w:val="28"/>
              </w:rPr>
              <w:t>протокол №___від «___»_____р.</w:t>
            </w:r>
          </w:p>
        </w:tc>
      </w:tr>
      <w:tr w:rsidR="00DB0F1F" w:rsidTr="00DB0F1F">
        <w:trPr>
          <w:trHeight w:val="322"/>
        </w:trPr>
        <w:tc>
          <w:tcPr>
            <w:tcW w:w="338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№_____ від «___»_____ р.</w:t>
            </w:r>
          </w:p>
        </w:tc>
        <w:tc>
          <w:tcPr>
            <w:tcW w:w="5880" w:type="dxa"/>
            <w:gridSpan w:val="10"/>
            <w:vAlign w:val="bottom"/>
            <w:hideMark/>
          </w:tcPr>
          <w:p w:rsidR="00DB0F1F" w:rsidRDefault="00DB0F1F">
            <w:pPr>
              <w:spacing w:line="0" w:lineRule="atLeast"/>
              <w:ind w:right="860"/>
              <w:jc w:val="right"/>
              <w:rPr>
                <w:rFonts w:ascii="Times New Roman" w:eastAsia="Times New Roman" w:hAnsi="Times New Roman"/>
                <w:sz w:val="28"/>
              </w:rPr>
            </w:pPr>
            <w:r>
              <w:rPr>
                <w:rFonts w:ascii="Times New Roman" w:eastAsia="Times New Roman" w:hAnsi="Times New Roman"/>
                <w:sz w:val="28"/>
              </w:rPr>
              <w:t>Оцінка_____ /________/________</w:t>
            </w:r>
          </w:p>
        </w:tc>
      </w:tr>
      <w:tr w:rsidR="00DB0F1F" w:rsidTr="00DB0F1F">
        <w:trPr>
          <w:trHeight w:val="322"/>
        </w:trPr>
        <w:tc>
          <w:tcPr>
            <w:tcW w:w="338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Завідувач кафедри</w:t>
            </w:r>
          </w:p>
        </w:tc>
        <w:tc>
          <w:tcPr>
            <w:tcW w:w="5880" w:type="dxa"/>
            <w:gridSpan w:val="10"/>
            <w:vAlign w:val="bottom"/>
            <w:hideMark/>
          </w:tcPr>
          <w:p w:rsidR="00DB0F1F" w:rsidRDefault="00DB0F1F">
            <w:pPr>
              <w:spacing w:line="0" w:lineRule="atLeast"/>
              <w:ind w:left="1080"/>
              <w:rPr>
                <w:rFonts w:ascii="Times New Roman" w:eastAsia="Times New Roman" w:hAnsi="Times New Roman"/>
              </w:rPr>
            </w:pPr>
            <w:r>
              <w:rPr>
                <w:rFonts w:ascii="Times New Roman" w:eastAsia="Times New Roman" w:hAnsi="Times New Roman"/>
                <w:sz w:val="28"/>
              </w:rPr>
              <w:t>(</w:t>
            </w:r>
            <w:r>
              <w:rPr>
                <w:rFonts w:ascii="Times New Roman" w:eastAsia="Times New Roman" w:hAnsi="Times New Roman"/>
              </w:rPr>
              <w:t>за національною шкалою,</w:t>
            </w:r>
            <w:r>
              <w:rPr>
                <w:rFonts w:ascii="Times New Roman" w:eastAsia="Times New Roman" w:hAnsi="Times New Roman"/>
                <w:sz w:val="28"/>
              </w:rPr>
              <w:t xml:space="preserve"> </w:t>
            </w:r>
            <w:r>
              <w:rPr>
                <w:rFonts w:ascii="Times New Roman" w:eastAsia="Times New Roman" w:hAnsi="Times New Roman"/>
              </w:rPr>
              <w:t>за шкалою ЕСТS,</w:t>
            </w:r>
            <w:r>
              <w:rPr>
                <w:rFonts w:ascii="Times New Roman" w:eastAsia="Times New Roman" w:hAnsi="Times New Roman"/>
                <w:sz w:val="28"/>
              </w:rPr>
              <w:t xml:space="preserve"> </w:t>
            </w:r>
            <w:r>
              <w:rPr>
                <w:rFonts w:ascii="Times New Roman" w:eastAsia="Times New Roman" w:hAnsi="Times New Roman"/>
              </w:rPr>
              <w:t>бал)</w:t>
            </w:r>
          </w:p>
        </w:tc>
      </w:tr>
      <w:tr w:rsidR="00DB0F1F" w:rsidTr="00DB0F1F">
        <w:trPr>
          <w:trHeight w:val="290"/>
        </w:trPr>
        <w:tc>
          <w:tcPr>
            <w:tcW w:w="3380" w:type="dxa"/>
            <w:gridSpan w:val="2"/>
            <w:vAlign w:val="bottom"/>
            <w:hideMark/>
          </w:tcPr>
          <w:p w:rsidR="00DB0F1F" w:rsidRDefault="00DB0F1F">
            <w:pPr>
              <w:spacing w:line="290" w:lineRule="exact"/>
              <w:rPr>
                <w:rFonts w:ascii="Times New Roman" w:eastAsia="Times New Roman" w:hAnsi="Times New Roman"/>
                <w:w w:val="99"/>
                <w:sz w:val="28"/>
              </w:rPr>
            </w:pPr>
            <w:r>
              <w:rPr>
                <w:rFonts w:ascii="Times New Roman" w:eastAsia="Times New Roman" w:hAnsi="Times New Roman"/>
                <w:w w:val="99"/>
                <w:sz w:val="28"/>
              </w:rPr>
              <w:t xml:space="preserve">________проф. </w:t>
            </w:r>
            <w:proofErr w:type="spellStart"/>
            <w:r>
              <w:rPr>
                <w:rFonts w:ascii="Times New Roman" w:eastAsia="Times New Roman" w:hAnsi="Times New Roman"/>
                <w:w w:val="99"/>
                <w:sz w:val="28"/>
              </w:rPr>
              <w:t>Топчієв</w:t>
            </w:r>
            <w:proofErr w:type="spellEnd"/>
            <w:r>
              <w:rPr>
                <w:rFonts w:ascii="Times New Roman" w:eastAsia="Times New Roman" w:hAnsi="Times New Roman"/>
                <w:w w:val="99"/>
                <w:sz w:val="28"/>
              </w:rPr>
              <w:t xml:space="preserve"> О.Г.</w:t>
            </w:r>
          </w:p>
        </w:tc>
        <w:tc>
          <w:tcPr>
            <w:tcW w:w="5880" w:type="dxa"/>
            <w:gridSpan w:val="10"/>
            <w:vAlign w:val="bottom"/>
            <w:hideMark/>
          </w:tcPr>
          <w:p w:rsidR="00DB0F1F" w:rsidRDefault="00DB0F1F">
            <w:pPr>
              <w:spacing w:line="290" w:lineRule="exact"/>
              <w:ind w:right="2380"/>
              <w:jc w:val="center"/>
              <w:rPr>
                <w:rFonts w:ascii="Times New Roman" w:eastAsia="Times New Roman" w:hAnsi="Times New Roman"/>
                <w:w w:val="99"/>
                <w:sz w:val="28"/>
              </w:rPr>
            </w:pPr>
            <w:r>
              <w:rPr>
                <w:rFonts w:ascii="Times New Roman" w:eastAsia="Times New Roman" w:hAnsi="Times New Roman"/>
                <w:w w:val="99"/>
                <w:sz w:val="28"/>
              </w:rPr>
              <w:t>Голова ЕК</w:t>
            </w:r>
          </w:p>
        </w:tc>
      </w:tr>
      <w:tr w:rsidR="00DB0F1F" w:rsidTr="00DB0F1F">
        <w:trPr>
          <w:trHeight w:val="302"/>
        </w:trPr>
        <w:tc>
          <w:tcPr>
            <w:tcW w:w="1120" w:type="dxa"/>
            <w:vAlign w:val="bottom"/>
            <w:hideMark/>
          </w:tcPr>
          <w:p w:rsidR="00DB0F1F" w:rsidRDefault="00DB0F1F">
            <w:pPr>
              <w:spacing w:line="0" w:lineRule="atLeast"/>
              <w:ind w:left="60"/>
              <w:rPr>
                <w:rFonts w:ascii="Times New Roman" w:eastAsia="Times New Roman" w:hAnsi="Times New Roman"/>
              </w:rPr>
            </w:pPr>
            <w:r>
              <w:rPr>
                <w:rFonts w:ascii="Times New Roman" w:eastAsia="Times New Roman" w:hAnsi="Times New Roman"/>
              </w:rPr>
              <w:t>(підпис)</w:t>
            </w:r>
          </w:p>
        </w:tc>
        <w:tc>
          <w:tcPr>
            <w:tcW w:w="2260" w:type="dxa"/>
            <w:tcBorders>
              <w:top w:val="single" w:sz="8" w:space="0" w:color="auto"/>
              <w:left w:val="nil"/>
              <w:bottom w:val="nil"/>
              <w:right w:val="nil"/>
            </w:tcBorders>
            <w:vAlign w:val="bottom"/>
            <w:hideMark/>
          </w:tcPr>
          <w:p w:rsidR="00DB0F1F" w:rsidRDefault="00DB0F1F">
            <w:pPr>
              <w:spacing w:line="302" w:lineRule="exact"/>
              <w:ind w:left="80"/>
              <w:rPr>
                <w:rFonts w:ascii="Times New Roman" w:eastAsia="Times New Roman" w:hAnsi="Times New Roman"/>
                <w:sz w:val="27"/>
              </w:rPr>
            </w:pPr>
            <w:r>
              <w:rPr>
                <w:rFonts w:ascii="Times New Roman" w:eastAsia="Times New Roman" w:hAnsi="Times New Roman"/>
              </w:rPr>
              <w:t>(</w:t>
            </w:r>
            <w:proofErr w:type="spellStart"/>
            <w:r>
              <w:rPr>
                <w:rFonts w:ascii="Times New Roman" w:eastAsia="Times New Roman" w:hAnsi="Times New Roman"/>
              </w:rPr>
              <w:t>прізвище,ініціали</w:t>
            </w:r>
            <w:proofErr w:type="spellEnd"/>
            <w:r>
              <w:rPr>
                <w:rFonts w:ascii="Times New Roman" w:eastAsia="Times New Roman" w:hAnsi="Times New Roman"/>
                <w:sz w:val="27"/>
              </w:rPr>
              <w:t>)</w:t>
            </w:r>
          </w:p>
        </w:tc>
        <w:tc>
          <w:tcPr>
            <w:tcW w:w="5880" w:type="dxa"/>
            <w:gridSpan w:val="10"/>
            <w:vAlign w:val="bottom"/>
            <w:hideMark/>
          </w:tcPr>
          <w:p w:rsidR="00DB0F1F" w:rsidRDefault="00DB0F1F">
            <w:pPr>
              <w:spacing w:line="301" w:lineRule="exact"/>
              <w:ind w:right="1060"/>
              <w:jc w:val="right"/>
              <w:rPr>
                <w:rFonts w:ascii="Times New Roman" w:eastAsia="Times New Roman" w:hAnsi="Times New Roman"/>
                <w:sz w:val="28"/>
              </w:rPr>
            </w:pPr>
            <w:r>
              <w:rPr>
                <w:rFonts w:ascii="Times New Roman" w:eastAsia="Times New Roman" w:hAnsi="Times New Roman"/>
                <w:sz w:val="28"/>
              </w:rPr>
              <w:t xml:space="preserve">________ проф. </w:t>
            </w:r>
            <w:proofErr w:type="spellStart"/>
            <w:r>
              <w:rPr>
                <w:rFonts w:ascii="Times New Roman" w:eastAsia="Times New Roman" w:hAnsi="Times New Roman"/>
                <w:sz w:val="28"/>
              </w:rPr>
              <w:t>Топчієв</w:t>
            </w:r>
            <w:proofErr w:type="spellEnd"/>
            <w:r>
              <w:rPr>
                <w:rFonts w:ascii="Times New Roman" w:eastAsia="Times New Roman" w:hAnsi="Times New Roman"/>
                <w:sz w:val="28"/>
              </w:rPr>
              <w:t xml:space="preserve"> О.Г.</w:t>
            </w:r>
          </w:p>
        </w:tc>
      </w:tr>
      <w:tr w:rsidR="00DB0F1F" w:rsidTr="00DB0F1F">
        <w:trPr>
          <w:trHeight w:val="243"/>
        </w:trPr>
        <w:tc>
          <w:tcPr>
            <w:tcW w:w="1120" w:type="dxa"/>
            <w:vAlign w:val="bottom"/>
          </w:tcPr>
          <w:p w:rsidR="00DB0F1F" w:rsidRDefault="00DB0F1F">
            <w:pPr>
              <w:spacing w:line="0" w:lineRule="atLeast"/>
              <w:rPr>
                <w:rFonts w:ascii="Times New Roman" w:eastAsia="Times New Roman" w:hAnsi="Times New Roman"/>
                <w:sz w:val="21"/>
              </w:rPr>
            </w:pPr>
          </w:p>
        </w:tc>
        <w:tc>
          <w:tcPr>
            <w:tcW w:w="2260" w:type="dxa"/>
            <w:vAlign w:val="bottom"/>
          </w:tcPr>
          <w:p w:rsidR="00DB0F1F" w:rsidRDefault="00DB0F1F">
            <w:pPr>
              <w:spacing w:line="0" w:lineRule="atLeast"/>
              <w:rPr>
                <w:rFonts w:ascii="Times New Roman" w:eastAsia="Times New Roman" w:hAnsi="Times New Roman"/>
                <w:sz w:val="21"/>
              </w:rPr>
            </w:pPr>
          </w:p>
        </w:tc>
        <w:tc>
          <w:tcPr>
            <w:tcW w:w="2180" w:type="dxa"/>
            <w:gridSpan w:val="2"/>
            <w:vAlign w:val="bottom"/>
            <w:hideMark/>
          </w:tcPr>
          <w:p w:rsidR="00DB0F1F" w:rsidRDefault="00DB0F1F">
            <w:pPr>
              <w:spacing w:line="0" w:lineRule="atLeast"/>
              <w:ind w:left="1146"/>
              <w:jc w:val="center"/>
              <w:rPr>
                <w:rFonts w:ascii="Times New Roman" w:eastAsia="Times New Roman" w:hAnsi="Times New Roman"/>
                <w:w w:val="99"/>
              </w:rPr>
            </w:pPr>
            <w:r>
              <w:rPr>
                <w:rFonts w:ascii="Times New Roman" w:eastAsia="Times New Roman" w:hAnsi="Times New Roman"/>
                <w:w w:val="99"/>
              </w:rPr>
              <w:t>(підпис)</w:t>
            </w:r>
          </w:p>
        </w:tc>
        <w:tc>
          <w:tcPr>
            <w:tcW w:w="380" w:type="dxa"/>
            <w:vAlign w:val="bottom"/>
          </w:tcPr>
          <w:p w:rsidR="00DB0F1F" w:rsidRDefault="00DB0F1F">
            <w:pPr>
              <w:spacing w:line="0" w:lineRule="atLeast"/>
              <w:rPr>
                <w:rFonts w:ascii="Times New Roman" w:eastAsia="Times New Roman" w:hAnsi="Times New Roman"/>
                <w:sz w:val="21"/>
              </w:rPr>
            </w:pPr>
          </w:p>
        </w:tc>
        <w:tc>
          <w:tcPr>
            <w:tcW w:w="2280" w:type="dxa"/>
            <w:gridSpan w:val="5"/>
            <w:tcBorders>
              <w:top w:val="single" w:sz="8" w:space="0" w:color="auto"/>
              <w:left w:val="nil"/>
              <w:bottom w:val="nil"/>
              <w:right w:val="nil"/>
            </w:tcBorders>
            <w:vAlign w:val="bottom"/>
            <w:hideMark/>
          </w:tcPr>
          <w:p w:rsidR="00DB0F1F" w:rsidRDefault="00DB0F1F">
            <w:pPr>
              <w:spacing w:line="0" w:lineRule="atLeast"/>
              <w:ind w:right="480"/>
              <w:jc w:val="right"/>
              <w:rPr>
                <w:rFonts w:ascii="Times New Roman" w:eastAsia="Times New Roman" w:hAnsi="Times New Roman"/>
              </w:rPr>
            </w:pPr>
            <w:r>
              <w:rPr>
                <w:rFonts w:ascii="Times New Roman" w:eastAsia="Times New Roman" w:hAnsi="Times New Roman"/>
              </w:rPr>
              <w:t>(прізвище, ініціали)</w:t>
            </w:r>
          </w:p>
        </w:tc>
        <w:tc>
          <w:tcPr>
            <w:tcW w:w="1040" w:type="dxa"/>
            <w:gridSpan w:val="2"/>
            <w:vAlign w:val="bottom"/>
          </w:tcPr>
          <w:p w:rsidR="00DB0F1F" w:rsidRDefault="00DB0F1F">
            <w:pPr>
              <w:spacing w:line="0" w:lineRule="atLeast"/>
              <w:rPr>
                <w:rFonts w:ascii="Times New Roman" w:eastAsia="Times New Roman" w:hAnsi="Times New Roman"/>
                <w:sz w:val="21"/>
              </w:rPr>
            </w:pPr>
          </w:p>
        </w:tc>
      </w:tr>
    </w:tbl>
    <w:p w:rsidR="00DB0F1F" w:rsidRDefault="00DB0F1F" w:rsidP="00DB0F1F">
      <w:pPr>
        <w:spacing w:line="200" w:lineRule="exact"/>
        <w:rPr>
          <w:rFonts w:ascii="Times New Roman" w:eastAsia="Times New Roman" w:hAnsi="Times New Roman"/>
          <w:sz w:val="24"/>
        </w:rPr>
      </w:pPr>
    </w:p>
    <w:p w:rsidR="00DB0F1F" w:rsidRDefault="00DB0F1F" w:rsidP="00DB0F1F">
      <w:pPr>
        <w:spacing w:line="200" w:lineRule="exact"/>
        <w:rPr>
          <w:rFonts w:ascii="Times New Roman" w:eastAsia="Times New Roman" w:hAnsi="Times New Roman"/>
          <w:sz w:val="24"/>
        </w:rPr>
      </w:pPr>
    </w:p>
    <w:p w:rsidR="00DB0F1F" w:rsidRDefault="00DB0F1F" w:rsidP="00DB0F1F">
      <w:pPr>
        <w:spacing w:line="200" w:lineRule="exact"/>
        <w:rPr>
          <w:rFonts w:ascii="Times New Roman" w:eastAsia="Times New Roman" w:hAnsi="Times New Roman"/>
          <w:sz w:val="24"/>
        </w:rPr>
      </w:pPr>
    </w:p>
    <w:p w:rsidR="00DB0F1F" w:rsidRDefault="00DB0F1F" w:rsidP="00DB0F1F">
      <w:pPr>
        <w:spacing w:line="270" w:lineRule="exact"/>
        <w:rPr>
          <w:rFonts w:ascii="Times New Roman" w:eastAsia="Times New Roman" w:hAnsi="Times New Roman"/>
          <w:sz w:val="24"/>
        </w:rPr>
      </w:pPr>
    </w:p>
    <w:p w:rsidR="00DB0F1F" w:rsidRDefault="00DB0F1F" w:rsidP="00DB0F1F">
      <w:pPr>
        <w:spacing w:line="0" w:lineRule="atLeast"/>
        <w:ind w:right="-259"/>
        <w:jc w:val="center"/>
        <w:rPr>
          <w:rFonts w:ascii="Times New Roman" w:eastAsia="Times New Roman" w:hAnsi="Times New Roman"/>
          <w:sz w:val="24"/>
        </w:rPr>
      </w:pPr>
      <w:r>
        <w:rPr>
          <w:rFonts w:ascii="Times New Roman" w:eastAsia="Times New Roman" w:hAnsi="Times New Roman"/>
          <w:sz w:val="24"/>
        </w:rPr>
        <w:t>Одеса – 2020</w:t>
      </w:r>
    </w:p>
    <w:p w:rsidR="00DB0F1F" w:rsidRDefault="00DB0F1F" w:rsidP="00DB0F1F">
      <w:pPr>
        <w:rPr>
          <w:rFonts w:ascii="Times New Roman" w:eastAsia="Times New Roman" w:hAnsi="Times New Roman"/>
          <w:sz w:val="24"/>
        </w:rPr>
        <w:sectPr w:rsidR="00DB0F1F">
          <w:pgSz w:w="11900" w:h="16838"/>
          <w:pgMar w:top="707" w:right="844" w:bottom="908" w:left="1440" w:header="0" w:footer="0" w:gutter="0"/>
          <w:cols w:space="720"/>
        </w:sectPr>
      </w:pPr>
    </w:p>
    <w:p w:rsidR="00DB0F1F" w:rsidRDefault="00DB0F1F" w:rsidP="00DB0F1F">
      <w:pPr>
        <w:spacing w:line="0" w:lineRule="atLeast"/>
        <w:jc w:val="right"/>
        <w:rPr>
          <w:sz w:val="22"/>
        </w:rPr>
      </w:pPr>
      <w:bookmarkStart w:id="0" w:name="page2"/>
      <w:bookmarkEnd w:id="0"/>
      <w:r>
        <w:rPr>
          <w:sz w:val="22"/>
        </w:rPr>
        <w:lastRenderedPageBreak/>
        <w:t>2</w:t>
      </w:r>
    </w:p>
    <w:p w:rsidR="00DB0F1F" w:rsidRDefault="00DB0F1F" w:rsidP="00DB0F1F">
      <w:pPr>
        <w:spacing w:line="200" w:lineRule="exact"/>
        <w:rPr>
          <w:rFonts w:ascii="Times New Roman" w:eastAsia="Times New Roman" w:hAnsi="Times New Roman"/>
        </w:rPr>
      </w:pPr>
    </w:p>
    <w:p w:rsidR="00DB0F1F" w:rsidRDefault="00DB0F1F" w:rsidP="00DB0F1F">
      <w:pPr>
        <w:spacing w:line="200" w:lineRule="exact"/>
        <w:rPr>
          <w:rFonts w:ascii="Times New Roman" w:eastAsia="Times New Roman" w:hAnsi="Times New Roman"/>
        </w:rPr>
      </w:pPr>
    </w:p>
    <w:p w:rsidR="00DB0F1F" w:rsidRDefault="00DB0F1F" w:rsidP="00DB0F1F">
      <w:pPr>
        <w:spacing w:line="239" w:lineRule="exact"/>
        <w:rPr>
          <w:rFonts w:ascii="Times New Roman" w:eastAsia="Times New Roman" w:hAnsi="Times New Roman"/>
        </w:rPr>
      </w:pPr>
    </w:p>
    <w:p w:rsidR="00DB0F1F" w:rsidRDefault="00DB0F1F" w:rsidP="00DB0F1F">
      <w:pPr>
        <w:tabs>
          <w:tab w:val="left" w:pos="9220"/>
        </w:tabs>
        <w:spacing w:line="0" w:lineRule="atLeast"/>
        <w:ind w:left="4560"/>
        <w:rPr>
          <w:rFonts w:ascii="Times New Roman" w:eastAsia="Times New Roman" w:hAnsi="Times New Roman"/>
          <w:sz w:val="28"/>
        </w:rPr>
      </w:pPr>
      <w:r>
        <w:rPr>
          <w:rFonts w:ascii="Times New Roman" w:eastAsia="Times New Roman" w:hAnsi="Times New Roman"/>
          <w:b/>
          <w:sz w:val="28"/>
        </w:rPr>
        <w:t>Зміст</w:t>
      </w:r>
      <w:r>
        <w:rPr>
          <w:rFonts w:ascii="Times New Roman" w:eastAsia="Times New Roman" w:hAnsi="Times New Roman"/>
        </w:rPr>
        <w:tab/>
      </w:r>
      <w:r>
        <w:rPr>
          <w:rFonts w:ascii="Times New Roman" w:eastAsia="Times New Roman" w:hAnsi="Times New Roman"/>
          <w:sz w:val="28"/>
        </w:rPr>
        <w:t>ст.</w:t>
      </w:r>
    </w:p>
    <w:p w:rsidR="00DB0F1F" w:rsidRDefault="00DB0F1F" w:rsidP="00DB0F1F">
      <w:pPr>
        <w:spacing w:line="48" w:lineRule="exact"/>
        <w:rPr>
          <w:rFonts w:ascii="Times New Roman" w:eastAsia="Times New Roman" w:hAnsi="Times New Roman"/>
        </w:rPr>
      </w:pPr>
    </w:p>
    <w:p w:rsidR="00DB0F1F" w:rsidRDefault="00DB0F1F" w:rsidP="00DB0F1F">
      <w:pPr>
        <w:tabs>
          <w:tab w:val="left" w:pos="9300"/>
        </w:tabs>
        <w:spacing w:line="0" w:lineRule="atLeast"/>
        <w:ind w:left="860"/>
        <w:rPr>
          <w:rFonts w:ascii="Times New Roman" w:eastAsia="Times New Roman" w:hAnsi="Times New Roman"/>
          <w:sz w:val="28"/>
        </w:rPr>
      </w:pPr>
      <w:r>
        <w:rPr>
          <w:rFonts w:ascii="Times New Roman" w:eastAsia="Times New Roman" w:hAnsi="Times New Roman"/>
          <w:sz w:val="28"/>
        </w:rPr>
        <w:t>Вступ…………………………………………………………….…….</w:t>
      </w:r>
      <w:r>
        <w:rPr>
          <w:rFonts w:ascii="Times New Roman" w:eastAsia="Times New Roman" w:hAnsi="Times New Roman"/>
        </w:rPr>
        <w:tab/>
      </w:r>
      <w:r>
        <w:rPr>
          <w:rFonts w:ascii="Times New Roman" w:eastAsia="Times New Roman" w:hAnsi="Times New Roman"/>
          <w:sz w:val="28"/>
        </w:rPr>
        <w:t>3</w:t>
      </w:r>
    </w:p>
    <w:p w:rsidR="00DB0F1F" w:rsidRDefault="00DB0F1F" w:rsidP="00DB0F1F">
      <w:pPr>
        <w:spacing w:line="48" w:lineRule="exact"/>
        <w:rPr>
          <w:rFonts w:ascii="Times New Roman" w:eastAsia="Times New Roman" w:hAnsi="Times New Roman"/>
        </w:rPr>
      </w:pPr>
    </w:p>
    <w:p w:rsidR="00DB0F1F" w:rsidRDefault="00DB0F1F" w:rsidP="00DB0F1F">
      <w:pPr>
        <w:numPr>
          <w:ilvl w:val="0"/>
          <w:numId w:val="1"/>
        </w:numPr>
        <w:tabs>
          <w:tab w:val="left" w:pos="860"/>
        </w:tabs>
        <w:spacing w:line="0" w:lineRule="atLeast"/>
        <w:ind w:left="860" w:hanging="451"/>
        <w:rPr>
          <w:rFonts w:ascii="Times New Roman" w:eastAsia="Times New Roman" w:hAnsi="Times New Roman"/>
          <w:sz w:val="28"/>
        </w:rPr>
      </w:pPr>
      <w:r>
        <w:rPr>
          <w:rFonts w:ascii="Times New Roman" w:eastAsia="Times New Roman" w:hAnsi="Times New Roman"/>
          <w:sz w:val="28"/>
        </w:rPr>
        <w:t>ПОНЯТТЯ   ТА   ОСОБЛИВОСТІ   ІГРОВОГО   БІЗНЕСУ   ЯК</w:t>
      </w:r>
    </w:p>
    <w:p w:rsidR="00DB0F1F" w:rsidRDefault="00DB0F1F" w:rsidP="00DB0F1F">
      <w:pPr>
        <w:spacing w:line="48" w:lineRule="exact"/>
        <w:rPr>
          <w:rFonts w:ascii="Times New Roman" w:eastAsia="Times New Roman" w:hAnsi="Times New Roman"/>
        </w:rPr>
      </w:pPr>
    </w:p>
    <w:tbl>
      <w:tblPr>
        <w:tblW w:w="0" w:type="auto"/>
        <w:tblInd w:w="860" w:type="dxa"/>
        <w:tblLayout w:type="fixed"/>
        <w:tblCellMar>
          <w:left w:w="0" w:type="dxa"/>
          <w:right w:w="0" w:type="dxa"/>
        </w:tblCellMar>
        <w:tblLook w:val="04A0" w:firstRow="1" w:lastRow="0" w:firstColumn="1" w:lastColumn="0" w:noHBand="0" w:noVBand="1"/>
      </w:tblPr>
      <w:tblGrid>
        <w:gridCol w:w="540"/>
        <w:gridCol w:w="7700"/>
        <w:gridCol w:w="420"/>
      </w:tblGrid>
      <w:tr w:rsidR="00DB0F1F" w:rsidTr="00DB0F1F">
        <w:trPr>
          <w:trHeight w:val="322"/>
        </w:trPr>
        <w:tc>
          <w:tcPr>
            <w:tcW w:w="824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СКЛАДОВОЇ СУЧАСНОЇ ІНДУСТРІЇ РОЗВАГ……………….</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6</w:t>
            </w:r>
          </w:p>
        </w:tc>
      </w:tr>
      <w:tr w:rsidR="00DB0F1F" w:rsidTr="00DB0F1F">
        <w:trPr>
          <w:trHeight w:val="370"/>
        </w:trPr>
        <w:tc>
          <w:tcPr>
            <w:tcW w:w="540" w:type="dxa"/>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1.1.</w:t>
            </w:r>
          </w:p>
        </w:tc>
        <w:tc>
          <w:tcPr>
            <w:tcW w:w="7700" w:type="dxa"/>
            <w:vAlign w:val="bottom"/>
            <w:hideMark/>
          </w:tcPr>
          <w:p w:rsidR="00DB0F1F" w:rsidRDefault="00DB0F1F">
            <w:pPr>
              <w:spacing w:line="0" w:lineRule="atLeast"/>
              <w:ind w:left="320"/>
              <w:rPr>
                <w:rFonts w:ascii="Times New Roman" w:eastAsia="Times New Roman" w:hAnsi="Times New Roman"/>
                <w:sz w:val="28"/>
              </w:rPr>
            </w:pPr>
            <w:r>
              <w:rPr>
                <w:rFonts w:ascii="Times New Roman" w:eastAsia="Times New Roman" w:hAnsi="Times New Roman"/>
                <w:sz w:val="28"/>
              </w:rPr>
              <w:t>Поняття та складові азартних ігор ………………………</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6</w:t>
            </w:r>
          </w:p>
        </w:tc>
      </w:tr>
      <w:tr w:rsidR="00DB0F1F" w:rsidTr="00DB0F1F">
        <w:trPr>
          <w:trHeight w:val="370"/>
        </w:trPr>
        <w:tc>
          <w:tcPr>
            <w:tcW w:w="540" w:type="dxa"/>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1.2.</w:t>
            </w:r>
          </w:p>
        </w:tc>
        <w:tc>
          <w:tcPr>
            <w:tcW w:w="7700" w:type="dxa"/>
            <w:vAlign w:val="bottom"/>
            <w:hideMark/>
          </w:tcPr>
          <w:p w:rsidR="00DB0F1F" w:rsidRDefault="00DB0F1F">
            <w:pPr>
              <w:spacing w:line="0" w:lineRule="atLeast"/>
              <w:ind w:left="320"/>
              <w:rPr>
                <w:rFonts w:ascii="Times New Roman" w:eastAsia="Times New Roman" w:hAnsi="Times New Roman"/>
                <w:sz w:val="28"/>
              </w:rPr>
            </w:pPr>
            <w:r>
              <w:rPr>
                <w:rFonts w:ascii="Times New Roman" w:eastAsia="Times New Roman" w:hAnsi="Times New Roman"/>
                <w:sz w:val="28"/>
              </w:rPr>
              <w:t>Туристичні поїздки з відвідуванням казино та розваги</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9</w:t>
            </w:r>
          </w:p>
        </w:tc>
      </w:tr>
      <w:tr w:rsidR="00DB0F1F" w:rsidTr="00DB0F1F">
        <w:trPr>
          <w:trHeight w:val="374"/>
        </w:trPr>
        <w:tc>
          <w:tcPr>
            <w:tcW w:w="824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1.2.1. Зміст поняття «</w:t>
            </w:r>
            <w:proofErr w:type="spellStart"/>
            <w:r>
              <w:rPr>
                <w:rFonts w:ascii="Times New Roman" w:eastAsia="Times New Roman" w:hAnsi="Times New Roman"/>
                <w:sz w:val="28"/>
              </w:rPr>
              <w:t>джанкет</w:t>
            </w:r>
            <w:proofErr w:type="spellEnd"/>
            <w:r>
              <w:rPr>
                <w:rFonts w:ascii="Times New Roman" w:eastAsia="Times New Roman" w:hAnsi="Times New Roman"/>
                <w:sz w:val="28"/>
              </w:rPr>
              <w:t>-тур»…………………….……..</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9</w:t>
            </w:r>
          </w:p>
        </w:tc>
      </w:tr>
      <w:tr w:rsidR="00DB0F1F" w:rsidTr="00DB0F1F">
        <w:trPr>
          <w:trHeight w:val="370"/>
        </w:trPr>
        <w:tc>
          <w:tcPr>
            <w:tcW w:w="824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1.2.2. Особливості  туристичних  поїздок  з  відвідуванням  казино</w:t>
            </w:r>
          </w:p>
        </w:tc>
        <w:tc>
          <w:tcPr>
            <w:tcW w:w="420" w:type="dxa"/>
            <w:vAlign w:val="bottom"/>
          </w:tcPr>
          <w:p w:rsidR="00DB0F1F" w:rsidRDefault="00DB0F1F">
            <w:pPr>
              <w:spacing w:line="0" w:lineRule="atLeast"/>
              <w:rPr>
                <w:rFonts w:ascii="Times New Roman" w:eastAsia="Times New Roman" w:hAnsi="Times New Roman"/>
                <w:sz w:val="24"/>
              </w:rPr>
            </w:pPr>
          </w:p>
        </w:tc>
      </w:tr>
      <w:tr w:rsidR="00DB0F1F" w:rsidTr="00DB0F1F">
        <w:trPr>
          <w:trHeight w:val="370"/>
        </w:trPr>
        <w:tc>
          <w:tcPr>
            <w:tcW w:w="824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w:t>
            </w:r>
            <w:proofErr w:type="spellStart"/>
            <w:r>
              <w:rPr>
                <w:rFonts w:ascii="Times New Roman" w:eastAsia="Times New Roman" w:hAnsi="Times New Roman"/>
                <w:sz w:val="28"/>
              </w:rPr>
              <w:t>джанкет</w:t>
            </w:r>
            <w:proofErr w:type="spellEnd"/>
            <w:r>
              <w:rPr>
                <w:rFonts w:ascii="Times New Roman" w:eastAsia="Times New Roman" w:hAnsi="Times New Roman"/>
                <w:sz w:val="28"/>
              </w:rPr>
              <w:t xml:space="preserve"> турів) ………………….…………………………………</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11</w:t>
            </w:r>
          </w:p>
        </w:tc>
      </w:tr>
      <w:tr w:rsidR="00DB0F1F" w:rsidTr="00DB0F1F">
        <w:trPr>
          <w:trHeight w:val="370"/>
        </w:trPr>
        <w:tc>
          <w:tcPr>
            <w:tcW w:w="824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1.2.3. Розваги……………………………………………………………</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14</w:t>
            </w:r>
          </w:p>
        </w:tc>
      </w:tr>
      <w:tr w:rsidR="00DB0F1F" w:rsidTr="00DB0F1F">
        <w:trPr>
          <w:trHeight w:val="370"/>
        </w:trPr>
        <w:tc>
          <w:tcPr>
            <w:tcW w:w="540" w:type="dxa"/>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1.3.</w:t>
            </w:r>
          </w:p>
        </w:tc>
        <w:tc>
          <w:tcPr>
            <w:tcW w:w="7700" w:type="dxa"/>
            <w:vAlign w:val="bottom"/>
            <w:hideMark/>
          </w:tcPr>
          <w:p w:rsidR="00DB0F1F" w:rsidRDefault="00DB0F1F">
            <w:pPr>
              <w:spacing w:line="0" w:lineRule="atLeast"/>
              <w:ind w:left="120"/>
              <w:rPr>
                <w:rFonts w:ascii="Times New Roman" w:eastAsia="Times New Roman" w:hAnsi="Times New Roman"/>
                <w:sz w:val="28"/>
              </w:rPr>
            </w:pPr>
            <w:r>
              <w:rPr>
                <w:rFonts w:ascii="Times New Roman" w:eastAsia="Times New Roman" w:hAnsi="Times New Roman"/>
                <w:sz w:val="28"/>
              </w:rPr>
              <w:t xml:space="preserve">Географія  </w:t>
            </w:r>
            <w:proofErr w:type="spellStart"/>
            <w:r>
              <w:rPr>
                <w:rFonts w:ascii="Times New Roman" w:eastAsia="Times New Roman" w:hAnsi="Times New Roman"/>
                <w:sz w:val="28"/>
              </w:rPr>
              <w:t>дестинацій</w:t>
            </w:r>
            <w:proofErr w:type="spellEnd"/>
            <w:r>
              <w:rPr>
                <w:rFonts w:ascii="Times New Roman" w:eastAsia="Times New Roman" w:hAnsi="Times New Roman"/>
                <w:sz w:val="28"/>
              </w:rPr>
              <w:t xml:space="preserve">  та  регіональні  моделі  організації</w:t>
            </w:r>
          </w:p>
        </w:tc>
        <w:tc>
          <w:tcPr>
            <w:tcW w:w="420" w:type="dxa"/>
            <w:vAlign w:val="bottom"/>
          </w:tcPr>
          <w:p w:rsidR="00DB0F1F" w:rsidRDefault="00DB0F1F">
            <w:pPr>
              <w:spacing w:line="0" w:lineRule="atLeast"/>
              <w:rPr>
                <w:rFonts w:ascii="Times New Roman" w:eastAsia="Times New Roman" w:hAnsi="Times New Roman"/>
                <w:sz w:val="24"/>
              </w:rPr>
            </w:pPr>
          </w:p>
        </w:tc>
      </w:tr>
      <w:tr w:rsidR="00DB0F1F" w:rsidTr="00DB0F1F">
        <w:trPr>
          <w:trHeight w:val="370"/>
        </w:trPr>
        <w:tc>
          <w:tcPr>
            <w:tcW w:w="824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туристичних поїздок з відвідуванням казино ………….……….</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15</w:t>
            </w:r>
          </w:p>
        </w:tc>
      </w:tr>
      <w:tr w:rsidR="00DB0F1F" w:rsidTr="00DB0F1F">
        <w:trPr>
          <w:trHeight w:val="370"/>
        </w:trPr>
        <w:tc>
          <w:tcPr>
            <w:tcW w:w="824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1.3.1.  Регіональні  моделі  організації  туристичних  поїздок  з</w:t>
            </w:r>
          </w:p>
        </w:tc>
        <w:tc>
          <w:tcPr>
            <w:tcW w:w="420" w:type="dxa"/>
            <w:vAlign w:val="bottom"/>
          </w:tcPr>
          <w:p w:rsidR="00DB0F1F" w:rsidRDefault="00DB0F1F">
            <w:pPr>
              <w:spacing w:line="0" w:lineRule="atLeast"/>
              <w:rPr>
                <w:rFonts w:ascii="Times New Roman" w:eastAsia="Times New Roman" w:hAnsi="Times New Roman"/>
                <w:sz w:val="24"/>
              </w:rPr>
            </w:pPr>
          </w:p>
        </w:tc>
      </w:tr>
      <w:tr w:rsidR="00DB0F1F" w:rsidTr="00DB0F1F">
        <w:trPr>
          <w:trHeight w:val="374"/>
        </w:trPr>
        <w:tc>
          <w:tcPr>
            <w:tcW w:w="824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відвідуванням казино ………………………………………….……</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15</w:t>
            </w:r>
          </w:p>
        </w:tc>
      </w:tr>
      <w:tr w:rsidR="00DB0F1F" w:rsidTr="00DB0F1F">
        <w:trPr>
          <w:trHeight w:val="370"/>
        </w:trPr>
        <w:tc>
          <w:tcPr>
            <w:tcW w:w="824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 xml:space="preserve">1.3.2.  </w:t>
            </w:r>
            <w:proofErr w:type="spellStart"/>
            <w:r>
              <w:rPr>
                <w:rFonts w:ascii="Times New Roman" w:eastAsia="Times New Roman" w:hAnsi="Times New Roman"/>
                <w:sz w:val="28"/>
              </w:rPr>
              <w:t>Дестинації</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джанкет</w:t>
            </w:r>
            <w:proofErr w:type="spellEnd"/>
            <w:r>
              <w:rPr>
                <w:rFonts w:ascii="Times New Roman" w:eastAsia="Times New Roman" w:hAnsi="Times New Roman"/>
                <w:sz w:val="28"/>
              </w:rPr>
              <w:t xml:space="preserve">  турів  для  туристів  з  пострадянських</w:t>
            </w:r>
          </w:p>
        </w:tc>
        <w:tc>
          <w:tcPr>
            <w:tcW w:w="420" w:type="dxa"/>
            <w:vAlign w:val="bottom"/>
          </w:tcPr>
          <w:p w:rsidR="00DB0F1F" w:rsidRDefault="00DB0F1F">
            <w:pPr>
              <w:spacing w:line="0" w:lineRule="atLeast"/>
              <w:rPr>
                <w:rFonts w:ascii="Times New Roman" w:eastAsia="Times New Roman" w:hAnsi="Times New Roman"/>
                <w:sz w:val="24"/>
              </w:rPr>
            </w:pPr>
          </w:p>
        </w:tc>
      </w:tr>
      <w:tr w:rsidR="00DB0F1F" w:rsidTr="00DB0F1F">
        <w:trPr>
          <w:trHeight w:val="370"/>
        </w:trPr>
        <w:tc>
          <w:tcPr>
            <w:tcW w:w="8240" w:type="dxa"/>
            <w:gridSpan w:val="2"/>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країн………………..…………………………….</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19</w:t>
            </w:r>
          </w:p>
        </w:tc>
      </w:tr>
    </w:tbl>
    <w:p w:rsidR="00DB0F1F" w:rsidRDefault="00DB0F1F" w:rsidP="00DB0F1F">
      <w:pPr>
        <w:spacing w:line="48" w:lineRule="exact"/>
        <w:rPr>
          <w:rFonts w:ascii="Times New Roman" w:eastAsia="Times New Roman" w:hAnsi="Times New Roman"/>
        </w:rPr>
      </w:pPr>
    </w:p>
    <w:p w:rsidR="00DB0F1F" w:rsidRDefault="00DB0F1F" w:rsidP="00DB0F1F">
      <w:pPr>
        <w:numPr>
          <w:ilvl w:val="0"/>
          <w:numId w:val="2"/>
        </w:numPr>
        <w:tabs>
          <w:tab w:val="left" w:pos="860"/>
        </w:tabs>
        <w:spacing w:line="0" w:lineRule="atLeast"/>
        <w:ind w:left="860" w:hanging="499"/>
        <w:rPr>
          <w:rFonts w:ascii="Times New Roman" w:eastAsia="Times New Roman" w:hAnsi="Times New Roman"/>
          <w:sz w:val="28"/>
        </w:rPr>
      </w:pPr>
      <w:r>
        <w:rPr>
          <w:rFonts w:ascii="Times New Roman" w:eastAsia="Times New Roman" w:hAnsi="Times New Roman"/>
          <w:sz w:val="28"/>
        </w:rPr>
        <w:t>СВІТОВА ТА ЄВРОПЕЙСЬКА СТАТИСТИКА ГЕМБЛІНГУ ТА</w:t>
      </w:r>
    </w:p>
    <w:p w:rsidR="00DB0F1F" w:rsidRDefault="00DB0F1F" w:rsidP="00DB0F1F">
      <w:pPr>
        <w:spacing w:line="48" w:lineRule="exact"/>
        <w:rPr>
          <w:rFonts w:ascii="Times New Roman" w:eastAsia="Times New Roman" w:hAnsi="Times New Roman"/>
        </w:rPr>
      </w:pPr>
    </w:p>
    <w:tbl>
      <w:tblPr>
        <w:tblW w:w="0" w:type="auto"/>
        <w:tblInd w:w="320" w:type="dxa"/>
        <w:tblLayout w:type="fixed"/>
        <w:tblCellMar>
          <w:left w:w="0" w:type="dxa"/>
          <w:right w:w="0" w:type="dxa"/>
        </w:tblCellMar>
        <w:tblLook w:val="04A0" w:firstRow="1" w:lastRow="0" w:firstColumn="1" w:lastColumn="0" w:noHBand="0" w:noVBand="1"/>
      </w:tblPr>
      <w:tblGrid>
        <w:gridCol w:w="8780"/>
        <w:gridCol w:w="420"/>
      </w:tblGrid>
      <w:tr w:rsidR="00DB0F1F" w:rsidTr="00DB0F1F">
        <w:trPr>
          <w:trHeight w:val="322"/>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ОЦІНКА ЗАКОНОДАВСТВА, ЩО ЙОГО РЕГУЛЮЄ ……</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23</w:t>
            </w: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2.1.  Статистика індустрії азартних ігор ………………….…….</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23</w:t>
            </w: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2.2.   Аналіз   правового   регулювання   грального   бізнесу   у</w:t>
            </w:r>
          </w:p>
        </w:tc>
        <w:tc>
          <w:tcPr>
            <w:tcW w:w="420" w:type="dxa"/>
            <w:vAlign w:val="bottom"/>
          </w:tcPr>
          <w:p w:rsidR="00DB0F1F" w:rsidRDefault="00DB0F1F">
            <w:pPr>
              <w:spacing w:line="0" w:lineRule="atLeast"/>
              <w:rPr>
                <w:rFonts w:ascii="Times New Roman" w:eastAsia="Times New Roman" w:hAnsi="Times New Roman"/>
                <w:sz w:val="24"/>
              </w:rPr>
            </w:pPr>
          </w:p>
        </w:tc>
      </w:tr>
      <w:tr w:rsidR="00DB0F1F" w:rsidTr="00DB0F1F">
        <w:trPr>
          <w:trHeight w:val="375"/>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 xml:space="preserve">європейських </w:t>
            </w:r>
            <w:proofErr w:type="spellStart"/>
            <w:r>
              <w:rPr>
                <w:rFonts w:ascii="Times New Roman" w:eastAsia="Times New Roman" w:hAnsi="Times New Roman"/>
                <w:sz w:val="28"/>
              </w:rPr>
              <w:t>країних</w:t>
            </w:r>
            <w:proofErr w:type="spellEnd"/>
            <w:r>
              <w:rPr>
                <w:rFonts w:ascii="Times New Roman" w:eastAsia="Times New Roman" w:hAnsi="Times New Roman"/>
                <w:sz w:val="28"/>
              </w:rPr>
              <w:t xml:space="preserve"> ……………………………………………..</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25</w:t>
            </w: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 xml:space="preserve">2.3. Рейтинг доступності </w:t>
            </w:r>
            <w:proofErr w:type="spellStart"/>
            <w:r>
              <w:rPr>
                <w:rFonts w:ascii="Times New Roman" w:eastAsia="Times New Roman" w:hAnsi="Times New Roman"/>
                <w:sz w:val="28"/>
              </w:rPr>
              <w:t>гемблінгу</w:t>
            </w:r>
            <w:proofErr w:type="spellEnd"/>
            <w:r>
              <w:rPr>
                <w:rFonts w:ascii="Times New Roman" w:eastAsia="Times New Roman" w:hAnsi="Times New Roman"/>
                <w:sz w:val="28"/>
              </w:rPr>
              <w:t xml:space="preserve"> …………………..………….</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32</w:t>
            </w:r>
          </w:p>
        </w:tc>
      </w:tr>
      <w:tr w:rsidR="00DB0F1F" w:rsidTr="00DB0F1F">
        <w:trPr>
          <w:trHeight w:val="370"/>
        </w:trPr>
        <w:tc>
          <w:tcPr>
            <w:tcW w:w="8780" w:type="dxa"/>
            <w:vAlign w:val="bottom"/>
            <w:hideMark/>
          </w:tcPr>
          <w:p w:rsidR="00DB0F1F" w:rsidRDefault="00DB0F1F">
            <w:pPr>
              <w:spacing w:line="0" w:lineRule="atLeast"/>
              <w:rPr>
                <w:rFonts w:ascii="Times New Roman" w:eastAsia="Times New Roman" w:hAnsi="Times New Roman"/>
                <w:sz w:val="28"/>
              </w:rPr>
            </w:pPr>
            <w:r>
              <w:rPr>
                <w:rFonts w:ascii="Times New Roman" w:eastAsia="Times New Roman" w:hAnsi="Times New Roman"/>
                <w:sz w:val="28"/>
              </w:rPr>
              <w:t>ІІІ   СТАН ТА ПЕРСПЕКТИВИ РОЗВИТКУ ГРАЛЬНОГО БІЗНЕСУ В</w:t>
            </w:r>
          </w:p>
        </w:tc>
        <w:tc>
          <w:tcPr>
            <w:tcW w:w="420" w:type="dxa"/>
            <w:vAlign w:val="bottom"/>
          </w:tcPr>
          <w:p w:rsidR="00DB0F1F" w:rsidRDefault="00DB0F1F">
            <w:pPr>
              <w:spacing w:line="0" w:lineRule="atLeast"/>
              <w:rPr>
                <w:rFonts w:ascii="Times New Roman" w:eastAsia="Times New Roman" w:hAnsi="Times New Roman"/>
                <w:sz w:val="24"/>
              </w:rPr>
            </w:pP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УКРАЇНІ ………………………………………..…….</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36</w:t>
            </w: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color w:val="000000"/>
                <w:sz w:val="28"/>
              </w:rPr>
            </w:pPr>
            <w:r>
              <w:rPr>
                <w:rFonts w:ascii="Times New Roman" w:eastAsia="Times New Roman" w:hAnsi="Times New Roman"/>
                <w:color w:val="252525"/>
                <w:sz w:val="28"/>
              </w:rPr>
              <w:t xml:space="preserve">3.1.  </w:t>
            </w:r>
            <w:r>
              <w:rPr>
                <w:rFonts w:ascii="Times New Roman" w:eastAsia="Times New Roman" w:hAnsi="Times New Roman"/>
                <w:color w:val="000000"/>
                <w:sz w:val="28"/>
              </w:rPr>
              <w:t>Легалізація  грального  бізнесу  і  туристична  привабливість</w:t>
            </w:r>
          </w:p>
        </w:tc>
        <w:tc>
          <w:tcPr>
            <w:tcW w:w="420" w:type="dxa"/>
            <w:vAlign w:val="bottom"/>
          </w:tcPr>
          <w:p w:rsidR="00DB0F1F" w:rsidRDefault="00DB0F1F">
            <w:pPr>
              <w:spacing w:line="0" w:lineRule="atLeast"/>
              <w:rPr>
                <w:rFonts w:ascii="Times New Roman" w:eastAsia="Times New Roman" w:hAnsi="Times New Roman"/>
                <w:sz w:val="24"/>
              </w:rPr>
            </w:pP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України ……………………………………………………….……..</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36</w:t>
            </w: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3.2.  Критерії,  обмеження, та  пропозиції географічної локалізації</w:t>
            </w:r>
          </w:p>
        </w:tc>
        <w:tc>
          <w:tcPr>
            <w:tcW w:w="420" w:type="dxa"/>
            <w:vAlign w:val="bottom"/>
          </w:tcPr>
          <w:p w:rsidR="00DB0F1F" w:rsidRDefault="00DB0F1F">
            <w:pPr>
              <w:spacing w:line="0" w:lineRule="atLeast"/>
              <w:rPr>
                <w:rFonts w:ascii="Times New Roman" w:eastAsia="Times New Roman" w:hAnsi="Times New Roman"/>
                <w:sz w:val="24"/>
              </w:rPr>
            </w:pPr>
          </w:p>
        </w:tc>
      </w:tr>
      <w:tr w:rsidR="00DB0F1F" w:rsidTr="00DB0F1F">
        <w:trPr>
          <w:trHeight w:val="374"/>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щодо закладів грального бізнесу ......………..…….</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39</w:t>
            </w: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3.3.  Критерії,  обмеження, та  пропозиції географічної локалізації</w:t>
            </w:r>
          </w:p>
        </w:tc>
        <w:tc>
          <w:tcPr>
            <w:tcW w:w="420" w:type="dxa"/>
            <w:vAlign w:val="bottom"/>
          </w:tcPr>
          <w:p w:rsidR="00DB0F1F" w:rsidRDefault="00DB0F1F">
            <w:pPr>
              <w:spacing w:line="0" w:lineRule="atLeast"/>
              <w:rPr>
                <w:rFonts w:ascii="Times New Roman" w:eastAsia="Times New Roman" w:hAnsi="Times New Roman"/>
                <w:sz w:val="24"/>
              </w:rPr>
            </w:pP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щодо закладів грального бізнесу…………..………</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43</w:t>
            </w: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Висновки………………………………………………..……………</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51</w:t>
            </w: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Джерела інформації……………………………………..………….</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53</w:t>
            </w:r>
          </w:p>
        </w:tc>
      </w:tr>
      <w:tr w:rsidR="00DB0F1F" w:rsidTr="00DB0F1F">
        <w:trPr>
          <w:trHeight w:val="370"/>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Додаток А………………………………………………….………….</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60</w:t>
            </w:r>
          </w:p>
        </w:tc>
      </w:tr>
      <w:tr w:rsidR="00DB0F1F" w:rsidTr="00DB0F1F">
        <w:trPr>
          <w:trHeight w:val="322"/>
        </w:trPr>
        <w:tc>
          <w:tcPr>
            <w:tcW w:w="8780" w:type="dxa"/>
            <w:vAlign w:val="bottom"/>
            <w:hideMark/>
          </w:tcPr>
          <w:p w:rsidR="00DB0F1F" w:rsidRDefault="00DB0F1F">
            <w:pPr>
              <w:spacing w:line="0" w:lineRule="atLeast"/>
              <w:ind w:left="540"/>
              <w:rPr>
                <w:rFonts w:ascii="Times New Roman" w:eastAsia="Times New Roman" w:hAnsi="Times New Roman"/>
                <w:sz w:val="28"/>
              </w:rPr>
            </w:pPr>
            <w:r>
              <w:rPr>
                <w:rFonts w:ascii="Times New Roman" w:eastAsia="Times New Roman" w:hAnsi="Times New Roman"/>
                <w:sz w:val="28"/>
              </w:rPr>
              <w:t>Додаток Б………………………………………………….…………</w:t>
            </w:r>
          </w:p>
        </w:tc>
        <w:tc>
          <w:tcPr>
            <w:tcW w:w="420" w:type="dxa"/>
            <w:vAlign w:val="bottom"/>
            <w:hideMark/>
          </w:tcPr>
          <w:p w:rsidR="00DB0F1F" w:rsidRDefault="00DB0F1F">
            <w:pPr>
              <w:spacing w:line="0" w:lineRule="atLeast"/>
              <w:jc w:val="right"/>
              <w:rPr>
                <w:rFonts w:ascii="Times New Roman" w:eastAsia="Times New Roman" w:hAnsi="Times New Roman"/>
                <w:sz w:val="28"/>
              </w:rPr>
            </w:pPr>
            <w:r>
              <w:rPr>
                <w:rFonts w:ascii="Times New Roman" w:eastAsia="Times New Roman" w:hAnsi="Times New Roman"/>
                <w:sz w:val="28"/>
              </w:rPr>
              <w:t>83</w:t>
            </w:r>
          </w:p>
        </w:tc>
      </w:tr>
    </w:tbl>
    <w:p w:rsidR="00DB0F1F" w:rsidRDefault="00DB0F1F" w:rsidP="00DB0F1F">
      <w:pPr>
        <w:rPr>
          <w:rFonts w:ascii="Times New Roman" w:eastAsia="Times New Roman" w:hAnsi="Times New Roman"/>
          <w:sz w:val="28"/>
        </w:rPr>
        <w:sectPr w:rsidR="00DB0F1F">
          <w:pgSz w:w="11900" w:h="16838"/>
          <w:pgMar w:top="707" w:right="844" w:bottom="1440" w:left="1440" w:header="0" w:footer="0" w:gutter="0"/>
          <w:cols w:space="720"/>
        </w:sectPr>
      </w:pPr>
    </w:p>
    <w:p w:rsidR="00DB0F1F" w:rsidRDefault="00DB0F1F" w:rsidP="00DB0F1F">
      <w:pPr>
        <w:spacing w:line="0" w:lineRule="atLeast"/>
        <w:jc w:val="right"/>
        <w:rPr>
          <w:sz w:val="22"/>
        </w:rPr>
      </w:pPr>
      <w:bookmarkStart w:id="1" w:name="page3"/>
      <w:bookmarkEnd w:id="1"/>
      <w:r>
        <w:rPr>
          <w:sz w:val="22"/>
        </w:rPr>
        <w:lastRenderedPageBreak/>
        <w:t>3</w:t>
      </w:r>
    </w:p>
    <w:p w:rsidR="00DB0F1F" w:rsidRDefault="00DB0F1F" w:rsidP="00DB0F1F">
      <w:pPr>
        <w:spacing w:line="270" w:lineRule="exact"/>
        <w:rPr>
          <w:rFonts w:ascii="Times New Roman" w:eastAsia="Times New Roman" w:hAnsi="Times New Roman"/>
        </w:rPr>
      </w:pPr>
    </w:p>
    <w:p w:rsidR="00DB0F1F" w:rsidRDefault="00DB0F1F" w:rsidP="00DB0F1F">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ВСТУП</w:t>
      </w:r>
    </w:p>
    <w:p w:rsidR="00DB0F1F" w:rsidRDefault="00DB0F1F" w:rsidP="00DB0F1F">
      <w:pPr>
        <w:spacing w:line="200" w:lineRule="exact"/>
        <w:rPr>
          <w:rFonts w:ascii="Times New Roman" w:eastAsia="Times New Roman" w:hAnsi="Times New Roman"/>
        </w:rPr>
      </w:pPr>
    </w:p>
    <w:p w:rsidR="00DB0F1F" w:rsidRDefault="00DB0F1F" w:rsidP="00DB0F1F">
      <w:pPr>
        <w:spacing w:line="200" w:lineRule="exact"/>
        <w:rPr>
          <w:rFonts w:ascii="Times New Roman" w:eastAsia="Times New Roman" w:hAnsi="Times New Roman"/>
        </w:rPr>
      </w:pPr>
    </w:p>
    <w:p w:rsidR="00DB0F1F" w:rsidRDefault="00DB0F1F" w:rsidP="00DB0F1F">
      <w:pPr>
        <w:spacing w:line="258" w:lineRule="exact"/>
        <w:rPr>
          <w:rFonts w:ascii="Times New Roman" w:eastAsia="Times New Roman" w:hAnsi="Times New Roman"/>
        </w:rPr>
      </w:pPr>
    </w:p>
    <w:p w:rsidR="00DB0F1F" w:rsidRDefault="00DB0F1F" w:rsidP="00DB0F1F">
      <w:pPr>
        <w:spacing w:line="357" w:lineRule="auto"/>
        <w:ind w:left="260" w:firstLine="850"/>
        <w:jc w:val="both"/>
        <w:rPr>
          <w:rFonts w:ascii="Times New Roman" w:eastAsia="Times New Roman" w:hAnsi="Times New Roman"/>
          <w:sz w:val="28"/>
        </w:rPr>
      </w:pPr>
      <w:r>
        <w:rPr>
          <w:rFonts w:ascii="Times New Roman" w:eastAsia="Times New Roman" w:hAnsi="Times New Roman"/>
          <w:sz w:val="28"/>
        </w:rPr>
        <w:t xml:space="preserve">Існує широкий спектр законних азартних ігор по всьому світу. Він об’єднує різноманітні рулетки та форми азартних ігор, починаючи від казино та кімнат для гри у карти, лотерей, ігор он-лайн, перегонів, спортивних парі та благодійних ігор, таких як лотереї, </w:t>
      </w:r>
      <w:proofErr w:type="spellStart"/>
      <w:r>
        <w:rPr>
          <w:rFonts w:ascii="Times New Roman" w:eastAsia="Times New Roman" w:hAnsi="Times New Roman"/>
          <w:sz w:val="28"/>
        </w:rPr>
        <w:t>бінго</w:t>
      </w:r>
      <w:proofErr w:type="spellEnd"/>
      <w:r>
        <w:rPr>
          <w:rFonts w:ascii="Times New Roman" w:eastAsia="Times New Roman" w:hAnsi="Times New Roman"/>
          <w:sz w:val="28"/>
        </w:rPr>
        <w:t xml:space="preserve"> та інші низько-технологічні ігри. Легалізовані азартні ігри стали більш загально розповсюдженими протягом останніх 30 – 40 років, оскільки більше юрисдикцій отримують переваги та додаткові джерела прибутків від оподаткування та регулювання індустрії азартних ігор. Протягом цього часу більшість урядів дозволили розповсюдження законних азартних ігор, включаючи казино, або впровадили регуляторні режими по відношенню до азартних ігор усіх типів (в т. ч. – стосовно он-лайн </w:t>
      </w:r>
      <w:proofErr w:type="spellStart"/>
      <w:r>
        <w:rPr>
          <w:rFonts w:ascii="Times New Roman" w:eastAsia="Times New Roman" w:hAnsi="Times New Roman"/>
          <w:sz w:val="28"/>
        </w:rPr>
        <w:t>гемблінгу</w:t>
      </w:r>
      <w:proofErr w:type="spellEnd"/>
      <w:r>
        <w:rPr>
          <w:rFonts w:ascii="Times New Roman" w:eastAsia="Times New Roman" w:hAnsi="Times New Roman"/>
          <w:sz w:val="28"/>
        </w:rPr>
        <w:t>).</w:t>
      </w:r>
    </w:p>
    <w:p w:rsidR="00DB0F1F" w:rsidRDefault="00DB0F1F" w:rsidP="00DB0F1F">
      <w:pPr>
        <w:spacing w:line="17" w:lineRule="exact"/>
        <w:rPr>
          <w:rFonts w:ascii="Times New Roman" w:eastAsia="Times New Roman" w:hAnsi="Times New Roman"/>
        </w:rPr>
      </w:pPr>
    </w:p>
    <w:p w:rsidR="00DB0F1F" w:rsidRDefault="00DB0F1F" w:rsidP="00DB0F1F">
      <w:pPr>
        <w:spacing w:line="0" w:lineRule="atLeast"/>
        <w:ind w:left="1100"/>
        <w:rPr>
          <w:rFonts w:ascii="Times New Roman" w:eastAsia="Times New Roman" w:hAnsi="Times New Roman"/>
          <w:sz w:val="28"/>
        </w:rPr>
      </w:pPr>
      <w:r>
        <w:rPr>
          <w:rFonts w:ascii="Times New Roman" w:eastAsia="Times New Roman" w:hAnsi="Times New Roman"/>
          <w:sz w:val="28"/>
        </w:rPr>
        <w:t>Більше 150 країн беруть участь в деяких формах законних ігор та 100</w:t>
      </w:r>
    </w:p>
    <w:p w:rsidR="00DB0F1F" w:rsidRDefault="00DB0F1F" w:rsidP="00DB0F1F">
      <w:pPr>
        <w:spacing w:line="174" w:lineRule="exact"/>
        <w:rPr>
          <w:rFonts w:ascii="Times New Roman" w:eastAsia="Times New Roman" w:hAnsi="Times New Roman"/>
        </w:rPr>
      </w:pPr>
    </w:p>
    <w:p w:rsidR="00DB0F1F" w:rsidRDefault="00DB0F1F" w:rsidP="00DB0F1F">
      <w:pPr>
        <w:numPr>
          <w:ilvl w:val="0"/>
          <w:numId w:val="3"/>
        </w:numPr>
        <w:tabs>
          <w:tab w:val="left" w:pos="476"/>
        </w:tabs>
        <w:spacing w:line="348" w:lineRule="auto"/>
        <w:ind w:left="260"/>
        <w:rPr>
          <w:rFonts w:ascii="Times New Roman" w:eastAsia="Times New Roman" w:hAnsi="Times New Roman"/>
          <w:sz w:val="28"/>
        </w:rPr>
      </w:pPr>
      <w:r>
        <w:rPr>
          <w:rFonts w:ascii="Times New Roman" w:eastAsia="Times New Roman" w:hAnsi="Times New Roman"/>
          <w:sz w:val="28"/>
        </w:rPr>
        <w:t>цих країн беруть участь в легалізованих казино та азартних іграх у формі кімнат для гри у карти.</w:t>
      </w:r>
    </w:p>
    <w:p w:rsidR="00DB0F1F" w:rsidRDefault="00DB0F1F" w:rsidP="00DB0F1F">
      <w:pPr>
        <w:spacing w:line="28" w:lineRule="exact"/>
        <w:rPr>
          <w:rFonts w:ascii="Times New Roman" w:eastAsia="Times New Roman" w:hAnsi="Times New Roman"/>
          <w:sz w:val="28"/>
        </w:rPr>
      </w:pPr>
    </w:p>
    <w:p w:rsidR="00DB0F1F" w:rsidRDefault="00DB0F1F" w:rsidP="00DB0F1F">
      <w:pPr>
        <w:numPr>
          <w:ilvl w:val="1"/>
          <w:numId w:val="3"/>
        </w:numPr>
        <w:tabs>
          <w:tab w:val="left" w:pos="1460"/>
        </w:tabs>
        <w:spacing w:line="352" w:lineRule="auto"/>
        <w:ind w:left="260" w:firstLine="850"/>
        <w:jc w:val="both"/>
        <w:rPr>
          <w:rFonts w:ascii="Times New Roman" w:eastAsia="Times New Roman" w:hAnsi="Times New Roman"/>
          <w:sz w:val="28"/>
        </w:rPr>
      </w:pPr>
      <w:r>
        <w:rPr>
          <w:rFonts w:ascii="Times New Roman" w:eastAsia="Times New Roman" w:hAnsi="Times New Roman"/>
          <w:sz w:val="28"/>
        </w:rPr>
        <w:t>деяких країнах казино будь-якого типу, будь то на суші або в Інтернеті, заборонені, в той час як в інших країнах вони дозволені. У тих країнах, де деяким місцевим казино заборонили операційну діяльність,</w:t>
      </w:r>
    </w:p>
    <w:p w:rsidR="00DB0F1F" w:rsidRDefault="00DB0F1F" w:rsidP="00DB0F1F">
      <w:pPr>
        <w:spacing w:line="5" w:lineRule="exact"/>
        <w:rPr>
          <w:rFonts w:ascii="Times New Roman" w:eastAsia="Times New Roman" w:hAnsi="Times New Roman"/>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іноземні фірми одночасно продовжують працювати.</w:t>
      </w:r>
    </w:p>
    <w:p w:rsidR="00DB0F1F" w:rsidRDefault="00DB0F1F" w:rsidP="00DB0F1F">
      <w:pPr>
        <w:spacing w:line="179" w:lineRule="exact"/>
        <w:rPr>
          <w:rFonts w:ascii="Times New Roman" w:eastAsia="Times New Roman" w:hAnsi="Times New Roman"/>
        </w:rPr>
      </w:pPr>
    </w:p>
    <w:p w:rsidR="00DB0F1F" w:rsidRDefault="00DB0F1F" w:rsidP="00DB0F1F">
      <w:pPr>
        <w:spacing w:line="355" w:lineRule="auto"/>
        <w:ind w:left="260" w:right="20" w:firstLine="922"/>
        <w:jc w:val="both"/>
        <w:rPr>
          <w:rFonts w:ascii="Times New Roman" w:eastAsia="Times New Roman" w:hAnsi="Times New Roman"/>
          <w:sz w:val="28"/>
        </w:rPr>
      </w:pPr>
      <w:r>
        <w:rPr>
          <w:rFonts w:ascii="Times New Roman" w:eastAsia="Times New Roman" w:hAnsi="Times New Roman"/>
          <w:sz w:val="28"/>
        </w:rPr>
        <w:t>Існують також мінливі правила. Наприклад, деякі країни забороняють своїм громадянам відвідувати казино, але дозволяють грати туристам (візитерам), і, по крайній мірі в одній країні казино доступні тільки для тих людей, які отримують досить високу зарплату.</w:t>
      </w:r>
    </w:p>
    <w:p w:rsidR="00DB0F1F" w:rsidRDefault="00DB0F1F" w:rsidP="00DB0F1F">
      <w:pPr>
        <w:spacing w:line="20" w:lineRule="exact"/>
        <w:rPr>
          <w:rFonts w:ascii="Times New Roman" w:eastAsia="Times New Roman" w:hAnsi="Times New Roman"/>
        </w:rPr>
      </w:pPr>
    </w:p>
    <w:p w:rsidR="00DB0F1F" w:rsidRDefault="00DB0F1F" w:rsidP="00DB0F1F">
      <w:pPr>
        <w:spacing w:line="355" w:lineRule="auto"/>
        <w:ind w:left="260" w:firstLine="850"/>
        <w:jc w:val="both"/>
        <w:rPr>
          <w:rFonts w:ascii="Times New Roman" w:eastAsia="Times New Roman" w:hAnsi="Times New Roman"/>
          <w:sz w:val="28"/>
        </w:rPr>
      </w:pPr>
      <w:r>
        <w:rPr>
          <w:rFonts w:ascii="Times New Roman" w:eastAsia="Times New Roman" w:hAnsi="Times New Roman"/>
          <w:sz w:val="28"/>
        </w:rPr>
        <w:t xml:space="preserve">Заборона на гральний бізнес в одних країнах при розважливому законодавчому регулюванні, породжує його підйом в інших. Вона також спричиняє виникнення туристичних поїздок (в першу чергу на суміжні території), які мають на меті відвідати заклади </w:t>
      </w:r>
      <w:proofErr w:type="spellStart"/>
      <w:r>
        <w:rPr>
          <w:rFonts w:ascii="Times New Roman" w:eastAsia="Times New Roman" w:hAnsi="Times New Roman"/>
          <w:sz w:val="28"/>
        </w:rPr>
        <w:t>гемблінгу</w:t>
      </w:r>
      <w:proofErr w:type="spellEnd"/>
      <w:r>
        <w:rPr>
          <w:rFonts w:ascii="Times New Roman" w:eastAsia="Times New Roman" w:hAnsi="Times New Roman"/>
          <w:sz w:val="28"/>
        </w:rPr>
        <w:t>. Ці поїздки, як правило, є організованими. Так, ряд країн (Білорусія, Казахстан, Молдова, Румунія, Болгарія) отримують додаткові надходження через повну заборону</w:t>
      </w:r>
    </w:p>
    <w:p w:rsidR="00DB0F1F" w:rsidRDefault="00DB0F1F" w:rsidP="00DB0F1F">
      <w:pPr>
        <w:spacing w:line="355" w:lineRule="auto"/>
        <w:rPr>
          <w:rFonts w:ascii="Times New Roman" w:eastAsia="Times New Roman" w:hAnsi="Times New Roman"/>
          <w:sz w:val="28"/>
        </w:rPr>
        <w:sectPr w:rsidR="00DB0F1F">
          <w:pgSz w:w="11900" w:h="16838"/>
          <w:pgMar w:top="707" w:right="844" w:bottom="548" w:left="1440" w:header="0" w:footer="0" w:gutter="0"/>
          <w:cols w:space="720"/>
        </w:sectPr>
      </w:pPr>
    </w:p>
    <w:p w:rsidR="00DB0F1F" w:rsidRDefault="00DB0F1F" w:rsidP="00DB0F1F">
      <w:pPr>
        <w:spacing w:line="0" w:lineRule="atLeast"/>
        <w:ind w:left="9500"/>
        <w:rPr>
          <w:sz w:val="22"/>
        </w:rPr>
      </w:pPr>
      <w:bookmarkStart w:id="2" w:name="page4"/>
      <w:bookmarkEnd w:id="2"/>
      <w:r>
        <w:rPr>
          <w:sz w:val="22"/>
        </w:rPr>
        <w:lastRenderedPageBreak/>
        <w:t>4</w:t>
      </w:r>
    </w:p>
    <w:p w:rsidR="00DB0F1F" w:rsidRDefault="00DB0F1F" w:rsidP="00DB0F1F">
      <w:pPr>
        <w:spacing w:line="285" w:lineRule="exact"/>
        <w:rPr>
          <w:rFonts w:ascii="Times New Roman" w:eastAsia="Times New Roman" w:hAnsi="Times New Roman"/>
        </w:rPr>
      </w:pPr>
    </w:p>
    <w:p w:rsidR="00DB0F1F" w:rsidRDefault="00DB0F1F" w:rsidP="00DB0F1F">
      <w:pPr>
        <w:spacing w:line="352" w:lineRule="auto"/>
        <w:ind w:left="260"/>
        <w:jc w:val="both"/>
        <w:rPr>
          <w:rFonts w:ascii="Times New Roman" w:eastAsia="Times New Roman" w:hAnsi="Times New Roman"/>
          <w:sz w:val="28"/>
        </w:rPr>
      </w:pPr>
      <w:r>
        <w:rPr>
          <w:rFonts w:ascii="Times New Roman" w:eastAsia="Times New Roman" w:hAnsi="Times New Roman"/>
          <w:sz w:val="28"/>
        </w:rPr>
        <w:t>грального бізнесу в Україні та часткову – в Росії. За неперевіреними даними, один російський азартний турист, що приїжджає до Білорусії з метою відвідати казино, за одну поїздку залишає в країні до $ 4 тис (гральний заклад, готель, ресторан тощо).</w:t>
      </w:r>
    </w:p>
    <w:p w:rsidR="00DB0F1F" w:rsidRDefault="00DB0F1F" w:rsidP="00DB0F1F">
      <w:pPr>
        <w:spacing w:line="25" w:lineRule="exact"/>
        <w:rPr>
          <w:rFonts w:ascii="Times New Roman" w:eastAsia="Times New Roman" w:hAnsi="Times New Roman"/>
        </w:rPr>
      </w:pPr>
    </w:p>
    <w:p w:rsidR="00DB0F1F" w:rsidRDefault="00DB0F1F" w:rsidP="00DB0F1F">
      <w:pPr>
        <w:spacing w:line="355" w:lineRule="auto"/>
        <w:ind w:left="260" w:firstLine="850"/>
        <w:jc w:val="both"/>
        <w:rPr>
          <w:rFonts w:ascii="Times New Roman" w:eastAsia="Times New Roman" w:hAnsi="Times New Roman"/>
          <w:sz w:val="28"/>
        </w:rPr>
      </w:pPr>
      <w:r>
        <w:rPr>
          <w:rFonts w:ascii="Times New Roman" w:eastAsia="Times New Roman" w:hAnsi="Times New Roman"/>
          <w:i/>
          <w:sz w:val="28"/>
        </w:rPr>
        <w:t xml:space="preserve">Актуальність теми полягає в </w:t>
      </w:r>
      <w:r>
        <w:rPr>
          <w:rFonts w:ascii="Times New Roman" w:eastAsia="Times New Roman" w:hAnsi="Times New Roman"/>
          <w:sz w:val="28"/>
        </w:rPr>
        <w:t>дослідженні особливостей індустрії</w:t>
      </w:r>
      <w:r>
        <w:rPr>
          <w:rFonts w:ascii="Times New Roman" w:eastAsia="Times New Roman" w:hAnsi="Times New Roman"/>
          <w:i/>
          <w:sz w:val="28"/>
        </w:rPr>
        <w:t xml:space="preserve"> </w:t>
      </w:r>
      <w:r>
        <w:rPr>
          <w:rFonts w:ascii="Times New Roman" w:eastAsia="Times New Roman" w:hAnsi="Times New Roman"/>
          <w:sz w:val="28"/>
        </w:rPr>
        <w:t xml:space="preserve">грального бізнесу в системі міжнародного і внутрішнього туризму, особливостей законодавства, що регулює </w:t>
      </w:r>
      <w:proofErr w:type="spellStart"/>
      <w:r>
        <w:rPr>
          <w:rFonts w:ascii="Times New Roman" w:eastAsia="Times New Roman" w:hAnsi="Times New Roman"/>
          <w:sz w:val="28"/>
        </w:rPr>
        <w:t>гемблінг</w:t>
      </w:r>
      <w:proofErr w:type="spellEnd"/>
      <w:r>
        <w:rPr>
          <w:rFonts w:ascii="Times New Roman" w:eastAsia="Times New Roman" w:hAnsi="Times New Roman"/>
          <w:sz w:val="28"/>
        </w:rPr>
        <w:t xml:space="preserve"> у європейських країнах, а також виявленні можливостей законодавчого забезпечення функціонування казино та інших гральних закладів, як потужної складової формування та наповнення бюджету України.</w:t>
      </w:r>
    </w:p>
    <w:p w:rsidR="00DB0F1F" w:rsidRDefault="00DB0F1F" w:rsidP="00DB0F1F">
      <w:pPr>
        <w:spacing w:line="27" w:lineRule="exact"/>
        <w:rPr>
          <w:rFonts w:ascii="Times New Roman" w:eastAsia="Times New Roman" w:hAnsi="Times New Roman"/>
        </w:rPr>
      </w:pPr>
    </w:p>
    <w:p w:rsidR="00DB0F1F" w:rsidRDefault="00DB0F1F" w:rsidP="00DB0F1F">
      <w:pPr>
        <w:spacing w:line="345" w:lineRule="auto"/>
        <w:ind w:left="260" w:firstLine="850"/>
        <w:jc w:val="both"/>
        <w:rPr>
          <w:rFonts w:ascii="Times New Roman" w:eastAsia="Times New Roman" w:hAnsi="Times New Roman"/>
          <w:sz w:val="28"/>
        </w:rPr>
      </w:pPr>
      <w:r>
        <w:rPr>
          <w:rFonts w:ascii="Times New Roman" w:eastAsia="Times New Roman" w:hAnsi="Times New Roman"/>
          <w:i/>
          <w:sz w:val="28"/>
        </w:rPr>
        <w:t xml:space="preserve">Об’єктом дослідження дипломної роботи </w:t>
      </w:r>
      <w:r>
        <w:rPr>
          <w:rFonts w:ascii="Times New Roman" w:eastAsia="Times New Roman" w:hAnsi="Times New Roman"/>
          <w:sz w:val="28"/>
        </w:rPr>
        <w:t>є індустрія грального</w:t>
      </w:r>
      <w:r>
        <w:rPr>
          <w:rFonts w:ascii="Times New Roman" w:eastAsia="Times New Roman" w:hAnsi="Times New Roman"/>
          <w:i/>
          <w:sz w:val="28"/>
        </w:rPr>
        <w:t xml:space="preserve"> </w:t>
      </w:r>
      <w:r>
        <w:rPr>
          <w:rFonts w:ascii="Times New Roman" w:eastAsia="Times New Roman" w:hAnsi="Times New Roman"/>
          <w:sz w:val="28"/>
        </w:rPr>
        <w:t>бізнесу.</w:t>
      </w:r>
    </w:p>
    <w:p w:rsidR="00DB0F1F" w:rsidRDefault="00DB0F1F" w:rsidP="00DB0F1F">
      <w:pPr>
        <w:spacing w:line="36" w:lineRule="exact"/>
        <w:rPr>
          <w:rFonts w:ascii="Times New Roman" w:eastAsia="Times New Roman" w:hAnsi="Times New Roman"/>
        </w:rPr>
      </w:pPr>
    </w:p>
    <w:p w:rsidR="00DB0F1F" w:rsidRDefault="00DB0F1F" w:rsidP="00DB0F1F">
      <w:pPr>
        <w:spacing w:line="355" w:lineRule="auto"/>
        <w:ind w:left="260" w:firstLine="850"/>
        <w:jc w:val="both"/>
        <w:rPr>
          <w:rFonts w:ascii="Times New Roman" w:eastAsia="Times New Roman" w:hAnsi="Times New Roman"/>
          <w:sz w:val="28"/>
        </w:rPr>
      </w:pPr>
      <w:r>
        <w:rPr>
          <w:rFonts w:ascii="Times New Roman" w:eastAsia="Times New Roman" w:hAnsi="Times New Roman"/>
          <w:i/>
          <w:sz w:val="28"/>
        </w:rPr>
        <w:t xml:space="preserve">Предметом дослідження </w:t>
      </w:r>
      <w:r>
        <w:rPr>
          <w:rFonts w:ascii="Times New Roman" w:eastAsia="Times New Roman" w:hAnsi="Times New Roman"/>
          <w:sz w:val="28"/>
        </w:rPr>
        <w:t>є різноманітні аспекти та особливості</w:t>
      </w:r>
      <w:r>
        <w:rPr>
          <w:rFonts w:ascii="Times New Roman" w:eastAsia="Times New Roman" w:hAnsi="Times New Roman"/>
          <w:i/>
          <w:sz w:val="28"/>
        </w:rPr>
        <w:t xml:space="preserve"> </w:t>
      </w:r>
      <w:r>
        <w:rPr>
          <w:rFonts w:ascii="Times New Roman" w:eastAsia="Times New Roman" w:hAnsi="Times New Roman"/>
          <w:sz w:val="28"/>
        </w:rPr>
        <w:t xml:space="preserve">роботи азартних закладів у європейських </w:t>
      </w:r>
      <w:proofErr w:type="spellStart"/>
      <w:r>
        <w:rPr>
          <w:rFonts w:ascii="Times New Roman" w:eastAsia="Times New Roman" w:hAnsi="Times New Roman"/>
          <w:sz w:val="28"/>
        </w:rPr>
        <w:t>країних</w:t>
      </w:r>
      <w:proofErr w:type="spellEnd"/>
      <w:r>
        <w:rPr>
          <w:rFonts w:ascii="Times New Roman" w:eastAsia="Times New Roman" w:hAnsi="Times New Roman"/>
          <w:sz w:val="28"/>
        </w:rPr>
        <w:t xml:space="preserve"> і можливості запровадження європейського досвіду для відкриття та регуляції грального бізнесу в Україні.</w:t>
      </w:r>
    </w:p>
    <w:p w:rsidR="00DB0F1F" w:rsidRDefault="00DB0F1F" w:rsidP="00DB0F1F">
      <w:pPr>
        <w:spacing w:line="20" w:lineRule="exact"/>
        <w:rPr>
          <w:rFonts w:ascii="Times New Roman" w:eastAsia="Times New Roman" w:hAnsi="Times New Roman"/>
        </w:rPr>
      </w:pPr>
    </w:p>
    <w:p w:rsidR="00DB0F1F" w:rsidRDefault="00DB0F1F" w:rsidP="00DB0F1F">
      <w:pPr>
        <w:spacing w:line="352" w:lineRule="auto"/>
        <w:ind w:left="260" w:firstLine="850"/>
        <w:jc w:val="both"/>
        <w:rPr>
          <w:rFonts w:ascii="Times New Roman" w:eastAsia="Times New Roman" w:hAnsi="Times New Roman"/>
          <w:sz w:val="28"/>
        </w:rPr>
      </w:pPr>
      <w:r>
        <w:rPr>
          <w:rFonts w:ascii="Times New Roman" w:eastAsia="Times New Roman" w:hAnsi="Times New Roman"/>
          <w:i/>
          <w:sz w:val="28"/>
        </w:rPr>
        <w:t xml:space="preserve">Мета </w:t>
      </w:r>
      <w:r>
        <w:rPr>
          <w:rFonts w:ascii="Times New Roman" w:eastAsia="Times New Roman" w:hAnsi="Times New Roman"/>
          <w:sz w:val="28"/>
        </w:rPr>
        <w:t>дипломної роботи</w:t>
      </w:r>
      <w:r>
        <w:rPr>
          <w:rFonts w:ascii="Times New Roman" w:eastAsia="Times New Roman" w:hAnsi="Times New Roman"/>
          <w:i/>
          <w:sz w:val="28"/>
        </w:rPr>
        <w:t xml:space="preserve">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розглянути особливості функціонування</w:t>
      </w:r>
      <w:r>
        <w:rPr>
          <w:rFonts w:ascii="Times New Roman" w:eastAsia="Times New Roman" w:hAnsi="Times New Roman"/>
          <w:i/>
          <w:sz w:val="28"/>
        </w:rPr>
        <w:t xml:space="preserve"> </w:t>
      </w:r>
      <w:r>
        <w:rPr>
          <w:rFonts w:ascii="Times New Roman" w:eastAsia="Times New Roman" w:hAnsi="Times New Roman"/>
          <w:sz w:val="28"/>
        </w:rPr>
        <w:t xml:space="preserve">індустрії азартних ігор (законодавчих органів, операторів грального бізнесу та туроператорів) як основи сучасного ігрового бізнесу та </w:t>
      </w:r>
      <w:proofErr w:type="spellStart"/>
      <w:r>
        <w:rPr>
          <w:rFonts w:ascii="Times New Roman" w:eastAsia="Times New Roman" w:hAnsi="Times New Roman"/>
          <w:sz w:val="28"/>
        </w:rPr>
        <w:t>джанкет</w:t>
      </w:r>
      <w:proofErr w:type="spellEnd"/>
      <w:r>
        <w:rPr>
          <w:rFonts w:ascii="Times New Roman" w:eastAsia="Times New Roman" w:hAnsi="Times New Roman"/>
          <w:sz w:val="28"/>
        </w:rPr>
        <w:t xml:space="preserve"> туризму.</w:t>
      </w:r>
    </w:p>
    <w:p w:rsidR="00DB0F1F" w:rsidRDefault="00DB0F1F" w:rsidP="00DB0F1F">
      <w:pPr>
        <w:spacing w:line="5" w:lineRule="exact"/>
        <w:rPr>
          <w:rFonts w:ascii="Times New Roman" w:eastAsia="Times New Roman" w:hAnsi="Times New Roman"/>
        </w:rPr>
      </w:pPr>
    </w:p>
    <w:p w:rsidR="00DB0F1F" w:rsidRDefault="00DB0F1F" w:rsidP="00DB0F1F">
      <w:pPr>
        <w:spacing w:line="0" w:lineRule="atLeast"/>
        <w:ind w:left="1100"/>
        <w:rPr>
          <w:rFonts w:ascii="Times New Roman" w:eastAsia="Times New Roman" w:hAnsi="Times New Roman"/>
          <w:i/>
          <w:sz w:val="28"/>
        </w:rPr>
      </w:pPr>
      <w:r>
        <w:rPr>
          <w:rFonts w:ascii="Times New Roman" w:eastAsia="Times New Roman" w:hAnsi="Times New Roman"/>
          <w:i/>
          <w:sz w:val="28"/>
        </w:rPr>
        <w:t>Завдання роботи:</w:t>
      </w:r>
    </w:p>
    <w:p w:rsidR="00DB0F1F" w:rsidRDefault="00DB0F1F" w:rsidP="00DB0F1F">
      <w:pPr>
        <w:spacing w:line="179" w:lineRule="exact"/>
        <w:rPr>
          <w:rFonts w:ascii="Times New Roman" w:eastAsia="Times New Roman" w:hAnsi="Times New Roman"/>
        </w:rPr>
      </w:pPr>
    </w:p>
    <w:p w:rsidR="00DB0F1F" w:rsidRDefault="00DB0F1F" w:rsidP="00DB0F1F">
      <w:pPr>
        <w:numPr>
          <w:ilvl w:val="0"/>
          <w:numId w:val="4"/>
        </w:numPr>
        <w:tabs>
          <w:tab w:val="left" w:pos="1677"/>
        </w:tabs>
        <w:spacing w:line="352" w:lineRule="auto"/>
        <w:ind w:left="260" w:firstLine="850"/>
        <w:jc w:val="both"/>
        <w:rPr>
          <w:rFonts w:ascii="Times New Roman" w:eastAsia="Times New Roman" w:hAnsi="Times New Roman"/>
          <w:sz w:val="28"/>
        </w:rPr>
      </w:pPr>
      <w:r>
        <w:rPr>
          <w:rFonts w:ascii="Times New Roman" w:eastAsia="Times New Roman" w:hAnsi="Times New Roman"/>
          <w:sz w:val="28"/>
        </w:rPr>
        <w:t xml:space="preserve">визначити сутність основних понять, якими оперують фахівці азартного бізнесу, в </w:t>
      </w:r>
      <w:proofErr w:type="spellStart"/>
      <w:r>
        <w:rPr>
          <w:rFonts w:ascii="Times New Roman" w:eastAsia="Times New Roman" w:hAnsi="Times New Roman"/>
          <w:sz w:val="28"/>
        </w:rPr>
        <w:t>т.ч</w:t>
      </w:r>
      <w:proofErr w:type="spellEnd"/>
      <w:r>
        <w:rPr>
          <w:rFonts w:ascii="Times New Roman" w:eastAsia="Times New Roman" w:hAnsi="Times New Roman"/>
          <w:sz w:val="28"/>
        </w:rPr>
        <w:t xml:space="preserve">. – поняття </w:t>
      </w:r>
      <w:proofErr w:type="spellStart"/>
      <w:r>
        <w:rPr>
          <w:rFonts w:ascii="Times New Roman" w:eastAsia="Times New Roman" w:hAnsi="Times New Roman"/>
          <w:sz w:val="28"/>
        </w:rPr>
        <w:t>дж</w:t>
      </w:r>
      <w:proofErr w:type="spellEnd"/>
      <w:r>
        <w:rPr>
          <w:rFonts w:ascii="Times New Roman" w:eastAsia="Times New Roman" w:hAnsi="Times New Roman"/>
          <w:sz w:val="28"/>
        </w:rPr>
        <w:t xml:space="preserve"> анкет-туризму, як нового виду туризму для жителів України, а також основні його </w:t>
      </w:r>
      <w:proofErr w:type="spellStart"/>
      <w:r>
        <w:rPr>
          <w:rFonts w:ascii="Times New Roman" w:eastAsia="Times New Roman" w:hAnsi="Times New Roman"/>
          <w:sz w:val="28"/>
        </w:rPr>
        <w:t>дестинації</w:t>
      </w:r>
      <w:proofErr w:type="spellEnd"/>
      <w:r>
        <w:rPr>
          <w:rFonts w:ascii="Times New Roman" w:eastAsia="Times New Roman" w:hAnsi="Times New Roman"/>
          <w:sz w:val="28"/>
        </w:rPr>
        <w:t xml:space="preserve"> та ринки;</w:t>
      </w:r>
    </w:p>
    <w:p w:rsidR="00DB0F1F" w:rsidRDefault="00DB0F1F" w:rsidP="00DB0F1F">
      <w:pPr>
        <w:spacing w:line="29" w:lineRule="exact"/>
        <w:rPr>
          <w:rFonts w:ascii="Times New Roman" w:eastAsia="Times New Roman" w:hAnsi="Times New Roman"/>
          <w:sz w:val="28"/>
        </w:rPr>
      </w:pPr>
    </w:p>
    <w:p w:rsidR="00DB0F1F" w:rsidRDefault="00DB0F1F" w:rsidP="00DB0F1F">
      <w:pPr>
        <w:numPr>
          <w:ilvl w:val="0"/>
          <w:numId w:val="4"/>
        </w:numPr>
        <w:tabs>
          <w:tab w:val="left" w:pos="1677"/>
        </w:tabs>
        <w:spacing w:line="352" w:lineRule="auto"/>
        <w:ind w:left="260" w:firstLine="850"/>
        <w:jc w:val="both"/>
        <w:rPr>
          <w:rFonts w:ascii="Times New Roman" w:eastAsia="Times New Roman" w:hAnsi="Times New Roman"/>
          <w:sz w:val="28"/>
        </w:rPr>
      </w:pPr>
      <w:r>
        <w:rPr>
          <w:rFonts w:ascii="Times New Roman" w:eastAsia="Times New Roman" w:hAnsi="Times New Roman"/>
          <w:sz w:val="28"/>
        </w:rPr>
        <w:t xml:space="preserve">дослідити специфіку законодавчого регулювання </w:t>
      </w:r>
      <w:proofErr w:type="spellStart"/>
      <w:r>
        <w:rPr>
          <w:rFonts w:ascii="Times New Roman" w:eastAsia="Times New Roman" w:hAnsi="Times New Roman"/>
          <w:sz w:val="28"/>
        </w:rPr>
        <w:t>гемблінгу</w:t>
      </w:r>
      <w:proofErr w:type="spellEnd"/>
      <w:r>
        <w:rPr>
          <w:rFonts w:ascii="Times New Roman" w:eastAsia="Times New Roman" w:hAnsi="Times New Roman"/>
          <w:sz w:val="28"/>
        </w:rPr>
        <w:t xml:space="preserve"> у європейських країнах, визначити недоліки та переваги функціонування або заборони грального бізнесу в окремих юрисдикціях;</w:t>
      </w:r>
    </w:p>
    <w:p w:rsidR="00DB0F1F" w:rsidRDefault="00DB0F1F" w:rsidP="00DB0F1F">
      <w:pPr>
        <w:spacing w:line="29" w:lineRule="exact"/>
        <w:rPr>
          <w:rFonts w:ascii="Times New Roman" w:eastAsia="Times New Roman" w:hAnsi="Times New Roman"/>
          <w:sz w:val="28"/>
        </w:rPr>
      </w:pPr>
    </w:p>
    <w:p w:rsidR="00DB0F1F" w:rsidRDefault="00DB0F1F" w:rsidP="00DB0F1F">
      <w:pPr>
        <w:numPr>
          <w:ilvl w:val="0"/>
          <w:numId w:val="4"/>
        </w:numPr>
        <w:tabs>
          <w:tab w:val="left" w:pos="1744"/>
        </w:tabs>
        <w:spacing w:line="345" w:lineRule="auto"/>
        <w:ind w:left="260" w:firstLine="850"/>
        <w:rPr>
          <w:rFonts w:ascii="Times New Roman" w:eastAsia="Times New Roman" w:hAnsi="Times New Roman"/>
          <w:sz w:val="28"/>
        </w:rPr>
      </w:pPr>
      <w:r>
        <w:rPr>
          <w:rFonts w:ascii="Times New Roman" w:eastAsia="Times New Roman" w:hAnsi="Times New Roman"/>
          <w:sz w:val="28"/>
        </w:rPr>
        <w:t>виявити умови, перспективи та можливості а також означити географічно осередки можливого розвитку ігрового бізнесу в Україні.</w:t>
      </w:r>
    </w:p>
    <w:p w:rsidR="00DB0F1F" w:rsidRDefault="00DB0F1F" w:rsidP="00DB0F1F">
      <w:pPr>
        <w:spacing w:line="36" w:lineRule="exact"/>
        <w:rPr>
          <w:rFonts w:ascii="Times New Roman" w:eastAsia="Times New Roman" w:hAnsi="Times New Roman"/>
        </w:rPr>
      </w:pPr>
    </w:p>
    <w:p w:rsidR="00DB0F1F" w:rsidRDefault="00DB0F1F" w:rsidP="00DB0F1F">
      <w:pPr>
        <w:spacing w:line="345" w:lineRule="auto"/>
        <w:ind w:left="260" w:firstLine="850"/>
        <w:rPr>
          <w:rFonts w:ascii="Times New Roman" w:eastAsia="Times New Roman" w:hAnsi="Times New Roman"/>
          <w:sz w:val="28"/>
        </w:rPr>
      </w:pPr>
      <w:r>
        <w:rPr>
          <w:rFonts w:ascii="Times New Roman" w:eastAsia="Times New Roman" w:hAnsi="Times New Roman"/>
          <w:sz w:val="28"/>
        </w:rPr>
        <w:t xml:space="preserve">Для виконання дослідження були використані такі </w:t>
      </w:r>
      <w:r>
        <w:rPr>
          <w:rFonts w:ascii="Times New Roman" w:eastAsia="Times New Roman" w:hAnsi="Times New Roman"/>
          <w:i/>
          <w:sz w:val="28"/>
        </w:rPr>
        <w:t>загальнонаукові</w:t>
      </w:r>
      <w:r>
        <w:rPr>
          <w:rFonts w:ascii="Times New Roman" w:eastAsia="Times New Roman" w:hAnsi="Times New Roman"/>
          <w:sz w:val="28"/>
        </w:rPr>
        <w:t xml:space="preserve"> </w:t>
      </w:r>
      <w:r>
        <w:rPr>
          <w:rFonts w:ascii="Times New Roman" w:eastAsia="Times New Roman" w:hAnsi="Times New Roman"/>
          <w:i/>
          <w:sz w:val="28"/>
        </w:rPr>
        <w:t xml:space="preserve">методи </w:t>
      </w:r>
      <w:r>
        <w:rPr>
          <w:rFonts w:ascii="Times New Roman" w:eastAsia="Times New Roman" w:hAnsi="Times New Roman"/>
          <w:sz w:val="28"/>
        </w:rPr>
        <w:t>як,</w:t>
      </w:r>
      <w:r>
        <w:rPr>
          <w:rFonts w:ascii="Times New Roman" w:eastAsia="Times New Roman" w:hAnsi="Times New Roman"/>
          <w:i/>
          <w:sz w:val="28"/>
        </w:rPr>
        <w:t xml:space="preserve"> </w:t>
      </w:r>
      <w:r>
        <w:rPr>
          <w:rFonts w:ascii="Times New Roman" w:eastAsia="Times New Roman" w:hAnsi="Times New Roman"/>
          <w:sz w:val="28"/>
        </w:rPr>
        <w:t>спостереження,</w:t>
      </w:r>
      <w:r>
        <w:rPr>
          <w:rFonts w:ascii="Times New Roman" w:eastAsia="Times New Roman" w:hAnsi="Times New Roman"/>
          <w:i/>
          <w:sz w:val="28"/>
        </w:rPr>
        <w:t xml:space="preserve"> </w:t>
      </w:r>
      <w:r>
        <w:rPr>
          <w:rFonts w:ascii="Times New Roman" w:eastAsia="Times New Roman" w:hAnsi="Times New Roman"/>
          <w:sz w:val="28"/>
        </w:rPr>
        <w:t>порівняння,</w:t>
      </w:r>
      <w:r>
        <w:rPr>
          <w:rFonts w:ascii="Times New Roman" w:eastAsia="Times New Roman" w:hAnsi="Times New Roman"/>
          <w:i/>
          <w:sz w:val="28"/>
        </w:rPr>
        <w:t xml:space="preserve"> </w:t>
      </w:r>
      <w:r>
        <w:rPr>
          <w:rFonts w:ascii="Times New Roman" w:eastAsia="Times New Roman" w:hAnsi="Times New Roman"/>
          <w:sz w:val="28"/>
        </w:rPr>
        <w:t>аналіз,</w:t>
      </w:r>
      <w:r>
        <w:rPr>
          <w:rFonts w:ascii="Times New Roman" w:eastAsia="Times New Roman" w:hAnsi="Times New Roman"/>
          <w:i/>
          <w:sz w:val="28"/>
        </w:rPr>
        <w:t xml:space="preserve"> </w:t>
      </w:r>
      <w:r>
        <w:rPr>
          <w:rFonts w:ascii="Times New Roman" w:eastAsia="Times New Roman" w:hAnsi="Times New Roman"/>
          <w:sz w:val="28"/>
        </w:rPr>
        <w:t>синтез,</w:t>
      </w:r>
      <w:r>
        <w:rPr>
          <w:rFonts w:ascii="Times New Roman" w:eastAsia="Times New Roman" w:hAnsi="Times New Roman"/>
          <w:i/>
          <w:sz w:val="28"/>
        </w:rPr>
        <w:t xml:space="preserve"> </w:t>
      </w:r>
      <w:r>
        <w:rPr>
          <w:rFonts w:ascii="Times New Roman" w:eastAsia="Times New Roman" w:hAnsi="Times New Roman"/>
          <w:sz w:val="28"/>
        </w:rPr>
        <w:t>метод наукової</w:t>
      </w:r>
    </w:p>
    <w:p w:rsidR="00DB0F1F" w:rsidRDefault="00DB0F1F" w:rsidP="00DB0F1F">
      <w:pPr>
        <w:spacing w:line="345" w:lineRule="auto"/>
        <w:rPr>
          <w:rFonts w:ascii="Times New Roman" w:eastAsia="Times New Roman" w:hAnsi="Times New Roman"/>
          <w:sz w:val="28"/>
        </w:rPr>
        <w:sectPr w:rsidR="00DB0F1F">
          <w:pgSz w:w="11900" w:h="16838"/>
          <w:pgMar w:top="707" w:right="844" w:bottom="559" w:left="1440" w:header="0" w:footer="0" w:gutter="0"/>
          <w:cols w:space="720"/>
        </w:sectPr>
      </w:pPr>
    </w:p>
    <w:p w:rsidR="00DB0F1F" w:rsidRDefault="00DB0F1F" w:rsidP="00DB0F1F">
      <w:pPr>
        <w:spacing w:line="0" w:lineRule="atLeast"/>
        <w:jc w:val="right"/>
        <w:rPr>
          <w:sz w:val="22"/>
        </w:rPr>
      </w:pPr>
      <w:bookmarkStart w:id="3" w:name="page5"/>
      <w:bookmarkEnd w:id="3"/>
      <w:r>
        <w:rPr>
          <w:sz w:val="22"/>
        </w:rPr>
        <w:lastRenderedPageBreak/>
        <w:t>5</w:t>
      </w:r>
    </w:p>
    <w:p w:rsidR="00DB0F1F" w:rsidRDefault="00DB0F1F" w:rsidP="00DB0F1F">
      <w:pPr>
        <w:spacing w:line="285" w:lineRule="exact"/>
        <w:rPr>
          <w:rFonts w:ascii="Times New Roman" w:eastAsia="Times New Roman" w:hAnsi="Times New Roman"/>
        </w:rPr>
      </w:pPr>
    </w:p>
    <w:p w:rsidR="00DB0F1F" w:rsidRDefault="00DB0F1F" w:rsidP="00DB0F1F">
      <w:pPr>
        <w:spacing w:line="345" w:lineRule="auto"/>
        <w:ind w:left="260" w:right="20"/>
        <w:jc w:val="both"/>
        <w:rPr>
          <w:rFonts w:ascii="Times New Roman" w:eastAsia="Times New Roman" w:hAnsi="Times New Roman"/>
          <w:sz w:val="28"/>
        </w:rPr>
      </w:pPr>
      <w:r>
        <w:rPr>
          <w:rFonts w:ascii="Times New Roman" w:eastAsia="Times New Roman" w:hAnsi="Times New Roman"/>
          <w:sz w:val="28"/>
        </w:rPr>
        <w:t xml:space="preserve">абстракції та описовий метод, а також </w:t>
      </w:r>
      <w:r>
        <w:rPr>
          <w:rFonts w:ascii="Times New Roman" w:eastAsia="Times New Roman" w:hAnsi="Times New Roman"/>
          <w:i/>
          <w:sz w:val="28"/>
        </w:rPr>
        <w:t>конкретні</w:t>
      </w:r>
      <w:r>
        <w:rPr>
          <w:rFonts w:ascii="Times New Roman" w:eastAsia="Times New Roman" w:hAnsi="Times New Roman"/>
          <w:sz w:val="28"/>
        </w:rPr>
        <w:t xml:space="preserve"> – статистичний метод, діаграми, </w:t>
      </w:r>
      <w:proofErr w:type="spellStart"/>
      <w:r>
        <w:rPr>
          <w:rFonts w:ascii="Times New Roman" w:eastAsia="Times New Roman" w:hAnsi="Times New Roman"/>
          <w:sz w:val="28"/>
        </w:rPr>
        <w:t>катросхеми</w:t>
      </w:r>
      <w:proofErr w:type="spellEnd"/>
      <w:r>
        <w:rPr>
          <w:rFonts w:ascii="Times New Roman" w:eastAsia="Times New Roman" w:hAnsi="Times New Roman"/>
          <w:sz w:val="28"/>
        </w:rPr>
        <w:t xml:space="preserve"> тощо.</w:t>
      </w:r>
    </w:p>
    <w:p w:rsidR="00DB0F1F" w:rsidRDefault="00DB0F1F" w:rsidP="00DB0F1F">
      <w:pPr>
        <w:spacing w:line="36" w:lineRule="exact"/>
        <w:rPr>
          <w:rFonts w:ascii="Times New Roman" w:eastAsia="Times New Roman" w:hAnsi="Times New Roman"/>
        </w:rPr>
      </w:pPr>
    </w:p>
    <w:p w:rsidR="00DB0F1F" w:rsidRDefault="00DB0F1F" w:rsidP="00DB0F1F">
      <w:pPr>
        <w:spacing w:line="355" w:lineRule="auto"/>
        <w:ind w:left="260" w:firstLine="850"/>
        <w:jc w:val="both"/>
        <w:rPr>
          <w:rFonts w:ascii="Times New Roman" w:eastAsia="Times New Roman" w:hAnsi="Times New Roman"/>
          <w:sz w:val="28"/>
        </w:rPr>
      </w:pPr>
      <w:r>
        <w:rPr>
          <w:rFonts w:ascii="Times New Roman" w:eastAsia="Times New Roman" w:hAnsi="Times New Roman"/>
          <w:sz w:val="28"/>
        </w:rPr>
        <w:t xml:space="preserve">При написанні дипломної роботи використовувалися: законодавча база європейських країн, що регулює азартний бізнес, статистика </w:t>
      </w:r>
      <w:proofErr w:type="spellStart"/>
      <w:r>
        <w:rPr>
          <w:rFonts w:ascii="Times New Roman" w:eastAsia="Times New Roman" w:hAnsi="Times New Roman"/>
          <w:sz w:val="28"/>
        </w:rPr>
        <w:t>гемблінгу</w:t>
      </w:r>
      <w:proofErr w:type="spellEnd"/>
      <w:r>
        <w:rPr>
          <w:rFonts w:ascii="Times New Roman" w:eastAsia="Times New Roman" w:hAnsi="Times New Roman"/>
          <w:sz w:val="28"/>
        </w:rPr>
        <w:t xml:space="preserve"> у державах Європи, дослідження вітчизняних та зарубіжних вчених – економістів та географів.</w:t>
      </w:r>
    </w:p>
    <w:p w:rsidR="00DB0F1F" w:rsidRDefault="00DB0F1F" w:rsidP="00DB0F1F">
      <w:pPr>
        <w:spacing w:line="20" w:lineRule="exact"/>
        <w:rPr>
          <w:rFonts w:ascii="Times New Roman" w:eastAsia="Times New Roman" w:hAnsi="Times New Roman"/>
        </w:rPr>
      </w:pPr>
    </w:p>
    <w:p w:rsidR="00DB0F1F" w:rsidRDefault="00DB0F1F" w:rsidP="00DB0F1F">
      <w:pPr>
        <w:spacing w:line="348" w:lineRule="auto"/>
        <w:ind w:left="260" w:firstLine="850"/>
        <w:jc w:val="both"/>
        <w:rPr>
          <w:rFonts w:ascii="Times New Roman" w:eastAsia="Times New Roman" w:hAnsi="Times New Roman"/>
          <w:sz w:val="28"/>
        </w:rPr>
      </w:pPr>
      <w:r>
        <w:rPr>
          <w:rFonts w:ascii="Times New Roman" w:eastAsia="Times New Roman" w:hAnsi="Times New Roman"/>
          <w:sz w:val="28"/>
        </w:rPr>
        <w:t xml:space="preserve">Хронологічно дослідження </w:t>
      </w:r>
      <w:proofErr w:type="spellStart"/>
      <w:r>
        <w:rPr>
          <w:rFonts w:ascii="Times New Roman" w:eastAsia="Times New Roman" w:hAnsi="Times New Roman"/>
          <w:sz w:val="28"/>
        </w:rPr>
        <w:t>окреслюює</w:t>
      </w:r>
      <w:proofErr w:type="spellEnd"/>
      <w:r>
        <w:rPr>
          <w:rFonts w:ascii="Times New Roman" w:eastAsia="Times New Roman" w:hAnsi="Times New Roman"/>
          <w:sz w:val="28"/>
        </w:rPr>
        <w:t xml:space="preserve"> період кінця ХХ – початку ХХІ ст. Географічні рамки робота обмежують територію Європи.</w:t>
      </w:r>
    </w:p>
    <w:p w:rsidR="00DB0F1F" w:rsidRDefault="00DB0F1F" w:rsidP="00DB0F1F">
      <w:pPr>
        <w:spacing w:line="33" w:lineRule="exact"/>
        <w:rPr>
          <w:rFonts w:ascii="Times New Roman" w:eastAsia="Times New Roman" w:hAnsi="Times New Roman"/>
        </w:rPr>
      </w:pPr>
    </w:p>
    <w:p w:rsidR="00DB0F1F" w:rsidRDefault="00DB0F1F" w:rsidP="00DB0F1F">
      <w:pPr>
        <w:spacing w:line="345" w:lineRule="auto"/>
        <w:ind w:left="260" w:firstLine="850"/>
        <w:jc w:val="both"/>
        <w:rPr>
          <w:rFonts w:ascii="Times New Roman" w:eastAsia="Times New Roman" w:hAnsi="Times New Roman"/>
          <w:sz w:val="28"/>
        </w:rPr>
      </w:pPr>
      <w:r>
        <w:rPr>
          <w:rFonts w:ascii="Times New Roman" w:eastAsia="Times New Roman" w:hAnsi="Times New Roman"/>
          <w:sz w:val="28"/>
        </w:rPr>
        <w:t>Структура роботи складається зі вступу, трьох розділів, висновків та списку використаних джерел.</w:t>
      </w:r>
    </w:p>
    <w:p w:rsidR="00850856" w:rsidRDefault="00850856"/>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p w:rsidR="00DB0F1F" w:rsidRDefault="00DB0F1F" w:rsidP="00DB0F1F">
      <w:pPr>
        <w:spacing w:line="0" w:lineRule="atLeast"/>
        <w:ind w:right="-239"/>
        <w:jc w:val="center"/>
        <w:rPr>
          <w:rFonts w:ascii="Times New Roman" w:eastAsia="Times New Roman" w:hAnsi="Times New Roman"/>
          <w:b/>
          <w:sz w:val="28"/>
        </w:rPr>
      </w:pPr>
      <w:r>
        <w:rPr>
          <w:rFonts w:ascii="Times New Roman" w:eastAsia="Times New Roman" w:hAnsi="Times New Roman"/>
          <w:b/>
          <w:sz w:val="28"/>
        </w:rPr>
        <w:t>Висновки</w:t>
      </w:r>
    </w:p>
    <w:p w:rsidR="00DB0F1F" w:rsidRDefault="00DB0F1F" w:rsidP="00DB0F1F">
      <w:pPr>
        <w:spacing w:line="63" w:lineRule="exact"/>
        <w:rPr>
          <w:rFonts w:ascii="Times New Roman" w:eastAsia="Times New Roman" w:hAnsi="Times New Roman"/>
        </w:rPr>
      </w:pPr>
    </w:p>
    <w:p w:rsidR="00DB0F1F" w:rsidRDefault="00DB0F1F" w:rsidP="00DB0F1F">
      <w:pPr>
        <w:numPr>
          <w:ilvl w:val="0"/>
          <w:numId w:val="5"/>
        </w:numPr>
        <w:tabs>
          <w:tab w:val="left" w:pos="1086"/>
        </w:tabs>
        <w:spacing w:line="352" w:lineRule="auto"/>
        <w:ind w:left="260" w:firstLine="567"/>
        <w:jc w:val="both"/>
        <w:rPr>
          <w:rFonts w:ascii="Times New Roman" w:eastAsia="Times New Roman" w:hAnsi="Times New Roman"/>
          <w:sz w:val="28"/>
        </w:rPr>
      </w:pPr>
      <w:r>
        <w:rPr>
          <w:rFonts w:ascii="Times New Roman" w:eastAsia="Times New Roman" w:hAnsi="Times New Roman"/>
          <w:sz w:val="28"/>
        </w:rPr>
        <w:t>результаті аналізу доступних за темою дослідження джерел інформації та використання інших методів наукового дослідження можна зробити наступні висновки:</w:t>
      </w:r>
    </w:p>
    <w:p w:rsidR="00DB0F1F" w:rsidRDefault="00DB0F1F" w:rsidP="00DB0F1F">
      <w:pPr>
        <w:spacing w:line="30" w:lineRule="exact"/>
        <w:rPr>
          <w:rFonts w:ascii="Times New Roman" w:eastAsia="Times New Roman" w:hAnsi="Times New Roman"/>
        </w:rPr>
      </w:pPr>
    </w:p>
    <w:p w:rsidR="00DB0F1F" w:rsidRDefault="00DB0F1F" w:rsidP="00DB0F1F">
      <w:pPr>
        <w:numPr>
          <w:ilvl w:val="0"/>
          <w:numId w:val="6"/>
        </w:numPr>
        <w:tabs>
          <w:tab w:val="left" w:pos="1110"/>
        </w:tabs>
        <w:spacing w:line="355" w:lineRule="auto"/>
        <w:ind w:left="260" w:firstLine="567"/>
        <w:jc w:val="both"/>
        <w:rPr>
          <w:rFonts w:ascii="Times New Roman" w:eastAsia="Times New Roman" w:hAnsi="Times New Roman"/>
          <w:sz w:val="28"/>
        </w:rPr>
      </w:pPr>
      <w:r>
        <w:rPr>
          <w:rFonts w:ascii="Times New Roman" w:eastAsia="Times New Roman" w:hAnsi="Times New Roman"/>
          <w:sz w:val="28"/>
        </w:rPr>
        <w:t xml:space="preserve">Існує широкий спектр законних азартних ігор по всьому світу. Він включає різноманітні рулетки та форми азартних ігор, починаючи від казино та кімнат для гри у карти, лотерей, ігор он-лайн, перегонів та спортивних парі та благодійних ігор, таких як лотереї, </w:t>
      </w:r>
      <w:proofErr w:type="spellStart"/>
      <w:r>
        <w:rPr>
          <w:rFonts w:ascii="Times New Roman" w:eastAsia="Times New Roman" w:hAnsi="Times New Roman"/>
          <w:sz w:val="28"/>
        </w:rPr>
        <w:t>бінго</w:t>
      </w:r>
      <w:proofErr w:type="spellEnd"/>
      <w:r>
        <w:rPr>
          <w:rFonts w:ascii="Times New Roman" w:eastAsia="Times New Roman" w:hAnsi="Times New Roman"/>
          <w:sz w:val="28"/>
        </w:rPr>
        <w:t xml:space="preserve"> та інші низько- технологічні ігри.</w:t>
      </w:r>
    </w:p>
    <w:p w:rsidR="00DB0F1F" w:rsidRDefault="00DB0F1F" w:rsidP="00DB0F1F">
      <w:pPr>
        <w:spacing w:line="26" w:lineRule="exact"/>
        <w:rPr>
          <w:rFonts w:ascii="Times New Roman" w:eastAsia="Times New Roman" w:hAnsi="Times New Roman"/>
          <w:sz w:val="28"/>
        </w:rPr>
      </w:pPr>
    </w:p>
    <w:p w:rsidR="00DB0F1F" w:rsidRDefault="00DB0F1F" w:rsidP="00DB0F1F">
      <w:pPr>
        <w:numPr>
          <w:ilvl w:val="0"/>
          <w:numId w:val="6"/>
        </w:numPr>
        <w:tabs>
          <w:tab w:val="left" w:pos="1110"/>
        </w:tabs>
        <w:spacing w:line="355" w:lineRule="auto"/>
        <w:ind w:left="260" w:firstLine="567"/>
        <w:jc w:val="both"/>
        <w:rPr>
          <w:rFonts w:ascii="Times New Roman" w:eastAsia="Times New Roman" w:hAnsi="Times New Roman"/>
          <w:sz w:val="28"/>
        </w:rPr>
      </w:pPr>
      <w:r>
        <w:rPr>
          <w:rFonts w:ascii="Times New Roman" w:eastAsia="Times New Roman" w:hAnsi="Times New Roman"/>
          <w:sz w:val="28"/>
        </w:rPr>
        <w:t>Туристичні поїздки з відвідуванням казино можуть бути як частиною внутрішніх маркетингових програм казино, так і провадитися незалежними операторами, які мають контракт з казино. В країнах, де роль таких поїздок обмежена, оператори можуть виступати в якості агентів бюро подорожей з додатковою послугою руху коштів до юрисдикції.</w:t>
      </w:r>
    </w:p>
    <w:p w:rsidR="00DB0F1F" w:rsidRDefault="00DB0F1F" w:rsidP="00DB0F1F">
      <w:pPr>
        <w:spacing w:line="27" w:lineRule="exact"/>
        <w:rPr>
          <w:rFonts w:ascii="Times New Roman" w:eastAsia="Times New Roman" w:hAnsi="Times New Roman"/>
          <w:sz w:val="28"/>
        </w:rPr>
      </w:pPr>
    </w:p>
    <w:p w:rsidR="00DB0F1F" w:rsidRDefault="00DB0F1F" w:rsidP="00DB0F1F">
      <w:pPr>
        <w:numPr>
          <w:ilvl w:val="0"/>
          <w:numId w:val="6"/>
        </w:numPr>
        <w:tabs>
          <w:tab w:val="left" w:pos="1110"/>
        </w:tabs>
        <w:spacing w:line="357" w:lineRule="auto"/>
        <w:ind w:left="260" w:firstLine="567"/>
        <w:jc w:val="both"/>
        <w:rPr>
          <w:rFonts w:ascii="Times New Roman" w:eastAsia="Times New Roman" w:hAnsi="Times New Roman"/>
          <w:sz w:val="28"/>
        </w:rPr>
      </w:pPr>
      <w:r>
        <w:rPr>
          <w:rFonts w:ascii="Times New Roman" w:eastAsia="Times New Roman" w:hAnsi="Times New Roman"/>
          <w:sz w:val="28"/>
        </w:rPr>
        <w:t>Нові ринки та ринки казино, що розвиваються, є, зокрема, в азійському/тихоокеанському та африканському регіонах. Багато з цих юрисдикцій мають економіку, засновану на готівці, бідний уряд та слабкі або обмежені можливості у сфері протидії відмиванню коштів/фінансуванню тероризму. Часто розростання індустрії казино випереджає можливості країни щодо прийняття заходів контролю у сфері протидії відмиванню коштів/фінансуванню тероризму, а також можливості регуляторних та правоохоронних органів, залишаючи сектор під загрозою корупції та відмивання коштів злочинними угрупуваннями.</w:t>
      </w:r>
    </w:p>
    <w:p w:rsidR="00DB0F1F" w:rsidRDefault="00DB0F1F" w:rsidP="00DB0F1F">
      <w:pPr>
        <w:spacing w:line="22" w:lineRule="exact"/>
        <w:rPr>
          <w:rFonts w:ascii="Times New Roman" w:eastAsia="Times New Roman" w:hAnsi="Times New Roman"/>
          <w:sz w:val="28"/>
        </w:rPr>
      </w:pPr>
    </w:p>
    <w:p w:rsidR="00DB0F1F" w:rsidRDefault="00DB0F1F" w:rsidP="00DB0F1F">
      <w:pPr>
        <w:numPr>
          <w:ilvl w:val="0"/>
          <w:numId w:val="6"/>
        </w:numPr>
        <w:tabs>
          <w:tab w:val="left" w:pos="1677"/>
        </w:tabs>
        <w:spacing w:line="352" w:lineRule="auto"/>
        <w:ind w:left="260" w:firstLine="567"/>
        <w:jc w:val="both"/>
        <w:rPr>
          <w:rFonts w:ascii="Times New Roman" w:eastAsia="Times New Roman" w:hAnsi="Times New Roman"/>
          <w:sz w:val="28"/>
        </w:rPr>
      </w:pPr>
      <w:r>
        <w:rPr>
          <w:rFonts w:ascii="Times New Roman" w:eastAsia="Times New Roman" w:hAnsi="Times New Roman"/>
          <w:sz w:val="28"/>
        </w:rPr>
        <w:t>Феномен азартних ігор в міжнародних водах постає перед усіма юрисдикціями, в яких зареєстровані або плавають круїзні кораблі. В той час як країни забороняють казино на кораблях діяти в територіальних водах,</w:t>
      </w:r>
    </w:p>
    <w:p w:rsidR="00DB0F1F" w:rsidRDefault="00DB0F1F" w:rsidP="00DB0F1F">
      <w:pPr>
        <w:spacing w:line="21" w:lineRule="exact"/>
        <w:rPr>
          <w:rFonts w:ascii="Times New Roman" w:eastAsia="Times New Roman" w:hAnsi="Times New Roman"/>
        </w:rPr>
      </w:pPr>
    </w:p>
    <w:p w:rsidR="00DB0F1F" w:rsidRDefault="00DB0F1F" w:rsidP="00DB0F1F">
      <w:pPr>
        <w:spacing w:line="348" w:lineRule="auto"/>
        <w:ind w:left="260" w:right="20"/>
        <w:rPr>
          <w:rFonts w:ascii="Times New Roman" w:eastAsia="Times New Roman" w:hAnsi="Times New Roman"/>
          <w:sz w:val="28"/>
        </w:rPr>
      </w:pPr>
      <w:r>
        <w:rPr>
          <w:rFonts w:ascii="Times New Roman" w:eastAsia="Times New Roman" w:hAnsi="Times New Roman"/>
          <w:sz w:val="28"/>
        </w:rPr>
        <w:t>неврегульованим залишається проведення азартних ігор на круїзних кораблях в міжнародних водах.</w:t>
      </w:r>
    </w:p>
    <w:p w:rsidR="00DB0F1F" w:rsidRDefault="00DB0F1F" w:rsidP="00DB0F1F">
      <w:pPr>
        <w:spacing w:line="348" w:lineRule="auto"/>
        <w:rPr>
          <w:rFonts w:ascii="Times New Roman" w:eastAsia="Times New Roman" w:hAnsi="Times New Roman"/>
          <w:sz w:val="28"/>
        </w:rPr>
        <w:sectPr w:rsidR="00DB0F1F">
          <w:pgSz w:w="11900" w:h="16838"/>
          <w:pgMar w:top="707" w:right="844" w:bottom="1440" w:left="1440" w:header="0" w:footer="0" w:gutter="0"/>
          <w:cols w:space="720"/>
        </w:sectPr>
      </w:pPr>
    </w:p>
    <w:p w:rsidR="00DB0F1F" w:rsidRDefault="00DB0F1F" w:rsidP="00DB0F1F">
      <w:pPr>
        <w:spacing w:line="0" w:lineRule="atLeast"/>
        <w:jc w:val="right"/>
        <w:rPr>
          <w:sz w:val="22"/>
        </w:rPr>
      </w:pPr>
      <w:bookmarkStart w:id="4" w:name="page52"/>
      <w:bookmarkEnd w:id="4"/>
      <w:r>
        <w:rPr>
          <w:sz w:val="22"/>
        </w:rPr>
        <w:lastRenderedPageBreak/>
        <w:t>52</w:t>
      </w:r>
    </w:p>
    <w:p w:rsidR="00DB0F1F" w:rsidRDefault="00DB0F1F" w:rsidP="00DB0F1F">
      <w:pPr>
        <w:spacing w:line="270" w:lineRule="exact"/>
        <w:rPr>
          <w:rFonts w:ascii="Times New Roman" w:eastAsia="Times New Roman" w:hAnsi="Times New Roman"/>
        </w:rPr>
      </w:pPr>
    </w:p>
    <w:p w:rsidR="00DB0F1F" w:rsidRDefault="00DB0F1F" w:rsidP="00DB0F1F">
      <w:pPr>
        <w:numPr>
          <w:ilvl w:val="0"/>
          <w:numId w:val="7"/>
        </w:numPr>
        <w:tabs>
          <w:tab w:val="left" w:pos="1680"/>
        </w:tabs>
        <w:spacing w:line="0" w:lineRule="atLeast"/>
        <w:ind w:left="1680" w:hanging="853"/>
        <w:rPr>
          <w:rFonts w:ascii="Times New Roman" w:eastAsia="Times New Roman" w:hAnsi="Times New Roman"/>
          <w:sz w:val="28"/>
        </w:rPr>
      </w:pPr>
      <w:r>
        <w:rPr>
          <w:rFonts w:ascii="Times New Roman" w:eastAsia="Times New Roman" w:hAnsi="Times New Roman"/>
          <w:sz w:val="28"/>
        </w:rPr>
        <w:t>Білорусія,  Казахстан,  Чорногорія,  Макао  (Китай),  Лас-Вегас</w:t>
      </w:r>
    </w:p>
    <w:p w:rsidR="00DB0F1F" w:rsidRDefault="00DB0F1F" w:rsidP="00DB0F1F">
      <w:pPr>
        <w:spacing w:line="174" w:lineRule="exact"/>
        <w:rPr>
          <w:rFonts w:ascii="Times New Roman" w:eastAsia="Times New Roman" w:hAnsi="Times New Roman"/>
        </w:rPr>
      </w:pPr>
    </w:p>
    <w:p w:rsidR="00DB0F1F" w:rsidRDefault="00DB0F1F" w:rsidP="00DB0F1F">
      <w:pPr>
        <w:spacing w:line="348" w:lineRule="auto"/>
        <w:ind w:left="260"/>
        <w:rPr>
          <w:rFonts w:ascii="Times New Roman" w:eastAsia="Times New Roman" w:hAnsi="Times New Roman"/>
          <w:sz w:val="28"/>
        </w:rPr>
      </w:pPr>
      <w:r>
        <w:rPr>
          <w:rFonts w:ascii="Times New Roman" w:eastAsia="Times New Roman" w:hAnsi="Times New Roman"/>
          <w:sz w:val="28"/>
        </w:rPr>
        <w:t xml:space="preserve">(США) </w:t>
      </w:r>
      <w:r>
        <w:rPr>
          <w:rFonts w:ascii="Times New Roman" w:eastAsia="Times New Roman" w:hAnsi="Times New Roman"/>
          <w:i/>
          <w:sz w:val="28"/>
        </w:rPr>
        <w:t>–</w:t>
      </w:r>
      <w:r>
        <w:rPr>
          <w:rFonts w:ascii="Times New Roman" w:eastAsia="Times New Roman" w:hAnsi="Times New Roman"/>
          <w:sz w:val="28"/>
        </w:rPr>
        <w:t xml:space="preserve"> найпопулярніші місця </w:t>
      </w:r>
      <w:proofErr w:type="spellStart"/>
      <w:r>
        <w:rPr>
          <w:rFonts w:ascii="Times New Roman" w:eastAsia="Times New Roman" w:hAnsi="Times New Roman"/>
          <w:sz w:val="28"/>
        </w:rPr>
        <w:t>джанкет</w:t>
      </w:r>
      <w:proofErr w:type="spellEnd"/>
      <w:r>
        <w:rPr>
          <w:rFonts w:ascii="Times New Roman" w:eastAsia="Times New Roman" w:hAnsi="Times New Roman"/>
          <w:sz w:val="28"/>
        </w:rPr>
        <w:t xml:space="preserve">-турів (казино-турів) для </w:t>
      </w:r>
      <w:proofErr w:type="spellStart"/>
      <w:r>
        <w:rPr>
          <w:rFonts w:ascii="Times New Roman" w:eastAsia="Times New Roman" w:hAnsi="Times New Roman"/>
          <w:sz w:val="28"/>
        </w:rPr>
        <w:t>гемблерів</w:t>
      </w:r>
      <w:proofErr w:type="spellEnd"/>
      <w:r>
        <w:rPr>
          <w:rFonts w:ascii="Times New Roman" w:eastAsia="Times New Roman" w:hAnsi="Times New Roman"/>
          <w:sz w:val="28"/>
        </w:rPr>
        <w:t xml:space="preserve"> з України та Росії.</w:t>
      </w:r>
    </w:p>
    <w:p w:rsidR="00DB0F1F" w:rsidRDefault="00DB0F1F" w:rsidP="00DB0F1F">
      <w:pPr>
        <w:spacing w:line="29" w:lineRule="exact"/>
        <w:rPr>
          <w:rFonts w:ascii="Times New Roman" w:eastAsia="Times New Roman" w:hAnsi="Times New Roman"/>
        </w:rPr>
      </w:pPr>
    </w:p>
    <w:p w:rsidR="00DB0F1F" w:rsidRDefault="00DB0F1F" w:rsidP="00DB0F1F">
      <w:pPr>
        <w:numPr>
          <w:ilvl w:val="0"/>
          <w:numId w:val="8"/>
        </w:numPr>
        <w:tabs>
          <w:tab w:val="left" w:pos="1677"/>
        </w:tabs>
        <w:spacing w:line="357" w:lineRule="auto"/>
        <w:ind w:left="260" w:firstLine="567"/>
        <w:jc w:val="both"/>
        <w:rPr>
          <w:rFonts w:ascii="Times New Roman" w:eastAsia="Times New Roman" w:hAnsi="Times New Roman"/>
          <w:sz w:val="28"/>
        </w:rPr>
      </w:pPr>
      <w:r>
        <w:rPr>
          <w:rFonts w:ascii="Times New Roman" w:eastAsia="Times New Roman" w:hAnsi="Times New Roman"/>
          <w:sz w:val="28"/>
        </w:rPr>
        <w:t xml:space="preserve">Число країн світу, які продовжують ставитися до азартної гри як до злочину і регулює її переважно в кримінальній площині з кожним роком стає все меншим. Найбільш показовою ця тенденція є у державах – членах ЄС, які розглядають азартні ігри </w:t>
      </w:r>
      <w:r>
        <w:rPr>
          <w:rFonts w:ascii="Times New Roman" w:eastAsia="Times New Roman" w:hAnsi="Times New Roman"/>
          <w:i/>
          <w:sz w:val="28"/>
        </w:rPr>
        <w:t>в економічній площині як послуги в сфері</w:t>
      </w:r>
      <w:r>
        <w:rPr>
          <w:rFonts w:ascii="Times New Roman" w:eastAsia="Times New Roman" w:hAnsi="Times New Roman"/>
          <w:sz w:val="28"/>
        </w:rPr>
        <w:t xml:space="preserve"> </w:t>
      </w:r>
      <w:r>
        <w:rPr>
          <w:rFonts w:ascii="Times New Roman" w:eastAsia="Times New Roman" w:hAnsi="Times New Roman"/>
          <w:i/>
          <w:sz w:val="28"/>
        </w:rPr>
        <w:t>розваг</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Їх законодавчу політику в сфері грального бізнесу фахівці оцінюють</w:t>
      </w:r>
      <w:r>
        <w:rPr>
          <w:rFonts w:ascii="Times New Roman" w:eastAsia="Times New Roman" w:hAnsi="Times New Roman"/>
          <w:i/>
          <w:sz w:val="28"/>
        </w:rPr>
        <w:t xml:space="preserve"> </w:t>
      </w:r>
      <w:r>
        <w:rPr>
          <w:rFonts w:ascii="Times New Roman" w:eastAsia="Times New Roman" w:hAnsi="Times New Roman"/>
          <w:sz w:val="28"/>
        </w:rPr>
        <w:t>як успішну. Вона призвела до змін в загальній культурі європейських суспільств, поширення відповідального споживання гральних послуг, та переходу грального бізнесу на принципи соціальної відповідальності.</w:t>
      </w:r>
    </w:p>
    <w:p w:rsidR="00DB0F1F" w:rsidRDefault="00DB0F1F" w:rsidP="00DB0F1F">
      <w:pPr>
        <w:spacing w:line="22" w:lineRule="exact"/>
        <w:rPr>
          <w:rFonts w:ascii="Times New Roman" w:eastAsia="Times New Roman" w:hAnsi="Times New Roman"/>
          <w:sz w:val="28"/>
        </w:rPr>
      </w:pPr>
    </w:p>
    <w:p w:rsidR="00DB0F1F" w:rsidRDefault="00DB0F1F" w:rsidP="00DB0F1F">
      <w:pPr>
        <w:numPr>
          <w:ilvl w:val="0"/>
          <w:numId w:val="8"/>
        </w:numPr>
        <w:tabs>
          <w:tab w:val="left" w:pos="1677"/>
        </w:tabs>
        <w:spacing w:line="355" w:lineRule="auto"/>
        <w:ind w:left="260" w:firstLine="567"/>
        <w:jc w:val="both"/>
        <w:rPr>
          <w:rFonts w:ascii="Times New Roman" w:eastAsia="Times New Roman" w:hAnsi="Times New Roman"/>
          <w:sz w:val="28"/>
        </w:rPr>
      </w:pPr>
      <w:r>
        <w:rPr>
          <w:rFonts w:ascii="Times New Roman" w:eastAsia="Times New Roman" w:hAnsi="Times New Roman"/>
          <w:sz w:val="28"/>
        </w:rPr>
        <w:t xml:space="preserve">64 % населення </w:t>
      </w:r>
      <w:proofErr w:type="spellStart"/>
      <w:r>
        <w:rPr>
          <w:rFonts w:ascii="Times New Roman" w:eastAsia="Times New Roman" w:hAnsi="Times New Roman"/>
          <w:sz w:val="28"/>
        </w:rPr>
        <w:t>Євроапи</w:t>
      </w:r>
      <w:proofErr w:type="spellEnd"/>
      <w:r>
        <w:rPr>
          <w:rFonts w:ascii="Times New Roman" w:eastAsia="Times New Roman" w:hAnsi="Times New Roman"/>
          <w:sz w:val="28"/>
        </w:rPr>
        <w:t xml:space="preserve"> можуть отримати доступ до казино в своїх власних країнах Найкращі можливості для реалізації </w:t>
      </w:r>
      <w:proofErr w:type="spellStart"/>
      <w:r>
        <w:rPr>
          <w:rFonts w:ascii="Times New Roman" w:eastAsia="Times New Roman" w:hAnsi="Times New Roman"/>
          <w:sz w:val="28"/>
        </w:rPr>
        <w:t>гемблінгу</w:t>
      </w:r>
      <w:proofErr w:type="spellEnd"/>
      <w:r>
        <w:rPr>
          <w:rFonts w:ascii="Times New Roman" w:eastAsia="Times New Roman" w:hAnsi="Times New Roman"/>
          <w:sz w:val="28"/>
        </w:rPr>
        <w:t xml:space="preserve"> (як в наземних казино (</w:t>
      </w:r>
      <w:proofErr w:type="spellStart"/>
      <w:r>
        <w:rPr>
          <w:rFonts w:ascii="Times New Roman" w:eastAsia="Times New Roman" w:hAnsi="Times New Roman"/>
          <w:sz w:val="28"/>
        </w:rPr>
        <w:t>off-line</w:t>
      </w:r>
      <w:proofErr w:type="spellEnd"/>
      <w:r>
        <w:rPr>
          <w:rFonts w:ascii="Times New Roman" w:eastAsia="Times New Roman" w:hAnsi="Times New Roman"/>
          <w:sz w:val="28"/>
        </w:rPr>
        <w:t>), так і в інтернет-казино (</w:t>
      </w:r>
      <w:proofErr w:type="spellStart"/>
      <w:r>
        <w:rPr>
          <w:rFonts w:ascii="Times New Roman" w:eastAsia="Times New Roman" w:hAnsi="Times New Roman"/>
          <w:sz w:val="28"/>
        </w:rPr>
        <w:t>on-line</w:t>
      </w:r>
      <w:proofErr w:type="spellEnd"/>
      <w:r>
        <w:rPr>
          <w:rFonts w:ascii="Times New Roman" w:eastAsia="Times New Roman" w:hAnsi="Times New Roman"/>
          <w:sz w:val="28"/>
        </w:rPr>
        <w:t xml:space="preserve">) мають громадяни </w:t>
      </w:r>
      <w:proofErr w:type="spellStart"/>
      <w:r>
        <w:rPr>
          <w:rFonts w:ascii="Times New Roman" w:eastAsia="Times New Roman" w:hAnsi="Times New Roman"/>
          <w:sz w:val="28"/>
        </w:rPr>
        <w:t>Андори</w:t>
      </w:r>
      <w:proofErr w:type="spellEnd"/>
      <w:r>
        <w:rPr>
          <w:rFonts w:ascii="Times New Roman" w:eastAsia="Times New Roman" w:hAnsi="Times New Roman"/>
          <w:sz w:val="28"/>
        </w:rPr>
        <w:t>, Ліхтенштейну та Монако.</w:t>
      </w:r>
    </w:p>
    <w:p w:rsidR="00DB0F1F" w:rsidRDefault="00DB0F1F" w:rsidP="00DB0F1F">
      <w:pPr>
        <w:spacing w:line="24" w:lineRule="exact"/>
        <w:rPr>
          <w:rFonts w:ascii="Times New Roman" w:eastAsia="Times New Roman" w:hAnsi="Times New Roman"/>
          <w:sz w:val="28"/>
        </w:rPr>
      </w:pPr>
    </w:p>
    <w:p w:rsidR="00DB0F1F" w:rsidRDefault="00DB0F1F" w:rsidP="00DB0F1F">
      <w:pPr>
        <w:numPr>
          <w:ilvl w:val="0"/>
          <w:numId w:val="8"/>
        </w:numPr>
        <w:tabs>
          <w:tab w:val="left" w:pos="1677"/>
        </w:tabs>
        <w:spacing w:line="352" w:lineRule="auto"/>
        <w:ind w:left="260" w:firstLine="567"/>
        <w:jc w:val="both"/>
        <w:rPr>
          <w:rFonts w:ascii="Times New Roman" w:eastAsia="Times New Roman" w:hAnsi="Times New Roman"/>
          <w:sz w:val="28"/>
        </w:rPr>
      </w:pPr>
      <w:r>
        <w:rPr>
          <w:rFonts w:ascii="Times New Roman" w:eastAsia="Times New Roman" w:hAnsi="Times New Roman"/>
          <w:sz w:val="28"/>
        </w:rPr>
        <w:t xml:space="preserve">Серед європейських країн за значенням показника доступності </w:t>
      </w:r>
      <w:proofErr w:type="spellStart"/>
      <w:r>
        <w:rPr>
          <w:rFonts w:ascii="Times New Roman" w:eastAsia="Times New Roman" w:hAnsi="Times New Roman"/>
          <w:sz w:val="28"/>
        </w:rPr>
        <w:t>гемблінгу</w:t>
      </w:r>
      <w:proofErr w:type="spellEnd"/>
      <w:r>
        <w:rPr>
          <w:rFonts w:ascii="Times New Roman" w:eastAsia="Times New Roman" w:hAnsi="Times New Roman"/>
          <w:sz w:val="28"/>
        </w:rPr>
        <w:t xml:space="preserve"> на позиції аутсайдера рейтингу знаходиться Франція. На другій і третій сходинках з кінця розташувались Бельгія та Іспанія, набравши.</w:t>
      </w:r>
    </w:p>
    <w:p w:rsidR="00DB0F1F" w:rsidRDefault="00DB0F1F" w:rsidP="00DB0F1F">
      <w:pPr>
        <w:spacing w:line="14" w:lineRule="exact"/>
        <w:rPr>
          <w:rFonts w:ascii="Times New Roman" w:eastAsia="Times New Roman" w:hAnsi="Times New Roman"/>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Україна в цьому переліку займає 6 позицію в нижній частині списку</w:t>
      </w:r>
    </w:p>
    <w:p w:rsidR="00DB0F1F" w:rsidRDefault="00DB0F1F" w:rsidP="00DB0F1F">
      <w:pPr>
        <w:spacing w:line="174" w:lineRule="exact"/>
        <w:rPr>
          <w:rFonts w:ascii="Times New Roman" w:eastAsia="Times New Roman" w:hAnsi="Times New Roman"/>
        </w:rPr>
      </w:pPr>
    </w:p>
    <w:p w:rsidR="00DB0F1F" w:rsidRDefault="00DB0F1F" w:rsidP="00DB0F1F">
      <w:pPr>
        <w:numPr>
          <w:ilvl w:val="0"/>
          <w:numId w:val="9"/>
        </w:numPr>
        <w:tabs>
          <w:tab w:val="left" w:pos="1677"/>
        </w:tabs>
        <w:spacing w:line="355" w:lineRule="auto"/>
        <w:ind w:left="260" w:firstLine="567"/>
        <w:jc w:val="both"/>
        <w:rPr>
          <w:rFonts w:ascii="Times New Roman" w:eastAsia="Times New Roman" w:hAnsi="Times New Roman"/>
          <w:sz w:val="28"/>
        </w:rPr>
      </w:pPr>
      <w:r>
        <w:rPr>
          <w:rFonts w:ascii="Times New Roman" w:eastAsia="Times New Roman" w:hAnsi="Times New Roman"/>
          <w:sz w:val="28"/>
        </w:rPr>
        <w:t>В Україні спроби легалізації грального бізнесу на законодавчому рівні були неодноразовими. Питання про легалізацію грального бізнесу стає особливо актуальним в контексті проведення культурно-спортивних та розважальних заходів транснаціонального рівня (напр., конкурсу Євробачення), а так само в ракурсі розгорнутої дискусії про підвищення</w:t>
      </w:r>
    </w:p>
    <w:p w:rsidR="00DB0F1F" w:rsidRDefault="00DB0F1F" w:rsidP="00DB0F1F">
      <w:pPr>
        <w:spacing w:line="20" w:lineRule="exact"/>
        <w:rPr>
          <w:rFonts w:ascii="Times New Roman" w:eastAsia="Times New Roman" w:hAnsi="Times New Roman"/>
          <w:sz w:val="28"/>
        </w:rPr>
      </w:pPr>
    </w:p>
    <w:p w:rsidR="00DB0F1F" w:rsidRDefault="00DB0F1F" w:rsidP="00DB0F1F">
      <w:pPr>
        <w:spacing w:line="348" w:lineRule="auto"/>
        <w:ind w:left="260" w:right="20"/>
        <w:rPr>
          <w:rFonts w:ascii="Times New Roman" w:eastAsia="Times New Roman" w:hAnsi="Times New Roman"/>
          <w:sz w:val="28"/>
          <w:u w:val="single"/>
        </w:rPr>
      </w:pPr>
      <w:r>
        <w:rPr>
          <w:rFonts w:ascii="Times New Roman" w:eastAsia="Times New Roman" w:hAnsi="Times New Roman"/>
          <w:sz w:val="28"/>
        </w:rPr>
        <w:t xml:space="preserve">туристичного потенціалу України та її </w:t>
      </w:r>
      <w:proofErr w:type="spellStart"/>
      <w:r>
        <w:rPr>
          <w:rFonts w:ascii="Times New Roman" w:eastAsia="Times New Roman" w:hAnsi="Times New Roman"/>
          <w:sz w:val="28"/>
        </w:rPr>
        <w:t>столиц</w:t>
      </w:r>
      <w:proofErr w:type="spellEnd"/>
      <w:r>
        <w:rPr>
          <w:rFonts w:ascii="Times New Roman" w:eastAsia="Times New Roman" w:hAnsi="Times New Roman"/>
          <w:sz w:val="28"/>
        </w:rPr>
        <w:t xml:space="preserve"> і</w:t>
      </w:r>
      <w:hyperlink r:id="rId6" w:history="1">
        <w:r>
          <w:rPr>
            <w:rStyle w:val="a3"/>
            <w:rFonts w:ascii="Times New Roman" w:eastAsia="Times New Roman" w:hAnsi="Times New Roman"/>
            <w:color w:val="auto"/>
            <w:sz w:val="28"/>
          </w:rPr>
          <w:t>http://wiki.bingo/ru/Азартные_игры_в_Великобритании.</w:t>
        </w:r>
      </w:hyperlink>
    </w:p>
    <w:p w:rsidR="00DB0F1F" w:rsidRDefault="00DB0F1F" w:rsidP="00DB0F1F">
      <w:pPr>
        <w:spacing w:line="33" w:lineRule="exact"/>
        <w:rPr>
          <w:rFonts w:ascii="Times New Roman" w:eastAsia="Times New Roman" w:hAnsi="Times New Roman"/>
          <w:sz w:val="28"/>
        </w:rPr>
      </w:pPr>
    </w:p>
    <w:p w:rsidR="00DB0F1F" w:rsidRDefault="00DB0F1F" w:rsidP="00DB0F1F">
      <w:pPr>
        <w:numPr>
          <w:ilvl w:val="0"/>
          <w:numId w:val="9"/>
        </w:numPr>
        <w:tabs>
          <w:tab w:val="left" w:pos="1677"/>
        </w:tabs>
        <w:spacing w:line="352" w:lineRule="auto"/>
        <w:ind w:left="260" w:firstLine="567"/>
        <w:jc w:val="both"/>
        <w:rPr>
          <w:rFonts w:ascii="Times New Roman" w:eastAsia="Times New Roman" w:hAnsi="Times New Roman"/>
          <w:b/>
          <w:sz w:val="28"/>
        </w:rPr>
      </w:pPr>
      <w:r>
        <w:rPr>
          <w:rFonts w:ascii="Times New Roman" w:eastAsia="Times New Roman" w:hAnsi="Times New Roman"/>
          <w:sz w:val="28"/>
        </w:rPr>
        <w:t>Л</w:t>
      </w:r>
      <w:r>
        <w:rPr>
          <w:rFonts w:ascii="Times New Roman" w:eastAsia="Times New Roman" w:hAnsi="Times New Roman"/>
          <w:color w:val="1A1A1A"/>
          <w:sz w:val="28"/>
        </w:rPr>
        <w:t>егалізація грального бізнесу</w:t>
      </w:r>
      <w:r>
        <w:rPr>
          <w:rFonts w:ascii="Times New Roman" w:eastAsia="Times New Roman" w:hAnsi="Times New Roman"/>
          <w:sz w:val="28"/>
        </w:rPr>
        <w:t xml:space="preserve"> </w:t>
      </w:r>
      <w:r>
        <w:rPr>
          <w:rFonts w:ascii="Times New Roman" w:eastAsia="Times New Roman" w:hAnsi="Times New Roman"/>
          <w:color w:val="1A1A1A"/>
          <w:sz w:val="28"/>
        </w:rPr>
        <w:t>–</w:t>
      </w:r>
      <w:r>
        <w:rPr>
          <w:rFonts w:ascii="Times New Roman" w:eastAsia="Times New Roman" w:hAnsi="Times New Roman"/>
          <w:sz w:val="28"/>
        </w:rPr>
        <w:t xml:space="preserve"> </w:t>
      </w:r>
      <w:r>
        <w:rPr>
          <w:rFonts w:ascii="Times New Roman" w:eastAsia="Times New Roman" w:hAnsi="Times New Roman"/>
          <w:color w:val="1A1A1A"/>
          <w:sz w:val="28"/>
        </w:rPr>
        <w:t>необхідний крок для України в</w:t>
      </w:r>
      <w:r>
        <w:rPr>
          <w:rFonts w:ascii="Times New Roman" w:eastAsia="Times New Roman" w:hAnsi="Times New Roman"/>
          <w:sz w:val="28"/>
        </w:rPr>
        <w:t xml:space="preserve"> </w:t>
      </w:r>
      <w:r>
        <w:rPr>
          <w:rFonts w:ascii="Times New Roman" w:eastAsia="Times New Roman" w:hAnsi="Times New Roman"/>
          <w:color w:val="1A1A1A"/>
          <w:sz w:val="28"/>
        </w:rPr>
        <w:t>умовах економічної кризи та необхідності збільшення витрат бюджету на військові потреби.</w:t>
      </w:r>
    </w:p>
    <w:p w:rsidR="00DB0F1F" w:rsidRDefault="00DB0F1F" w:rsidP="00DB0F1F">
      <w:pPr>
        <w:spacing w:line="352" w:lineRule="auto"/>
        <w:rPr>
          <w:rFonts w:ascii="Times New Roman" w:eastAsia="Times New Roman" w:hAnsi="Times New Roman"/>
          <w:b/>
          <w:sz w:val="28"/>
        </w:rPr>
        <w:sectPr w:rsidR="00DB0F1F">
          <w:pgSz w:w="11900" w:h="16838"/>
          <w:pgMar w:top="707" w:right="844" w:bottom="1031" w:left="1440" w:header="0" w:footer="0" w:gutter="0"/>
          <w:cols w:space="720"/>
        </w:sectPr>
      </w:pPr>
    </w:p>
    <w:p w:rsidR="00DB0F1F" w:rsidRDefault="00DB0F1F" w:rsidP="00DB0F1F">
      <w:pPr>
        <w:spacing w:line="0" w:lineRule="atLeast"/>
        <w:jc w:val="right"/>
        <w:rPr>
          <w:sz w:val="22"/>
        </w:rPr>
      </w:pPr>
      <w:bookmarkStart w:id="5" w:name="page53"/>
      <w:bookmarkEnd w:id="5"/>
      <w:r>
        <w:rPr>
          <w:sz w:val="22"/>
        </w:rPr>
        <w:lastRenderedPageBreak/>
        <w:t>53</w:t>
      </w:r>
    </w:p>
    <w:p w:rsidR="00DB0F1F" w:rsidRDefault="00DB0F1F" w:rsidP="00DB0F1F">
      <w:pPr>
        <w:spacing w:line="200" w:lineRule="exact"/>
        <w:rPr>
          <w:rFonts w:ascii="Times New Roman" w:eastAsia="Times New Roman" w:hAnsi="Times New Roman"/>
        </w:rPr>
      </w:pPr>
    </w:p>
    <w:p w:rsidR="00DB0F1F" w:rsidRDefault="00DB0F1F" w:rsidP="00DB0F1F">
      <w:pPr>
        <w:spacing w:line="200" w:lineRule="exact"/>
        <w:rPr>
          <w:rFonts w:ascii="Times New Roman" w:eastAsia="Times New Roman" w:hAnsi="Times New Roman"/>
        </w:rPr>
      </w:pPr>
    </w:p>
    <w:p w:rsidR="00DB0F1F" w:rsidRDefault="00DB0F1F" w:rsidP="00DB0F1F">
      <w:pPr>
        <w:spacing w:line="350" w:lineRule="exact"/>
        <w:rPr>
          <w:rFonts w:ascii="Times New Roman" w:eastAsia="Times New Roman" w:hAnsi="Times New Roman"/>
        </w:rPr>
      </w:pPr>
    </w:p>
    <w:p w:rsidR="00DB0F1F" w:rsidRDefault="00DB0F1F" w:rsidP="00DB0F1F">
      <w:pPr>
        <w:spacing w:line="0" w:lineRule="atLeast"/>
        <w:ind w:right="-239"/>
        <w:jc w:val="center"/>
        <w:rPr>
          <w:rFonts w:ascii="Times New Roman" w:eastAsia="Times New Roman" w:hAnsi="Times New Roman"/>
          <w:b/>
          <w:sz w:val="28"/>
        </w:rPr>
      </w:pPr>
      <w:r>
        <w:rPr>
          <w:rFonts w:ascii="Times New Roman" w:eastAsia="Times New Roman" w:hAnsi="Times New Roman"/>
          <w:b/>
          <w:sz w:val="28"/>
        </w:rPr>
        <w:t>Джерела інформації</w:t>
      </w:r>
    </w:p>
    <w:p w:rsidR="00DB0F1F" w:rsidRDefault="00DB0F1F" w:rsidP="00DB0F1F">
      <w:pPr>
        <w:spacing w:line="96" w:lineRule="exact"/>
        <w:rPr>
          <w:rFonts w:ascii="Times New Roman" w:eastAsia="Times New Roman" w:hAnsi="Times New Roman"/>
        </w:rPr>
      </w:pPr>
    </w:p>
    <w:p w:rsidR="00DB0F1F" w:rsidRDefault="00DB0F1F" w:rsidP="00DB0F1F">
      <w:pPr>
        <w:numPr>
          <w:ilvl w:val="0"/>
          <w:numId w:val="10"/>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Amount-illegally-bet-on-nfl-games-each-year</w:t>
      </w:r>
      <w:proofErr w:type="spellEnd"/>
      <w:r>
        <w:rPr>
          <w:rFonts w:ascii="Times New Roman" w:eastAsia="Times New Roman" w:hAnsi="Times New Roman"/>
          <w:sz w:val="28"/>
        </w:rPr>
        <w:t xml:space="preserve">  [Електронний  ресурс].</w:t>
      </w:r>
    </w:p>
    <w:p w:rsidR="00DB0F1F" w:rsidRDefault="00DB0F1F" w:rsidP="00DB0F1F">
      <w:pPr>
        <w:spacing w:line="116" w:lineRule="exact"/>
        <w:rPr>
          <w:rFonts w:ascii="Times New Roman" w:eastAsia="Times New Roman" w:hAnsi="Times New Roman"/>
          <w:sz w:val="28"/>
        </w:rPr>
      </w:pPr>
    </w:p>
    <w:p w:rsidR="00DB0F1F" w:rsidRDefault="00DB0F1F" w:rsidP="00DB0F1F">
      <w:pPr>
        <w:spacing w:line="297" w:lineRule="auto"/>
        <w:ind w:left="260"/>
        <w:rPr>
          <w:rFonts w:ascii="Times New Roman" w:eastAsia="Times New Roman" w:hAnsi="Times New Roman"/>
          <w:sz w:val="28"/>
        </w:rPr>
      </w:pPr>
      <w:r>
        <w:rPr>
          <w:rFonts w:ascii="Times New Roman" w:eastAsia="Times New Roman" w:hAnsi="Times New Roman"/>
          <w:sz w:val="28"/>
        </w:rPr>
        <w:t>Режим доступу: http://www.havocscope.com/amount-illegally-bet-on-nfl-games-each-year/</w:t>
      </w:r>
    </w:p>
    <w:p w:rsidR="00DB0F1F" w:rsidRDefault="00DB0F1F" w:rsidP="00DB0F1F">
      <w:pPr>
        <w:spacing w:line="32" w:lineRule="exact"/>
        <w:rPr>
          <w:rFonts w:ascii="Times New Roman" w:eastAsia="Times New Roman" w:hAnsi="Times New Roman"/>
          <w:sz w:val="28"/>
        </w:rPr>
      </w:pPr>
    </w:p>
    <w:p w:rsidR="00DB0F1F" w:rsidRDefault="00DB0F1F" w:rsidP="00DB0F1F">
      <w:pPr>
        <w:numPr>
          <w:ilvl w:val="0"/>
          <w:numId w:val="10"/>
        </w:numPr>
        <w:tabs>
          <w:tab w:val="left" w:pos="1393"/>
        </w:tabs>
        <w:spacing w:line="297" w:lineRule="auto"/>
        <w:ind w:left="260" w:right="20" w:firstLine="567"/>
        <w:rPr>
          <w:rFonts w:ascii="Times New Roman" w:eastAsia="Times New Roman" w:hAnsi="Times New Roman"/>
          <w:sz w:val="28"/>
        </w:rPr>
      </w:pPr>
      <w:proofErr w:type="spellStart"/>
      <w:r>
        <w:rPr>
          <w:rFonts w:ascii="Times New Roman" w:eastAsia="Times New Roman" w:hAnsi="Times New Roman"/>
          <w:sz w:val="28"/>
        </w:rPr>
        <w:t>Arrests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For</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Gambling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Activities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United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States</w:t>
      </w:r>
      <w:proofErr w:type="spellEnd"/>
      <w:r>
        <w:rPr>
          <w:rFonts w:ascii="Times New Roman" w:eastAsia="Times New Roman" w:hAnsi="Times New Roman"/>
          <w:sz w:val="28"/>
        </w:rPr>
        <w:t xml:space="preserve"> [Електронний ресурс]. Режим доступу: http://www.havocscope.com/gambling-arrests-usa/</w:t>
      </w:r>
    </w:p>
    <w:p w:rsidR="00DB0F1F" w:rsidRDefault="00DB0F1F" w:rsidP="00DB0F1F">
      <w:pPr>
        <w:spacing w:line="33" w:lineRule="exact"/>
        <w:rPr>
          <w:rFonts w:ascii="Times New Roman" w:eastAsia="Times New Roman" w:hAnsi="Times New Roman"/>
          <w:sz w:val="28"/>
        </w:rPr>
      </w:pPr>
    </w:p>
    <w:p w:rsidR="00DB0F1F" w:rsidRDefault="00DB0F1F" w:rsidP="00DB0F1F">
      <w:pPr>
        <w:numPr>
          <w:ilvl w:val="0"/>
          <w:numId w:val="10"/>
        </w:numPr>
        <w:tabs>
          <w:tab w:val="left" w:pos="1393"/>
        </w:tabs>
        <w:spacing w:line="302" w:lineRule="auto"/>
        <w:ind w:left="260" w:right="20" w:firstLine="567"/>
        <w:rPr>
          <w:rFonts w:ascii="Times New Roman" w:eastAsia="Times New Roman" w:hAnsi="Times New Roman"/>
          <w:sz w:val="28"/>
        </w:rPr>
      </w:pPr>
      <w:proofErr w:type="spellStart"/>
      <w:r>
        <w:rPr>
          <w:rFonts w:ascii="Times New Roman" w:eastAsia="Times New Roman" w:hAnsi="Times New Roman"/>
          <w:sz w:val="28"/>
        </w:rPr>
        <w:t>Casino-ghana-embassy-japan</w:t>
      </w:r>
      <w:proofErr w:type="spellEnd"/>
      <w:r>
        <w:rPr>
          <w:rFonts w:ascii="Times New Roman" w:eastAsia="Times New Roman" w:hAnsi="Times New Roman"/>
          <w:sz w:val="28"/>
        </w:rPr>
        <w:t xml:space="preserve"> [Електронний ресурс]. Режим доступу: http://www.havocscope.com/casino-ghana-embassy-japan/</w:t>
      </w:r>
    </w:p>
    <w:p w:rsidR="00DB0F1F" w:rsidRDefault="00DB0F1F" w:rsidP="00DB0F1F">
      <w:pPr>
        <w:spacing w:line="11" w:lineRule="exact"/>
        <w:rPr>
          <w:rFonts w:ascii="Times New Roman" w:eastAsia="Times New Roman" w:hAnsi="Times New Roman"/>
          <w:sz w:val="28"/>
        </w:rPr>
      </w:pPr>
    </w:p>
    <w:p w:rsidR="00DB0F1F" w:rsidRDefault="00DB0F1F" w:rsidP="00DB0F1F">
      <w:pPr>
        <w:numPr>
          <w:ilvl w:val="0"/>
          <w:numId w:val="10"/>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Collegae-football-baseball-gambling</w:t>
      </w:r>
      <w:proofErr w:type="spellEnd"/>
      <w:r>
        <w:rPr>
          <w:rFonts w:ascii="Times New Roman" w:eastAsia="Times New Roman" w:hAnsi="Times New Roman"/>
          <w:sz w:val="28"/>
        </w:rPr>
        <w:t xml:space="preserve">  [Електронний  ресурс].  Режим</w:t>
      </w:r>
    </w:p>
    <w:p w:rsidR="00DB0F1F" w:rsidRDefault="00DB0F1F" w:rsidP="00DB0F1F">
      <w:pPr>
        <w:spacing w:line="95"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доступу: http://www.havocscope.com/collegae-football-baseball-gambling/</w:t>
      </w:r>
    </w:p>
    <w:p w:rsidR="00DB0F1F" w:rsidRDefault="00DB0F1F" w:rsidP="00DB0F1F">
      <w:pPr>
        <w:spacing w:line="111" w:lineRule="exact"/>
        <w:rPr>
          <w:rFonts w:ascii="Times New Roman" w:eastAsia="Times New Roman" w:hAnsi="Times New Roman"/>
          <w:sz w:val="28"/>
        </w:rPr>
      </w:pPr>
    </w:p>
    <w:p w:rsidR="00DB0F1F" w:rsidRDefault="00DB0F1F" w:rsidP="00DB0F1F">
      <w:pPr>
        <w:numPr>
          <w:ilvl w:val="0"/>
          <w:numId w:val="10"/>
        </w:numPr>
        <w:tabs>
          <w:tab w:val="left" w:pos="1393"/>
        </w:tabs>
        <w:spacing w:line="297" w:lineRule="auto"/>
        <w:ind w:left="260" w:right="20" w:firstLine="567"/>
        <w:rPr>
          <w:rFonts w:ascii="Times New Roman" w:eastAsia="Times New Roman" w:hAnsi="Times New Roman"/>
          <w:sz w:val="28"/>
        </w:rPr>
      </w:pPr>
      <w:proofErr w:type="spellStart"/>
      <w:r>
        <w:rPr>
          <w:rFonts w:ascii="Times New Roman" w:eastAsia="Times New Roman" w:hAnsi="Times New Roman"/>
          <w:sz w:val="28"/>
        </w:rPr>
        <w:t>Cricket-betting</w:t>
      </w:r>
      <w:proofErr w:type="spellEnd"/>
      <w:r>
        <w:rPr>
          <w:rFonts w:ascii="Times New Roman" w:eastAsia="Times New Roman" w:hAnsi="Times New Roman"/>
          <w:sz w:val="28"/>
        </w:rPr>
        <w:t xml:space="preserve"> [Електронний ресурс]. Режим доступу: http://www.havocscope.com/cricket-betting/</w:t>
      </w:r>
    </w:p>
    <w:p w:rsidR="00DB0F1F" w:rsidRDefault="00DB0F1F" w:rsidP="00DB0F1F">
      <w:pPr>
        <w:spacing w:line="37" w:lineRule="exact"/>
        <w:rPr>
          <w:rFonts w:ascii="Times New Roman" w:eastAsia="Times New Roman" w:hAnsi="Times New Roman"/>
          <w:sz w:val="28"/>
        </w:rPr>
      </w:pPr>
    </w:p>
    <w:p w:rsidR="00DB0F1F" w:rsidRDefault="00DB0F1F" w:rsidP="00DB0F1F">
      <w:pPr>
        <w:numPr>
          <w:ilvl w:val="0"/>
          <w:numId w:val="10"/>
        </w:numPr>
        <w:tabs>
          <w:tab w:val="left" w:pos="1393"/>
        </w:tabs>
        <w:spacing w:line="304" w:lineRule="auto"/>
        <w:ind w:left="260" w:firstLine="567"/>
        <w:jc w:val="both"/>
        <w:rPr>
          <w:rFonts w:ascii="Times New Roman" w:eastAsia="Times New Roman" w:hAnsi="Times New Roman"/>
          <w:sz w:val="28"/>
        </w:rPr>
      </w:pPr>
      <w:proofErr w:type="spellStart"/>
      <w:r>
        <w:rPr>
          <w:rFonts w:ascii="Times New Roman" w:eastAsia="Times New Roman" w:hAnsi="Times New Roman"/>
          <w:sz w:val="28"/>
        </w:rPr>
        <w:t>Forbes</w:t>
      </w:r>
      <w:proofErr w:type="spellEnd"/>
      <w:r>
        <w:rPr>
          <w:rFonts w:ascii="Times New Roman" w:eastAsia="Times New Roman" w:hAnsi="Times New Roman"/>
          <w:sz w:val="28"/>
        </w:rPr>
        <w:t xml:space="preserve"> визначив сім найдивовижніших казино світу [Електронний ресурс]. Режим доступу: </w:t>
      </w:r>
      <w:hyperlink r:id="rId7" w:history="1">
        <w:r>
          <w:rPr>
            <w:rStyle w:val="a3"/>
            <w:rFonts w:ascii="Times New Roman" w:eastAsia="Times New Roman" w:hAnsi="Times New Roman"/>
            <w:color w:val="auto"/>
            <w:sz w:val="28"/>
            <w:u w:val="none"/>
          </w:rPr>
          <w:t>http://ua.korrespondent.net/business/1233907-forbes-</w:t>
        </w:r>
      </w:hyperlink>
      <w:hyperlink r:id="rId8" w:history="1">
        <w:r>
          <w:rPr>
            <w:rStyle w:val="a3"/>
            <w:rFonts w:ascii="Times New Roman" w:eastAsia="Times New Roman" w:hAnsi="Times New Roman"/>
            <w:color w:val="auto"/>
            <w:sz w:val="28"/>
            <w:u w:val="none"/>
          </w:rPr>
          <w:t>viznachiv-sim-najdivovizhnishih-kazino-svitu,</w:t>
        </w:r>
      </w:hyperlink>
    </w:p>
    <w:p w:rsidR="00DB0F1F" w:rsidRDefault="00DB0F1F" w:rsidP="00DB0F1F">
      <w:pPr>
        <w:spacing w:line="25" w:lineRule="exact"/>
        <w:rPr>
          <w:rFonts w:ascii="Times New Roman" w:eastAsia="Times New Roman" w:hAnsi="Times New Roman"/>
          <w:sz w:val="28"/>
        </w:rPr>
      </w:pPr>
    </w:p>
    <w:p w:rsidR="00DB0F1F" w:rsidRDefault="00DB0F1F" w:rsidP="00DB0F1F">
      <w:pPr>
        <w:numPr>
          <w:ilvl w:val="0"/>
          <w:numId w:val="10"/>
        </w:numPr>
        <w:tabs>
          <w:tab w:val="left" w:pos="1393"/>
        </w:tabs>
        <w:spacing w:line="304" w:lineRule="auto"/>
        <w:ind w:left="260" w:firstLine="567"/>
        <w:jc w:val="both"/>
        <w:rPr>
          <w:rFonts w:ascii="Times New Roman" w:eastAsia="Times New Roman" w:hAnsi="Times New Roman"/>
          <w:sz w:val="28"/>
        </w:rPr>
      </w:pPr>
      <w:proofErr w:type="spellStart"/>
      <w:r>
        <w:rPr>
          <w:rFonts w:ascii="Times New Roman" w:eastAsia="Times New Roman" w:hAnsi="Times New Roman"/>
          <w:sz w:val="28"/>
        </w:rPr>
        <w:t>Gambling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home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growing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more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popular</w:t>
      </w:r>
      <w:proofErr w:type="spellEnd"/>
      <w:r>
        <w:rPr>
          <w:rFonts w:ascii="Times New Roman" w:eastAsia="Times New Roman" w:hAnsi="Times New Roman"/>
          <w:sz w:val="28"/>
        </w:rPr>
        <w:t xml:space="preserve"> [Електронний ресурс]. Режим доступу: </w:t>
      </w:r>
      <w:hyperlink r:id="rId9" w:history="1">
        <w:r>
          <w:rPr>
            <w:rStyle w:val="a3"/>
            <w:rFonts w:ascii="Times New Roman" w:eastAsia="Times New Roman" w:hAnsi="Times New Roman"/>
            <w:color w:val="auto"/>
            <w:sz w:val="28"/>
            <w:u w:val="none"/>
          </w:rPr>
          <w:t>http://www.economist.com/blogs/graphicdetail/2012/06/daily-</w:t>
        </w:r>
      </w:hyperlink>
      <w:hyperlink r:id="rId10" w:history="1">
        <w:r>
          <w:rPr>
            <w:rStyle w:val="a3"/>
            <w:rFonts w:ascii="Times New Roman" w:eastAsia="Times New Roman" w:hAnsi="Times New Roman"/>
            <w:color w:val="auto"/>
            <w:sz w:val="28"/>
            <w:u w:val="none"/>
          </w:rPr>
          <w:t>chart-0</w:t>
        </w:r>
      </w:hyperlink>
    </w:p>
    <w:p w:rsidR="00DB0F1F" w:rsidRDefault="00DB0F1F" w:rsidP="00DB0F1F">
      <w:pPr>
        <w:spacing w:line="6" w:lineRule="exact"/>
        <w:rPr>
          <w:rFonts w:ascii="Times New Roman" w:eastAsia="Times New Roman" w:hAnsi="Times New Roman"/>
          <w:sz w:val="28"/>
        </w:rPr>
      </w:pPr>
    </w:p>
    <w:p w:rsidR="00DB0F1F" w:rsidRDefault="00DB0F1F" w:rsidP="00DB0F1F">
      <w:pPr>
        <w:numPr>
          <w:ilvl w:val="0"/>
          <w:numId w:val="10"/>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Gambling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Laws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Around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World</w:t>
      </w:r>
      <w:proofErr w:type="spellEnd"/>
      <w:r>
        <w:rPr>
          <w:rFonts w:ascii="Times New Roman" w:eastAsia="Times New Roman" w:hAnsi="Times New Roman"/>
          <w:sz w:val="28"/>
        </w:rPr>
        <w:t xml:space="preserve">  [Електронний  ресурс].  Режим</w:t>
      </w:r>
    </w:p>
    <w:p w:rsidR="00DB0F1F" w:rsidRDefault="00DB0F1F" w:rsidP="00DB0F1F">
      <w:pPr>
        <w:spacing w:line="95"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доступу: http://www.keytocasino.com/en/gambling-laws-around-the-world.html.</w:t>
      </w:r>
    </w:p>
    <w:p w:rsidR="00DB0F1F" w:rsidRDefault="00DB0F1F" w:rsidP="00DB0F1F">
      <w:pPr>
        <w:spacing w:line="111" w:lineRule="exact"/>
        <w:rPr>
          <w:rFonts w:ascii="Times New Roman" w:eastAsia="Times New Roman" w:hAnsi="Times New Roman"/>
          <w:sz w:val="28"/>
        </w:rPr>
      </w:pPr>
    </w:p>
    <w:p w:rsidR="00DB0F1F" w:rsidRDefault="00DB0F1F" w:rsidP="00DB0F1F">
      <w:pPr>
        <w:numPr>
          <w:ilvl w:val="0"/>
          <w:numId w:val="10"/>
        </w:numPr>
        <w:tabs>
          <w:tab w:val="left" w:pos="1393"/>
        </w:tabs>
        <w:spacing w:line="300" w:lineRule="auto"/>
        <w:ind w:left="260" w:right="20" w:firstLine="567"/>
        <w:rPr>
          <w:rFonts w:ascii="Times New Roman" w:eastAsia="Times New Roman" w:hAnsi="Times New Roman"/>
          <w:sz w:val="28"/>
        </w:rPr>
      </w:pPr>
      <w:proofErr w:type="spellStart"/>
      <w:r>
        <w:rPr>
          <w:rFonts w:ascii="Times New Roman" w:eastAsia="Times New Roman" w:hAnsi="Times New Roman"/>
          <w:sz w:val="28"/>
        </w:rPr>
        <w:t>Gambling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Statistics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Gambling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Stats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From</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Around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World</w:t>
      </w:r>
      <w:proofErr w:type="spellEnd"/>
      <w:r>
        <w:rPr>
          <w:rFonts w:ascii="Times New Roman" w:eastAsia="Times New Roman" w:hAnsi="Times New Roman"/>
          <w:sz w:val="28"/>
        </w:rPr>
        <w:t xml:space="preserve"> [Електронний ресурс]. Режим доступу: </w:t>
      </w:r>
      <w:hyperlink r:id="rId11" w:history="1">
        <w:r>
          <w:rPr>
            <w:rStyle w:val="a3"/>
            <w:rFonts w:ascii="Times New Roman" w:eastAsia="Times New Roman" w:hAnsi="Times New Roman"/>
            <w:color w:val="auto"/>
            <w:sz w:val="28"/>
            <w:u w:val="none"/>
          </w:rPr>
          <w:t>http://www.gambling.net/statistics.php.</w:t>
        </w:r>
      </w:hyperlink>
    </w:p>
    <w:p w:rsidR="00DB0F1F" w:rsidRDefault="00DB0F1F" w:rsidP="00DB0F1F">
      <w:pPr>
        <w:spacing w:line="35" w:lineRule="exact"/>
        <w:rPr>
          <w:rFonts w:ascii="Times New Roman" w:eastAsia="Times New Roman" w:hAnsi="Times New Roman"/>
          <w:sz w:val="28"/>
        </w:rPr>
      </w:pPr>
    </w:p>
    <w:p w:rsidR="00DB0F1F" w:rsidRDefault="00DB0F1F" w:rsidP="00DB0F1F">
      <w:pPr>
        <w:numPr>
          <w:ilvl w:val="0"/>
          <w:numId w:val="10"/>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Illegal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Gambling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Match</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Fixing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Online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Gambling</w:t>
      </w:r>
      <w:proofErr w:type="spellEnd"/>
      <w:r>
        <w:rPr>
          <w:rFonts w:ascii="Times New Roman" w:eastAsia="Times New Roman" w:hAnsi="Times New Roman"/>
          <w:sz w:val="28"/>
        </w:rPr>
        <w:t xml:space="preserve"> [Електронний ресурс]. Режим доступу: </w:t>
      </w:r>
      <w:hyperlink r:id="rId12" w:history="1">
        <w:r>
          <w:rPr>
            <w:rStyle w:val="a3"/>
            <w:rFonts w:ascii="Times New Roman" w:eastAsia="Times New Roman" w:hAnsi="Times New Roman"/>
            <w:color w:val="auto"/>
            <w:sz w:val="28"/>
            <w:u w:val="none"/>
          </w:rPr>
          <w:t>http://www.havocscope.com/illegal-gambling/</w:t>
        </w:r>
      </w:hyperlink>
    </w:p>
    <w:p w:rsidR="00DB0F1F" w:rsidRDefault="00DB0F1F" w:rsidP="00DB0F1F">
      <w:pPr>
        <w:spacing w:line="32" w:lineRule="exact"/>
        <w:rPr>
          <w:rFonts w:ascii="Times New Roman" w:eastAsia="Times New Roman" w:hAnsi="Times New Roman"/>
          <w:sz w:val="28"/>
        </w:rPr>
      </w:pPr>
    </w:p>
    <w:p w:rsidR="00DB0F1F" w:rsidRDefault="00DB0F1F" w:rsidP="00DB0F1F">
      <w:pPr>
        <w:numPr>
          <w:ilvl w:val="0"/>
          <w:numId w:val="10"/>
        </w:numPr>
        <w:tabs>
          <w:tab w:val="left" w:pos="1393"/>
        </w:tabs>
        <w:spacing w:line="297" w:lineRule="auto"/>
        <w:ind w:left="260" w:right="20" w:firstLine="567"/>
        <w:rPr>
          <w:rFonts w:ascii="Times New Roman" w:eastAsia="Times New Roman" w:hAnsi="Times New Roman"/>
          <w:sz w:val="28"/>
        </w:rPr>
      </w:pPr>
      <w:proofErr w:type="spellStart"/>
      <w:r>
        <w:rPr>
          <w:rFonts w:ascii="Times New Roman" w:eastAsia="Times New Roman" w:hAnsi="Times New Roman"/>
          <w:sz w:val="28"/>
        </w:rPr>
        <w:t>Illegal-casinos-in-greece</w:t>
      </w:r>
      <w:proofErr w:type="spellEnd"/>
      <w:r>
        <w:rPr>
          <w:rFonts w:ascii="Times New Roman" w:eastAsia="Times New Roman" w:hAnsi="Times New Roman"/>
          <w:sz w:val="28"/>
        </w:rPr>
        <w:t xml:space="preserve"> [Електронний ресурс]. Режим доступу: http://www.havocscope.com/illegal-casinos-in-greece/</w:t>
      </w:r>
    </w:p>
    <w:p w:rsidR="00DB0F1F" w:rsidRDefault="00DB0F1F" w:rsidP="00DB0F1F">
      <w:pPr>
        <w:spacing w:line="17" w:lineRule="exact"/>
        <w:rPr>
          <w:rFonts w:ascii="Times New Roman" w:eastAsia="Times New Roman" w:hAnsi="Times New Roman"/>
          <w:sz w:val="28"/>
        </w:rPr>
      </w:pPr>
    </w:p>
    <w:p w:rsidR="00DB0F1F" w:rsidRDefault="00DB0F1F" w:rsidP="00DB0F1F">
      <w:pPr>
        <w:numPr>
          <w:ilvl w:val="0"/>
          <w:numId w:val="10"/>
        </w:numPr>
        <w:tabs>
          <w:tab w:val="left" w:pos="1400"/>
        </w:tabs>
        <w:spacing w:line="0" w:lineRule="atLeast"/>
        <w:ind w:left="1400" w:hanging="573"/>
        <w:rPr>
          <w:rFonts w:ascii="Times New Roman" w:eastAsia="Times New Roman" w:hAnsi="Times New Roman"/>
          <w:sz w:val="28"/>
        </w:rPr>
      </w:pPr>
      <w:r>
        <w:rPr>
          <w:rFonts w:ascii="Times New Roman" w:eastAsia="Times New Roman" w:hAnsi="Times New Roman"/>
          <w:sz w:val="28"/>
        </w:rPr>
        <w:t xml:space="preserve">Money  </w:t>
      </w:r>
      <w:proofErr w:type="spellStart"/>
      <w:r>
        <w:rPr>
          <w:rFonts w:ascii="Times New Roman" w:eastAsia="Times New Roman" w:hAnsi="Times New Roman"/>
          <w:sz w:val="28"/>
        </w:rPr>
        <w:t>Laundering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Germany</w:t>
      </w:r>
      <w:proofErr w:type="spellEnd"/>
      <w:r>
        <w:rPr>
          <w:rFonts w:ascii="Times New Roman" w:eastAsia="Times New Roman" w:hAnsi="Times New Roman"/>
          <w:sz w:val="28"/>
        </w:rPr>
        <w:t xml:space="preserve">  [Електронний  ресурс].  Режим</w:t>
      </w:r>
    </w:p>
    <w:p w:rsidR="00DB0F1F" w:rsidRDefault="00DB0F1F" w:rsidP="00DB0F1F">
      <w:pPr>
        <w:spacing w:line="100"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доступу: http://www.havocscope.com/money-laundering-in-germany/</w:t>
      </w:r>
    </w:p>
    <w:p w:rsidR="00DB0F1F" w:rsidRDefault="00DB0F1F" w:rsidP="00DB0F1F">
      <w:pPr>
        <w:spacing w:line="111" w:lineRule="exact"/>
        <w:rPr>
          <w:rFonts w:ascii="Times New Roman" w:eastAsia="Times New Roman" w:hAnsi="Times New Roman"/>
          <w:sz w:val="28"/>
        </w:rPr>
      </w:pPr>
    </w:p>
    <w:p w:rsidR="00DB0F1F" w:rsidRDefault="00DB0F1F" w:rsidP="00DB0F1F">
      <w:pPr>
        <w:numPr>
          <w:ilvl w:val="0"/>
          <w:numId w:val="10"/>
        </w:numPr>
        <w:tabs>
          <w:tab w:val="left" w:pos="1393"/>
        </w:tabs>
        <w:spacing w:line="304" w:lineRule="auto"/>
        <w:ind w:left="260" w:firstLine="567"/>
        <w:jc w:val="both"/>
        <w:rPr>
          <w:rFonts w:ascii="Times New Roman" w:eastAsia="Times New Roman" w:hAnsi="Times New Roman"/>
          <w:sz w:val="28"/>
        </w:rPr>
      </w:pPr>
      <w:proofErr w:type="spellStart"/>
      <w:r>
        <w:rPr>
          <w:rFonts w:ascii="Times New Roman" w:eastAsia="Times New Roman" w:hAnsi="Times New Roman"/>
          <w:sz w:val="28"/>
        </w:rPr>
        <w:t>Online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Gambling</w:t>
      </w:r>
      <w:proofErr w:type="spellEnd"/>
      <w:r>
        <w:rPr>
          <w:rFonts w:ascii="Times New Roman" w:eastAsia="Times New Roman" w:hAnsi="Times New Roman"/>
          <w:sz w:val="28"/>
        </w:rPr>
        <w:t xml:space="preserve"> Access </w:t>
      </w:r>
      <w:proofErr w:type="spellStart"/>
      <w:r>
        <w:rPr>
          <w:rFonts w:ascii="Times New Roman" w:eastAsia="Times New Roman" w:hAnsi="Times New Roman"/>
          <w:sz w:val="28"/>
        </w:rPr>
        <w:t>Around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World</w:t>
      </w:r>
      <w:proofErr w:type="spellEnd"/>
      <w:r>
        <w:rPr>
          <w:rFonts w:ascii="Times New Roman" w:eastAsia="Times New Roman" w:hAnsi="Times New Roman"/>
          <w:sz w:val="28"/>
        </w:rPr>
        <w:t xml:space="preserve"> [Електронний ресурс]. Режим доступу: http://www.keytocasino.com/en/article/online-gambling-access-around-the-world.html)</w:t>
      </w:r>
    </w:p>
    <w:p w:rsidR="00DB0F1F" w:rsidRDefault="00DB0F1F" w:rsidP="00DB0F1F">
      <w:pPr>
        <w:spacing w:line="10" w:lineRule="exact"/>
        <w:rPr>
          <w:rFonts w:ascii="Times New Roman" w:eastAsia="Times New Roman" w:hAnsi="Times New Roman"/>
          <w:sz w:val="28"/>
        </w:rPr>
      </w:pPr>
    </w:p>
    <w:p w:rsidR="00DB0F1F" w:rsidRDefault="00DB0F1F" w:rsidP="00DB0F1F">
      <w:pPr>
        <w:numPr>
          <w:ilvl w:val="0"/>
          <w:numId w:val="10"/>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Statistics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Market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Data</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Gambling</w:t>
      </w:r>
      <w:proofErr w:type="spellEnd"/>
      <w:r>
        <w:rPr>
          <w:rFonts w:ascii="Times New Roman" w:eastAsia="Times New Roman" w:hAnsi="Times New Roman"/>
          <w:sz w:val="28"/>
        </w:rPr>
        <w:t xml:space="preserve"> [Електронний ресурс]. Режим</w:t>
      </w:r>
    </w:p>
    <w:p w:rsidR="00DB0F1F" w:rsidRDefault="00DB0F1F" w:rsidP="00DB0F1F">
      <w:pPr>
        <w:spacing w:line="100"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 xml:space="preserve">доступу:  </w:t>
      </w:r>
      <w:hyperlink r:id="rId13" w:history="1">
        <w:r>
          <w:rPr>
            <w:rStyle w:val="a3"/>
            <w:rFonts w:ascii="Times New Roman" w:eastAsia="Times New Roman" w:hAnsi="Times New Roman"/>
            <w:color w:val="auto"/>
            <w:sz w:val="28"/>
            <w:u w:val="none"/>
          </w:rPr>
          <w:t>https://www.statista.com/markets/409/topic/438/gambling/</w:t>
        </w:r>
      </w:hyperlink>
    </w:p>
    <w:p w:rsidR="00DB0F1F" w:rsidRDefault="00DB0F1F" w:rsidP="00DB0F1F">
      <w:pPr>
        <w:rPr>
          <w:rFonts w:ascii="Times New Roman" w:eastAsia="Times New Roman" w:hAnsi="Times New Roman"/>
          <w:sz w:val="28"/>
        </w:rPr>
        <w:sectPr w:rsidR="00DB0F1F">
          <w:pgSz w:w="11900" w:h="16838"/>
          <w:pgMar w:top="707" w:right="844" w:bottom="826" w:left="1440" w:header="0" w:footer="0" w:gutter="0"/>
          <w:cols w:space="720"/>
        </w:sectPr>
      </w:pPr>
    </w:p>
    <w:p w:rsidR="00DB0F1F" w:rsidRDefault="00DB0F1F" w:rsidP="00DB0F1F">
      <w:pPr>
        <w:spacing w:line="0" w:lineRule="atLeast"/>
        <w:jc w:val="right"/>
        <w:rPr>
          <w:sz w:val="22"/>
        </w:rPr>
      </w:pPr>
      <w:bookmarkStart w:id="6" w:name="page54"/>
      <w:bookmarkEnd w:id="6"/>
      <w:r>
        <w:rPr>
          <w:sz w:val="22"/>
        </w:rPr>
        <w:lastRenderedPageBreak/>
        <w:t>54</w:t>
      </w:r>
    </w:p>
    <w:p w:rsidR="00DB0F1F" w:rsidRDefault="00DB0F1F" w:rsidP="00DB0F1F">
      <w:pPr>
        <w:spacing w:line="270" w:lineRule="exact"/>
        <w:rPr>
          <w:rFonts w:ascii="Times New Roman" w:eastAsia="Times New Roman" w:hAnsi="Times New Roman"/>
        </w:rPr>
      </w:pPr>
    </w:p>
    <w:p w:rsidR="00DB0F1F" w:rsidRDefault="00DB0F1F" w:rsidP="00DB0F1F">
      <w:pPr>
        <w:numPr>
          <w:ilvl w:val="0"/>
          <w:numId w:val="11"/>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Unreported-gaming-revenue-in-macau</w:t>
      </w:r>
      <w:proofErr w:type="spellEnd"/>
      <w:r>
        <w:rPr>
          <w:rFonts w:ascii="Times New Roman" w:eastAsia="Times New Roman" w:hAnsi="Times New Roman"/>
          <w:sz w:val="28"/>
        </w:rPr>
        <w:t xml:space="preserve">  [Електронний  ресурс].  Режим</w:t>
      </w:r>
    </w:p>
    <w:p w:rsidR="00DB0F1F" w:rsidRDefault="00DB0F1F" w:rsidP="00DB0F1F">
      <w:pPr>
        <w:spacing w:line="95"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 xml:space="preserve">доступу: </w:t>
      </w:r>
      <w:hyperlink r:id="rId14" w:history="1">
        <w:r>
          <w:rPr>
            <w:rStyle w:val="a3"/>
            <w:rFonts w:ascii="Times New Roman" w:eastAsia="Times New Roman" w:hAnsi="Times New Roman"/>
            <w:color w:val="auto"/>
            <w:sz w:val="28"/>
            <w:u w:val="none"/>
          </w:rPr>
          <w:t>http://www.havocscope.com/unreported-gaming-revenue-in-macau/</w:t>
        </w:r>
      </w:hyperlink>
    </w:p>
    <w:p w:rsidR="00DB0F1F" w:rsidRDefault="00DB0F1F" w:rsidP="00DB0F1F">
      <w:pPr>
        <w:spacing w:line="96" w:lineRule="exact"/>
        <w:rPr>
          <w:rFonts w:ascii="Times New Roman" w:eastAsia="Times New Roman" w:hAnsi="Times New Roman"/>
        </w:rPr>
      </w:pPr>
    </w:p>
    <w:p w:rsidR="00DB0F1F" w:rsidRDefault="00DB0F1F" w:rsidP="00DB0F1F">
      <w:pPr>
        <w:tabs>
          <w:tab w:val="left" w:pos="1380"/>
          <w:tab w:val="left" w:pos="2880"/>
          <w:tab w:val="left" w:pos="5300"/>
          <w:tab w:val="left" w:pos="7000"/>
          <w:tab w:val="left" w:pos="8560"/>
        </w:tabs>
        <w:spacing w:line="0" w:lineRule="atLeast"/>
        <w:ind w:left="820"/>
        <w:rPr>
          <w:rFonts w:ascii="Times New Roman" w:eastAsia="Times New Roman" w:hAnsi="Times New Roman"/>
          <w:sz w:val="27"/>
        </w:rPr>
      </w:pPr>
      <w:r>
        <w:rPr>
          <w:rFonts w:ascii="Times New Roman" w:eastAsia="Times New Roman" w:hAnsi="Times New Roman"/>
          <w:sz w:val="28"/>
        </w:rPr>
        <w:t>16.</w:t>
      </w:r>
      <w:r>
        <w:rPr>
          <w:rFonts w:ascii="Times New Roman" w:eastAsia="Times New Roman" w:hAnsi="Times New Roman"/>
        </w:rPr>
        <w:tab/>
      </w:r>
      <w:r>
        <w:rPr>
          <w:rFonts w:ascii="Times New Roman" w:eastAsia="Times New Roman" w:hAnsi="Times New Roman"/>
          <w:sz w:val="28"/>
        </w:rPr>
        <w:t>Азарт.</w:t>
      </w:r>
      <w:r>
        <w:rPr>
          <w:rFonts w:ascii="Times New Roman" w:eastAsia="Times New Roman" w:hAnsi="Times New Roman"/>
        </w:rPr>
        <w:tab/>
      </w:r>
      <w:r>
        <w:rPr>
          <w:rFonts w:ascii="Times New Roman" w:eastAsia="Times New Roman" w:hAnsi="Times New Roman"/>
          <w:sz w:val="28"/>
        </w:rPr>
        <w:t>[Електронний</w:t>
      </w:r>
      <w:r>
        <w:rPr>
          <w:rFonts w:ascii="Times New Roman" w:eastAsia="Times New Roman" w:hAnsi="Times New Roman"/>
        </w:rPr>
        <w:tab/>
      </w:r>
      <w:r>
        <w:rPr>
          <w:rFonts w:ascii="Times New Roman" w:eastAsia="Times New Roman" w:hAnsi="Times New Roman"/>
          <w:sz w:val="28"/>
        </w:rPr>
        <w:t>ресурс].</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7"/>
        </w:rPr>
        <w:t>доступу:</w:t>
      </w:r>
    </w:p>
    <w:p w:rsidR="00DB0F1F" w:rsidRDefault="00DB0F1F" w:rsidP="00DB0F1F">
      <w:pPr>
        <w:spacing w:line="200" w:lineRule="exact"/>
        <w:rPr>
          <w:rFonts w:ascii="Times New Roman" w:eastAsia="Times New Roman" w:hAnsi="Times New Roman"/>
        </w:rPr>
      </w:pPr>
    </w:p>
    <w:p w:rsidR="00DB0F1F" w:rsidRDefault="00DB0F1F" w:rsidP="00DB0F1F">
      <w:pPr>
        <w:spacing w:line="329" w:lineRule="exact"/>
        <w:rPr>
          <w:rFonts w:ascii="Times New Roman" w:eastAsia="Times New Roman" w:hAnsi="Times New Roman"/>
        </w:rPr>
      </w:pPr>
    </w:p>
    <w:p w:rsidR="00DB0F1F" w:rsidRDefault="00DB0F1F" w:rsidP="00DB0F1F">
      <w:pPr>
        <w:numPr>
          <w:ilvl w:val="0"/>
          <w:numId w:val="12"/>
        </w:numPr>
        <w:tabs>
          <w:tab w:val="left" w:pos="1393"/>
        </w:tabs>
        <w:spacing w:line="302" w:lineRule="auto"/>
        <w:ind w:left="260" w:firstLine="567"/>
        <w:rPr>
          <w:rFonts w:ascii="Times New Roman" w:eastAsia="Times New Roman" w:hAnsi="Times New Roman"/>
          <w:sz w:val="28"/>
        </w:rPr>
      </w:pPr>
      <w:proofErr w:type="spellStart"/>
      <w:r>
        <w:rPr>
          <w:rFonts w:ascii="Times New Roman" w:eastAsia="Times New Roman" w:hAnsi="Times New Roman"/>
          <w:sz w:val="28"/>
        </w:rPr>
        <w:t>Азартная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игра</w:t>
      </w:r>
      <w:proofErr w:type="spellEnd"/>
      <w:r>
        <w:rPr>
          <w:rFonts w:ascii="Times New Roman" w:eastAsia="Times New Roman" w:hAnsi="Times New Roman"/>
          <w:sz w:val="28"/>
        </w:rPr>
        <w:t xml:space="preserve">. [Електронний ресурс]. Режим доступу: </w:t>
      </w:r>
      <w:hyperlink r:id="rId15" w:history="1">
        <w:r>
          <w:rPr>
            <w:rStyle w:val="a3"/>
            <w:rFonts w:ascii="Times New Roman" w:eastAsia="Times New Roman" w:hAnsi="Times New Roman"/>
            <w:color w:val="auto"/>
            <w:sz w:val="28"/>
            <w:u w:val="none"/>
          </w:rPr>
          <w:t>https://ru.wikipedia.org/wiki/Азартная_игра</w:t>
        </w:r>
      </w:hyperlink>
    </w:p>
    <w:p w:rsidR="00DB0F1F" w:rsidRDefault="00DB0F1F" w:rsidP="00DB0F1F">
      <w:pPr>
        <w:spacing w:line="27" w:lineRule="exact"/>
        <w:rPr>
          <w:rFonts w:ascii="Times New Roman" w:eastAsia="Times New Roman" w:hAnsi="Times New Roman"/>
          <w:sz w:val="28"/>
        </w:rPr>
      </w:pPr>
    </w:p>
    <w:p w:rsidR="00DB0F1F" w:rsidRDefault="00DB0F1F" w:rsidP="00DB0F1F">
      <w:pPr>
        <w:numPr>
          <w:ilvl w:val="0"/>
          <w:numId w:val="12"/>
        </w:numPr>
        <w:tabs>
          <w:tab w:val="left" w:pos="1393"/>
        </w:tabs>
        <w:spacing w:line="297" w:lineRule="auto"/>
        <w:ind w:left="260" w:firstLine="567"/>
        <w:rPr>
          <w:rFonts w:ascii="Times New Roman" w:eastAsia="Times New Roman" w:hAnsi="Times New Roman"/>
          <w:sz w:val="28"/>
        </w:rPr>
      </w:pPr>
      <w:r>
        <w:rPr>
          <w:rFonts w:ascii="Times New Roman" w:eastAsia="Times New Roman" w:hAnsi="Times New Roman"/>
          <w:sz w:val="28"/>
        </w:rPr>
        <w:t xml:space="preserve">Азартні ігри. [Електронний ресурс]. Режим доступу: </w:t>
      </w:r>
      <w:hyperlink r:id="rId16" w:history="1">
        <w:r>
          <w:rPr>
            <w:rStyle w:val="a3"/>
            <w:rFonts w:ascii="Times New Roman" w:eastAsia="Times New Roman" w:hAnsi="Times New Roman"/>
            <w:color w:val="auto"/>
            <w:sz w:val="28"/>
            <w:u w:val="none"/>
          </w:rPr>
          <w:t>http://uk.wikipedia.org/wiki/Азартні_ігри</w:t>
        </w:r>
      </w:hyperlink>
    </w:p>
    <w:p w:rsidR="00DB0F1F" w:rsidRDefault="00DB0F1F" w:rsidP="00DB0F1F">
      <w:pPr>
        <w:spacing w:line="33" w:lineRule="exact"/>
        <w:rPr>
          <w:rFonts w:ascii="Times New Roman" w:eastAsia="Times New Roman" w:hAnsi="Times New Roman"/>
          <w:sz w:val="28"/>
        </w:rPr>
      </w:pPr>
    </w:p>
    <w:p w:rsidR="00DB0F1F" w:rsidRDefault="00DB0F1F" w:rsidP="00DB0F1F">
      <w:pPr>
        <w:numPr>
          <w:ilvl w:val="0"/>
          <w:numId w:val="12"/>
        </w:numPr>
        <w:tabs>
          <w:tab w:val="left" w:pos="1393"/>
        </w:tabs>
        <w:spacing w:line="297" w:lineRule="auto"/>
        <w:ind w:left="260" w:right="20" w:firstLine="567"/>
        <w:jc w:val="both"/>
        <w:rPr>
          <w:rFonts w:ascii="Times New Roman" w:eastAsia="Times New Roman" w:hAnsi="Times New Roman"/>
          <w:sz w:val="28"/>
        </w:rPr>
      </w:pPr>
      <w:proofErr w:type="spellStart"/>
      <w:r>
        <w:rPr>
          <w:rFonts w:ascii="Times New Roman" w:eastAsia="Times New Roman" w:hAnsi="Times New Roman"/>
          <w:sz w:val="28"/>
        </w:rPr>
        <w:t>Азартные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игры</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Греции</w:t>
      </w:r>
      <w:proofErr w:type="spellEnd"/>
      <w:r>
        <w:rPr>
          <w:rFonts w:ascii="Times New Roman" w:eastAsia="Times New Roman" w:hAnsi="Times New Roman"/>
          <w:sz w:val="28"/>
        </w:rPr>
        <w:t xml:space="preserve"> [Електронний ресурс]. Режим доступу: </w:t>
      </w:r>
      <w:hyperlink r:id="rId17" w:anchor=".V08Wo_pkjcs" w:history="1">
        <w:r>
          <w:rPr>
            <w:rStyle w:val="a3"/>
            <w:rFonts w:ascii="Times New Roman" w:eastAsia="Times New Roman" w:hAnsi="Times New Roman"/>
            <w:color w:val="auto"/>
            <w:sz w:val="28"/>
            <w:u w:val="none"/>
          </w:rPr>
          <w:t>http://www.casinozru.com/content/azartnye-igry-v-grecii-541.html#.V08Wo_pkjcs</w:t>
        </w:r>
      </w:hyperlink>
    </w:p>
    <w:p w:rsidR="00DB0F1F" w:rsidRDefault="00DB0F1F" w:rsidP="00DB0F1F">
      <w:pPr>
        <w:spacing w:line="37" w:lineRule="exact"/>
        <w:rPr>
          <w:rFonts w:ascii="Times New Roman" w:eastAsia="Times New Roman" w:hAnsi="Times New Roman"/>
          <w:sz w:val="28"/>
        </w:rPr>
      </w:pPr>
    </w:p>
    <w:p w:rsidR="00DB0F1F" w:rsidRDefault="00DB0F1F" w:rsidP="00DB0F1F">
      <w:pPr>
        <w:numPr>
          <w:ilvl w:val="0"/>
          <w:numId w:val="12"/>
        </w:numPr>
        <w:tabs>
          <w:tab w:val="left" w:pos="1393"/>
        </w:tabs>
        <w:spacing w:line="300" w:lineRule="auto"/>
        <w:ind w:left="260" w:right="20" w:firstLine="567"/>
        <w:rPr>
          <w:rFonts w:ascii="Times New Roman" w:eastAsia="Times New Roman" w:hAnsi="Times New Roman"/>
          <w:sz w:val="28"/>
        </w:rPr>
      </w:pPr>
      <w:proofErr w:type="spellStart"/>
      <w:r>
        <w:rPr>
          <w:rFonts w:ascii="Times New Roman" w:eastAsia="Times New Roman" w:hAnsi="Times New Roman"/>
          <w:sz w:val="28"/>
        </w:rPr>
        <w:t>Азартные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игры</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Италии</w:t>
      </w:r>
      <w:proofErr w:type="spellEnd"/>
      <w:r>
        <w:rPr>
          <w:rFonts w:ascii="Times New Roman" w:eastAsia="Times New Roman" w:hAnsi="Times New Roman"/>
          <w:sz w:val="28"/>
        </w:rPr>
        <w:t xml:space="preserve"> [Електронний ресурс]. Режим доступу: </w:t>
      </w:r>
      <w:hyperlink r:id="rId18" w:history="1">
        <w:r>
          <w:rPr>
            <w:rStyle w:val="a3"/>
            <w:rFonts w:ascii="Times New Roman" w:eastAsia="Times New Roman" w:hAnsi="Times New Roman"/>
            <w:color w:val="auto"/>
            <w:sz w:val="28"/>
            <w:u w:val="none"/>
          </w:rPr>
          <w:t>http://www.casinotoplists.ru/italy-casino</w:t>
        </w:r>
      </w:hyperlink>
    </w:p>
    <w:p w:rsidR="00DB0F1F" w:rsidRDefault="00DB0F1F" w:rsidP="00DB0F1F">
      <w:pPr>
        <w:spacing w:line="30" w:lineRule="exact"/>
        <w:rPr>
          <w:rFonts w:ascii="Times New Roman" w:eastAsia="Times New Roman" w:hAnsi="Times New Roman"/>
          <w:sz w:val="28"/>
        </w:rPr>
      </w:pPr>
    </w:p>
    <w:p w:rsidR="00DB0F1F" w:rsidRDefault="00DB0F1F" w:rsidP="00DB0F1F">
      <w:pPr>
        <w:numPr>
          <w:ilvl w:val="0"/>
          <w:numId w:val="12"/>
        </w:numPr>
        <w:tabs>
          <w:tab w:val="left" w:pos="1393"/>
        </w:tabs>
        <w:spacing w:line="297" w:lineRule="auto"/>
        <w:ind w:left="260" w:right="20" w:firstLine="567"/>
        <w:rPr>
          <w:rFonts w:ascii="Times New Roman" w:eastAsia="Times New Roman" w:hAnsi="Times New Roman"/>
          <w:sz w:val="28"/>
        </w:rPr>
      </w:pPr>
      <w:proofErr w:type="spellStart"/>
      <w:r>
        <w:rPr>
          <w:rFonts w:ascii="Times New Roman" w:eastAsia="Times New Roman" w:hAnsi="Times New Roman"/>
          <w:sz w:val="28"/>
        </w:rPr>
        <w:t>Азартные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игры</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казахстане</w:t>
      </w:r>
      <w:proofErr w:type="spellEnd"/>
      <w:r>
        <w:rPr>
          <w:rFonts w:ascii="Times New Roman" w:eastAsia="Times New Roman" w:hAnsi="Times New Roman"/>
          <w:sz w:val="28"/>
        </w:rPr>
        <w:t xml:space="preserve"> [Електронний ресурс]. Режим доступу: </w:t>
      </w:r>
      <w:hyperlink r:id="rId19" w:history="1">
        <w:r>
          <w:rPr>
            <w:rStyle w:val="a3"/>
            <w:rFonts w:ascii="Times New Roman" w:eastAsia="Times New Roman" w:hAnsi="Times New Roman"/>
            <w:color w:val="auto"/>
            <w:sz w:val="28"/>
            <w:u w:val="none"/>
          </w:rPr>
          <w:t>http://gamingcongress.kz/ru/post/azartnie-igri-v-kazahstane</w:t>
        </w:r>
      </w:hyperlink>
    </w:p>
    <w:p w:rsidR="00DB0F1F" w:rsidRDefault="00DB0F1F" w:rsidP="00DB0F1F">
      <w:pPr>
        <w:spacing w:line="17" w:lineRule="exact"/>
        <w:rPr>
          <w:rFonts w:ascii="Times New Roman" w:eastAsia="Times New Roman" w:hAnsi="Times New Roman"/>
          <w:sz w:val="28"/>
        </w:rPr>
      </w:pPr>
    </w:p>
    <w:p w:rsidR="00DB0F1F" w:rsidRDefault="00DB0F1F" w:rsidP="00DB0F1F">
      <w:pPr>
        <w:numPr>
          <w:ilvl w:val="0"/>
          <w:numId w:val="12"/>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Азартные_игры_в_Великобритании</w:t>
      </w:r>
      <w:proofErr w:type="spellEnd"/>
      <w:r>
        <w:rPr>
          <w:rFonts w:ascii="Times New Roman" w:eastAsia="Times New Roman" w:hAnsi="Times New Roman"/>
          <w:sz w:val="28"/>
        </w:rPr>
        <w:t xml:space="preserve">  [Електронний  ресурс].  Режим</w:t>
      </w:r>
    </w:p>
    <w:p w:rsidR="00DB0F1F" w:rsidRDefault="00DB0F1F" w:rsidP="00DB0F1F">
      <w:pPr>
        <w:spacing w:line="100"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 xml:space="preserve">доступу: </w:t>
      </w:r>
      <w:hyperlink r:id="rId20" w:history="1">
        <w:r>
          <w:rPr>
            <w:rStyle w:val="a3"/>
            <w:rFonts w:ascii="Times New Roman" w:eastAsia="Times New Roman" w:hAnsi="Times New Roman"/>
            <w:color w:val="auto"/>
            <w:sz w:val="28"/>
            <w:u w:val="none"/>
          </w:rPr>
          <w:t>http://wiki.bingo/ru/Азартные_игры_в_Великобритании</w:t>
        </w:r>
      </w:hyperlink>
    </w:p>
    <w:p w:rsidR="00DB0F1F" w:rsidRDefault="00DB0F1F" w:rsidP="00DB0F1F">
      <w:pPr>
        <w:spacing w:line="95" w:lineRule="exact"/>
        <w:rPr>
          <w:rFonts w:ascii="Times New Roman" w:eastAsia="Times New Roman" w:hAnsi="Times New Roman"/>
          <w:sz w:val="28"/>
        </w:rPr>
      </w:pPr>
    </w:p>
    <w:p w:rsidR="00DB0F1F" w:rsidRDefault="00DB0F1F" w:rsidP="00DB0F1F">
      <w:pPr>
        <w:numPr>
          <w:ilvl w:val="0"/>
          <w:numId w:val="12"/>
        </w:numPr>
        <w:tabs>
          <w:tab w:val="left" w:pos="1400"/>
        </w:tabs>
        <w:spacing w:line="0" w:lineRule="atLeast"/>
        <w:ind w:left="1400" w:hanging="573"/>
        <w:rPr>
          <w:rFonts w:ascii="Times New Roman" w:eastAsia="Times New Roman" w:hAnsi="Times New Roman"/>
          <w:sz w:val="28"/>
        </w:rPr>
      </w:pPr>
      <w:r>
        <w:rPr>
          <w:rFonts w:ascii="Times New Roman" w:eastAsia="Times New Roman" w:hAnsi="Times New Roman"/>
          <w:sz w:val="28"/>
        </w:rPr>
        <w:t xml:space="preserve">В   Раде   </w:t>
      </w:r>
      <w:proofErr w:type="spellStart"/>
      <w:r>
        <w:rPr>
          <w:rFonts w:ascii="Times New Roman" w:eastAsia="Times New Roman" w:hAnsi="Times New Roman"/>
          <w:sz w:val="28"/>
        </w:rPr>
        <w:t>зарегистрировали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пророссийский</w:t>
      </w:r>
      <w:proofErr w:type="spellEnd"/>
      <w:r>
        <w:rPr>
          <w:rFonts w:ascii="Times New Roman" w:eastAsia="Times New Roman" w:hAnsi="Times New Roman"/>
          <w:sz w:val="28"/>
        </w:rPr>
        <w:t xml:space="preserve">   законопроект   о</w:t>
      </w:r>
    </w:p>
    <w:p w:rsidR="00DB0F1F" w:rsidRDefault="00DB0F1F" w:rsidP="00DB0F1F">
      <w:pPr>
        <w:spacing w:line="111" w:lineRule="exact"/>
        <w:rPr>
          <w:rFonts w:ascii="Times New Roman" w:eastAsia="Times New Roman" w:hAnsi="Times New Roman"/>
          <w:sz w:val="28"/>
        </w:rPr>
      </w:pPr>
    </w:p>
    <w:p w:rsidR="00DB0F1F" w:rsidRDefault="00DB0F1F" w:rsidP="00DB0F1F">
      <w:pPr>
        <w:spacing w:line="304" w:lineRule="auto"/>
        <w:ind w:left="260"/>
        <w:rPr>
          <w:rFonts w:ascii="Times New Roman" w:eastAsia="Times New Roman" w:hAnsi="Times New Roman"/>
          <w:sz w:val="28"/>
        </w:rPr>
      </w:pPr>
      <w:proofErr w:type="spellStart"/>
      <w:r>
        <w:rPr>
          <w:rFonts w:ascii="Times New Roman" w:eastAsia="Times New Roman" w:hAnsi="Times New Roman"/>
          <w:sz w:val="28"/>
        </w:rPr>
        <w:t>деятельности</w:t>
      </w:r>
      <w:proofErr w:type="spellEnd"/>
      <w:r>
        <w:rPr>
          <w:rFonts w:ascii="Times New Roman" w:eastAsia="Times New Roman" w:hAnsi="Times New Roman"/>
          <w:sz w:val="28"/>
        </w:rPr>
        <w:t xml:space="preserve"> казино [Електронний ресурс]. Режим доступу: </w:t>
      </w:r>
      <w:hyperlink r:id="rId21" w:history="1">
        <w:r>
          <w:rPr>
            <w:rStyle w:val="a3"/>
            <w:rFonts w:ascii="Times New Roman" w:eastAsia="Times New Roman" w:hAnsi="Times New Roman"/>
            <w:color w:val="auto"/>
            <w:sz w:val="28"/>
            <w:u w:val="none"/>
          </w:rPr>
          <w:t>http://finance.obozrevatel.com/economy/81270-v-rade-zaregistrirovali-</w:t>
        </w:r>
      </w:hyperlink>
      <w:hyperlink r:id="rId22" w:history="1">
        <w:r>
          <w:rPr>
            <w:rStyle w:val="a3"/>
            <w:rFonts w:ascii="Times New Roman" w:eastAsia="Times New Roman" w:hAnsi="Times New Roman"/>
            <w:color w:val="auto"/>
            <w:sz w:val="28"/>
            <w:u w:val="none"/>
          </w:rPr>
          <w:t>prorossijskij-zakonoproekt-o-deyatelnosti-kazino.htm.</w:t>
        </w:r>
      </w:hyperlink>
    </w:p>
    <w:p w:rsidR="00DB0F1F" w:rsidRDefault="00DB0F1F" w:rsidP="00DB0F1F">
      <w:pPr>
        <w:spacing w:line="14" w:lineRule="exact"/>
        <w:rPr>
          <w:rFonts w:ascii="Times New Roman" w:eastAsia="Times New Roman" w:hAnsi="Times New Roman"/>
          <w:sz w:val="28"/>
        </w:rPr>
      </w:pPr>
    </w:p>
    <w:p w:rsidR="00DB0F1F" w:rsidRDefault="00DB0F1F" w:rsidP="00DB0F1F">
      <w:pPr>
        <w:numPr>
          <w:ilvl w:val="0"/>
          <w:numId w:val="12"/>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Венгрия</w:t>
      </w:r>
      <w:proofErr w:type="spellEnd"/>
      <w:r>
        <w:rPr>
          <w:rFonts w:ascii="Times New Roman" w:eastAsia="Times New Roman" w:hAnsi="Times New Roman"/>
          <w:sz w:val="28"/>
        </w:rPr>
        <w:t xml:space="preserve"> приняла </w:t>
      </w:r>
      <w:proofErr w:type="spellStart"/>
      <w:r>
        <w:rPr>
          <w:rFonts w:ascii="Times New Roman" w:eastAsia="Times New Roman" w:hAnsi="Times New Roman"/>
          <w:sz w:val="28"/>
        </w:rPr>
        <w:t>новые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законы</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отношении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азартных</w:t>
      </w:r>
      <w:proofErr w:type="spellEnd"/>
      <w:r>
        <w:rPr>
          <w:rFonts w:ascii="Times New Roman" w:eastAsia="Times New Roman" w:hAnsi="Times New Roman"/>
          <w:sz w:val="28"/>
        </w:rPr>
        <w:t xml:space="preserve"> онлайн-</w:t>
      </w:r>
      <w:proofErr w:type="spellStart"/>
      <w:r>
        <w:rPr>
          <w:rFonts w:ascii="Times New Roman" w:eastAsia="Times New Roman" w:hAnsi="Times New Roman"/>
          <w:sz w:val="28"/>
        </w:rPr>
        <w:t>игр</w:t>
      </w:r>
      <w:proofErr w:type="spellEnd"/>
    </w:p>
    <w:p w:rsidR="00DB0F1F" w:rsidRDefault="00DB0F1F" w:rsidP="00DB0F1F">
      <w:pPr>
        <w:spacing w:line="111" w:lineRule="exact"/>
        <w:rPr>
          <w:rFonts w:ascii="Times New Roman" w:eastAsia="Times New Roman" w:hAnsi="Times New Roman"/>
          <w:sz w:val="28"/>
        </w:rPr>
      </w:pPr>
    </w:p>
    <w:p w:rsidR="00DB0F1F" w:rsidRDefault="00DB0F1F" w:rsidP="00DB0F1F">
      <w:pPr>
        <w:spacing w:line="297" w:lineRule="auto"/>
        <w:ind w:left="260"/>
        <w:rPr>
          <w:rFonts w:ascii="Times New Roman" w:eastAsia="Times New Roman" w:hAnsi="Times New Roman"/>
          <w:sz w:val="28"/>
        </w:rPr>
      </w:pPr>
      <w:r>
        <w:rPr>
          <w:rFonts w:ascii="Times New Roman" w:eastAsia="Times New Roman" w:hAnsi="Times New Roman"/>
          <w:sz w:val="28"/>
        </w:rPr>
        <w:t xml:space="preserve">[Електронний ресурс]. Режим доступу: </w:t>
      </w:r>
      <w:hyperlink r:id="rId23" w:history="1">
        <w:r>
          <w:rPr>
            <w:rStyle w:val="a3"/>
            <w:rFonts w:ascii="Times New Roman" w:eastAsia="Times New Roman" w:hAnsi="Times New Roman"/>
            <w:color w:val="auto"/>
            <w:sz w:val="28"/>
            <w:u w:val="none"/>
          </w:rPr>
          <w:t>http://www.top-world-</w:t>
        </w:r>
      </w:hyperlink>
      <w:hyperlink r:id="rId24" w:history="1">
        <w:r>
          <w:rPr>
            <w:rStyle w:val="a3"/>
            <w:rFonts w:ascii="Times New Roman" w:eastAsia="Times New Roman" w:hAnsi="Times New Roman"/>
            <w:color w:val="auto"/>
            <w:sz w:val="28"/>
            <w:u w:val="none"/>
          </w:rPr>
          <w:t>casino.com/news/vengrija-prinjala-novie-zakoni-v-otnoshenii-azartnih-onlajn-igr/</w:t>
        </w:r>
      </w:hyperlink>
    </w:p>
    <w:p w:rsidR="00DB0F1F" w:rsidRDefault="00DB0F1F" w:rsidP="00DB0F1F">
      <w:pPr>
        <w:spacing w:line="17" w:lineRule="exact"/>
        <w:rPr>
          <w:rFonts w:ascii="Times New Roman" w:eastAsia="Times New Roman" w:hAnsi="Times New Roman"/>
          <w:sz w:val="28"/>
        </w:rPr>
      </w:pPr>
    </w:p>
    <w:p w:rsidR="00DB0F1F" w:rsidRDefault="00DB0F1F" w:rsidP="00DB0F1F">
      <w:pPr>
        <w:numPr>
          <w:ilvl w:val="0"/>
          <w:numId w:val="12"/>
        </w:numPr>
        <w:tabs>
          <w:tab w:val="left" w:pos="1400"/>
        </w:tabs>
        <w:spacing w:line="0" w:lineRule="atLeast"/>
        <w:ind w:left="1400" w:hanging="573"/>
        <w:rPr>
          <w:rFonts w:ascii="Times New Roman" w:eastAsia="Times New Roman" w:hAnsi="Times New Roman"/>
          <w:sz w:val="28"/>
        </w:rPr>
      </w:pPr>
      <w:r>
        <w:rPr>
          <w:rFonts w:ascii="Times New Roman" w:eastAsia="Times New Roman" w:hAnsi="Times New Roman"/>
          <w:sz w:val="28"/>
        </w:rPr>
        <w:t xml:space="preserve">Власти  </w:t>
      </w:r>
      <w:proofErr w:type="spellStart"/>
      <w:r>
        <w:rPr>
          <w:rFonts w:ascii="Times New Roman" w:eastAsia="Times New Roman" w:hAnsi="Times New Roman"/>
          <w:sz w:val="28"/>
        </w:rPr>
        <w:t>Польши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намерены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изменить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законы</w:t>
      </w:r>
      <w:proofErr w:type="spellEnd"/>
      <w:r>
        <w:rPr>
          <w:rFonts w:ascii="Times New Roman" w:eastAsia="Times New Roman" w:hAnsi="Times New Roman"/>
          <w:sz w:val="28"/>
        </w:rPr>
        <w:t xml:space="preserve">  онлайн-</w:t>
      </w:r>
      <w:proofErr w:type="spellStart"/>
      <w:r>
        <w:rPr>
          <w:rFonts w:ascii="Times New Roman" w:eastAsia="Times New Roman" w:hAnsi="Times New Roman"/>
          <w:sz w:val="28"/>
        </w:rPr>
        <w:t>гембинга</w:t>
      </w:r>
      <w:proofErr w:type="spellEnd"/>
    </w:p>
    <w:p w:rsidR="00DB0F1F" w:rsidRDefault="00DB0F1F" w:rsidP="00DB0F1F">
      <w:pPr>
        <w:spacing w:line="111" w:lineRule="exact"/>
        <w:rPr>
          <w:rFonts w:ascii="Times New Roman" w:eastAsia="Times New Roman" w:hAnsi="Times New Roman"/>
          <w:sz w:val="28"/>
        </w:rPr>
      </w:pPr>
    </w:p>
    <w:p w:rsidR="00DB0F1F" w:rsidRDefault="00DB0F1F" w:rsidP="00DB0F1F">
      <w:pPr>
        <w:spacing w:line="302" w:lineRule="auto"/>
        <w:ind w:left="260"/>
        <w:rPr>
          <w:rFonts w:ascii="Times New Roman" w:eastAsia="Times New Roman" w:hAnsi="Times New Roman"/>
          <w:sz w:val="28"/>
        </w:rPr>
      </w:pPr>
      <w:r>
        <w:rPr>
          <w:rFonts w:ascii="Times New Roman" w:eastAsia="Times New Roman" w:hAnsi="Times New Roman"/>
          <w:sz w:val="28"/>
        </w:rPr>
        <w:t xml:space="preserve">[Електронний ресурс]. Режим доступу: </w:t>
      </w:r>
      <w:hyperlink r:id="rId25" w:history="1">
        <w:r>
          <w:rPr>
            <w:rStyle w:val="a3"/>
            <w:rFonts w:ascii="Times New Roman" w:eastAsia="Times New Roman" w:hAnsi="Times New Roman"/>
            <w:color w:val="auto"/>
            <w:sz w:val="28"/>
            <w:u w:val="none"/>
          </w:rPr>
          <w:t>http://newsofgambling.com/pol-</w:t>
        </w:r>
      </w:hyperlink>
      <w:hyperlink r:id="rId26" w:history="1">
        <w:r>
          <w:rPr>
            <w:rStyle w:val="a3"/>
            <w:rFonts w:ascii="Times New Roman" w:eastAsia="Times New Roman" w:hAnsi="Times New Roman"/>
            <w:color w:val="auto"/>
            <w:sz w:val="28"/>
            <w:u w:val="none"/>
          </w:rPr>
          <w:t>menyaet-zakon-online-gambling/</w:t>
        </w:r>
      </w:hyperlink>
    </w:p>
    <w:p w:rsidR="00DB0F1F" w:rsidRDefault="00DB0F1F" w:rsidP="00DB0F1F">
      <w:pPr>
        <w:spacing w:line="27" w:lineRule="exact"/>
        <w:rPr>
          <w:rFonts w:ascii="Times New Roman" w:eastAsia="Times New Roman" w:hAnsi="Times New Roman"/>
          <w:sz w:val="28"/>
        </w:rPr>
      </w:pPr>
    </w:p>
    <w:p w:rsidR="00DB0F1F" w:rsidRDefault="00DB0F1F" w:rsidP="00DB0F1F">
      <w:pPr>
        <w:numPr>
          <w:ilvl w:val="0"/>
          <w:numId w:val="12"/>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Гемблинг</w:t>
      </w:r>
      <w:proofErr w:type="spellEnd"/>
      <w:r>
        <w:rPr>
          <w:rFonts w:ascii="Times New Roman" w:eastAsia="Times New Roman" w:hAnsi="Times New Roman"/>
          <w:sz w:val="28"/>
        </w:rPr>
        <w:t xml:space="preserve">. [Електронний ресурс]. Режим доступу: </w:t>
      </w:r>
      <w:hyperlink r:id="rId27" w:history="1">
        <w:r>
          <w:rPr>
            <w:rStyle w:val="a3"/>
            <w:rFonts w:ascii="Times New Roman" w:eastAsia="Times New Roman" w:hAnsi="Times New Roman"/>
            <w:color w:val="auto"/>
            <w:sz w:val="28"/>
            <w:u w:val="none"/>
          </w:rPr>
          <w:t>http://www.eurolab.ua/mental-health/3725/3733/49203/].</w:t>
        </w:r>
      </w:hyperlink>
    </w:p>
    <w:p w:rsidR="00DB0F1F" w:rsidRDefault="00DB0F1F" w:rsidP="00DB0F1F">
      <w:pPr>
        <w:spacing w:line="17" w:lineRule="exact"/>
        <w:rPr>
          <w:rFonts w:ascii="Times New Roman" w:eastAsia="Times New Roman" w:hAnsi="Times New Roman"/>
          <w:sz w:val="28"/>
        </w:rPr>
      </w:pPr>
    </w:p>
    <w:p w:rsidR="00DB0F1F" w:rsidRDefault="00DB0F1F" w:rsidP="00DB0F1F">
      <w:pPr>
        <w:numPr>
          <w:ilvl w:val="0"/>
          <w:numId w:val="12"/>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Глобальный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рынок</w:t>
      </w:r>
      <w:proofErr w:type="spellEnd"/>
      <w:r>
        <w:rPr>
          <w:rFonts w:ascii="Times New Roman" w:eastAsia="Times New Roman" w:hAnsi="Times New Roman"/>
          <w:sz w:val="28"/>
        </w:rPr>
        <w:t xml:space="preserve">  онлайн  </w:t>
      </w:r>
      <w:proofErr w:type="spellStart"/>
      <w:r>
        <w:rPr>
          <w:rFonts w:ascii="Times New Roman" w:eastAsia="Times New Roman" w:hAnsi="Times New Roman"/>
          <w:sz w:val="28"/>
        </w:rPr>
        <w:t>гемблинга</w:t>
      </w:r>
      <w:proofErr w:type="spellEnd"/>
      <w:r>
        <w:rPr>
          <w:rFonts w:ascii="Times New Roman" w:eastAsia="Times New Roman" w:hAnsi="Times New Roman"/>
          <w:sz w:val="28"/>
        </w:rPr>
        <w:t>.  [Електронний  ресурс].</w:t>
      </w:r>
    </w:p>
    <w:p w:rsidR="00DB0F1F" w:rsidRDefault="00DB0F1F" w:rsidP="00DB0F1F">
      <w:pPr>
        <w:spacing w:line="111" w:lineRule="exact"/>
        <w:rPr>
          <w:rFonts w:ascii="Times New Roman" w:eastAsia="Times New Roman" w:hAnsi="Times New Roman"/>
          <w:sz w:val="28"/>
        </w:rPr>
      </w:pPr>
    </w:p>
    <w:p w:rsidR="00DB0F1F" w:rsidRDefault="00DB0F1F" w:rsidP="00DB0F1F">
      <w:pPr>
        <w:spacing w:line="302" w:lineRule="auto"/>
        <w:ind w:left="260"/>
        <w:rPr>
          <w:rFonts w:ascii="Times New Roman" w:eastAsia="Times New Roman" w:hAnsi="Times New Roman"/>
          <w:sz w:val="28"/>
        </w:rPr>
      </w:pPr>
      <w:r>
        <w:rPr>
          <w:rFonts w:ascii="Times New Roman" w:eastAsia="Times New Roman" w:hAnsi="Times New Roman"/>
          <w:sz w:val="28"/>
        </w:rPr>
        <w:t xml:space="preserve">Режим доступу: </w:t>
      </w:r>
      <w:hyperlink r:id="rId28" w:history="1">
        <w:r>
          <w:rPr>
            <w:rStyle w:val="a3"/>
            <w:rFonts w:ascii="Times New Roman" w:eastAsia="Times New Roman" w:hAnsi="Times New Roman"/>
            <w:color w:val="auto"/>
            <w:sz w:val="28"/>
            <w:u w:val="none"/>
          </w:rPr>
          <w:t>http://www.uapoker.info/forum/herald/globalnyi-rynok-onlain-</w:t>
        </w:r>
      </w:hyperlink>
      <w:hyperlink r:id="rId29" w:history="1">
        <w:r>
          <w:rPr>
            <w:rStyle w:val="a3"/>
            <w:rFonts w:ascii="Times New Roman" w:eastAsia="Times New Roman" w:hAnsi="Times New Roman"/>
            <w:color w:val="auto"/>
            <w:sz w:val="28"/>
            <w:u w:val="none"/>
          </w:rPr>
          <w:t>gemblinga-rastet-113115</w:t>
        </w:r>
      </w:hyperlink>
    </w:p>
    <w:p w:rsidR="00DB0F1F" w:rsidRDefault="00DB0F1F" w:rsidP="00DB0F1F">
      <w:pPr>
        <w:spacing w:line="27" w:lineRule="exact"/>
        <w:rPr>
          <w:rFonts w:ascii="Times New Roman" w:eastAsia="Times New Roman" w:hAnsi="Times New Roman"/>
          <w:sz w:val="28"/>
        </w:rPr>
      </w:pPr>
    </w:p>
    <w:p w:rsidR="00DB0F1F" w:rsidRDefault="00DB0F1F" w:rsidP="00DB0F1F">
      <w:pPr>
        <w:numPr>
          <w:ilvl w:val="0"/>
          <w:numId w:val="12"/>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Гральний_бізнес</w:t>
      </w:r>
      <w:proofErr w:type="spellEnd"/>
      <w:r>
        <w:rPr>
          <w:rFonts w:ascii="Times New Roman" w:eastAsia="Times New Roman" w:hAnsi="Times New Roman"/>
          <w:sz w:val="28"/>
        </w:rPr>
        <w:t xml:space="preserve"> [Електронний ресурс]. Режим доступу: https://uk.wikipedia.org/wiki/Гральний_бізнес</w:t>
      </w:r>
    </w:p>
    <w:p w:rsidR="00DB0F1F" w:rsidRDefault="00DB0F1F" w:rsidP="00DB0F1F">
      <w:pPr>
        <w:spacing w:line="297" w:lineRule="auto"/>
        <w:rPr>
          <w:rFonts w:ascii="Times New Roman" w:eastAsia="Times New Roman" w:hAnsi="Times New Roman"/>
          <w:sz w:val="28"/>
        </w:rPr>
        <w:sectPr w:rsidR="00DB0F1F">
          <w:pgSz w:w="11900" w:h="16838"/>
          <w:pgMar w:top="707" w:right="844" w:bottom="1440" w:left="1440" w:header="0" w:footer="0" w:gutter="0"/>
          <w:cols w:space="720"/>
        </w:sectPr>
      </w:pPr>
    </w:p>
    <w:p w:rsidR="00DB0F1F" w:rsidRDefault="00DB0F1F" w:rsidP="00DB0F1F">
      <w:pPr>
        <w:spacing w:line="0" w:lineRule="atLeast"/>
        <w:jc w:val="right"/>
        <w:rPr>
          <w:sz w:val="22"/>
        </w:rPr>
      </w:pPr>
      <w:bookmarkStart w:id="7" w:name="page55"/>
      <w:bookmarkEnd w:id="7"/>
      <w:r>
        <w:rPr>
          <w:sz w:val="22"/>
        </w:rPr>
        <w:lastRenderedPageBreak/>
        <w:t>55</w:t>
      </w:r>
    </w:p>
    <w:p w:rsidR="00DB0F1F" w:rsidRDefault="00DB0F1F" w:rsidP="00DB0F1F">
      <w:pPr>
        <w:spacing w:line="285" w:lineRule="exact"/>
        <w:rPr>
          <w:rFonts w:ascii="Times New Roman" w:eastAsia="Times New Roman" w:hAnsi="Times New Roman"/>
        </w:rPr>
      </w:pPr>
    </w:p>
    <w:p w:rsidR="00DB0F1F" w:rsidRDefault="00DB0F1F" w:rsidP="00DB0F1F">
      <w:pPr>
        <w:numPr>
          <w:ilvl w:val="0"/>
          <w:numId w:val="13"/>
        </w:numPr>
        <w:tabs>
          <w:tab w:val="left" w:pos="1393"/>
        </w:tabs>
        <w:spacing w:line="307" w:lineRule="auto"/>
        <w:ind w:left="260" w:right="20" w:firstLine="567"/>
        <w:jc w:val="both"/>
        <w:rPr>
          <w:rFonts w:ascii="Times New Roman" w:eastAsia="Times New Roman" w:hAnsi="Times New Roman"/>
          <w:sz w:val="28"/>
        </w:rPr>
      </w:pPr>
      <w:r>
        <w:rPr>
          <w:rFonts w:ascii="Times New Roman" w:eastAsia="Times New Roman" w:hAnsi="Times New Roman"/>
          <w:sz w:val="28"/>
        </w:rPr>
        <w:t>Державний комітет України з питань регуляторної політики та підприємництва міністерство фінансів України. Наказ. Про затвердження Ліцензійних умов провадження організації діяльності з проведення азартних ігор і Порядку контролю за додержанням Ліцензійних умов провадження організації діяльності з проведення азартних ігор (Ліцензійні умови, п.1.2)</w:t>
      </w:r>
    </w:p>
    <w:p w:rsidR="00DB0F1F" w:rsidRDefault="00DB0F1F" w:rsidP="00DB0F1F">
      <w:pPr>
        <w:spacing w:line="11"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18.04.2006 N 40/374 (z0622-06)].</w:t>
      </w:r>
    </w:p>
    <w:p w:rsidR="00DB0F1F" w:rsidRDefault="00DB0F1F" w:rsidP="00DB0F1F">
      <w:pPr>
        <w:spacing w:line="111" w:lineRule="exact"/>
        <w:rPr>
          <w:rFonts w:ascii="Times New Roman" w:eastAsia="Times New Roman" w:hAnsi="Times New Roman"/>
          <w:sz w:val="28"/>
        </w:rPr>
      </w:pPr>
    </w:p>
    <w:p w:rsidR="00DB0F1F" w:rsidRDefault="00DB0F1F" w:rsidP="00DB0F1F">
      <w:pPr>
        <w:numPr>
          <w:ilvl w:val="0"/>
          <w:numId w:val="13"/>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Джанкет</w:t>
      </w:r>
      <w:proofErr w:type="spellEnd"/>
      <w:r>
        <w:rPr>
          <w:rFonts w:ascii="Times New Roman" w:eastAsia="Times New Roman" w:hAnsi="Times New Roman"/>
          <w:sz w:val="28"/>
        </w:rPr>
        <w:t xml:space="preserve">-тур [Електронний ресурс]. Режим доступу: </w:t>
      </w:r>
      <w:hyperlink r:id="rId30" w:history="1">
        <w:r>
          <w:rPr>
            <w:rStyle w:val="a3"/>
            <w:rFonts w:ascii="Times New Roman" w:eastAsia="Times New Roman" w:hAnsi="Times New Roman"/>
            <w:color w:val="auto"/>
            <w:sz w:val="28"/>
            <w:u w:val="none"/>
          </w:rPr>
          <w:t>http://turotpysk.ru/archives/5424.</w:t>
        </w:r>
      </w:hyperlink>
    </w:p>
    <w:p w:rsidR="00DB0F1F" w:rsidRDefault="00DB0F1F" w:rsidP="00DB0F1F">
      <w:pPr>
        <w:spacing w:line="33" w:lineRule="exact"/>
        <w:rPr>
          <w:rFonts w:ascii="Times New Roman" w:eastAsia="Times New Roman" w:hAnsi="Times New Roman"/>
          <w:sz w:val="28"/>
        </w:rPr>
      </w:pPr>
    </w:p>
    <w:p w:rsidR="00DB0F1F" w:rsidRDefault="00DB0F1F" w:rsidP="00DB0F1F">
      <w:pPr>
        <w:numPr>
          <w:ilvl w:val="0"/>
          <w:numId w:val="13"/>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Джанкет</w:t>
      </w:r>
      <w:proofErr w:type="spellEnd"/>
      <w:r>
        <w:rPr>
          <w:rFonts w:ascii="Times New Roman" w:eastAsia="Times New Roman" w:hAnsi="Times New Roman"/>
          <w:sz w:val="28"/>
        </w:rPr>
        <w:t xml:space="preserve">-тур [Електронний ресурс]. Режим доступу: </w:t>
      </w:r>
      <w:hyperlink r:id="rId31" w:history="1">
        <w:r>
          <w:rPr>
            <w:rStyle w:val="a3"/>
            <w:rFonts w:ascii="Times New Roman" w:eastAsia="Times New Roman" w:hAnsi="Times New Roman"/>
            <w:color w:val="auto"/>
            <w:sz w:val="28"/>
            <w:u w:val="none"/>
          </w:rPr>
          <w:t>https://ru.wikipedia.org/wiki/Джанкет-тур</w:t>
        </w:r>
      </w:hyperlink>
    </w:p>
    <w:p w:rsidR="00DB0F1F" w:rsidRDefault="00DB0F1F" w:rsidP="00DB0F1F">
      <w:pPr>
        <w:spacing w:line="37" w:lineRule="exact"/>
        <w:rPr>
          <w:rFonts w:ascii="Times New Roman" w:eastAsia="Times New Roman" w:hAnsi="Times New Roman"/>
          <w:sz w:val="28"/>
        </w:rPr>
      </w:pPr>
    </w:p>
    <w:p w:rsidR="00DB0F1F" w:rsidRDefault="00DB0F1F" w:rsidP="00DB0F1F">
      <w:pPr>
        <w:numPr>
          <w:ilvl w:val="0"/>
          <w:numId w:val="13"/>
        </w:numPr>
        <w:tabs>
          <w:tab w:val="left" w:pos="1393"/>
        </w:tabs>
        <w:spacing w:line="300" w:lineRule="auto"/>
        <w:ind w:left="260" w:firstLine="567"/>
        <w:rPr>
          <w:rFonts w:ascii="Times New Roman" w:eastAsia="Times New Roman" w:hAnsi="Times New Roman"/>
          <w:sz w:val="28"/>
        </w:rPr>
      </w:pPr>
      <w:proofErr w:type="spellStart"/>
      <w:r>
        <w:rPr>
          <w:rFonts w:ascii="Times New Roman" w:eastAsia="Times New Roman" w:hAnsi="Times New Roman"/>
          <w:sz w:val="28"/>
        </w:rPr>
        <w:t>Джанкет</w:t>
      </w:r>
      <w:proofErr w:type="spellEnd"/>
      <w:r>
        <w:rPr>
          <w:rFonts w:ascii="Times New Roman" w:eastAsia="Times New Roman" w:hAnsi="Times New Roman"/>
          <w:sz w:val="28"/>
        </w:rPr>
        <w:t xml:space="preserve">-тур [Електронний ресурс]. Режим доступу: </w:t>
      </w:r>
      <w:hyperlink r:id="rId32" w:history="1">
        <w:r>
          <w:rPr>
            <w:rStyle w:val="a3"/>
            <w:rFonts w:ascii="Times New Roman" w:eastAsia="Times New Roman" w:hAnsi="Times New Roman"/>
            <w:color w:val="auto"/>
            <w:sz w:val="28"/>
            <w:u w:val="none"/>
          </w:rPr>
          <w:t>https://truerizm.ru/info/39305/.</w:t>
        </w:r>
      </w:hyperlink>
    </w:p>
    <w:p w:rsidR="00DB0F1F" w:rsidRDefault="00DB0F1F" w:rsidP="00DB0F1F">
      <w:pPr>
        <w:spacing w:line="30" w:lineRule="exact"/>
        <w:rPr>
          <w:rFonts w:ascii="Times New Roman" w:eastAsia="Times New Roman" w:hAnsi="Times New Roman"/>
          <w:sz w:val="28"/>
        </w:rPr>
      </w:pPr>
    </w:p>
    <w:p w:rsidR="00DB0F1F" w:rsidRDefault="00DB0F1F" w:rsidP="00DB0F1F">
      <w:pPr>
        <w:numPr>
          <w:ilvl w:val="0"/>
          <w:numId w:val="13"/>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Джанкет</w:t>
      </w:r>
      <w:proofErr w:type="spellEnd"/>
      <w:r>
        <w:rPr>
          <w:rFonts w:ascii="Times New Roman" w:eastAsia="Times New Roman" w:hAnsi="Times New Roman"/>
          <w:sz w:val="28"/>
        </w:rPr>
        <w:t xml:space="preserve">-тур [Електронний ресурс]. Режим доступу: </w:t>
      </w:r>
      <w:hyperlink r:id="rId33" w:history="1">
        <w:r>
          <w:rPr>
            <w:rStyle w:val="a3"/>
            <w:rFonts w:ascii="Times New Roman" w:eastAsia="Times New Roman" w:hAnsi="Times New Roman"/>
            <w:color w:val="auto"/>
            <w:sz w:val="28"/>
            <w:u w:val="none"/>
          </w:rPr>
          <w:t>https://truerizm.ru/info/39305/.</w:t>
        </w:r>
      </w:hyperlink>
    </w:p>
    <w:p w:rsidR="00DB0F1F" w:rsidRDefault="00DB0F1F" w:rsidP="00DB0F1F">
      <w:pPr>
        <w:spacing w:line="17" w:lineRule="exact"/>
        <w:rPr>
          <w:rFonts w:ascii="Times New Roman" w:eastAsia="Times New Roman" w:hAnsi="Times New Roman"/>
          <w:sz w:val="28"/>
        </w:rPr>
      </w:pPr>
    </w:p>
    <w:p w:rsidR="00DB0F1F" w:rsidRDefault="00DB0F1F" w:rsidP="00DB0F1F">
      <w:pPr>
        <w:numPr>
          <w:ilvl w:val="0"/>
          <w:numId w:val="13"/>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Джанкет</w:t>
      </w:r>
      <w:proofErr w:type="spellEnd"/>
      <w:r>
        <w:rPr>
          <w:rFonts w:ascii="Times New Roman" w:eastAsia="Times New Roman" w:hAnsi="Times New Roman"/>
          <w:sz w:val="28"/>
        </w:rPr>
        <w:t>-тури в Казахстан і Грузію [Електронний ресурс]. Режим</w:t>
      </w:r>
    </w:p>
    <w:p w:rsidR="00DB0F1F" w:rsidRDefault="00DB0F1F" w:rsidP="00DB0F1F">
      <w:pPr>
        <w:spacing w:line="100"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 xml:space="preserve">доступу: </w:t>
      </w:r>
      <w:hyperlink r:id="rId34" w:history="1">
        <w:r>
          <w:rPr>
            <w:rStyle w:val="a3"/>
            <w:rFonts w:ascii="Times New Roman" w:eastAsia="Times New Roman" w:hAnsi="Times New Roman"/>
            <w:color w:val="auto"/>
            <w:sz w:val="28"/>
            <w:u w:val="none"/>
          </w:rPr>
          <w:t>http://newsofgambling.com/kak-vyibrat-janket-tur/</w:t>
        </w:r>
      </w:hyperlink>
    </w:p>
    <w:p w:rsidR="00DB0F1F" w:rsidRDefault="00DB0F1F" w:rsidP="00DB0F1F">
      <w:pPr>
        <w:spacing w:line="95" w:lineRule="exact"/>
        <w:rPr>
          <w:rFonts w:ascii="Times New Roman" w:eastAsia="Times New Roman" w:hAnsi="Times New Roman"/>
          <w:sz w:val="28"/>
        </w:rPr>
      </w:pPr>
    </w:p>
    <w:p w:rsidR="00DB0F1F" w:rsidRDefault="00DB0F1F" w:rsidP="00DB0F1F">
      <w:pPr>
        <w:numPr>
          <w:ilvl w:val="0"/>
          <w:numId w:val="13"/>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Джанкет-турывказино,джанкет-туризм:определение</w:t>
      </w:r>
      <w:proofErr w:type="spellEnd"/>
      <w:r>
        <w:rPr>
          <w:rFonts w:ascii="Times New Roman" w:eastAsia="Times New Roman" w:hAnsi="Times New Roman"/>
          <w:sz w:val="28"/>
        </w:rPr>
        <w:t>,</w:t>
      </w:r>
    </w:p>
    <w:p w:rsidR="00DB0F1F" w:rsidRDefault="00DB0F1F" w:rsidP="00DB0F1F">
      <w:pPr>
        <w:spacing w:line="111" w:lineRule="exact"/>
        <w:rPr>
          <w:rFonts w:ascii="Times New Roman" w:eastAsia="Times New Roman" w:hAnsi="Times New Roman"/>
          <w:sz w:val="28"/>
        </w:rPr>
      </w:pPr>
    </w:p>
    <w:p w:rsidR="00DB0F1F" w:rsidRDefault="00DB0F1F" w:rsidP="00DB0F1F">
      <w:pPr>
        <w:spacing w:line="304" w:lineRule="auto"/>
        <w:ind w:left="260"/>
        <w:rPr>
          <w:rFonts w:ascii="Times New Roman" w:eastAsia="Times New Roman" w:hAnsi="Times New Roman"/>
          <w:sz w:val="28"/>
        </w:rPr>
      </w:pPr>
      <w:proofErr w:type="spellStart"/>
      <w:r>
        <w:rPr>
          <w:rFonts w:ascii="Times New Roman" w:eastAsia="Times New Roman" w:hAnsi="Times New Roman"/>
          <w:sz w:val="28"/>
        </w:rPr>
        <w:t>особенности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выбор</w:t>
      </w:r>
      <w:proofErr w:type="spellEnd"/>
      <w:r>
        <w:rPr>
          <w:rFonts w:ascii="Times New Roman" w:eastAsia="Times New Roman" w:hAnsi="Times New Roman"/>
          <w:sz w:val="28"/>
        </w:rPr>
        <w:t xml:space="preserve"> [Електронний ресурс]. Режим доступу: </w:t>
      </w:r>
      <w:hyperlink r:id="rId35" w:history="1">
        <w:r>
          <w:rPr>
            <w:rStyle w:val="a3"/>
            <w:rFonts w:ascii="Times New Roman" w:eastAsia="Times New Roman" w:hAnsi="Times New Roman"/>
            <w:color w:val="auto"/>
            <w:sz w:val="28"/>
            <w:u w:val="none"/>
          </w:rPr>
          <w:t>http://azartnews.com/articles/azartnye-igry/dzhanket-tury-v-kazino-dzhanket-</w:t>
        </w:r>
      </w:hyperlink>
      <w:hyperlink r:id="rId36" w:history="1">
        <w:r>
          <w:rPr>
            <w:rStyle w:val="a3"/>
            <w:rFonts w:ascii="Times New Roman" w:eastAsia="Times New Roman" w:hAnsi="Times New Roman"/>
            <w:color w:val="auto"/>
            <w:sz w:val="28"/>
            <w:u w:val="none"/>
          </w:rPr>
          <w:t>turizm</w:t>
        </w:r>
      </w:hyperlink>
    </w:p>
    <w:p w:rsidR="00DB0F1F" w:rsidRDefault="00DB0F1F" w:rsidP="00DB0F1F">
      <w:pPr>
        <w:spacing w:line="14" w:lineRule="exact"/>
        <w:rPr>
          <w:rFonts w:ascii="Times New Roman" w:eastAsia="Times New Roman" w:hAnsi="Times New Roman"/>
          <w:sz w:val="28"/>
        </w:rPr>
      </w:pPr>
    </w:p>
    <w:p w:rsidR="00DB0F1F" w:rsidRDefault="00DB0F1F" w:rsidP="00DB0F1F">
      <w:pPr>
        <w:numPr>
          <w:ilvl w:val="0"/>
          <w:numId w:val="13"/>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Европейскиемоделирегулированияигорного</w:t>
      </w:r>
      <w:r>
        <w:rPr>
          <w:rFonts w:ascii="Times New Roman" w:eastAsia="Times New Roman" w:hAnsi="Times New Roman"/>
          <w:sz w:val="27"/>
        </w:rPr>
        <w:t>бизнеса</w:t>
      </w:r>
      <w:proofErr w:type="spellEnd"/>
      <w:r>
        <w:rPr>
          <w:rFonts w:ascii="Times New Roman" w:eastAsia="Times New Roman" w:hAnsi="Times New Roman"/>
          <w:sz w:val="27"/>
        </w:rPr>
        <w:t>.</w:t>
      </w:r>
    </w:p>
    <w:p w:rsidR="00DB0F1F" w:rsidRDefault="00DB0F1F" w:rsidP="00DB0F1F">
      <w:pPr>
        <w:spacing w:line="20" w:lineRule="exact"/>
        <w:rPr>
          <w:rFonts w:ascii="Times New Roman" w:eastAsia="Times New Roman" w:hAnsi="Times New Roman"/>
          <w:sz w:val="28"/>
        </w:rPr>
      </w:pPr>
      <w:r>
        <w:rPr>
          <w:noProof/>
        </w:rPr>
        <mc:AlternateContent>
          <mc:Choice Requires="wps">
            <w:drawing>
              <wp:anchor distT="0" distB="0" distL="114300" distR="114300" simplePos="0" relativeHeight="251659264" behindDoc="1" locked="0" layoutInCell="1" allowOverlap="1" wp14:anchorId="7E01DCB1" wp14:editId="287C7EC1">
                <wp:simplePos x="0" y="0"/>
                <wp:positionH relativeFrom="column">
                  <wp:posOffset>883920</wp:posOffset>
                </wp:positionH>
                <wp:positionV relativeFrom="paragraph">
                  <wp:posOffset>-1266190</wp:posOffset>
                </wp:positionV>
                <wp:extent cx="5224145" cy="203835"/>
                <wp:effectExtent l="0" t="635"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24145" cy="203835"/>
                        </a:xfrm>
                        <a:prstGeom prst="rect">
                          <a:avLst/>
                        </a:prstGeom>
                        <a:solidFill>
                          <a:srgbClr val="F0F0F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69.6pt;margin-top:-99.7pt;width:411.35pt;height:16.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" fillcolor="#f0f0f0" strokecolor="white"/>
            </w:pict>
          </mc:Fallback>
        </mc:AlternateContent>
      </w:r>
      <w:r>
        <w:rPr>
          <w:noProof/>
        </w:rPr>
        <mc:AlternateContent>
          <mc:Choice Requires="wps">
            <w:drawing>
              <wp:anchor distT="0" distB="0" distL="114300" distR="114300" simplePos="0" relativeHeight="251660288" behindDoc="1" locked="0" layoutInCell="1" allowOverlap="1" wp14:anchorId="4B178B5A" wp14:editId="6149E258">
                <wp:simplePos x="0" y="0"/>
                <wp:positionH relativeFrom="column">
                  <wp:posOffset>164465</wp:posOffset>
                </wp:positionH>
                <wp:positionV relativeFrom="paragraph">
                  <wp:posOffset>-1001395</wp:posOffset>
                </wp:positionV>
                <wp:extent cx="5943600" cy="204470"/>
                <wp:effectExtent l="2540" t="0" r="0" b="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204470"/>
                        </a:xfrm>
                        <a:prstGeom prst="rect">
                          <a:avLst/>
                        </a:prstGeom>
                        <a:solidFill>
                          <a:srgbClr val="F0F0F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12.95pt;margin-top:-78.85pt;width:468pt;height:16.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" fillcolor="#f0f0f0" strokecolor="white"/>
            </w:pict>
          </mc:Fallback>
        </mc:AlternateContent>
      </w:r>
    </w:p>
    <w:p w:rsidR="00DB0F1F" w:rsidRDefault="00DB0F1F" w:rsidP="00DB0F1F">
      <w:pPr>
        <w:spacing w:line="76" w:lineRule="exact"/>
        <w:rPr>
          <w:rFonts w:ascii="Times New Roman" w:eastAsia="Times New Roman" w:hAnsi="Times New Roman"/>
          <w:sz w:val="28"/>
        </w:rPr>
      </w:pPr>
    </w:p>
    <w:p w:rsidR="00DB0F1F" w:rsidRDefault="00DB0F1F" w:rsidP="00DB0F1F">
      <w:pPr>
        <w:tabs>
          <w:tab w:val="left" w:pos="2660"/>
          <w:tab w:val="left" w:pos="5160"/>
          <w:tab w:val="left" w:pos="6940"/>
          <w:tab w:val="left" w:pos="8560"/>
        </w:tabs>
        <w:spacing w:line="0" w:lineRule="atLeast"/>
        <w:ind w:left="260"/>
        <w:rPr>
          <w:rFonts w:ascii="Times New Roman" w:eastAsia="Times New Roman" w:hAnsi="Times New Roman"/>
          <w:sz w:val="28"/>
        </w:rPr>
      </w:pPr>
      <w:r>
        <w:rPr>
          <w:rFonts w:ascii="Times New Roman" w:eastAsia="Times New Roman" w:hAnsi="Times New Roman"/>
          <w:sz w:val="28"/>
        </w:rPr>
        <w:t>ГЕРМАНИЯ.</w:t>
      </w:r>
      <w:r>
        <w:rPr>
          <w:rFonts w:ascii="Times New Roman" w:eastAsia="Times New Roman" w:hAnsi="Times New Roman"/>
        </w:rPr>
        <w:tab/>
      </w:r>
      <w:r>
        <w:rPr>
          <w:rFonts w:ascii="Times New Roman" w:eastAsia="Times New Roman" w:hAnsi="Times New Roman"/>
          <w:sz w:val="28"/>
        </w:rPr>
        <w:t>[Електронний</w:t>
      </w:r>
      <w:r>
        <w:rPr>
          <w:rFonts w:ascii="Times New Roman" w:eastAsia="Times New Roman" w:hAnsi="Times New Roman"/>
        </w:rPr>
        <w:tab/>
      </w:r>
      <w:r>
        <w:rPr>
          <w:rFonts w:ascii="Times New Roman" w:eastAsia="Times New Roman" w:hAnsi="Times New Roman"/>
          <w:sz w:val="28"/>
        </w:rPr>
        <w:t>ресурс].</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8"/>
        </w:rPr>
        <w:t>доступу:</w:t>
      </w:r>
    </w:p>
    <w:p w:rsidR="00DB0F1F" w:rsidRDefault="00DB0F1F" w:rsidP="00DB0F1F">
      <w:pPr>
        <w:spacing w:line="96"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hyperlink r:id="rId37" w:history="1">
        <w:r>
          <w:rPr>
            <w:rStyle w:val="a3"/>
            <w:rFonts w:ascii="Times New Roman" w:eastAsia="Times New Roman" w:hAnsi="Times New Roman"/>
            <w:color w:val="auto"/>
            <w:sz w:val="28"/>
            <w:u w:val="none"/>
          </w:rPr>
          <w:t>http://vib.adib92.ru/main.mhtml?PubID=1546</w:t>
        </w:r>
      </w:hyperlink>
    </w:p>
    <w:p w:rsidR="00DB0F1F" w:rsidRDefault="00DB0F1F" w:rsidP="00DB0F1F">
      <w:pPr>
        <w:spacing w:line="96" w:lineRule="exact"/>
        <w:rPr>
          <w:rFonts w:ascii="Times New Roman" w:eastAsia="Times New Roman" w:hAnsi="Times New Roman"/>
          <w:sz w:val="28"/>
        </w:rPr>
      </w:pPr>
    </w:p>
    <w:p w:rsidR="00DB0F1F" w:rsidRDefault="00DB0F1F" w:rsidP="00DB0F1F">
      <w:pPr>
        <w:numPr>
          <w:ilvl w:val="0"/>
          <w:numId w:val="14"/>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Европейские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модели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регулирования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игорного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бизнеса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Дания</w:t>
      </w:r>
      <w:proofErr w:type="spellEnd"/>
    </w:p>
    <w:p w:rsidR="00DB0F1F" w:rsidRDefault="00DB0F1F" w:rsidP="00DB0F1F">
      <w:pPr>
        <w:spacing w:line="96" w:lineRule="exact"/>
        <w:rPr>
          <w:rFonts w:ascii="Times New Roman" w:eastAsia="Times New Roman" w:hAnsi="Times New Roman"/>
          <w:sz w:val="28"/>
        </w:rPr>
      </w:pPr>
    </w:p>
    <w:p w:rsidR="00DB0F1F" w:rsidRDefault="00DB0F1F" w:rsidP="00DB0F1F">
      <w:pPr>
        <w:tabs>
          <w:tab w:val="left" w:pos="3540"/>
          <w:tab w:val="left" w:pos="6120"/>
          <w:tab w:val="left" w:pos="8560"/>
        </w:tabs>
        <w:spacing w:line="0" w:lineRule="atLeast"/>
        <w:ind w:left="260"/>
        <w:rPr>
          <w:rFonts w:ascii="Times New Roman" w:eastAsia="Times New Roman" w:hAnsi="Times New Roman"/>
          <w:sz w:val="27"/>
        </w:rPr>
      </w:pPr>
      <w:r>
        <w:rPr>
          <w:rFonts w:ascii="Times New Roman" w:eastAsia="Times New Roman" w:hAnsi="Times New Roman"/>
          <w:sz w:val="28"/>
        </w:rPr>
        <w:t>[Електронний</w:t>
      </w:r>
      <w:r>
        <w:rPr>
          <w:rFonts w:ascii="Times New Roman" w:eastAsia="Times New Roman" w:hAnsi="Times New Roman"/>
        </w:rPr>
        <w:tab/>
      </w:r>
      <w:r>
        <w:rPr>
          <w:rFonts w:ascii="Times New Roman" w:eastAsia="Times New Roman" w:hAnsi="Times New Roman"/>
          <w:sz w:val="28"/>
        </w:rPr>
        <w:t>ресурс].</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7"/>
        </w:rPr>
        <w:t>доступу:</w:t>
      </w:r>
    </w:p>
    <w:p w:rsidR="00DB0F1F" w:rsidRDefault="00DB0F1F" w:rsidP="00DB0F1F">
      <w:pPr>
        <w:spacing w:line="100"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hyperlink r:id="rId38" w:history="1">
        <w:r>
          <w:rPr>
            <w:rStyle w:val="a3"/>
            <w:rFonts w:ascii="Times New Roman" w:eastAsia="Times New Roman" w:hAnsi="Times New Roman"/>
            <w:color w:val="auto"/>
            <w:sz w:val="28"/>
            <w:u w:val="none"/>
          </w:rPr>
          <w:t>http://vib.adib92.ru/main.mhtml?PubID=4998&amp;Part=16</w:t>
        </w:r>
      </w:hyperlink>
    </w:p>
    <w:p w:rsidR="00DB0F1F" w:rsidRDefault="00DB0F1F" w:rsidP="00DB0F1F">
      <w:pPr>
        <w:spacing w:line="96" w:lineRule="exact"/>
        <w:rPr>
          <w:rFonts w:ascii="Times New Roman" w:eastAsia="Times New Roman" w:hAnsi="Times New Roman"/>
          <w:sz w:val="28"/>
        </w:rPr>
      </w:pPr>
    </w:p>
    <w:p w:rsidR="00DB0F1F" w:rsidRDefault="00DB0F1F" w:rsidP="00DB0F1F">
      <w:pPr>
        <w:numPr>
          <w:ilvl w:val="0"/>
          <w:numId w:val="15"/>
        </w:numPr>
        <w:tabs>
          <w:tab w:val="left" w:pos="1400"/>
        </w:tabs>
        <w:spacing w:line="0" w:lineRule="atLeast"/>
        <w:ind w:left="1400" w:hanging="573"/>
        <w:rPr>
          <w:rFonts w:ascii="Times New Roman" w:eastAsia="Times New Roman" w:hAnsi="Times New Roman"/>
          <w:sz w:val="28"/>
        </w:rPr>
      </w:pPr>
      <w:r>
        <w:rPr>
          <w:rFonts w:ascii="Times New Roman" w:eastAsia="Times New Roman" w:hAnsi="Times New Roman"/>
          <w:sz w:val="28"/>
        </w:rPr>
        <w:t xml:space="preserve">Закон   об   </w:t>
      </w:r>
      <w:proofErr w:type="spellStart"/>
      <w:r>
        <w:rPr>
          <w:rFonts w:ascii="Times New Roman" w:eastAsia="Times New Roman" w:hAnsi="Times New Roman"/>
          <w:sz w:val="28"/>
        </w:rPr>
        <w:t>азартных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играх</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России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современная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ситуация</w:t>
      </w:r>
      <w:proofErr w:type="spellEnd"/>
    </w:p>
    <w:p w:rsidR="00DB0F1F" w:rsidRDefault="00DB0F1F" w:rsidP="00DB0F1F">
      <w:pPr>
        <w:spacing w:line="111" w:lineRule="exact"/>
        <w:rPr>
          <w:rFonts w:ascii="Times New Roman" w:eastAsia="Times New Roman" w:hAnsi="Times New Roman"/>
          <w:sz w:val="28"/>
        </w:rPr>
      </w:pPr>
    </w:p>
    <w:p w:rsidR="00DB0F1F" w:rsidRDefault="00DB0F1F" w:rsidP="00DB0F1F">
      <w:pPr>
        <w:spacing w:line="297" w:lineRule="auto"/>
        <w:ind w:left="260"/>
        <w:rPr>
          <w:rFonts w:ascii="Times New Roman" w:eastAsia="Times New Roman" w:hAnsi="Times New Roman"/>
          <w:sz w:val="28"/>
        </w:rPr>
      </w:pPr>
      <w:r>
        <w:rPr>
          <w:rFonts w:ascii="Times New Roman" w:eastAsia="Times New Roman" w:hAnsi="Times New Roman"/>
          <w:sz w:val="28"/>
        </w:rPr>
        <w:t>[Електронний ресурс]. Режим доступу: http://mosadvokat.org/zakon-ob-azartnyx-igrax-v-rossii-sovremennaya-situaciya/.</w:t>
      </w:r>
    </w:p>
    <w:p w:rsidR="00DB0F1F" w:rsidRDefault="00DB0F1F" w:rsidP="00DB0F1F">
      <w:pPr>
        <w:spacing w:line="32" w:lineRule="exact"/>
        <w:rPr>
          <w:rFonts w:ascii="Times New Roman" w:eastAsia="Times New Roman" w:hAnsi="Times New Roman"/>
          <w:sz w:val="28"/>
        </w:rPr>
      </w:pPr>
    </w:p>
    <w:p w:rsidR="00DB0F1F" w:rsidRDefault="00DB0F1F" w:rsidP="00DB0F1F">
      <w:pPr>
        <w:numPr>
          <w:ilvl w:val="0"/>
          <w:numId w:val="15"/>
        </w:numPr>
        <w:tabs>
          <w:tab w:val="left" w:pos="1393"/>
        </w:tabs>
        <w:spacing w:line="304" w:lineRule="auto"/>
        <w:ind w:left="260" w:firstLine="567"/>
        <w:jc w:val="both"/>
        <w:rPr>
          <w:rFonts w:ascii="Times New Roman" w:eastAsia="Times New Roman" w:hAnsi="Times New Roman"/>
          <w:sz w:val="28"/>
        </w:rPr>
      </w:pPr>
      <w:proofErr w:type="spellStart"/>
      <w:r>
        <w:rPr>
          <w:rFonts w:ascii="Times New Roman" w:eastAsia="Times New Roman" w:hAnsi="Times New Roman"/>
          <w:sz w:val="28"/>
        </w:rPr>
        <w:t>Законы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игорного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бизнеса</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Республике</w:t>
      </w:r>
      <w:proofErr w:type="spellEnd"/>
      <w:r>
        <w:rPr>
          <w:rFonts w:ascii="Times New Roman" w:eastAsia="Times New Roman" w:hAnsi="Times New Roman"/>
          <w:sz w:val="28"/>
        </w:rPr>
        <w:t xml:space="preserve"> Молдова [Електронний ресурс]. Режим доступу: </w:t>
      </w:r>
      <w:hyperlink r:id="rId39" w:history="1">
        <w:r>
          <w:rPr>
            <w:rStyle w:val="a3"/>
            <w:rFonts w:ascii="Times New Roman" w:eastAsia="Times New Roman" w:hAnsi="Times New Roman"/>
            <w:color w:val="auto"/>
            <w:sz w:val="28"/>
            <w:u w:val="none"/>
          </w:rPr>
          <w:t>http://newsofgambling.com/zakony-igornogo-biznesa-</w:t>
        </w:r>
      </w:hyperlink>
      <w:hyperlink r:id="rId40" w:history="1">
        <w:r>
          <w:rPr>
            <w:rStyle w:val="a3"/>
            <w:rFonts w:ascii="Times New Roman" w:eastAsia="Times New Roman" w:hAnsi="Times New Roman"/>
            <w:color w:val="auto"/>
            <w:sz w:val="28"/>
            <w:u w:val="none"/>
          </w:rPr>
          <w:t>moldova/</w:t>
        </w:r>
      </w:hyperlink>
    </w:p>
    <w:p w:rsidR="00DB0F1F" w:rsidRDefault="00DB0F1F" w:rsidP="00DB0F1F">
      <w:pPr>
        <w:spacing w:line="22" w:lineRule="exact"/>
        <w:rPr>
          <w:rFonts w:ascii="Times New Roman" w:eastAsia="Times New Roman" w:hAnsi="Times New Roman"/>
          <w:sz w:val="28"/>
        </w:rPr>
      </w:pPr>
    </w:p>
    <w:p w:rsidR="00DB0F1F" w:rsidRDefault="00DB0F1F" w:rsidP="00DB0F1F">
      <w:pPr>
        <w:numPr>
          <w:ilvl w:val="0"/>
          <w:numId w:val="15"/>
        </w:numPr>
        <w:tabs>
          <w:tab w:val="left" w:pos="1393"/>
        </w:tabs>
        <w:spacing w:line="297" w:lineRule="auto"/>
        <w:ind w:left="260" w:right="20" w:firstLine="567"/>
        <w:rPr>
          <w:rFonts w:ascii="Times New Roman" w:eastAsia="Times New Roman" w:hAnsi="Times New Roman"/>
          <w:sz w:val="28"/>
        </w:rPr>
      </w:pPr>
      <w:proofErr w:type="spellStart"/>
      <w:r>
        <w:rPr>
          <w:rFonts w:ascii="Times New Roman" w:eastAsia="Times New Roman" w:hAnsi="Times New Roman"/>
          <w:sz w:val="28"/>
        </w:rPr>
        <w:t>Игорный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бизнес</w:t>
      </w:r>
      <w:proofErr w:type="spellEnd"/>
      <w:r>
        <w:rPr>
          <w:rFonts w:ascii="Times New Roman" w:eastAsia="Times New Roman" w:hAnsi="Times New Roman"/>
          <w:sz w:val="28"/>
        </w:rPr>
        <w:t xml:space="preserve"> [Електронний ресурс]. Режим доступу: </w:t>
      </w:r>
      <w:hyperlink r:id="rId41" w:history="1">
        <w:r>
          <w:rPr>
            <w:rStyle w:val="a3"/>
            <w:rFonts w:ascii="Times New Roman" w:eastAsia="Times New Roman" w:hAnsi="Times New Roman"/>
            <w:color w:val="auto"/>
            <w:sz w:val="28"/>
            <w:u w:val="none"/>
          </w:rPr>
          <w:t>http://krypie.ru/kazino-iznutri/15-igornyj-biznes.html.</w:t>
        </w:r>
      </w:hyperlink>
    </w:p>
    <w:p w:rsidR="00DB0F1F" w:rsidRDefault="00DB0F1F" w:rsidP="00DB0F1F">
      <w:pPr>
        <w:spacing w:line="297" w:lineRule="auto"/>
        <w:rPr>
          <w:rFonts w:ascii="Times New Roman" w:eastAsia="Times New Roman" w:hAnsi="Times New Roman"/>
          <w:sz w:val="28"/>
        </w:rPr>
        <w:sectPr w:rsidR="00DB0F1F">
          <w:pgSz w:w="11900" w:h="16838"/>
          <w:pgMar w:top="707" w:right="844" w:bottom="814" w:left="1440" w:header="0" w:footer="0" w:gutter="0"/>
          <w:cols w:space="720"/>
        </w:sectPr>
      </w:pPr>
    </w:p>
    <w:p w:rsidR="00DB0F1F" w:rsidRDefault="00DB0F1F" w:rsidP="00DB0F1F">
      <w:pPr>
        <w:spacing w:line="0" w:lineRule="atLeast"/>
        <w:jc w:val="right"/>
        <w:rPr>
          <w:sz w:val="22"/>
        </w:rPr>
      </w:pPr>
      <w:bookmarkStart w:id="8" w:name="page56"/>
      <w:bookmarkEnd w:id="8"/>
      <w:r>
        <w:rPr>
          <w:sz w:val="22"/>
        </w:rPr>
        <w:lastRenderedPageBreak/>
        <w:t>56</w:t>
      </w:r>
    </w:p>
    <w:p w:rsidR="00DB0F1F" w:rsidRDefault="00DB0F1F" w:rsidP="00DB0F1F">
      <w:pPr>
        <w:spacing w:line="285" w:lineRule="exact"/>
        <w:rPr>
          <w:rFonts w:ascii="Times New Roman" w:eastAsia="Times New Roman" w:hAnsi="Times New Roman"/>
        </w:rPr>
      </w:pPr>
    </w:p>
    <w:p w:rsidR="00DB0F1F" w:rsidRDefault="00DB0F1F" w:rsidP="00DB0F1F">
      <w:pPr>
        <w:numPr>
          <w:ilvl w:val="0"/>
          <w:numId w:val="16"/>
        </w:numPr>
        <w:tabs>
          <w:tab w:val="left" w:pos="1393"/>
        </w:tabs>
        <w:spacing w:line="304" w:lineRule="auto"/>
        <w:ind w:left="260" w:right="20" w:firstLine="567"/>
        <w:jc w:val="both"/>
        <w:rPr>
          <w:rFonts w:ascii="Times New Roman" w:eastAsia="Times New Roman" w:hAnsi="Times New Roman"/>
          <w:sz w:val="28"/>
        </w:rPr>
      </w:pPr>
      <w:proofErr w:type="spellStart"/>
      <w:r>
        <w:rPr>
          <w:rFonts w:ascii="Times New Roman" w:eastAsia="Times New Roman" w:hAnsi="Times New Roman"/>
          <w:sz w:val="28"/>
        </w:rPr>
        <w:t>Игорный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бизнес</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Латвии</w:t>
      </w:r>
      <w:proofErr w:type="spellEnd"/>
      <w:r>
        <w:rPr>
          <w:rFonts w:ascii="Times New Roman" w:eastAsia="Times New Roman" w:hAnsi="Times New Roman"/>
          <w:sz w:val="28"/>
        </w:rPr>
        <w:t xml:space="preserve"> [Електронний ресурс]. Режим доступу: </w:t>
      </w:r>
      <w:hyperlink r:id="rId42" w:history="1">
        <w:r>
          <w:rPr>
            <w:rStyle w:val="a3"/>
            <w:rFonts w:ascii="Times New Roman" w:eastAsia="Times New Roman" w:hAnsi="Times New Roman"/>
            <w:color w:val="auto"/>
            <w:sz w:val="28"/>
            <w:u w:val="none"/>
          </w:rPr>
          <w:t>http://library.by/portalus/modules/economics/show_archives.php?subaction=showf</w:t>
        </w:r>
      </w:hyperlink>
      <w:r>
        <w:rPr>
          <w:rFonts w:ascii="Times New Roman" w:eastAsia="Times New Roman" w:hAnsi="Times New Roman"/>
          <w:sz w:val="28"/>
        </w:rPr>
        <w:t xml:space="preserve"> </w:t>
      </w:r>
      <w:hyperlink r:id="rId43" w:history="1">
        <w:proofErr w:type="spellStart"/>
        <w:r>
          <w:rPr>
            <w:rStyle w:val="a3"/>
            <w:rFonts w:ascii="Times New Roman" w:eastAsia="Times New Roman" w:hAnsi="Times New Roman"/>
            <w:color w:val="auto"/>
            <w:sz w:val="28"/>
            <w:u w:val="none"/>
          </w:rPr>
          <w:t>ull&amp;id</w:t>
        </w:r>
        <w:proofErr w:type="spellEnd"/>
        <w:r>
          <w:rPr>
            <w:rStyle w:val="a3"/>
            <w:rFonts w:ascii="Times New Roman" w:eastAsia="Times New Roman" w:hAnsi="Times New Roman"/>
            <w:color w:val="auto"/>
            <w:sz w:val="28"/>
            <w:u w:val="none"/>
          </w:rPr>
          <w:t>=1410775766&amp;archive=&amp;</w:t>
        </w:r>
        <w:proofErr w:type="spellStart"/>
        <w:r>
          <w:rPr>
            <w:rStyle w:val="a3"/>
            <w:rFonts w:ascii="Times New Roman" w:eastAsia="Times New Roman" w:hAnsi="Times New Roman"/>
            <w:color w:val="auto"/>
            <w:sz w:val="28"/>
            <w:u w:val="none"/>
          </w:rPr>
          <w:t>start_from</w:t>
        </w:r>
        <w:proofErr w:type="spellEnd"/>
        <w:r>
          <w:rPr>
            <w:rStyle w:val="a3"/>
            <w:rFonts w:ascii="Times New Roman" w:eastAsia="Times New Roman" w:hAnsi="Times New Roman"/>
            <w:color w:val="auto"/>
            <w:sz w:val="28"/>
            <w:u w:val="none"/>
          </w:rPr>
          <w:t>=&amp;</w:t>
        </w:r>
        <w:proofErr w:type="spellStart"/>
        <w:r>
          <w:rPr>
            <w:rStyle w:val="a3"/>
            <w:rFonts w:ascii="Times New Roman" w:eastAsia="Times New Roman" w:hAnsi="Times New Roman"/>
            <w:color w:val="auto"/>
            <w:sz w:val="28"/>
            <w:u w:val="none"/>
          </w:rPr>
          <w:t>ucat</w:t>
        </w:r>
        <w:proofErr w:type="spellEnd"/>
        <w:r>
          <w:rPr>
            <w:rStyle w:val="a3"/>
            <w:rFonts w:ascii="Times New Roman" w:eastAsia="Times New Roman" w:hAnsi="Times New Roman"/>
            <w:color w:val="auto"/>
            <w:sz w:val="28"/>
            <w:u w:val="none"/>
          </w:rPr>
          <w:t>=&amp;</w:t>
        </w:r>
      </w:hyperlink>
    </w:p>
    <w:p w:rsidR="00DB0F1F" w:rsidRDefault="00DB0F1F" w:rsidP="00DB0F1F">
      <w:pPr>
        <w:spacing w:line="25" w:lineRule="exact"/>
        <w:rPr>
          <w:rFonts w:ascii="Times New Roman" w:eastAsia="Times New Roman" w:hAnsi="Times New Roman"/>
          <w:sz w:val="28"/>
        </w:rPr>
      </w:pPr>
    </w:p>
    <w:p w:rsidR="00DB0F1F" w:rsidRDefault="00DB0F1F" w:rsidP="00DB0F1F">
      <w:pPr>
        <w:numPr>
          <w:ilvl w:val="0"/>
          <w:numId w:val="16"/>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Ирландия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выступает</w:t>
      </w:r>
      <w:proofErr w:type="spellEnd"/>
      <w:r>
        <w:rPr>
          <w:rFonts w:ascii="Times New Roman" w:eastAsia="Times New Roman" w:hAnsi="Times New Roman"/>
          <w:sz w:val="28"/>
        </w:rPr>
        <w:t xml:space="preserve"> за </w:t>
      </w:r>
      <w:proofErr w:type="spellStart"/>
      <w:r>
        <w:rPr>
          <w:rFonts w:ascii="Times New Roman" w:eastAsia="Times New Roman" w:hAnsi="Times New Roman"/>
          <w:sz w:val="28"/>
        </w:rPr>
        <w:t>легализацию</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азартных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игр</w:t>
      </w:r>
      <w:proofErr w:type="spellEnd"/>
      <w:r>
        <w:rPr>
          <w:rFonts w:ascii="Times New Roman" w:eastAsia="Times New Roman" w:hAnsi="Times New Roman"/>
          <w:sz w:val="28"/>
        </w:rPr>
        <w:t xml:space="preserve"> [Електронний ресурс]. Режим доступу: </w:t>
      </w:r>
      <w:hyperlink r:id="rId44" w:history="1">
        <w:r>
          <w:rPr>
            <w:rStyle w:val="a3"/>
            <w:rFonts w:ascii="Times New Roman" w:eastAsia="Times New Roman" w:hAnsi="Times New Roman"/>
            <w:color w:val="auto"/>
            <w:sz w:val="28"/>
            <w:u w:val="none"/>
          </w:rPr>
          <w:t>http://www.pokerpress.ru/news/item/3318</w:t>
        </w:r>
      </w:hyperlink>
    </w:p>
    <w:p w:rsidR="00DB0F1F" w:rsidRDefault="00DB0F1F" w:rsidP="00DB0F1F">
      <w:pPr>
        <w:spacing w:line="22" w:lineRule="exact"/>
        <w:rPr>
          <w:rFonts w:ascii="Times New Roman" w:eastAsia="Times New Roman" w:hAnsi="Times New Roman"/>
          <w:sz w:val="28"/>
        </w:rPr>
      </w:pPr>
    </w:p>
    <w:p w:rsidR="00DB0F1F" w:rsidRDefault="00DB0F1F" w:rsidP="00DB0F1F">
      <w:pPr>
        <w:numPr>
          <w:ilvl w:val="0"/>
          <w:numId w:val="16"/>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Іllegal-casinos-shut-down-in-russia</w:t>
      </w:r>
      <w:proofErr w:type="spellEnd"/>
      <w:r>
        <w:rPr>
          <w:rFonts w:ascii="Times New Roman" w:eastAsia="Times New Roman" w:hAnsi="Times New Roman"/>
          <w:sz w:val="28"/>
        </w:rPr>
        <w:t xml:space="preserve">   [Електронний   ресурс].   Режим</w:t>
      </w:r>
    </w:p>
    <w:p w:rsidR="00DB0F1F" w:rsidRDefault="00DB0F1F" w:rsidP="00DB0F1F">
      <w:pPr>
        <w:spacing w:line="95"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доступу: http://www.havocscope.com/illegal-casinos-shut-down-in-russia/</w:t>
      </w:r>
    </w:p>
    <w:p w:rsidR="00DB0F1F" w:rsidRDefault="00DB0F1F" w:rsidP="00DB0F1F">
      <w:pPr>
        <w:spacing w:line="111" w:lineRule="exact"/>
        <w:rPr>
          <w:rFonts w:ascii="Times New Roman" w:eastAsia="Times New Roman" w:hAnsi="Times New Roman"/>
          <w:sz w:val="28"/>
        </w:rPr>
      </w:pPr>
    </w:p>
    <w:p w:rsidR="00DB0F1F" w:rsidRDefault="00DB0F1F" w:rsidP="00DB0F1F">
      <w:pPr>
        <w:numPr>
          <w:ilvl w:val="0"/>
          <w:numId w:val="16"/>
        </w:numPr>
        <w:tabs>
          <w:tab w:val="left" w:pos="1393"/>
        </w:tabs>
        <w:spacing w:line="304" w:lineRule="auto"/>
        <w:ind w:left="260" w:firstLine="567"/>
        <w:rPr>
          <w:rFonts w:ascii="Times New Roman" w:eastAsia="Times New Roman" w:hAnsi="Times New Roman"/>
          <w:sz w:val="28"/>
        </w:rPr>
      </w:pPr>
      <w:r>
        <w:rPr>
          <w:rFonts w:ascii="Times New Roman" w:eastAsia="Times New Roman" w:hAnsi="Times New Roman"/>
          <w:sz w:val="28"/>
        </w:rPr>
        <w:t xml:space="preserve">Казино – Частина 1 [Електронний ресурс]. Режим доступу: </w:t>
      </w:r>
      <w:hyperlink r:id="rId45" w:history="1">
        <w:r>
          <w:rPr>
            <w:rStyle w:val="a3"/>
            <w:rFonts w:ascii="Times New Roman" w:eastAsia="Times New Roman" w:hAnsi="Times New Roman"/>
            <w:color w:val="auto"/>
            <w:sz w:val="28"/>
            <w:u w:val="none"/>
          </w:rPr>
          <w:t>http://olga-kanovalova.com/index.php/psikhologiya/igrova-zalezhnist/649-kazino-</w:t>
        </w:r>
      </w:hyperlink>
      <w:hyperlink r:id="rId46" w:history="1">
        <w:r>
          <w:rPr>
            <w:rStyle w:val="a3"/>
            <w:rFonts w:ascii="Times New Roman" w:eastAsia="Times New Roman" w:hAnsi="Times New Roman"/>
            <w:color w:val="auto"/>
            <w:sz w:val="28"/>
            <w:u w:val="none"/>
          </w:rPr>
          <w:t>chastina-2</w:t>
        </w:r>
      </w:hyperlink>
    </w:p>
    <w:p w:rsidR="00DB0F1F" w:rsidRDefault="00DB0F1F" w:rsidP="00DB0F1F">
      <w:pPr>
        <w:spacing w:line="14" w:lineRule="exact"/>
        <w:rPr>
          <w:rFonts w:ascii="Times New Roman" w:eastAsia="Times New Roman" w:hAnsi="Times New Roman"/>
          <w:sz w:val="28"/>
        </w:rPr>
      </w:pPr>
    </w:p>
    <w:p w:rsidR="00DB0F1F" w:rsidRDefault="00DB0F1F" w:rsidP="00DB0F1F">
      <w:pPr>
        <w:numPr>
          <w:ilvl w:val="0"/>
          <w:numId w:val="16"/>
        </w:numPr>
        <w:tabs>
          <w:tab w:val="left" w:pos="1400"/>
        </w:tabs>
        <w:spacing w:line="0" w:lineRule="atLeast"/>
        <w:ind w:left="1400" w:hanging="573"/>
        <w:rPr>
          <w:rFonts w:ascii="Times New Roman" w:eastAsia="Times New Roman" w:hAnsi="Times New Roman"/>
          <w:sz w:val="28"/>
        </w:rPr>
      </w:pPr>
      <w:r>
        <w:rPr>
          <w:rFonts w:ascii="Times New Roman" w:eastAsia="Times New Roman" w:hAnsi="Times New Roman"/>
          <w:sz w:val="28"/>
        </w:rPr>
        <w:t>Казино  -  Частина  1,  14.02.2012,  [Електронний  ресурс].  Режим</w:t>
      </w:r>
    </w:p>
    <w:p w:rsidR="00DB0F1F" w:rsidRDefault="00DB0F1F" w:rsidP="00DB0F1F">
      <w:pPr>
        <w:spacing w:line="111" w:lineRule="exact"/>
        <w:rPr>
          <w:rFonts w:ascii="Times New Roman" w:eastAsia="Times New Roman" w:hAnsi="Times New Roman"/>
          <w:sz w:val="28"/>
        </w:rPr>
      </w:pPr>
    </w:p>
    <w:p w:rsidR="00DB0F1F" w:rsidRDefault="00DB0F1F" w:rsidP="00DB0F1F">
      <w:pPr>
        <w:spacing w:line="297" w:lineRule="auto"/>
        <w:ind w:left="260"/>
        <w:rPr>
          <w:rFonts w:ascii="Times New Roman" w:eastAsia="Times New Roman" w:hAnsi="Times New Roman"/>
          <w:sz w:val="28"/>
        </w:rPr>
      </w:pPr>
      <w:r>
        <w:rPr>
          <w:rFonts w:ascii="Times New Roman" w:eastAsia="Times New Roman" w:hAnsi="Times New Roman"/>
          <w:sz w:val="28"/>
        </w:rPr>
        <w:t xml:space="preserve">доступу: </w:t>
      </w:r>
      <w:hyperlink r:id="rId47" w:history="1">
        <w:r>
          <w:rPr>
            <w:rStyle w:val="a3"/>
            <w:rFonts w:ascii="Times New Roman" w:eastAsia="Times New Roman" w:hAnsi="Times New Roman"/>
            <w:color w:val="auto"/>
            <w:sz w:val="28"/>
            <w:u w:val="none"/>
          </w:rPr>
          <w:t>http://olga-kanovalova.com/index.php/psikhologiya/igrova-</w:t>
        </w:r>
      </w:hyperlink>
      <w:hyperlink r:id="rId48" w:history="1">
        <w:r>
          <w:rPr>
            <w:rStyle w:val="a3"/>
            <w:rFonts w:ascii="Times New Roman" w:eastAsia="Times New Roman" w:hAnsi="Times New Roman"/>
            <w:color w:val="auto"/>
            <w:sz w:val="28"/>
            <w:u w:val="none"/>
          </w:rPr>
          <w:t>zalezhnist/638-kazino-chastina-1</w:t>
        </w:r>
      </w:hyperlink>
    </w:p>
    <w:p w:rsidR="00DB0F1F" w:rsidRDefault="00DB0F1F" w:rsidP="00DB0F1F">
      <w:pPr>
        <w:spacing w:line="32" w:lineRule="exact"/>
        <w:rPr>
          <w:rFonts w:ascii="Times New Roman" w:eastAsia="Times New Roman" w:hAnsi="Times New Roman"/>
          <w:sz w:val="28"/>
        </w:rPr>
      </w:pPr>
    </w:p>
    <w:p w:rsidR="00DB0F1F" w:rsidRDefault="00DB0F1F" w:rsidP="00DB0F1F">
      <w:pPr>
        <w:numPr>
          <w:ilvl w:val="0"/>
          <w:numId w:val="16"/>
        </w:numPr>
        <w:tabs>
          <w:tab w:val="left" w:pos="1393"/>
        </w:tabs>
        <w:spacing w:line="297" w:lineRule="auto"/>
        <w:ind w:left="260" w:firstLine="567"/>
        <w:rPr>
          <w:rFonts w:ascii="Times New Roman" w:eastAsia="Times New Roman" w:hAnsi="Times New Roman"/>
          <w:sz w:val="28"/>
        </w:rPr>
      </w:pPr>
      <w:r>
        <w:rPr>
          <w:rFonts w:ascii="Times New Roman" w:eastAsia="Times New Roman" w:hAnsi="Times New Roman"/>
          <w:sz w:val="28"/>
        </w:rPr>
        <w:t xml:space="preserve">Казино [Електронний ресурс]. Режим доступу: </w:t>
      </w:r>
      <w:hyperlink r:id="rId49" w:history="1">
        <w:r>
          <w:rPr>
            <w:rStyle w:val="a3"/>
            <w:rFonts w:ascii="Times New Roman" w:eastAsia="Times New Roman" w:hAnsi="Times New Roman"/>
            <w:color w:val="auto"/>
            <w:sz w:val="28"/>
            <w:u w:val="none"/>
          </w:rPr>
          <w:t>http://uk.wikipedia.org/wiki/Казино</w:t>
        </w:r>
      </w:hyperlink>
    </w:p>
    <w:p w:rsidR="00DB0F1F" w:rsidRDefault="00DB0F1F" w:rsidP="00DB0F1F">
      <w:pPr>
        <w:spacing w:line="38" w:lineRule="exact"/>
        <w:rPr>
          <w:rFonts w:ascii="Times New Roman" w:eastAsia="Times New Roman" w:hAnsi="Times New Roman"/>
          <w:sz w:val="28"/>
        </w:rPr>
      </w:pPr>
    </w:p>
    <w:p w:rsidR="00DB0F1F" w:rsidRDefault="00DB0F1F" w:rsidP="00DB0F1F">
      <w:pPr>
        <w:numPr>
          <w:ilvl w:val="0"/>
          <w:numId w:val="16"/>
        </w:numPr>
        <w:tabs>
          <w:tab w:val="left" w:pos="1393"/>
        </w:tabs>
        <w:spacing w:line="297" w:lineRule="auto"/>
        <w:ind w:left="260" w:right="20" w:firstLine="567"/>
        <w:rPr>
          <w:rFonts w:ascii="Times New Roman" w:eastAsia="Times New Roman" w:hAnsi="Times New Roman"/>
          <w:sz w:val="28"/>
        </w:rPr>
      </w:pPr>
      <w:r>
        <w:rPr>
          <w:rFonts w:ascii="Times New Roman" w:eastAsia="Times New Roman" w:hAnsi="Times New Roman"/>
          <w:sz w:val="28"/>
        </w:rPr>
        <w:t xml:space="preserve">Казино [Електронний ресурс]. Режим доступу: </w:t>
      </w:r>
      <w:hyperlink r:id="rId50" w:history="1">
        <w:r>
          <w:rPr>
            <w:rStyle w:val="a3"/>
            <w:rFonts w:ascii="Times New Roman" w:eastAsia="Times New Roman" w:hAnsi="Times New Roman"/>
            <w:color w:val="auto"/>
            <w:sz w:val="28"/>
            <w:u w:val="none"/>
          </w:rPr>
          <w:t>https://ru.wikipedia.org/wiki/%CA%E0%E7%E8%ED%EE</w:t>
        </w:r>
      </w:hyperlink>
    </w:p>
    <w:p w:rsidR="00DB0F1F" w:rsidRDefault="00DB0F1F" w:rsidP="00DB0F1F">
      <w:pPr>
        <w:spacing w:line="32" w:lineRule="exact"/>
        <w:rPr>
          <w:rFonts w:ascii="Times New Roman" w:eastAsia="Times New Roman" w:hAnsi="Times New Roman"/>
          <w:sz w:val="28"/>
        </w:rPr>
      </w:pPr>
    </w:p>
    <w:p w:rsidR="00DB0F1F" w:rsidRDefault="00DB0F1F" w:rsidP="00DB0F1F">
      <w:pPr>
        <w:numPr>
          <w:ilvl w:val="0"/>
          <w:numId w:val="16"/>
        </w:numPr>
        <w:tabs>
          <w:tab w:val="left" w:pos="1393"/>
        </w:tabs>
        <w:spacing w:line="297" w:lineRule="auto"/>
        <w:ind w:left="260" w:firstLine="567"/>
        <w:rPr>
          <w:rFonts w:ascii="Times New Roman" w:eastAsia="Times New Roman" w:hAnsi="Times New Roman"/>
          <w:sz w:val="28"/>
        </w:rPr>
      </w:pPr>
      <w:r>
        <w:rPr>
          <w:rFonts w:ascii="Times New Roman" w:eastAsia="Times New Roman" w:hAnsi="Times New Roman"/>
          <w:sz w:val="28"/>
        </w:rPr>
        <w:t xml:space="preserve">Казино в нейтральних водах [Електронний ресурс]. Режим доступу: </w:t>
      </w:r>
      <w:hyperlink r:id="rId51" w:history="1">
        <w:r>
          <w:rPr>
            <w:rStyle w:val="a3"/>
            <w:rFonts w:ascii="Times New Roman" w:eastAsia="Times New Roman" w:hAnsi="Times New Roman"/>
            <w:color w:val="auto"/>
            <w:sz w:val="28"/>
            <w:u w:val="none"/>
          </w:rPr>
          <w:t>http://bestnetentcasino.info/ru/news/1204-kazino-v-nejtralnykh-vodakh</w:t>
        </w:r>
      </w:hyperlink>
    </w:p>
    <w:p w:rsidR="00DB0F1F" w:rsidRDefault="00DB0F1F" w:rsidP="00DB0F1F">
      <w:pPr>
        <w:spacing w:line="33" w:lineRule="exact"/>
        <w:rPr>
          <w:rFonts w:ascii="Times New Roman" w:eastAsia="Times New Roman" w:hAnsi="Times New Roman"/>
          <w:sz w:val="28"/>
        </w:rPr>
      </w:pPr>
    </w:p>
    <w:p w:rsidR="00DB0F1F" w:rsidRDefault="00DB0F1F" w:rsidP="00DB0F1F">
      <w:pPr>
        <w:numPr>
          <w:ilvl w:val="0"/>
          <w:numId w:val="16"/>
        </w:numPr>
        <w:tabs>
          <w:tab w:val="left" w:pos="1393"/>
        </w:tabs>
        <w:spacing w:line="302" w:lineRule="auto"/>
        <w:ind w:left="260" w:right="20" w:firstLine="567"/>
        <w:rPr>
          <w:rFonts w:ascii="Times New Roman" w:eastAsia="Times New Roman" w:hAnsi="Times New Roman"/>
          <w:sz w:val="28"/>
        </w:rPr>
      </w:pPr>
      <w:r>
        <w:rPr>
          <w:rFonts w:ascii="Times New Roman" w:eastAsia="Times New Roman" w:hAnsi="Times New Roman"/>
          <w:sz w:val="28"/>
        </w:rPr>
        <w:t xml:space="preserve">Казино в </w:t>
      </w:r>
      <w:proofErr w:type="spellStart"/>
      <w:r>
        <w:rPr>
          <w:rFonts w:ascii="Times New Roman" w:eastAsia="Times New Roman" w:hAnsi="Times New Roman"/>
          <w:sz w:val="28"/>
        </w:rPr>
        <w:t>Финляндии</w:t>
      </w:r>
      <w:proofErr w:type="spellEnd"/>
      <w:r>
        <w:rPr>
          <w:rFonts w:ascii="Times New Roman" w:eastAsia="Times New Roman" w:hAnsi="Times New Roman"/>
          <w:sz w:val="28"/>
        </w:rPr>
        <w:t xml:space="preserve"> [Електронний ресурс]. Режим доступу: </w:t>
      </w:r>
      <w:hyperlink r:id="rId52" w:history="1">
        <w:r>
          <w:rPr>
            <w:rStyle w:val="a3"/>
            <w:rFonts w:ascii="Times New Roman" w:eastAsia="Times New Roman" w:hAnsi="Times New Roman"/>
            <w:color w:val="auto"/>
            <w:sz w:val="28"/>
            <w:u w:val="none"/>
          </w:rPr>
          <w:t>http://elhoschool.ru/last-articles/kazino_v_finlyandii_017.htm</w:t>
        </w:r>
      </w:hyperlink>
    </w:p>
    <w:p w:rsidR="00DB0F1F" w:rsidRDefault="00DB0F1F" w:rsidP="00DB0F1F">
      <w:pPr>
        <w:spacing w:line="27" w:lineRule="exact"/>
        <w:rPr>
          <w:rFonts w:ascii="Times New Roman" w:eastAsia="Times New Roman" w:hAnsi="Times New Roman"/>
          <w:sz w:val="28"/>
        </w:rPr>
      </w:pPr>
    </w:p>
    <w:p w:rsidR="00DB0F1F" w:rsidRDefault="00DB0F1F" w:rsidP="00DB0F1F">
      <w:pPr>
        <w:numPr>
          <w:ilvl w:val="0"/>
          <w:numId w:val="16"/>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Как</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выбрать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джанкет</w:t>
      </w:r>
      <w:proofErr w:type="spellEnd"/>
      <w:r>
        <w:rPr>
          <w:rFonts w:ascii="Times New Roman" w:eastAsia="Times New Roman" w:hAnsi="Times New Roman"/>
          <w:sz w:val="28"/>
        </w:rPr>
        <w:t xml:space="preserve">-тур [Електронний ресурс]. Режим доступу: </w:t>
      </w:r>
      <w:hyperlink r:id="rId53" w:history="1">
        <w:r>
          <w:rPr>
            <w:rStyle w:val="a3"/>
            <w:rFonts w:ascii="Times New Roman" w:eastAsia="Times New Roman" w:hAnsi="Times New Roman"/>
            <w:color w:val="auto"/>
            <w:sz w:val="28"/>
            <w:u w:val="none"/>
          </w:rPr>
          <w:t>http://newsofgambling.com/kak-vyibrat-janket-tur/,</w:t>
        </w:r>
      </w:hyperlink>
    </w:p>
    <w:p w:rsidR="00DB0F1F" w:rsidRDefault="00DB0F1F" w:rsidP="00DB0F1F">
      <w:pPr>
        <w:spacing w:line="33" w:lineRule="exact"/>
        <w:rPr>
          <w:rFonts w:ascii="Times New Roman" w:eastAsia="Times New Roman" w:hAnsi="Times New Roman"/>
          <w:sz w:val="28"/>
        </w:rPr>
      </w:pPr>
    </w:p>
    <w:p w:rsidR="00DB0F1F" w:rsidRDefault="00DB0F1F" w:rsidP="00DB0F1F">
      <w:pPr>
        <w:numPr>
          <w:ilvl w:val="0"/>
          <w:numId w:val="16"/>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Как</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выбрать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джанкет</w:t>
      </w:r>
      <w:proofErr w:type="spellEnd"/>
      <w:r>
        <w:rPr>
          <w:rFonts w:ascii="Times New Roman" w:eastAsia="Times New Roman" w:hAnsi="Times New Roman"/>
          <w:sz w:val="28"/>
        </w:rPr>
        <w:t xml:space="preserve">-тур [Електронний ресурс]. Режим доступу: </w:t>
      </w:r>
      <w:hyperlink r:id="rId54" w:history="1">
        <w:r>
          <w:rPr>
            <w:rStyle w:val="a3"/>
            <w:rFonts w:ascii="Times New Roman" w:eastAsia="Times New Roman" w:hAnsi="Times New Roman"/>
            <w:color w:val="auto"/>
            <w:sz w:val="28"/>
            <w:u w:val="none"/>
          </w:rPr>
          <w:t>http://casinobelarus.ru/igrovoj-turizm/junket-casino.</w:t>
        </w:r>
      </w:hyperlink>
    </w:p>
    <w:p w:rsidR="00DB0F1F" w:rsidRDefault="00DB0F1F" w:rsidP="00DB0F1F">
      <w:pPr>
        <w:spacing w:line="37" w:lineRule="exact"/>
        <w:rPr>
          <w:rFonts w:ascii="Times New Roman" w:eastAsia="Times New Roman" w:hAnsi="Times New Roman"/>
          <w:sz w:val="28"/>
        </w:rPr>
      </w:pPr>
    </w:p>
    <w:p w:rsidR="00DB0F1F" w:rsidRDefault="00DB0F1F" w:rsidP="00DB0F1F">
      <w:pPr>
        <w:numPr>
          <w:ilvl w:val="0"/>
          <w:numId w:val="16"/>
        </w:numPr>
        <w:tabs>
          <w:tab w:val="left" w:pos="1393"/>
        </w:tabs>
        <w:spacing w:line="304" w:lineRule="auto"/>
        <w:ind w:left="260" w:firstLine="567"/>
        <w:jc w:val="both"/>
        <w:rPr>
          <w:rFonts w:ascii="Times New Roman" w:eastAsia="Times New Roman" w:hAnsi="Times New Roman"/>
          <w:sz w:val="28"/>
        </w:rPr>
      </w:pPr>
      <w:r>
        <w:rPr>
          <w:rFonts w:ascii="Times New Roman" w:eastAsia="Times New Roman" w:hAnsi="Times New Roman"/>
          <w:sz w:val="28"/>
        </w:rPr>
        <w:t>Концептуалізація шляхів покращення контролю у сфері грального бізнесу. [Електронний ресурс]. Режим доступу: http://www.siver-litopis.cn.ua/arh/2008/2008n05/2008n05r09.pdf</w:t>
      </w:r>
    </w:p>
    <w:p w:rsidR="00DB0F1F" w:rsidRDefault="00DB0F1F" w:rsidP="00DB0F1F">
      <w:pPr>
        <w:spacing w:line="25" w:lineRule="exact"/>
        <w:rPr>
          <w:rFonts w:ascii="Times New Roman" w:eastAsia="Times New Roman" w:hAnsi="Times New Roman"/>
          <w:sz w:val="28"/>
        </w:rPr>
      </w:pPr>
    </w:p>
    <w:p w:rsidR="00DB0F1F" w:rsidRDefault="00DB0F1F" w:rsidP="00DB0F1F">
      <w:pPr>
        <w:numPr>
          <w:ilvl w:val="0"/>
          <w:numId w:val="16"/>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Крупье</w:t>
      </w:r>
      <w:proofErr w:type="spellEnd"/>
      <w:r>
        <w:rPr>
          <w:rFonts w:ascii="Times New Roman" w:eastAsia="Times New Roman" w:hAnsi="Times New Roman"/>
          <w:sz w:val="28"/>
        </w:rPr>
        <w:t xml:space="preserve"> и казино. [Електронний ресурс]. Режим доступу: </w:t>
      </w:r>
      <w:hyperlink r:id="rId55" w:history="1">
        <w:r>
          <w:rPr>
            <w:rStyle w:val="a3"/>
            <w:rFonts w:ascii="Times New Roman" w:eastAsia="Times New Roman" w:hAnsi="Times New Roman"/>
            <w:color w:val="auto"/>
            <w:sz w:val="28"/>
            <w:u w:val="none"/>
          </w:rPr>
          <w:t>http://krypie.ru</w:t>
        </w:r>
      </w:hyperlink>
    </w:p>
    <w:p w:rsidR="00DB0F1F" w:rsidRDefault="00DB0F1F" w:rsidP="00DB0F1F">
      <w:pPr>
        <w:spacing w:line="38" w:lineRule="exact"/>
        <w:rPr>
          <w:rFonts w:ascii="Times New Roman" w:eastAsia="Times New Roman" w:hAnsi="Times New Roman"/>
          <w:sz w:val="28"/>
        </w:rPr>
      </w:pPr>
    </w:p>
    <w:p w:rsidR="00DB0F1F" w:rsidRDefault="00DB0F1F" w:rsidP="00DB0F1F">
      <w:pPr>
        <w:numPr>
          <w:ilvl w:val="0"/>
          <w:numId w:val="16"/>
        </w:numPr>
        <w:tabs>
          <w:tab w:val="left" w:pos="1393"/>
        </w:tabs>
        <w:spacing w:line="304" w:lineRule="auto"/>
        <w:ind w:left="260" w:right="20" w:firstLine="567"/>
        <w:jc w:val="both"/>
        <w:rPr>
          <w:rFonts w:ascii="Times New Roman" w:eastAsia="Times New Roman" w:hAnsi="Times New Roman"/>
          <w:sz w:val="28"/>
        </w:rPr>
      </w:pPr>
      <w:r>
        <w:rPr>
          <w:rFonts w:ascii="Times New Roman" w:eastAsia="Times New Roman" w:hAnsi="Times New Roman"/>
          <w:sz w:val="28"/>
        </w:rPr>
        <w:t>Легалізація грального бізнесу і туристична привабливість України: чи можна поставити знак рівності? [Електронний ресурс]. Режим доступу: http://kiev.pravda.com.ua/columns/4eb79248dca2f</w:t>
      </w:r>
    </w:p>
    <w:p w:rsidR="00DB0F1F" w:rsidRDefault="00DB0F1F" w:rsidP="00DB0F1F">
      <w:pPr>
        <w:spacing w:line="304" w:lineRule="auto"/>
        <w:rPr>
          <w:rFonts w:ascii="Times New Roman" w:eastAsia="Times New Roman" w:hAnsi="Times New Roman"/>
          <w:sz w:val="28"/>
        </w:rPr>
        <w:sectPr w:rsidR="00DB0F1F">
          <w:pgSz w:w="11900" w:h="16838"/>
          <w:pgMar w:top="707" w:right="844" w:bottom="1440" w:left="1440" w:header="0" w:footer="0" w:gutter="0"/>
          <w:cols w:space="720"/>
        </w:sectPr>
      </w:pPr>
    </w:p>
    <w:p w:rsidR="00DB0F1F" w:rsidRDefault="00DB0F1F" w:rsidP="00DB0F1F">
      <w:pPr>
        <w:spacing w:line="0" w:lineRule="atLeast"/>
        <w:jc w:val="right"/>
        <w:rPr>
          <w:sz w:val="22"/>
        </w:rPr>
      </w:pPr>
      <w:bookmarkStart w:id="9" w:name="page57"/>
      <w:bookmarkEnd w:id="9"/>
      <w:r>
        <w:rPr>
          <w:sz w:val="22"/>
        </w:rPr>
        <w:lastRenderedPageBreak/>
        <w:t>57</w:t>
      </w:r>
    </w:p>
    <w:p w:rsidR="00DB0F1F" w:rsidRDefault="00DB0F1F" w:rsidP="00DB0F1F">
      <w:pPr>
        <w:spacing w:line="285" w:lineRule="exact"/>
        <w:rPr>
          <w:rFonts w:ascii="Times New Roman" w:eastAsia="Times New Roman" w:hAnsi="Times New Roman"/>
        </w:rPr>
      </w:pPr>
    </w:p>
    <w:p w:rsidR="00DB0F1F" w:rsidRDefault="00DB0F1F" w:rsidP="00DB0F1F">
      <w:pPr>
        <w:numPr>
          <w:ilvl w:val="0"/>
          <w:numId w:val="17"/>
        </w:numPr>
        <w:tabs>
          <w:tab w:val="left" w:pos="1393"/>
        </w:tabs>
        <w:spacing w:line="304" w:lineRule="auto"/>
        <w:ind w:left="260" w:firstLine="567"/>
        <w:jc w:val="both"/>
        <w:rPr>
          <w:rFonts w:ascii="Times New Roman" w:eastAsia="Times New Roman" w:hAnsi="Times New Roman"/>
          <w:sz w:val="28"/>
        </w:rPr>
      </w:pPr>
      <w:r>
        <w:rPr>
          <w:rFonts w:ascii="Times New Roman" w:eastAsia="Times New Roman" w:hAnsi="Times New Roman"/>
          <w:sz w:val="28"/>
        </w:rPr>
        <w:t xml:space="preserve">Легалізація казино в Україні [Електронний ресурс]. Режим доступу: </w:t>
      </w:r>
      <w:hyperlink r:id="rId56" w:history="1">
        <w:r>
          <w:rPr>
            <w:rStyle w:val="a3"/>
            <w:rFonts w:ascii="Times New Roman" w:eastAsia="Times New Roman" w:hAnsi="Times New Roman"/>
            <w:color w:val="auto"/>
            <w:sz w:val="28"/>
            <w:u w:val="none"/>
          </w:rPr>
          <w:t>http://ukr.segodnya.ua/economics/enews/ruletka-i-odnorukie-bandity-snova-stanut-</w:t>
        </w:r>
      </w:hyperlink>
      <w:hyperlink r:id="rId57" w:history="1">
        <w:r>
          <w:rPr>
            <w:rStyle w:val="a3"/>
            <w:rFonts w:ascii="Times New Roman" w:eastAsia="Times New Roman" w:hAnsi="Times New Roman"/>
            <w:color w:val="auto"/>
            <w:sz w:val="28"/>
            <w:u w:val="none"/>
          </w:rPr>
          <w:t>zakonnymi-676432.html.</w:t>
        </w:r>
      </w:hyperlink>
    </w:p>
    <w:p w:rsidR="00DB0F1F" w:rsidRDefault="00DB0F1F" w:rsidP="00DB0F1F">
      <w:pPr>
        <w:spacing w:line="10" w:lineRule="exact"/>
        <w:rPr>
          <w:rFonts w:ascii="Times New Roman" w:eastAsia="Times New Roman" w:hAnsi="Times New Roman"/>
          <w:sz w:val="28"/>
        </w:rPr>
      </w:pPr>
    </w:p>
    <w:p w:rsidR="00DB0F1F" w:rsidRDefault="00DB0F1F" w:rsidP="00DB0F1F">
      <w:pPr>
        <w:numPr>
          <w:ilvl w:val="0"/>
          <w:numId w:val="17"/>
        </w:numPr>
        <w:tabs>
          <w:tab w:val="left" w:pos="1400"/>
        </w:tabs>
        <w:spacing w:line="0" w:lineRule="atLeast"/>
        <w:ind w:left="1400" w:hanging="573"/>
        <w:rPr>
          <w:rFonts w:ascii="Times New Roman" w:eastAsia="Times New Roman" w:hAnsi="Times New Roman"/>
          <w:sz w:val="28"/>
        </w:rPr>
      </w:pPr>
      <w:r>
        <w:rPr>
          <w:rFonts w:ascii="Times New Roman" w:eastAsia="Times New Roman" w:hAnsi="Times New Roman"/>
          <w:sz w:val="28"/>
        </w:rPr>
        <w:t>Легалізація казино в Україні: хто буде в грі? [Електронний ресурс].</w:t>
      </w:r>
    </w:p>
    <w:p w:rsidR="00DB0F1F" w:rsidRDefault="00DB0F1F" w:rsidP="00DB0F1F">
      <w:pPr>
        <w:spacing w:line="111" w:lineRule="exact"/>
        <w:rPr>
          <w:rFonts w:ascii="Times New Roman" w:eastAsia="Times New Roman" w:hAnsi="Times New Roman"/>
          <w:sz w:val="28"/>
        </w:rPr>
      </w:pPr>
    </w:p>
    <w:p w:rsidR="00DB0F1F" w:rsidRDefault="00DB0F1F" w:rsidP="00DB0F1F">
      <w:pPr>
        <w:spacing w:line="302" w:lineRule="auto"/>
        <w:ind w:left="260"/>
        <w:rPr>
          <w:rFonts w:ascii="Times New Roman" w:eastAsia="Times New Roman" w:hAnsi="Times New Roman"/>
          <w:sz w:val="28"/>
        </w:rPr>
      </w:pPr>
      <w:r>
        <w:rPr>
          <w:rFonts w:ascii="Times New Roman" w:eastAsia="Times New Roman" w:hAnsi="Times New Roman"/>
          <w:sz w:val="28"/>
        </w:rPr>
        <w:t>Режим доступу: http://ukr.segodnya.ua/economics/enews/ruletka-i-odnorukie-bandity-snova-stanut-zakonnymi-676432.html.</w:t>
      </w:r>
    </w:p>
    <w:p w:rsidR="00DB0F1F" w:rsidRDefault="00DB0F1F" w:rsidP="00DB0F1F">
      <w:pPr>
        <w:spacing w:line="27" w:lineRule="exact"/>
        <w:rPr>
          <w:rFonts w:ascii="Times New Roman" w:eastAsia="Times New Roman" w:hAnsi="Times New Roman"/>
          <w:sz w:val="28"/>
        </w:rPr>
      </w:pPr>
    </w:p>
    <w:p w:rsidR="00DB0F1F" w:rsidRDefault="00DB0F1F" w:rsidP="00DB0F1F">
      <w:pPr>
        <w:numPr>
          <w:ilvl w:val="0"/>
          <w:numId w:val="17"/>
        </w:numPr>
        <w:tabs>
          <w:tab w:val="left" w:pos="1393"/>
        </w:tabs>
        <w:spacing w:line="297" w:lineRule="auto"/>
        <w:ind w:left="260" w:right="20" w:firstLine="567"/>
        <w:rPr>
          <w:rFonts w:ascii="Times New Roman" w:eastAsia="Times New Roman" w:hAnsi="Times New Roman"/>
          <w:sz w:val="28"/>
        </w:rPr>
      </w:pPr>
      <w:proofErr w:type="spellStart"/>
      <w:r>
        <w:rPr>
          <w:rFonts w:ascii="Times New Roman" w:eastAsia="Times New Roman" w:hAnsi="Times New Roman"/>
          <w:sz w:val="28"/>
        </w:rPr>
        <w:t>Лихтенштейн</w:t>
      </w:r>
      <w:proofErr w:type="spellEnd"/>
      <w:r>
        <w:rPr>
          <w:rFonts w:ascii="Times New Roman" w:eastAsia="Times New Roman" w:hAnsi="Times New Roman"/>
          <w:sz w:val="28"/>
        </w:rPr>
        <w:t xml:space="preserve"> [Електронний ресурс]. Режим доступу: </w:t>
      </w:r>
      <w:hyperlink r:id="rId58" w:history="1">
        <w:r>
          <w:rPr>
            <w:rStyle w:val="a3"/>
            <w:rFonts w:ascii="Times New Roman" w:eastAsia="Times New Roman" w:hAnsi="Times New Roman"/>
            <w:color w:val="auto"/>
            <w:sz w:val="28"/>
            <w:u w:val="none"/>
          </w:rPr>
          <w:t>http://polpred.com/?ns=1&amp;ns_id=237237&amp;cnt=91&amp;sector=11</w:t>
        </w:r>
      </w:hyperlink>
    </w:p>
    <w:p w:rsidR="00DB0F1F" w:rsidRDefault="00DB0F1F" w:rsidP="00DB0F1F">
      <w:pPr>
        <w:spacing w:line="33" w:lineRule="exact"/>
        <w:rPr>
          <w:rFonts w:ascii="Times New Roman" w:eastAsia="Times New Roman" w:hAnsi="Times New Roman"/>
          <w:sz w:val="28"/>
        </w:rPr>
      </w:pPr>
    </w:p>
    <w:p w:rsidR="00DB0F1F" w:rsidRDefault="00DB0F1F" w:rsidP="00DB0F1F">
      <w:pPr>
        <w:numPr>
          <w:ilvl w:val="0"/>
          <w:numId w:val="17"/>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Лудоманія</w:t>
      </w:r>
      <w:proofErr w:type="spellEnd"/>
      <w:r>
        <w:rPr>
          <w:rFonts w:ascii="Times New Roman" w:eastAsia="Times New Roman" w:hAnsi="Times New Roman"/>
          <w:sz w:val="28"/>
        </w:rPr>
        <w:t xml:space="preserve"> [Електронний ресурс]. Режим доступу: </w:t>
      </w:r>
      <w:hyperlink r:id="rId59" w:history="1">
        <w:r>
          <w:rPr>
            <w:rStyle w:val="a3"/>
            <w:rFonts w:ascii="Times New Roman" w:eastAsia="Times New Roman" w:hAnsi="Times New Roman"/>
            <w:color w:val="auto"/>
            <w:sz w:val="28"/>
            <w:u w:val="none"/>
          </w:rPr>
          <w:t>http://vesanet.com/content/ludomaniya</w:t>
        </w:r>
      </w:hyperlink>
    </w:p>
    <w:p w:rsidR="00DB0F1F" w:rsidRDefault="00DB0F1F" w:rsidP="00DB0F1F">
      <w:pPr>
        <w:spacing w:line="37" w:lineRule="exact"/>
        <w:rPr>
          <w:rFonts w:ascii="Times New Roman" w:eastAsia="Times New Roman" w:hAnsi="Times New Roman"/>
          <w:sz w:val="28"/>
        </w:rPr>
      </w:pPr>
    </w:p>
    <w:p w:rsidR="00DB0F1F" w:rsidRDefault="00DB0F1F" w:rsidP="00DB0F1F">
      <w:pPr>
        <w:numPr>
          <w:ilvl w:val="0"/>
          <w:numId w:val="17"/>
        </w:numPr>
        <w:tabs>
          <w:tab w:val="left" w:pos="1393"/>
        </w:tabs>
        <w:spacing w:line="300" w:lineRule="auto"/>
        <w:ind w:left="260" w:firstLine="567"/>
        <w:jc w:val="both"/>
        <w:rPr>
          <w:rFonts w:ascii="Times New Roman" w:eastAsia="Times New Roman" w:hAnsi="Times New Roman"/>
          <w:sz w:val="28"/>
        </w:rPr>
      </w:pPr>
      <w:proofErr w:type="spellStart"/>
      <w:r>
        <w:rPr>
          <w:rFonts w:ascii="Times New Roman" w:eastAsia="Times New Roman" w:hAnsi="Times New Roman"/>
          <w:sz w:val="28"/>
        </w:rPr>
        <w:t>Люблинский</w:t>
      </w:r>
      <w:proofErr w:type="spellEnd"/>
      <w:r>
        <w:rPr>
          <w:rFonts w:ascii="Times New Roman" w:eastAsia="Times New Roman" w:hAnsi="Times New Roman"/>
          <w:sz w:val="28"/>
        </w:rPr>
        <w:t xml:space="preserve"> П. И. «</w:t>
      </w:r>
      <w:proofErr w:type="spellStart"/>
      <w:r>
        <w:rPr>
          <w:rFonts w:ascii="Times New Roman" w:eastAsia="Times New Roman" w:hAnsi="Times New Roman"/>
          <w:sz w:val="28"/>
        </w:rPr>
        <w:t>Азартная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игра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Большая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советская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энциклопедия</w:t>
      </w:r>
      <w:proofErr w:type="spellEnd"/>
      <w:r>
        <w:rPr>
          <w:rFonts w:ascii="Times New Roman" w:eastAsia="Times New Roman" w:hAnsi="Times New Roman"/>
          <w:sz w:val="28"/>
        </w:rPr>
        <w:t xml:space="preserve">, 1 </w:t>
      </w:r>
      <w:proofErr w:type="spellStart"/>
      <w:r>
        <w:rPr>
          <w:rFonts w:ascii="Times New Roman" w:eastAsia="Times New Roman" w:hAnsi="Times New Roman"/>
          <w:sz w:val="28"/>
        </w:rPr>
        <w:t>издание</w:t>
      </w:r>
      <w:proofErr w:type="spellEnd"/>
      <w:r>
        <w:rPr>
          <w:rFonts w:ascii="Times New Roman" w:eastAsia="Times New Roman" w:hAnsi="Times New Roman"/>
          <w:sz w:val="28"/>
        </w:rPr>
        <w:t xml:space="preserve">. — М.: </w:t>
      </w:r>
      <w:proofErr w:type="spellStart"/>
      <w:r>
        <w:rPr>
          <w:rFonts w:ascii="Times New Roman" w:eastAsia="Times New Roman" w:hAnsi="Times New Roman"/>
          <w:sz w:val="28"/>
        </w:rPr>
        <w:t>Советская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энциклопедия</w:t>
      </w:r>
      <w:proofErr w:type="spellEnd"/>
      <w:r>
        <w:rPr>
          <w:rFonts w:ascii="Times New Roman" w:eastAsia="Times New Roman" w:hAnsi="Times New Roman"/>
          <w:sz w:val="28"/>
        </w:rPr>
        <w:t>, 1926, Т. 1, С.</w:t>
      </w:r>
    </w:p>
    <w:p w:rsidR="00DB0F1F" w:rsidRDefault="00DB0F1F" w:rsidP="00DB0F1F">
      <w:pPr>
        <w:spacing w:line="15"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635—638</w:t>
      </w:r>
    </w:p>
    <w:p w:rsidR="00DB0F1F" w:rsidRDefault="00DB0F1F" w:rsidP="00DB0F1F">
      <w:pPr>
        <w:spacing w:line="95" w:lineRule="exact"/>
        <w:rPr>
          <w:rFonts w:ascii="Times New Roman" w:eastAsia="Times New Roman" w:hAnsi="Times New Roman"/>
          <w:sz w:val="28"/>
        </w:rPr>
      </w:pPr>
    </w:p>
    <w:p w:rsidR="00DB0F1F" w:rsidRDefault="00DB0F1F" w:rsidP="00DB0F1F">
      <w:pPr>
        <w:numPr>
          <w:ilvl w:val="0"/>
          <w:numId w:val="17"/>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Масляк</w:t>
      </w:r>
      <w:proofErr w:type="spellEnd"/>
      <w:r>
        <w:rPr>
          <w:rFonts w:ascii="Times New Roman" w:eastAsia="Times New Roman" w:hAnsi="Times New Roman"/>
          <w:sz w:val="28"/>
        </w:rPr>
        <w:t xml:space="preserve"> П.О. Рекреаційна географія [Електронний ресурс]. Режим</w:t>
      </w:r>
    </w:p>
    <w:p w:rsidR="00DB0F1F" w:rsidRDefault="00DB0F1F" w:rsidP="00DB0F1F">
      <w:pPr>
        <w:spacing w:line="95"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 xml:space="preserve">доступу: </w:t>
      </w:r>
      <w:hyperlink r:id="rId60" w:history="1">
        <w:r>
          <w:rPr>
            <w:rStyle w:val="a3"/>
            <w:rFonts w:ascii="Times New Roman" w:eastAsia="Times New Roman" w:hAnsi="Times New Roman"/>
            <w:color w:val="auto"/>
            <w:sz w:val="28"/>
            <w:u w:val="none"/>
          </w:rPr>
          <w:t>http://tourlib.net/books_ukr/maslyak-rekr8-4.htm,</w:t>
        </w:r>
      </w:hyperlink>
    </w:p>
    <w:p w:rsidR="00DB0F1F" w:rsidRDefault="00DB0F1F" w:rsidP="00DB0F1F">
      <w:pPr>
        <w:spacing w:line="100" w:lineRule="exact"/>
        <w:rPr>
          <w:rFonts w:ascii="Times New Roman" w:eastAsia="Times New Roman" w:hAnsi="Times New Roman"/>
          <w:sz w:val="28"/>
        </w:rPr>
      </w:pPr>
    </w:p>
    <w:p w:rsidR="00DB0F1F" w:rsidRDefault="00DB0F1F" w:rsidP="00DB0F1F">
      <w:pPr>
        <w:numPr>
          <w:ilvl w:val="0"/>
          <w:numId w:val="17"/>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Новости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игорного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бизнеса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чехии</w:t>
      </w:r>
      <w:proofErr w:type="spellEnd"/>
      <w:r>
        <w:rPr>
          <w:rFonts w:ascii="Times New Roman" w:eastAsia="Times New Roman" w:hAnsi="Times New Roman"/>
          <w:sz w:val="28"/>
        </w:rPr>
        <w:t xml:space="preserve">  [Електронний  ресурс].  Режим</w:t>
      </w:r>
    </w:p>
    <w:p w:rsidR="00DB0F1F" w:rsidRDefault="00DB0F1F" w:rsidP="00DB0F1F">
      <w:pPr>
        <w:spacing w:line="95"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доступу: http://eltcasino.com/новости-игорного-бизнеса-чехии/.</w:t>
      </w:r>
    </w:p>
    <w:p w:rsidR="00DB0F1F" w:rsidRDefault="00DB0F1F" w:rsidP="00DB0F1F">
      <w:pPr>
        <w:spacing w:line="95" w:lineRule="exact"/>
        <w:rPr>
          <w:rFonts w:ascii="Times New Roman" w:eastAsia="Times New Roman" w:hAnsi="Times New Roman"/>
          <w:sz w:val="28"/>
        </w:rPr>
      </w:pPr>
    </w:p>
    <w:p w:rsidR="00DB0F1F" w:rsidRDefault="00DB0F1F" w:rsidP="00DB0F1F">
      <w:pPr>
        <w:numPr>
          <w:ilvl w:val="0"/>
          <w:numId w:val="17"/>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Новый</w:t>
      </w:r>
      <w:proofErr w:type="spellEnd"/>
      <w:r>
        <w:rPr>
          <w:rFonts w:ascii="Times New Roman" w:eastAsia="Times New Roman" w:hAnsi="Times New Roman"/>
          <w:sz w:val="28"/>
        </w:rPr>
        <w:t xml:space="preserve">  закон  об  </w:t>
      </w:r>
      <w:proofErr w:type="spellStart"/>
      <w:r>
        <w:rPr>
          <w:rFonts w:ascii="Times New Roman" w:eastAsia="Times New Roman" w:hAnsi="Times New Roman"/>
          <w:sz w:val="28"/>
        </w:rPr>
        <w:t>игорном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бизнесе</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Украине</w:t>
      </w:r>
      <w:proofErr w:type="spellEnd"/>
      <w:r>
        <w:rPr>
          <w:rFonts w:ascii="Times New Roman" w:eastAsia="Times New Roman" w:hAnsi="Times New Roman"/>
          <w:sz w:val="28"/>
        </w:rPr>
        <w:t xml:space="preserve">  не  </w:t>
      </w:r>
      <w:proofErr w:type="spellStart"/>
      <w:r>
        <w:rPr>
          <w:rFonts w:ascii="Times New Roman" w:eastAsia="Times New Roman" w:hAnsi="Times New Roman"/>
          <w:sz w:val="28"/>
        </w:rPr>
        <w:t>позволит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ему</w:t>
      </w:r>
      <w:proofErr w:type="spellEnd"/>
    </w:p>
    <w:p w:rsidR="00DB0F1F" w:rsidRDefault="00DB0F1F" w:rsidP="00DB0F1F">
      <w:pPr>
        <w:spacing w:line="111" w:lineRule="exact"/>
        <w:rPr>
          <w:rFonts w:ascii="Times New Roman" w:eastAsia="Times New Roman" w:hAnsi="Times New Roman"/>
          <w:sz w:val="28"/>
        </w:rPr>
      </w:pPr>
    </w:p>
    <w:p w:rsidR="00DB0F1F" w:rsidRDefault="00DB0F1F" w:rsidP="00DB0F1F">
      <w:pPr>
        <w:spacing w:line="297" w:lineRule="auto"/>
        <w:ind w:left="260" w:right="20"/>
        <w:rPr>
          <w:rFonts w:ascii="Times New Roman" w:eastAsia="Times New Roman" w:hAnsi="Times New Roman"/>
          <w:sz w:val="28"/>
        </w:rPr>
      </w:pPr>
      <w:proofErr w:type="spellStart"/>
      <w:r>
        <w:rPr>
          <w:rFonts w:ascii="Times New Roman" w:eastAsia="Times New Roman" w:hAnsi="Times New Roman"/>
          <w:sz w:val="28"/>
        </w:rPr>
        <w:t>развиваться</w:t>
      </w:r>
      <w:proofErr w:type="spellEnd"/>
      <w:r>
        <w:rPr>
          <w:rFonts w:ascii="Times New Roman" w:eastAsia="Times New Roman" w:hAnsi="Times New Roman"/>
          <w:sz w:val="28"/>
        </w:rPr>
        <w:t xml:space="preserve"> [Електронний ресурс]. Режим доступу: http://adib92.ru/main.mhtml?Part=1&amp;PubID=1430</w:t>
      </w:r>
    </w:p>
    <w:p w:rsidR="00DB0F1F" w:rsidRDefault="00DB0F1F" w:rsidP="00DB0F1F">
      <w:pPr>
        <w:spacing w:line="22" w:lineRule="exact"/>
        <w:rPr>
          <w:rFonts w:ascii="Times New Roman" w:eastAsia="Times New Roman" w:hAnsi="Times New Roman"/>
          <w:sz w:val="28"/>
        </w:rPr>
      </w:pPr>
    </w:p>
    <w:p w:rsidR="00DB0F1F" w:rsidRDefault="00DB0F1F" w:rsidP="00DB0F1F">
      <w:pPr>
        <w:numPr>
          <w:ilvl w:val="0"/>
          <w:numId w:val="17"/>
        </w:numPr>
        <w:tabs>
          <w:tab w:val="left" w:pos="1400"/>
        </w:tabs>
        <w:spacing w:line="0" w:lineRule="atLeast"/>
        <w:ind w:left="1400" w:hanging="573"/>
        <w:rPr>
          <w:rFonts w:ascii="Times New Roman" w:eastAsia="Times New Roman" w:hAnsi="Times New Roman"/>
          <w:sz w:val="28"/>
        </w:rPr>
      </w:pPr>
      <w:r>
        <w:rPr>
          <w:rFonts w:ascii="Times New Roman" w:eastAsia="Times New Roman" w:hAnsi="Times New Roman"/>
          <w:sz w:val="28"/>
        </w:rPr>
        <w:t xml:space="preserve">Парламент   </w:t>
      </w:r>
      <w:proofErr w:type="spellStart"/>
      <w:r>
        <w:rPr>
          <w:rFonts w:ascii="Times New Roman" w:eastAsia="Times New Roman" w:hAnsi="Times New Roman"/>
          <w:sz w:val="28"/>
        </w:rPr>
        <w:t>Казахстана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ужесточил</w:t>
      </w:r>
      <w:proofErr w:type="spellEnd"/>
      <w:r>
        <w:rPr>
          <w:rFonts w:ascii="Times New Roman" w:eastAsia="Times New Roman" w:hAnsi="Times New Roman"/>
          <w:sz w:val="28"/>
        </w:rPr>
        <w:t xml:space="preserve">   закон   об   </w:t>
      </w:r>
      <w:proofErr w:type="spellStart"/>
      <w:r>
        <w:rPr>
          <w:rFonts w:ascii="Times New Roman" w:eastAsia="Times New Roman" w:hAnsi="Times New Roman"/>
          <w:sz w:val="28"/>
        </w:rPr>
        <w:t>азартных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играх</w:t>
      </w:r>
      <w:proofErr w:type="spellEnd"/>
    </w:p>
    <w:p w:rsidR="00DB0F1F" w:rsidRDefault="00DB0F1F" w:rsidP="00DB0F1F">
      <w:pPr>
        <w:spacing w:line="95"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 xml:space="preserve">[Електронний ресурс]. Режим доступу:  </w:t>
      </w:r>
      <w:hyperlink r:id="rId61" w:history="1">
        <w:r>
          <w:rPr>
            <w:rStyle w:val="a3"/>
            <w:rFonts w:ascii="Times New Roman" w:eastAsia="Times New Roman" w:hAnsi="Times New Roman"/>
            <w:color w:val="auto"/>
            <w:sz w:val="28"/>
            <w:u w:val="none"/>
          </w:rPr>
          <w:t>http://newsofgambling.com/parlament-</w:t>
        </w:r>
      </w:hyperlink>
    </w:p>
    <w:p w:rsidR="00DB0F1F" w:rsidRDefault="00DB0F1F" w:rsidP="00DB0F1F">
      <w:pPr>
        <w:spacing w:line="111"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kazahstana-uzhestochil-zakon-ob-azartnyh-igrah</w:t>
      </w:r>
      <w:proofErr w:type="spellEnd"/>
      <w:r>
        <w:rPr>
          <w:rFonts w:ascii="Times New Roman" w:eastAsia="Times New Roman" w:hAnsi="Times New Roman"/>
          <w:sz w:val="28"/>
        </w:rPr>
        <w:t>/</w:t>
      </w:r>
    </w:p>
    <w:p w:rsidR="00DB0F1F" w:rsidRDefault="00DB0F1F" w:rsidP="00DB0F1F">
      <w:pPr>
        <w:spacing w:line="200" w:lineRule="exact"/>
        <w:rPr>
          <w:rFonts w:ascii="Times New Roman" w:eastAsia="Times New Roman" w:hAnsi="Times New Roman"/>
          <w:sz w:val="28"/>
        </w:rPr>
      </w:pPr>
    </w:p>
    <w:p w:rsidR="00DB0F1F" w:rsidRDefault="00DB0F1F" w:rsidP="00DB0F1F">
      <w:pPr>
        <w:spacing w:line="329" w:lineRule="exact"/>
        <w:rPr>
          <w:rFonts w:ascii="Times New Roman" w:eastAsia="Times New Roman" w:hAnsi="Times New Roman"/>
          <w:sz w:val="28"/>
        </w:rPr>
      </w:pPr>
    </w:p>
    <w:p w:rsidR="00DB0F1F" w:rsidRDefault="00DB0F1F" w:rsidP="00DB0F1F">
      <w:pPr>
        <w:spacing w:line="297" w:lineRule="auto"/>
        <w:ind w:left="260" w:firstLine="567"/>
        <w:jc w:val="both"/>
        <w:rPr>
          <w:rFonts w:ascii="Times New Roman" w:eastAsia="Times New Roman" w:hAnsi="Times New Roman"/>
          <w:sz w:val="28"/>
        </w:rPr>
      </w:pPr>
      <w:r>
        <w:rPr>
          <w:rFonts w:ascii="Times New Roman" w:eastAsia="Times New Roman" w:hAnsi="Times New Roman"/>
          <w:sz w:val="28"/>
        </w:rPr>
        <w:t>64. Племінні казино отримали загальнонаціональних прибутків» [Електронний ресурс]. Режим доступу:</w:t>
      </w:r>
    </w:p>
    <w:p w:rsidR="00DB0F1F" w:rsidRDefault="00DB0F1F" w:rsidP="00DB0F1F">
      <w:pPr>
        <w:spacing w:line="22"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hyperlink r:id="rId62" w:history="1">
        <w:r>
          <w:rPr>
            <w:rStyle w:val="a3"/>
            <w:rFonts w:ascii="Times New Roman" w:eastAsia="Times New Roman" w:hAnsi="Times New Roman"/>
            <w:color w:val="auto"/>
            <w:sz w:val="28"/>
            <w:u w:val="none"/>
          </w:rPr>
          <w:t>http://blog.mlive.com/kzgazette/2008/06/tribal_casino_revenue_up_5_per.html</w:t>
        </w:r>
      </w:hyperlink>
    </w:p>
    <w:p w:rsidR="00DB0F1F" w:rsidRDefault="00DB0F1F" w:rsidP="00DB0F1F">
      <w:pPr>
        <w:spacing w:line="112" w:lineRule="exact"/>
        <w:rPr>
          <w:rFonts w:ascii="Times New Roman" w:eastAsia="Times New Roman" w:hAnsi="Times New Roman"/>
          <w:sz w:val="28"/>
        </w:rPr>
      </w:pPr>
    </w:p>
    <w:p w:rsidR="00DB0F1F" w:rsidRDefault="00DB0F1F" w:rsidP="00DB0F1F">
      <w:pPr>
        <w:numPr>
          <w:ilvl w:val="0"/>
          <w:numId w:val="18"/>
        </w:numPr>
        <w:tabs>
          <w:tab w:val="left" w:pos="1393"/>
        </w:tabs>
        <w:spacing w:line="304" w:lineRule="auto"/>
        <w:ind w:left="260" w:firstLine="567"/>
        <w:jc w:val="both"/>
        <w:rPr>
          <w:rFonts w:ascii="Times New Roman" w:eastAsia="Times New Roman" w:hAnsi="Times New Roman"/>
          <w:sz w:val="28"/>
        </w:rPr>
      </w:pPr>
      <w:proofErr w:type="spellStart"/>
      <w:r>
        <w:rPr>
          <w:rFonts w:ascii="Times New Roman" w:eastAsia="Times New Roman" w:hAnsi="Times New Roman"/>
          <w:sz w:val="28"/>
        </w:rPr>
        <w:t>Правовое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регулирование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игорного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бизнеса</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Грузии</w:t>
      </w:r>
      <w:proofErr w:type="spellEnd"/>
      <w:r>
        <w:rPr>
          <w:rFonts w:ascii="Times New Roman" w:eastAsia="Times New Roman" w:hAnsi="Times New Roman"/>
          <w:sz w:val="28"/>
        </w:rPr>
        <w:t xml:space="preserve"> [Електронний ресурс]. Режим доступу: </w:t>
      </w:r>
      <w:hyperlink r:id="rId63" w:history="1">
        <w:r>
          <w:rPr>
            <w:rStyle w:val="a3"/>
            <w:rFonts w:ascii="Times New Roman" w:eastAsia="Times New Roman" w:hAnsi="Times New Roman"/>
            <w:color w:val="auto"/>
            <w:sz w:val="28"/>
            <w:u w:val="none"/>
          </w:rPr>
          <w:t>http://newsofgambling.com/razresheniya-na-igornyj-</w:t>
        </w:r>
      </w:hyperlink>
      <w:hyperlink r:id="rId64" w:history="1">
        <w:r>
          <w:rPr>
            <w:rStyle w:val="a3"/>
            <w:rFonts w:ascii="Times New Roman" w:eastAsia="Times New Roman" w:hAnsi="Times New Roman"/>
            <w:color w:val="auto"/>
            <w:sz w:val="28"/>
            <w:u w:val="none"/>
          </w:rPr>
          <w:t>biznes-v-georgia/</w:t>
        </w:r>
      </w:hyperlink>
    </w:p>
    <w:p w:rsidR="00DB0F1F" w:rsidRDefault="00DB0F1F" w:rsidP="00DB0F1F">
      <w:pPr>
        <w:spacing w:line="9" w:lineRule="exact"/>
        <w:rPr>
          <w:rFonts w:ascii="Times New Roman" w:eastAsia="Times New Roman" w:hAnsi="Times New Roman"/>
          <w:sz w:val="28"/>
        </w:rPr>
      </w:pPr>
    </w:p>
    <w:p w:rsidR="00DB0F1F" w:rsidRDefault="00DB0F1F" w:rsidP="00DB0F1F">
      <w:pPr>
        <w:numPr>
          <w:ilvl w:val="0"/>
          <w:numId w:val="18"/>
        </w:numPr>
        <w:tabs>
          <w:tab w:val="left" w:pos="1400"/>
        </w:tabs>
        <w:spacing w:line="0" w:lineRule="atLeast"/>
        <w:ind w:left="1400" w:hanging="573"/>
        <w:rPr>
          <w:rFonts w:ascii="Times New Roman" w:eastAsia="Times New Roman" w:hAnsi="Times New Roman"/>
          <w:sz w:val="28"/>
        </w:rPr>
      </w:pPr>
      <w:r>
        <w:rPr>
          <w:rFonts w:ascii="Times New Roman" w:eastAsia="Times New Roman" w:hAnsi="Times New Roman"/>
          <w:sz w:val="28"/>
        </w:rPr>
        <w:t>Про заборону грального бізнесу в Україні. [Електронний ресурс].</w:t>
      </w:r>
    </w:p>
    <w:p w:rsidR="00DB0F1F" w:rsidRDefault="00DB0F1F" w:rsidP="00DB0F1F">
      <w:pPr>
        <w:spacing w:line="101"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 xml:space="preserve">Режим доступу:  </w:t>
      </w:r>
      <w:hyperlink r:id="rId65" w:history="1">
        <w:r>
          <w:rPr>
            <w:rStyle w:val="a3"/>
            <w:rFonts w:ascii="Times New Roman" w:eastAsia="Times New Roman" w:hAnsi="Times New Roman"/>
            <w:color w:val="auto"/>
            <w:sz w:val="28"/>
            <w:u w:val="none"/>
          </w:rPr>
          <w:t>http://zakon1.rada.gov.ua/laws/show/1334-17</w:t>
        </w:r>
      </w:hyperlink>
    </w:p>
    <w:p w:rsidR="00DB0F1F" w:rsidRDefault="00DB0F1F" w:rsidP="00DB0F1F">
      <w:pPr>
        <w:spacing w:line="111" w:lineRule="exact"/>
        <w:rPr>
          <w:rFonts w:ascii="Times New Roman" w:eastAsia="Times New Roman" w:hAnsi="Times New Roman"/>
          <w:sz w:val="28"/>
        </w:rPr>
      </w:pPr>
    </w:p>
    <w:p w:rsidR="00DB0F1F" w:rsidRDefault="00DB0F1F" w:rsidP="00DB0F1F">
      <w:pPr>
        <w:numPr>
          <w:ilvl w:val="0"/>
          <w:numId w:val="18"/>
        </w:numPr>
        <w:tabs>
          <w:tab w:val="left" w:pos="1393"/>
        </w:tabs>
        <w:spacing w:line="304" w:lineRule="auto"/>
        <w:ind w:left="260" w:firstLine="567"/>
        <w:jc w:val="both"/>
        <w:rPr>
          <w:rFonts w:ascii="Times New Roman" w:eastAsia="Times New Roman" w:hAnsi="Times New Roman"/>
          <w:sz w:val="28"/>
        </w:rPr>
      </w:pPr>
      <w:proofErr w:type="spellStart"/>
      <w:r>
        <w:rPr>
          <w:rFonts w:ascii="Times New Roman" w:eastAsia="Times New Roman" w:hAnsi="Times New Roman"/>
          <w:sz w:val="28"/>
        </w:rPr>
        <w:t>Профессия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крупье</w:t>
      </w:r>
      <w:proofErr w:type="spellEnd"/>
      <w:r>
        <w:rPr>
          <w:rFonts w:ascii="Times New Roman" w:eastAsia="Times New Roman" w:hAnsi="Times New Roman"/>
          <w:sz w:val="28"/>
        </w:rPr>
        <w:t xml:space="preserve">: с </w:t>
      </w:r>
      <w:proofErr w:type="spellStart"/>
      <w:r>
        <w:rPr>
          <w:rFonts w:ascii="Times New Roman" w:eastAsia="Times New Roman" w:hAnsi="Times New Roman"/>
          <w:sz w:val="28"/>
        </w:rPr>
        <w:t>чего</w:t>
      </w:r>
      <w:proofErr w:type="spellEnd"/>
      <w:r>
        <w:rPr>
          <w:rFonts w:ascii="Times New Roman" w:eastAsia="Times New Roman" w:hAnsi="Times New Roman"/>
          <w:sz w:val="28"/>
        </w:rPr>
        <w:t xml:space="preserve"> все </w:t>
      </w:r>
      <w:proofErr w:type="spellStart"/>
      <w:r>
        <w:rPr>
          <w:rFonts w:ascii="Times New Roman" w:eastAsia="Times New Roman" w:hAnsi="Times New Roman"/>
          <w:sz w:val="28"/>
        </w:rPr>
        <w:t>начинается</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чем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заканчивается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эта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работа</w:t>
      </w:r>
      <w:proofErr w:type="spellEnd"/>
      <w:r>
        <w:rPr>
          <w:rFonts w:ascii="Times New Roman" w:eastAsia="Times New Roman" w:hAnsi="Times New Roman"/>
          <w:sz w:val="28"/>
        </w:rPr>
        <w:t xml:space="preserve">? [Електронний ресурс]. Режим доступу: </w:t>
      </w:r>
      <w:hyperlink r:id="rId66" w:history="1">
        <w:r>
          <w:rPr>
            <w:rStyle w:val="a3"/>
            <w:rFonts w:ascii="Times New Roman" w:eastAsia="Times New Roman" w:hAnsi="Times New Roman"/>
            <w:color w:val="auto"/>
            <w:sz w:val="28"/>
            <w:u w:val="none"/>
          </w:rPr>
          <w:t>http://krypie.ru/kazino-</w:t>
        </w:r>
      </w:hyperlink>
      <w:hyperlink r:id="rId67" w:history="1">
        <w:r>
          <w:rPr>
            <w:rStyle w:val="a3"/>
            <w:rFonts w:ascii="Times New Roman" w:eastAsia="Times New Roman" w:hAnsi="Times New Roman"/>
            <w:color w:val="auto"/>
            <w:sz w:val="28"/>
            <w:u w:val="none"/>
          </w:rPr>
          <w:t>iznutri/21-professija-krupe.html</w:t>
        </w:r>
      </w:hyperlink>
    </w:p>
    <w:p w:rsidR="00DB0F1F" w:rsidRDefault="00DB0F1F" w:rsidP="00DB0F1F">
      <w:pPr>
        <w:spacing w:line="304" w:lineRule="auto"/>
        <w:rPr>
          <w:rFonts w:ascii="Times New Roman" w:eastAsia="Times New Roman" w:hAnsi="Times New Roman"/>
          <w:sz w:val="28"/>
        </w:rPr>
        <w:sectPr w:rsidR="00DB0F1F">
          <w:pgSz w:w="11900" w:h="16838"/>
          <w:pgMar w:top="707" w:right="844" w:bottom="807" w:left="1440" w:header="0" w:footer="0" w:gutter="0"/>
          <w:cols w:space="720"/>
        </w:sectPr>
      </w:pPr>
    </w:p>
    <w:p w:rsidR="00DB0F1F" w:rsidRDefault="00DB0F1F" w:rsidP="00DB0F1F">
      <w:pPr>
        <w:spacing w:line="0" w:lineRule="atLeast"/>
        <w:jc w:val="right"/>
        <w:rPr>
          <w:sz w:val="22"/>
        </w:rPr>
      </w:pPr>
      <w:bookmarkStart w:id="10" w:name="page58"/>
      <w:bookmarkEnd w:id="10"/>
      <w:r>
        <w:rPr>
          <w:sz w:val="22"/>
        </w:rPr>
        <w:lastRenderedPageBreak/>
        <w:t>58</w:t>
      </w:r>
    </w:p>
    <w:p w:rsidR="00DB0F1F" w:rsidRDefault="00DB0F1F" w:rsidP="00DB0F1F">
      <w:pPr>
        <w:spacing w:line="270" w:lineRule="exact"/>
        <w:rPr>
          <w:rFonts w:ascii="Times New Roman" w:eastAsia="Times New Roman" w:hAnsi="Times New Roman"/>
        </w:rPr>
      </w:pPr>
    </w:p>
    <w:p w:rsidR="00DB0F1F" w:rsidRDefault="00DB0F1F" w:rsidP="00DB0F1F">
      <w:pPr>
        <w:tabs>
          <w:tab w:val="left" w:pos="1380"/>
          <w:tab w:val="left" w:pos="2540"/>
          <w:tab w:val="left" w:pos="4060"/>
          <w:tab w:val="left" w:pos="6080"/>
          <w:tab w:val="left" w:pos="7400"/>
          <w:tab w:val="left" w:pos="8560"/>
        </w:tabs>
        <w:spacing w:line="0" w:lineRule="atLeast"/>
        <w:ind w:left="820"/>
        <w:rPr>
          <w:rFonts w:ascii="Times New Roman" w:eastAsia="Times New Roman" w:hAnsi="Times New Roman"/>
          <w:sz w:val="28"/>
        </w:rPr>
      </w:pPr>
      <w:r>
        <w:rPr>
          <w:rFonts w:ascii="Times New Roman" w:eastAsia="Times New Roman" w:hAnsi="Times New Roman"/>
          <w:sz w:val="28"/>
        </w:rPr>
        <w:t>68.</w:t>
      </w:r>
      <w:r>
        <w:rPr>
          <w:rFonts w:ascii="Times New Roman" w:eastAsia="Times New Roman" w:hAnsi="Times New Roman"/>
        </w:rPr>
        <w:tab/>
      </w:r>
      <w:proofErr w:type="spellStart"/>
      <w:r>
        <w:rPr>
          <w:rFonts w:ascii="Times New Roman" w:eastAsia="Times New Roman" w:hAnsi="Times New Roman"/>
          <w:sz w:val="28"/>
        </w:rPr>
        <w:t>Работа</w:t>
      </w:r>
      <w:proofErr w:type="spellEnd"/>
      <w:r>
        <w:rPr>
          <w:rFonts w:ascii="Times New Roman" w:eastAsia="Times New Roman" w:hAnsi="Times New Roman"/>
        </w:rPr>
        <w:tab/>
      </w:r>
      <w:proofErr w:type="spellStart"/>
      <w:r>
        <w:rPr>
          <w:rFonts w:ascii="Times New Roman" w:eastAsia="Times New Roman" w:hAnsi="Times New Roman"/>
          <w:sz w:val="28"/>
        </w:rPr>
        <w:t>крупьє</w:t>
      </w:r>
      <w:proofErr w:type="spellEnd"/>
      <w:r>
        <w:rPr>
          <w:rFonts w:ascii="Times New Roman" w:eastAsia="Times New Roman" w:hAnsi="Times New Roman"/>
        </w:rPr>
        <w:tab/>
      </w:r>
      <w:r>
        <w:rPr>
          <w:rFonts w:ascii="Times New Roman" w:eastAsia="Times New Roman" w:hAnsi="Times New Roman"/>
          <w:sz w:val="28"/>
        </w:rPr>
        <w:t>[Електронний</w:t>
      </w:r>
      <w:r>
        <w:rPr>
          <w:rFonts w:ascii="Times New Roman" w:eastAsia="Times New Roman" w:hAnsi="Times New Roman"/>
        </w:rPr>
        <w:tab/>
      </w:r>
      <w:r>
        <w:rPr>
          <w:rFonts w:ascii="Times New Roman" w:eastAsia="Times New Roman" w:hAnsi="Times New Roman"/>
          <w:sz w:val="28"/>
        </w:rPr>
        <w:t>ресурс].</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8"/>
        </w:rPr>
        <w:t>доступу:</w:t>
      </w:r>
    </w:p>
    <w:p w:rsidR="00DB0F1F" w:rsidRDefault="00DB0F1F" w:rsidP="00DB0F1F">
      <w:pPr>
        <w:spacing w:line="96" w:lineRule="exact"/>
        <w:rPr>
          <w:rFonts w:ascii="Times New Roman" w:eastAsia="Times New Roman" w:hAnsi="Times New Roman"/>
        </w:rPr>
      </w:pPr>
    </w:p>
    <w:p w:rsidR="00DB0F1F" w:rsidRDefault="00DB0F1F" w:rsidP="00DB0F1F">
      <w:pPr>
        <w:spacing w:line="0" w:lineRule="atLeast"/>
        <w:ind w:left="260"/>
        <w:rPr>
          <w:rFonts w:ascii="Times New Roman" w:eastAsia="Times New Roman" w:hAnsi="Times New Roman"/>
          <w:sz w:val="28"/>
        </w:rPr>
      </w:pPr>
      <w:hyperlink r:id="rId68" w:history="1">
        <w:r>
          <w:rPr>
            <w:rStyle w:val="a3"/>
            <w:rFonts w:ascii="Times New Roman" w:eastAsia="Times New Roman" w:hAnsi="Times New Roman"/>
            <w:color w:val="auto"/>
            <w:sz w:val="28"/>
            <w:u w:val="none"/>
          </w:rPr>
          <w:t>http://krypie.ru/kazino-iznutri/3-rabota-krup-e.html</w:t>
        </w:r>
      </w:hyperlink>
    </w:p>
    <w:p w:rsidR="00DB0F1F" w:rsidRDefault="00DB0F1F" w:rsidP="00DB0F1F">
      <w:pPr>
        <w:spacing w:line="111" w:lineRule="exact"/>
        <w:rPr>
          <w:rFonts w:ascii="Times New Roman" w:eastAsia="Times New Roman" w:hAnsi="Times New Roman"/>
        </w:rPr>
      </w:pPr>
    </w:p>
    <w:p w:rsidR="00DB0F1F" w:rsidRDefault="00DB0F1F" w:rsidP="00DB0F1F">
      <w:pPr>
        <w:numPr>
          <w:ilvl w:val="0"/>
          <w:numId w:val="19"/>
        </w:numPr>
        <w:tabs>
          <w:tab w:val="left" w:pos="1393"/>
        </w:tabs>
        <w:spacing w:line="300" w:lineRule="auto"/>
        <w:ind w:left="260" w:firstLine="567"/>
        <w:rPr>
          <w:rFonts w:ascii="Times New Roman" w:eastAsia="Times New Roman" w:hAnsi="Times New Roman"/>
          <w:sz w:val="28"/>
        </w:rPr>
      </w:pPr>
      <w:r>
        <w:rPr>
          <w:rFonts w:ascii="Times New Roman" w:eastAsia="Times New Roman" w:hAnsi="Times New Roman"/>
          <w:sz w:val="28"/>
        </w:rPr>
        <w:t xml:space="preserve">Рейтинг – Казино. [Електронний ресурс]. Режим доступу: </w:t>
      </w:r>
      <w:hyperlink r:id="rId69" w:history="1">
        <w:r>
          <w:rPr>
            <w:rStyle w:val="a3"/>
            <w:rFonts w:ascii="Times New Roman" w:eastAsia="Times New Roman" w:hAnsi="Times New Roman"/>
            <w:color w:val="auto"/>
            <w:sz w:val="28"/>
            <w:u w:val="none"/>
          </w:rPr>
          <w:t>http://activebet.ru/</w:t>
        </w:r>
      </w:hyperlink>
    </w:p>
    <w:p w:rsidR="00DB0F1F" w:rsidRDefault="00DB0F1F" w:rsidP="00DB0F1F">
      <w:pPr>
        <w:spacing w:line="15" w:lineRule="exact"/>
        <w:rPr>
          <w:rFonts w:ascii="Times New Roman" w:eastAsia="Times New Roman" w:hAnsi="Times New Roman"/>
          <w:sz w:val="28"/>
        </w:rPr>
      </w:pPr>
    </w:p>
    <w:p w:rsidR="00DB0F1F" w:rsidRDefault="00DB0F1F" w:rsidP="00DB0F1F">
      <w:pPr>
        <w:numPr>
          <w:ilvl w:val="0"/>
          <w:numId w:val="19"/>
        </w:numPr>
        <w:tabs>
          <w:tab w:val="left" w:pos="1400"/>
        </w:tabs>
        <w:spacing w:line="0" w:lineRule="atLeast"/>
        <w:ind w:left="1400" w:hanging="573"/>
        <w:rPr>
          <w:rFonts w:ascii="Times New Roman" w:eastAsia="Times New Roman" w:hAnsi="Times New Roman"/>
          <w:sz w:val="28"/>
        </w:rPr>
      </w:pPr>
      <w:proofErr w:type="spellStart"/>
      <w:r>
        <w:rPr>
          <w:rFonts w:ascii="Times New Roman" w:eastAsia="Times New Roman" w:hAnsi="Times New Roman"/>
          <w:sz w:val="28"/>
        </w:rPr>
        <w:t>Селин</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Дион</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возвращение</w:t>
      </w:r>
      <w:proofErr w:type="spellEnd"/>
      <w:r>
        <w:rPr>
          <w:rFonts w:ascii="Times New Roman" w:eastAsia="Times New Roman" w:hAnsi="Times New Roman"/>
          <w:sz w:val="28"/>
        </w:rPr>
        <w:t xml:space="preserve">  в  Лас  Вегас   [Електронний  ресурс].</w:t>
      </w:r>
    </w:p>
    <w:p w:rsidR="00DB0F1F" w:rsidRDefault="00DB0F1F" w:rsidP="00DB0F1F">
      <w:pPr>
        <w:spacing w:line="116" w:lineRule="exact"/>
        <w:rPr>
          <w:rFonts w:ascii="Times New Roman" w:eastAsia="Times New Roman" w:hAnsi="Times New Roman"/>
          <w:sz w:val="28"/>
        </w:rPr>
      </w:pPr>
    </w:p>
    <w:p w:rsidR="00DB0F1F" w:rsidRDefault="00DB0F1F" w:rsidP="00DB0F1F">
      <w:pPr>
        <w:spacing w:line="304" w:lineRule="auto"/>
        <w:ind w:left="260"/>
        <w:jc w:val="both"/>
        <w:rPr>
          <w:rFonts w:ascii="Times New Roman" w:eastAsia="Times New Roman" w:hAnsi="Times New Roman"/>
          <w:sz w:val="28"/>
        </w:rPr>
      </w:pPr>
      <w:r>
        <w:rPr>
          <w:rFonts w:ascii="Times New Roman" w:eastAsia="Times New Roman" w:hAnsi="Times New Roman"/>
          <w:sz w:val="28"/>
        </w:rPr>
        <w:t xml:space="preserve">Режим доступу: </w:t>
      </w:r>
      <w:hyperlink r:id="rId70" w:history="1">
        <w:r>
          <w:rPr>
            <w:rStyle w:val="a3"/>
            <w:rFonts w:ascii="Times New Roman" w:eastAsia="Times New Roman" w:hAnsi="Times New Roman"/>
            <w:color w:val="auto"/>
            <w:sz w:val="28"/>
            <w:u w:val="none"/>
          </w:rPr>
          <w:t>http://www.spletnik.ru/blogs/pro_zvezd/27171_selin_dion_vozvrashhenie_v_las_v</w:t>
        </w:r>
      </w:hyperlink>
      <w:r>
        <w:rPr>
          <w:rFonts w:ascii="Times New Roman" w:eastAsia="Times New Roman" w:hAnsi="Times New Roman"/>
          <w:sz w:val="28"/>
        </w:rPr>
        <w:t xml:space="preserve"> </w:t>
      </w:r>
      <w:hyperlink r:id="rId71" w:history="1">
        <w:proofErr w:type="spellStart"/>
        <w:r>
          <w:rPr>
            <w:rStyle w:val="a3"/>
            <w:rFonts w:ascii="Times New Roman" w:eastAsia="Times New Roman" w:hAnsi="Times New Roman"/>
            <w:color w:val="auto"/>
            <w:sz w:val="28"/>
            <w:u w:val="none"/>
          </w:rPr>
          <w:t>egas</w:t>
        </w:r>
        <w:proofErr w:type="spellEnd"/>
      </w:hyperlink>
    </w:p>
    <w:p w:rsidR="00DB0F1F" w:rsidRDefault="00DB0F1F" w:rsidP="00DB0F1F">
      <w:pPr>
        <w:spacing w:line="25" w:lineRule="exact"/>
        <w:rPr>
          <w:rFonts w:ascii="Times New Roman" w:eastAsia="Times New Roman" w:hAnsi="Times New Roman"/>
          <w:sz w:val="28"/>
        </w:rPr>
      </w:pPr>
    </w:p>
    <w:p w:rsidR="00DB0F1F" w:rsidRDefault="00DB0F1F" w:rsidP="00DB0F1F">
      <w:pPr>
        <w:numPr>
          <w:ilvl w:val="0"/>
          <w:numId w:val="19"/>
        </w:numPr>
        <w:tabs>
          <w:tab w:val="left" w:pos="1393"/>
        </w:tabs>
        <w:spacing w:line="304" w:lineRule="auto"/>
        <w:ind w:left="260" w:right="20" w:firstLine="567"/>
        <w:jc w:val="both"/>
        <w:rPr>
          <w:rFonts w:ascii="Times New Roman" w:eastAsia="Times New Roman" w:hAnsi="Times New Roman"/>
          <w:sz w:val="28"/>
        </w:rPr>
      </w:pPr>
      <w:r>
        <w:rPr>
          <w:rFonts w:ascii="Times New Roman" w:eastAsia="Times New Roman" w:hAnsi="Times New Roman"/>
          <w:sz w:val="28"/>
        </w:rPr>
        <w:t xml:space="preserve">Сергієнко І., </w:t>
      </w:r>
      <w:proofErr w:type="spellStart"/>
      <w:r>
        <w:rPr>
          <w:rFonts w:ascii="Times New Roman" w:eastAsia="Times New Roman" w:hAnsi="Times New Roman"/>
          <w:sz w:val="28"/>
        </w:rPr>
        <w:t>Хорольський</w:t>
      </w:r>
      <w:proofErr w:type="spellEnd"/>
      <w:r>
        <w:rPr>
          <w:rFonts w:ascii="Times New Roman" w:eastAsia="Times New Roman" w:hAnsi="Times New Roman"/>
          <w:sz w:val="28"/>
        </w:rPr>
        <w:t xml:space="preserve"> Р., Іващенко Ю. Правове регулювання грального бізнесу: європейський досвід, практика пострадянських країн, перспективи України. – К.: Видавничий дім «</w:t>
      </w:r>
      <w:proofErr w:type="spellStart"/>
      <w:r>
        <w:rPr>
          <w:rFonts w:ascii="Times New Roman" w:eastAsia="Times New Roman" w:hAnsi="Times New Roman"/>
          <w:sz w:val="28"/>
        </w:rPr>
        <w:t>Кий</w:t>
      </w:r>
      <w:proofErr w:type="spellEnd"/>
      <w:r>
        <w:rPr>
          <w:rFonts w:ascii="Times New Roman" w:eastAsia="Times New Roman" w:hAnsi="Times New Roman"/>
          <w:sz w:val="28"/>
        </w:rPr>
        <w:t>» , 2015. – 215 с.</w:t>
      </w:r>
    </w:p>
    <w:p w:rsidR="00DB0F1F" w:rsidRDefault="00DB0F1F" w:rsidP="00DB0F1F">
      <w:pPr>
        <w:spacing w:line="7" w:lineRule="exact"/>
        <w:rPr>
          <w:rFonts w:ascii="Times New Roman" w:eastAsia="Times New Roman" w:hAnsi="Times New Roman"/>
          <w:sz w:val="28"/>
        </w:rPr>
      </w:pPr>
    </w:p>
    <w:p w:rsidR="00DB0F1F" w:rsidRDefault="00DB0F1F" w:rsidP="00DB0F1F">
      <w:pPr>
        <w:numPr>
          <w:ilvl w:val="0"/>
          <w:numId w:val="19"/>
        </w:numPr>
        <w:tabs>
          <w:tab w:val="left" w:pos="1400"/>
        </w:tabs>
        <w:spacing w:line="0" w:lineRule="atLeast"/>
        <w:ind w:left="1400" w:hanging="573"/>
        <w:rPr>
          <w:rFonts w:ascii="Times New Roman" w:eastAsia="Times New Roman" w:hAnsi="Times New Roman"/>
          <w:sz w:val="28"/>
        </w:rPr>
      </w:pPr>
      <w:r>
        <w:rPr>
          <w:rFonts w:ascii="Times New Roman" w:eastAsia="Times New Roman" w:hAnsi="Times New Roman"/>
          <w:sz w:val="28"/>
        </w:rPr>
        <w:t>Слабкі сторони сектору казино та грального сектору. Звіт FATF.,</w:t>
      </w:r>
    </w:p>
    <w:p w:rsidR="00DB0F1F" w:rsidRDefault="00DB0F1F" w:rsidP="00DB0F1F">
      <w:pPr>
        <w:spacing w:line="95"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sz w:val="28"/>
        </w:rPr>
      </w:pPr>
      <w:r>
        <w:rPr>
          <w:rFonts w:ascii="Times New Roman" w:eastAsia="Times New Roman" w:hAnsi="Times New Roman"/>
          <w:sz w:val="28"/>
        </w:rPr>
        <w:t>2009 – 72 с.</w:t>
      </w:r>
    </w:p>
    <w:p w:rsidR="00DB0F1F" w:rsidRDefault="00DB0F1F" w:rsidP="00DB0F1F">
      <w:pPr>
        <w:spacing w:line="95" w:lineRule="exact"/>
        <w:rPr>
          <w:rFonts w:ascii="Times New Roman" w:eastAsia="Times New Roman" w:hAnsi="Times New Roman"/>
          <w:sz w:val="28"/>
        </w:rPr>
      </w:pPr>
    </w:p>
    <w:p w:rsidR="00DB0F1F" w:rsidRDefault="00DB0F1F" w:rsidP="00DB0F1F">
      <w:pPr>
        <w:numPr>
          <w:ilvl w:val="0"/>
          <w:numId w:val="19"/>
        </w:numPr>
        <w:tabs>
          <w:tab w:val="left" w:pos="1400"/>
        </w:tabs>
        <w:spacing w:line="0" w:lineRule="atLeast"/>
        <w:ind w:left="1400" w:hanging="573"/>
        <w:rPr>
          <w:rFonts w:ascii="Times New Roman" w:eastAsia="Times New Roman" w:hAnsi="Times New Roman"/>
          <w:sz w:val="28"/>
        </w:rPr>
      </w:pPr>
      <w:r>
        <w:rPr>
          <w:rFonts w:ascii="Times New Roman" w:eastAsia="Times New Roman" w:hAnsi="Times New Roman"/>
          <w:sz w:val="28"/>
        </w:rPr>
        <w:t>Стан  і  перспективи  розвитку  грального  бізнесу  [Електронний</w:t>
      </w:r>
    </w:p>
    <w:p w:rsidR="00DB0F1F" w:rsidRDefault="00DB0F1F" w:rsidP="00DB0F1F">
      <w:pPr>
        <w:spacing w:line="96" w:lineRule="exact"/>
        <w:rPr>
          <w:rFonts w:ascii="Times New Roman" w:eastAsia="Times New Roman" w:hAnsi="Times New Roman"/>
          <w:sz w:val="28"/>
        </w:rPr>
      </w:pPr>
    </w:p>
    <w:p w:rsidR="00DB0F1F" w:rsidRDefault="00DB0F1F" w:rsidP="00DB0F1F">
      <w:pPr>
        <w:tabs>
          <w:tab w:val="left" w:pos="4480"/>
          <w:tab w:val="left" w:pos="8560"/>
        </w:tabs>
        <w:spacing w:line="0" w:lineRule="atLeast"/>
        <w:ind w:left="260"/>
        <w:rPr>
          <w:rFonts w:ascii="Times New Roman" w:eastAsia="Times New Roman" w:hAnsi="Times New Roman"/>
          <w:sz w:val="28"/>
        </w:rPr>
      </w:pPr>
      <w:r>
        <w:rPr>
          <w:rFonts w:ascii="Times New Roman" w:eastAsia="Times New Roman" w:hAnsi="Times New Roman"/>
          <w:sz w:val="28"/>
        </w:rPr>
        <w:t>ресурс].</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8"/>
        </w:rPr>
        <w:t>доступу:</w:t>
      </w:r>
    </w:p>
    <w:p w:rsidR="00DB0F1F" w:rsidRDefault="00DB0F1F" w:rsidP="00DB0F1F">
      <w:pPr>
        <w:spacing w:line="101" w:lineRule="exact"/>
        <w:rPr>
          <w:rFonts w:ascii="Times New Roman" w:eastAsia="Times New Roman" w:hAnsi="Times New Roman"/>
          <w:sz w:val="28"/>
        </w:rPr>
      </w:pPr>
    </w:p>
    <w:p w:rsidR="00DB0F1F" w:rsidRDefault="00DB0F1F" w:rsidP="00DB0F1F">
      <w:pPr>
        <w:spacing w:line="0" w:lineRule="atLeast"/>
        <w:ind w:left="260"/>
        <w:rPr>
          <w:rFonts w:ascii="Times New Roman" w:eastAsia="Times New Roman" w:hAnsi="Times New Roman"/>
          <w:color w:val="000000"/>
          <w:sz w:val="28"/>
        </w:rPr>
      </w:pPr>
      <w:hyperlink r:id="rId72" w:history="1">
        <w:r>
          <w:rPr>
            <w:rStyle w:val="a3"/>
            <w:rFonts w:ascii="Times New Roman" w:eastAsia="Times New Roman" w:hAnsi="Times New Roman"/>
            <w:sz w:val="28"/>
          </w:rPr>
          <w:t>http://www.experts.in.ua/baza/analitic/index.php?ELEMENT_ID=83768</w:t>
        </w:r>
        <w:r>
          <w:rPr>
            <w:rStyle w:val="a3"/>
            <w:rFonts w:ascii="Times New Roman" w:eastAsia="Times New Roman" w:hAnsi="Times New Roman"/>
            <w:sz w:val="28"/>
            <w:u w:val="none"/>
          </w:rPr>
          <w:t xml:space="preserve"> </w:t>
        </w:r>
      </w:hyperlink>
      <w:r>
        <w:rPr>
          <w:rFonts w:ascii="Times New Roman" w:eastAsia="Times New Roman" w:hAnsi="Times New Roman"/>
          <w:color w:val="000000"/>
          <w:sz w:val="28"/>
        </w:rPr>
        <w:t>.</w:t>
      </w:r>
    </w:p>
    <w:p w:rsidR="00DB0F1F" w:rsidRDefault="00DB0F1F" w:rsidP="00DB0F1F">
      <w:pPr>
        <w:spacing w:line="111" w:lineRule="exact"/>
        <w:rPr>
          <w:rFonts w:ascii="Times New Roman" w:eastAsia="Times New Roman" w:hAnsi="Times New Roman"/>
          <w:sz w:val="28"/>
        </w:rPr>
      </w:pPr>
    </w:p>
    <w:p w:rsidR="00DB0F1F" w:rsidRDefault="00DB0F1F" w:rsidP="00DB0F1F">
      <w:pPr>
        <w:numPr>
          <w:ilvl w:val="0"/>
          <w:numId w:val="20"/>
        </w:numPr>
        <w:tabs>
          <w:tab w:val="left" w:pos="1393"/>
        </w:tabs>
        <w:spacing w:line="304" w:lineRule="auto"/>
        <w:ind w:left="260" w:firstLine="567"/>
        <w:jc w:val="both"/>
        <w:rPr>
          <w:rFonts w:ascii="Times New Roman" w:eastAsia="Times New Roman" w:hAnsi="Times New Roman"/>
          <w:sz w:val="28"/>
        </w:rPr>
      </w:pPr>
      <w:proofErr w:type="spellStart"/>
      <w:r>
        <w:rPr>
          <w:rFonts w:ascii="Times New Roman" w:eastAsia="Times New Roman" w:hAnsi="Times New Roman"/>
          <w:sz w:val="28"/>
        </w:rPr>
        <w:t>Федеральный</w:t>
      </w:r>
      <w:proofErr w:type="spellEnd"/>
      <w:r>
        <w:rPr>
          <w:rFonts w:ascii="Times New Roman" w:eastAsia="Times New Roman" w:hAnsi="Times New Roman"/>
          <w:sz w:val="28"/>
        </w:rPr>
        <w:t xml:space="preserve"> закон РФ о </w:t>
      </w:r>
      <w:proofErr w:type="spellStart"/>
      <w:r>
        <w:rPr>
          <w:rFonts w:ascii="Times New Roman" w:eastAsia="Times New Roman" w:hAnsi="Times New Roman"/>
          <w:sz w:val="28"/>
        </w:rPr>
        <w:t>проведении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азартных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игр</w:t>
      </w:r>
      <w:proofErr w:type="spellEnd"/>
      <w:r>
        <w:rPr>
          <w:rFonts w:ascii="Times New Roman" w:eastAsia="Times New Roman" w:hAnsi="Times New Roman"/>
          <w:sz w:val="28"/>
        </w:rPr>
        <w:t xml:space="preserve"> Електронний ресурс]. Режим доступу: </w:t>
      </w:r>
      <w:hyperlink r:id="rId73" w:history="1">
        <w:r>
          <w:rPr>
            <w:rStyle w:val="a3"/>
            <w:rFonts w:ascii="Times New Roman" w:eastAsia="Times New Roman" w:hAnsi="Times New Roman"/>
            <w:color w:val="auto"/>
            <w:sz w:val="28"/>
            <w:u w:val="none"/>
          </w:rPr>
          <w:t>http://www.federalniy-zakon.ru/fz-244-o-providenii-</w:t>
        </w:r>
      </w:hyperlink>
      <w:hyperlink r:id="rId74" w:history="1">
        <w:r>
          <w:rPr>
            <w:rStyle w:val="a3"/>
            <w:rFonts w:ascii="Times New Roman" w:eastAsia="Times New Roman" w:hAnsi="Times New Roman"/>
            <w:color w:val="auto"/>
            <w:sz w:val="28"/>
            <w:u w:val="none"/>
          </w:rPr>
          <w:t>azartnih-igr/</w:t>
        </w:r>
      </w:hyperlink>
    </w:p>
    <w:p w:rsidR="00DB0F1F" w:rsidRDefault="00DB0F1F" w:rsidP="00DB0F1F">
      <w:pPr>
        <w:spacing w:line="25" w:lineRule="exact"/>
        <w:rPr>
          <w:rFonts w:ascii="Times New Roman" w:eastAsia="Times New Roman" w:hAnsi="Times New Roman"/>
          <w:sz w:val="28"/>
        </w:rPr>
      </w:pPr>
    </w:p>
    <w:p w:rsidR="00DB0F1F" w:rsidRDefault="00DB0F1F" w:rsidP="00DB0F1F">
      <w:pPr>
        <w:numPr>
          <w:ilvl w:val="0"/>
          <w:numId w:val="20"/>
        </w:numPr>
        <w:tabs>
          <w:tab w:val="left" w:pos="1393"/>
        </w:tabs>
        <w:spacing w:line="302" w:lineRule="auto"/>
        <w:ind w:left="260" w:firstLine="567"/>
        <w:rPr>
          <w:rFonts w:ascii="Times New Roman" w:eastAsia="Times New Roman" w:hAnsi="Times New Roman"/>
          <w:sz w:val="28"/>
        </w:rPr>
      </w:pPr>
      <w:proofErr w:type="spellStart"/>
      <w:r>
        <w:rPr>
          <w:rFonts w:ascii="Times New Roman" w:eastAsia="Times New Roman" w:hAnsi="Times New Roman"/>
          <w:sz w:val="28"/>
        </w:rPr>
        <w:t>Что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такое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Джанкет</w:t>
      </w:r>
      <w:proofErr w:type="spellEnd"/>
      <w:r>
        <w:rPr>
          <w:rFonts w:ascii="Times New Roman" w:eastAsia="Times New Roman" w:hAnsi="Times New Roman"/>
          <w:sz w:val="28"/>
        </w:rPr>
        <w:t xml:space="preserve"> казино? [Електронний ресурс]. Режим доступу: </w:t>
      </w:r>
      <w:hyperlink r:id="rId75" w:history="1">
        <w:r>
          <w:rPr>
            <w:rStyle w:val="a3"/>
            <w:rFonts w:ascii="Times New Roman" w:eastAsia="Times New Roman" w:hAnsi="Times New Roman"/>
            <w:color w:val="auto"/>
            <w:sz w:val="28"/>
            <w:u w:val="none"/>
          </w:rPr>
          <w:t>http://casinobelarus.ru/igrovoj-turizm/junket-casino.</w:t>
        </w:r>
      </w:hyperlink>
    </w:p>
    <w:p w:rsidR="00DB0F1F" w:rsidRDefault="00DB0F1F" w:rsidP="00DB0F1F">
      <w:pPr>
        <w:spacing w:line="27" w:lineRule="exact"/>
        <w:rPr>
          <w:rFonts w:ascii="Times New Roman" w:eastAsia="Times New Roman" w:hAnsi="Times New Roman"/>
          <w:sz w:val="28"/>
        </w:rPr>
      </w:pPr>
    </w:p>
    <w:p w:rsidR="00DB0F1F" w:rsidRDefault="00DB0F1F" w:rsidP="00DB0F1F">
      <w:pPr>
        <w:numPr>
          <w:ilvl w:val="0"/>
          <w:numId w:val="20"/>
        </w:numPr>
        <w:tabs>
          <w:tab w:val="left" w:pos="1393"/>
        </w:tabs>
        <w:spacing w:line="297" w:lineRule="auto"/>
        <w:ind w:left="260" w:firstLine="567"/>
        <w:rPr>
          <w:rFonts w:ascii="Times New Roman" w:eastAsia="Times New Roman" w:hAnsi="Times New Roman"/>
          <w:sz w:val="28"/>
        </w:rPr>
      </w:pPr>
      <w:proofErr w:type="spellStart"/>
      <w:r>
        <w:rPr>
          <w:rFonts w:ascii="Times New Roman" w:eastAsia="Times New Roman" w:hAnsi="Times New Roman"/>
          <w:sz w:val="28"/>
        </w:rPr>
        <w:t>Что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такое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джанкет-туры</w:t>
      </w:r>
      <w:proofErr w:type="spellEnd"/>
      <w:r>
        <w:rPr>
          <w:rFonts w:ascii="Times New Roman" w:eastAsia="Times New Roman" w:hAnsi="Times New Roman"/>
          <w:sz w:val="28"/>
        </w:rPr>
        <w:t xml:space="preserve">? [Електронний ресурс]. Режим доступу: </w:t>
      </w:r>
      <w:hyperlink r:id="rId76" w:history="1">
        <w:r>
          <w:rPr>
            <w:rStyle w:val="a3"/>
            <w:rFonts w:ascii="Times New Roman" w:eastAsia="Times New Roman" w:hAnsi="Times New Roman"/>
            <w:color w:val="auto"/>
            <w:sz w:val="28"/>
            <w:u w:val="none"/>
          </w:rPr>
          <w:t>http://ru.paradcasino.com/v_mire_azartnyh_igr/junket.</w:t>
        </w:r>
      </w:hyperlink>
    </w:p>
    <w:p w:rsidR="00DB0F1F" w:rsidRDefault="00DB0F1F" w:rsidP="00DB0F1F">
      <w:pPr>
        <w:spacing w:line="17" w:lineRule="exact"/>
        <w:rPr>
          <w:rFonts w:ascii="Times New Roman" w:eastAsia="Times New Roman" w:hAnsi="Times New Roman"/>
          <w:sz w:val="28"/>
        </w:rPr>
      </w:pPr>
    </w:p>
    <w:p w:rsidR="00DB0F1F" w:rsidRDefault="00DB0F1F" w:rsidP="00DB0F1F">
      <w:pPr>
        <w:numPr>
          <w:ilvl w:val="0"/>
          <w:numId w:val="20"/>
        </w:numPr>
        <w:tabs>
          <w:tab w:val="left" w:pos="1400"/>
        </w:tabs>
        <w:spacing w:line="0" w:lineRule="atLeast"/>
        <w:ind w:left="1400" w:hanging="573"/>
        <w:rPr>
          <w:rFonts w:ascii="Times New Roman" w:eastAsia="Times New Roman" w:hAnsi="Times New Roman"/>
          <w:sz w:val="28"/>
        </w:rPr>
      </w:pPr>
      <w:r>
        <w:rPr>
          <w:rFonts w:ascii="Times New Roman" w:eastAsia="Times New Roman" w:hAnsi="Times New Roman"/>
          <w:sz w:val="28"/>
        </w:rPr>
        <w:t>Як уряд планує легалізувати гральний бізнес [Електронний ресурс].</w:t>
      </w:r>
    </w:p>
    <w:p w:rsidR="00DB0F1F" w:rsidRDefault="00DB0F1F" w:rsidP="00DB0F1F">
      <w:pPr>
        <w:spacing w:line="111" w:lineRule="exact"/>
        <w:rPr>
          <w:rFonts w:ascii="Times New Roman" w:eastAsia="Times New Roman" w:hAnsi="Times New Roman"/>
          <w:sz w:val="28"/>
        </w:rPr>
      </w:pPr>
    </w:p>
    <w:p w:rsidR="00DB0F1F" w:rsidRDefault="00DB0F1F" w:rsidP="00DB0F1F">
      <w:pPr>
        <w:spacing w:line="302" w:lineRule="auto"/>
        <w:ind w:left="260"/>
        <w:rPr>
          <w:rFonts w:ascii="Times New Roman" w:eastAsia="Times New Roman" w:hAnsi="Times New Roman"/>
          <w:sz w:val="28"/>
        </w:rPr>
      </w:pPr>
      <w:r>
        <w:rPr>
          <w:rFonts w:ascii="Times New Roman" w:eastAsia="Times New Roman" w:hAnsi="Times New Roman"/>
          <w:sz w:val="28"/>
        </w:rPr>
        <w:t>Режим доступу: http://ua.korrespondent.net/ukraine/politics/3602800-hra-v-zakoni-yak-uriad-planuie-lehalizuvaty-hralnyi-biznes.</w:t>
      </w:r>
    </w:p>
    <w:p w:rsidR="00DB0F1F" w:rsidRDefault="00DB0F1F">
      <w:bookmarkStart w:id="11" w:name="_GoBack"/>
      <w:bookmarkEnd w:id="11"/>
    </w:p>
    <w:sectPr w:rsidR="00DB0F1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542289EC"/>
    <w:lvl w:ilvl="0" w:tplc="FFFFFFFF">
      <w:start w:val="1"/>
      <w:numFmt w:val="bullet"/>
      <w:lvlText w:val="І"/>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02"/>
    <w:multiLevelType w:val="hybridMultilevel"/>
    <w:tmpl w:val="6DE91B18"/>
    <w:lvl w:ilvl="0" w:tplc="FFFFFFFF">
      <w:start w:val="1"/>
      <w:numFmt w:val="bullet"/>
      <w:lvlText w:val="ІІ"/>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03"/>
    <w:multiLevelType w:val="hybridMultilevel"/>
    <w:tmpl w:val="38437FDA"/>
    <w:lvl w:ilvl="0" w:tplc="FFFFFFFF">
      <w:start w:val="1"/>
      <w:numFmt w:val="bullet"/>
      <w:lvlText w:val="з"/>
      <w:lvlJc w:val="left"/>
      <w:pPr>
        <w:ind w:left="0" w:firstLine="0"/>
      </w:pPr>
    </w:lvl>
    <w:lvl w:ilvl="1" w:tplc="FFFFFFFF">
      <w:start w:val="1"/>
      <w:numFmt w:val="bullet"/>
      <w:lvlText w:val="У"/>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04"/>
    <w:multiLevelType w:val="hybridMultilevel"/>
    <w:tmpl w:val="7644A45C"/>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30"/>
    <w:multiLevelType w:val="hybridMultilevel"/>
    <w:tmpl w:val="5F5E7FD0"/>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31"/>
    <w:multiLevelType w:val="hybridMultilevel"/>
    <w:tmpl w:val="098A3148"/>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32"/>
    <w:multiLevelType w:val="hybridMultilevel"/>
    <w:tmpl w:val="799D0246"/>
    <w:lvl w:ilvl="0" w:tplc="FFFFFFFF">
      <w:start w:val="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33"/>
    <w:multiLevelType w:val="hybridMultilevel"/>
    <w:tmpl w:val="06B94764"/>
    <w:lvl w:ilvl="0" w:tplc="FFFFFFFF">
      <w:start w:val="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34"/>
    <w:multiLevelType w:val="hybridMultilevel"/>
    <w:tmpl w:val="42C296BC"/>
    <w:lvl w:ilvl="0" w:tplc="FFFFFFFF">
      <w:start w:val="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35"/>
    <w:multiLevelType w:val="hybridMultilevel"/>
    <w:tmpl w:val="168E121E"/>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0000036"/>
    <w:multiLevelType w:val="hybridMultilevel"/>
    <w:tmpl w:val="1EBA5D22"/>
    <w:lvl w:ilvl="0" w:tplc="FFFFFFFF">
      <w:start w:val="1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1">
    <w:nsid w:val="00000037"/>
    <w:multiLevelType w:val="hybridMultilevel"/>
    <w:tmpl w:val="661E3F1E"/>
    <w:lvl w:ilvl="0" w:tplc="FFFFFFFF">
      <w:start w:val="1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2">
    <w:nsid w:val="00000038"/>
    <w:multiLevelType w:val="hybridMultilevel"/>
    <w:tmpl w:val="5DC79EA8"/>
    <w:lvl w:ilvl="0" w:tplc="FFFFFFFF">
      <w:start w:val="2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3">
    <w:nsid w:val="00000039"/>
    <w:multiLevelType w:val="hybridMultilevel"/>
    <w:tmpl w:val="540A471C"/>
    <w:lvl w:ilvl="0" w:tplc="FFFFFFFF">
      <w:start w:val="3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4">
    <w:nsid w:val="0000003A"/>
    <w:multiLevelType w:val="hybridMultilevel"/>
    <w:tmpl w:val="7BD3EE7A"/>
    <w:lvl w:ilvl="0" w:tplc="FFFFFFFF">
      <w:start w:val="3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5">
    <w:nsid w:val="0000003B"/>
    <w:multiLevelType w:val="hybridMultilevel"/>
    <w:tmpl w:val="51D9C564"/>
    <w:lvl w:ilvl="0" w:tplc="FFFFFFFF">
      <w:start w:val="4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6">
    <w:nsid w:val="0000003C"/>
    <w:multiLevelType w:val="hybridMultilevel"/>
    <w:tmpl w:val="613EFDC4"/>
    <w:lvl w:ilvl="0" w:tplc="FFFFFFFF">
      <w:start w:val="5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7">
    <w:nsid w:val="0000003D"/>
    <w:multiLevelType w:val="hybridMultilevel"/>
    <w:tmpl w:val="0BF72B14"/>
    <w:lvl w:ilvl="0" w:tplc="FFFFFFFF">
      <w:start w:val="6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8">
    <w:nsid w:val="0000003E"/>
    <w:multiLevelType w:val="hybridMultilevel"/>
    <w:tmpl w:val="11447B72"/>
    <w:lvl w:ilvl="0" w:tplc="FFFFFFFF">
      <w:start w:val="6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9">
    <w:nsid w:val="0000003F"/>
    <w:multiLevelType w:val="hybridMultilevel"/>
    <w:tmpl w:val="42963E5A"/>
    <w:lvl w:ilvl="0" w:tplc="FFFFFFFF">
      <w:start w:val="7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3"/>
    <w:lvlOverride w:ilvl="0">
      <w:startOverride w:val="1"/>
    </w:lvlOverride>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5"/>
    <w:lvlOverride w:ilvl="0">
      <w:startOverride w:val="1"/>
    </w:lvlOverride>
    <w:lvlOverride w:ilvl="1"/>
    <w:lvlOverride w:ilvl="2"/>
    <w:lvlOverride w:ilvl="3"/>
    <w:lvlOverride w:ilvl="4"/>
    <w:lvlOverride w:ilvl="5"/>
    <w:lvlOverride w:ilvl="6"/>
    <w:lvlOverride w:ilvl="7"/>
    <w:lvlOverride w:ilvl="8"/>
  </w:num>
  <w:num w:numId="7">
    <w:abstractNumId w:val="6"/>
    <w:lvlOverride w:ilvl="0">
      <w:startOverride w:val="5"/>
    </w:lvlOverride>
    <w:lvlOverride w:ilvl="1"/>
    <w:lvlOverride w:ilvl="2"/>
    <w:lvlOverride w:ilvl="3"/>
    <w:lvlOverride w:ilvl="4"/>
    <w:lvlOverride w:ilvl="5"/>
    <w:lvlOverride w:ilvl="6"/>
    <w:lvlOverride w:ilvl="7"/>
    <w:lvlOverride w:ilvl="8"/>
  </w:num>
  <w:num w:numId="8">
    <w:abstractNumId w:val="7"/>
    <w:lvlOverride w:ilvl="0">
      <w:startOverride w:val="6"/>
    </w:lvlOverride>
    <w:lvlOverride w:ilvl="1"/>
    <w:lvlOverride w:ilvl="2"/>
    <w:lvlOverride w:ilvl="3"/>
    <w:lvlOverride w:ilvl="4"/>
    <w:lvlOverride w:ilvl="5"/>
    <w:lvlOverride w:ilvl="6"/>
    <w:lvlOverride w:ilvl="7"/>
    <w:lvlOverride w:ilvl="8"/>
  </w:num>
  <w:num w:numId="9">
    <w:abstractNumId w:val="8"/>
    <w:lvlOverride w:ilvl="0">
      <w:startOverride w:val="9"/>
    </w:lvlOverride>
    <w:lvlOverride w:ilvl="1"/>
    <w:lvlOverride w:ilvl="2"/>
    <w:lvlOverride w:ilvl="3"/>
    <w:lvlOverride w:ilvl="4"/>
    <w:lvlOverride w:ilvl="5"/>
    <w:lvlOverride w:ilvl="6"/>
    <w:lvlOverride w:ilvl="7"/>
    <w:lvlOverride w:ilvl="8"/>
  </w:num>
  <w:num w:numId="10">
    <w:abstractNumId w:val="9"/>
    <w:lvlOverride w:ilvl="0">
      <w:startOverride w:val="1"/>
    </w:lvlOverride>
    <w:lvlOverride w:ilvl="1"/>
    <w:lvlOverride w:ilvl="2"/>
    <w:lvlOverride w:ilvl="3"/>
    <w:lvlOverride w:ilvl="4"/>
    <w:lvlOverride w:ilvl="5"/>
    <w:lvlOverride w:ilvl="6"/>
    <w:lvlOverride w:ilvl="7"/>
    <w:lvlOverride w:ilvl="8"/>
  </w:num>
  <w:num w:numId="11">
    <w:abstractNumId w:val="10"/>
    <w:lvlOverride w:ilvl="0">
      <w:startOverride w:val="15"/>
    </w:lvlOverride>
    <w:lvlOverride w:ilvl="1"/>
    <w:lvlOverride w:ilvl="2"/>
    <w:lvlOverride w:ilvl="3"/>
    <w:lvlOverride w:ilvl="4"/>
    <w:lvlOverride w:ilvl="5"/>
    <w:lvlOverride w:ilvl="6"/>
    <w:lvlOverride w:ilvl="7"/>
    <w:lvlOverride w:ilvl="8"/>
  </w:num>
  <w:num w:numId="12">
    <w:abstractNumId w:val="11"/>
    <w:lvlOverride w:ilvl="0">
      <w:startOverride w:val="17"/>
    </w:lvlOverride>
    <w:lvlOverride w:ilvl="1"/>
    <w:lvlOverride w:ilvl="2"/>
    <w:lvlOverride w:ilvl="3"/>
    <w:lvlOverride w:ilvl="4"/>
    <w:lvlOverride w:ilvl="5"/>
    <w:lvlOverride w:ilvl="6"/>
    <w:lvlOverride w:ilvl="7"/>
    <w:lvlOverride w:ilvl="8"/>
  </w:num>
  <w:num w:numId="13">
    <w:abstractNumId w:val="12"/>
    <w:lvlOverride w:ilvl="0">
      <w:startOverride w:val="29"/>
    </w:lvlOverride>
    <w:lvlOverride w:ilvl="1"/>
    <w:lvlOverride w:ilvl="2"/>
    <w:lvlOverride w:ilvl="3"/>
    <w:lvlOverride w:ilvl="4"/>
    <w:lvlOverride w:ilvl="5"/>
    <w:lvlOverride w:ilvl="6"/>
    <w:lvlOverride w:ilvl="7"/>
    <w:lvlOverride w:ilvl="8"/>
  </w:num>
  <w:num w:numId="14">
    <w:abstractNumId w:val="13"/>
    <w:lvlOverride w:ilvl="0">
      <w:startOverride w:val="37"/>
    </w:lvlOverride>
    <w:lvlOverride w:ilvl="1"/>
    <w:lvlOverride w:ilvl="2"/>
    <w:lvlOverride w:ilvl="3"/>
    <w:lvlOverride w:ilvl="4"/>
    <w:lvlOverride w:ilvl="5"/>
    <w:lvlOverride w:ilvl="6"/>
    <w:lvlOverride w:ilvl="7"/>
    <w:lvlOverride w:ilvl="8"/>
  </w:num>
  <w:num w:numId="15">
    <w:abstractNumId w:val="14"/>
    <w:lvlOverride w:ilvl="0">
      <w:startOverride w:val="38"/>
    </w:lvlOverride>
    <w:lvlOverride w:ilvl="1"/>
    <w:lvlOverride w:ilvl="2"/>
    <w:lvlOverride w:ilvl="3"/>
    <w:lvlOverride w:ilvl="4"/>
    <w:lvlOverride w:ilvl="5"/>
    <w:lvlOverride w:ilvl="6"/>
    <w:lvlOverride w:ilvl="7"/>
    <w:lvlOverride w:ilvl="8"/>
  </w:num>
  <w:num w:numId="16">
    <w:abstractNumId w:val="15"/>
    <w:lvlOverride w:ilvl="0">
      <w:startOverride w:val="41"/>
    </w:lvlOverride>
    <w:lvlOverride w:ilvl="1"/>
    <w:lvlOverride w:ilvl="2"/>
    <w:lvlOverride w:ilvl="3"/>
    <w:lvlOverride w:ilvl="4"/>
    <w:lvlOverride w:ilvl="5"/>
    <w:lvlOverride w:ilvl="6"/>
    <w:lvlOverride w:ilvl="7"/>
    <w:lvlOverride w:ilvl="8"/>
  </w:num>
  <w:num w:numId="17">
    <w:abstractNumId w:val="16"/>
    <w:lvlOverride w:ilvl="0">
      <w:startOverride w:val="55"/>
    </w:lvlOverride>
    <w:lvlOverride w:ilvl="1"/>
    <w:lvlOverride w:ilvl="2"/>
    <w:lvlOverride w:ilvl="3"/>
    <w:lvlOverride w:ilvl="4"/>
    <w:lvlOverride w:ilvl="5"/>
    <w:lvlOverride w:ilvl="6"/>
    <w:lvlOverride w:ilvl="7"/>
    <w:lvlOverride w:ilvl="8"/>
  </w:num>
  <w:num w:numId="18">
    <w:abstractNumId w:val="17"/>
    <w:lvlOverride w:ilvl="0">
      <w:startOverride w:val="65"/>
    </w:lvlOverride>
    <w:lvlOverride w:ilvl="1"/>
    <w:lvlOverride w:ilvl="2"/>
    <w:lvlOverride w:ilvl="3"/>
    <w:lvlOverride w:ilvl="4"/>
    <w:lvlOverride w:ilvl="5"/>
    <w:lvlOverride w:ilvl="6"/>
    <w:lvlOverride w:ilvl="7"/>
    <w:lvlOverride w:ilvl="8"/>
  </w:num>
  <w:num w:numId="19">
    <w:abstractNumId w:val="18"/>
    <w:lvlOverride w:ilvl="0">
      <w:startOverride w:val="69"/>
    </w:lvlOverride>
    <w:lvlOverride w:ilvl="1"/>
    <w:lvlOverride w:ilvl="2"/>
    <w:lvlOverride w:ilvl="3"/>
    <w:lvlOverride w:ilvl="4"/>
    <w:lvlOverride w:ilvl="5"/>
    <w:lvlOverride w:ilvl="6"/>
    <w:lvlOverride w:ilvl="7"/>
    <w:lvlOverride w:ilvl="8"/>
  </w:num>
  <w:num w:numId="20">
    <w:abstractNumId w:val="19"/>
    <w:lvlOverride w:ilvl="0">
      <w:startOverride w:val="74"/>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76B"/>
    <w:rsid w:val="0000176B"/>
    <w:rsid w:val="00850856"/>
    <w:rsid w:val="00DB0F1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0F1F"/>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B0F1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0F1F"/>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B0F1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9995792">
      <w:bodyDiv w:val="1"/>
      <w:marLeft w:val="0"/>
      <w:marRight w:val="0"/>
      <w:marTop w:val="0"/>
      <w:marBottom w:val="0"/>
      <w:divBdr>
        <w:top w:val="none" w:sz="0" w:space="0" w:color="auto"/>
        <w:left w:val="none" w:sz="0" w:space="0" w:color="auto"/>
        <w:bottom w:val="none" w:sz="0" w:space="0" w:color="auto"/>
        <w:right w:val="none" w:sz="0" w:space="0" w:color="auto"/>
      </w:divBdr>
    </w:div>
    <w:div w:id="1126387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tatista.com/markets/409/topic/438/gambling/" TargetMode="External"/><Relationship Id="rId18" Type="http://schemas.openxmlformats.org/officeDocument/2006/relationships/hyperlink" Target="http://www.casinotoplists.ru/italy-casino" TargetMode="External"/><Relationship Id="rId26" Type="http://schemas.openxmlformats.org/officeDocument/2006/relationships/hyperlink" Target="http://newsofgambling.com/pol-menyaet-zakon-online-gambling/" TargetMode="External"/><Relationship Id="rId39" Type="http://schemas.openxmlformats.org/officeDocument/2006/relationships/hyperlink" Target="http://newsofgambling.com/zakony-igornogo-biznesa-moldova/" TargetMode="External"/><Relationship Id="rId21" Type="http://schemas.openxmlformats.org/officeDocument/2006/relationships/hyperlink" Target="http://finance.obozrevatel.com/economy/81270-v-rade-zaregistrirovali-prorossijskij-zakonoproekt-o-deyatelnosti-kazino.htm" TargetMode="External"/><Relationship Id="rId34" Type="http://schemas.openxmlformats.org/officeDocument/2006/relationships/hyperlink" Target="http://newsofgambling.com/kak-vyibrat-janket-tur/" TargetMode="External"/><Relationship Id="rId42" Type="http://schemas.openxmlformats.org/officeDocument/2006/relationships/hyperlink" Target="http://library.by/portalus/modules/economics/show_archives.php?subaction=showfull&amp;id=1410775766&amp;archive=&amp;start_from=&amp;ucat=&amp;" TargetMode="External"/><Relationship Id="rId47" Type="http://schemas.openxmlformats.org/officeDocument/2006/relationships/hyperlink" Target="http://olga-kanovalova.com/index.php/psikhologiya/igrova-zalezhnist/638-kazino-chastina-1" TargetMode="External"/><Relationship Id="rId50" Type="http://schemas.openxmlformats.org/officeDocument/2006/relationships/hyperlink" Target="https://ru.wikipedia.org/wiki/%CA%E0%E7%E8%ED%EE" TargetMode="External"/><Relationship Id="rId55" Type="http://schemas.openxmlformats.org/officeDocument/2006/relationships/hyperlink" Target="http://krypie.ru/" TargetMode="External"/><Relationship Id="rId63" Type="http://schemas.openxmlformats.org/officeDocument/2006/relationships/hyperlink" Target="http://newsofgambling.com/razresheniya-na-igornyj-biznes-v-georgia/" TargetMode="External"/><Relationship Id="rId68" Type="http://schemas.openxmlformats.org/officeDocument/2006/relationships/hyperlink" Target="http://krypie.ru/kazino-iznutri/3-rabota-krup-e.html" TargetMode="External"/><Relationship Id="rId76" Type="http://schemas.openxmlformats.org/officeDocument/2006/relationships/hyperlink" Target="http://ru.paradcasino.com/v_mire_azartnyh_igr/junket" TargetMode="External"/><Relationship Id="rId7" Type="http://schemas.openxmlformats.org/officeDocument/2006/relationships/hyperlink" Target="http://ua.korrespondent.net/business/1233907-forbes-viznachiv-sim-najdivovizhnishih-kazino-svitu" TargetMode="External"/><Relationship Id="rId71" Type="http://schemas.openxmlformats.org/officeDocument/2006/relationships/hyperlink" Target="http://www.spletnik.ru/blogs/pro_zvezd/27171_selin_dion_vozvrashhenie_v_las_vegas" TargetMode="External"/><Relationship Id="rId2" Type="http://schemas.openxmlformats.org/officeDocument/2006/relationships/styles" Target="styles.xml"/><Relationship Id="rId16" Type="http://schemas.openxmlformats.org/officeDocument/2006/relationships/hyperlink" Target="http://uk.wikipedia.org/wiki/&#208;&#144;&#208;&#183;&#208;&#176;&#209;&#128;&#209;&#130;&#208;&#189;&#209;&#150;_&#209;&#150;&#208;&#179;&#209;&#128;&#208;&#184;" TargetMode="External"/><Relationship Id="rId29" Type="http://schemas.openxmlformats.org/officeDocument/2006/relationships/hyperlink" Target="http://www.uapoker.info/forum/herald/globalnyi-rynok-onlain-gemblinga-rastet-113115" TargetMode="External"/><Relationship Id="rId11" Type="http://schemas.openxmlformats.org/officeDocument/2006/relationships/hyperlink" Target="http://www.gambling.net/statistics.php" TargetMode="External"/><Relationship Id="rId24" Type="http://schemas.openxmlformats.org/officeDocument/2006/relationships/hyperlink" Target="http://www.top-world-casino.com/news/vengrija-prinjala-novie-zakoni-v-otnoshenii-azartnih-onlajn-igr/" TargetMode="External"/><Relationship Id="rId32" Type="http://schemas.openxmlformats.org/officeDocument/2006/relationships/hyperlink" Target="https://truerizm.ru/info/39305/" TargetMode="External"/><Relationship Id="rId37" Type="http://schemas.openxmlformats.org/officeDocument/2006/relationships/hyperlink" Target="http://vib.adib92.ru/main.mhtml?PubID=1546" TargetMode="External"/><Relationship Id="rId40" Type="http://schemas.openxmlformats.org/officeDocument/2006/relationships/hyperlink" Target="http://newsofgambling.com/zakony-igornogo-biznesa-moldova/" TargetMode="External"/><Relationship Id="rId45" Type="http://schemas.openxmlformats.org/officeDocument/2006/relationships/hyperlink" Target="http://olga-kanovalova.com/index.php/psikhologiya/igrova-zalezhnist/649-kazino-chastina-2" TargetMode="External"/><Relationship Id="rId53" Type="http://schemas.openxmlformats.org/officeDocument/2006/relationships/hyperlink" Target="http://newsofgambling.com/kak-vyibrat-janket-tur/" TargetMode="External"/><Relationship Id="rId58" Type="http://schemas.openxmlformats.org/officeDocument/2006/relationships/hyperlink" Target="http://polpred.com/?ns=1&amp;ns_id=237237&amp;cnt=91&amp;sector=11" TargetMode="External"/><Relationship Id="rId66" Type="http://schemas.openxmlformats.org/officeDocument/2006/relationships/hyperlink" Target="http://krypie.ru/kazino-iznutri/21-professija-krupe.html" TargetMode="External"/><Relationship Id="rId74" Type="http://schemas.openxmlformats.org/officeDocument/2006/relationships/hyperlink" Target="http://www.federalniy-zakon.ru/fz-244-o-providenii-azartnih-igr/" TargetMode="External"/><Relationship Id="rId5" Type="http://schemas.openxmlformats.org/officeDocument/2006/relationships/webSettings" Target="webSettings.xml"/><Relationship Id="rId15" Type="http://schemas.openxmlformats.org/officeDocument/2006/relationships/hyperlink" Target="https://ru.wikipedia.org/wiki/&#208;&#144;&#208;&#183;&#208;&#176;&#209;&#128;&#209;&#130;&#208;&#189;&#208;&#176;&#209;&#143;_&#208;&#184;&#208;&#179;&#209;&#128;&#208;&#176;" TargetMode="External"/><Relationship Id="rId23" Type="http://schemas.openxmlformats.org/officeDocument/2006/relationships/hyperlink" Target="http://www.top-world-casino.com/news/vengrija-prinjala-novie-zakoni-v-otnoshenii-azartnih-onlajn-igr/" TargetMode="External"/><Relationship Id="rId28" Type="http://schemas.openxmlformats.org/officeDocument/2006/relationships/hyperlink" Target="http://www.uapoker.info/forum/herald/globalnyi-rynok-onlain-gemblinga-rastet-113115" TargetMode="External"/><Relationship Id="rId36" Type="http://schemas.openxmlformats.org/officeDocument/2006/relationships/hyperlink" Target="http://azartnews.com/articles/azartnye-igry/dzhanket-tury-v-kazino-dzhanket-turizm" TargetMode="External"/><Relationship Id="rId49" Type="http://schemas.openxmlformats.org/officeDocument/2006/relationships/hyperlink" Target="http://uk.wikipedia.org/wiki/&#208;&#154;&#208;&#176;&#208;&#183;&#208;&#184;&#208;&#189;&#208;&#190;" TargetMode="External"/><Relationship Id="rId57" Type="http://schemas.openxmlformats.org/officeDocument/2006/relationships/hyperlink" Target="http://ukr.segodnya.ua/economics/enews/ruletka-i-odnorukie-bandity-snova-stanut-zakonnymi-676432.html" TargetMode="External"/><Relationship Id="rId61" Type="http://schemas.openxmlformats.org/officeDocument/2006/relationships/hyperlink" Target="http://newsofgambling.com/parlament-kazahstana-uzhestochil-zakon-ob-azartnyh-igrah/" TargetMode="External"/><Relationship Id="rId10" Type="http://schemas.openxmlformats.org/officeDocument/2006/relationships/hyperlink" Target="http://www.economist.com/blogs/graphicdetail/2012/06/daily-chart-0" TargetMode="External"/><Relationship Id="rId19" Type="http://schemas.openxmlformats.org/officeDocument/2006/relationships/hyperlink" Target="http://gamingcongress.kz/ru/post/azartnie-igri-v-kazahstane" TargetMode="External"/><Relationship Id="rId31" Type="http://schemas.openxmlformats.org/officeDocument/2006/relationships/hyperlink" Target="https://ru.wikipedia.org/wiki/&#208;&#148;&#208;&#182;&#208;&#176;&#208;&#189;&#208;&#186;&#208;&#181;&#209;&#130;-&#209;&#130;&#209;&#131;&#209;&#128;" TargetMode="External"/><Relationship Id="rId44" Type="http://schemas.openxmlformats.org/officeDocument/2006/relationships/hyperlink" Target="http://www.pokerpress.ru/news/item/3318" TargetMode="External"/><Relationship Id="rId52" Type="http://schemas.openxmlformats.org/officeDocument/2006/relationships/hyperlink" Target="http://elhoschool.ru/last-articles/kazino_v_finlyandii_017.htm" TargetMode="External"/><Relationship Id="rId60" Type="http://schemas.openxmlformats.org/officeDocument/2006/relationships/hyperlink" Target="http://tourlib.net/books_ukr/maslyak-rekr8-4.htm" TargetMode="External"/><Relationship Id="rId65" Type="http://schemas.openxmlformats.org/officeDocument/2006/relationships/hyperlink" Target="http://zakon1.rada.gov.ua/laws/show/1334-17" TargetMode="External"/><Relationship Id="rId73" Type="http://schemas.openxmlformats.org/officeDocument/2006/relationships/hyperlink" Target="http://www.federalniy-zakon.ru/fz-244-o-providenii-azartnih-igr/"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economist.com/blogs/graphicdetail/2012/06/daily-chart-0" TargetMode="External"/><Relationship Id="rId14" Type="http://schemas.openxmlformats.org/officeDocument/2006/relationships/hyperlink" Target="http://www.havocscope.com/unreported-gaming-revenue-in-macau/" TargetMode="External"/><Relationship Id="rId22" Type="http://schemas.openxmlformats.org/officeDocument/2006/relationships/hyperlink" Target="http://finance.obozrevatel.com/economy/81270-v-rade-zaregistrirovali-prorossijskij-zakonoproekt-o-deyatelnosti-kazino.htm" TargetMode="External"/><Relationship Id="rId27" Type="http://schemas.openxmlformats.org/officeDocument/2006/relationships/hyperlink" Target="http://www.eurolab.ua/mental-health/3725/3733/49203/" TargetMode="External"/><Relationship Id="rId30" Type="http://schemas.openxmlformats.org/officeDocument/2006/relationships/hyperlink" Target="http://turotpysk.ru/archives/5424" TargetMode="External"/><Relationship Id="rId35" Type="http://schemas.openxmlformats.org/officeDocument/2006/relationships/hyperlink" Target="http://azartnews.com/articles/azartnye-igry/dzhanket-tury-v-kazino-dzhanket-turizm" TargetMode="External"/><Relationship Id="rId43" Type="http://schemas.openxmlformats.org/officeDocument/2006/relationships/hyperlink" Target="http://library.by/portalus/modules/economics/show_archives.php?subaction=showfull&amp;id=1410775766&amp;archive=&amp;start_from=&amp;ucat=&amp;" TargetMode="External"/><Relationship Id="rId48" Type="http://schemas.openxmlformats.org/officeDocument/2006/relationships/hyperlink" Target="http://olga-kanovalova.com/index.php/psikhologiya/igrova-zalezhnist/638-kazino-chastina-1" TargetMode="External"/><Relationship Id="rId56" Type="http://schemas.openxmlformats.org/officeDocument/2006/relationships/hyperlink" Target="http://ukr.segodnya.ua/economics/enews/ruletka-i-odnorukie-bandity-snova-stanut-zakonnymi-676432.html" TargetMode="External"/><Relationship Id="rId64" Type="http://schemas.openxmlformats.org/officeDocument/2006/relationships/hyperlink" Target="http://newsofgambling.com/razresheniya-na-igornyj-biznes-v-georgia/" TargetMode="External"/><Relationship Id="rId69" Type="http://schemas.openxmlformats.org/officeDocument/2006/relationships/hyperlink" Target="http://activebet.ru/" TargetMode="External"/><Relationship Id="rId77" Type="http://schemas.openxmlformats.org/officeDocument/2006/relationships/fontTable" Target="fontTable.xml"/><Relationship Id="rId8" Type="http://schemas.openxmlformats.org/officeDocument/2006/relationships/hyperlink" Target="http://ua.korrespondent.net/business/1233907-forbes-viznachiv-sim-najdivovizhnishih-kazino-svitu" TargetMode="External"/><Relationship Id="rId51" Type="http://schemas.openxmlformats.org/officeDocument/2006/relationships/hyperlink" Target="http://bestnetentcasino.info/ru/news/1204-kazino-v-nejtralnykh-vodakh" TargetMode="External"/><Relationship Id="rId72" Type="http://schemas.openxmlformats.org/officeDocument/2006/relationships/hyperlink" Target="http://www.experts.in.ua/baza/analitic/index.php?ELEMENT_ID=83768" TargetMode="External"/><Relationship Id="rId3" Type="http://schemas.microsoft.com/office/2007/relationships/stylesWithEffects" Target="stylesWithEffects.xml"/><Relationship Id="rId12" Type="http://schemas.openxmlformats.org/officeDocument/2006/relationships/hyperlink" Target="http://www.havocscope.com/illegal-gambling/" TargetMode="External"/><Relationship Id="rId17" Type="http://schemas.openxmlformats.org/officeDocument/2006/relationships/hyperlink" Target="http://www.casinozru.com/content/azartnye-igry-v-grecii-541.html" TargetMode="External"/><Relationship Id="rId25" Type="http://schemas.openxmlformats.org/officeDocument/2006/relationships/hyperlink" Target="http://newsofgambling.com/pol-menyaet-zakon-online-gambling/" TargetMode="External"/><Relationship Id="rId33" Type="http://schemas.openxmlformats.org/officeDocument/2006/relationships/hyperlink" Target="https://truerizm.ru/info/39305/" TargetMode="External"/><Relationship Id="rId38" Type="http://schemas.openxmlformats.org/officeDocument/2006/relationships/hyperlink" Target="http://vib.adib92.ru/main.mhtml?PubID=4998&amp;Part=16" TargetMode="External"/><Relationship Id="rId46" Type="http://schemas.openxmlformats.org/officeDocument/2006/relationships/hyperlink" Target="http://olga-kanovalova.com/index.php/psikhologiya/igrova-zalezhnist/649-kazino-chastina-2" TargetMode="External"/><Relationship Id="rId59" Type="http://schemas.openxmlformats.org/officeDocument/2006/relationships/hyperlink" Target="http://vesanet.com/content/ludomaniya" TargetMode="External"/><Relationship Id="rId67" Type="http://schemas.openxmlformats.org/officeDocument/2006/relationships/hyperlink" Target="http://krypie.ru/kazino-iznutri/21-professija-krupe.html" TargetMode="External"/><Relationship Id="rId20" Type="http://schemas.openxmlformats.org/officeDocument/2006/relationships/hyperlink" Target="http://wiki.bingo/ru/&#208;&#144;&#208;&#183;&#208;&#176;&#209;&#128;&#209;&#130;&#208;&#189;&#209;&#139;&#208;&#181;_&#208;&#184;&#208;&#179;&#209;&#128;&#209;&#139;_&#208;&#178;_&#208;&#146;&#208;&#181;&#208;" TargetMode="External"/><Relationship Id="rId41" Type="http://schemas.openxmlformats.org/officeDocument/2006/relationships/hyperlink" Target="http://krypie.ru/kazino-iznutri/15-igornyj-biznes.html" TargetMode="External"/><Relationship Id="rId54" Type="http://schemas.openxmlformats.org/officeDocument/2006/relationships/hyperlink" Target="http://casinobelarus.ru/igrovoj-turizm/junket-casino" TargetMode="External"/><Relationship Id="rId62" Type="http://schemas.openxmlformats.org/officeDocument/2006/relationships/hyperlink" Target="http://blog.mlive.com/kzgazette/2008/06/tribal_casino_revenue_up_5_per.html" TargetMode="External"/><Relationship Id="rId70" Type="http://schemas.openxmlformats.org/officeDocument/2006/relationships/hyperlink" Target="http://www.spletnik.ru/blogs/pro_zvezd/27171_selin_dion_vozvrashhenie_v_las_vegas" TargetMode="External"/><Relationship Id="rId75" Type="http://schemas.openxmlformats.org/officeDocument/2006/relationships/hyperlink" Target="http://casinobelarus.ru/igrovoj-turizm/junket-casino" TargetMode="External"/><Relationship Id="rId1" Type="http://schemas.openxmlformats.org/officeDocument/2006/relationships/numbering" Target="numbering.xml"/><Relationship Id="rId6" Type="http://schemas.openxmlformats.org/officeDocument/2006/relationships/hyperlink" Target="http://wiki.bingo/ru/&#208;&#144;&#208;&#183;&#208;&#176;&#209;&#128;&#209;&#130;&#208;&#189;&#209;&#139;&#208;&#181;_&#208;&#184;&#208;&#179;&#209;&#128;&#209;&#139;_&#208;&#178;_&#208;&#146;&#208;&#181;&#20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17422</Words>
  <Characters>9932</Characters>
  <Application>Microsoft Office Word</Application>
  <DocSecurity>0</DocSecurity>
  <Lines>82</Lines>
  <Paragraphs>54</Paragraphs>
  <ScaleCrop>false</ScaleCrop>
  <Company/>
  <LinksUpToDate>false</LinksUpToDate>
  <CharactersWithSpaces>27300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2020-10-22T13:12:00Z</dcterms:created>
  <dcterms:modified xsi:type="dcterms:W3CDTF">2020-10-22T13:13:00Z</dcterms:modified>
</cp:coreProperties>
</file>