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652DE5D" w14:textId="77777777" w:rsidR="00EF0CDF" w:rsidRDefault="00EF0CDF" w:rsidP="00EF0CDF">
      <w:pPr>
        <w:widowControl w:val="0"/>
        <w:autoSpaceDE w:val="0"/>
        <w:spacing w:line="360" w:lineRule="auto"/>
        <w:rPr>
          <w:rFonts w:ascii="Times New Roman" w:hAnsi="Times New Roman" w:cs="Times New Roman"/>
          <w:kern w:val="2"/>
          <w:sz w:val="28"/>
          <w:szCs w:val="28"/>
        </w:rPr>
      </w:pPr>
      <w:r>
        <w:rPr>
          <w:rFonts w:ascii="Times New Roman" w:hAnsi="Times New Roman" w:cs="Times New Roman"/>
          <w:kern w:val="2"/>
          <w:sz w:val="28"/>
          <w:szCs w:val="28"/>
        </w:rPr>
        <w:t>ОДЕCЬКИЙ НАЦІОНАЛЬНИЙ УНІВЕРCИТЕТ імені І. І. МЕЧНИКОВА</w:t>
      </w:r>
    </w:p>
    <w:p w14:paraId="242974B9" w14:textId="77777777" w:rsidR="00EF0CDF" w:rsidRDefault="00EF0CDF" w:rsidP="00EF0CDF">
      <w:pPr>
        <w:widowControl w:val="0"/>
        <w:autoSpaceDE w:val="0"/>
        <w:spacing w:line="360" w:lineRule="auto"/>
        <w:rPr>
          <w:rFonts w:ascii="Times New Roman" w:hAnsi="Times New Roman" w:cs="Times New Roman"/>
          <w:kern w:val="2"/>
          <w:sz w:val="28"/>
          <w:szCs w:val="28"/>
        </w:rPr>
      </w:pPr>
      <w:r>
        <w:rPr>
          <w:rFonts w:ascii="Times New Roman" w:hAnsi="Times New Roman" w:cs="Times New Roman"/>
          <w:kern w:val="2"/>
          <w:sz w:val="28"/>
          <w:szCs w:val="28"/>
        </w:rPr>
        <w:t xml:space="preserve">                                             Біологічний факультет</w:t>
      </w:r>
    </w:p>
    <w:p w14:paraId="656F9600" w14:textId="77777777" w:rsidR="00EF0CDF" w:rsidRDefault="00EF0CDF" w:rsidP="00EF0CDF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Кафедра мікробіології, вірусології та біотехнології</w:t>
      </w:r>
    </w:p>
    <w:p w14:paraId="04DA7211" w14:textId="77777777" w:rsidR="00EF0CDF" w:rsidRDefault="00EF0CDF" w:rsidP="00EF0CDF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4B56B783" w14:textId="77777777" w:rsidR="00EF0CDF" w:rsidRDefault="00EF0CDF" w:rsidP="00EF0CDF">
      <w:pPr>
        <w:widowControl w:val="0"/>
        <w:autoSpaceDE w:val="0"/>
        <w:spacing w:line="360" w:lineRule="auto"/>
        <w:jc w:val="center"/>
        <w:rPr>
          <w:rFonts w:ascii="Times New Roman" w:hAnsi="Times New Roman" w:cs="Times New Roman"/>
          <w:kern w:val="2"/>
          <w:sz w:val="28"/>
          <w:szCs w:val="28"/>
        </w:rPr>
      </w:pPr>
      <w:r>
        <w:rPr>
          <w:rFonts w:ascii="Times New Roman" w:hAnsi="Times New Roman" w:cs="Times New Roman"/>
          <w:kern w:val="2"/>
          <w:sz w:val="28"/>
          <w:szCs w:val="28"/>
        </w:rPr>
        <w:t xml:space="preserve"> </w:t>
      </w:r>
    </w:p>
    <w:p w14:paraId="58CB056A" w14:textId="77777777" w:rsidR="00EF0CDF" w:rsidRDefault="00EF0CDF" w:rsidP="00EF0CDF">
      <w:pPr>
        <w:spacing w:line="360" w:lineRule="auto"/>
        <w:jc w:val="center"/>
        <w:rPr>
          <w:rFonts w:ascii="Times New Roman" w:hAnsi="Times New Roman" w:cs="Times New Roman"/>
          <w:b/>
          <w:spacing w:val="60"/>
          <w:sz w:val="32"/>
        </w:rPr>
      </w:pPr>
      <w:r>
        <w:rPr>
          <w:rFonts w:ascii="Times New Roman" w:hAnsi="Times New Roman" w:cs="Times New Roman"/>
          <w:b/>
          <w:spacing w:val="60"/>
          <w:sz w:val="32"/>
        </w:rPr>
        <w:t>Дипломна робота</w:t>
      </w:r>
    </w:p>
    <w:p w14:paraId="7F9B91C4" w14:textId="77777777" w:rsidR="00EF0CDF" w:rsidRDefault="00EF0CDF" w:rsidP="00EF0CDF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 w:line="360" w:lineRule="auto"/>
        <w:ind w:right="85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 здобуття ступеня вищої освіти «магістр»</w:t>
      </w:r>
    </w:p>
    <w:p w14:paraId="0E33F961" w14:textId="77777777" w:rsidR="00EF0CDF" w:rsidRDefault="00EF0CDF" w:rsidP="00EF0CDF">
      <w:pPr>
        <w:spacing w:line="360" w:lineRule="auto"/>
        <w:jc w:val="center"/>
        <w:rPr>
          <w:rFonts w:ascii="Times New Roman" w:hAnsi="Times New Roman" w:cs="Times New Roman"/>
          <w:b/>
          <w:kern w:val="2"/>
          <w:sz w:val="32"/>
          <w:szCs w:val="32"/>
        </w:rPr>
      </w:pPr>
      <w:r>
        <w:rPr>
          <w:rFonts w:ascii="Times New Roman" w:hAnsi="Times New Roman" w:cs="Times New Roman"/>
          <w:kern w:val="2"/>
          <w:sz w:val="28"/>
          <w:szCs w:val="28"/>
        </w:rPr>
        <w:t>на тему</w:t>
      </w:r>
      <w:r>
        <w:rPr>
          <w:rFonts w:ascii="Times New Roman" w:hAnsi="Times New Roman" w:cs="Times New Roman"/>
          <w:b/>
          <w:kern w:val="2"/>
          <w:sz w:val="32"/>
          <w:szCs w:val="32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«Розробка біотехнології отримання пробіотичного препарату для застосування у тваринництві »</w:t>
      </w:r>
    </w:p>
    <w:p w14:paraId="7AF2A460" w14:textId="77777777" w:rsidR="00EF0CDF" w:rsidRDefault="00EF0CDF" w:rsidP="00EF0CDF">
      <w:pPr>
        <w:spacing w:line="360" w:lineRule="auto"/>
        <w:jc w:val="center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«Development of biotechnology of preparation of probiotic preparation for use in animal breeding»</w:t>
      </w:r>
    </w:p>
    <w:p w14:paraId="4998E22C" w14:textId="77777777" w:rsidR="00EF0CDF" w:rsidRDefault="00EF0CDF" w:rsidP="00EF0CDF">
      <w:pPr>
        <w:spacing w:line="360" w:lineRule="auto"/>
        <w:ind w:firstLine="709"/>
        <w:jc w:val="center"/>
        <w:rPr>
          <w:rFonts w:ascii="Times New Roman" w:hAnsi="Times New Roman" w:cs="Times New Roman"/>
          <w:kern w:val="2"/>
        </w:rPr>
      </w:pPr>
    </w:p>
    <w:p w14:paraId="09299006" w14:textId="77777777" w:rsidR="00EF0CDF" w:rsidRDefault="00EF0CDF" w:rsidP="00EF0CDF">
      <w:pPr>
        <w:widowControl w:val="0"/>
        <w:autoSpaceDE w:val="0"/>
        <w:ind w:left="467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kern w:val="2"/>
          <w:sz w:val="28"/>
          <w:szCs w:val="28"/>
        </w:rPr>
        <w:t>Виконала:</w:t>
      </w:r>
      <w:r>
        <w:rPr>
          <w:rFonts w:ascii="Times New Roman" w:hAnsi="Times New Roman" w:cs="Times New Roman"/>
          <w:kern w:val="2"/>
          <w:sz w:val="28"/>
          <w:szCs w:val="28"/>
        </w:rPr>
        <w:t xml:space="preserve"> студентка </w:t>
      </w:r>
      <w:r>
        <w:rPr>
          <w:rFonts w:ascii="Times New Roman" w:hAnsi="Times New Roman" w:cs="Times New Roman"/>
          <w:sz w:val="28"/>
          <w:szCs w:val="28"/>
        </w:rPr>
        <w:t>денної форми навчання</w:t>
      </w:r>
    </w:p>
    <w:p w14:paraId="1A86E816" w14:textId="77777777" w:rsidR="00EF0CDF" w:rsidRDefault="00EF0CDF" w:rsidP="00EF0CDF">
      <w:pPr>
        <w:widowControl w:val="0"/>
        <w:autoSpaceDE w:val="0"/>
        <w:ind w:left="4678"/>
        <w:jc w:val="both"/>
        <w:rPr>
          <w:rFonts w:ascii="Times New Roman" w:hAnsi="Times New Roman" w:cs="Times New Roman"/>
          <w:b/>
          <w:kern w:val="2"/>
          <w:sz w:val="28"/>
          <w:szCs w:val="28"/>
        </w:rPr>
      </w:pPr>
      <w:r>
        <w:rPr>
          <w:rFonts w:ascii="Times New Roman" w:hAnsi="Times New Roman" w:cs="Times New Roman"/>
          <w:kern w:val="2"/>
          <w:sz w:val="28"/>
          <w:szCs w:val="28"/>
        </w:rPr>
        <w:t xml:space="preserve">Спеціальність </w:t>
      </w:r>
      <w:r>
        <w:rPr>
          <w:rFonts w:ascii="Times New Roman" w:hAnsi="Times New Roman" w:cs="Times New Roman"/>
          <w:sz w:val="28"/>
          <w:szCs w:val="28"/>
        </w:rPr>
        <w:t>162 Біотехнологія та біоінженерія</w:t>
      </w:r>
      <w:r>
        <w:rPr>
          <w:rFonts w:ascii="Times New Roman" w:hAnsi="Times New Roman" w:cs="Times New Roman"/>
          <w:kern w:val="2"/>
          <w:sz w:val="28"/>
          <w:szCs w:val="28"/>
        </w:rPr>
        <w:t xml:space="preserve"> </w:t>
      </w:r>
    </w:p>
    <w:p w14:paraId="4482466B" w14:textId="77777777" w:rsidR="00EF0CDF" w:rsidRDefault="00EF0CDF" w:rsidP="00EF0CDF">
      <w:pPr>
        <w:widowControl w:val="0"/>
        <w:autoSpaceDE w:val="0"/>
        <w:ind w:left="4678"/>
        <w:jc w:val="both"/>
        <w:rPr>
          <w:rFonts w:ascii="Times New Roman" w:hAnsi="Times New Roman" w:cs="Times New Roman"/>
          <w:b/>
          <w:kern w:val="2"/>
          <w:sz w:val="28"/>
          <w:szCs w:val="28"/>
        </w:rPr>
      </w:pPr>
      <w:r>
        <w:rPr>
          <w:rFonts w:ascii="Times New Roman" w:hAnsi="Times New Roman" w:cs="Times New Roman"/>
          <w:b/>
          <w:kern w:val="2"/>
          <w:sz w:val="28"/>
          <w:szCs w:val="28"/>
        </w:rPr>
        <w:t>Близнюк Анна Віталіївна</w:t>
      </w:r>
    </w:p>
    <w:p w14:paraId="54D45A13" w14:textId="77777777" w:rsidR="00EF0CDF" w:rsidRDefault="00EF0CDF" w:rsidP="00EF0CDF">
      <w:pPr>
        <w:widowControl w:val="0"/>
        <w:autoSpaceDE w:val="0"/>
        <w:ind w:left="4678"/>
        <w:jc w:val="both"/>
        <w:rPr>
          <w:rFonts w:ascii="Times New Roman" w:hAnsi="Times New Roman" w:cs="Times New Roman"/>
          <w:kern w:val="2"/>
          <w:sz w:val="28"/>
          <w:szCs w:val="28"/>
        </w:rPr>
      </w:pPr>
    </w:p>
    <w:p w14:paraId="7190779F" w14:textId="77777777" w:rsidR="00EF0CDF" w:rsidRDefault="00EF0CDF" w:rsidP="00EF0CDF">
      <w:pPr>
        <w:widowControl w:val="0"/>
        <w:autoSpaceDE w:val="0"/>
        <w:autoSpaceDN w:val="0"/>
        <w:adjustRightInd w:val="0"/>
        <w:ind w:left="4678"/>
        <w:jc w:val="both"/>
        <w:rPr>
          <w:rFonts w:ascii="Times New Roman" w:hAnsi="Times New Roman" w:cs="Times New Roman"/>
          <w:b/>
          <w:kern w:val="28"/>
          <w:sz w:val="28"/>
          <w:szCs w:val="28"/>
        </w:rPr>
      </w:pPr>
      <w:r>
        <w:rPr>
          <w:rFonts w:ascii="Times New Roman" w:hAnsi="Times New Roman" w:cs="Times New Roman"/>
          <w:b/>
          <w:kern w:val="28"/>
          <w:sz w:val="28"/>
          <w:szCs w:val="28"/>
        </w:rPr>
        <w:t xml:space="preserve">Науковий керівник: </w:t>
      </w:r>
    </w:p>
    <w:p w14:paraId="4E49FE1B" w14:textId="77777777" w:rsidR="00EF0CDF" w:rsidRDefault="00EF0CDF" w:rsidP="00EF0CDF">
      <w:pPr>
        <w:widowControl w:val="0"/>
        <w:autoSpaceDE w:val="0"/>
        <w:ind w:left="4678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кандидат біологічних наук, доцент</w:t>
      </w:r>
    </w:p>
    <w:p w14:paraId="07A628A7" w14:textId="77777777" w:rsidR="00EF0CDF" w:rsidRDefault="00EF0CDF" w:rsidP="00EF0CDF">
      <w:pPr>
        <w:widowControl w:val="0"/>
        <w:autoSpaceDE w:val="0"/>
        <w:ind w:left="4678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Зінченко Оксана Юріївна</w:t>
      </w:r>
    </w:p>
    <w:p w14:paraId="0C725627" w14:textId="77777777" w:rsidR="00EF0CDF" w:rsidRDefault="00EF0CDF" w:rsidP="00EF0CDF">
      <w:pPr>
        <w:widowControl w:val="0"/>
        <w:autoSpaceDE w:val="0"/>
        <w:ind w:left="4678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14:paraId="195FD496" w14:textId="77777777" w:rsidR="00EF0CDF" w:rsidRDefault="00EF0CDF" w:rsidP="00EF0CDF">
      <w:pPr>
        <w:widowControl w:val="0"/>
        <w:autoSpaceDE w:val="0"/>
        <w:autoSpaceDN w:val="0"/>
        <w:adjustRightInd w:val="0"/>
        <w:ind w:left="4678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b/>
          <w:kern w:val="28"/>
          <w:sz w:val="28"/>
          <w:szCs w:val="28"/>
        </w:rPr>
        <w:t>Рецензен</w:t>
      </w:r>
      <w:r>
        <w:rPr>
          <w:rFonts w:ascii="Times New Roman" w:hAnsi="Times New Roman" w:cs="Times New Roman"/>
          <w:kern w:val="28"/>
          <w:sz w:val="28"/>
          <w:szCs w:val="28"/>
        </w:rPr>
        <w:t>т:</w:t>
      </w:r>
    </w:p>
    <w:p w14:paraId="0C6B3DBC" w14:textId="77777777" w:rsidR="00EF0CDF" w:rsidRDefault="00EF0CDF" w:rsidP="00EF0CDF">
      <w:pPr>
        <w:widowControl w:val="0"/>
        <w:autoSpaceDE w:val="0"/>
        <w:ind w:left="4678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кандидат біологічних наук, доцент</w:t>
      </w:r>
    </w:p>
    <w:p w14:paraId="092C1477" w14:textId="77777777" w:rsidR="00EF0CDF" w:rsidRDefault="00EF0CDF" w:rsidP="00EF0CDF">
      <w:pPr>
        <w:widowControl w:val="0"/>
        <w:autoSpaceDE w:val="0"/>
        <w:ind w:left="4678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Майкова Ганна Вікторівна</w:t>
      </w:r>
    </w:p>
    <w:p w14:paraId="7B19D16C" w14:textId="77777777" w:rsidR="00EF0CDF" w:rsidRDefault="00EF0CDF" w:rsidP="00EF0CDF">
      <w:pPr>
        <w:ind w:firstLine="709"/>
        <w:jc w:val="center"/>
        <w:rPr>
          <w:rFonts w:ascii="Times New Roman" w:hAnsi="Times New Roman" w:cs="Times New Roman"/>
          <w:kern w:val="2"/>
          <w:sz w:val="2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85"/>
        <w:gridCol w:w="4785"/>
      </w:tblGrid>
      <w:tr w:rsidR="00EF0CDF" w:rsidRPr="00EF0CDF" w14:paraId="6A953FC7" w14:textId="77777777" w:rsidTr="00EF0CDF">
        <w:tc>
          <w:tcPr>
            <w:tcW w:w="4785" w:type="dxa"/>
            <w:hideMark/>
          </w:tcPr>
          <w:p w14:paraId="28842548" w14:textId="77777777" w:rsidR="00EF0CDF" w:rsidRDefault="00EF0CDF">
            <w:pPr>
              <w:spacing w:line="256" w:lineRule="auto"/>
              <w:rPr>
                <w:rFonts w:ascii="Times New Roman" w:hAnsi="Times New Roman" w:cs="Times New Roman"/>
                <w:kern w:val="2"/>
                <w:sz w:val="28"/>
                <w:lang w:eastAsia="en-US"/>
              </w:rPr>
            </w:pPr>
            <w:r>
              <w:rPr>
                <w:rFonts w:ascii="Times New Roman" w:hAnsi="Times New Roman" w:cs="Times New Roman"/>
                <w:kern w:val="2"/>
                <w:sz w:val="28"/>
                <w:lang w:eastAsia="en-US"/>
              </w:rPr>
              <w:t>Рекомендовано до захисту:</w:t>
            </w:r>
          </w:p>
        </w:tc>
        <w:tc>
          <w:tcPr>
            <w:tcW w:w="4785" w:type="dxa"/>
            <w:hideMark/>
          </w:tcPr>
          <w:p w14:paraId="7096F72C" w14:textId="77777777" w:rsidR="00EF0CDF" w:rsidRDefault="00EF0CDF">
            <w:pPr>
              <w:spacing w:line="256" w:lineRule="auto"/>
              <w:rPr>
                <w:rFonts w:ascii="Times New Roman" w:hAnsi="Times New Roman" w:cs="Times New Roman"/>
                <w:kern w:val="2"/>
                <w:sz w:val="28"/>
                <w:lang w:eastAsia="en-US"/>
              </w:rPr>
            </w:pPr>
            <w:r>
              <w:rPr>
                <w:rFonts w:ascii="Times New Roman" w:hAnsi="Times New Roman" w:cs="Times New Roman"/>
                <w:kern w:val="2"/>
                <w:sz w:val="28"/>
                <w:szCs w:val="28"/>
                <w:lang w:eastAsia="en-US"/>
              </w:rPr>
              <w:t>Захищено на засіданні ЕК № 1</w:t>
            </w:r>
          </w:p>
        </w:tc>
      </w:tr>
      <w:tr w:rsidR="00EF0CDF" w:rsidRPr="00EF0CDF" w14:paraId="0E70372D" w14:textId="77777777" w:rsidTr="00EF0CDF">
        <w:tc>
          <w:tcPr>
            <w:tcW w:w="4785" w:type="dxa"/>
            <w:hideMark/>
          </w:tcPr>
          <w:p w14:paraId="7ABCAB9A" w14:textId="77777777" w:rsidR="00EF0CDF" w:rsidRDefault="00EF0CDF">
            <w:pPr>
              <w:spacing w:line="256" w:lineRule="auto"/>
              <w:rPr>
                <w:rFonts w:ascii="Times New Roman" w:hAnsi="Times New Roman" w:cs="Times New Roman"/>
                <w:kern w:val="2"/>
                <w:sz w:val="28"/>
                <w:lang w:eastAsia="en-US"/>
              </w:rPr>
            </w:pPr>
            <w:r>
              <w:rPr>
                <w:rFonts w:ascii="Times New Roman" w:hAnsi="Times New Roman" w:cs="Times New Roman"/>
                <w:kern w:val="2"/>
                <w:sz w:val="28"/>
                <w:lang w:eastAsia="en-US"/>
              </w:rPr>
              <w:t>Протокол засідання кафедри</w:t>
            </w:r>
          </w:p>
        </w:tc>
        <w:tc>
          <w:tcPr>
            <w:tcW w:w="4785" w:type="dxa"/>
            <w:hideMark/>
          </w:tcPr>
          <w:p w14:paraId="33102BE1" w14:textId="77777777" w:rsidR="00EF0CDF" w:rsidRDefault="00EF0CDF">
            <w:pPr>
              <w:spacing w:line="256" w:lineRule="auto"/>
              <w:rPr>
                <w:rFonts w:ascii="Times New Roman" w:hAnsi="Times New Roman" w:cs="Times New Roman"/>
                <w:kern w:val="2"/>
                <w:sz w:val="28"/>
                <w:lang w:eastAsia="en-US"/>
              </w:rPr>
            </w:pPr>
            <w:r>
              <w:rPr>
                <w:rFonts w:ascii="Times New Roman" w:hAnsi="Times New Roman" w:cs="Times New Roman"/>
                <w:kern w:val="2"/>
                <w:sz w:val="28"/>
                <w:szCs w:val="28"/>
                <w:lang w:eastAsia="en-US"/>
              </w:rPr>
              <w:t>Протокол №_____від «___» _______р.</w:t>
            </w:r>
          </w:p>
        </w:tc>
      </w:tr>
      <w:tr w:rsidR="00EF0CDF" w:rsidRPr="00EF0CDF" w14:paraId="1141A2FF" w14:textId="77777777" w:rsidTr="00EF0CDF">
        <w:tc>
          <w:tcPr>
            <w:tcW w:w="4785" w:type="dxa"/>
            <w:hideMark/>
          </w:tcPr>
          <w:p w14:paraId="02016410" w14:textId="77777777" w:rsidR="00EF0CDF" w:rsidRDefault="00EF0CDF">
            <w:pPr>
              <w:spacing w:line="256" w:lineRule="auto"/>
              <w:rPr>
                <w:rFonts w:ascii="Times New Roman" w:hAnsi="Times New Roman" w:cs="Times New Roman"/>
                <w:kern w:val="2"/>
                <w:sz w:val="28"/>
                <w:lang w:eastAsia="en-US"/>
              </w:rPr>
            </w:pPr>
            <w:r>
              <w:rPr>
                <w:rFonts w:ascii="Times New Roman" w:hAnsi="Times New Roman" w:cs="Times New Roman"/>
                <w:kern w:val="2"/>
                <w:sz w:val="28"/>
                <w:szCs w:val="28"/>
                <w:lang w:eastAsia="en-US"/>
              </w:rPr>
              <w:t>№_____від «___» _______________р.</w:t>
            </w:r>
          </w:p>
        </w:tc>
        <w:tc>
          <w:tcPr>
            <w:tcW w:w="4785" w:type="dxa"/>
            <w:hideMark/>
          </w:tcPr>
          <w:p w14:paraId="0A685B75" w14:textId="77777777" w:rsidR="00EF0CDF" w:rsidRDefault="00EF0CDF">
            <w:pPr>
              <w:widowControl w:val="0"/>
              <w:tabs>
                <w:tab w:val="left" w:pos="4678"/>
              </w:tabs>
              <w:autoSpaceDE w:val="0"/>
              <w:spacing w:line="256" w:lineRule="auto"/>
              <w:jc w:val="both"/>
              <w:rPr>
                <w:rFonts w:ascii="Times New Roman" w:hAnsi="Times New Roman" w:cs="Times New Roman"/>
                <w:kern w:val="2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kern w:val="2"/>
                <w:sz w:val="28"/>
                <w:szCs w:val="28"/>
                <w:lang w:eastAsia="en-US"/>
              </w:rPr>
              <w:t>Оцінка_____/________/__________</w:t>
            </w:r>
          </w:p>
          <w:p w14:paraId="60896056" w14:textId="77777777" w:rsidR="00EF0CDF" w:rsidRDefault="00EF0CDF">
            <w:pPr>
              <w:widowControl w:val="0"/>
              <w:tabs>
                <w:tab w:val="left" w:pos="4678"/>
              </w:tabs>
              <w:autoSpaceDE w:val="0"/>
              <w:spacing w:line="256" w:lineRule="auto"/>
              <w:jc w:val="both"/>
              <w:rPr>
                <w:rFonts w:ascii="Times New Roman" w:hAnsi="Times New Roman" w:cs="Times New Roman"/>
                <w:kern w:val="2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kern w:val="2"/>
                <w:sz w:val="28"/>
                <w:lang w:eastAsia="en-US"/>
              </w:rPr>
              <w:t xml:space="preserve">            </w:t>
            </w:r>
            <w:r>
              <w:rPr>
                <w:rFonts w:ascii="Times New Roman" w:hAnsi="Times New Roman" w:cs="Times New Roman"/>
                <w:kern w:val="2"/>
                <w:sz w:val="28"/>
                <w:szCs w:val="28"/>
                <w:vertAlign w:val="superscript"/>
                <w:lang w:eastAsia="en-US"/>
              </w:rPr>
              <w:t>(за національною шкалою, шкалою ЕCТS, бал)</w:t>
            </w:r>
          </w:p>
        </w:tc>
      </w:tr>
      <w:tr w:rsidR="00EF0CDF" w:rsidRPr="00EF0CDF" w14:paraId="7BCABCFE" w14:textId="77777777" w:rsidTr="00EF0CDF">
        <w:tc>
          <w:tcPr>
            <w:tcW w:w="4785" w:type="dxa"/>
          </w:tcPr>
          <w:p w14:paraId="1E16BA13" w14:textId="77777777" w:rsidR="00EF0CDF" w:rsidRDefault="00EF0CDF">
            <w:pPr>
              <w:spacing w:line="256" w:lineRule="auto"/>
              <w:rPr>
                <w:rFonts w:ascii="Times New Roman" w:hAnsi="Times New Roman" w:cs="Times New Roman"/>
                <w:kern w:val="2"/>
                <w:sz w:val="28"/>
                <w:lang w:eastAsia="en-US"/>
              </w:rPr>
            </w:pPr>
            <w:r>
              <w:rPr>
                <w:rFonts w:ascii="Times New Roman" w:hAnsi="Times New Roman" w:cs="Times New Roman"/>
                <w:kern w:val="2"/>
                <w:sz w:val="28"/>
                <w:lang w:eastAsia="en-US"/>
              </w:rPr>
              <w:t>Завідувач кафедри</w:t>
            </w:r>
          </w:p>
          <w:p w14:paraId="68ED2F89" w14:textId="77777777" w:rsidR="00EF0CDF" w:rsidRDefault="00EF0CDF">
            <w:pPr>
              <w:spacing w:line="256" w:lineRule="auto"/>
              <w:rPr>
                <w:rFonts w:ascii="Times New Roman" w:hAnsi="Times New Roman" w:cs="Times New Roman"/>
                <w:kern w:val="2"/>
                <w:sz w:val="28"/>
                <w:lang w:eastAsia="en-US"/>
              </w:rPr>
            </w:pPr>
          </w:p>
        </w:tc>
        <w:tc>
          <w:tcPr>
            <w:tcW w:w="4785" w:type="dxa"/>
            <w:hideMark/>
          </w:tcPr>
          <w:p w14:paraId="6E45834B" w14:textId="77777777" w:rsidR="00EF0CDF" w:rsidRDefault="00EF0CDF">
            <w:pPr>
              <w:spacing w:line="256" w:lineRule="auto"/>
              <w:rPr>
                <w:rFonts w:ascii="Times New Roman" w:hAnsi="Times New Roman" w:cs="Times New Roman"/>
                <w:kern w:val="2"/>
                <w:sz w:val="28"/>
                <w:lang w:eastAsia="en-US"/>
              </w:rPr>
            </w:pPr>
            <w:r>
              <w:rPr>
                <w:rFonts w:ascii="Times New Roman" w:hAnsi="Times New Roman" w:cs="Times New Roman"/>
                <w:kern w:val="2"/>
                <w:sz w:val="28"/>
                <w:lang w:eastAsia="en-US"/>
              </w:rPr>
              <w:t>Голова ЕК</w:t>
            </w:r>
          </w:p>
        </w:tc>
      </w:tr>
      <w:tr w:rsidR="00EF0CDF" w:rsidRPr="00EF0CDF" w14:paraId="0A27DE09" w14:textId="77777777" w:rsidTr="00EF0CDF">
        <w:tc>
          <w:tcPr>
            <w:tcW w:w="4785" w:type="dxa"/>
            <w:hideMark/>
          </w:tcPr>
          <w:p w14:paraId="2BC15A14" w14:textId="77777777" w:rsidR="00EF0CDF" w:rsidRDefault="00EF0CDF">
            <w:pPr>
              <w:widowControl w:val="0"/>
              <w:tabs>
                <w:tab w:val="left" w:pos="4678"/>
              </w:tabs>
              <w:autoSpaceDE w:val="0"/>
              <w:spacing w:line="256" w:lineRule="auto"/>
              <w:rPr>
                <w:rFonts w:ascii="Times New Roman" w:hAnsi="Times New Roman" w:cs="Times New Roman"/>
                <w:kern w:val="2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kern w:val="2"/>
                <w:sz w:val="28"/>
                <w:szCs w:val="28"/>
                <w:lang w:eastAsia="en-US"/>
              </w:rPr>
              <w:t>_______                     Філіпова Т.О.</w:t>
            </w:r>
          </w:p>
        </w:tc>
        <w:tc>
          <w:tcPr>
            <w:tcW w:w="4785" w:type="dxa"/>
            <w:hideMark/>
          </w:tcPr>
          <w:p w14:paraId="33A98A35" w14:textId="77777777" w:rsidR="00EF0CDF" w:rsidRDefault="00EF0CDF">
            <w:pPr>
              <w:widowControl w:val="0"/>
              <w:tabs>
                <w:tab w:val="left" w:pos="4678"/>
              </w:tabs>
              <w:autoSpaceDE w:val="0"/>
              <w:spacing w:line="256" w:lineRule="auto"/>
              <w:jc w:val="both"/>
              <w:rPr>
                <w:rFonts w:ascii="Times New Roman" w:hAnsi="Times New Roman" w:cs="Times New Roman"/>
                <w:kern w:val="2"/>
                <w:sz w:val="28"/>
                <w:szCs w:val="28"/>
                <w:vertAlign w:val="superscript"/>
                <w:lang w:eastAsia="en-US"/>
              </w:rPr>
            </w:pPr>
            <w:r>
              <w:rPr>
                <w:rFonts w:ascii="Times New Roman" w:hAnsi="Times New Roman" w:cs="Times New Roman"/>
                <w:kern w:val="2"/>
                <w:sz w:val="28"/>
                <w:szCs w:val="28"/>
                <w:lang w:eastAsia="en-US"/>
              </w:rPr>
              <w:t>_______                          Галкін Н.Б.</w:t>
            </w:r>
          </w:p>
        </w:tc>
      </w:tr>
      <w:tr w:rsidR="00EF0CDF" w:rsidRPr="00EF0CDF" w14:paraId="2E0CA450" w14:textId="77777777" w:rsidTr="00EF0CDF">
        <w:tc>
          <w:tcPr>
            <w:tcW w:w="4785" w:type="dxa"/>
            <w:hideMark/>
          </w:tcPr>
          <w:p w14:paraId="367DBD63" w14:textId="77777777" w:rsidR="00EF0CDF" w:rsidRDefault="00EF0CDF">
            <w:pPr>
              <w:spacing w:line="256" w:lineRule="auto"/>
              <w:rPr>
                <w:rFonts w:ascii="Times New Roman" w:hAnsi="Times New Roman" w:cs="Times New Roman"/>
                <w:kern w:val="2"/>
                <w:sz w:val="28"/>
                <w:lang w:eastAsia="en-US"/>
              </w:rPr>
            </w:pPr>
            <w:r>
              <w:rPr>
                <w:rFonts w:ascii="Times New Roman" w:hAnsi="Times New Roman" w:cs="Times New Roman"/>
                <w:kern w:val="2"/>
                <w:sz w:val="28"/>
                <w:szCs w:val="28"/>
                <w:vertAlign w:val="superscript"/>
                <w:lang w:eastAsia="en-US"/>
              </w:rPr>
              <w:t xml:space="preserve">   (підпиc)                                    (прізвище та ініціали)</w:t>
            </w:r>
          </w:p>
        </w:tc>
        <w:tc>
          <w:tcPr>
            <w:tcW w:w="4785" w:type="dxa"/>
            <w:hideMark/>
          </w:tcPr>
          <w:p w14:paraId="10D748B3" w14:textId="77777777" w:rsidR="00EF0CDF" w:rsidRDefault="00EF0CDF">
            <w:pPr>
              <w:spacing w:line="256" w:lineRule="auto"/>
              <w:rPr>
                <w:rFonts w:ascii="Times New Roman" w:hAnsi="Times New Roman" w:cs="Times New Roman"/>
                <w:kern w:val="2"/>
                <w:sz w:val="28"/>
                <w:lang w:eastAsia="en-US"/>
              </w:rPr>
            </w:pPr>
            <w:r>
              <w:rPr>
                <w:rFonts w:ascii="Times New Roman" w:hAnsi="Times New Roman" w:cs="Times New Roman"/>
                <w:kern w:val="2"/>
                <w:sz w:val="28"/>
                <w:szCs w:val="28"/>
                <w:vertAlign w:val="superscript"/>
                <w:lang w:eastAsia="en-US"/>
              </w:rPr>
              <w:t xml:space="preserve">     (підпиc)                                          (прізвище та ініціали)</w:t>
            </w:r>
          </w:p>
        </w:tc>
      </w:tr>
    </w:tbl>
    <w:p w14:paraId="36086E20" w14:textId="77777777" w:rsidR="00EF0CDF" w:rsidRDefault="00EF0CDF" w:rsidP="00EF0CDF">
      <w:pPr>
        <w:ind w:firstLine="709"/>
        <w:jc w:val="center"/>
        <w:rPr>
          <w:rFonts w:ascii="Times New Roman" w:hAnsi="Times New Roman" w:cs="Times New Roman"/>
          <w:kern w:val="2"/>
          <w:sz w:val="28"/>
        </w:rPr>
      </w:pPr>
    </w:p>
    <w:p w14:paraId="7C758C07" w14:textId="77777777" w:rsidR="00EF0CDF" w:rsidRDefault="00EF0CDF" w:rsidP="00EF0CDF">
      <w:pPr>
        <w:spacing w:after="240"/>
        <w:jc w:val="center"/>
        <w:rPr>
          <w:rFonts w:ascii="Times New Roman" w:hAnsi="Times New Roman" w:cs="Times New Roman"/>
          <w:b/>
          <w:kern w:val="2"/>
          <w:sz w:val="28"/>
        </w:rPr>
      </w:pPr>
      <w:r>
        <w:rPr>
          <w:rFonts w:ascii="Times New Roman" w:hAnsi="Times New Roman" w:cs="Times New Roman"/>
          <w:b/>
          <w:kern w:val="2"/>
          <w:sz w:val="28"/>
        </w:rPr>
        <w:t>Одеcа – 2019</w:t>
      </w:r>
    </w:p>
    <w:p w14:paraId="4489D08B" w14:textId="77777777" w:rsidR="00EF0CDF" w:rsidRDefault="00EF0CDF" w:rsidP="00EF0CDF">
      <w:pPr>
        <w:spacing w:after="240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kern w:val="2"/>
          <w:sz w:val="28"/>
        </w:rPr>
        <w:t xml:space="preserve">                                              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  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br w:type="page"/>
      </w:r>
    </w:p>
    <w:p w14:paraId="761242D4" w14:textId="77777777" w:rsidR="00EF0CDF" w:rsidRDefault="00EF0CDF" w:rsidP="00EF0CDF">
      <w:pPr>
        <w:spacing w:after="240"/>
        <w:jc w:val="center"/>
        <w:rPr>
          <w:rFonts w:ascii="Times New Roman" w:hAnsi="Times New Roman" w:cs="Times New Roman"/>
          <w:b/>
          <w:kern w:val="28"/>
          <w:sz w:val="28"/>
          <w:szCs w:val="28"/>
        </w:rPr>
      </w:pPr>
      <w:r>
        <w:rPr>
          <w:rFonts w:ascii="Times New Roman" w:hAnsi="Times New Roman" w:cs="Times New Roman"/>
          <w:b/>
          <w:kern w:val="28"/>
          <w:sz w:val="28"/>
          <w:szCs w:val="28"/>
        </w:rPr>
        <w:lastRenderedPageBreak/>
        <w:t>АНОТАЦІЯ</w:t>
      </w:r>
    </w:p>
    <w:p w14:paraId="359AB328" w14:textId="77777777" w:rsidR="00EF0CDF" w:rsidRDefault="00EF0CDF" w:rsidP="00EF0CDF">
      <w:pPr>
        <w:ind w:firstLine="708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 xml:space="preserve">Розроблено біотехнологію отримання пробіотичного препарату для застосування у тваринництві на основі штамів </w:t>
      </w:r>
      <w:r>
        <w:rPr>
          <w:rFonts w:ascii="Times New Roman" w:hAnsi="Times New Roman" w:cs="Times New Roman"/>
          <w:i/>
          <w:iCs/>
          <w:kern w:val="28"/>
          <w:sz w:val="28"/>
          <w:szCs w:val="28"/>
          <w:lang w:val="en-US"/>
        </w:rPr>
        <w:t>L</w:t>
      </w:r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>actobacillus</w:t>
      </w:r>
      <w:r w:rsidRPr="00EF0CDF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>acidophilus</w:t>
      </w:r>
      <w:r w:rsidRPr="00EF0CDF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та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>Bacillus</w:t>
      </w:r>
      <w:r w:rsidRPr="00EF0CDF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>subtilis</w:t>
      </w:r>
      <w:r>
        <w:rPr>
          <w:rFonts w:ascii="Times New Roman" w:hAnsi="Times New Roman" w:cs="Times New Roman"/>
          <w:kern w:val="28"/>
          <w:sz w:val="28"/>
          <w:szCs w:val="28"/>
        </w:rPr>
        <w:t xml:space="preserve">. </w:t>
      </w:r>
      <w:r>
        <w:rPr>
          <w:rFonts w:ascii="Times New Roman" w:hAnsi="Times New Roman" w:cs="Times New Roman"/>
          <w:kern w:val="28"/>
          <w:sz w:val="28"/>
          <w:szCs w:val="28"/>
          <w:lang w:val="ru-RU"/>
        </w:rPr>
        <w:t xml:space="preserve">У препарату виявлено високий </w:t>
      </w:r>
      <w:proofErr w:type="gramStart"/>
      <w:r>
        <w:rPr>
          <w:rFonts w:ascii="Times New Roman" w:hAnsi="Times New Roman" w:cs="Times New Roman"/>
          <w:kern w:val="28"/>
          <w:sz w:val="28"/>
          <w:szCs w:val="28"/>
          <w:lang w:val="ru-RU"/>
        </w:rPr>
        <w:t>р</w:t>
      </w:r>
      <w:proofErr w:type="gramEnd"/>
      <w:r>
        <w:rPr>
          <w:rFonts w:ascii="Times New Roman" w:hAnsi="Times New Roman" w:cs="Times New Roman"/>
          <w:kern w:val="28"/>
          <w:sz w:val="28"/>
          <w:szCs w:val="28"/>
          <w:lang w:val="ru-RU"/>
        </w:rPr>
        <w:t>івень антагоністичної активност</w:t>
      </w:r>
      <w:r>
        <w:rPr>
          <w:rFonts w:ascii="Times New Roman" w:hAnsi="Times New Roman" w:cs="Times New Roman"/>
          <w:kern w:val="28"/>
          <w:sz w:val="28"/>
          <w:szCs w:val="28"/>
        </w:rPr>
        <w:t xml:space="preserve">і щодо широкого спектру патогенів свиней. У компонентів препарату визначено стійкість до декількох груп антибіотиків, що дозволяє прогнозувати їх ефективність на тлі антибіотикотерапії. Додавання пробіотика до раціону </w:t>
      </w:r>
      <w:r>
        <w:rPr>
          <w:rFonts w:ascii="Times New Roman" w:hAnsi="Times New Roman" w:cs="Times New Roman"/>
          <w:kern w:val="28"/>
          <w:sz w:val="28"/>
          <w:szCs w:val="28"/>
          <w:lang w:val="ru-RU"/>
        </w:rPr>
        <w:t>с</w:t>
      </w:r>
      <w:r>
        <w:rPr>
          <w:rFonts w:ascii="Times New Roman" w:hAnsi="Times New Roman" w:cs="Times New Roman"/>
          <w:kern w:val="28"/>
          <w:sz w:val="28"/>
          <w:szCs w:val="28"/>
        </w:rPr>
        <w:t>виноматок та молодняка свиней збільшувало показники продуктивності.</w:t>
      </w:r>
    </w:p>
    <w:p w14:paraId="0AD7CDFE" w14:textId="77777777" w:rsidR="00EF0CDF" w:rsidRDefault="00EF0CDF" w:rsidP="00EF0CDF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Дипломну роботу викладено на 46 сторінках, вона містить 6 таблиць та 1 рисунок. Наведено посилання на 53 джерела літератури (39 кирилицею та 14 латиницею).</w:t>
      </w:r>
    </w:p>
    <w:p w14:paraId="14062F31" w14:textId="77777777" w:rsidR="00EF0CDF" w:rsidRDefault="00EF0CDF" w:rsidP="00EF0CDF">
      <w:pPr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14:paraId="4C4D1AD4" w14:textId="77777777" w:rsidR="00EF0CDF" w:rsidRDefault="00EF0CDF" w:rsidP="00EF0CD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kern w:val="28"/>
          <w:sz w:val="28"/>
          <w:szCs w:val="28"/>
        </w:rPr>
        <w:t xml:space="preserve">Ключові слова: </w:t>
      </w:r>
      <w:r>
        <w:rPr>
          <w:rFonts w:ascii="Times New Roman" w:hAnsi="Times New Roman" w:cs="Times New Roman"/>
          <w:kern w:val="28"/>
          <w:sz w:val="28"/>
          <w:szCs w:val="28"/>
        </w:rPr>
        <w:t xml:space="preserve">свинарство, пробіотики, </w:t>
      </w:r>
      <w:r>
        <w:rPr>
          <w:rFonts w:ascii="Times New Roman" w:hAnsi="Times New Roman" w:cs="Times New Roman"/>
          <w:i/>
          <w:iCs/>
          <w:kern w:val="28"/>
          <w:sz w:val="28"/>
          <w:szCs w:val="28"/>
          <w:lang w:val="en-US"/>
        </w:rPr>
        <w:t>L</w:t>
      </w:r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>actobacillus</w:t>
      </w:r>
      <w:r w:rsidRPr="00EF0CDF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>acidophilus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>Bacillus</w:t>
      </w:r>
      <w:r w:rsidRPr="00EF0CDF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>subtilis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450B216A" w14:textId="77777777" w:rsidR="00EF0CDF" w:rsidRDefault="00EF0CDF" w:rsidP="00EF0CDF">
      <w:pPr>
        <w:ind w:firstLine="708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14:paraId="570DB6A6" w14:textId="77777777" w:rsidR="00EF0CDF" w:rsidRDefault="00EF0CDF" w:rsidP="00EF0CDF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</w:t>
      </w:r>
    </w:p>
    <w:p w14:paraId="4424E1A9" w14:textId="77777777" w:rsidR="00EF0CDF" w:rsidRDefault="00EF0CDF" w:rsidP="00EF0CD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Biotechnology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for production of </w:t>
      </w:r>
      <w:r>
        <w:rPr>
          <w:rFonts w:ascii="Times New Roman" w:hAnsi="Times New Roman" w:cs="Times New Roman"/>
          <w:sz w:val="28"/>
          <w:szCs w:val="28"/>
        </w:rPr>
        <w:t>a probiotic preparation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for use in animal breeding based on </w:t>
      </w:r>
      <w:r>
        <w:rPr>
          <w:rFonts w:ascii="Times New Roman" w:hAnsi="Times New Roman" w:cs="Times New Roman"/>
          <w:i/>
          <w:iCs/>
          <w:sz w:val="28"/>
          <w:szCs w:val="28"/>
        </w:rPr>
        <w:t>Lactobacillus acidophilus</w:t>
      </w:r>
      <w:r>
        <w:rPr>
          <w:rFonts w:ascii="Times New Roman" w:hAnsi="Times New Roman" w:cs="Times New Roman"/>
          <w:sz w:val="28"/>
          <w:szCs w:val="28"/>
        </w:rPr>
        <w:t xml:space="preserve"> and </w:t>
      </w:r>
      <w:r>
        <w:rPr>
          <w:rFonts w:ascii="Times New Roman" w:hAnsi="Times New Roman" w:cs="Times New Roman"/>
          <w:i/>
          <w:iCs/>
          <w:sz w:val="28"/>
          <w:szCs w:val="28"/>
        </w:rPr>
        <w:t>Bacillus subtilis</w:t>
      </w:r>
      <w:r>
        <w:rPr>
          <w:rFonts w:ascii="Times New Roman" w:hAnsi="Times New Roman" w:cs="Times New Roman"/>
          <w:sz w:val="28"/>
          <w:szCs w:val="28"/>
        </w:rPr>
        <w:t xml:space="preserve"> strains </w:t>
      </w:r>
      <w:r>
        <w:rPr>
          <w:rFonts w:ascii="Times New Roman" w:hAnsi="Times New Roman" w:cs="Times New Roman"/>
          <w:sz w:val="28"/>
          <w:szCs w:val="28"/>
          <w:lang w:val="en-US"/>
        </w:rPr>
        <w:t>was developed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Probiotic preparation</w:t>
      </w:r>
      <w:r>
        <w:rPr>
          <w:rFonts w:ascii="Times New Roman" w:hAnsi="Times New Roman" w:cs="Times New Roman"/>
          <w:sz w:val="28"/>
          <w:szCs w:val="28"/>
        </w:rPr>
        <w:t xml:space="preserve"> showed a high level of antagonistic activity </w:t>
      </w:r>
      <w:r>
        <w:rPr>
          <w:rFonts w:ascii="Times New Roman" w:hAnsi="Times New Roman" w:cs="Times New Roman"/>
          <w:sz w:val="28"/>
          <w:szCs w:val="28"/>
          <w:lang w:val="en-US"/>
        </w:rPr>
        <w:t>towards</w:t>
      </w:r>
      <w:r>
        <w:rPr>
          <w:rFonts w:ascii="Times New Roman" w:hAnsi="Times New Roman" w:cs="Times New Roman"/>
          <w:sz w:val="28"/>
          <w:szCs w:val="28"/>
        </w:rPr>
        <w:t xml:space="preserve"> a wide range of pig pathogens. The components of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preparation demonstrated resistance to several </w:t>
      </w:r>
      <w:r>
        <w:rPr>
          <w:rFonts w:ascii="Times New Roman" w:hAnsi="Times New Roman" w:cs="Times New Roman"/>
          <w:sz w:val="28"/>
          <w:szCs w:val="28"/>
        </w:rPr>
        <w:t>antibiotic group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s what allowes </w:t>
      </w:r>
      <w:r>
        <w:rPr>
          <w:rFonts w:ascii="Times New Roman" w:hAnsi="Times New Roman" w:cs="Times New Roman"/>
          <w:sz w:val="28"/>
          <w:szCs w:val="28"/>
        </w:rPr>
        <w:t xml:space="preserve">to predict their effectiveness </w:t>
      </w:r>
      <w:r>
        <w:rPr>
          <w:rFonts w:ascii="Times New Roman" w:hAnsi="Times New Roman" w:cs="Times New Roman"/>
          <w:sz w:val="28"/>
          <w:szCs w:val="28"/>
          <w:lang w:val="en-US"/>
        </w:rPr>
        <w:t>during simultaneous use with</w:t>
      </w:r>
      <w:r>
        <w:rPr>
          <w:rFonts w:ascii="Times New Roman" w:hAnsi="Times New Roman" w:cs="Times New Roman"/>
          <w:sz w:val="28"/>
          <w:szCs w:val="28"/>
        </w:rPr>
        <w:t xml:space="preserve"> antibiotic therapy. 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The use of </w:t>
      </w:r>
      <w:r>
        <w:rPr>
          <w:rFonts w:ascii="Times New Roman" w:hAnsi="Times New Roman" w:cs="Times New Roman"/>
          <w:sz w:val="28"/>
          <w:szCs w:val="28"/>
        </w:rPr>
        <w:t>probiotic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as food supplement fo</w:t>
      </w:r>
      <w:r>
        <w:rPr>
          <w:rFonts w:ascii="Times New Roman" w:hAnsi="Times New Roman" w:cs="Times New Roman"/>
          <w:sz w:val="28"/>
          <w:szCs w:val="28"/>
        </w:rPr>
        <w:t>r sows and young pigs i</w:t>
      </w:r>
      <w:r>
        <w:rPr>
          <w:rFonts w:ascii="Times New Roman" w:hAnsi="Times New Roman" w:cs="Times New Roman"/>
          <w:sz w:val="28"/>
          <w:szCs w:val="28"/>
          <w:lang w:val="en-US"/>
        </w:rPr>
        <w:t>ncreased</w:t>
      </w:r>
      <w:r>
        <w:rPr>
          <w:rFonts w:ascii="Times New Roman" w:hAnsi="Times New Roman" w:cs="Times New Roman"/>
          <w:sz w:val="28"/>
          <w:szCs w:val="28"/>
        </w:rPr>
        <w:t xml:space="preserve"> productivity indicators.</w:t>
      </w:r>
    </w:p>
    <w:p w14:paraId="55F1E4B0" w14:textId="77777777" w:rsidR="00EF0CDF" w:rsidRDefault="00EF0CDF" w:rsidP="00EF0CD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>
        <w:rPr>
          <w:rFonts w:ascii="Times New Roman" w:hAnsi="Times New Roman" w:cs="Times New Roman"/>
          <w:sz w:val="28"/>
          <w:szCs w:val="28"/>
        </w:rPr>
        <w:t xml:space="preserve">iploma </w:t>
      </w:r>
      <w:r>
        <w:rPr>
          <w:rFonts w:ascii="Times New Roman" w:hAnsi="Times New Roman" w:cs="Times New Roman"/>
          <w:sz w:val="28"/>
          <w:szCs w:val="28"/>
          <w:lang w:val="en-US"/>
        </w:rPr>
        <w:t>thesis</w:t>
      </w:r>
      <w:r>
        <w:rPr>
          <w:rFonts w:ascii="Times New Roman" w:hAnsi="Times New Roman" w:cs="Times New Roman"/>
          <w:sz w:val="28"/>
          <w:szCs w:val="28"/>
        </w:rPr>
        <w:t xml:space="preserve"> is </w:t>
      </w:r>
      <w:r>
        <w:rPr>
          <w:rFonts w:ascii="Times New Roman" w:hAnsi="Times New Roman" w:cs="Times New Roman"/>
          <w:sz w:val="28"/>
          <w:szCs w:val="28"/>
          <w:lang w:val="en-US"/>
        </w:rPr>
        <w:t>expounded</w:t>
      </w:r>
      <w:r>
        <w:rPr>
          <w:rFonts w:ascii="Times New Roman" w:hAnsi="Times New Roman" w:cs="Times New Roman"/>
          <w:sz w:val="28"/>
          <w:szCs w:val="28"/>
        </w:rPr>
        <w:t xml:space="preserve"> on 46 pages, </w:t>
      </w:r>
      <w:r>
        <w:rPr>
          <w:rFonts w:ascii="Times New Roman" w:hAnsi="Times New Roman" w:cs="Times New Roman"/>
          <w:sz w:val="28"/>
          <w:szCs w:val="28"/>
          <w:lang w:val="en-US"/>
        </w:rPr>
        <w:t>illustrated by</w:t>
      </w:r>
      <w:r>
        <w:rPr>
          <w:rFonts w:ascii="Times New Roman" w:hAnsi="Times New Roman" w:cs="Times New Roman"/>
          <w:sz w:val="28"/>
          <w:szCs w:val="28"/>
        </w:rPr>
        <w:t xml:space="preserve"> 6 tables and 1 figure. </w:t>
      </w:r>
      <w:r>
        <w:rPr>
          <w:rFonts w:ascii="Times New Roman" w:hAnsi="Times New Roman" w:cs="Times New Roman"/>
          <w:sz w:val="28"/>
          <w:szCs w:val="28"/>
          <w:lang w:val="en-US"/>
        </w:rPr>
        <w:t>Reference list contains</w:t>
      </w:r>
      <w:r>
        <w:rPr>
          <w:rFonts w:ascii="Times New Roman" w:hAnsi="Times New Roman" w:cs="Times New Roman"/>
          <w:sz w:val="28"/>
          <w:szCs w:val="28"/>
        </w:rPr>
        <w:t xml:space="preserve"> 53 </w:t>
      </w:r>
      <w:r>
        <w:rPr>
          <w:rFonts w:ascii="Times New Roman" w:hAnsi="Times New Roman" w:cs="Times New Roman"/>
          <w:sz w:val="28"/>
          <w:szCs w:val="28"/>
          <w:lang w:val="en-US"/>
        </w:rPr>
        <w:t>items</w:t>
      </w:r>
      <w:r>
        <w:rPr>
          <w:rFonts w:ascii="Times New Roman" w:hAnsi="Times New Roman" w:cs="Times New Roman"/>
          <w:sz w:val="28"/>
          <w:szCs w:val="28"/>
        </w:rPr>
        <w:t xml:space="preserve"> (39 Cyrillic and 14 Latin).</w:t>
      </w:r>
    </w:p>
    <w:p w14:paraId="3BDF1B0A" w14:textId="77777777" w:rsidR="00EF0CDF" w:rsidRDefault="00EF0CDF" w:rsidP="00EF0CDF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791D2612" w14:textId="77777777" w:rsidR="00EF0CDF" w:rsidRDefault="00EF0CDF" w:rsidP="00EF0CD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Key words</w:t>
      </w:r>
      <w:r>
        <w:rPr>
          <w:rFonts w:ascii="Times New Roman" w:hAnsi="Times New Roman" w:cs="Times New Roman"/>
          <w:sz w:val="28"/>
          <w:szCs w:val="28"/>
        </w:rPr>
        <w:t>: pig</w:t>
      </w:r>
      <w:r>
        <w:rPr>
          <w:rFonts w:ascii="Times New Roman" w:hAnsi="Times New Roman" w:cs="Times New Roman"/>
          <w:sz w:val="28"/>
          <w:szCs w:val="28"/>
          <w:lang w:val="en-US"/>
        </w:rPr>
        <w:t>-breeding</w:t>
      </w:r>
      <w:r>
        <w:rPr>
          <w:rFonts w:ascii="Times New Roman" w:hAnsi="Times New Roman" w:cs="Times New Roman"/>
          <w:sz w:val="28"/>
          <w:szCs w:val="28"/>
        </w:rPr>
        <w:t xml:space="preserve">, probiotics, </w:t>
      </w:r>
      <w:r>
        <w:rPr>
          <w:rFonts w:ascii="Times New Roman" w:hAnsi="Times New Roman" w:cs="Times New Roman"/>
          <w:i/>
          <w:iCs/>
          <w:sz w:val="28"/>
          <w:szCs w:val="28"/>
        </w:rPr>
        <w:t>Lactobacillus acidophilus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i/>
          <w:iCs/>
          <w:sz w:val="28"/>
          <w:szCs w:val="28"/>
        </w:rPr>
        <w:t>Bacillus subtilis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6E4A7FC4" w14:textId="77777777" w:rsidR="00EF0CDF" w:rsidRDefault="00EF0CDF" w:rsidP="00EF0CDF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3B146C87" w14:textId="77777777" w:rsidR="00EF0CDF" w:rsidRDefault="00EF0CDF" w:rsidP="00EF0CDF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1994474B" w14:textId="77777777" w:rsidR="00EF0CDF" w:rsidRDefault="00EF0CDF" w:rsidP="00EF0CDF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687FD053" w14:textId="77777777" w:rsidR="00EF0CDF" w:rsidRDefault="00EF0CDF" w:rsidP="00EF0CDF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0A67F651" w14:textId="77777777" w:rsidR="00EF0CDF" w:rsidRDefault="00EF0CDF" w:rsidP="00EF0CDF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5161460F" w14:textId="77777777" w:rsidR="00EF0CDF" w:rsidRDefault="00EF0CDF" w:rsidP="00EF0CDF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1BC995FA" w14:textId="77777777" w:rsidR="00EF0CDF" w:rsidRDefault="00EF0CDF" w:rsidP="00EF0CDF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 xml:space="preserve">                                                           </w:t>
      </w:r>
      <w:r>
        <w:rPr>
          <w:rFonts w:ascii="Times New Roman" w:hAnsi="Times New Roman" w:cs="Times New Roman"/>
          <w:b/>
          <w:kern w:val="28"/>
          <w:sz w:val="28"/>
          <w:szCs w:val="28"/>
        </w:rPr>
        <w:t>ЗМІСТ</w:t>
      </w:r>
    </w:p>
    <w:p w14:paraId="1F8B5A36" w14:textId="77777777" w:rsidR="00EF0CDF" w:rsidRDefault="00EF0CDF" w:rsidP="00EF0CDF">
      <w:pPr>
        <w:widowControl w:val="0"/>
        <w:tabs>
          <w:tab w:val="right" w:leader="dot" w:pos="9356"/>
        </w:tabs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ВСТУП…………………………………………………………………………….4</w:t>
      </w:r>
    </w:p>
    <w:p w14:paraId="40107A8C" w14:textId="77777777" w:rsidR="00EF0CDF" w:rsidRDefault="00EF0CDF" w:rsidP="00EF0CDF">
      <w:pPr>
        <w:widowControl w:val="0"/>
        <w:tabs>
          <w:tab w:val="right" w:leader="dot" w:pos="9356"/>
        </w:tabs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1. ОГЛЯД ЛІТЕРАТУРИ………………………………………………………….7</w:t>
      </w:r>
    </w:p>
    <w:p w14:paraId="533A17C9" w14:textId="77777777" w:rsidR="00EF0CDF" w:rsidRDefault="00EF0CDF" w:rsidP="00EF0CDF">
      <w:pPr>
        <w:widowControl w:val="0"/>
        <w:tabs>
          <w:tab w:val="right" w:leader="dot" w:pos="9356"/>
        </w:tabs>
        <w:autoSpaceDE w:val="0"/>
        <w:autoSpaceDN w:val="0"/>
        <w:adjustRightInd w:val="0"/>
        <w:spacing w:line="360" w:lineRule="auto"/>
        <w:ind w:left="567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1.1.Характеристика нормальної мікробіоти здорових поросят…………..7</w:t>
      </w:r>
    </w:p>
    <w:p w14:paraId="76AF6C6F" w14:textId="77777777" w:rsidR="00EF0CDF" w:rsidRDefault="00EF0CDF" w:rsidP="00EF0CDF">
      <w:pPr>
        <w:widowControl w:val="0"/>
        <w:tabs>
          <w:tab w:val="right" w:leader="dot" w:pos="9356"/>
        </w:tabs>
        <w:autoSpaceDE w:val="0"/>
        <w:autoSpaceDN w:val="0"/>
        <w:adjustRightInd w:val="0"/>
        <w:spacing w:line="360" w:lineRule="auto"/>
        <w:ind w:left="567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1.2.Імуногенна роль аутомікробіоти в організмі тварин………………….8</w:t>
      </w:r>
    </w:p>
    <w:p w14:paraId="42DFC62D" w14:textId="77777777" w:rsidR="00EF0CDF" w:rsidRDefault="00EF0CDF" w:rsidP="00EF0CDF">
      <w:pPr>
        <w:widowControl w:val="0"/>
        <w:tabs>
          <w:tab w:val="right" w:leader="dot" w:pos="9356"/>
        </w:tabs>
        <w:autoSpaceDE w:val="0"/>
        <w:autoSpaceDN w:val="0"/>
        <w:adjustRightInd w:val="0"/>
        <w:spacing w:line="360" w:lineRule="auto"/>
        <w:ind w:left="567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1.3.Роль аутомікробіоти в етіології розповсюдження масових шлунково- кишкових захворювань поросят…………………………………………...10</w:t>
      </w:r>
    </w:p>
    <w:p w14:paraId="1DC27CE6" w14:textId="77777777" w:rsidR="00EF0CDF" w:rsidRDefault="00EF0CDF" w:rsidP="00EF0CDF">
      <w:pPr>
        <w:widowControl w:val="0"/>
        <w:tabs>
          <w:tab w:val="right" w:leader="dot" w:pos="9356"/>
        </w:tabs>
        <w:autoSpaceDE w:val="0"/>
        <w:autoSpaceDN w:val="0"/>
        <w:adjustRightInd w:val="0"/>
        <w:spacing w:line="360" w:lineRule="auto"/>
        <w:ind w:left="567"/>
        <w:jc w:val="both"/>
        <w:rPr>
          <w:rFonts w:ascii="Times New Roman" w:hAnsi="Times New Roman" w:cs="Times New Roman"/>
          <w:kern w:val="28"/>
          <w:sz w:val="28"/>
          <w:szCs w:val="28"/>
          <w:lang w:val="ru-RU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1.4.</w:t>
      </w:r>
      <w:r>
        <w:rPr>
          <w:rFonts w:ascii="Times New Roman" w:hAnsi="Times New Roman" w:cs="Times New Roman"/>
          <w:bCs/>
          <w:kern w:val="28"/>
          <w:sz w:val="28"/>
          <w:szCs w:val="28"/>
        </w:rPr>
        <w:t>Загальна характеристика, класифікація та призначення пробіотиків..13</w:t>
      </w:r>
    </w:p>
    <w:p w14:paraId="493E4125" w14:textId="77777777" w:rsidR="00EF0CDF" w:rsidRDefault="00EF0CDF" w:rsidP="00EF0CDF">
      <w:pPr>
        <w:widowControl w:val="0"/>
        <w:tabs>
          <w:tab w:val="right" w:leader="dot" w:pos="9356"/>
        </w:tabs>
        <w:autoSpaceDE w:val="0"/>
        <w:autoSpaceDN w:val="0"/>
        <w:adjustRightInd w:val="0"/>
        <w:spacing w:line="360" w:lineRule="auto"/>
        <w:ind w:left="567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 xml:space="preserve">1.5.Механізм дії і перспективи застосування пробіотиків на основі бактерій </w:t>
      </w:r>
      <w:r>
        <w:rPr>
          <w:rFonts w:ascii="Times New Roman" w:hAnsi="Times New Roman" w:cs="Times New Roman"/>
          <w:i/>
          <w:kern w:val="28"/>
          <w:sz w:val="28"/>
          <w:szCs w:val="28"/>
        </w:rPr>
        <w:t>Lactobacillus acidophilus</w:t>
      </w:r>
      <w:r>
        <w:rPr>
          <w:rFonts w:ascii="Times New Roman" w:hAnsi="Times New Roman" w:cs="Times New Roman"/>
          <w:kern w:val="28"/>
          <w:sz w:val="28"/>
          <w:szCs w:val="28"/>
        </w:rPr>
        <w:t xml:space="preserve"> та </w:t>
      </w:r>
      <w:r>
        <w:rPr>
          <w:rFonts w:ascii="Times New Roman" w:hAnsi="Times New Roman" w:cs="Times New Roman"/>
          <w:i/>
          <w:kern w:val="28"/>
          <w:sz w:val="28"/>
          <w:szCs w:val="28"/>
          <w:lang w:val="en-US"/>
        </w:rPr>
        <w:t>Bacillus</w:t>
      </w:r>
      <w:r w:rsidRPr="00EF0CDF">
        <w:rPr>
          <w:rFonts w:ascii="Times New Roman" w:hAnsi="Times New Roman" w:cs="Times New Roman"/>
          <w:i/>
          <w:kern w:val="28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i/>
          <w:kern w:val="28"/>
          <w:sz w:val="28"/>
          <w:szCs w:val="28"/>
          <w:lang w:val="en-US"/>
        </w:rPr>
        <w:t>subtillus</w:t>
      </w:r>
      <w:r>
        <w:rPr>
          <w:rFonts w:ascii="Times New Roman" w:hAnsi="Times New Roman" w:cs="Times New Roman"/>
          <w:kern w:val="28"/>
          <w:sz w:val="28"/>
          <w:szCs w:val="28"/>
        </w:rPr>
        <w:t>…………………18</w:t>
      </w:r>
    </w:p>
    <w:p w14:paraId="74560E1E" w14:textId="77777777" w:rsidR="00EF0CDF" w:rsidRDefault="00EF0CDF" w:rsidP="00EF0CDF">
      <w:pPr>
        <w:widowControl w:val="0"/>
        <w:tabs>
          <w:tab w:val="right" w:leader="dot" w:pos="9356"/>
        </w:tabs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2. МІСЦЕ, МАТЕРІАЛИ ТА МЕТОДИ ДОСЛІДЖЕНЬ</w:t>
      </w:r>
      <w:r>
        <w:rPr>
          <w:rFonts w:ascii="Times New Roman" w:hAnsi="Times New Roman" w:cs="Times New Roman"/>
          <w:kern w:val="28"/>
          <w:sz w:val="28"/>
          <w:szCs w:val="28"/>
        </w:rPr>
        <w:tab/>
        <w:t>21</w:t>
      </w:r>
    </w:p>
    <w:p w14:paraId="24688166" w14:textId="77777777" w:rsidR="00EF0CDF" w:rsidRDefault="00EF0CDF" w:rsidP="00EF0CDF">
      <w:pPr>
        <w:widowControl w:val="0"/>
        <w:tabs>
          <w:tab w:val="right" w:leader="dot" w:pos="9356"/>
        </w:tabs>
        <w:autoSpaceDE w:val="0"/>
        <w:autoSpaceDN w:val="0"/>
        <w:adjustRightInd w:val="0"/>
        <w:spacing w:line="360" w:lineRule="auto"/>
        <w:ind w:left="567"/>
        <w:jc w:val="both"/>
        <w:rPr>
          <w:rFonts w:ascii="Times New Roman" w:hAnsi="Times New Roman" w:cs="Times New Roman"/>
          <w:kern w:val="28"/>
          <w:sz w:val="28"/>
          <w:szCs w:val="28"/>
          <w:lang w:val="ru-RU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2.1.Розробка біотехнології отримання пробіотичного препарату «Мультибактерин ветеринарний BS+LA»</w:t>
      </w:r>
      <w:r>
        <w:rPr>
          <w:rFonts w:ascii="Times New Roman" w:hAnsi="Times New Roman" w:cs="Times New Roman"/>
          <w:kern w:val="28"/>
          <w:sz w:val="28"/>
          <w:szCs w:val="28"/>
          <w:lang w:val="ru-RU"/>
        </w:rPr>
        <w:t>………………………………...21</w:t>
      </w:r>
    </w:p>
    <w:p w14:paraId="5838DA21" w14:textId="77777777" w:rsidR="00EF0CDF" w:rsidRDefault="00EF0CDF" w:rsidP="00EF0CDF">
      <w:pPr>
        <w:widowControl w:val="0"/>
        <w:tabs>
          <w:tab w:val="right" w:leader="dot" w:pos="9356"/>
        </w:tabs>
        <w:autoSpaceDE w:val="0"/>
        <w:autoSpaceDN w:val="0"/>
        <w:adjustRightInd w:val="0"/>
        <w:spacing w:line="360" w:lineRule="auto"/>
        <w:ind w:left="567"/>
        <w:jc w:val="both"/>
        <w:rPr>
          <w:rFonts w:ascii="Times New Roman" w:hAnsi="Times New Roman" w:cs="Times New Roman"/>
          <w:kern w:val="28"/>
          <w:sz w:val="28"/>
          <w:szCs w:val="28"/>
          <w:lang w:val="ru-RU"/>
        </w:rPr>
      </w:pPr>
      <w:r>
        <w:rPr>
          <w:rFonts w:ascii="Times New Roman" w:hAnsi="Times New Roman" w:cs="Times New Roman"/>
          <w:kern w:val="28"/>
          <w:sz w:val="28"/>
          <w:szCs w:val="28"/>
          <w:lang w:val="ru-RU"/>
        </w:rPr>
        <w:t>2.2.</w:t>
      </w:r>
      <w:r>
        <w:rPr>
          <w:rFonts w:ascii="Times New Roman" w:hAnsi="Times New Roman" w:cs="Times New Roman"/>
          <w:kern w:val="28"/>
          <w:sz w:val="28"/>
          <w:szCs w:val="28"/>
        </w:rPr>
        <w:t>Визначення антагоністичної активності мультибактерину та чутливості компоненті</w:t>
      </w:r>
      <w:proofErr w:type="gramStart"/>
      <w:r>
        <w:rPr>
          <w:rFonts w:ascii="Times New Roman" w:hAnsi="Times New Roman" w:cs="Times New Roman"/>
          <w:kern w:val="28"/>
          <w:sz w:val="28"/>
          <w:szCs w:val="28"/>
        </w:rPr>
        <w:t>в</w:t>
      </w:r>
      <w:proofErr w:type="gramEnd"/>
      <w:r>
        <w:rPr>
          <w:rFonts w:ascii="Times New Roman" w:hAnsi="Times New Roman" w:cs="Times New Roman"/>
          <w:kern w:val="28"/>
          <w:sz w:val="28"/>
          <w:szCs w:val="28"/>
        </w:rPr>
        <w:t xml:space="preserve"> препарату до антибіотиків ……………………..24</w:t>
      </w:r>
    </w:p>
    <w:p w14:paraId="1815070C" w14:textId="77777777" w:rsidR="00EF0CDF" w:rsidRDefault="00EF0CDF" w:rsidP="00EF0CDF">
      <w:pPr>
        <w:widowControl w:val="0"/>
        <w:tabs>
          <w:tab w:val="right" w:leader="dot" w:pos="9356"/>
        </w:tabs>
        <w:autoSpaceDE w:val="0"/>
        <w:autoSpaceDN w:val="0"/>
        <w:adjustRightInd w:val="0"/>
        <w:spacing w:line="360" w:lineRule="auto"/>
        <w:ind w:left="567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2.3.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kern w:val="28"/>
          <w:sz w:val="28"/>
          <w:szCs w:val="28"/>
        </w:rPr>
        <w:t>Визначення впливу мультибактерину на виробничі та гематологічні показники поросят………………………………………………………….24</w:t>
      </w:r>
    </w:p>
    <w:p w14:paraId="79BC0FC7" w14:textId="77777777" w:rsidR="00EF0CDF" w:rsidRDefault="00EF0CDF" w:rsidP="00EF0CDF">
      <w:pPr>
        <w:widowControl w:val="0"/>
        <w:tabs>
          <w:tab w:val="right" w:leader="dot" w:pos="9356"/>
        </w:tabs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3. РЕЗУЛЬТАТИ ДОСЛІДЖЕНЬ ТА ЇХ ОБГОВОРЕННЯ</w:t>
      </w:r>
      <w:r>
        <w:rPr>
          <w:rFonts w:ascii="Times New Roman" w:hAnsi="Times New Roman" w:cs="Times New Roman"/>
          <w:kern w:val="28"/>
          <w:sz w:val="28"/>
          <w:szCs w:val="28"/>
        </w:rPr>
        <w:tab/>
        <w:t>26</w:t>
      </w:r>
    </w:p>
    <w:p w14:paraId="3EB63CE1" w14:textId="77777777" w:rsidR="00EF0CDF" w:rsidRDefault="00EF0CDF" w:rsidP="00EF0CDF">
      <w:pPr>
        <w:widowControl w:val="0"/>
        <w:tabs>
          <w:tab w:val="right" w:leader="dot" w:pos="9356"/>
        </w:tabs>
        <w:autoSpaceDE w:val="0"/>
        <w:autoSpaceDN w:val="0"/>
        <w:adjustRightInd w:val="0"/>
        <w:spacing w:line="360" w:lineRule="auto"/>
        <w:ind w:left="567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3.1. Характеристика пробіотика мультибактерин ветеринарний……...26</w:t>
      </w:r>
    </w:p>
    <w:p w14:paraId="704A59AE" w14:textId="77777777" w:rsidR="00EF0CDF" w:rsidRDefault="00EF0CDF" w:rsidP="00EF0CDF">
      <w:pPr>
        <w:widowControl w:val="0"/>
        <w:tabs>
          <w:tab w:val="right" w:leader="dot" w:pos="9356"/>
        </w:tabs>
        <w:autoSpaceDE w:val="0"/>
        <w:autoSpaceDN w:val="0"/>
        <w:adjustRightInd w:val="0"/>
        <w:spacing w:line="360" w:lineRule="auto"/>
        <w:ind w:left="567"/>
        <w:jc w:val="both"/>
        <w:rPr>
          <w:rFonts w:ascii="Times New Roman" w:hAnsi="Times New Roman" w:cs="Times New Roman"/>
          <w:kern w:val="28"/>
          <w:sz w:val="28"/>
          <w:szCs w:val="28"/>
          <w:lang w:val="ru-RU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3.2.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kern w:val="28"/>
          <w:sz w:val="28"/>
          <w:szCs w:val="28"/>
        </w:rPr>
        <w:t xml:space="preserve">Антагоністичні властивості мультибактерину в дослідах </w:t>
      </w:r>
      <w:r>
        <w:rPr>
          <w:rFonts w:ascii="Times New Roman" w:hAnsi="Times New Roman" w:cs="Times New Roman"/>
          <w:i/>
          <w:kern w:val="28"/>
          <w:sz w:val="28"/>
          <w:szCs w:val="28"/>
        </w:rPr>
        <w:t>in vitr</w:t>
      </w:r>
      <w:r>
        <w:rPr>
          <w:rFonts w:ascii="Times New Roman" w:hAnsi="Times New Roman" w:cs="Times New Roman"/>
          <w:i/>
          <w:kern w:val="28"/>
          <w:sz w:val="28"/>
          <w:szCs w:val="28"/>
          <w:lang w:val="en-US"/>
        </w:rPr>
        <w:t>o</w:t>
      </w:r>
      <w:r>
        <w:rPr>
          <w:rFonts w:ascii="Times New Roman" w:hAnsi="Times New Roman" w:cs="Times New Roman"/>
          <w:i/>
          <w:kern w:val="28"/>
          <w:sz w:val="28"/>
          <w:szCs w:val="28"/>
        </w:rPr>
        <w:t>….</w:t>
      </w:r>
      <w:r>
        <w:rPr>
          <w:rFonts w:ascii="Times New Roman" w:hAnsi="Times New Roman" w:cs="Times New Roman"/>
          <w:kern w:val="28"/>
          <w:sz w:val="28"/>
          <w:szCs w:val="28"/>
          <w:lang w:val="ru-RU"/>
        </w:rPr>
        <w:t>26</w:t>
      </w:r>
    </w:p>
    <w:p w14:paraId="6F5F4F29" w14:textId="77777777" w:rsidR="00EF0CDF" w:rsidRDefault="00EF0CDF" w:rsidP="00EF0CDF">
      <w:pPr>
        <w:widowControl w:val="0"/>
        <w:tabs>
          <w:tab w:val="right" w:leader="dot" w:pos="9356"/>
        </w:tabs>
        <w:autoSpaceDE w:val="0"/>
        <w:autoSpaceDN w:val="0"/>
        <w:adjustRightInd w:val="0"/>
        <w:spacing w:line="360" w:lineRule="auto"/>
        <w:ind w:left="567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  <w:lang w:val="ru-RU"/>
        </w:rPr>
        <w:t>3.3.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kern w:val="28"/>
          <w:sz w:val="28"/>
          <w:szCs w:val="28"/>
        </w:rPr>
        <w:t>Визначення чутливості до антибіотиків……………………………28</w:t>
      </w:r>
    </w:p>
    <w:p w14:paraId="366CC7EA" w14:textId="77777777" w:rsidR="00EF0CDF" w:rsidRDefault="00EF0CDF" w:rsidP="00EF0CDF">
      <w:pPr>
        <w:widowControl w:val="0"/>
        <w:tabs>
          <w:tab w:val="right" w:leader="dot" w:pos="9356"/>
        </w:tabs>
        <w:autoSpaceDE w:val="0"/>
        <w:autoSpaceDN w:val="0"/>
        <w:adjustRightInd w:val="0"/>
        <w:spacing w:line="360" w:lineRule="auto"/>
        <w:ind w:left="567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3.4.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kern w:val="28"/>
          <w:sz w:val="28"/>
          <w:szCs w:val="28"/>
        </w:rPr>
        <w:t>Вплив мультибактерину на виробничі показники поросят……….31</w:t>
      </w:r>
    </w:p>
    <w:p w14:paraId="063E24C4" w14:textId="77777777" w:rsidR="00EF0CDF" w:rsidRDefault="00EF0CDF" w:rsidP="00EF0CDF">
      <w:pPr>
        <w:widowControl w:val="0"/>
        <w:tabs>
          <w:tab w:val="right" w:leader="dot" w:pos="9356"/>
        </w:tabs>
        <w:autoSpaceDE w:val="0"/>
        <w:autoSpaceDN w:val="0"/>
        <w:adjustRightInd w:val="0"/>
        <w:spacing w:line="360" w:lineRule="auto"/>
        <w:ind w:left="567"/>
        <w:jc w:val="both"/>
        <w:rPr>
          <w:rFonts w:ascii="Times New Roman" w:hAnsi="Times New Roman" w:cs="Times New Roman"/>
          <w:kern w:val="28"/>
          <w:sz w:val="28"/>
          <w:szCs w:val="28"/>
          <w:lang w:val="ru-RU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3.5.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kern w:val="28"/>
          <w:sz w:val="28"/>
          <w:szCs w:val="28"/>
        </w:rPr>
        <w:t>Вплив мультибактерину на гематологічні показники поросят…...34</w:t>
      </w:r>
    </w:p>
    <w:p w14:paraId="191534FE" w14:textId="77777777" w:rsidR="00EF0CDF" w:rsidRDefault="00EF0CDF" w:rsidP="00EF0CDF">
      <w:pPr>
        <w:widowControl w:val="0"/>
        <w:tabs>
          <w:tab w:val="right" w:leader="dot" w:pos="9356"/>
        </w:tabs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УЗАГАЛЬНЕННЯ</w:t>
      </w:r>
      <w:r>
        <w:rPr>
          <w:rFonts w:ascii="Times New Roman" w:hAnsi="Times New Roman" w:cs="Times New Roman"/>
          <w:kern w:val="28"/>
          <w:sz w:val="28"/>
          <w:szCs w:val="28"/>
        </w:rPr>
        <w:tab/>
        <w:t>37</w:t>
      </w:r>
    </w:p>
    <w:p w14:paraId="5D9EBA2E" w14:textId="77777777" w:rsidR="00EF0CDF" w:rsidRDefault="00EF0CDF" w:rsidP="00EF0CDF">
      <w:pPr>
        <w:widowControl w:val="0"/>
        <w:tabs>
          <w:tab w:val="right" w:leader="dot" w:pos="9356"/>
        </w:tabs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ВИСНОВКИ</w:t>
      </w:r>
      <w:r>
        <w:rPr>
          <w:rFonts w:ascii="Times New Roman" w:hAnsi="Times New Roman" w:cs="Times New Roman"/>
          <w:kern w:val="28"/>
          <w:sz w:val="28"/>
          <w:szCs w:val="28"/>
        </w:rPr>
        <w:tab/>
        <w:t>40</w:t>
      </w:r>
    </w:p>
    <w:p w14:paraId="5928C3BA" w14:textId="35F4EC31" w:rsidR="00EF0CDF" w:rsidRDefault="00EF0CDF" w:rsidP="00EF0CDF">
      <w:pPr>
        <w:widowControl w:val="0"/>
        <w:tabs>
          <w:tab w:val="right" w:leader="dot" w:pos="9356"/>
        </w:tabs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caps/>
          <w:kern w:val="28"/>
          <w:sz w:val="28"/>
          <w:szCs w:val="28"/>
        </w:rPr>
        <w:t>Список літератури</w:t>
      </w:r>
      <w:r>
        <w:rPr>
          <w:rFonts w:ascii="Times New Roman" w:hAnsi="Times New Roman" w:cs="Times New Roman"/>
          <w:kern w:val="28"/>
          <w:sz w:val="28"/>
          <w:szCs w:val="28"/>
        </w:rPr>
        <w:tab/>
        <w:t>41</w:t>
      </w:r>
    </w:p>
    <w:p w14:paraId="0BE9943C" w14:textId="77777777" w:rsidR="00EF0CDF" w:rsidRDefault="00EF0CDF" w:rsidP="00EF0CDF">
      <w:pPr>
        <w:widowControl w:val="0"/>
        <w:autoSpaceDE w:val="0"/>
        <w:autoSpaceDN w:val="0"/>
        <w:adjustRightInd w:val="0"/>
        <w:ind w:firstLine="709"/>
        <w:jc w:val="center"/>
        <w:rPr>
          <w:rFonts w:ascii="Times New Roman" w:hAnsi="Times New Roman" w:cs="Times New Roman"/>
          <w:kern w:val="28"/>
          <w:sz w:val="28"/>
          <w:szCs w:val="28"/>
        </w:rPr>
      </w:pPr>
    </w:p>
    <w:p w14:paraId="1AE87739" w14:textId="77777777" w:rsidR="00EF0CDF" w:rsidRDefault="00EF0CDF" w:rsidP="00EF0CDF">
      <w:pPr>
        <w:pStyle w:val="HTML"/>
        <w:shd w:val="clear" w:color="auto" w:fill="FFFFFF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i/>
          <w:kern w:val="28"/>
          <w:sz w:val="28"/>
          <w:szCs w:val="28"/>
        </w:rPr>
        <w:br w:type="page"/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lastRenderedPageBreak/>
        <w:t>ВСТУП</w:t>
      </w:r>
      <w:proofErr w:type="gramEnd"/>
    </w:p>
    <w:p w14:paraId="63328CBD" w14:textId="77777777" w:rsidR="00EF0CDF" w:rsidRDefault="00EF0CDF" w:rsidP="00EF0CDF">
      <w:pPr>
        <w:pStyle w:val="HTML"/>
        <w:shd w:val="clear" w:color="auto" w:fill="FFFFFF"/>
        <w:jc w:val="center"/>
        <w:rPr>
          <w:rFonts w:ascii="Times New Roman" w:hAnsi="Times New Roman" w:cs="Times New Roman"/>
          <w:b/>
          <w:bCs/>
          <w:caps/>
          <w:sz w:val="28"/>
          <w:szCs w:val="28"/>
        </w:rPr>
      </w:pPr>
    </w:p>
    <w:p w14:paraId="254E0FFE" w14:textId="77777777" w:rsidR="00EF0CDF" w:rsidRDefault="00EF0CDF" w:rsidP="00EF0CD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Проблема забезпечення населення України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м'ясною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продукцією в останні роки стоїть дуже гостро. Тому основним завданням агропромислового комплексу країни є виробництво конкурентоспроможних продуктів тваринництва,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в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тому числі свинини. Успішному вирішенню цього завдання сприяє організація повноцінної годі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вл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>і всіх статевовікових груп свиней з урахуванням їх віку, фізіологічного стану і напрямку продуктивності за рахунок підвищення біологічної повноцінності годівлі</w:t>
      </w:r>
      <w:r>
        <w:rPr>
          <w:rFonts w:ascii="Times New Roman" w:hAnsi="Times New Roman" w:cs="Times New Roman"/>
          <w:iCs/>
          <w:sz w:val="28"/>
          <w:szCs w:val="28"/>
          <w:lang w:val="ru-RU"/>
        </w:rPr>
        <w:t>.</w:t>
      </w:r>
    </w:p>
    <w:p w14:paraId="3EC85B3D" w14:textId="77777777" w:rsidR="00EF0CDF" w:rsidRDefault="00EF0CDF" w:rsidP="00EF0CD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Аналіз публікацій і практичний досвід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св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>ідчить, що з точки зору кормової цінності, жодна кормова культура не може повністю задовольнити потребу тварин по всьому комплексу поживних речовин і забезпечити їх високе використання. Виходячи  з цього, багато тварин хворі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є.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Хвороби тварин завдають шкоди тваринництву.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>ід час хвороби у тварини знижуються продуктивність, працездатність і якість продукції. Іноді хвороба закінчується загибеллю тварини.</w:t>
      </w:r>
    </w:p>
    <w:p w14:paraId="27611671" w14:textId="77777777" w:rsidR="00EF0CDF" w:rsidRDefault="00EF0CDF" w:rsidP="00EF0CD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Тому з метою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>ідвищення ефективності комбікормів і кормових сумішей, а так само корекції мікобіоценоза в кишечнику, в їх склад стали включати різні біологічно активні речовини, в тому числі пробіотичні препарати. Згодовування тваринам проб</w:t>
      </w:r>
      <w:r>
        <w:rPr>
          <w:rFonts w:ascii="Times New Roman" w:hAnsi="Times New Roman" w:cs="Times New Roman"/>
          <w:sz w:val="28"/>
          <w:szCs w:val="28"/>
        </w:rPr>
        <w:t>іо</w:t>
      </w:r>
      <w:r>
        <w:rPr>
          <w:rFonts w:ascii="Times New Roman" w:hAnsi="Times New Roman" w:cs="Times New Roman"/>
          <w:sz w:val="28"/>
          <w:szCs w:val="28"/>
          <w:lang w:val="ru-RU"/>
        </w:rPr>
        <w:t>т</w:t>
      </w:r>
      <w:r>
        <w:rPr>
          <w:rFonts w:ascii="Times New Roman" w:hAnsi="Times New Roman" w:cs="Times New Roman"/>
          <w:sz w:val="28"/>
          <w:szCs w:val="28"/>
        </w:rPr>
        <w:t>ик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ів покращує обмін речовин і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>ідвищує їх продуктивність, при більш раціональному витрачанні кормів, матеріальних і трудових витрат на одиницю продукції.</w:t>
      </w:r>
    </w:p>
    <w:p w14:paraId="52A6BA60" w14:textId="77777777" w:rsidR="00EF0CDF" w:rsidRDefault="00EF0CDF" w:rsidP="00EF0CD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Сучасне визначення пробіотиків дано робочою групою Всесвітньої організації охорони здоров'я: «Пробіотики – це апатогенні бактерії, що мають антагоністичну активність відносно патогенних і умовно-патогенних бактерій і забезпечують відновлення нормальної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м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>ікробіоти кишечника» [</w:t>
      </w:r>
      <w:r>
        <w:rPr>
          <w:rFonts w:ascii="Times New Roman" w:hAnsi="Times New Roman" w:cs="Times New Roman"/>
          <w:iCs/>
          <w:sz w:val="28"/>
          <w:szCs w:val="28"/>
        </w:rPr>
        <w:t>Бакулина  та ін., 2001</w:t>
      </w:r>
      <w:r>
        <w:rPr>
          <w:rFonts w:ascii="Times New Roman" w:hAnsi="Times New Roman" w:cs="Times New Roman"/>
          <w:sz w:val="28"/>
          <w:szCs w:val="28"/>
          <w:lang w:val="ru-RU"/>
        </w:rPr>
        <w:t>]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6148E018" w14:textId="77777777" w:rsidR="00EF0CDF" w:rsidRDefault="00EF0CDF" w:rsidP="00EF0CDF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ab/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Це ж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визначення справедливо і для препаратів ветеринарного призначення.</w:t>
      </w:r>
    </w:p>
    <w:p w14:paraId="43C9F626" w14:textId="77777777" w:rsidR="00EF0CDF" w:rsidRDefault="00EF0CDF" w:rsidP="00EF0CDF">
      <w:pPr>
        <w:spacing w:line="360" w:lineRule="auto"/>
        <w:jc w:val="both"/>
      </w:pP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ab/>
        <w:t xml:space="preserve">Механізм дії пробіотичних препаратів заснований на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р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>ізній видовий і штамовій приналежності, що  входять до складу мікробіоти, а також на</w:t>
      </w:r>
    </w:p>
    <w:p w14:paraId="634F9C8D" w14:textId="295D2BB4" w:rsidR="00D45078" w:rsidRPr="00D45078" w:rsidRDefault="00D45078" w:rsidP="00D4507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5078">
        <w:rPr>
          <w:rFonts w:ascii="Times New Roman" w:hAnsi="Times New Roman" w:cs="Times New Roman"/>
          <w:sz w:val="28"/>
          <w:szCs w:val="28"/>
          <w:lang w:val="ru-RU"/>
        </w:rPr>
        <w:t xml:space="preserve">наявність допоміжних речовин у складі </w:t>
      </w:r>
      <w:proofErr w:type="gramStart"/>
      <w:r w:rsidRPr="00D45078">
        <w:rPr>
          <w:rFonts w:ascii="Times New Roman" w:hAnsi="Times New Roman" w:cs="Times New Roman"/>
          <w:sz w:val="28"/>
          <w:szCs w:val="28"/>
          <w:lang w:val="ru-RU"/>
        </w:rPr>
        <w:t>конкретного</w:t>
      </w:r>
      <w:proofErr w:type="gramEnd"/>
      <w:r w:rsidRPr="00D45078">
        <w:rPr>
          <w:rFonts w:ascii="Times New Roman" w:hAnsi="Times New Roman" w:cs="Times New Roman"/>
          <w:sz w:val="28"/>
          <w:szCs w:val="28"/>
          <w:lang w:val="ru-RU"/>
        </w:rPr>
        <w:t xml:space="preserve"> лікарського засобу. </w:t>
      </w:r>
    </w:p>
    <w:p w14:paraId="261D3990" w14:textId="3F44C317" w:rsidR="00D45078" w:rsidRPr="00D45078" w:rsidRDefault="00D45078" w:rsidP="00D4507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5078">
        <w:rPr>
          <w:rFonts w:ascii="Times New Roman" w:hAnsi="Times New Roman" w:cs="Times New Roman"/>
          <w:sz w:val="28"/>
          <w:szCs w:val="28"/>
          <w:lang w:val="ru-RU"/>
        </w:rPr>
        <w:tab/>
        <w:t>Основними ефектами пробіотиків вважаються: імунностимулююча дія,</w:t>
      </w:r>
      <w:r w:rsidR="002C39A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D45078"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gramEnd"/>
      <w:r w:rsidRPr="00D45078">
        <w:rPr>
          <w:rFonts w:ascii="Times New Roman" w:hAnsi="Times New Roman" w:cs="Times New Roman"/>
          <w:sz w:val="28"/>
          <w:szCs w:val="28"/>
          <w:lang w:val="ru-RU"/>
        </w:rPr>
        <w:t>ідвищення продуктивності тварин та поліпшення травлення.</w:t>
      </w:r>
      <w:r w:rsidR="002C39A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45078">
        <w:rPr>
          <w:rFonts w:ascii="Times New Roman" w:hAnsi="Times New Roman" w:cs="Times New Roman"/>
          <w:sz w:val="28"/>
          <w:szCs w:val="28"/>
          <w:lang w:val="ru-RU"/>
        </w:rPr>
        <w:t>За рахунок колонізації кишечника мікроорганізмами пробіотиків які, продукуючи біологічно активні речовини, виступають антагоністами умовно-патогенних ентеробактерій</w:t>
      </w:r>
      <w:proofErr w:type="gramStart"/>
      <w:r w:rsidRPr="00D45078">
        <w:rPr>
          <w:rFonts w:ascii="Times New Roman" w:hAnsi="Times New Roman" w:cs="Times New Roman"/>
          <w:sz w:val="28"/>
          <w:szCs w:val="28"/>
          <w:lang w:val="ru-RU"/>
        </w:rPr>
        <w:t>,в</w:t>
      </w:r>
      <w:proofErr w:type="gramEnd"/>
      <w:r w:rsidRPr="00D45078">
        <w:rPr>
          <w:rFonts w:ascii="Times New Roman" w:hAnsi="Times New Roman" w:cs="Times New Roman"/>
          <w:sz w:val="28"/>
          <w:szCs w:val="28"/>
          <w:lang w:val="ru-RU"/>
        </w:rPr>
        <w:t>ідбувається поліпшення процесів травлення.</w:t>
      </w:r>
      <w:r w:rsidRPr="00D45078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A3612E5" w14:textId="041A9665" w:rsidR="00D45078" w:rsidRPr="00D45078" w:rsidRDefault="00D45078" w:rsidP="00D4507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5078">
        <w:rPr>
          <w:rFonts w:ascii="Times New Roman" w:hAnsi="Times New Roman" w:cs="Times New Roman"/>
          <w:sz w:val="28"/>
          <w:szCs w:val="28"/>
          <w:lang w:val="ru-RU"/>
        </w:rPr>
        <w:tab/>
      </w:r>
      <w:proofErr w:type="gramStart"/>
      <w:r w:rsidRPr="00D45078">
        <w:rPr>
          <w:rFonts w:ascii="Times New Roman" w:hAnsi="Times New Roman" w:cs="Times New Roman"/>
          <w:sz w:val="28"/>
          <w:szCs w:val="28"/>
          <w:lang w:val="ru-RU"/>
        </w:rPr>
        <w:t>У</w:t>
      </w:r>
      <w:proofErr w:type="gramEnd"/>
      <w:r w:rsidRPr="00D45078">
        <w:rPr>
          <w:rFonts w:ascii="Times New Roman" w:hAnsi="Times New Roman" w:cs="Times New Roman"/>
          <w:sz w:val="28"/>
          <w:szCs w:val="28"/>
          <w:lang w:val="ru-RU"/>
        </w:rPr>
        <w:t xml:space="preserve"> результаті </w:t>
      </w:r>
      <w:r w:rsidRPr="00D45078">
        <w:rPr>
          <w:rFonts w:ascii="Times New Roman" w:hAnsi="Times New Roman" w:cs="Times New Roman"/>
          <w:sz w:val="28"/>
          <w:szCs w:val="28"/>
        </w:rPr>
        <w:t>чого посилюється всмоктування поживних речовин,</w:t>
      </w:r>
      <w:r w:rsidR="002C39AB">
        <w:rPr>
          <w:rFonts w:ascii="Times New Roman" w:hAnsi="Times New Roman" w:cs="Times New Roman"/>
          <w:sz w:val="28"/>
          <w:szCs w:val="28"/>
        </w:rPr>
        <w:t xml:space="preserve"> </w:t>
      </w:r>
      <w:r w:rsidRPr="00D45078">
        <w:rPr>
          <w:rFonts w:ascii="Times New Roman" w:hAnsi="Times New Roman" w:cs="Times New Roman"/>
          <w:sz w:val="28"/>
          <w:szCs w:val="28"/>
        </w:rPr>
        <w:t xml:space="preserve">а також </w:t>
      </w:r>
      <w:r w:rsidRPr="00D45078">
        <w:rPr>
          <w:rFonts w:ascii="Times New Roman" w:hAnsi="Times New Roman" w:cs="Times New Roman"/>
          <w:sz w:val="28"/>
          <w:szCs w:val="28"/>
          <w:lang w:val="ru-RU"/>
        </w:rPr>
        <w:t>збільшується синтез мікробного протеїну і вітамінів</w:t>
      </w:r>
      <w:r w:rsidR="0061332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30F58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D30F58">
        <w:rPr>
          <w:rFonts w:ascii="Times New Roman" w:hAnsi="Times New Roman" w:cs="Times New Roman"/>
          <w:iCs/>
          <w:sz w:val="28"/>
          <w:szCs w:val="28"/>
        </w:rPr>
        <w:t>Арзыбаев</w:t>
      </w:r>
      <w:r w:rsidR="008A5BA2">
        <w:rPr>
          <w:rFonts w:ascii="Times New Roman" w:hAnsi="Times New Roman" w:cs="Times New Roman"/>
          <w:iCs/>
          <w:sz w:val="28"/>
          <w:szCs w:val="28"/>
        </w:rPr>
        <w:t xml:space="preserve"> и др.</w:t>
      </w:r>
      <w:r w:rsidR="002C39AB">
        <w:rPr>
          <w:rFonts w:ascii="Times New Roman" w:hAnsi="Times New Roman" w:cs="Times New Roman"/>
          <w:iCs/>
          <w:sz w:val="28"/>
          <w:szCs w:val="28"/>
        </w:rPr>
        <w:t>,</w:t>
      </w:r>
      <w:r w:rsidR="00D30F58">
        <w:rPr>
          <w:rFonts w:ascii="Times New Roman" w:hAnsi="Times New Roman" w:cs="Times New Roman"/>
          <w:iCs/>
          <w:sz w:val="28"/>
          <w:szCs w:val="28"/>
        </w:rPr>
        <w:t xml:space="preserve"> 2002</w:t>
      </w:r>
      <w:r w:rsidRPr="00D45078">
        <w:rPr>
          <w:rFonts w:ascii="Times New Roman" w:hAnsi="Times New Roman" w:cs="Times New Roman"/>
          <w:sz w:val="28"/>
          <w:szCs w:val="28"/>
          <w:lang w:val="ru-RU"/>
        </w:rPr>
        <w:t>].</w:t>
      </w:r>
    </w:p>
    <w:p w14:paraId="177FAB4B" w14:textId="214CAE9F" w:rsidR="00D45078" w:rsidRPr="00D45078" w:rsidRDefault="00D45078" w:rsidP="00D4507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5078">
        <w:rPr>
          <w:rFonts w:ascii="Times New Roman" w:hAnsi="Times New Roman" w:cs="Times New Roman"/>
          <w:sz w:val="28"/>
          <w:szCs w:val="28"/>
          <w:lang w:val="ru-RU"/>
        </w:rPr>
        <w:tab/>
        <w:t xml:space="preserve">Завдяки своїм властивостям пробіотичні препарати здатні </w:t>
      </w:r>
      <w:proofErr w:type="gramStart"/>
      <w:r w:rsidRPr="00D45078"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gramEnd"/>
      <w:r w:rsidRPr="00D45078">
        <w:rPr>
          <w:rFonts w:ascii="Times New Roman" w:hAnsi="Times New Roman" w:cs="Times New Roman"/>
          <w:sz w:val="28"/>
          <w:szCs w:val="28"/>
          <w:lang w:val="ru-RU"/>
        </w:rPr>
        <w:t>ідвищувати економічну ефективність тваринництва. Д</w:t>
      </w:r>
      <w:r w:rsidRPr="00D45078">
        <w:rPr>
          <w:rFonts w:ascii="Times New Roman" w:hAnsi="Times New Roman" w:cs="Times New Roman"/>
          <w:sz w:val="28"/>
          <w:szCs w:val="28"/>
        </w:rPr>
        <w:t>оведено</w:t>
      </w:r>
      <w:r w:rsidRPr="00D45078">
        <w:rPr>
          <w:rFonts w:ascii="Times New Roman" w:hAnsi="Times New Roman" w:cs="Times New Roman"/>
          <w:sz w:val="28"/>
          <w:szCs w:val="28"/>
          <w:lang w:val="ru-RU"/>
        </w:rPr>
        <w:t>, що включення пробіотика в повноцінні комбікорми при дорощуванні та відгоді</w:t>
      </w:r>
      <w:proofErr w:type="gramStart"/>
      <w:r w:rsidRPr="00D45078">
        <w:rPr>
          <w:rFonts w:ascii="Times New Roman" w:hAnsi="Times New Roman" w:cs="Times New Roman"/>
          <w:sz w:val="28"/>
          <w:szCs w:val="28"/>
          <w:lang w:val="ru-RU"/>
        </w:rPr>
        <w:t>вл</w:t>
      </w:r>
      <w:proofErr w:type="gramEnd"/>
      <w:r w:rsidRPr="00D45078">
        <w:rPr>
          <w:rFonts w:ascii="Times New Roman" w:hAnsi="Times New Roman" w:cs="Times New Roman"/>
          <w:sz w:val="28"/>
          <w:szCs w:val="28"/>
          <w:lang w:val="ru-RU"/>
        </w:rPr>
        <w:t>і молодняку свиней скорочує термін вирощування, знижує витрати корму на одиницю продукції та підвищує їхню енергію росту. О</w:t>
      </w:r>
      <w:r w:rsidRPr="00D45078">
        <w:rPr>
          <w:rFonts w:ascii="Times New Roman" w:hAnsi="Times New Roman" w:cs="Times New Roman"/>
          <w:sz w:val="28"/>
          <w:szCs w:val="28"/>
        </w:rPr>
        <w:t>тже</w:t>
      </w:r>
      <w:r w:rsidRPr="00D45078">
        <w:rPr>
          <w:rFonts w:ascii="Times New Roman" w:hAnsi="Times New Roman" w:cs="Times New Roman"/>
          <w:sz w:val="28"/>
          <w:szCs w:val="28"/>
          <w:lang w:val="ru-RU"/>
        </w:rPr>
        <w:t xml:space="preserve">, застосування пробіотичних препаратів дає змогу не лише </w:t>
      </w:r>
      <w:proofErr w:type="gramStart"/>
      <w:r w:rsidRPr="00D45078"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gramEnd"/>
      <w:r w:rsidRPr="00D45078">
        <w:rPr>
          <w:rFonts w:ascii="Times New Roman" w:hAnsi="Times New Roman" w:cs="Times New Roman"/>
          <w:sz w:val="28"/>
          <w:szCs w:val="28"/>
          <w:lang w:val="ru-RU"/>
        </w:rPr>
        <w:t>ідвищувати економічну ефективність підприємства,</w:t>
      </w:r>
      <w:r w:rsidR="002C39A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45078">
        <w:rPr>
          <w:rFonts w:ascii="Times New Roman" w:hAnsi="Times New Roman" w:cs="Times New Roman"/>
          <w:sz w:val="28"/>
          <w:szCs w:val="28"/>
          <w:lang w:val="ru-RU"/>
        </w:rPr>
        <w:t xml:space="preserve">а й оптимізувати терапевтичні заходи. </w:t>
      </w:r>
    </w:p>
    <w:p w14:paraId="4AF6D25E" w14:textId="733648C3" w:rsidR="00D45078" w:rsidRPr="009977AB" w:rsidRDefault="00D45078" w:rsidP="00D4507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45078">
        <w:rPr>
          <w:rFonts w:ascii="Times New Roman" w:hAnsi="Times New Roman" w:cs="Times New Roman"/>
          <w:sz w:val="28"/>
          <w:szCs w:val="28"/>
          <w:lang w:val="ru-RU"/>
        </w:rPr>
        <w:tab/>
        <w:t xml:space="preserve">Представники роду </w:t>
      </w:r>
      <w:r w:rsidRPr="00D45078">
        <w:rPr>
          <w:rFonts w:ascii="Times New Roman" w:hAnsi="Times New Roman" w:cs="Times New Roman"/>
          <w:i/>
          <w:iCs/>
          <w:sz w:val="28"/>
          <w:szCs w:val="28"/>
          <w:lang w:val="ru-RU"/>
        </w:rPr>
        <w:t>Lactobacillus,</w:t>
      </w:r>
      <w:r w:rsidRPr="00D45078">
        <w:rPr>
          <w:rFonts w:ascii="Times New Roman" w:hAnsi="Times New Roman" w:cs="Times New Roman"/>
          <w:sz w:val="28"/>
          <w:szCs w:val="28"/>
          <w:lang w:val="ru-RU"/>
        </w:rPr>
        <w:t xml:space="preserve"> і штами спороутворюючих бактерій </w:t>
      </w:r>
      <w:proofErr w:type="gramStart"/>
      <w:r w:rsidRPr="00D45078">
        <w:rPr>
          <w:rFonts w:ascii="Times New Roman" w:hAnsi="Times New Roman" w:cs="Times New Roman"/>
          <w:i/>
          <w:iCs/>
          <w:sz w:val="28"/>
          <w:szCs w:val="28"/>
          <w:lang w:val="ru-RU"/>
        </w:rPr>
        <w:t>В</w:t>
      </w:r>
      <w:proofErr w:type="gramEnd"/>
      <w:r w:rsidRPr="00D45078">
        <w:rPr>
          <w:rFonts w:ascii="Times New Roman" w:hAnsi="Times New Roman" w:cs="Times New Roman"/>
          <w:i/>
          <w:iCs/>
          <w:sz w:val="28"/>
          <w:szCs w:val="28"/>
          <w:lang w:val="ru-RU"/>
        </w:rPr>
        <w:t>acillus subtilis</w:t>
      </w:r>
      <w:r w:rsidRPr="00D45078">
        <w:rPr>
          <w:rFonts w:ascii="Times New Roman" w:hAnsi="Times New Roman" w:cs="Times New Roman"/>
          <w:sz w:val="28"/>
          <w:szCs w:val="28"/>
          <w:lang w:val="ru-RU"/>
        </w:rPr>
        <w:t xml:space="preserve"> є поширеними м</w:t>
      </w:r>
      <w:r w:rsidRPr="00D45078">
        <w:rPr>
          <w:rFonts w:ascii="Times New Roman" w:hAnsi="Times New Roman" w:cs="Times New Roman"/>
          <w:sz w:val="28"/>
          <w:szCs w:val="28"/>
        </w:rPr>
        <w:t xml:space="preserve">ікроорганізмами, які використовуються в пробіотичних препаратах. </w:t>
      </w:r>
    </w:p>
    <w:p w14:paraId="1103B8B6" w14:textId="77777777" w:rsidR="00E155BB" w:rsidRDefault="00E155BB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Незаперечною перевагою пробіотичних препаратів є їх імунноостимулююча дія.</w:t>
      </w:r>
    </w:p>
    <w:p w14:paraId="56D1DBDB" w14:textId="4898EE81" w:rsidR="00E155BB" w:rsidRDefault="00E155BB">
      <w:pPr>
        <w:spacing w:line="360" w:lineRule="auto"/>
        <w:ind w:firstLine="708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Метою роботи</w:t>
      </w:r>
      <w:r>
        <w:rPr>
          <w:rFonts w:ascii="Times New Roman" w:hAnsi="Times New Roman" w:cs="Times New Roman"/>
          <w:sz w:val="28"/>
          <w:szCs w:val="28"/>
        </w:rPr>
        <w:t xml:space="preserve"> б</w:t>
      </w:r>
      <w:r>
        <w:rPr>
          <w:rFonts w:ascii="Times New Roman" w:hAnsi="Times New Roman" w:cs="Times New Roman"/>
          <w:color w:val="000000"/>
          <w:sz w:val="28"/>
          <w:szCs w:val="28"/>
        </w:rPr>
        <w:t>ул</w:t>
      </w:r>
      <w:r w:rsidR="002C39AB">
        <w:rPr>
          <w:rFonts w:ascii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розробка біотехнології </w:t>
      </w:r>
      <w:r w:rsidR="002C39AB">
        <w:rPr>
          <w:rFonts w:ascii="Times New Roman" w:hAnsi="Times New Roman" w:cs="Times New Roman"/>
          <w:sz w:val="28"/>
          <w:szCs w:val="28"/>
        </w:rPr>
        <w:t xml:space="preserve">отримання </w:t>
      </w:r>
      <w:r>
        <w:rPr>
          <w:rFonts w:ascii="Times New Roman" w:hAnsi="Times New Roman" w:cs="Times New Roman"/>
          <w:sz w:val="28"/>
          <w:szCs w:val="28"/>
        </w:rPr>
        <w:t>пробіотичного препарату для корекції травного тракту свиней.</w:t>
      </w:r>
    </w:p>
    <w:p w14:paraId="4BEC542C" w14:textId="36476122" w:rsidR="00E155BB" w:rsidRPr="00D17E9E" w:rsidRDefault="002C39AB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="00E155BB" w:rsidRPr="00D17E9E">
        <w:rPr>
          <w:rFonts w:ascii="Times New Roman" w:hAnsi="Times New Roman" w:cs="Times New Roman"/>
          <w:color w:val="000000"/>
          <w:sz w:val="28"/>
          <w:szCs w:val="28"/>
        </w:rPr>
        <w:t xml:space="preserve"> задачі дослідження входило:</w:t>
      </w:r>
    </w:p>
    <w:p w14:paraId="4466003D" w14:textId="77777777" w:rsidR="00E155BB" w:rsidRPr="00D17E9E" w:rsidRDefault="00E155B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17E9E">
        <w:rPr>
          <w:rFonts w:ascii="Times New Roman" w:hAnsi="Times New Roman" w:cs="Times New Roman"/>
          <w:sz w:val="28"/>
          <w:szCs w:val="28"/>
        </w:rPr>
        <w:t xml:space="preserve">1. Розробити біотехнологію отримання комплексного пробіотичного препарату на основі </w:t>
      </w:r>
      <w:r w:rsidRPr="00D17E9E">
        <w:rPr>
          <w:rFonts w:ascii="Times New Roman" w:hAnsi="Times New Roman" w:cs="Times New Roman"/>
          <w:i/>
          <w:iCs/>
          <w:sz w:val="28"/>
          <w:szCs w:val="28"/>
          <w:lang w:val="en-US"/>
        </w:rPr>
        <w:t>Lactobacillus</w:t>
      </w:r>
      <w:r w:rsidRPr="00D17E9E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D17E9E">
        <w:rPr>
          <w:rFonts w:ascii="Times New Roman" w:hAnsi="Times New Roman" w:cs="Times New Roman"/>
          <w:i/>
          <w:iCs/>
          <w:sz w:val="28"/>
          <w:szCs w:val="28"/>
          <w:lang w:val="en-US"/>
        </w:rPr>
        <w:t>acidophilus</w:t>
      </w:r>
      <w:r w:rsidRPr="00D17E9E">
        <w:rPr>
          <w:rFonts w:ascii="Times New Roman" w:hAnsi="Times New Roman" w:cs="Times New Roman"/>
          <w:sz w:val="28"/>
          <w:szCs w:val="28"/>
        </w:rPr>
        <w:t xml:space="preserve"> та </w:t>
      </w:r>
      <w:r w:rsidRPr="00D17E9E">
        <w:rPr>
          <w:rFonts w:ascii="Times New Roman" w:hAnsi="Times New Roman" w:cs="Times New Roman"/>
          <w:i/>
          <w:iCs/>
          <w:sz w:val="28"/>
          <w:szCs w:val="28"/>
          <w:lang w:val="en-US"/>
        </w:rPr>
        <w:t>Bacillus</w:t>
      </w:r>
      <w:r w:rsidRPr="00D17E9E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D17E9E">
        <w:rPr>
          <w:rFonts w:ascii="Times New Roman" w:hAnsi="Times New Roman" w:cs="Times New Roman"/>
          <w:i/>
          <w:iCs/>
          <w:sz w:val="28"/>
          <w:szCs w:val="28"/>
          <w:lang w:val="en-US"/>
        </w:rPr>
        <w:t>subtilis</w:t>
      </w:r>
      <w:r w:rsidRPr="00D17E9E">
        <w:rPr>
          <w:rFonts w:ascii="Times New Roman" w:hAnsi="Times New Roman" w:cs="Times New Roman"/>
          <w:sz w:val="28"/>
          <w:szCs w:val="28"/>
        </w:rPr>
        <w:t xml:space="preserve">.    </w:t>
      </w:r>
    </w:p>
    <w:p w14:paraId="129A673D" w14:textId="77777777" w:rsidR="00013622" w:rsidRPr="00D17E9E" w:rsidRDefault="00E155B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17E9E">
        <w:rPr>
          <w:rFonts w:ascii="Times New Roman" w:hAnsi="Times New Roman" w:cs="Times New Roman"/>
          <w:sz w:val="28"/>
          <w:szCs w:val="28"/>
        </w:rPr>
        <w:t xml:space="preserve">2. </w:t>
      </w:r>
      <w:r w:rsidR="00013622" w:rsidRPr="00D17E9E">
        <w:rPr>
          <w:rFonts w:ascii="Times New Roman" w:hAnsi="Times New Roman" w:cs="Times New Roman"/>
          <w:sz w:val="28"/>
          <w:szCs w:val="28"/>
        </w:rPr>
        <w:t>Дослідити</w:t>
      </w:r>
      <w:r w:rsidRPr="00D17E9E">
        <w:rPr>
          <w:rFonts w:ascii="Times New Roman" w:hAnsi="Times New Roman" w:cs="Times New Roman"/>
          <w:sz w:val="28"/>
          <w:szCs w:val="28"/>
        </w:rPr>
        <w:t xml:space="preserve"> антагоністичн</w:t>
      </w:r>
      <w:r w:rsidR="00013622" w:rsidRPr="00D17E9E">
        <w:rPr>
          <w:rFonts w:ascii="Times New Roman" w:hAnsi="Times New Roman" w:cs="Times New Roman"/>
          <w:sz w:val="28"/>
          <w:szCs w:val="28"/>
        </w:rPr>
        <w:t>у активність компонентів препарату</w:t>
      </w:r>
      <w:r w:rsidRPr="00D17E9E">
        <w:rPr>
          <w:rFonts w:ascii="Times New Roman" w:hAnsi="Times New Roman" w:cs="Times New Roman"/>
          <w:sz w:val="28"/>
          <w:szCs w:val="28"/>
        </w:rPr>
        <w:t xml:space="preserve"> щодо збудників </w:t>
      </w:r>
      <w:r w:rsidR="00013622" w:rsidRPr="00D17E9E">
        <w:rPr>
          <w:rFonts w:ascii="Times New Roman" w:hAnsi="Times New Roman" w:cs="Times New Roman"/>
          <w:sz w:val="28"/>
          <w:szCs w:val="28"/>
        </w:rPr>
        <w:t xml:space="preserve">бактеріальних інфекцій свиней. </w:t>
      </w:r>
    </w:p>
    <w:p w14:paraId="3807D558" w14:textId="42AA8B37" w:rsidR="00E155BB" w:rsidRPr="00D17E9E" w:rsidRDefault="00E155B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17E9E">
        <w:rPr>
          <w:rFonts w:ascii="Times New Roman" w:hAnsi="Times New Roman" w:cs="Times New Roman"/>
          <w:sz w:val="28"/>
          <w:szCs w:val="28"/>
          <w:lang w:val="ru-RU"/>
        </w:rPr>
        <w:lastRenderedPageBreak/>
        <w:t>3. Визначити чутливість</w:t>
      </w:r>
      <w:r w:rsidR="00D17E9E" w:rsidRPr="00D17E9E">
        <w:rPr>
          <w:rFonts w:ascii="Times New Roman" w:hAnsi="Times New Roman" w:cs="Times New Roman"/>
          <w:sz w:val="28"/>
          <w:szCs w:val="28"/>
          <w:lang w:val="ru-RU"/>
        </w:rPr>
        <w:t xml:space="preserve"> штамів, що входять до складу пробіотика, до </w:t>
      </w:r>
      <w:r w:rsidRPr="00D17E9E">
        <w:rPr>
          <w:rFonts w:ascii="Times New Roman" w:hAnsi="Times New Roman" w:cs="Times New Roman"/>
          <w:sz w:val="28"/>
          <w:szCs w:val="28"/>
          <w:lang w:val="ru-RU"/>
        </w:rPr>
        <w:t>антибактеріальних препараті</w:t>
      </w:r>
      <w:proofErr w:type="gramStart"/>
      <w:r w:rsidRPr="00D17E9E">
        <w:rPr>
          <w:rFonts w:ascii="Times New Roman" w:hAnsi="Times New Roman" w:cs="Times New Roman"/>
          <w:sz w:val="28"/>
          <w:szCs w:val="28"/>
          <w:lang w:val="ru-RU"/>
        </w:rPr>
        <w:t>в</w:t>
      </w:r>
      <w:proofErr w:type="gramEnd"/>
      <w:r w:rsidRPr="00D17E9E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14:paraId="1F906CE8" w14:textId="38E466FB" w:rsidR="00E155BB" w:rsidRPr="00D17E9E" w:rsidRDefault="00E155B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17E9E">
        <w:rPr>
          <w:rFonts w:ascii="Times New Roman" w:hAnsi="Times New Roman" w:cs="Times New Roman"/>
          <w:sz w:val="28"/>
          <w:szCs w:val="28"/>
          <w:lang w:val="ru-RU"/>
        </w:rPr>
        <w:t xml:space="preserve">4. </w:t>
      </w:r>
      <w:proofErr w:type="gramStart"/>
      <w:r w:rsidRPr="00D17E9E">
        <w:rPr>
          <w:rFonts w:ascii="Times New Roman" w:hAnsi="Times New Roman" w:cs="Times New Roman"/>
          <w:sz w:val="28"/>
          <w:szCs w:val="28"/>
          <w:lang w:val="ru-RU"/>
        </w:rPr>
        <w:t>Досл</w:t>
      </w:r>
      <w:proofErr w:type="gramEnd"/>
      <w:r w:rsidRPr="00D17E9E">
        <w:rPr>
          <w:rFonts w:ascii="Times New Roman" w:hAnsi="Times New Roman" w:cs="Times New Roman"/>
          <w:sz w:val="28"/>
          <w:szCs w:val="28"/>
          <w:lang w:val="ru-RU"/>
        </w:rPr>
        <w:t xml:space="preserve">ідити вплив перорального </w:t>
      </w:r>
      <w:r w:rsidR="00D17E9E" w:rsidRPr="00D17E9E">
        <w:rPr>
          <w:rFonts w:ascii="Times New Roman" w:hAnsi="Times New Roman" w:cs="Times New Roman"/>
          <w:sz w:val="28"/>
          <w:szCs w:val="28"/>
          <w:lang w:val="ru-RU"/>
        </w:rPr>
        <w:t>застосування</w:t>
      </w:r>
      <w:r w:rsidRPr="00D17E9E">
        <w:rPr>
          <w:rFonts w:ascii="Times New Roman" w:hAnsi="Times New Roman" w:cs="Times New Roman"/>
          <w:sz w:val="28"/>
          <w:szCs w:val="28"/>
          <w:lang w:val="ru-RU"/>
        </w:rPr>
        <w:t xml:space="preserve"> препарату на виробничі </w:t>
      </w:r>
      <w:r w:rsidR="00D17E9E" w:rsidRPr="00D17E9E">
        <w:rPr>
          <w:rFonts w:ascii="Times New Roman" w:hAnsi="Times New Roman" w:cs="Times New Roman"/>
          <w:sz w:val="28"/>
          <w:szCs w:val="28"/>
          <w:lang w:val="ru-RU"/>
        </w:rPr>
        <w:t>показники свиноматок та молодняка свиней</w:t>
      </w:r>
      <w:r w:rsidRPr="00D17E9E">
        <w:rPr>
          <w:rFonts w:ascii="Times New Roman" w:hAnsi="Times New Roman" w:cs="Times New Roman"/>
          <w:sz w:val="28"/>
          <w:szCs w:val="28"/>
          <w:lang w:val="ru-RU"/>
        </w:rPr>
        <w:t xml:space="preserve">.  </w:t>
      </w:r>
    </w:p>
    <w:p w14:paraId="02AED541" w14:textId="77777777" w:rsidR="00E155BB" w:rsidRPr="00D17E9E" w:rsidRDefault="00E155BB">
      <w:pPr>
        <w:pStyle w:val="a5"/>
        <w:tabs>
          <w:tab w:val="left" w:pos="720"/>
        </w:tabs>
        <w:jc w:val="both"/>
        <w:rPr>
          <w:rFonts w:ascii="Times New Roman" w:hAnsi="Times New Roman" w:cs="Times New Roman"/>
          <w:lang w:val="uk-UA"/>
        </w:rPr>
      </w:pPr>
      <w:r w:rsidRPr="00D17E9E">
        <w:rPr>
          <w:rFonts w:ascii="Times New Roman" w:hAnsi="Times New Roman" w:cs="Times New Roman"/>
          <w:b/>
          <w:bCs/>
          <w:lang w:val="uk-UA"/>
        </w:rPr>
        <w:tab/>
      </w:r>
      <w:r w:rsidRPr="00D17E9E">
        <w:rPr>
          <w:rFonts w:ascii="Times New Roman" w:hAnsi="Times New Roman" w:cs="Times New Roman"/>
          <w:i/>
          <w:iCs/>
          <w:lang w:val="uk-UA"/>
        </w:rPr>
        <w:t>Об'єкт  дослідження</w:t>
      </w:r>
      <w:r w:rsidRPr="00D17E9E">
        <w:rPr>
          <w:rFonts w:ascii="Times New Roman" w:hAnsi="Times New Roman" w:cs="Times New Roman"/>
          <w:lang w:val="uk-UA"/>
        </w:rPr>
        <w:t xml:space="preserve"> – біотехнологія отримання пробіотичних препаратів для тваринництва.  </w:t>
      </w:r>
    </w:p>
    <w:p w14:paraId="0837D158" w14:textId="3C215DDC" w:rsidR="00E155BB" w:rsidRDefault="00E155BB">
      <w:pPr>
        <w:tabs>
          <w:tab w:val="left" w:pos="9248"/>
        </w:tabs>
        <w:spacing w:line="360" w:lineRule="auto"/>
        <w:ind w:right="-2"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D17E9E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Предмет </w:t>
      </w:r>
      <w:r w:rsidRPr="00D17E9E">
        <w:rPr>
          <w:rFonts w:ascii="Times New Roman" w:hAnsi="Times New Roman" w:cs="Times New Roman"/>
          <w:i/>
          <w:iCs/>
          <w:sz w:val="28"/>
          <w:szCs w:val="28"/>
        </w:rPr>
        <w:t>дослідження</w:t>
      </w:r>
      <w:r w:rsidRPr="00D17E9E">
        <w:rPr>
          <w:rFonts w:ascii="Times New Roman" w:hAnsi="Times New Roman" w:cs="Times New Roman"/>
          <w:color w:val="000000"/>
          <w:sz w:val="28"/>
          <w:szCs w:val="28"/>
        </w:rPr>
        <w:t xml:space="preserve"> – вплив </w:t>
      </w:r>
      <w:r w:rsidR="00D17E9E" w:rsidRPr="00D17E9E">
        <w:rPr>
          <w:rFonts w:ascii="Times New Roman" w:hAnsi="Times New Roman" w:cs="Times New Roman"/>
          <w:color w:val="000000"/>
          <w:sz w:val="28"/>
          <w:szCs w:val="28"/>
        </w:rPr>
        <w:t xml:space="preserve">перорального введення </w:t>
      </w:r>
      <w:r w:rsidRPr="00D17E9E">
        <w:rPr>
          <w:rFonts w:ascii="Times New Roman" w:hAnsi="Times New Roman" w:cs="Times New Roman"/>
          <w:color w:val="000000"/>
          <w:sz w:val="28"/>
          <w:szCs w:val="28"/>
        </w:rPr>
        <w:t xml:space="preserve">комплексних пробіотиків на </w:t>
      </w:r>
      <w:r w:rsidR="00D17E9E" w:rsidRPr="00D17E9E">
        <w:rPr>
          <w:rFonts w:ascii="Times New Roman" w:hAnsi="Times New Roman" w:cs="Times New Roman"/>
          <w:color w:val="000000"/>
          <w:sz w:val="28"/>
          <w:szCs w:val="28"/>
        </w:rPr>
        <w:t>виробничі показники свиней</w:t>
      </w:r>
      <w:r w:rsidRPr="00D17E9E">
        <w:rPr>
          <w:rFonts w:ascii="Times New Roman" w:hAnsi="Times New Roman" w:cs="Times New Roman"/>
          <w:color w:val="000000"/>
          <w:sz w:val="28"/>
          <w:szCs w:val="28"/>
          <w:lang w:val="ru-RU"/>
        </w:rPr>
        <w:t>.</w:t>
      </w:r>
    </w:p>
    <w:p w14:paraId="70F0E96A" w14:textId="77777777" w:rsidR="002C39AB" w:rsidRPr="00A74FF7" w:rsidRDefault="002C39AB" w:rsidP="002C39AB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Робота, проведена під час підготовки магістерського диплому, є продовженням досліджень, виконаних під час написання бакалаврської роботи. </w:t>
      </w:r>
    </w:p>
    <w:p w14:paraId="6066CF52" w14:textId="77777777" w:rsidR="00E155BB" w:rsidRPr="002C39AB" w:rsidRDefault="00E155BB">
      <w:pPr>
        <w:tabs>
          <w:tab w:val="left" w:pos="9248"/>
        </w:tabs>
        <w:spacing w:line="360" w:lineRule="auto"/>
        <w:ind w:right="-2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14:paraId="632C7005" w14:textId="77777777" w:rsidR="00E155BB" w:rsidRDefault="00E155BB">
      <w:pPr>
        <w:tabs>
          <w:tab w:val="left" w:pos="9248"/>
        </w:tabs>
        <w:spacing w:line="360" w:lineRule="auto"/>
        <w:ind w:right="-2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3AD2484F" w14:textId="77777777" w:rsidR="00E155BB" w:rsidRDefault="00E155BB">
      <w:pPr>
        <w:tabs>
          <w:tab w:val="left" w:pos="9248"/>
        </w:tabs>
        <w:spacing w:line="360" w:lineRule="auto"/>
        <w:ind w:right="-2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302CC608" w14:textId="77777777" w:rsidR="00E155BB" w:rsidRDefault="00E155BB">
      <w:pPr>
        <w:tabs>
          <w:tab w:val="left" w:pos="9248"/>
        </w:tabs>
        <w:spacing w:line="360" w:lineRule="auto"/>
        <w:ind w:right="-2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40B5F7C0" w14:textId="77777777" w:rsidR="00E155BB" w:rsidRDefault="00E155BB">
      <w:pPr>
        <w:tabs>
          <w:tab w:val="left" w:pos="9248"/>
        </w:tabs>
        <w:spacing w:line="360" w:lineRule="auto"/>
        <w:ind w:right="-2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1FEE483C" w14:textId="77777777" w:rsidR="00E155BB" w:rsidRDefault="00E155BB">
      <w:pPr>
        <w:tabs>
          <w:tab w:val="left" w:pos="9248"/>
        </w:tabs>
        <w:spacing w:line="360" w:lineRule="auto"/>
        <w:ind w:right="-2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1355E437" w14:textId="77777777" w:rsidR="00E155BB" w:rsidRDefault="00E155BB">
      <w:pPr>
        <w:tabs>
          <w:tab w:val="left" w:pos="9248"/>
        </w:tabs>
        <w:spacing w:line="360" w:lineRule="auto"/>
        <w:ind w:right="-2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6120D138" w14:textId="77777777" w:rsidR="00E155BB" w:rsidRDefault="00E155BB">
      <w:pPr>
        <w:tabs>
          <w:tab w:val="left" w:pos="9248"/>
        </w:tabs>
        <w:spacing w:line="360" w:lineRule="auto"/>
        <w:ind w:right="-2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430736DF" w14:textId="77777777" w:rsidR="00E155BB" w:rsidRDefault="00E155BB">
      <w:pPr>
        <w:tabs>
          <w:tab w:val="left" w:pos="9248"/>
        </w:tabs>
        <w:spacing w:line="360" w:lineRule="auto"/>
        <w:ind w:right="-2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06D0E793" w14:textId="77777777" w:rsidR="00E155BB" w:rsidRDefault="00E155BB">
      <w:pPr>
        <w:tabs>
          <w:tab w:val="left" w:pos="9248"/>
        </w:tabs>
        <w:spacing w:line="360" w:lineRule="auto"/>
        <w:ind w:right="-2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1750AEB9" w14:textId="77777777" w:rsidR="00E155BB" w:rsidRDefault="00E155BB">
      <w:pPr>
        <w:tabs>
          <w:tab w:val="left" w:pos="9248"/>
        </w:tabs>
        <w:spacing w:line="360" w:lineRule="auto"/>
        <w:ind w:right="-2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0D4BAB27" w14:textId="77777777" w:rsidR="00E155BB" w:rsidRDefault="00E155BB">
      <w:pPr>
        <w:tabs>
          <w:tab w:val="left" w:pos="9248"/>
        </w:tabs>
        <w:spacing w:line="360" w:lineRule="auto"/>
        <w:ind w:right="-2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2AF1B6A2" w14:textId="77777777" w:rsidR="00E155BB" w:rsidRDefault="00E155BB">
      <w:pPr>
        <w:tabs>
          <w:tab w:val="left" w:pos="9248"/>
        </w:tabs>
        <w:spacing w:line="360" w:lineRule="auto"/>
        <w:ind w:right="-2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15F838ED" w14:textId="77777777" w:rsidR="00E155BB" w:rsidRDefault="00E155BB">
      <w:pPr>
        <w:tabs>
          <w:tab w:val="left" w:pos="9248"/>
        </w:tabs>
        <w:spacing w:line="360" w:lineRule="auto"/>
        <w:ind w:right="-2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6EAC87EE" w14:textId="77777777" w:rsidR="00E155BB" w:rsidRDefault="00E155BB">
      <w:pPr>
        <w:tabs>
          <w:tab w:val="left" w:pos="9248"/>
        </w:tabs>
        <w:spacing w:line="360" w:lineRule="auto"/>
        <w:ind w:right="-2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6BE79943" w14:textId="5456D431" w:rsidR="00E155BB" w:rsidRDefault="00E155BB">
      <w:pPr>
        <w:tabs>
          <w:tab w:val="left" w:pos="9248"/>
        </w:tabs>
        <w:spacing w:line="360" w:lineRule="auto"/>
        <w:ind w:right="-2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22172EE6" w14:textId="77777777" w:rsidR="00E217A2" w:rsidRDefault="00E217A2">
      <w:pPr>
        <w:tabs>
          <w:tab w:val="left" w:pos="9248"/>
        </w:tabs>
        <w:spacing w:line="360" w:lineRule="auto"/>
        <w:ind w:right="-2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2EEF9D72" w14:textId="77777777" w:rsidR="00E155BB" w:rsidRDefault="00E155BB">
      <w:pPr>
        <w:tabs>
          <w:tab w:val="left" w:pos="9248"/>
        </w:tabs>
        <w:spacing w:line="360" w:lineRule="auto"/>
        <w:ind w:right="-2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3977ECDD" w14:textId="77777777" w:rsidR="00E155BB" w:rsidRDefault="00E155BB">
      <w:pPr>
        <w:tabs>
          <w:tab w:val="left" w:pos="9248"/>
        </w:tabs>
        <w:spacing w:line="360" w:lineRule="auto"/>
        <w:ind w:right="-2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2DC5FCC3" w14:textId="3A6AAF97" w:rsidR="00953B7F" w:rsidRDefault="00E155BB" w:rsidP="00FF382A">
      <w:pPr>
        <w:pStyle w:val="2"/>
        <w:ind w:firstLine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  <w:lang w:val="uk-UA"/>
        </w:rPr>
        <w:lastRenderedPageBreak/>
        <w:t xml:space="preserve">                            </w:t>
      </w:r>
      <w:r w:rsidR="00335C85">
        <w:rPr>
          <w:rFonts w:ascii="Times New Roman" w:hAnsi="Times New Roman" w:cs="Times New Roman"/>
          <w:b w:val="0"/>
          <w:bCs w:val="0"/>
          <w:lang w:val="uk-UA"/>
        </w:rPr>
        <w:t xml:space="preserve">               </w:t>
      </w:r>
      <w:r>
        <w:rPr>
          <w:rFonts w:ascii="Times New Roman" w:hAnsi="Times New Roman" w:cs="Times New Roman"/>
          <w:b w:val="0"/>
          <w:bCs w:val="0"/>
          <w:lang w:val="uk-UA"/>
        </w:rPr>
        <w:t xml:space="preserve">   </w:t>
      </w:r>
      <w:r w:rsidR="00576EE6" w:rsidRPr="00576EE6">
        <w:rPr>
          <w:rFonts w:ascii="Times New Roman" w:hAnsi="Times New Roman" w:cs="Times New Roman"/>
        </w:rPr>
        <w:t xml:space="preserve">                                 </w:t>
      </w:r>
      <w:r w:rsidR="00576EE6">
        <w:rPr>
          <w:rFonts w:ascii="Times New Roman" w:hAnsi="Times New Roman" w:cs="Times New Roman"/>
        </w:rPr>
        <w:t xml:space="preserve">     </w:t>
      </w:r>
      <w:r w:rsidR="00576EE6" w:rsidRPr="00576EE6">
        <w:rPr>
          <w:rFonts w:ascii="Times New Roman" w:hAnsi="Times New Roman" w:cs="Times New Roman"/>
        </w:rPr>
        <w:t xml:space="preserve"> </w:t>
      </w:r>
    </w:p>
    <w:p w14:paraId="6B190374" w14:textId="29DF1304" w:rsidR="00576EE6" w:rsidRPr="00576EE6" w:rsidRDefault="00A65279" w:rsidP="00576EE6">
      <w:p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</w:t>
      </w:r>
      <w:r w:rsidR="00953B7F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576EE6" w:rsidRPr="00576EE6">
        <w:rPr>
          <w:rFonts w:ascii="Times New Roman" w:hAnsi="Times New Roman" w:cs="Times New Roman"/>
          <w:b/>
          <w:bCs/>
          <w:sz w:val="28"/>
          <w:szCs w:val="28"/>
        </w:rPr>
        <w:t>ВИСНОВКИ</w:t>
      </w:r>
    </w:p>
    <w:p w14:paraId="3E626691" w14:textId="6F9E8E08" w:rsidR="00576EE6" w:rsidRPr="00576EE6" w:rsidRDefault="00576EE6" w:rsidP="00B23AB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76EE6">
        <w:rPr>
          <w:rFonts w:ascii="Times New Roman" w:hAnsi="Times New Roman" w:cs="Times New Roman"/>
          <w:sz w:val="28"/>
          <w:szCs w:val="28"/>
        </w:rPr>
        <w:t>1.</w:t>
      </w:r>
      <w:r w:rsidR="0055580B">
        <w:rPr>
          <w:rFonts w:ascii="Times New Roman" w:hAnsi="Times New Roman" w:cs="Times New Roman"/>
          <w:sz w:val="28"/>
          <w:szCs w:val="28"/>
        </w:rPr>
        <w:t xml:space="preserve"> </w:t>
      </w:r>
      <w:r w:rsidRPr="00576EE6">
        <w:rPr>
          <w:rFonts w:ascii="Times New Roman" w:hAnsi="Times New Roman" w:cs="Times New Roman"/>
          <w:sz w:val="28"/>
          <w:szCs w:val="28"/>
        </w:rPr>
        <w:t xml:space="preserve">Була розроблена схема біотехнології отримання комплексного пробіотичного препарату «Мультибактерін ветеринарний </w:t>
      </w:r>
      <w:r w:rsidRPr="00576EE6">
        <w:rPr>
          <w:rFonts w:ascii="Times New Roman" w:hAnsi="Times New Roman" w:cs="Times New Roman"/>
          <w:sz w:val="28"/>
          <w:szCs w:val="28"/>
          <w:lang w:val="en-US"/>
        </w:rPr>
        <w:t>BS</w:t>
      </w:r>
      <w:r w:rsidRPr="00576EE6">
        <w:rPr>
          <w:rFonts w:ascii="Times New Roman" w:hAnsi="Times New Roman" w:cs="Times New Roman"/>
          <w:sz w:val="28"/>
          <w:szCs w:val="28"/>
        </w:rPr>
        <w:t>+</w:t>
      </w:r>
      <w:r w:rsidRPr="00576EE6">
        <w:rPr>
          <w:rFonts w:ascii="Times New Roman" w:hAnsi="Times New Roman" w:cs="Times New Roman"/>
          <w:sz w:val="28"/>
          <w:szCs w:val="28"/>
          <w:lang w:val="en-US"/>
        </w:rPr>
        <w:t>LA</w:t>
      </w:r>
      <w:r w:rsidRPr="00576EE6">
        <w:rPr>
          <w:rFonts w:ascii="Times New Roman" w:hAnsi="Times New Roman" w:cs="Times New Roman"/>
          <w:sz w:val="28"/>
          <w:szCs w:val="28"/>
        </w:rPr>
        <w:t xml:space="preserve">»  на основі </w:t>
      </w:r>
      <w:r w:rsidRPr="00576EE6">
        <w:rPr>
          <w:rFonts w:ascii="Times New Roman" w:hAnsi="Times New Roman" w:cs="Times New Roman"/>
          <w:i/>
          <w:iCs/>
          <w:sz w:val="28"/>
          <w:szCs w:val="28"/>
          <w:lang w:val="en-US"/>
        </w:rPr>
        <w:t>Lactobacillus</w:t>
      </w:r>
      <w:r w:rsidRPr="00576EE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576EE6">
        <w:rPr>
          <w:rFonts w:ascii="Times New Roman" w:hAnsi="Times New Roman" w:cs="Times New Roman"/>
          <w:i/>
          <w:iCs/>
          <w:sz w:val="28"/>
          <w:szCs w:val="28"/>
          <w:lang w:val="en-US"/>
        </w:rPr>
        <w:t>acidophilus</w:t>
      </w:r>
      <w:r w:rsidRPr="00576EE6">
        <w:rPr>
          <w:rFonts w:ascii="Times New Roman" w:hAnsi="Times New Roman" w:cs="Times New Roman"/>
          <w:i/>
          <w:iCs/>
          <w:sz w:val="28"/>
          <w:szCs w:val="28"/>
        </w:rPr>
        <w:t xml:space="preserve"> та </w:t>
      </w:r>
      <w:r w:rsidRPr="00576EE6">
        <w:rPr>
          <w:rFonts w:ascii="Times New Roman" w:hAnsi="Times New Roman" w:cs="Times New Roman"/>
          <w:i/>
          <w:iCs/>
          <w:sz w:val="28"/>
          <w:szCs w:val="28"/>
          <w:lang w:val="en-US"/>
        </w:rPr>
        <w:t>Bacillus</w:t>
      </w:r>
      <w:r w:rsidRPr="00576EE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576EE6">
        <w:rPr>
          <w:rFonts w:ascii="Times New Roman" w:hAnsi="Times New Roman" w:cs="Times New Roman"/>
          <w:i/>
          <w:iCs/>
          <w:sz w:val="28"/>
          <w:szCs w:val="28"/>
          <w:lang w:val="en-US"/>
        </w:rPr>
        <w:t>subtilis</w:t>
      </w:r>
      <w:r w:rsidRPr="00576EE6">
        <w:rPr>
          <w:rFonts w:ascii="Times New Roman" w:hAnsi="Times New Roman" w:cs="Times New Roman"/>
          <w:sz w:val="28"/>
          <w:szCs w:val="28"/>
        </w:rPr>
        <w:t>.</w:t>
      </w:r>
    </w:p>
    <w:p w14:paraId="1342C91F" w14:textId="0D43FC80" w:rsidR="00576EE6" w:rsidRDefault="00576EE6" w:rsidP="00B23AB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76EE6">
        <w:rPr>
          <w:rFonts w:ascii="Times New Roman" w:hAnsi="Times New Roman" w:cs="Times New Roman"/>
          <w:sz w:val="28"/>
          <w:szCs w:val="28"/>
        </w:rPr>
        <w:t xml:space="preserve"> 2.</w:t>
      </w:r>
      <w:r w:rsidR="0055580B">
        <w:rPr>
          <w:rFonts w:ascii="Times New Roman" w:hAnsi="Times New Roman" w:cs="Times New Roman"/>
          <w:sz w:val="28"/>
          <w:szCs w:val="28"/>
        </w:rPr>
        <w:t xml:space="preserve"> </w:t>
      </w:r>
      <w:r w:rsidRPr="00576EE6">
        <w:rPr>
          <w:rFonts w:ascii="Times New Roman" w:hAnsi="Times New Roman" w:cs="Times New Roman"/>
          <w:sz w:val="28"/>
          <w:szCs w:val="28"/>
        </w:rPr>
        <w:t>Виробничі штами, що входять до складу препарату, проявляють високу антагоністичну активність щодо основних збудників кишкових</w:t>
      </w:r>
      <w:r w:rsidR="00AB1D7A">
        <w:rPr>
          <w:rFonts w:ascii="Times New Roman" w:hAnsi="Times New Roman" w:cs="Times New Roman"/>
          <w:sz w:val="28"/>
          <w:szCs w:val="28"/>
        </w:rPr>
        <w:t xml:space="preserve">, респіраторних та гнійно-септичних </w:t>
      </w:r>
      <w:r w:rsidRPr="00576EE6">
        <w:rPr>
          <w:rFonts w:ascii="Times New Roman" w:hAnsi="Times New Roman" w:cs="Times New Roman"/>
          <w:sz w:val="28"/>
          <w:szCs w:val="28"/>
        </w:rPr>
        <w:t>інфекцій у молодняка свиней</w:t>
      </w:r>
      <w:r w:rsidRPr="00576EE6">
        <w:rPr>
          <w:rFonts w:ascii="Times New Roman" w:hAnsi="Times New Roman" w:cs="Times New Roman"/>
          <w:i/>
          <w:iCs/>
          <w:sz w:val="28"/>
          <w:szCs w:val="28"/>
        </w:rPr>
        <w:t xml:space="preserve">. </w:t>
      </w:r>
    </w:p>
    <w:p w14:paraId="66B19F30" w14:textId="28EFC884" w:rsidR="00576EE6" w:rsidRDefault="00576EE6" w:rsidP="00B23AB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3.</w:t>
      </w:r>
      <w:r w:rsidR="0055580B">
        <w:rPr>
          <w:rFonts w:ascii="Times New Roman" w:hAnsi="Times New Roman" w:cs="Times New Roman"/>
          <w:sz w:val="28"/>
          <w:szCs w:val="28"/>
        </w:rPr>
        <w:t xml:space="preserve"> </w:t>
      </w:r>
      <w:r w:rsidRPr="00576EE6">
        <w:rPr>
          <w:rFonts w:ascii="Times New Roman" w:hAnsi="Times New Roman" w:cs="Times New Roman"/>
          <w:sz w:val="28"/>
          <w:szCs w:val="28"/>
        </w:rPr>
        <w:t xml:space="preserve">Компоненти пробіотика проявляють стійкість до </w:t>
      </w:r>
      <w:r w:rsidR="00AB1D7A">
        <w:rPr>
          <w:rFonts w:ascii="Times New Roman" w:hAnsi="Times New Roman" w:cs="Times New Roman"/>
          <w:sz w:val="28"/>
          <w:szCs w:val="28"/>
        </w:rPr>
        <w:t>тетрациклінів, аміноглікозидів, фторхінолонів та нітрофуранів, а також до метронідазолу, рифампіцину, поліміксину та фузідіну.</w:t>
      </w:r>
    </w:p>
    <w:p w14:paraId="31E4D138" w14:textId="5509988F" w:rsidR="00576EE6" w:rsidRPr="00576EE6" w:rsidRDefault="00576EE6" w:rsidP="00B23AB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4.</w:t>
      </w:r>
      <w:r w:rsidR="0055580B">
        <w:rPr>
          <w:rFonts w:ascii="Times New Roman" w:hAnsi="Times New Roman" w:cs="Times New Roman"/>
          <w:sz w:val="28"/>
          <w:szCs w:val="28"/>
        </w:rPr>
        <w:t xml:space="preserve"> </w:t>
      </w:r>
      <w:r w:rsidR="00AB1D7A">
        <w:rPr>
          <w:rFonts w:ascii="Times New Roman" w:hAnsi="Times New Roman" w:cs="Times New Roman"/>
          <w:sz w:val="28"/>
          <w:szCs w:val="28"/>
        </w:rPr>
        <w:t>З</w:t>
      </w:r>
      <w:r w:rsidRPr="00576EE6">
        <w:rPr>
          <w:rFonts w:ascii="Times New Roman" w:hAnsi="Times New Roman" w:cs="Times New Roman"/>
          <w:sz w:val="28"/>
          <w:szCs w:val="28"/>
        </w:rPr>
        <w:t>годовування свиноматкам прибіотиків</w:t>
      </w:r>
      <w:r w:rsidR="00AB1D7A">
        <w:rPr>
          <w:rFonts w:ascii="Times New Roman" w:hAnsi="Times New Roman" w:cs="Times New Roman"/>
          <w:sz w:val="28"/>
          <w:szCs w:val="28"/>
        </w:rPr>
        <w:t xml:space="preserve"> </w:t>
      </w:r>
      <w:r w:rsidRPr="00576EE6">
        <w:rPr>
          <w:rFonts w:ascii="Times New Roman" w:hAnsi="Times New Roman" w:cs="Times New Roman"/>
          <w:sz w:val="28"/>
          <w:szCs w:val="28"/>
        </w:rPr>
        <w:t>сприяло підвищенню живої маси поросят при народженні та при відлученні.</w:t>
      </w:r>
    </w:p>
    <w:p w14:paraId="323B0F76" w14:textId="6FB16B81" w:rsidR="00576EE6" w:rsidRDefault="00576EE6" w:rsidP="00B23ABE">
      <w:pPr>
        <w:tabs>
          <w:tab w:val="num" w:pos="720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5.</w:t>
      </w:r>
      <w:r w:rsidR="0055580B">
        <w:rPr>
          <w:rFonts w:ascii="Times New Roman" w:hAnsi="Times New Roman" w:cs="Times New Roman"/>
          <w:sz w:val="28"/>
          <w:szCs w:val="28"/>
        </w:rPr>
        <w:t xml:space="preserve"> </w:t>
      </w:r>
      <w:r w:rsidRPr="00576EE6">
        <w:rPr>
          <w:rFonts w:ascii="Times New Roman" w:hAnsi="Times New Roman" w:cs="Times New Roman"/>
          <w:sz w:val="28"/>
          <w:szCs w:val="28"/>
        </w:rPr>
        <w:t>В</w:t>
      </w:r>
      <w:r w:rsidR="00AB1D7A">
        <w:rPr>
          <w:rFonts w:ascii="Times New Roman" w:hAnsi="Times New Roman" w:cs="Times New Roman"/>
          <w:sz w:val="28"/>
          <w:szCs w:val="28"/>
        </w:rPr>
        <w:t xml:space="preserve">ведення пробіотика до раціону молодняка покращувало виробничі та гематологічні показники поросят. </w:t>
      </w:r>
    </w:p>
    <w:p w14:paraId="263CB2F0" w14:textId="0EC85605" w:rsidR="001663E7" w:rsidRDefault="001663E7" w:rsidP="00B23ABE">
      <w:pPr>
        <w:tabs>
          <w:tab w:val="num" w:pos="720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3698BF74" w14:textId="063F8807" w:rsidR="001663E7" w:rsidRDefault="001663E7" w:rsidP="00576EE6">
      <w:pPr>
        <w:tabs>
          <w:tab w:val="num" w:pos="720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4E523462" w14:textId="51A17521" w:rsidR="001663E7" w:rsidRDefault="001663E7" w:rsidP="00576EE6">
      <w:pPr>
        <w:tabs>
          <w:tab w:val="num" w:pos="720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3A174436" w14:textId="5C49C255" w:rsidR="001663E7" w:rsidRDefault="001663E7" w:rsidP="00576EE6">
      <w:pPr>
        <w:tabs>
          <w:tab w:val="num" w:pos="720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14B126D3" w14:textId="0E5F0BA8" w:rsidR="001663E7" w:rsidRDefault="001663E7" w:rsidP="00576EE6">
      <w:pPr>
        <w:tabs>
          <w:tab w:val="num" w:pos="720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6F4EE067" w14:textId="0699C649" w:rsidR="001663E7" w:rsidRDefault="001663E7" w:rsidP="00576EE6">
      <w:pPr>
        <w:tabs>
          <w:tab w:val="num" w:pos="720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545886D4" w14:textId="2350DDF5" w:rsidR="001663E7" w:rsidRDefault="001663E7" w:rsidP="00576EE6">
      <w:pPr>
        <w:tabs>
          <w:tab w:val="num" w:pos="720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705FBA5F" w14:textId="43F5CF10" w:rsidR="001663E7" w:rsidRDefault="001663E7" w:rsidP="00576EE6">
      <w:pPr>
        <w:tabs>
          <w:tab w:val="num" w:pos="720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481561CB" w14:textId="64322D04" w:rsidR="001663E7" w:rsidRDefault="001663E7" w:rsidP="00576EE6">
      <w:pPr>
        <w:tabs>
          <w:tab w:val="num" w:pos="720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73F5D3EF" w14:textId="38D05DBA" w:rsidR="007A66A4" w:rsidRDefault="007A66A4" w:rsidP="00576EE6">
      <w:pPr>
        <w:tabs>
          <w:tab w:val="num" w:pos="720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2CA8839C" w14:textId="57CDC5BF" w:rsidR="007A66A4" w:rsidRDefault="007A66A4" w:rsidP="00576EE6">
      <w:pPr>
        <w:tabs>
          <w:tab w:val="num" w:pos="720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0C281492" w14:textId="78A9D2E4" w:rsidR="007A66A4" w:rsidRDefault="007A66A4" w:rsidP="00576EE6">
      <w:pPr>
        <w:tabs>
          <w:tab w:val="num" w:pos="720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260C7B54" w14:textId="0494D658" w:rsidR="007A66A4" w:rsidRDefault="007A66A4" w:rsidP="00576EE6">
      <w:pPr>
        <w:tabs>
          <w:tab w:val="num" w:pos="720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5CEFB2C0" w14:textId="480EC179" w:rsidR="0061332E" w:rsidRDefault="0061332E" w:rsidP="00576EE6">
      <w:pPr>
        <w:tabs>
          <w:tab w:val="num" w:pos="720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79212B9A" w14:textId="331F2D56" w:rsidR="0061332E" w:rsidRDefault="0061332E" w:rsidP="00576EE6">
      <w:pPr>
        <w:tabs>
          <w:tab w:val="num" w:pos="720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4E1B1375" w14:textId="77777777" w:rsidR="0061332E" w:rsidRDefault="0061332E" w:rsidP="00576EE6">
      <w:pPr>
        <w:tabs>
          <w:tab w:val="num" w:pos="720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0D2A7400" w14:textId="230CDD9B" w:rsidR="001663E7" w:rsidRPr="001663E7" w:rsidRDefault="00403186" w:rsidP="001663E7">
      <w:pPr>
        <w:tabs>
          <w:tab w:val="num" w:pos="720"/>
        </w:tabs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</w:t>
      </w:r>
      <w:r w:rsidR="001663E7">
        <w:rPr>
          <w:rFonts w:ascii="Times New Roman" w:hAnsi="Times New Roman" w:cs="Times New Roman"/>
          <w:sz w:val="28"/>
          <w:szCs w:val="28"/>
        </w:rPr>
        <w:t xml:space="preserve">  </w:t>
      </w:r>
      <w:r w:rsidR="001663E7">
        <w:rPr>
          <w:rFonts w:ascii="Times New Roman" w:hAnsi="Times New Roman" w:cs="Times New Roman"/>
          <w:b/>
          <w:bCs/>
          <w:sz w:val="28"/>
          <w:szCs w:val="28"/>
        </w:rPr>
        <w:t>СПИСОК ЛІТЕРАТУРИ</w:t>
      </w:r>
    </w:p>
    <w:p w14:paraId="30B0D29B" w14:textId="1963F388" w:rsidR="001663E7" w:rsidRP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663E7">
        <w:rPr>
          <w:rFonts w:ascii="Times New Roman" w:hAnsi="Times New Roman" w:cs="Times New Roman"/>
          <w:iCs/>
          <w:sz w:val="28"/>
          <w:szCs w:val="28"/>
        </w:rPr>
        <w:t>Арзыбаев</w:t>
      </w:r>
      <w:r w:rsidR="00E217A2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</w:rPr>
        <w:t>М.И.</w:t>
      </w:r>
      <w:r w:rsidRPr="001663E7">
        <w:rPr>
          <w:rFonts w:ascii="Times New Roman" w:hAnsi="Times New Roman" w:cs="Times New Roman"/>
          <w:sz w:val="28"/>
          <w:szCs w:val="28"/>
        </w:rPr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</w:rPr>
        <w:t>Актуальные проблемы болезней молодняка в современных условиях</w:t>
      </w:r>
      <w:r w:rsidRPr="001663E7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/ М.И. Арзыбаев, Р.П.</w:t>
      </w:r>
      <w:r w:rsidRPr="001663E7">
        <w:rPr>
          <w:rFonts w:ascii="Times New Roman" w:hAnsi="Times New Roman" w:cs="Times New Roman"/>
          <w:iCs/>
          <w:sz w:val="28"/>
          <w:szCs w:val="28"/>
        </w:rPr>
        <w:t xml:space="preserve"> Иманалиев, Г.</w:t>
      </w:r>
      <w:r w:rsidRPr="001663E7">
        <w:rPr>
          <w:rFonts w:ascii="Times New Roman" w:hAnsi="Times New Roman" w:cs="Times New Roman"/>
          <w:iCs/>
          <w:sz w:val="28"/>
          <w:szCs w:val="28"/>
          <w:lang w:val="ru-RU"/>
        </w:rPr>
        <w:t>М.</w:t>
      </w:r>
      <w:r w:rsidRPr="001663E7">
        <w:rPr>
          <w:rFonts w:ascii="Times New Roman" w:hAnsi="Times New Roman" w:cs="Times New Roman"/>
          <w:iCs/>
          <w:sz w:val="28"/>
          <w:szCs w:val="28"/>
        </w:rPr>
        <w:t xml:space="preserve"> Королёва,  Арапбаева </w:t>
      </w:r>
      <w:r w:rsidRPr="001663E7">
        <w:rPr>
          <w:rFonts w:ascii="Times New Roman" w:hAnsi="Times New Roman" w:cs="Times New Roman"/>
          <w:sz w:val="28"/>
          <w:szCs w:val="28"/>
        </w:rPr>
        <w:t xml:space="preserve"> // Матери</w:t>
      </w:r>
      <w:r w:rsidR="0030324F">
        <w:rPr>
          <w:rFonts w:ascii="Times New Roman" w:hAnsi="Times New Roman" w:cs="Times New Roman"/>
          <w:sz w:val="28"/>
          <w:szCs w:val="28"/>
        </w:rPr>
        <w:t>алы</w:t>
      </w:r>
      <w:r w:rsidR="0030324F">
        <w:rPr>
          <w:rFonts w:ascii="Times New Roman" w:hAnsi="Times New Roman" w:cs="Times New Roman"/>
          <w:sz w:val="28"/>
          <w:szCs w:val="28"/>
          <w:lang w:val="ru-RU"/>
        </w:rPr>
        <w:t xml:space="preserve"> конференций</w:t>
      </w:r>
      <w:r w:rsidR="0030324F">
        <w:rPr>
          <w:rFonts w:ascii="Times New Roman" w:hAnsi="Times New Roman" w:cs="Times New Roman"/>
          <w:sz w:val="28"/>
          <w:szCs w:val="28"/>
        </w:rPr>
        <w:t xml:space="preserve">, Воронеж, 2002. – </w:t>
      </w:r>
      <w:r w:rsidR="004A6332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="0030324F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30324F">
        <w:rPr>
          <w:rFonts w:ascii="Times New Roman" w:hAnsi="Times New Roman" w:cs="Times New Roman"/>
          <w:sz w:val="28"/>
          <w:szCs w:val="28"/>
        </w:rPr>
        <w:t xml:space="preserve"> 100-102</w:t>
      </w:r>
      <w:r w:rsidRPr="001663E7">
        <w:rPr>
          <w:rFonts w:ascii="Times New Roman" w:hAnsi="Times New Roman" w:cs="Times New Roman"/>
          <w:sz w:val="28"/>
          <w:szCs w:val="28"/>
        </w:rPr>
        <w:t>.</w:t>
      </w:r>
    </w:p>
    <w:p w14:paraId="0A8C5D67" w14:textId="6062830A" w:rsidR="001663E7" w:rsidRP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663E7">
        <w:rPr>
          <w:rFonts w:ascii="Times New Roman" w:hAnsi="Times New Roman" w:cs="Times New Roman"/>
          <w:iCs/>
          <w:sz w:val="28"/>
          <w:szCs w:val="28"/>
        </w:rPr>
        <w:t>Асташкина А.П</w:t>
      </w:r>
      <w:r w:rsidRPr="001663E7">
        <w:rPr>
          <w:rFonts w:ascii="Times New Roman" w:hAnsi="Times New Roman" w:cs="Times New Roman"/>
          <w:sz w:val="28"/>
          <w:szCs w:val="28"/>
        </w:rPr>
        <w:t>. Современные взгляды на биологическую роль бифидо- и лактобактерий.</w:t>
      </w:r>
      <w:r w:rsidRPr="001663E7">
        <w:rPr>
          <w:rFonts w:ascii="Times New Roman" w:hAnsi="Times New Roman" w:cs="Times New Roman"/>
          <w:iCs/>
          <w:sz w:val="28"/>
          <w:szCs w:val="28"/>
        </w:rPr>
        <w:t xml:space="preserve"> А.П</w:t>
      </w:r>
      <w:r w:rsidRPr="001663E7">
        <w:rPr>
          <w:rFonts w:ascii="Times New Roman" w:hAnsi="Times New Roman" w:cs="Times New Roman"/>
          <w:sz w:val="28"/>
          <w:szCs w:val="28"/>
        </w:rPr>
        <w:t>.</w:t>
      </w:r>
      <w:r w:rsidRPr="001663E7">
        <w:rPr>
          <w:rFonts w:ascii="Times New Roman" w:hAnsi="Times New Roman" w:cs="Times New Roman"/>
          <w:iCs/>
          <w:sz w:val="28"/>
          <w:szCs w:val="28"/>
        </w:rPr>
        <w:t xml:space="preserve"> Асташкина</w:t>
      </w:r>
      <w:r w:rsidRPr="001663E7">
        <w:rPr>
          <w:rFonts w:ascii="Times New Roman" w:hAnsi="Times New Roman" w:cs="Times New Roman"/>
          <w:sz w:val="28"/>
          <w:szCs w:val="28"/>
        </w:rPr>
        <w:t xml:space="preserve">  </w:t>
      </w:r>
      <w:r w:rsidRPr="001663E7">
        <w:rPr>
          <w:rFonts w:ascii="Times New Roman" w:hAnsi="Times New Roman" w:cs="Times New Roman"/>
          <w:sz w:val="28"/>
          <w:szCs w:val="28"/>
          <w:lang w:val="ru-RU"/>
        </w:rPr>
        <w:t xml:space="preserve">// </w:t>
      </w:r>
      <w:r w:rsidRPr="001663E7">
        <w:rPr>
          <w:rFonts w:ascii="Times New Roman" w:hAnsi="Times New Roman" w:cs="Times New Roman"/>
          <w:sz w:val="28"/>
          <w:szCs w:val="28"/>
        </w:rPr>
        <w:t>Вестник ВГУ, серия: Хи</w:t>
      </w:r>
      <w:r w:rsidR="0030324F">
        <w:rPr>
          <w:rFonts w:ascii="Times New Roman" w:hAnsi="Times New Roman" w:cs="Times New Roman"/>
          <w:sz w:val="28"/>
          <w:szCs w:val="28"/>
        </w:rPr>
        <w:t>мия. Биология. Фармация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30324F">
        <w:rPr>
          <w:rFonts w:ascii="Times New Roman" w:hAnsi="Times New Roman" w:cs="Times New Roman"/>
          <w:sz w:val="28"/>
          <w:szCs w:val="28"/>
        </w:rPr>
        <w:t>–</w:t>
      </w:r>
      <w:r w:rsidRPr="001663E7">
        <w:rPr>
          <w:rFonts w:ascii="Times New Roman" w:hAnsi="Times New Roman" w:cs="Times New Roman"/>
          <w:sz w:val="28"/>
          <w:szCs w:val="28"/>
        </w:rPr>
        <w:t xml:space="preserve">2010. – </w:t>
      </w:r>
      <w:r w:rsidR="0030324F">
        <w:rPr>
          <w:rFonts w:ascii="Times New Roman" w:hAnsi="Times New Roman" w:cs="Times New Roman"/>
          <w:sz w:val="28"/>
          <w:szCs w:val="28"/>
          <w:lang w:val="ru-RU"/>
        </w:rPr>
        <w:t>№1.</w:t>
      </w:r>
      <w:r w:rsidR="0030324F" w:rsidRPr="0030324F">
        <w:rPr>
          <w:rFonts w:ascii="Times New Roman" w:hAnsi="Times New Roman" w:cs="Times New Roman"/>
          <w:sz w:val="28"/>
          <w:szCs w:val="28"/>
        </w:rPr>
        <w:t xml:space="preserve">  – </w:t>
      </w:r>
      <w:r w:rsidR="004A6332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="0030324F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B47518">
        <w:rPr>
          <w:rFonts w:ascii="Times New Roman" w:hAnsi="Times New Roman" w:cs="Times New Roman"/>
          <w:sz w:val="28"/>
          <w:szCs w:val="28"/>
        </w:rPr>
        <w:t xml:space="preserve">133 </w:t>
      </w:r>
      <w:r w:rsidR="00B47518" w:rsidRPr="00B47518">
        <w:rPr>
          <w:rFonts w:ascii="Times New Roman" w:hAnsi="Times New Roman" w:cs="Times New Roman"/>
          <w:sz w:val="28"/>
          <w:szCs w:val="28"/>
        </w:rPr>
        <w:t>–</w:t>
      </w:r>
      <w:r w:rsidR="00B47518" w:rsidRPr="00335C8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0324F">
        <w:rPr>
          <w:rFonts w:ascii="Times New Roman" w:hAnsi="Times New Roman" w:cs="Times New Roman"/>
          <w:sz w:val="28"/>
          <w:szCs w:val="28"/>
        </w:rPr>
        <w:t>139</w:t>
      </w:r>
      <w:r w:rsidRPr="001663E7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45E7EAC5" w14:textId="08582C2B" w:rsidR="001663E7" w:rsidRP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663E7">
        <w:rPr>
          <w:rFonts w:ascii="Times New Roman" w:hAnsi="Times New Roman" w:cs="Times New Roman"/>
          <w:iCs/>
          <w:sz w:val="28"/>
          <w:szCs w:val="28"/>
        </w:rPr>
        <w:t>Ашмарин И.П.</w:t>
      </w:r>
      <w:r w:rsidRPr="001663E7">
        <w:rPr>
          <w:rFonts w:ascii="Times New Roman" w:hAnsi="Times New Roman" w:cs="Times New Roman"/>
          <w:sz w:val="28"/>
          <w:szCs w:val="28"/>
        </w:rPr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</w:rPr>
        <w:t xml:space="preserve">Статистические методы в микробиологических исследованиях </w:t>
      </w:r>
      <w:r w:rsidRPr="00004C59">
        <w:rPr>
          <w:rFonts w:ascii="Times New Roman" w:hAnsi="Times New Roman" w:cs="Times New Roman"/>
          <w:iCs/>
          <w:sz w:val="28"/>
          <w:szCs w:val="28"/>
        </w:rPr>
        <w:t>/</w:t>
      </w:r>
      <w:r w:rsidRPr="001663E7">
        <w:rPr>
          <w:rFonts w:ascii="Times New Roman" w:hAnsi="Times New Roman" w:cs="Times New Roman"/>
          <w:iCs/>
          <w:sz w:val="28"/>
          <w:szCs w:val="28"/>
        </w:rPr>
        <w:t xml:space="preserve"> И.П. Ашмарин, А.А. Воробьев.</w:t>
      </w:r>
      <w:r w:rsidR="00004C59" w:rsidRPr="00004C59">
        <w:rPr>
          <w:rFonts w:ascii="Times New Roman" w:hAnsi="Times New Roman" w:cs="Times New Roman"/>
          <w:iCs/>
          <w:sz w:val="28"/>
          <w:szCs w:val="28"/>
        </w:rPr>
        <w:t>–</w:t>
      </w:r>
      <w:r w:rsidR="00004C59">
        <w:rPr>
          <w:rFonts w:ascii="Times New Roman" w:hAnsi="Times New Roman" w:cs="Times New Roman"/>
          <w:iCs/>
          <w:sz w:val="28"/>
          <w:szCs w:val="28"/>
          <w:lang w:val="ru-RU"/>
        </w:rPr>
        <w:t>М:</w:t>
      </w:r>
      <w:r w:rsidRPr="001663E7">
        <w:rPr>
          <w:rFonts w:ascii="Times New Roman" w:hAnsi="Times New Roman" w:cs="Times New Roman"/>
          <w:sz w:val="28"/>
          <w:szCs w:val="28"/>
        </w:rPr>
        <w:t xml:space="preserve"> 2002 –</w:t>
      </w:r>
      <w:r w:rsidR="00B47518" w:rsidRPr="00B4751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A6332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="00110783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10783">
        <w:rPr>
          <w:rFonts w:ascii="Times New Roman" w:hAnsi="Times New Roman" w:cs="Times New Roman"/>
          <w:sz w:val="28"/>
          <w:szCs w:val="28"/>
        </w:rPr>
        <w:t>180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>-</w:t>
      </w:r>
      <w:r w:rsidR="004A6332">
        <w:rPr>
          <w:rFonts w:ascii="Times New Roman" w:hAnsi="Times New Roman" w:cs="Times New Roman"/>
          <w:sz w:val="28"/>
          <w:szCs w:val="28"/>
        </w:rPr>
        <w:t>190.</w:t>
      </w:r>
    </w:p>
    <w:p w14:paraId="6D2663CD" w14:textId="72A837DC" w:rsidR="001663E7" w:rsidRP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663E7">
        <w:rPr>
          <w:rFonts w:ascii="Times New Roman" w:hAnsi="Times New Roman" w:cs="Times New Roman"/>
          <w:iCs/>
          <w:sz w:val="28"/>
          <w:szCs w:val="28"/>
        </w:rPr>
        <w:t xml:space="preserve">Ашур А.А. </w:t>
      </w:r>
      <w:r w:rsidR="00C45963">
        <w:rPr>
          <w:rFonts w:ascii="Times New Roman" w:hAnsi="Times New Roman" w:cs="Times New Roman"/>
          <w:iCs/>
          <w:sz w:val="28"/>
          <w:szCs w:val="28"/>
        </w:rPr>
        <w:t>Р</w:t>
      </w:r>
      <w:r w:rsidR="00C45963" w:rsidRPr="001663E7">
        <w:rPr>
          <w:rFonts w:ascii="Times New Roman" w:hAnsi="Times New Roman" w:cs="Times New Roman"/>
          <w:iCs/>
          <w:sz w:val="28"/>
          <w:szCs w:val="28"/>
        </w:rPr>
        <w:t xml:space="preserve">аспространенность и этиологическое значение </w:t>
      </w:r>
      <w:r w:rsidR="00C45963" w:rsidRPr="00C45963">
        <w:rPr>
          <w:rFonts w:ascii="Times New Roman" w:hAnsi="Times New Roman" w:cs="Times New Roman"/>
          <w:i/>
          <w:sz w:val="28"/>
          <w:szCs w:val="28"/>
          <w:lang w:val="en-US"/>
        </w:rPr>
        <w:t>T</w:t>
      </w:r>
      <w:r w:rsidR="00C45963" w:rsidRPr="00C45963">
        <w:rPr>
          <w:rFonts w:ascii="Times New Roman" w:hAnsi="Times New Roman" w:cs="Times New Roman"/>
          <w:i/>
          <w:sz w:val="28"/>
          <w:szCs w:val="28"/>
        </w:rPr>
        <w:t>rueperella (</w:t>
      </w:r>
      <w:r w:rsidR="00293C6A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 w:rsidR="00C45963" w:rsidRPr="00C45963">
        <w:rPr>
          <w:rFonts w:ascii="Times New Roman" w:hAnsi="Times New Roman" w:cs="Times New Roman"/>
          <w:i/>
          <w:sz w:val="28"/>
          <w:szCs w:val="28"/>
        </w:rPr>
        <w:t xml:space="preserve">rcanobacterium) pyogenes </w:t>
      </w:r>
      <w:r w:rsidRPr="001663E7">
        <w:rPr>
          <w:rFonts w:ascii="Times New Roman" w:hAnsi="Times New Roman" w:cs="Times New Roman"/>
          <w:iCs/>
          <w:sz w:val="28"/>
          <w:szCs w:val="28"/>
        </w:rPr>
        <w:t>/  А.А. Ашур, Э.А. Якимова, Г.И. Бурлакова, А.В. Капустин, А.И. Лаишевцев /</w:t>
      </w:r>
      <w:r w:rsidR="00DD20A0" w:rsidRPr="00DD20A0">
        <w:rPr>
          <w:rFonts w:ascii="Times New Roman" w:hAnsi="Times New Roman" w:cs="Times New Roman"/>
          <w:iCs/>
          <w:sz w:val="28"/>
          <w:szCs w:val="28"/>
          <w:lang w:val="ru-RU"/>
        </w:rPr>
        <w:t>/</w:t>
      </w:r>
      <w:r w:rsidRPr="001663E7">
        <w:rPr>
          <w:rFonts w:ascii="Times New Roman" w:hAnsi="Times New Roman" w:cs="Times New Roman"/>
          <w:iCs/>
          <w:sz w:val="28"/>
          <w:szCs w:val="28"/>
        </w:rPr>
        <w:t xml:space="preserve"> Вестник Курской государственной</w:t>
      </w:r>
      <w:r w:rsidR="00515537">
        <w:rPr>
          <w:rFonts w:ascii="Times New Roman" w:hAnsi="Times New Roman" w:cs="Times New Roman"/>
          <w:iCs/>
          <w:sz w:val="28"/>
          <w:szCs w:val="28"/>
        </w:rPr>
        <w:t xml:space="preserve"> сельскохозяйственной академии.</w:t>
      </w:r>
      <w:r w:rsidR="00F37F4A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– </w:t>
      </w:r>
      <w:r w:rsidRPr="001663E7">
        <w:rPr>
          <w:rFonts w:ascii="Times New Roman" w:hAnsi="Times New Roman" w:cs="Times New Roman"/>
          <w:iCs/>
          <w:sz w:val="28"/>
          <w:szCs w:val="28"/>
        </w:rPr>
        <w:t>2019.</w:t>
      </w:r>
      <w:r w:rsidR="00613C9B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</w:t>
      </w:r>
      <w:r w:rsidR="00515537" w:rsidRPr="00515537">
        <w:rPr>
          <w:rFonts w:ascii="Times New Roman" w:hAnsi="Times New Roman" w:cs="Times New Roman"/>
          <w:iCs/>
          <w:sz w:val="28"/>
          <w:szCs w:val="28"/>
        </w:rPr>
        <w:t>–</w:t>
      </w:r>
      <w:r w:rsidRPr="001663E7">
        <w:rPr>
          <w:rFonts w:ascii="Times New Roman" w:hAnsi="Times New Roman" w:cs="Times New Roman"/>
          <w:iCs/>
          <w:sz w:val="28"/>
          <w:szCs w:val="28"/>
        </w:rPr>
        <w:t xml:space="preserve"> №7.</w:t>
      </w:r>
      <w:r w:rsidR="00515537" w:rsidRPr="00515537">
        <w:rPr>
          <w:rFonts w:ascii="Times New Roman" w:hAnsi="Times New Roman" w:cs="Times New Roman"/>
          <w:iCs/>
          <w:sz w:val="28"/>
          <w:szCs w:val="28"/>
        </w:rPr>
        <w:t>–</w:t>
      </w:r>
      <w:r w:rsidR="00613C9B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4A6332">
        <w:rPr>
          <w:rFonts w:ascii="Times New Roman" w:hAnsi="Times New Roman" w:cs="Times New Roman"/>
          <w:iCs/>
          <w:sz w:val="28"/>
          <w:szCs w:val="28"/>
          <w:lang w:val="ru-RU"/>
        </w:rPr>
        <w:t>С</w:t>
      </w:r>
      <w:r w:rsidR="00515537">
        <w:rPr>
          <w:rFonts w:ascii="Times New Roman" w:hAnsi="Times New Roman" w:cs="Times New Roman"/>
          <w:iCs/>
          <w:sz w:val="28"/>
          <w:szCs w:val="28"/>
          <w:lang w:val="ru-RU"/>
        </w:rPr>
        <w:t>.</w:t>
      </w:r>
      <w:r w:rsidR="00F37F4A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</w:t>
      </w:r>
      <w:r w:rsidR="00B47518">
        <w:rPr>
          <w:rFonts w:ascii="Times New Roman" w:hAnsi="Times New Roman" w:cs="Times New Roman"/>
          <w:iCs/>
          <w:sz w:val="28"/>
          <w:szCs w:val="28"/>
        </w:rPr>
        <w:t>120</w:t>
      </w:r>
      <w:r w:rsidR="00F37F4A">
        <w:rPr>
          <w:rFonts w:ascii="Times New Roman" w:hAnsi="Times New Roman" w:cs="Times New Roman"/>
          <w:iCs/>
          <w:sz w:val="28"/>
          <w:szCs w:val="28"/>
          <w:lang w:val="ru-RU"/>
        </w:rPr>
        <w:t>-</w:t>
      </w:r>
      <w:r w:rsidR="00515537">
        <w:rPr>
          <w:rFonts w:ascii="Times New Roman" w:hAnsi="Times New Roman" w:cs="Times New Roman"/>
          <w:iCs/>
          <w:sz w:val="28"/>
          <w:szCs w:val="28"/>
        </w:rPr>
        <w:t>127</w:t>
      </w:r>
      <w:r w:rsidRPr="001663E7">
        <w:rPr>
          <w:rFonts w:ascii="Times New Roman" w:hAnsi="Times New Roman" w:cs="Times New Roman"/>
          <w:iCs/>
          <w:sz w:val="28"/>
          <w:szCs w:val="28"/>
        </w:rPr>
        <w:t>.</w:t>
      </w:r>
    </w:p>
    <w:p w14:paraId="74CFA050" w14:textId="789CAD46" w:rsidR="001663E7" w:rsidRP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663E7">
        <w:rPr>
          <w:rFonts w:ascii="Times New Roman" w:hAnsi="Times New Roman" w:cs="Times New Roman"/>
          <w:iCs/>
          <w:sz w:val="28"/>
          <w:szCs w:val="28"/>
        </w:rPr>
        <w:t>Бакулина Л. Ф.</w:t>
      </w:r>
      <w:r w:rsidRPr="001663E7">
        <w:rPr>
          <w:rFonts w:ascii="Times New Roman" w:hAnsi="Times New Roman" w:cs="Times New Roman"/>
          <w:sz w:val="28"/>
          <w:szCs w:val="28"/>
        </w:rPr>
        <w:t xml:space="preserve"> Пробиотики на основе спорообразующих микроорганизмов рода </w:t>
      </w:r>
      <w:r w:rsidRPr="001663E7">
        <w:rPr>
          <w:rFonts w:ascii="Times New Roman" w:hAnsi="Times New Roman" w:cs="Times New Roman"/>
          <w:iCs/>
          <w:sz w:val="28"/>
          <w:szCs w:val="28"/>
          <w:lang w:val="en-US"/>
        </w:rPr>
        <w:t>Bacillu</w:t>
      </w:r>
      <w:r w:rsidRPr="001663E7">
        <w:rPr>
          <w:rFonts w:ascii="Times New Roman" w:hAnsi="Times New Roman" w:cs="Times New Roman"/>
          <w:iCs/>
          <w:sz w:val="28"/>
          <w:szCs w:val="28"/>
        </w:rPr>
        <w:t>s</w:t>
      </w:r>
      <w:r w:rsidRPr="001663E7">
        <w:rPr>
          <w:rFonts w:ascii="Times New Roman" w:hAnsi="Times New Roman" w:cs="Times New Roman"/>
          <w:sz w:val="28"/>
          <w:szCs w:val="28"/>
        </w:rPr>
        <w:t xml:space="preserve"> и их использование в ветеринарии</w:t>
      </w:r>
      <w:r w:rsidRPr="001663E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663E7">
        <w:rPr>
          <w:rFonts w:ascii="Times New Roman" w:hAnsi="Times New Roman" w:cs="Times New Roman"/>
          <w:sz w:val="28"/>
          <w:szCs w:val="28"/>
        </w:rPr>
        <w:t>/ Л.</w:t>
      </w:r>
      <w:r w:rsidR="00F207BA">
        <w:rPr>
          <w:rFonts w:ascii="Times New Roman" w:hAnsi="Times New Roman" w:cs="Times New Roman"/>
          <w:sz w:val="28"/>
          <w:szCs w:val="28"/>
          <w:lang w:val="ru-RU"/>
        </w:rPr>
        <w:t xml:space="preserve">Ф.Бакулина </w:t>
      </w:r>
      <w:r w:rsidR="00F207BA" w:rsidRPr="00F207BA">
        <w:rPr>
          <w:rFonts w:ascii="Times New Roman" w:hAnsi="Times New Roman" w:cs="Times New Roman"/>
          <w:sz w:val="28"/>
          <w:szCs w:val="28"/>
          <w:lang w:val="ru-RU"/>
        </w:rPr>
        <w:t>/</w:t>
      </w:r>
      <w:r w:rsidR="008A6BAA" w:rsidRPr="008A6BAA">
        <w:rPr>
          <w:rFonts w:ascii="Times New Roman" w:hAnsi="Times New Roman" w:cs="Times New Roman"/>
          <w:sz w:val="28"/>
          <w:szCs w:val="28"/>
          <w:lang w:val="ru-RU"/>
        </w:rPr>
        <w:t>/</w:t>
      </w:r>
      <w:r w:rsidR="00F207BA" w:rsidRPr="00F207B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479BA">
        <w:rPr>
          <w:rFonts w:ascii="Times New Roman" w:hAnsi="Times New Roman" w:cs="Times New Roman"/>
          <w:sz w:val="28"/>
          <w:szCs w:val="28"/>
        </w:rPr>
        <w:t>Биотехнология.</w:t>
      </w:r>
      <w:r w:rsidR="00A479BA" w:rsidRPr="00A479BA">
        <w:rPr>
          <w:rFonts w:ascii="Times New Roman" w:hAnsi="Times New Roman" w:cs="Times New Roman"/>
          <w:sz w:val="28"/>
          <w:szCs w:val="28"/>
        </w:rPr>
        <w:t xml:space="preserve"> –</w:t>
      </w:r>
      <w:r w:rsidRPr="001663E7">
        <w:rPr>
          <w:rFonts w:ascii="Times New Roman" w:hAnsi="Times New Roman" w:cs="Times New Roman"/>
          <w:sz w:val="28"/>
          <w:szCs w:val="28"/>
        </w:rPr>
        <w:t xml:space="preserve">2001. –  № 2. – </w:t>
      </w:r>
      <w:r w:rsidR="004A6332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="00A479BA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B47518">
        <w:rPr>
          <w:rFonts w:ascii="Times New Roman" w:hAnsi="Times New Roman" w:cs="Times New Roman"/>
          <w:sz w:val="28"/>
          <w:szCs w:val="28"/>
        </w:rPr>
        <w:t>48</w:t>
      </w:r>
      <w:r w:rsidR="00B47518" w:rsidRPr="00B4751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47518" w:rsidRPr="00B47518">
        <w:rPr>
          <w:rFonts w:ascii="Times New Roman" w:hAnsi="Times New Roman" w:cs="Times New Roman"/>
          <w:sz w:val="28"/>
          <w:szCs w:val="28"/>
        </w:rPr>
        <w:t>–</w:t>
      </w:r>
      <w:r w:rsidR="00B47518">
        <w:rPr>
          <w:rFonts w:ascii="Times New Roman" w:hAnsi="Times New Roman" w:cs="Times New Roman"/>
          <w:sz w:val="28"/>
          <w:szCs w:val="28"/>
        </w:rPr>
        <w:t xml:space="preserve"> </w:t>
      </w:r>
      <w:r w:rsidR="00A479BA">
        <w:rPr>
          <w:rFonts w:ascii="Times New Roman" w:hAnsi="Times New Roman" w:cs="Times New Roman"/>
          <w:sz w:val="28"/>
          <w:szCs w:val="28"/>
        </w:rPr>
        <w:t>56</w:t>
      </w:r>
      <w:r w:rsidRPr="001663E7">
        <w:rPr>
          <w:rFonts w:ascii="Times New Roman" w:hAnsi="Times New Roman" w:cs="Times New Roman"/>
          <w:sz w:val="28"/>
          <w:szCs w:val="28"/>
        </w:rPr>
        <w:t>.</w:t>
      </w:r>
    </w:p>
    <w:p w14:paraId="5C460C2E" w14:textId="4AE6D361" w:rsidR="001663E7" w:rsidRP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663E7">
        <w:rPr>
          <w:rFonts w:ascii="Times New Roman" w:hAnsi="Times New Roman" w:cs="Times New Roman"/>
          <w:iCs/>
          <w:sz w:val="28"/>
          <w:szCs w:val="28"/>
        </w:rPr>
        <w:t>Барановский А.Ю.</w:t>
      </w:r>
      <w:r w:rsidRPr="001663E7">
        <w:rPr>
          <w:rFonts w:ascii="Times New Roman" w:hAnsi="Times New Roman" w:cs="Times New Roman"/>
          <w:sz w:val="28"/>
          <w:szCs w:val="28"/>
        </w:rPr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</w:rPr>
        <w:t>Дисбактериоз кишечника</w:t>
      </w:r>
      <w:r w:rsidRPr="001663E7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/А.Ю. Барановский, Э.А.</w:t>
      </w:r>
      <w:r w:rsidRPr="001663E7">
        <w:rPr>
          <w:rFonts w:ascii="Times New Roman" w:hAnsi="Times New Roman" w:cs="Times New Roman"/>
          <w:iCs/>
          <w:sz w:val="28"/>
          <w:szCs w:val="28"/>
        </w:rPr>
        <w:t xml:space="preserve">  Кондрашина.</w:t>
      </w:r>
      <w:r w:rsidRPr="001663E7">
        <w:rPr>
          <w:rFonts w:ascii="Times New Roman" w:hAnsi="Times New Roman" w:cs="Times New Roman"/>
          <w:sz w:val="28"/>
          <w:szCs w:val="28"/>
        </w:rPr>
        <w:t xml:space="preserve"> СПб: Питер, 2007. –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A6332">
        <w:rPr>
          <w:rFonts w:ascii="Times New Roman" w:hAnsi="Times New Roman" w:cs="Times New Roman"/>
          <w:sz w:val="28"/>
          <w:szCs w:val="28"/>
        </w:rPr>
        <w:t>С</w:t>
      </w:r>
      <w:r w:rsidR="00110783">
        <w:rPr>
          <w:rFonts w:ascii="Times New Roman" w:hAnsi="Times New Roman" w:cs="Times New Roman"/>
          <w:sz w:val="28"/>
          <w:szCs w:val="28"/>
        </w:rPr>
        <w:t>. 240</w:t>
      </w:r>
      <w:r w:rsidR="004A6332">
        <w:rPr>
          <w:rFonts w:ascii="Times New Roman" w:hAnsi="Times New Roman" w:cs="Times New Roman"/>
          <w:sz w:val="28"/>
          <w:szCs w:val="28"/>
        </w:rPr>
        <w:t xml:space="preserve"> </w:t>
      </w:r>
      <w:r w:rsidR="004A6332" w:rsidRPr="004A6332">
        <w:rPr>
          <w:rFonts w:ascii="Times New Roman" w:hAnsi="Times New Roman" w:cs="Times New Roman"/>
          <w:sz w:val="28"/>
          <w:szCs w:val="28"/>
        </w:rPr>
        <w:t>–</w:t>
      </w:r>
      <w:r w:rsidR="004A6332">
        <w:rPr>
          <w:rFonts w:ascii="Times New Roman" w:hAnsi="Times New Roman" w:cs="Times New Roman"/>
          <w:sz w:val="28"/>
          <w:szCs w:val="28"/>
        </w:rPr>
        <w:t xml:space="preserve"> 250.</w:t>
      </w:r>
    </w:p>
    <w:p w14:paraId="064E28F1" w14:textId="6FEB417E" w:rsidR="001663E7" w:rsidRP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663E7">
        <w:rPr>
          <w:rFonts w:ascii="Times New Roman" w:hAnsi="Times New Roman" w:cs="Times New Roman"/>
          <w:iCs/>
          <w:sz w:val="28"/>
          <w:szCs w:val="28"/>
        </w:rPr>
        <w:t>Баканов В.Н.</w:t>
      </w:r>
      <w:r w:rsidRPr="001663E7">
        <w:rPr>
          <w:rFonts w:ascii="Times New Roman" w:hAnsi="Times New Roman" w:cs="Times New Roman"/>
          <w:sz w:val="28"/>
          <w:szCs w:val="28"/>
        </w:rPr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</w:rPr>
        <w:t xml:space="preserve">Кормление сельскохозяйственных животных </w:t>
      </w:r>
      <w:r w:rsidRPr="001663E7">
        <w:rPr>
          <w:rFonts w:ascii="Times New Roman" w:hAnsi="Times New Roman" w:cs="Times New Roman"/>
          <w:iCs/>
          <w:sz w:val="28"/>
          <w:szCs w:val="28"/>
          <w:lang w:val="ru-RU"/>
        </w:rPr>
        <w:t>/ В.Н. Баканов, В.К.</w:t>
      </w:r>
      <w:r w:rsidR="00B47518">
        <w:rPr>
          <w:rFonts w:ascii="Times New Roman" w:hAnsi="Times New Roman" w:cs="Times New Roman"/>
          <w:iCs/>
          <w:sz w:val="28"/>
          <w:szCs w:val="28"/>
        </w:rPr>
        <w:t xml:space="preserve"> Менькин.</w:t>
      </w:r>
      <w:r w:rsidR="00B47518" w:rsidRPr="00B47518">
        <w:rPr>
          <w:rFonts w:ascii="Times New Roman" w:hAnsi="Times New Roman" w:cs="Times New Roman"/>
          <w:sz w:val="28"/>
          <w:szCs w:val="28"/>
        </w:rPr>
        <w:t xml:space="preserve"> </w:t>
      </w:r>
      <w:r w:rsidR="00B47518" w:rsidRPr="00B47518">
        <w:rPr>
          <w:rFonts w:ascii="Times New Roman" w:hAnsi="Times New Roman" w:cs="Times New Roman"/>
          <w:iCs/>
          <w:sz w:val="28"/>
          <w:szCs w:val="28"/>
        </w:rPr>
        <w:t>–</w:t>
      </w:r>
      <w:r w:rsidRPr="001663E7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Pr="001663E7">
        <w:rPr>
          <w:rFonts w:ascii="Times New Roman" w:hAnsi="Times New Roman" w:cs="Times New Roman"/>
          <w:sz w:val="28"/>
          <w:szCs w:val="28"/>
        </w:rPr>
        <w:t>М.: Агропромиздат, 2009.–</w:t>
      </w:r>
      <w:r w:rsidR="00D46CC2">
        <w:rPr>
          <w:rFonts w:ascii="Times New Roman" w:hAnsi="Times New Roman" w:cs="Times New Roman"/>
          <w:sz w:val="28"/>
          <w:szCs w:val="28"/>
        </w:rPr>
        <w:t xml:space="preserve"> </w:t>
      </w:r>
      <w:r w:rsidR="004A6332">
        <w:rPr>
          <w:rFonts w:ascii="Times New Roman" w:hAnsi="Times New Roman" w:cs="Times New Roman"/>
          <w:sz w:val="28"/>
          <w:szCs w:val="28"/>
        </w:rPr>
        <w:t>С.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663E7">
        <w:rPr>
          <w:rFonts w:ascii="Times New Roman" w:hAnsi="Times New Roman" w:cs="Times New Roman"/>
          <w:sz w:val="28"/>
          <w:szCs w:val="28"/>
          <w:lang w:val="ru-RU"/>
        </w:rPr>
        <w:t>57</w:t>
      </w:r>
      <w:r w:rsidR="004A6332">
        <w:rPr>
          <w:rFonts w:ascii="Times New Roman" w:hAnsi="Times New Roman" w:cs="Times New Roman"/>
          <w:sz w:val="28"/>
          <w:szCs w:val="28"/>
        </w:rPr>
        <w:t xml:space="preserve"> </w:t>
      </w:r>
      <w:r w:rsidR="004A6332" w:rsidRPr="004A6332">
        <w:rPr>
          <w:rFonts w:ascii="Times New Roman" w:hAnsi="Times New Roman" w:cs="Times New Roman"/>
          <w:sz w:val="28"/>
          <w:szCs w:val="28"/>
        </w:rPr>
        <w:t>–</w:t>
      </w:r>
      <w:r w:rsidR="004A6332">
        <w:rPr>
          <w:rFonts w:ascii="Times New Roman" w:hAnsi="Times New Roman" w:cs="Times New Roman"/>
          <w:sz w:val="28"/>
          <w:szCs w:val="28"/>
        </w:rPr>
        <w:t xml:space="preserve"> 60</w:t>
      </w:r>
      <w:r w:rsidRPr="001663E7">
        <w:rPr>
          <w:rFonts w:ascii="Times New Roman" w:hAnsi="Times New Roman" w:cs="Times New Roman"/>
          <w:sz w:val="28"/>
          <w:szCs w:val="28"/>
        </w:rPr>
        <w:t>.</w:t>
      </w:r>
    </w:p>
    <w:p w14:paraId="7F854C0F" w14:textId="4395BFFD" w:rsidR="001663E7" w:rsidRP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663E7">
        <w:rPr>
          <w:rFonts w:ascii="Times New Roman" w:hAnsi="Times New Roman" w:cs="Times New Roman"/>
          <w:sz w:val="28"/>
          <w:szCs w:val="28"/>
        </w:rPr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</w:rPr>
        <w:t>Бецкой. А.С</w:t>
      </w:r>
      <w:r w:rsidRPr="001663E7">
        <w:rPr>
          <w:rFonts w:ascii="Times New Roman" w:hAnsi="Times New Roman" w:cs="Times New Roman"/>
          <w:sz w:val="28"/>
          <w:szCs w:val="28"/>
        </w:rPr>
        <w:t>. Дисбактериоз</w:t>
      </w:r>
      <w:r w:rsidRPr="001663E7">
        <w:rPr>
          <w:rFonts w:ascii="Times New Roman" w:hAnsi="Times New Roman" w:cs="Times New Roman"/>
          <w:sz w:val="28"/>
          <w:szCs w:val="28"/>
          <w:lang w:val="ru-RU"/>
        </w:rPr>
        <w:t xml:space="preserve"> / </w:t>
      </w:r>
      <w:r w:rsidRPr="001663E7">
        <w:rPr>
          <w:rFonts w:ascii="Times New Roman" w:hAnsi="Times New Roman" w:cs="Times New Roman"/>
          <w:sz w:val="28"/>
          <w:szCs w:val="28"/>
        </w:rPr>
        <w:t>А.С. Бецкой. – Ростов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>-на-Дону</w:t>
      </w:r>
      <w:r w:rsidRPr="001663E7">
        <w:rPr>
          <w:rFonts w:ascii="Times New Roman" w:hAnsi="Times New Roman" w:cs="Times New Roman"/>
          <w:sz w:val="28"/>
          <w:szCs w:val="28"/>
        </w:rPr>
        <w:t>: Феникс, 2005. –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A6332">
        <w:rPr>
          <w:rFonts w:ascii="Times New Roman" w:hAnsi="Times New Roman" w:cs="Times New Roman"/>
          <w:sz w:val="28"/>
          <w:szCs w:val="28"/>
        </w:rPr>
        <w:t>С</w:t>
      </w:r>
      <w:r w:rsidR="00110783">
        <w:rPr>
          <w:rFonts w:ascii="Times New Roman" w:hAnsi="Times New Roman" w:cs="Times New Roman"/>
          <w:sz w:val="28"/>
          <w:szCs w:val="28"/>
        </w:rPr>
        <w:t>. 160</w:t>
      </w:r>
      <w:r w:rsidR="004A6332" w:rsidRPr="004A6332">
        <w:rPr>
          <w:rFonts w:ascii="Times New Roman" w:hAnsi="Times New Roman" w:cs="Times New Roman"/>
          <w:sz w:val="28"/>
          <w:szCs w:val="28"/>
        </w:rPr>
        <w:t>–</w:t>
      </w:r>
      <w:r w:rsidR="004A6332">
        <w:rPr>
          <w:rFonts w:ascii="Times New Roman" w:hAnsi="Times New Roman" w:cs="Times New Roman"/>
          <w:sz w:val="28"/>
          <w:szCs w:val="28"/>
        </w:rPr>
        <w:t xml:space="preserve"> 165</w:t>
      </w:r>
      <w:r w:rsidRPr="001663E7">
        <w:rPr>
          <w:rFonts w:ascii="Times New Roman" w:hAnsi="Times New Roman" w:cs="Times New Roman"/>
          <w:sz w:val="28"/>
          <w:szCs w:val="28"/>
        </w:rPr>
        <w:t>.</w:t>
      </w:r>
    </w:p>
    <w:p w14:paraId="37C3E997" w14:textId="2553433A" w:rsidR="001663E7" w:rsidRP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663E7">
        <w:rPr>
          <w:rFonts w:ascii="Times New Roman" w:hAnsi="Times New Roman" w:cs="Times New Roman"/>
          <w:iCs/>
          <w:sz w:val="28"/>
          <w:szCs w:val="28"/>
        </w:rPr>
        <w:t>Блохина И.Н.</w:t>
      </w:r>
      <w:r w:rsidRPr="001663E7">
        <w:rPr>
          <w:rFonts w:ascii="Times New Roman" w:hAnsi="Times New Roman" w:cs="Times New Roman"/>
          <w:sz w:val="28"/>
          <w:szCs w:val="28"/>
        </w:rPr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</w:rPr>
        <w:t>Методические реко</w:t>
      </w:r>
      <w:r w:rsidRPr="001663E7">
        <w:rPr>
          <w:rFonts w:ascii="Times New Roman" w:hAnsi="Times New Roman" w:cs="Times New Roman"/>
          <w:iCs/>
          <w:sz w:val="28"/>
          <w:szCs w:val="28"/>
        </w:rPr>
        <w:softHyphen/>
        <w:t xml:space="preserve">мендации по выделению и идентификации условно-патогенных энтеро- бактерий и сальмонелл при острых кишечных заболеваниях молодняка сельскохозяйственных животных </w:t>
      </w:r>
      <w:r w:rsidRPr="001663E7">
        <w:rPr>
          <w:rFonts w:ascii="Times New Roman" w:hAnsi="Times New Roman" w:cs="Times New Roman"/>
          <w:iCs/>
          <w:sz w:val="28"/>
          <w:szCs w:val="28"/>
          <w:lang w:val="ru-RU"/>
        </w:rPr>
        <w:t>/ И.Н. Блохина, Е.С.</w:t>
      </w:r>
      <w:r w:rsidRPr="001663E7">
        <w:rPr>
          <w:rFonts w:ascii="Times New Roman" w:hAnsi="Times New Roman" w:cs="Times New Roman"/>
          <w:iCs/>
          <w:sz w:val="28"/>
          <w:szCs w:val="28"/>
        </w:rPr>
        <w:t xml:space="preserve"> Воронин, Н.Ф. Брусникина</w:t>
      </w:r>
      <w:r w:rsidR="00820EBE">
        <w:rPr>
          <w:rFonts w:ascii="Times New Roman" w:hAnsi="Times New Roman" w:cs="Times New Roman"/>
          <w:sz w:val="28"/>
          <w:szCs w:val="28"/>
        </w:rPr>
        <w:t>. – М.: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663E7">
        <w:rPr>
          <w:rFonts w:ascii="Times New Roman" w:hAnsi="Times New Roman" w:cs="Times New Roman"/>
          <w:sz w:val="28"/>
          <w:szCs w:val="28"/>
        </w:rPr>
        <w:t>Мир, 2000. –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A6332">
        <w:rPr>
          <w:rFonts w:ascii="Times New Roman" w:hAnsi="Times New Roman" w:cs="Times New Roman"/>
          <w:sz w:val="28"/>
          <w:szCs w:val="28"/>
        </w:rPr>
        <w:t>С</w:t>
      </w:r>
      <w:r w:rsidR="00110783">
        <w:rPr>
          <w:rFonts w:ascii="Times New Roman" w:hAnsi="Times New Roman" w:cs="Times New Roman"/>
          <w:sz w:val="28"/>
          <w:szCs w:val="28"/>
        </w:rPr>
        <w:t>.30</w:t>
      </w:r>
      <w:r w:rsidR="004A6332" w:rsidRPr="004A6332">
        <w:rPr>
          <w:rFonts w:ascii="Times New Roman" w:hAnsi="Times New Roman" w:cs="Times New Roman"/>
          <w:sz w:val="28"/>
          <w:szCs w:val="28"/>
        </w:rPr>
        <w:t>–</w:t>
      </w:r>
      <w:r w:rsidR="004A6332">
        <w:rPr>
          <w:rFonts w:ascii="Times New Roman" w:hAnsi="Times New Roman" w:cs="Times New Roman"/>
          <w:sz w:val="28"/>
          <w:szCs w:val="28"/>
        </w:rPr>
        <w:t>34</w:t>
      </w:r>
      <w:r w:rsidRPr="001663E7">
        <w:rPr>
          <w:rFonts w:ascii="Times New Roman" w:hAnsi="Times New Roman" w:cs="Times New Roman"/>
          <w:sz w:val="28"/>
          <w:szCs w:val="28"/>
        </w:rPr>
        <w:t>.</w:t>
      </w:r>
    </w:p>
    <w:p w14:paraId="71E50F5B" w14:textId="4F8C023B" w:rsidR="001663E7" w:rsidRP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663E7">
        <w:rPr>
          <w:rFonts w:ascii="Times New Roman" w:hAnsi="Times New Roman" w:cs="Times New Roman"/>
          <w:iCs/>
          <w:sz w:val="28"/>
          <w:szCs w:val="28"/>
        </w:rPr>
        <w:t>Бондаренко В.М</w:t>
      </w:r>
      <w:r w:rsidRPr="001663E7">
        <w:rPr>
          <w:rFonts w:ascii="Times New Roman" w:hAnsi="Times New Roman" w:cs="Times New Roman"/>
          <w:sz w:val="28"/>
          <w:szCs w:val="28"/>
        </w:rPr>
        <w:t xml:space="preserve">. </w:t>
      </w:r>
      <w:r w:rsidR="002A226F">
        <w:rPr>
          <w:rFonts w:ascii="Times New Roman" w:hAnsi="Times New Roman" w:cs="Times New Roman"/>
          <w:sz w:val="28"/>
          <w:szCs w:val="28"/>
        </w:rPr>
        <w:t>Приминение пробиотиков в ж</w:t>
      </w:r>
      <w:r w:rsidR="002A226F">
        <w:rPr>
          <w:rFonts w:ascii="Times New Roman" w:hAnsi="Times New Roman" w:cs="Times New Roman"/>
          <w:sz w:val="28"/>
          <w:szCs w:val="28"/>
          <w:lang w:val="ru-RU"/>
        </w:rPr>
        <w:t xml:space="preserve">ывотноводстве </w:t>
      </w:r>
      <w:r w:rsidRPr="001663E7">
        <w:rPr>
          <w:rFonts w:ascii="Times New Roman" w:hAnsi="Times New Roman" w:cs="Times New Roman"/>
          <w:sz w:val="28"/>
          <w:szCs w:val="28"/>
          <w:lang w:val="ru-RU"/>
        </w:rPr>
        <w:t xml:space="preserve">/ </w:t>
      </w:r>
      <w:r w:rsidR="002A226F">
        <w:rPr>
          <w:rFonts w:ascii="Times New Roman" w:hAnsi="Times New Roman" w:cs="Times New Roman"/>
          <w:sz w:val="28"/>
          <w:szCs w:val="28"/>
        </w:rPr>
        <w:t>В.М. Бондаренко</w:t>
      </w:r>
      <w:r w:rsidR="002A226F" w:rsidRPr="002A226F">
        <w:rPr>
          <w:rFonts w:ascii="Times New Roman" w:hAnsi="Times New Roman" w:cs="Times New Roman"/>
          <w:sz w:val="28"/>
          <w:szCs w:val="28"/>
          <w:lang w:val="ru-RU"/>
        </w:rPr>
        <w:t xml:space="preserve"> //</w:t>
      </w:r>
      <w:r w:rsidR="002A226F" w:rsidRPr="002A226F">
        <w:rPr>
          <w:rFonts w:ascii="Times New Roman" w:hAnsi="Times New Roman" w:cs="Times New Roman"/>
          <w:sz w:val="28"/>
          <w:szCs w:val="28"/>
        </w:rPr>
        <w:t xml:space="preserve"> Журн. Микробиол</w:t>
      </w:r>
      <w:r w:rsidR="002A226F">
        <w:rPr>
          <w:rFonts w:ascii="Times New Roman" w:hAnsi="Times New Roman" w:cs="Times New Roman"/>
          <w:sz w:val="28"/>
          <w:szCs w:val="28"/>
        </w:rPr>
        <w:t>.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r w:rsidR="002A226F">
        <w:rPr>
          <w:rFonts w:ascii="Times New Roman" w:hAnsi="Times New Roman" w:cs="Times New Roman"/>
          <w:sz w:val="28"/>
          <w:szCs w:val="28"/>
        </w:rPr>
        <w:t>2004.</w:t>
      </w:r>
      <w:r w:rsidR="002A226F" w:rsidRPr="002A226F">
        <w:rPr>
          <w:rFonts w:ascii="Times New Roman" w:hAnsi="Times New Roman" w:cs="Times New Roman"/>
          <w:sz w:val="28"/>
          <w:szCs w:val="28"/>
        </w:rPr>
        <w:t xml:space="preserve"> –</w:t>
      </w:r>
      <w:r w:rsidRPr="002A226F">
        <w:rPr>
          <w:rFonts w:ascii="Times New Roman" w:hAnsi="Times New Roman" w:cs="Times New Roman"/>
          <w:sz w:val="28"/>
          <w:szCs w:val="28"/>
        </w:rPr>
        <w:t xml:space="preserve"> </w:t>
      </w:r>
      <w:r w:rsidR="004A6332">
        <w:rPr>
          <w:rFonts w:ascii="Times New Roman" w:hAnsi="Times New Roman" w:cs="Times New Roman"/>
          <w:sz w:val="28"/>
          <w:szCs w:val="28"/>
        </w:rPr>
        <w:t>№ 1.–  С</w:t>
      </w:r>
      <w:r w:rsidR="002A226F">
        <w:rPr>
          <w:rFonts w:ascii="Times New Roman" w:hAnsi="Times New Roman" w:cs="Times New Roman"/>
          <w:sz w:val="28"/>
          <w:szCs w:val="28"/>
        </w:rPr>
        <w:t>.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47518">
        <w:rPr>
          <w:rFonts w:ascii="Times New Roman" w:hAnsi="Times New Roman" w:cs="Times New Roman"/>
          <w:sz w:val="28"/>
          <w:szCs w:val="28"/>
        </w:rPr>
        <w:t xml:space="preserve">84 </w:t>
      </w:r>
      <w:r w:rsidR="00B47518" w:rsidRPr="00B47518">
        <w:rPr>
          <w:rFonts w:ascii="Times New Roman" w:hAnsi="Times New Roman" w:cs="Times New Roman"/>
          <w:sz w:val="28"/>
          <w:szCs w:val="28"/>
        </w:rPr>
        <w:t>–</w:t>
      </w:r>
      <w:r w:rsidR="00B4751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A226F">
        <w:rPr>
          <w:rFonts w:ascii="Times New Roman" w:hAnsi="Times New Roman" w:cs="Times New Roman"/>
          <w:sz w:val="28"/>
          <w:szCs w:val="28"/>
        </w:rPr>
        <w:t>92</w:t>
      </w:r>
      <w:r w:rsidRPr="001663E7">
        <w:rPr>
          <w:rFonts w:ascii="Times New Roman" w:hAnsi="Times New Roman" w:cs="Times New Roman"/>
          <w:sz w:val="28"/>
          <w:szCs w:val="28"/>
        </w:rPr>
        <w:t>.</w:t>
      </w:r>
    </w:p>
    <w:p w14:paraId="7B8B1D87" w14:textId="493E7C95" w:rsidR="001663E7" w:rsidRP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663E7">
        <w:rPr>
          <w:rFonts w:ascii="Times New Roman" w:hAnsi="Times New Roman" w:cs="Times New Roman"/>
          <w:iCs/>
          <w:sz w:val="28"/>
          <w:szCs w:val="28"/>
        </w:rPr>
        <w:lastRenderedPageBreak/>
        <w:t>Бондаренко В.М.</w:t>
      </w:r>
      <w:r w:rsidRPr="001663E7">
        <w:rPr>
          <w:rFonts w:ascii="Times New Roman" w:hAnsi="Times New Roman" w:cs="Times New Roman"/>
          <w:sz w:val="28"/>
          <w:szCs w:val="28"/>
        </w:rPr>
        <w:t xml:space="preserve"> По поводу нового подхода к классификации фармакопейных лекарственных пробиотических препаратов, биологически активных добавок к пище и продуктов функционального питания / В.М.</w:t>
      </w:r>
      <w:r w:rsidR="005349C2">
        <w:rPr>
          <w:rFonts w:ascii="Times New Roman" w:hAnsi="Times New Roman" w:cs="Times New Roman"/>
          <w:sz w:val="28"/>
          <w:szCs w:val="28"/>
        </w:rPr>
        <w:t xml:space="preserve"> </w:t>
      </w:r>
      <w:r w:rsidRPr="001663E7">
        <w:rPr>
          <w:rFonts w:ascii="Times New Roman" w:hAnsi="Times New Roman" w:cs="Times New Roman"/>
          <w:sz w:val="28"/>
          <w:szCs w:val="28"/>
        </w:rPr>
        <w:t>Бондаренко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 //</w:t>
      </w:r>
      <w:r w:rsidRPr="001663E7">
        <w:rPr>
          <w:rFonts w:ascii="Times New Roman" w:hAnsi="Times New Roman" w:cs="Times New Roman"/>
          <w:sz w:val="28"/>
          <w:szCs w:val="28"/>
        </w:rPr>
        <w:t xml:space="preserve"> Фарматека.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r w:rsidR="00B03439">
        <w:rPr>
          <w:rFonts w:ascii="Times New Roman" w:hAnsi="Times New Roman" w:cs="Times New Roman"/>
          <w:sz w:val="28"/>
          <w:szCs w:val="28"/>
        </w:rPr>
        <w:t>2007.</w:t>
      </w:r>
      <w:r w:rsidR="00B03439" w:rsidRPr="00B03439">
        <w:rPr>
          <w:rFonts w:ascii="Times New Roman" w:hAnsi="Times New Roman" w:cs="Times New Roman"/>
          <w:sz w:val="28"/>
          <w:szCs w:val="28"/>
        </w:rPr>
        <w:t xml:space="preserve"> –</w:t>
      </w:r>
      <w:r w:rsidR="00B03439">
        <w:rPr>
          <w:rFonts w:ascii="Times New Roman" w:hAnsi="Times New Roman" w:cs="Times New Roman"/>
          <w:sz w:val="28"/>
          <w:szCs w:val="28"/>
        </w:rPr>
        <w:t xml:space="preserve"> №2</w:t>
      </w:r>
      <w:r w:rsidR="00B47518">
        <w:rPr>
          <w:rFonts w:ascii="Times New Roman" w:hAnsi="Times New Roman" w:cs="Times New Roman"/>
          <w:sz w:val="28"/>
          <w:szCs w:val="28"/>
        </w:rPr>
        <w:t>.</w:t>
      </w:r>
      <w:r w:rsidR="00B47518" w:rsidRPr="00B47518">
        <w:rPr>
          <w:rFonts w:ascii="Times New Roman" w:hAnsi="Times New Roman" w:cs="Times New Roman"/>
          <w:sz w:val="28"/>
          <w:szCs w:val="28"/>
        </w:rPr>
        <w:t xml:space="preserve"> –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A6332">
        <w:rPr>
          <w:rFonts w:ascii="Times New Roman" w:hAnsi="Times New Roman" w:cs="Times New Roman"/>
          <w:sz w:val="28"/>
          <w:szCs w:val="28"/>
        </w:rPr>
        <w:t>С</w:t>
      </w:r>
      <w:r w:rsidR="00110783">
        <w:rPr>
          <w:rFonts w:ascii="Times New Roman" w:hAnsi="Times New Roman" w:cs="Times New Roman"/>
          <w:sz w:val="28"/>
          <w:szCs w:val="28"/>
        </w:rPr>
        <w:t>. 62</w:t>
      </w:r>
      <w:r w:rsidR="004A6332" w:rsidRPr="004A6332">
        <w:rPr>
          <w:rFonts w:ascii="Times New Roman" w:hAnsi="Times New Roman" w:cs="Times New Roman"/>
          <w:sz w:val="28"/>
          <w:szCs w:val="28"/>
        </w:rPr>
        <w:t>–</w:t>
      </w:r>
      <w:r w:rsidR="004A6332">
        <w:rPr>
          <w:rFonts w:ascii="Times New Roman" w:hAnsi="Times New Roman" w:cs="Times New Roman"/>
          <w:sz w:val="28"/>
          <w:szCs w:val="28"/>
        </w:rPr>
        <w:t>65</w:t>
      </w:r>
      <w:r w:rsidRPr="001663E7">
        <w:rPr>
          <w:rFonts w:ascii="Times New Roman" w:hAnsi="Times New Roman" w:cs="Times New Roman"/>
          <w:sz w:val="28"/>
          <w:szCs w:val="28"/>
        </w:rPr>
        <w:t>.</w:t>
      </w:r>
    </w:p>
    <w:p w14:paraId="22F8AD78" w14:textId="175C46C3" w:rsidR="001663E7" w:rsidRP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663E7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Васильева Ю. Б. Основы подбора компонентов питательных сред для первичного выделения </w:t>
      </w:r>
      <w:r w:rsidRPr="001663E7">
        <w:rPr>
          <w:rFonts w:ascii="Times New Roman" w:hAnsi="Times New Roman" w:cs="Times New Roman"/>
          <w:iCs/>
          <w:sz w:val="28"/>
          <w:szCs w:val="28"/>
          <w:lang w:val="en-US"/>
        </w:rPr>
        <w:t>Bordetella</w:t>
      </w:r>
      <w:r w:rsidRPr="001663E7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  <w:lang w:val="en-US"/>
        </w:rPr>
        <w:t>bronchiseptica</w:t>
      </w:r>
      <w:r w:rsidRPr="001663E7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/ Ю.Б. Васильева, Д.А. Васильев, А.В. Мастиленко, Д.Г. Сверкалова, А.Г. Семанин.</w:t>
      </w:r>
      <w:r w:rsidRPr="001663E7">
        <w:rPr>
          <w:rFonts w:ascii="Times New Roman" w:hAnsi="Times New Roman" w:cs="Times New Roman"/>
          <w:sz w:val="28"/>
          <w:szCs w:val="28"/>
          <w:lang w:val="ru-RU"/>
        </w:rPr>
        <w:t xml:space="preserve"> Вестник </w:t>
      </w:r>
      <w:proofErr w:type="gramStart"/>
      <w:r w:rsidRPr="001663E7">
        <w:rPr>
          <w:rFonts w:ascii="Times New Roman" w:hAnsi="Times New Roman" w:cs="Times New Roman"/>
          <w:sz w:val="28"/>
          <w:szCs w:val="28"/>
          <w:lang w:val="ru-RU"/>
        </w:rPr>
        <w:t>Ульяновской</w:t>
      </w:r>
      <w:proofErr w:type="gramEnd"/>
      <w:r w:rsidRPr="001663E7">
        <w:rPr>
          <w:rFonts w:ascii="Times New Roman" w:hAnsi="Times New Roman" w:cs="Times New Roman"/>
          <w:sz w:val="28"/>
          <w:szCs w:val="28"/>
          <w:lang w:val="ru-RU"/>
        </w:rPr>
        <w:t xml:space="preserve"> ГСХА.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r w:rsidRPr="001663E7">
        <w:rPr>
          <w:rFonts w:ascii="Times New Roman" w:hAnsi="Times New Roman" w:cs="Times New Roman"/>
          <w:sz w:val="28"/>
          <w:szCs w:val="28"/>
          <w:lang w:val="ru-RU"/>
        </w:rPr>
        <w:t>2014.</w:t>
      </w:r>
      <w:r w:rsidR="00FB6734" w:rsidRPr="00FB6734">
        <w:rPr>
          <w:rFonts w:ascii="Times New Roman" w:hAnsi="Times New Roman" w:cs="Times New Roman"/>
          <w:sz w:val="28"/>
          <w:szCs w:val="28"/>
        </w:rPr>
        <w:t xml:space="preserve"> –</w:t>
      </w:r>
      <w:r w:rsidR="00FB6734">
        <w:rPr>
          <w:rFonts w:ascii="Times New Roman" w:hAnsi="Times New Roman" w:cs="Times New Roman"/>
          <w:sz w:val="28"/>
          <w:szCs w:val="28"/>
          <w:lang w:val="ru-RU"/>
        </w:rPr>
        <w:t xml:space="preserve"> №1</w:t>
      </w:r>
      <w:r w:rsidRPr="001663E7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FB6734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Pr="001663E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A6332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="00FB6734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B6734">
        <w:rPr>
          <w:rFonts w:ascii="Times New Roman" w:hAnsi="Times New Roman" w:cs="Times New Roman"/>
          <w:sz w:val="28"/>
          <w:szCs w:val="28"/>
          <w:lang w:val="ru-RU"/>
        </w:rPr>
        <w:t>85-91</w:t>
      </w:r>
      <w:r w:rsidRPr="001663E7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39239DF3" w14:textId="7C214C15" w:rsidR="001663E7" w:rsidRP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663E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</w:rPr>
        <w:t>Венедиктов А.М.</w:t>
      </w:r>
      <w:r w:rsidRPr="001663E7">
        <w:rPr>
          <w:rFonts w:ascii="Times New Roman" w:hAnsi="Times New Roman" w:cs="Times New Roman"/>
          <w:sz w:val="28"/>
          <w:szCs w:val="28"/>
        </w:rPr>
        <w:t xml:space="preserve"> Справочник по кормлению с/х животных </w:t>
      </w:r>
      <w:r w:rsidRPr="001663E7">
        <w:rPr>
          <w:rFonts w:ascii="Times New Roman" w:hAnsi="Times New Roman" w:cs="Times New Roman"/>
          <w:sz w:val="28"/>
          <w:szCs w:val="28"/>
          <w:lang w:val="ru-RU"/>
        </w:rPr>
        <w:t xml:space="preserve">/ </w:t>
      </w:r>
      <w:r w:rsidRPr="001663E7">
        <w:rPr>
          <w:rFonts w:ascii="Times New Roman" w:hAnsi="Times New Roman" w:cs="Times New Roman"/>
          <w:sz w:val="28"/>
          <w:szCs w:val="28"/>
        </w:rPr>
        <w:t>А.М.Ве</w:t>
      </w:r>
      <w:r w:rsidR="001763BA">
        <w:rPr>
          <w:rFonts w:ascii="Times New Roman" w:hAnsi="Times New Roman" w:cs="Times New Roman"/>
          <w:sz w:val="28"/>
          <w:szCs w:val="28"/>
        </w:rPr>
        <w:t>недиктов. - М.: Россельхозиздат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1763BA">
        <w:rPr>
          <w:rFonts w:ascii="Times New Roman" w:hAnsi="Times New Roman" w:cs="Times New Roman"/>
          <w:sz w:val="28"/>
          <w:szCs w:val="28"/>
        </w:rPr>
        <w:t>2003.</w:t>
      </w:r>
      <w:r w:rsidR="001763BA" w:rsidRPr="001763BA">
        <w:rPr>
          <w:rFonts w:ascii="Times New Roman" w:hAnsi="Times New Roman" w:cs="Times New Roman"/>
          <w:sz w:val="28"/>
          <w:szCs w:val="28"/>
        </w:rPr>
        <w:t xml:space="preserve"> –</w:t>
      </w:r>
      <w:r w:rsidRPr="001663E7">
        <w:rPr>
          <w:rFonts w:ascii="Times New Roman" w:hAnsi="Times New Roman" w:cs="Times New Roman"/>
          <w:sz w:val="28"/>
          <w:szCs w:val="28"/>
        </w:rPr>
        <w:t xml:space="preserve"> </w:t>
      </w:r>
      <w:r w:rsidR="004A6332">
        <w:rPr>
          <w:rFonts w:ascii="Times New Roman" w:hAnsi="Times New Roman" w:cs="Times New Roman"/>
          <w:sz w:val="28"/>
          <w:szCs w:val="28"/>
        </w:rPr>
        <w:t>С</w:t>
      </w:r>
      <w:r w:rsidR="00110783">
        <w:rPr>
          <w:rFonts w:ascii="Times New Roman" w:hAnsi="Times New Roman" w:cs="Times New Roman"/>
          <w:sz w:val="28"/>
          <w:szCs w:val="28"/>
        </w:rPr>
        <w:t>.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10783">
        <w:rPr>
          <w:rFonts w:ascii="Times New Roman" w:hAnsi="Times New Roman" w:cs="Times New Roman"/>
          <w:sz w:val="28"/>
          <w:szCs w:val="28"/>
        </w:rPr>
        <w:t>303</w:t>
      </w:r>
      <w:r w:rsidR="004A6332" w:rsidRPr="004A6332">
        <w:rPr>
          <w:rFonts w:ascii="Times New Roman" w:hAnsi="Times New Roman" w:cs="Times New Roman"/>
          <w:sz w:val="28"/>
          <w:szCs w:val="28"/>
        </w:rPr>
        <w:t>–</w:t>
      </w:r>
      <w:r w:rsidR="004A6332">
        <w:rPr>
          <w:rFonts w:ascii="Times New Roman" w:hAnsi="Times New Roman" w:cs="Times New Roman"/>
          <w:sz w:val="28"/>
          <w:szCs w:val="28"/>
        </w:rPr>
        <w:t xml:space="preserve"> 305</w:t>
      </w:r>
      <w:r w:rsidRPr="001663E7">
        <w:rPr>
          <w:rFonts w:ascii="Times New Roman" w:hAnsi="Times New Roman" w:cs="Times New Roman"/>
          <w:sz w:val="28"/>
          <w:szCs w:val="28"/>
        </w:rPr>
        <w:t>.</w:t>
      </w:r>
    </w:p>
    <w:p w14:paraId="266F4673" w14:textId="5350EEF2" w:rsidR="001663E7" w:rsidRP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663E7">
        <w:rPr>
          <w:rFonts w:ascii="Times New Roman" w:hAnsi="Times New Roman" w:cs="Times New Roman"/>
          <w:sz w:val="28"/>
          <w:szCs w:val="28"/>
        </w:rPr>
        <w:t xml:space="preserve">  </w:t>
      </w:r>
      <w:r w:rsidRPr="001663E7">
        <w:rPr>
          <w:rFonts w:ascii="Times New Roman" w:hAnsi="Times New Roman" w:cs="Times New Roman"/>
          <w:iCs/>
          <w:sz w:val="28"/>
          <w:szCs w:val="28"/>
        </w:rPr>
        <w:t>Воронянский, В.П.</w:t>
      </w:r>
      <w:r w:rsidRPr="001663E7">
        <w:rPr>
          <w:rFonts w:ascii="Times New Roman" w:hAnsi="Times New Roman" w:cs="Times New Roman"/>
          <w:sz w:val="28"/>
          <w:szCs w:val="28"/>
        </w:rPr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</w:rPr>
        <w:t xml:space="preserve">Смешанные заболевания поросят. Диагностика, профилактика и лечение при инфекционных болезнях сельскохозяйственных животных </w:t>
      </w:r>
      <w:r w:rsidRPr="001663E7">
        <w:rPr>
          <w:rFonts w:ascii="Times New Roman" w:hAnsi="Times New Roman" w:cs="Times New Roman"/>
          <w:iCs/>
          <w:sz w:val="28"/>
          <w:szCs w:val="28"/>
          <w:lang w:val="ru-RU"/>
        </w:rPr>
        <w:t>/ В.П.Воронянский,</w:t>
      </w:r>
      <w:r w:rsidRPr="001663E7">
        <w:rPr>
          <w:rFonts w:ascii="Times New Roman" w:hAnsi="Times New Roman" w:cs="Times New Roman"/>
          <w:iCs/>
          <w:sz w:val="28"/>
          <w:szCs w:val="28"/>
        </w:rPr>
        <w:t xml:space="preserve"> Л.П. Миронова, В.И. Гайваронский, В.Ф. Коссе.</w:t>
      </w:r>
      <w:r w:rsidR="00922C67">
        <w:rPr>
          <w:rFonts w:ascii="Times New Roman" w:hAnsi="Times New Roman" w:cs="Times New Roman"/>
          <w:sz w:val="28"/>
          <w:szCs w:val="28"/>
        </w:rPr>
        <w:t xml:space="preserve"> пос. Персиановский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BE663C">
        <w:rPr>
          <w:rFonts w:ascii="Times New Roman" w:hAnsi="Times New Roman" w:cs="Times New Roman"/>
          <w:sz w:val="28"/>
          <w:szCs w:val="28"/>
        </w:rPr>
        <w:t>2011</w:t>
      </w:r>
      <w:r w:rsidRPr="001663E7">
        <w:rPr>
          <w:rFonts w:ascii="Times New Roman" w:hAnsi="Times New Roman" w:cs="Times New Roman"/>
          <w:sz w:val="28"/>
          <w:szCs w:val="28"/>
        </w:rPr>
        <w:t xml:space="preserve">. – </w:t>
      </w:r>
      <w:r w:rsidR="001C2005">
        <w:rPr>
          <w:rFonts w:ascii="Times New Roman" w:hAnsi="Times New Roman" w:cs="Times New Roman"/>
          <w:sz w:val="28"/>
          <w:szCs w:val="28"/>
        </w:rPr>
        <w:t>С</w:t>
      </w:r>
      <w:r w:rsidR="00922C67">
        <w:rPr>
          <w:rFonts w:ascii="Times New Roman" w:hAnsi="Times New Roman" w:cs="Times New Roman"/>
          <w:sz w:val="28"/>
          <w:szCs w:val="28"/>
        </w:rPr>
        <w:t>.</w:t>
      </w:r>
      <w:r w:rsidR="001C2005">
        <w:rPr>
          <w:rFonts w:ascii="Times New Roman" w:hAnsi="Times New Roman" w:cs="Times New Roman"/>
          <w:sz w:val="28"/>
          <w:szCs w:val="28"/>
        </w:rPr>
        <w:t xml:space="preserve"> </w:t>
      </w:r>
      <w:r w:rsidR="00B47518">
        <w:rPr>
          <w:rFonts w:ascii="Times New Roman" w:hAnsi="Times New Roman" w:cs="Times New Roman"/>
          <w:sz w:val="28"/>
          <w:szCs w:val="28"/>
        </w:rPr>
        <w:t>60</w:t>
      </w:r>
      <w:r w:rsidR="00B47518" w:rsidRPr="00B47518">
        <w:rPr>
          <w:rFonts w:ascii="Times New Roman" w:hAnsi="Times New Roman" w:cs="Times New Roman"/>
          <w:sz w:val="28"/>
          <w:szCs w:val="28"/>
        </w:rPr>
        <w:t>–</w:t>
      </w:r>
      <w:r w:rsidR="00922C67">
        <w:rPr>
          <w:rFonts w:ascii="Times New Roman" w:hAnsi="Times New Roman" w:cs="Times New Roman"/>
          <w:sz w:val="28"/>
          <w:szCs w:val="28"/>
        </w:rPr>
        <w:t>64</w:t>
      </w:r>
      <w:r w:rsidRPr="001663E7">
        <w:rPr>
          <w:rFonts w:ascii="Times New Roman" w:hAnsi="Times New Roman" w:cs="Times New Roman"/>
          <w:sz w:val="28"/>
          <w:szCs w:val="28"/>
        </w:rPr>
        <w:t>.</w:t>
      </w:r>
    </w:p>
    <w:p w14:paraId="15EE7515" w14:textId="5FCB3C88" w:rsidR="001663E7" w:rsidRP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663E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</w:rPr>
        <w:t>Ворошилина Н.Н</w:t>
      </w:r>
      <w:r w:rsidRPr="001663E7">
        <w:rPr>
          <w:rFonts w:ascii="Times New Roman" w:hAnsi="Times New Roman" w:cs="Times New Roman"/>
          <w:sz w:val="28"/>
          <w:szCs w:val="28"/>
        </w:rPr>
        <w:t xml:space="preserve">. Микробы вида </w:t>
      </w:r>
      <w:r w:rsidRPr="005349C2">
        <w:rPr>
          <w:rFonts w:ascii="Times New Roman" w:hAnsi="Times New Roman" w:cs="Times New Roman"/>
          <w:i/>
          <w:sz w:val="28"/>
          <w:szCs w:val="28"/>
          <w:lang w:val="en-US"/>
        </w:rPr>
        <w:t>Lactobacillus</w:t>
      </w:r>
      <w:r w:rsidRPr="005349C2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5349C2">
        <w:rPr>
          <w:rFonts w:ascii="Times New Roman" w:hAnsi="Times New Roman" w:cs="Times New Roman"/>
          <w:i/>
          <w:sz w:val="28"/>
          <w:szCs w:val="28"/>
          <w:lang w:val="en-US"/>
        </w:rPr>
        <w:t>acidophilus</w:t>
      </w:r>
      <w:r w:rsidRPr="001663E7">
        <w:rPr>
          <w:rFonts w:ascii="Times New Roman" w:hAnsi="Times New Roman" w:cs="Times New Roman"/>
          <w:sz w:val="28"/>
          <w:szCs w:val="28"/>
        </w:rPr>
        <w:t xml:space="preserve"> как основа фармакопейных форм бактерийных препаратов / Н.Н. Ворошилина. Автореф. дис. ... канд. мед. наук. – М.: 2003. –</w:t>
      </w:r>
      <w:r w:rsidR="001C2005">
        <w:rPr>
          <w:rFonts w:ascii="Times New Roman" w:hAnsi="Times New Roman" w:cs="Times New Roman"/>
          <w:sz w:val="28"/>
          <w:szCs w:val="28"/>
        </w:rPr>
        <w:t xml:space="preserve"> </w:t>
      </w:r>
      <w:r w:rsidR="004A6332">
        <w:rPr>
          <w:rFonts w:ascii="Times New Roman" w:hAnsi="Times New Roman" w:cs="Times New Roman"/>
          <w:sz w:val="28"/>
          <w:szCs w:val="28"/>
        </w:rPr>
        <w:t>С.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10783">
        <w:rPr>
          <w:rFonts w:ascii="Times New Roman" w:hAnsi="Times New Roman" w:cs="Times New Roman"/>
          <w:sz w:val="28"/>
          <w:szCs w:val="28"/>
        </w:rPr>
        <w:t>22</w:t>
      </w:r>
      <w:r w:rsidR="004A6332">
        <w:rPr>
          <w:rFonts w:ascii="Times New Roman" w:hAnsi="Times New Roman" w:cs="Times New Roman"/>
          <w:sz w:val="28"/>
          <w:szCs w:val="28"/>
        </w:rPr>
        <w:t xml:space="preserve"> </w:t>
      </w:r>
      <w:r w:rsidR="004A6332" w:rsidRPr="004A6332">
        <w:rPr>
          <w:rFonts w:ascii="Times New Roman" w:hAnsi="Times New Roman" w:cs="Times New Roman"/>
          <w:sz w:val="28"/>
          <w:szCs w:val="28"/>
        </w:rPr>
        <w:t>–</w:t>
      </w:r>
      <w:r w:rsidR="004A6332">
        <w:rPr>
          <w:rFonts w:ascii="Times New Roman" w:hAnsi="Times New Roman" w:cs="Times New Roman"/>
          <w:sz w:val="28"/>
          <w:szCs w:val="28"/>
        </w:rPr>
        <w:t>25</w:t>
      </w:r>
      <w:r w:rsidRPr="001663E7">
        <w:rPr>
          <w:rFonts w:ascii="Times New Roman" w:hAnsi="Times New Roman" w:cs="Times New Roman"/>
          <w:sz w:val="28"/>
          <w:szCs w:val="28"/>
        </w:rPr>
        <w:t>.</w:t>
      </w:r>
    </w:p>
    <w:p w14:paraId="780E6F28" w14:textId="62EB98C5" w:rsidR="001663E7" w:rsidRP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663E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</w:rPr>
        <w:t>Вьюницкая В.А.</w:t>
      </w:r>
      <w:r w:rsidRPr="001663E7">
        <w:rPr>
          <w:rFonts w:ascii="Times New Roman" w:hAnsi="Times New Roman" w:cs="Times New Roman"/>
          <w:sz w:val="28"/>
          <w:szCs w:val="28"/>
        </w:rPr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</w:rPr>
        <w:t xml:space="preserve">Некоторые механизмы действия новых микробиотиков. Микробиологические и биотехнологические основы интенсификации растениеводства и кормопроизводства </w:t>
      </w:r>
      <w:r w:rsidRPr="001663E7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/ </w:t>
      </w:r>
      <w:r w:rsidRPr="001663E7">
        <w:rPr>
          <w:rFonts w:ascii="Times New Roman" w:hAnsi="Times New Roman" w:cs="Times New Roman"/>
          <w:iCs/>
          <w:sz w:val="28"/>
          <w:szCs w:val="28"/>
        </w:rPr>
        <w:t>В.А. Вьюницкая, Н.В. Бойко,  Я. Спивакси, Л.А. Ганова</w:t>
      </w:r>
      <w:r w:rsidR="001C2005">
        <w:rPr>
          <w:rFonts w:ascii="Times New Roman" w:hAnsi="Times New Roman" w:cs="Times New Roman"/>
          <w:sz w:val="28"/>
          <w:szCs w:val="28"/>
        </w:rPr>
        <w:t xml:space="preserve">. – Алма-Ата, </w:t>
      </w:r>
      <w:r w:rsidR="00110783">
        <w:rPr>
          <w:rFonts w:ascii="Times New Roman" w:hAnsi="Times New Roman" w:cs="Times New Roman"/>
          <w:sz w:val="28"/>
          <w:szCs w:val="28"/>
        </w:rPr>
        <w:t>2000. –</w:t>
      </w:r>
      <w:r w:rsidR="001C2005">
        <w:rPr>
          <w:rFonts w:ascii="Times New Roman" w:hAnsi="Times New Roman" w:cs="Times New Roman"/>
          <w:sz w:val="28"/>
          <w:szCs w:val="28"/>
        </w:rPr>
        <w:t xml:space="preserve"> С.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10783">
        <w:rPr>
          <w:rFonts w:ascii="Times New Roman" w:hAnsi="Times New Roman" w:cs="Times New Roman"/>
          <w:sz w:val="28"/>
          <w:szCs w:val="28"/>
        </w:rPr>
        <w:t>17</w:t>
      </w:r>
      <w:r w:rsidR="004A6332" w:rsidRPr="004A6332">
        <w:rPr>
          <w:rFonts w:ascii="Times New Roman" w:hAnsi="Times New Roman" w:cs="Times New Roman"/>
          <w:sz w:val="28"/>
          <w:szCs w:val="28"/>
        </w:rPr>
        <w:t>–</w:t>
      </w:r>
      <w:r w:rsidR="004A6332">
        <w:rPr>
          <w:rFonts w:ascii="Times New Roman" w:hAnsi="Times New Roman" w:cs="Times New Roman"/>
          <w:sz w:val="28"/>
          <w:szCs w:val="28"/>
        </w:rPr>
        <w:t>25</w:t>
      </w:r>
      <w:r w:rsidRPr="001663E7">
        <w:rPr>
          <w:rFonts w:ascii="Times New Roman" w:hAnsi="Times New Roman" w:cs="Times New Roman"/>
          <w:sz w:val="28"/>
          <w:szCs w:val="28"/>
        </w:rPr>
        <w:t>.</w:t>
      </w:r>
    </w:p>
    <w:p w14:paraId="5CCB4B23" w14:textId="5B413F78" w:rsidR="001663E7" w:rsidRP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663E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</w:rPr>
        <w:t>Гаффаров Х.З</w:t>
      </w:r>
      <w:r w:rsidRPr="001663E7">
        <w:rPr>
          <w:rFonts w:ascii="Times New Roman" w:hAnsi="Times New Roman" w:cs="Times New Roman"/>
          <w:sz w:val="28"/>
          <w:szCs w:val="28"/>
        </w:rPr>
        <w:t xml:space="preserve">. Моно- и смешанные инфекционные диареи новорожденных поросят </w:t>
      </w:r>
      <w:r w:rsidRPr="001663E7">
        <w:rPr>
          <w:rFonts w:ascii="Times New Roman" w:hAnsi="Times New Roman" w:cs="Times New Roman"/>
          <w:sz w:val="28"/>
          <w:szCs w:val="28"/>
          <w:lang w:val="ru-RU"/>
        </w:rPr>
        <w:t>/ Х.З. Гаффаров,</w:t>
      </w:r>
      <w:r w:rsidRPr="001663E7">
        <w:rPr>
          <w:rFonts w:ascii="Times New Roman" w:hAnsi="Times New Roman" w:cs="Times New Roman"/>
          <w:sz w:val="28"/>
          <w:szCs w:val="28"/>
        </w:rPr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</w:rPr>
        <w:t>A.B. Иванов, Е.А. Непоклонов, А.З. Равилов</w:t>
      </w:r>
      <w:r w:rsidRPr="001663E7">
        <w:rPr>
          <w:rFonts w:ascii="Times New Roman" w:hAnsi="Times New Roman" w:cs="Times New Roman"/>
          <w:sz w:val="28"/>
          <w:szCs w:val="28"/>
        </w:rPr>
        <w:t>.– Каз</w:t>
      </w:r>
      <w:r w:rsidR="001C2005">
        <w:rPr>
          <w:rFonts w:ascii="Times New Roman" w:hAnsi="Times New Roman" w:cs="Times New Roman"/>
          <w:sz w:val="28"/>
          <w:szCs w:val="28"/>
        </w:rPr>
        <w:t xml:space="preserve">ань: изд-во "Фэн", 2002. – </w:t>
      </w:r>
      <w:r w:rsidR="004A6332">
        <w:rPr>
          <w:rFonts w:ascii="Times New Roman" w:hAnsi="Times New Roman" w:cs="Times New Roman"/>
          <w:sz w:val="28"/>
          <w:szCs w:val="28"/>
        </w:rPr>
        <w:t>С.</w:t>
      </w:r>
      <w:r w:rsidR="00110783">
        <w:rPr>
          <w:rFonts w:ascii="Times New Roman" w:hAnsi="Times New Roman" w:cs="Times New Roman"/>
          <w:sz w:val="28"/>
          <w:szCs w:val="28"/>
        </w:rPr>
        <w:t>592</w:t>
      </w:r>
      <w:r w:rsidR="004A6332" w:rsidRPr="004A6332">
        <w:rPr>
          <w:rFonts w:ascii="Times New Roman" w:hAnsi="Times New Roman" w:cs="Times New Roman"/>
          <w:sz w:val="28"/>
          <w:szCs w:val="28"/>
        </w:rPr>
        <w:t>–</w:t>
      </w:r>
      <w:r w:rsidR="004A6332">
        <w:rPr>
          <w:rFonts w:ascii="Times New Roman" w:hAnsi="Times New Roman" w:cs="Times New Roman"/>
          <w:sz w:val="28"/>
          <w:szCs w:val="28"/>
        </w:rPr>
        <w:t>570</w:t>
      </w:r>
      <w:r w:rsidRPr="001663E7">
        <w:rPr>
          <w:rFonts w:ascii="Times New Roman" w:hAnsi="Times New Roman" w:cs="Times New Roman"/>
          <w:sz w:val="28"/>
          <w:szCs w:val="28"/>
        </w:rPr>
        <w:t>.</w:t>
      </w:r>
    </w:p>
    <w:p w14:paraId="7E0E766C" w14:textId="081AC902" w:rsidR="001663E7" w:rsidRP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663E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</w:rPr>
        <w:t xml:space="preserve">Голиков, A.B. Распространение, профилактика и лечение колибактериоза новорождённых поросят на комплексах </w:t>
      </w:r>
      <w:r w:rsidRPr="001663E7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/ А.В. Голиков, </w:t>
      </w:r>
      <w:r w:rsidRPr="001663E7">
        <w:rPr>
          <w:rFonts w:ascii="Times New Roman" w:hAnsi="Times New Roman" w:cs="Times New Roman"/>
          <w:iCs/>
          <w:sz w:val="28"/>
          <w:szCs w:val="28"/>
        </w:rPr>
        <w:t>А.Т. Марчук, З.И. Нестеренко, В.Т. Ширяева.</w:t>
      </w:r>
      <w:r w:rsidRPr="001663E7">
        <w:rPr>
          <w:rFonts w:ascii="Times New Roman" w:hAnsi="Times New Roman" w:cs="Times New Roman"/>
          <w:sz w:val="28"/>
          <w:szCs w:val="28"/>
        </w:rPr>
        <w:t xml:space="preserve"> Бюл. ВН</w:t>
      </w:r>
      <w:r w:rsidR="00ED6C19">
        <w:rPr>
          <w:rFonts w:ascii="Times New Roman" w:hAnsi="Times New Roman" w:cs="Times New Roman"/>
          <w:sz w:val="28"/>
          <w:szCs w:val="28"/>
        </w:rPr>
        <w:t>ИИ эксперим. ветеринарии. – 2012</w:t>
      </w:r>
      <w:r w:rsidR="00922C67">
        <w:rPr>
          <w:rFonts w:ascii="Times New Roman" w:hAnsi="Times New Roman" w:cs="Times New Roman"/>
          <w:sz w:val="28"/>
          <w:szCs w:val="28"/>
        </w:rPr>
        <w:t xml:space="preserve">. </w:t>
      </w:r>
      <w:r w:rsidRPr="001663E7">
        <w:rPr>
          <w:rFonts w:ascii="Times New Roman" w:hAnsi="Times New Roman" w:cs="Times New Roman"/>
          <w:sz w:val="28"/>
          <w:szCs w:val="28"/>
        </w:rPr>
        <w:t xml:space="preserve"> –  </w:t>
      </w:r>
      <w:r w:rsidR="001C2005">
        <w:rPr>
          <w:rFonts w:ascii="Times New Roman" w:hAnsi="Times New Roman" w:cs="Times New Roman"/>
          <w:sz w:val="28"/>
          <w:szCs w:val="28"/>
        </w:rPr>
        <w:t>С</w:t>
      </w:r>
      <w:r w:rsidR="00922C67">
        <w:rPr>
          <w:rFonts w:ascii="Times New Roman" w:hAnsi="Times New Roman" w:cs="Times New Roman"/>
          <w:sz w:val="28"/>
          <w:szCs w:val="28"/>
        </w:rPr>
        <w:t>.</w:t>
      </w:r>
      <w:r w:rsidR="001C2005">
        <w:rPr>
          <w:rFonts w:ascii="Times New Roman" w:hAnsi="Times New Roman" w:cs="Times New Roman"/>
          <w:sz w:val="28"/>
          <w:szCs w:val="28"/>
        </w:rPr>
        <w:t xml:space="preserve"> </w:t>
      </w:r>
      <w:r w:rsidR="00131071">
        <w:rPr>
          <w:rFonts w:ascii="Times New Roman" w:hAnsi="Times New Roman" w:cs="Times New Roman"/>
          <w:sz w:val="28"/>
          <w:szCs w:val="28"/>
        </w:rPr>
        <w:t xml:space="preserve">75 </w:t>
      </w:r>
      <w:r w:rsidR="00131071" w:rsidRPr="00131071">
        <w:rPr>
          <w:rFonts w:ascii="Times New Roman" w:hAnsi="Times New Roman" w:cs="Times New Roman"/>
          <w:sz w:val="28"/>
          <w:szCs w:val="28"/>
        </w:rPr>
        <w:t>–</w:t>
      </w:r>
      <w:r w:rsidR="00922C67">
        <w:rPr>
          <w:rFonts w:ascii="Times New Roman" w:hAnsi="Times New Roman" w:cs="Times New Roman"/>
          <w:sz w:val="28"/>
          <w:szCs w:val="28"/>
        </w:rPr>
        <w:t>78</w:t>
      </w:r>
      <w:r w:rsidRPr="001663E7">
        <w:rPr>
          <w:rFonts w:ascii="Times New Roman" w:hAnsi="Times New Roman" w:cs="Times New Roman"/>
          <w:sz w:val="28"/>
          <w:szCs w:val="28"/>
        </w:rPr>
        <w:t>.</w:t>
      </w:r>
    </w:p>
    <w:p w14:paraId="0BE1FEFB" w14:textId="108E8A49" w:rsidR="001663E7" w:rsidRP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663E7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</w:rPr>
        <w:t>Гришель А.И. Пробиотики и их роль в современной медицине</w:t>
      </w:r>
      <w:r w:rsidRPr="001663E7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/ </w:t>
      </w:r>
      <w:r w:rsidRPr="001663E7">
        <w:rPr>
          <w:rFonts w:ascii="Times New Roman" w:hAnsi="Times New Roman" w:cs="Times New Roman"/>
          <w:iCs/>
          <w:sz w:val="28"/>
          <w:szCs w:val="28"/>
        </w:rPr>
        <w:t>А.И. Гришель, Е.П. Кишкурно</w:t>
      </w:r>
      <w:r w:rsidR="00854312">
        <w:rPr>
          <w:rFonts w:ascii="Times New Roman" w:hAnsi="Times New Roman" w:cs="Times New Roman"/>
          <w:sz w:val="28"/>
          <w:szCs w:val="28"/>
        </w:rPr>
        <w:t xml:space="preserve"> </w:t>
      </w:r>
      <w:r w:rsidR="00854312" w:rsidRPr="00854312">
        <w:rPr>
          <w:rFonts w:ascii="Times New Roman" w:hAnsi="Times New Roman" w:cs="Times New Roman"/>
          <w:sz w:val="28"/>
          <w:szCs w:val="28"/>
          <w:lang w:val="ru-RU"/>
        </w:rPr>
        <w:t>//</w:t>
      </w:r>
      <w:r w:rsidR="00854312">
        <w:rPr>
          <w:rFonts w:ascii="Times New Roman" w:hAnsi="Times New Roman" w:cs="Times New Roman"/>
          <w:sz w:val="28"/>
          <w:szCs w:val="28"/>
        </w:rPr>
        <w:t xml:space="preserve"> Вестник фармации.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r w:rsidR="00854312">
        <w:rPr>
          <w:rFonts w:ascii="Times New Roman" w:hAnsi="Times New Roman" w:cs="Times New Roman"/>
          <w:sz w:val="28"/>
          <w:szCs w:val="28"/>
        </w:rPr>
        <w:t>20</w:t>
      </w:r>
      <w:r w:rsidR="00854312" w:rsidRPr="00854312">
        <w:rPr>
          <w:rFonts w:ascii="Times New Roman" w:hAnsi="Times New Roman" w:cs="Times New Roman"/>
          <w:sz w:val="28"/>
          <w:szCs w:val="28"/>
          <w:lang w:val="ru-RU"/>
        </w:rPr>
        <w:t>09</w:t>
      </w:r>
      <w:r w:rsidR="00854312">
        <w:rPr>
          <w:rFonts w:ascii="Times New Roman" w:hAnsi="Times New Roman" w:cs="Times New Roman"/>
          <w:sz w:val="28"/>
          <w:szCs w:val="28"/>
        </w:rPr>
        <w:t>.</w:t>
      </w:r>
      <w:r w:rsidR="00854312" w:rsidRPr="00854312">
        <w:rPr>
          <w:rFonts w:ascii="Times New Roman" w:hAnsi="Times New Roman" w:cs="Times New Roman"/>
          <w:sz w:val="28"/>
          <w:szCs w:val="28"/>
        </w:rPr>
        <w:t xml:space="preserve"> –</w:t>
      </w:r>
      <w:r w:rsidRPr="001663E7">
        <w:rPr>
          <w:rFonts w:ascii="Times New Roman" w:hAnsi="Times New Roman" w:cs="Times New Roman"/>
          <w:sz w:val="28"/>
          <w:szCs w:val="28"/>
        </w:rPr>
        <w:t>№ 1</w:t>
      </w:r>
      <w:r w:rsidR="00131071">
        <w:rPr>
          <w:rFonts w:ascii="Times New Roman" w:hAnsi="Times New Roman" w:cs="Times New Roman"/>
          <w:sz w:val="28"/>
          <w:szCs w:val="28"/>
        </w:rPr>
        <w:t>(43)</w:t>
      </w:r>
      <w:r w:rsidR="00854312">
        <w:rPr>
          <w:rFonts w:ascii="Times New Roman" w:hAnsi="Times New Roman" w:cs="Times New Roman"/>
          <w:sz w:val="28"/>
          <w:szCs w:val="28"/>
        </w:rPr>
        <w:t xml:space="preserve">. </w:t>
      </w:r>
      <w:r w:rsidR="00854312" w:rsidRPr="00854312">
        <w:rPr>
          <w:rFonts w:ascii="Times New Roman" w:hAnsi="Times New Roman" w:cs="Times New Roman"/>
          <w:sz w:val="28"/>
          <w:szCs w:val="28"/>
        </w:rPr>
        <w:t>–</w:t>
      </w:r>
      <w:r w:rsidR="004A6332">
        <w:rPr>
          <w:rFonts w:ascii="Times New Roman" w:hAnsi="Times New Roman" w:cs="Times New Roman"/>
          <w:sz w:val="28"/>
          <w:szCs w:val="28"/>
        </w:rPr>
        <w:t xml:space="preserve"> 2009. – 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      </w:t>
      </w:r>
      <w:r w:rsidR="004A6332">
        <w:rPr>
          <w:rFonts w:ascii="Times New Roman" w:hAnsi="Times New Roman" w:cs="Times New Roman"/>
          <w:sz w:val="28"/>
          <w:szCs w:val="28"/>
        </w:rPr>
        <w:t>С</w:t>
      </w:r>
      <w:r w:rsidR="00854312">
        <w:rPr>
          <w:rFonts w:ascii="Times New Roman" w:hAnsi="Times New Roman" w:cs="Times New Roman"/>
          <w:sz w:val="28"/>
          <w:szCs w:val="28"/>
        </w:rPr>
        <w:t>.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31071">
        <w:rPr>
          <w:rFonts w:ascii="Times New Roman" w:hAnsi="Times New Roman" w:cs="Times New Roman"/>
          <w:sz w:val="28"/>
          <w:szCs w:val="28"/>
        </w:rPr>
        <w:t>1</w:t>
      </w:r>
      <w:r w:rsidR="00131071" w:rsidRPr="00131071">
        <w:rPr>
          <w:rFonts w:ascii="Times New Roman" w:hAnsi="Times New Roman" w:cs="Times New Roman"/>
          <w:sz w:val="28"/>
          <w:szCs w:val="28"/>
        </w:rPr>
        <w:t>–</w:t>
      </w:r>
      <w:r w:rsidR="00131071">
        <w:rPr>
          <w:rFonts w:ascii="Times New Roman" w:hAnsi="Times New Roman" w:cs="Times New Roman"/>
          <w:sz w:val="28"/>
          <w:szCs w:val="28"/>
        </w:rPr>
        <w:t xml:space="preserve"> </w:t>
      </w:r>
      <w:r w:rsidR="00854312">
        <w:rPr>
          <w:rFonts w:ascii="Times New Roman" w:hAnsi="Times New Roman" w:cs="Times New Roman"/>
          <w:sz w:val="28"/>
          <w:szCs w:val="28"/>
        </w:rPr>
        <w:t>4</w:t>
      </w:r>
      <w:r w:rsidRPr="001663E7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77FF8C77" w14:textId="27924E97" w:rsidR="001663E7" w:rsidRP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663E7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</w:rPr>
        <w:t>Зинченко Е.В</w:t>
      </w:r>
      <w:r w:rsidRPr="001663E7">
        <w:rPr>
          <w:rFonts w:ascii="Times New Roman" w:hAnsi="Times New Roman" w:cs="Times New Roman"/>
          <w:sz w:val="28"/>
          <w:szCs w:val="28"/>
        </w:rPr>
        <w:t xml:space="preserve">. Иммунобиотики в ветеринарной практике </w:t>
      </w:r>
      <w:r w:rsidRPr="001663E7">
        <w:rPr>
          <w:rFonts w:ascii="Times New Roman" w:hAnsi="Times New Roman" w:cs="Times New Roman"/>
          <w:sz w:val="28"/>
          <w:szCs w:val="28"/>
          <w:lang w:val="ru-RU"/>
        </w:rPr>
        <w:t xml:space="preserve">/ </w:t>
      </w:r>
      <w:r w:rsidR="001C2005">
        <w:rPr>
          <w:rFonts w:ascii="Times New Roman" w:hAnsi="Times New Roman" w:cs="Times New Roman"/>
          <w:sz w:val="28"/>
          <w:szCs w:val="28"/>
          <w:lang w:val="ru-RU"/>
        </w:rPr>
        <w:t xml:space="preserve">                </w:t>
      </w:r>
      <w:r w:rsidRPr="001663E7">
        <w:rPr>
          <w:rFonts w:ascii="Times New Roman" w:hAnsi="Times New Roman" w:cs="Times New Roman"/>
          <w:sz w:val="28"/>
          <w:szCs w:val="28"/>
          <w:lang w:val="ru-RU"/>
        </w:rPr>
        <w:t>Е.В.</w:t>
      </w:r>
      <w:r w:rsidR="001C200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663E7">
        <w:rPr>
          <w:rFonts w:ascii="Times New Roman" w:hAnsi="Times New Roman" w:cs="Times New Roman"/>
          <w:sz w:val="28"/>
          <w:szCs w:val="28"/>
          <w:lang w:val="ru-RU"/>
        </w:rPr>
        <w:t>Зинченко, А.Н.</w:t>
      </w:r>
      <w:r w:rsidRPr="001663E7">
        <w:rPr>
          <w:rFonts w:ascii="Times New Roman" w:hAnsi="Times New Roman" w:cs="Times New Roman"/>
          <w:sz w:val="28"/>
          <w:szCs w:val="28"/>
        </w:rPr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</w:rPr>
        <w:t>Панин.</w:t>
      </w:r>
      <w:r w:rsidR="00131071">
        <w:rPr>
          <w:rFonts w:ascii="Times New Roman" w:hAnsi="Times New Roman" w:cs="Times New Roman"/>
          <w:sz w:val="28"/>
          <w:szCs w:val="28"/>
        </w:rPr>
        <w:t xml:space="preserve"> – Пущино:</w:t>
      </w:r>
      <w:r w:rsidR="00131071" w:rsidRPr="00131071">
        <w:rPr>
          <w:rFonts w:ascii="Times New Roman" w:hAnsi="Times New Roman" w:cs="Times New Roman"/>
          <w:sz w:val="28"/>
          <w:szCs w:val="28"/>
        </w:rPr>
        <w:t xml:space="preserve"> </w:t>
      </w:r>
      <w:r w:rsidR="00131071">
        <w:rPr>
          <w:rFonts w:ascii="Times New Roman" w:hAnsi="Times New Roman" w:cs="Times New Roman"/>
          <w:sz w:val="28"/>
          <w:szCs w:val="28"/>
        </w:rPr>
        <w:t>изд-во "Биология</w:t>
      </w:r>
      <w:r w:rsidR="00131071" w:rsidRPr="00131071">
        <w:rPr>
          <w:rFonts w:ascii="Times New Roman" w:hAnsi="Times New Roman" w:cs="Times New Roman"/>
          <w:sz w:val="28"/>
          <w:szCs w:val="28"/>
        </w:rPr>
        <w:t>"</w:t>
      </w:r>
      <w:r w:rsidR="00131071">
        <w:rPr>
          <w:rFonts w:ascii="Times New Roman" w:hAnsi="Times New Roman" w:cs="Times New Roman"/>
          <w:sz w:val="28"/>
          <w:szCs w:val="28"/>
        </w:rPr>
        <w:t xml:space="preserve">, 2000. </w:t>
      </w:r>
      <w:r w:rsidR="00131071" w:rsidRPr="00131071">
        <w:rPr>
          <w:rFonts w:ascii="Times New Roman" w:hAnsi="Times New Roman" w:cs="Times New Roman"/>
          <w:sz w:val="28"/>
          <w:szCs w:val="28"/>
        </w:rPr>
        <w:t>–</w:t>
      </w:r>
      <w:r w:rsidR="004A6332">
        <w:rPr>
          <w:rFonts w:ascii="Times New Roman" w:hAnsi="Times New Roman" w:cs="Times New Roman"/>
          <w:sz w:val="28"/>
          <w:szCs w:val="28"/>
        </w:rPr>
        <w:t>С.</w:t>
      </w:r>
      <w:r w:rsidR="001C2005">
        <w:rPr>
          <w:rFonts w:ascii="Times New Roman" w:hAnsi="Times New Roman" w:cs="Times New Roman"/>
          <w:sz w:val="28"/>
          <w:szCs w:val="28"/>
        </w:rPr>
        <w:t xml:space="preserve"> </w:t>
      </w:r>
      <w:r w:rsidR="00362135">
        <w:rPr>
          <w:rFonts w:ascii="Times New Roman" w:hAnsi="Times New Roman" w:cs="Times New Roman"/>
          <w:sz w:val="28"/>
          <w:szCs w:val="28"/>
        </w:rPr>
        <w:t>164</w:t>
      </w:r>
      <w:r w:rsidR="004A6332">
        <w:rPr>
          <w:rFonts w:ascii="Times New Roman" w:hAnsi="Times New Roman" w:cs="Times New Roman"/>
          <w:sz w:val="28"/>
          <w:szCs w:val="28"/>
        </w:rPr>
        <w:t xml:space="preserve"> </w:t>
      </w:r>
      <w:r w:rsidR="004A6332" w:rsidRPr="004A6332">
        <w:rPr>
          <w:rFonts w:ascii="Times New Roman" w:hAnsi="Times New Roman" w:cs="Times New Roman"/>
          <w:sz w:val="28"/>
          <w:szCs w:val="28"/>
        </w:rPr>
        <w:t>–</w:t>
      </w:r>
      <w:r w:rsidR="004A6332">
        <w:rPr>
          <w:rFonts w:ascii="Times New Roman" w:hAnsi="Times New Roman" w:cs="Times New Roman"/>
          <w:sz w:val="28"/>
          <w:szCs w:val="28"/>
        </w:rPr>
        <w:t>170</w:t>
      </w:r>
      <w:r w:rsidRPr="001663E7">
        <w:rPr>
          <w:rFonts w:ascii="Times New Roman" w:hAnsi="Times New Roman" w:cs="Times New Roman"/>
          <w:sz w:val="28"/>
          <w:szCs w:val="28"/>
        </w:rPr>
        <w:t>.</w:t>
      </w:r>
    </w:p>
    <w:p w14:paraId="21BCB4A8" w14:textId="291D7E69" w:rsidR="001663E7" w:rsidRP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663E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</w:rPr>
        <w:t xml:space="preserve">Запруднов А.М. Микробная флора кишечника и пробиотики </w:t>
      </w:r>
      <w:r w:rsidRPr="001663E7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/ </w:t>
      </w:r>
      <w:r w:rsidRPr="001663E7">
        <w:rPr>
          <w:rFonts w:ascii="Times New Roman" w:hAnsi="Times New Roman" w:cs="Times New Roman"/>
          <w:iCs/>
          <w:sz w:val="28"/>
          <w:szCs w:val="28"/>
        </w:rPr>
        <w:t xml:space="preserve"> А.М. Запрудинов, Л.Н. Мазанкова.</w:t>
      </w:r>
      <w:r w:rsidRPr="001663E7">
        <w:rPr>
          <w:rFonts w:ascii="Times New Roman" w:hAnsi="Times New Roman" w:cs="Times New Roman"/>
          <w:sz w:val="28"/>
          <w:szCs w:val="28"/>
        </w:rPr>
        <w:t xml:space="preserve"> </w:t>
      </w:r>
      <w:r w:rsidR="00131071">
        <w:rPr>
          <w:rFonts w:ascii="Times New Roman" w:hAnsi="Times New Roman" w:cs="Times New Roman"/>
          <w:sz w:val="28"/>
          <w:szCs w:val="28"/>
        </w:rPr>
        <w:t>Методическое пособие.</w:t>
      </w:r>
      <w:r w:rsidR="00131071" w:rsidRPr="00131071">
        <w:rPr>
          <w:rFonts w:ascii="Times New Roman" w:hAnsi="Times New Roman" w:cs="Times New Roman"/>
          <w:sz w:val="28"/>
          <w:szCs w:val="28"/>
        </w:rPr>
        <w:t xml:space="preserve"> –</w:t>
      </w:r>
      <w:r w:rsidR="00131071">
        <w:rPr>
          <w:rFonts w:ascii="Times New Roman" w:hAnsi="Times New Roman" w:cs="Times New Roman"/>
          <w:sz w:val="28"/>
          <w:szCs w:val="28"/>
        </w:rPr>
        <w:t xml:space="preserve"> М.: 2001.</w:t>
      </w:r>
      <w:r w:rsidR="00131071" w:rsidRPr="00131071">
        <w:rPr>
          <w:rFonts w:ascii="Times New Roman" w:hAnsi="Times New Roman" w:cs="Times New Roman"/>
          <w:sz w:val="28"/>
          <w:szCs w:val="28"/>
        </w:rPr>
        <w:t xml:space="preserve"> –</w:t>
      </w:r>
      <w:r w:rsidR="00131071">
        <w:rPr>
          <w:rFonts w:ascii="Times New Roman" w:hAnsi="Times New Roman" w:cs="Times New Roman"/>
          <w:sz w:val="28"/>
          <w:szCs w:val="28"/>
        </w:rPr>
        <w:t xml:space="preserve"> </w:t>
      </w:r>
      <w:r w:rsidR="004A6332">
        <w:rPr>
          <w:rFonts w:ascii="Times New Roman" w:hAnsi="Times New Roman" w:cs="Times New Roman"/>
          <w:sz w:val="28"/>
          <w:szCs w:val="28"/>
        </w:rPr>
        <w:t>С.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62135">
        <w:rPr>
          <w:rFonts w:ascii="Times New Roman" w:hAnsi="Times New Roman" w:cs="Times New Roman"/>
          <w:sz w:val="28"/>
          <w:szCs w:val="28"/>
        </w:rPr>
        <w:t>32</w:t>
      </w:r>
      <w:r w:rsidR="004A6332" w:rsidRPr="004A6332">
        <w:rPr>
          <w:rFonts w:ascii="Times New Roman" w:hAnsi="Times New Roman" w:cs="Times New Roman"/>
          <w:sz w:val="28"/>
          <w:szCs w:val="28"/>
        </w:rPr>
        <w:t>–</w:t>
      </w:r>
      <w:r w:rsidR="004A6332">
        <w:rPr>
          <w:rFonts w:ascii="Times New Roman" w:hAnsi="Times New Roman" w:cs="Times New Roman"/>
          <w:sz w:val="28"/>
          <w:szCs w:val="28"/>
        </w:rPr>
        <w:t>35</w:t>
      </w:r>
      <w:r w:rsidR="00362135">
        <w:rPr>
          <w:rFonts w:ascii="Times New Roman" w:hAnsi="Times New Roman" w:cs="Times New Roman"/>
          <w:sz w:val="28"/>
          <w:szCs w:val="28"/>
        </w:rPr>
        <w:t>.</w:t>
      </w:r>
    </w:p>
    <w:p w14:paraId="5F6B5B95" w14:textId="73B9B67C" w:rsidR="001663E7" w:rsidRPr="004A6332" w:rsidRDefault="003E081F" w:rsidP="00F37F4A">
      <w:pPr>
        <w:tabs>
          <w:tab w:val="left" w:pos="85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highlight w:val="yellow"/>
        </w:rPr>
      </w:pPr>
      <w:r w:rsidRPr="003E081F">
        <w:rPr>
          <w:rFonts w:ascii="Times New Roman" w:hAnsi="Times New Roman" w:cs="Times New Roman"/>
          <w:sz w:val="28"/>
          <w:szCs w:val="28"/>
          <w:lang w:val="ru-RU"/>
        </w:rPr>
        <w:t>22.</w:t>
      </w:r>
      <w:r w:rsidR="001663E7" w:rsidRPr="001663E7">
        <w:rPr>
          <w:rFonts w:ascii="Times New Roman" w:hAnsi="Times New Roman" w:cs="Times New Roman"/>
          <w:sz w:val="28"/>
          <w:szCs w:val="28"/>
        </w:rPr>
        <w:t xml:space="preserve"> </w:t>
      </w:r>
      <w:r w:rsidR="001663E7" w:rsidRPr="001663E7">
        <w:rPr>
          <w:rFonts w:ascii="Times New Roman" w:hAnsi="Times New Roman" w:cs="Times New Roman"/>
          <w:iCs/>
          <w:sz w:val="28"/>
          <w:szCs w:val="28"/>
        </w:rPr>
        <w:t>Зрячкин Н.И.</w:t>
      </w:r>
      <w:r w:rsidR="001663E7" w:rsidRPr="001663E7">
        <w:rPr>
          <w:rFonts w:ascii="Times New Roman" w:hAnsi="Times New Roman" w:cs="Times New Roman"/>
          <w:sz w:val="28"/>
          <w:szCs w:val="28"/>
        </w:rPr>
        <w:t xml:space="preserve"> Новый подход к классификации пребиотиков, пробиотик</w:t>
      </w:r>
      <w:r w:rsidR="00131071">
        <w:rPr>
          <w:rFonts w:ascii="Times New Roman" w:hAnsi="Times New Roman" w:cs="Times New Roman"/>
          <w:sz w:val="28"/>
          <w:szCs w:val="28"/>
        </w:rPr>
        <w:t>ов и синбиотиков / Н.И. Зрячкин</w:t>
      </w:r>
      <w:r w:rsidR="00131071" w:rsidRPr="00131071">
        <w:rPr>
          <w:rFonts w:ascii="Times New Roman" w:hAnsi="Times New Roman" w:cs="Times New Roman"/>
          <w:sz w:val="28"/>
          <w:szCs w:val="28"/>
          <w:lang w:val="ru-RU"/>
        </w:rPr>
        <w:t xml:space="preserve"> //</w:t>
      </w:r>
      <w:r w:rsidR="001663E7" w:rsidRPr="001663E7">
        <w:rPr>
          <w:rFonts w:ascii="Times New Roman" w:hAnsi="Times New Roman" w:cs="Times New Roman"/>
          <w:sz w:val="28"/>
          <w:szCs w:val="28"/>
        </w:rPr>
        <w:t xml:space="preserve">  Фарматека</w:t>
      </w:r>
      <w:r w:rsidR="00131071" w:rsidRPr="00131071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1C2005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r w:rsidR="00131071" w:rsidRPr="00131071">
        <w:rPr>
          <w:rFonts w:ascii="Times New Roman" w:hAnsi="Times New Roman" w:cs="Times New Roman"/>
          <w:sz w:val="28"/>
          <w:szCs w:val="28"/>
          <w:lang w:val="ru-RU"/>
        </w:rPr>
        <w:t>2007.</w:t>
      </w:r>
      <w:r w:rsidR="00131071" w:rsidRPr="00131071">
        <w:rPr>
          <w:rFonts w:ascii="Times New Roman" w:hAnsi="Times New Roman" w:cs="Times New Roman"/>
          <w:sz w:val="28"/>
          <w:szCs w:val="28"/>
        </w:rPr>
        <w:t xml:space="preserve"> –</w:t>
      </w:r>
      <w:r w:rsidR="00CF2E87">
        <w:rPr>
          <w:rFonts w:ascii="Times New Roman" w:hAnsi="Times New Roman" w:cs="Times New Roman"/>
          <w:sz w:val="28"/>
          <w:szCs w:val="28"/>
        </w:rPr>
        <w:t xml:space="preserve">  №2.</w:t>
      </w:r>
      <w:r w:rsidR="00CF2E87" w:rsidRPr="00CF2E87">
        <w:rPr>
          <w:rFonts w:ascii="Times New Roman" w:hAnsi="Times New Roman" w:cs="Times New Roman"/>
          <w:sz w:val="28"/>
          <w:szCs w:val="28"/>
        </w:rPr>
        <w:t xml:space="preserve"> –</w:t>
      </w:r>
      <w:r w:rsidR="00362135">
        <w:rPr>
          <w:rFonts w:ascii="Times New Roman" w:hAnsi="Times New Roman" w:cs="Times New Roman"/>
          <w:sz w:val="28"/>
          <w:szCs w:val="28"/>
        </w:rPr>
        <w:t xml:space="preserve"> </w:t>
      </w:r>
      <w:r w:rsidR="004A6332" w:rsidRPr="004A6332">
        <w:rPr>
          <w:rFonts w:ascii="Times New Roman" w:hAnsi="Times New Roman" w:cs="Times New Roman"/>
          <w:sz w:val="28"/>
          <w:szCs w:val="28"/>
        </w:rPr>
        <w:t>С</w:t>
      </w:r>
      <w:r w:rsidR="00362135" w:rsidRPr="004A6332">
        <w:rPr>
          <w:rFonts w:ascii="Times New Roman" w:hAnsi="Times New Roman" w:cs="Times New Roman"/>
          <w:sz w:val="28"/>
          <w:szCs w:val="28"/>
        </w:rPr>
        <w:t>.58</w:t>
      </w:r>
      <w:r w:rsidR="004A6332" w:rsidRPr="004A6332">
        <w:rPr>
          <w:rFonts w:ascii="Times New Roman" w:hAnsi="Times New Roman" w:cs="Times New Roman"/>
          <w:sz w:val="28"/>
          <w:szCs w:val="28"/>
        </w:rPr>
        <w:t xml:space="preserve"> – 72</w:t>
      </w:r>
      <w:r w:rsidR="001663E7" w:rsidRPr="004A6332">
        <w:rPr>
          <w:rFonts w:ascii="Times New Roman" w:hAnsi="Times New Roman" w:cs="Times New Roman"/>
          <w:sz w:val="28"/>
          <w:szCs w:val="28"/>
        </w:rPr>
        <w:t>.</w:t>
      </w:r>
    </w:p>
    <w:p w14:paraId="34A55911" w14:textId="72E9630D" w:rsidR="001663E7" w:rsidRP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663E7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</w:rPr>
        <w:t>Куприй С</w:t>
      </w:r>
      <w:r w:rsidRPr="001663E7">
        <w:rPr>
          <w:rFonts w:ascii="Times New Roman" w:hAnsi="Times New Roman" w:cs="Times New Roman"/>
          <w:sz w:val="28"/>
          <w:szCs w:val="28"/>
        </w:rPr>
        <w:t>. Эффективность антибиотиков при выр</w:t>
      </w:r>
      <w:r w:rsidR="00C12A20">
        <w:rPr>
          <w:rFonts w:ascii="Times New Roman" w:hAnsi="Times New Roman" w:cs="Times New Roman"/>
          <w:sz w:val="28"/>
          <w:szCs w:val="28"/>
        </w:rPr>
        <w:t xml:space="preserve">ащивании молодняка / С. Куприй </w:t>
      </w:r>
      <w:r w:rsidR="00C12A20" w:rsidRPr="00C12A20">
        <w:rPr>
          <w:rFonts w:ascii="Times New Roman" w:hAnsi="Times New Roman" w:cs="Times New Roman"/>
          <w:sz w:val="28"/>
          <w:szCs w:val="28"/>
          <w:lang w:val="ru-RU"/>
        </w:rPr>
        <w:t>//</w:t>
      </w:r>
      <w:r w:rsidRPr="001663E7">
        <w:rPr>
          <w:rFonts w:ascii="Times New Roman" w:hAnsi="Times New Roman" w:cs="Times New Roman"/>
          <w:sz w:val="28"/>
          <w:szCs w:val="28"/>
        </w:rPr>
        <w:t xml:space="preserve"> Молочное и мясное скотоводства.</w:t>
      </w:r>
      <w:r w:rsidR="001C2005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r w:rsidR="00C12A20" w:rsidRPr="00C12A20">
        <w:rPr>
          <w:rFonts w:ascii="Times New Roman" w:hAnsi="Times New Roman" w:cs="Times New Roman"/>
          <w:sz w:val="28"/>
          <w:szCs w:val="28"/>
          <w:lang w:val="ru-RU"/>
        </w:rPr>
        <w:t>2000</w:t>
      </w:r>
      <w:r w:rsidR="001C200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C12A20" w:rsidRPr="00C12A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663E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12A20">
        <w:rPr>
          <w:rFonts w:ascii="Times New Roman" w:hAnsi="Times New Roman" w:cs="Times New Roman"/>
          <w:sz w:val="28"/>
          <w:szCs w:val="28"/>
        </w:rPr>
        <w:t>–  № 1.</w:t>
      </w:r>
      <w:r w:rsidRPr="001663E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663E7">
        <w:rPr>
          <w:rFonts w:ascii="Times New Roman" w:hAnsi="Times New Roman" w:cs="Times New Roman"/>
          <w:sz w:val="28"/>
          <w:szCs w:val="28"/>
        </w:rPr>
        <w:t xml:space="preserve">– </w:t>
      </w:r>
      <w:r w:rsidR="004A6332">
        <w:rPr>
          <w:rFonts w:ascii="Times New Roman" w:hAnsi="Times New Roman" w:cs="Times New Roman"/>
          <w:sz w:val="28"/>
          <w:szCs w:val="28"/>
        </w:rPr>
        <w:t>С</w:t>
      </w:r>
      <w:r w:rsidR="00362135" w:rsidRPr="004A6332">
        <w:rPr>
          <w:rFonts w:ascii="Times New Roman" w:hAnsi="Times New Roman" w:cs="Times New Roman"/>
          <w:sz w:val="28"/>
          <w:szCs w:val="28"/>
        </w:rPr>
        <w:t>.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62135" w:rsidRPr="004A6332">
        <w:rPr>
          <w:rFonts w:ascii="Times New Roman" w:hAnsi="Times New Roman" w:cs="Times New Roman"/>
          <w:sz w:val="28"/>
          <w:szCs w:val="28"/>
        </w:rPr>
        <w:t>28</w:t>
      </w:r>
      <w:r w:rsidR="004A6332">
        <w:rPr>
          <w:rFonts w:ascii="Times New Roman" w:hAnsi="Times New Roman" w:cs="Times New Roman"/>
          <w:sz w:val="28"/>
          <w:szCs w:val="28"/>
        </w:rPr>
        <w:t xml:space="preserve"> </w:t>
      </w:r>
      <w:r w:rsidR="004A6332" w:rsidRPr="004A6332">
        <w:rPr>
          <w:rFonts w:ascii="Times New Roman" w:hAnsi="Times New Roman" w:cs="Times New Roman"/>
          <w:sz w:val="28"/>
          <w:szCs w:val="28"/>
        </w:rPr>
        <w:t>–</w:t>
      </w:r>
      <w:r w:rsidR="004A6332">
        <w:rPr>
          <w:rFonts w:ascii="Times New Roman" w:hAnsi="Times New Roman" w:cs="Times New Roman"/>
          <w:sz w:val="28"/>
          <w:szCs w:val="28"/>
        </w:rPr>
        <w:t xml:space="preserve"> 30</w:t>
      </w:r>
      <w:r w:rsidRPr="004A6332">
        <w:rPr>
          <w:rFonts w:ascii="Times New Roman" w:hAnsi="Times New Roman" w:cs="Times New Roman"/>
          <w:sz w:val="28"/>
          <w:szCs w:val="28"/>
        </w:rPr>
        <w:t>.</w:t>
      </w:r>
      <w:r w:rsidRPr="001663E7">
        <w:rPr>
          <w:rFonts w:ascii="Times New Roman" w:hAnsi="Times New Roman" w:cs="Times New Roman"/>
          <w:sz w:val="28"/>
          <w:szCs w:val="28"/>
        </w:rPr>
        <w:t xml:space="preserve">  </w:t>
      </w:r>
    </w:p>
    <w:p w14:paraId="4656B745" w14:textId="3DADD9DD" w:rsidR="001663E7" w:rsidRP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663E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</w:rPr>
        <w:t xml:space="preserve">Кудрявцев В.А. Влияние живых культур </w:t>
      </w:r>
      <w:r w:rsidRPr="00F37F4A">
        <w:rPr>
          <w:rFonts w:ascii="Times New Roman" w:hAnsi="Times New Roman" w:cs="Times New Roman"/>
          <w:i/>
          <w:sz w:val="28"/>
          <w:szCs w:val="28"/>
        </w:rPr>
        <w:t>Bacillus subtilis</w:t>
      </w:r>
      <w:r w:rsidRPr="001663E7">
        <w:rPr>
          <w:rFonts w:ascii="Times New Roman" w:hAnsi="Times New Roman" w:cs="Times New Roman"/>
          <w:iCs/>
          <w:sz w:val="28"/>
          <w:szCs w:val="28"/>
        </w:rPr>
        <w:t xml:space="preserve"> на неспецифическую резистентность организма </w:t>
      </w:r>
      <w:r w:rsidRPr="001663E7">
        <w:rPr>
          <w:rFonts w:ascii="Times New Roman" w:hAnsi="Times New Roman" w:cs="Times New Roman"/>
          <w:iCs/>
          <w:sz w:val="28"/>
          <w:szCs w:val="28"/>
          <w:lang w:val="ru-RU"/>
        </w:rPr>
        <w:t>/ В.А. Кудрявцев,</w:t>
      </w:r>
      <w:r w:rsidRPr="001663E7">
        <w:rPr>
          <w:rFonts w:ascii="Times New Roman" w:hAnsi="Times New Roman" w:cs="Times New Roman"/>
          <w:iCs/>
          <w:sz w:val="28"/>
          <w:szCs w:val="28"/>
        </w:rPr>
        <w:t xml:space="preserve"> Л.А. Сафронова,  А.И. Осадчая</w:t>
      </w:r>
      <w:r w:rsidR="00CF68DB">
        <w:rPr>
          <w:rFonts w:ascii="Times New Roman" w:hAnsi="Times New Roman" w:cs="Times New Roman"/>
          <w:sz w:val="28"/>
          <w:szCs w:val="28"/>
        </w:rPr>
        <w:t xml:space="preserve"> // Журн. Мик</w:t>
      </w:r>
      <w:r w:rsidRPr="001663E7">
        <w:rPr>
          <w:rFonts w:ascii="Times New Roman" w:hAnsi="Times New Roman" w:cs="Times New Roman"/>
          <w:sz w:val="28"/>
          <w:szCs w:val="28"/>
        </w:rPr>
        <w:t xml:space="preserve">робиол. </w:t>
      </w:r>
      <w:r w:rsidR="00CF68DB">
        <w:rPr>
          <w:rFonts w:ascii="Times New Roman" w:hAnsi="Times New Roman" w:cs="Times New Roman"/>
          <w:sz w:val="28"/>
          <w:szCs w:val="28"/>
        </w:rPr>
        <w:t>2006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. – </w:t>
      </w:r>
      <w:r w:rsidR="00CF68DB">
        <w:rPr>
          <w:rFonts w:ascii="Times New Roman" w:hAnsi="Times New Roman" w:cs="Times New Roman"/>
          <w:sz w:val="28"/>
          <w:szCs w:val="28"/>
        </w:rPr>
        <w:t>Т. 58.</w:t>
      </w:r>
      <w:r w:rsidRPr="001663E7">
        <w:rPr>
          <w:rFonts w:ascii="Times New Roman" w:hAnsi="Times New Roman" w:cs="Times New Roman"/>
          <w:sz w:val="28"/>
          <w:szCs w:val="28"/>
        </w:rPr>
        <w:t xml:space="preserve"> N 2. </w:t>
      </w:r>
      <w:r w:rsidR="00CF68DB">
        <w:rPr>
          <w:rFonts w:ascii="Times New Roman" w:hAnsi="Times New Roman" w:cs="Times New Roman"/>
          <w:sz w:val="28"/>
          <w:szCs w:val="28"/>
        </w:rPr>
        <w:t>–</w:t>
      </w:r>
      <w:r w:rsidRPr="001663E7">
        <w:rPr>
          <w:rFonts w:ascii="Times New Roman" w:hAnsi="Times New Roman" w:cs="Times New Roman"/>
          <w:sz w:val="28"/>
          <w:szCs w:val="28"/>
        </w:rPr>
        <w:t xml:space="preserve"> </w:t>
      </w:r>
      <w:r w:rsidR="004A6332">
        <w:rPr>
          <w:rFonts w:ascii="Times New Roman" w:hAnsi="Times New Roman" w:cs="Times New Roman"/>
          <w:sz w:val="28"/>
          <w:szCs w:val="28"/>
        </w:rPr>
        <w:t>С</w:t>
      </w:r>
      <w:r w:rsidR="00CF68DB">
        <w:rPr>
          <w:rFonts w:ascii="Times New Roman" w:hAnsi="Times New Roman" w:cs="Times New Roman"/>
          <w:sz w:val="28"/>
          <w:szCs w:val="28"/>
        </w:rPr>
        <w:t>.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F68DB">
        <w:rPr>
          <w:rFonts w:ascii="Times New Roman" w:hAnsi="Times New Roman" w:cs="Times New Roman"/>
          <w:sz w:val="28"/>
          <w:szCs w:val="28"/>
        </w:rPr>
        <w:t>46 53</w:t>
      </w:r>
      <w:r w:rsidRPr="001663E7">
        <w:rPr>
          <w:rFonts w:ascii="Times New Roman" w:hAnsi="Times New Roman" w:cs="Times New Roman"/>
          <w:sz w:val="28"/>
          <w:szCs w:val="28"/>
        </w:rPr>
        <w:t>.</w:t>
      </w:r>
    </w:p>
    <w:p w14:paraId="07C1A098" w14:textId="0147ED97" w:rsidR="001663E7" w:rsidRP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663E7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</w:rPr>
        <w:t xml:space="preserve">Марьин В.А. Питательная среда для культивирования бифидо- и лактобактерий </w:t>
      </w:r>
      <w:r w:rsidRPr="001663E7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/ В.А. Марьин, </w:t>
      </w:r>
      <w:r w:rsidRPr="001663E7">
        <w:rPr>
          <w:rFonts w:ascii="Times New Roman" w:hAnsi="Times New Roman" w:cs="Times New Roman"/>
          <w:iCs/>
          <w:sz w:val="28"/>
          <w:szCs w:val="28"/>
        </w:rPr>
        <w:t>Е.И. Райдна.</w:t>
      </w:r>
      <w:r w:rsidRPr="001663E7">
        <w:rPr>
          <w:rFonts w:ascii="Times New Roman" w:hAnsi="Times New Roman" w:cs="Times New Roman"/>
          <w:sz w:val="28"/>
          <w:szCs w:val="28"/>
        </w:rPr>
        <w:t xml:space="preserve"> 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Патент на изобретение </w:t>
      </w:r>
      <w:r w:rsidRPr="001663E7">
        <w:rPr>
          <w:rFonts w:ascii="Times New Roman" w:hAnsi="Times New Roman" w:cs="Times New Roman"/>
          <w:sz w:val="28"/>
          <w:szCs w:val="28"/>
        </w:rPr>
        <w:t>№2004136432/13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. – </w:t>
      </w:r>
      <w:r w:rsidRPr="001663E7">
        <w:rPr>
          <w:rFonts w:ascii="Times New Roman" w:hAnsi="Times New Roman" w:cs="Times New Roman"/>
          <w:sz w:val="28"/>
          <w:szCs w:val="28"/>
        </w:rPr>
        <w:t>2</w:t>
      </w:r>
      <w:r w:rsidR="004A6332">
        <w:rPr>
          <w:rFonts w:ascii="Times New Roman" w:hAnsi="Times New Roman" w:cs="Times New Roman"/>
          <w:sz w:val="28"/>
          <w:szCs w:val="28"/>
        </w:rPr>
        <w:t>006. – С</w:t>
      </w:r>
      <w:r w:rsidR="00110783">
        <w:rPr>
          <w:rFonts w:ascii="Times New Roman" w:hAnsi="Times New Roman" w:cs="Times New Roman"/>
          <w:sz w:val="28"/>
          <w:szCs w:val="28"/>
        </w:rPr>
        <w:t>.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10783">
        <w:rPr>
          <w:rFonts w:ascii="Times New Roman" w:hAnsi="Times New Roman" w:cs="Times New Roman"/>
          <w:sz w:val="28"/>
          <w:szCs w:val="28"/>
        </w:rPr>
        <w:t>546</w:t>
      </w:r>
      <w:r w:rsidR="004A6332" w:rsidRPr="004A6332">
        <w:rPr>
          <w:rFonts w:ascii="Times New Roman" w:hAnsi="Times New Roman" w:cs="Times New Roman"/>
          <w:sz w:val="28"/>
          <w:szCs w:val="28"/>
        </w:rPr>
        <w:t>–</w:t>
      </w:r>
      <w:r w:rsidRPr="001663E7">
        <w:rPr>
          <w:rFonts w:ascii="Times New Roman" w:hAnsi="Times New Roman" w:cs="Times New Roman"/>
          <w:sz w:val="28"/>
          <w:szCs w:val="28"/>
        </w:rPr>
        <w:t xml:space="preserve"> </w:t>
      </w:r>
      <w:r w:rsidR="004A6332">
        <w:rPr>
          <w:rFonts w:ascii="Times New Roman" w:hAnsi="Times New Roman" w:cs="Times New Roman"/>
          <w:sz w:val="28"/>
          <w:szCs w:val="28"/>
        </w:rPr>
        <w:t>548.</w:t>
      </w:r>
    </w:p>
    <w:p w14:paraId="2A3AA87C" w14:textId="3F726072" w:rsidR="001663E7" w:rsidRP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663E7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</w:rPr>
        <w:t>Настанова</w:t>
      </w:r>
      <w:r w:rsidRPr="001663E7">
        <w:rPr>
          <w:rFonts w:ascii="Times New Roman" w:hAnsi="Times New Roman" w:cs="Times New Roman"/>
          <w:sz w:val="28"/>
          <w:szCs w:val="28"/>
        </w:rPr>
        <w:t xml:space="preserve"> по застосуванню препарату Мультибактерин ветеринарний (моно- та полі компонентні пробіотики). Схвалено Вченою радою ДНДКІ ветпрепаратів та кормових добавок (протокол № 2 від 12.02.2003 р.). –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A6332">
        <w:rPr>
          <w:rFonts w:ascii="Times New Roman" w:hAnsi="Times New Roman" w:cs="Times New Roman"/>
          <w:sz w:val="28"/>
          <w:szCs w:val="28"/>
        </w:rPr>
        <w:t>С</w:t>
      </w:r>
      <w:r w:rsidR="00362135">
        <w:rPr>
          <w:rFonts w:ascii="Times New Roman" w:hAnsi="Times New Roman" w:cs="Times New Roman"/>
          <w:sz w:val="28"/>
          <w:szCs w:val="28"/>
        </w:rPr>
        <w:t>. 3</w:t>
      </w:r>
      <w:r w:rsidRPr="001663E7">
        <w:rPr>
          <w:rFonts w:ascii="Times New Roman" w:hAnsi="Times New Roman" w:cs="Times New Roman"/>
          <w:sz w:val="28"/>
          <w:szCs w:val="28"/>
        </w:rPr>
        <w:t>.</w:t>
      </w:r>
    </w:p>
    <w:p w14:paraId="275E588B" w14:textId="703D6316" w:rsidR="001663E7" w:rsidRP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663E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</w:rPr>
        <w:t xml:space="preserve">Незабудкин С.Н. Роль пробиотиков в лечении атопического дерматита у детей раннего возраста с синдромом дисбиоза кишечника </w:t>
      </w:r>
      <w:r w:rsidRPr="001663E7">
        <w:rPr>
          <w:rFonts w:ascii="Times New Roman" w:hAnsi="Times New Roman" w:cs="Times New Roman"/>
          <w:iCs/>
          <w:sz w:val="28"/>
          <w:szCs w:val="28"/>
          <w:lang w:val="ru-RU"/>
        </w:rPr>
        <w:t>/ С.Н. Незабудкин,  А.С</w:t>
      </w:r>
      <w:r w:rsidRPr="001663E7">
        <w:rPr>
          <w:rFonts w:ascii="Times New Roman" w:hAnsi="Times New Roman" w:cs="Times New Roman"/>
          <w:iCs/>
          <w:sz w:val="28"/>
          <w:szCs w:val="28"/>
        </w:rPr>
        <w:t xml:space="preserve">  Незабудкина,  Т.И. Антонова.</w:t>
      </w:r>
      <w:r w:rsidR="00450A7B" w:rsidRPr="00450A7B">
        <w:rPr>
          <w:rFonts w:ascii="Times New Roman" w:hAnsi="Times New Roman" w:cs="Times New Roman"/>
          <w:sz w:val="28"/>
          <w:szCs w:val="28"/>
          <w:lang w:val="ru-RU"/>
        </w:rPr>
        <w:t xml:space="preserve"> //</w:t>
      </w:r>
      <w:r w:rsidR="00450A7B">
        <w:rPr>
          <w:rFonts w:ascii="Times New Roman" w:hAnsi="Times New Roman" w:cs="Times New Roman"/>
          <w:sz w:val="28"/>
          <w:szCs w:val="28"/>
        </w:rPr>
        <w:t xml:space="preserve"> СПб,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50A7B">
        <w:rPr>
          <w:rFonts w:ascii="Times New Roman" w:hAnsi="Times New Roman" w:cs="Times New Roman"/>
          <w:sz w:val="28"/>
          <w:szCs w:val="28"/>
        </w:rPr>
        <w:t>Вестник.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r w:rsidRPr="001663E7">
        <w:rPr>
          <w:rFonts w:ascii="Times New Roman" w:hAnsi="Times New Roman" w:cs="Times New Roman"/>
          <w:sz w:val="28"/>
          <w:szCs w:val="28"/>
        </w:rPr>
        <w:t xml:space="preserve">2014. – 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    </w:t>
      </w:r>
      <w:r w:rsidR="004A6332">
        <w:rPr>
          <w:rFonts w:ascii="Times New Roman" w:hAnsi="Times New Roman" w:cs="Times New Roman"/>
          <w:sz w:val="28"/>
          <w:szCs w:val="28"/>
        </w:rPr>
        <w:t>С</w:t>
      </w:r>
      <w:r w:rsidR="00362135">
        <w:rPr>
          <w:rFonts w:ascii="Times New Roman" w:hAnsi="Times New Roman" w:cs="Times New Roman"/>
          <w:sz w:val="28"/>
          <w:szCs w:val="28"/>
        </w:rPr>
        <w:t>.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62135">
        <w:rPr>
          <w:rFonts w:ascii="Times New Roman" w:hAnsi="Times New Roman" w:cs="Times New Roman"/>
          <w:sz w:val="28"/>
          <w:szCs w:val="28"/>
        </w:rPr>
        <w:t>67</w:t>
      </w:r>
      <w:r w:rsidR="004A6332" w:rsidRPr="004A6332">
        <w:rPr>
          <w:rFonts w:ascii="Times New Roman" w:hAnsi="Times New Roman" w:cs="Times New Roman"/>
          <w:sz w:val="28"/>
          <w:szCs w:val="28"/>
        </w:rPr>
        <w:t>–</w:t>
      </w:r>
      <w:r w:rsidR="004A6332">
        <w:rPr>
          <w:rFonts w:ascii="Times New Roman" w:hAnsi="Times New Roman" w:cs="Times New Roman"/>
          <w:sz w:val="28"/>
          <w:szCs w:val="28"/>
        </w:rPr>
        <w:t>80</w:t>
      </w:r>
      <w:r w:rsidRPr="001663E7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69778883" w14:textId="29D7709B" w:rsidR="001663E7" w:rsidRP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663E7">
        <w:rPr>
          <w:rFonts w:ascii="Times New Roman" w:hAnsi="Times New Roman" w:cs="Times New Roman"/>
          <w:iCs/>
          <w:sz w:val="28"/>
          <w:szCs w:val="28"/>
        </w:rPr>
        <w:t xml:space="preserve"> Осадчая, А.И.</w:t>
      </w:r>
      <w:r w:rsidRPr="001663E7">
        <w:rPr>
          <w:rFonts w:ascii="Times New Roman" w:hAnsi="Times New Roman" w:cs="Times New Roman"/>
          <w:sz w:val="28"/>
          <w:szCs w:val="28"/>
        </w:rPr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</w:rPr>
        <w:t xml:space="preserve">Влияние микроэлементов на накопление биомассы и экзополисахаридов штамами </w:t>
      </w:r>
      <w:r w:rsidRPr="00F37F4A">
        <w:rPr>
          <w:rFonts w:ascii="Times New Roman" w:hAnsi="Times New Roman" w:cs="Times New Roman"/>
          <w:i/>
          <w:sz w:val="28"/>
          <w:szCs w:val="28"/>
        </w:rPr>
        <w:t>Bacillus subtilis</w:t>
      </w:r>
      <w:r w:rsidRPr="001663E7">
        <w:rPr>
          <w:rFonts w:ascii="Times New Roman" w:hAnsi="Times New Roman" w:cs="Times New Roman"/>
          <w:iCs/>
          <w:sz w:val="28"/>
          <w:szCs w:val="28"/>
        </w:rPr>
        <w:t xml:space="preserve"> / А.И.Осадчая, В.А. Кудрявцев, Л.А. Сафронова</w:t>
      </w:r>
      <w:r w:rsidRPr="001663E7">
        <w:rPr>
          <w:rFonts w:ascii="Times New Roman" w:hAnsi="Times New Roman" w:cs="Times New Roman"/>
          <w:sz w:val="28"/>
          <w:szCs w:val="28"/>
        </w:rPr>
        <w:t xml:space="preserve">. </w:t>
      </w:r>
      <w:r w:rsidR="001C080B" w:rsidRPr="001C080B">
        <w:rPr>
          <w:rFonts w:ascii="Times New Roman" w:hAnsi="Times New Roman" w:cs="Times New Roman"/>
          <w:sz w:val="28"/>
          <w:szCs w:val="28"/>
        </w:rPr>
        <w:t>//</w:t>
      </w:r>
      <w:r w:rsidRPr="001663E7">
        <w:rPr>
          <w:rFonts w:ascii="Times New Roman" w:hAnsi="Times New Roman" w:cs="Times New Roman"/>
          <w:sz w:val="28"/>
          <w:szCs w:val="28"/>
        </w:rPr>
        <w:t xml:space="preserve"> Мікробіологічний журнал.</w:t>
      </w:r>
      <w:r w:rsidR="00F37F4A" w:rsidRPr="00F37F4A">
        <w:rPr>
          <w:rFonts w:ascii="Times New Roman" w:hAnsi="Times New Roman" w:cs="Times New Roman"/>
          <w:sz w:val="28"/>
          <w:szCs w:val="28"/>
        </w:rPr>
        <w:t xml:space="preserve"> – </w:t>
      </w:r>
      <w:r w:rsidR="00450A7B" w:rsidRPr="00450A7B">
        <w:rPr>
          <w:rFonts w:ascii="Times New Roman" w:hAnsi="Times New Roman" w:cs="Times New Roman"/>
          <w:sz w:val="28"/>
          <w:szCs w:val="28"/>
        </w:rPr>
        <w:t>2000</w:t>
      </w:r>
      <w:r w:rsidR="00450A7B">
        <w:rPr>
          <w:rFonts w:ascii="Times New Roman" w:hAnsi="Times New Roman" w:cs="Times New Roman"/>
          <w:sz w:val="28"/>
          <w:szCs w:val="28"/>
        </w:rPr>
        <w:t xml:space="preserve"> – Т.</w:t>
      </w:r>
      <w:r w:rsidR="00F37F4A" w:rsidRPr="00F37F4A">
        <w:rPr>
          <w:rFonts w:ascii="Times New Roman" w:hAnsi="Times New Roman" w:cs="Times New Roman"/>
          <w:sz w:val="28"/>
          <w:szCs w:val="28"/>
        </w:rPr>
        <w:t xml:space="preserve"> </w:t>
      </w:r>
      <w:r w:rsidR="00450A7B">
        <w:rPr>
          <w:rFonts w:ascii="Times New Roman" w:hAnsi="Times New Roman" w:cs="Times New Roman"/>
          <w:sz w:val="28"/>
          <w:szCs w:val="28"/>
        </w:rPr>
        <w:t>62. – №1.</w:t>
      </w:r>
      <w:r w:rsidRPr="001663E7">
        <w:rPr>
          <w:rFonts w:ascii="Times New Roman" w:hAnsi="Times New Roman" w:cs="Times New Roman"/>
          <w:sz w:val="28"/>
          <w:szCs w:val="28"/>
        </w:rPr>
        <w:t xml:space="preserve"> –</w:t>
      </w:r>
      <w:r w:rsidR="004A6332" w:rsidRPr="00F37F4A">
        <w:rPr>
          <w:rFonts w:ascii="Times New Roman" w:hAnsi="Times New Roman" w:cs="Times New Roman"/>
          <w:sz w:val="28"/>
          <w:szCs w:val="28"/>
        </w:rPr>
        <w:t xml:space="preserve"> С</w:t>
      </w:r>
      <w:r w:rsidR="00450A7B" w:rsidRPr="00F37F4A">
        <w:rPr>
          <w:rFonts w:ascii="Times New Roman" w:hAnsi="Times New Roman" w:cs="Times New Roman"/>
          <w:sz w:val="28"/>
          <w:szCs w:val="28"/>
        </w:rPr>
        <w:t>.</w:t>
      </w:r>
      <w:r w:rsidR="00450A7B">
        <w:rPr>
          <w:rFonts w:ascii="Times New Roman" w:hAnsi="Times New Roman" w:cs="Times New Roman"/>
          <w:sz w:val="28"/>
          <w:szCs w:val="28"/>
        </w:rPr>
        <w:t xml:space="preserve"> 20 – 28</w:t>
      </w:r>
      <w:r w:rsidRPr="001663E7">
        <w:rPr>
          <w:rFonts w:ascii="Times New Roman" w:hAnsi="Times New Roman" w:cs="Times New Roman"/>
          <w:sz w:val="28"/>
          <w:szCs w:val="28"/>
        </w:rPr>
        <w:t>.</w:t>
      </w:r>
    </w:p>
    <w:p w14:paraId="29BCF663" w14:textId="1823B205" w:rsidR="001663E7" w:rsidRP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663E7">
        <w:rPr>
          <w:rFonts w:ascii="Times New Roman" w:hAnsi="Times New Roman" w:cs="Times New Roman"/>
          <w:i/>
          <w:iCs/>
          <w:sz w:val="28"/>
          <w:szCs w:val="28"/>
        </w:rPr>
        <w:lastRenderedPageBreak/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</w:rPr>
        <w:t>Пирог Т.П. Загальна біотехнологія / Т.П. Пирог, О.А. Ігнатова.</w:t>
      </w:r>
      <w:r w:rsidRPr="001663E7">
        <w:rPr>
          <w:rFonts w:ascii="Times New Roman" w:hAnsi="Times New Roman" w:cs="Times New Roman"/>
          <w:sz w:val="28"/>
          <w:szCs w:val="28"/>
        </w:rPr>
        <w:t xml:space="preserve"> Загальна біотехнологія: Підручник. – К.: НУХТ, 2009. – </w:t>
      </w:r>
      <w:r w:rsidR="004A6332">
        <w:rPr>
          <w:rFonts w:ascii="Times New Roman" w:hAnsi="Times New Roman" w:cs="Times New Roman"/>
          <w:sz w:val="28"/>
          <w:szCs w:val="28"/>
        </w:rPr>
        <w:t>С</w:t>
      </w:r>
      <w:r w:rsidR="00362135">
        <w:rPr>
          <w:rFonts w:ascii="Times New Roman" w:hAnsi="Times New Roman" w:cs="Times New Roman"/>
          <w:sz w:val="28"/>
          <w:szCs w:val="28"/>
        </w:rPr>
        <w:t>.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663E7">
        <w:rPr>
          <w:rFonts w:ascii="Times New Roman" w:hAnsi="Times New Roman" w:cs="Times New Roman"/>
          <w:sz w:val="28"/>
          <w:szCs w:val="28"/>
        </w:rPr>
        <w:t>33</w:t>
      </w:r>
      <w:r w:rsidR="00362135">
        <w:rPr>
          <w:rFonts w:ascii="Times New Roman" w:hAnsi="Times New Roman" w:cs="Times New Roman"/>
          <w:sz w:val="28"/>
          <w:szCs w:val="28"/>
        </w:rPr>
        <w:t>6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>-</w:t>
      </w:r>
      <w:r w:rsidR="004A6332">
        <w:rPr>
          <w:rFonts w:ascii="Times New Roman" w:hAnsi="Times New Roman" w:cs="Times New Roman"/>
          <w:sz w:val="28"/>
          <w:szCs w:val="28"/>
        </w:rPr>
        <w:t>340</w:t>
      </w:r>
      <w:r w:rsidRPr="001663E7">
        <w:rPr>
          <w:rFonts w:ascii="Times New Roman" w:hAnsi="Times New Roman" w:cs="Times New Roman"/>
          <w:sz w:val="28"/>
          <w:szCs w:val="28"/>
        </w:rPr>
        <w:t>.</w:t>
      </w:r>
    </w:p>
    <w:p w14:paraId="514503EA" w14:textId="23F47AAA" w:rsidR="001663E7" w:rsidRP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663E7">
        <w:rPr>
          <w:rFonts w:ascii="Times New Roman" w:hAnsi="Times New Roman" w:cs="Times New Roman"/>
          <w:sz w:val="28"/>
          <w:szCs w:val="28"/>
        </w:rPr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</w:rPr>
        <w:t>Рябчук Ф.Н.</w:t>
      </w:r>
      <w:r w:rsidRPr="001663E7">
        <w:rPr>
          <w:rFonts w:ascii="Times New Roman" w:hAnsi="Times New Roman" w:cs="Times New Roman"/>
          <w:sz w:val="28"/>
          <w:szCs w:val="28"/>
        </w:rPr>
        <w:t xml:space="preserve"> Современные жидкие симбиотики и синбиотики в коррекции микробиоценоза при острых и хронических заболеваниях органов пище</w:t>
      </w:r>
      <w:r w:rsidR="000B362F">
        <w:rPr>
          <w:rFonts w:ascii="Times New Roman" w:hAnsi="Times New Roman" w:cs="Times New Roman"/>
          <w:sz w:val="28"/>
          <w:szCs w:val="28"/>
        </w:rPr>
        <w:t>варения / Ф.Н. Рябчук. – СПб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r w:rsidR="000B362F">
        <w:rPr>
          <w:rFonts w:ascii="Times New Roman" w:hAnsi="Times New Roman" w:cs="Times New Roman"/>
          <w:sz w:val="28"/>
          <w:szCs w:val="28"/>
        </w:rPr>
        <w:t>Биология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1663E7">
        <w:rPr>
          <w:rFonts w:ascii="Times New Roman" w:hAnsi="Times New Roman" w:cs="Times New Roman"/>
          <w:sz w:val="28"/>
          <w:szCs w:val="28"/>
        </w:rPr>
        <w:t xml:space="preserve">2014. – </w:t>
      </w:r>
      <w:r w:rsidR="004A6332">
        <w:rPr>
          <w:rFonts w:ascii="Times New Roman" w:hAnsi="Times New Roman" w:cs="Times New Roman"/>
          <w:sz w:val="28"/>
          <w:szCs w:val="28"/>
        </w:rPr>
        <w:t>С</w:t>
      </w:r>
      <w:r w:rsidR="00362135">
        <w:rPr>
          <w:rFonts w:ascii="Times New Roman" w:hAnsi="Times New Roman" w:cs="Times New Roman"/>
          <w:sz w:val="28"/>
          <w:szCs w:val="28"/>
        </w:rPr>
        <w:t>.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62135">
        <w:rPr>
          <w:rFonts w:ascii="Times New Roman" w:hAnsi="Times New Roman" w:cs="Times New Roman"/>
          <w:sz w:val="28"/>
          <w:szCs w:val="28"/>
        </w:rPr>
        <w:t>42</w:t>
      </w:r>
      <w:r w:rsidR="004A6332" w:rsidRPr="004A6332">
        <w:rPr>
          <w:rFonts w:ascii="Times New Roman" w:hAnsi="Times New Roman" w:cs="Times New Roman"/>
          <w:sz w:val="28"/>
          <w:szCs w:val="28"/>
        </w:rPr>
        <w:t>–</w:t>
      </w:r>
      <w:r w:rsidR="004A6332">
        <w:rPr>
          <w:rFonts w:ascii="Times New Roman" w:hAnsi="Times New Roman" w:cs="Times New Roman"/>
          <w:sz w:val="28"/>
          <w:szCs w:val="28"/>
        </w:rPr>
        <w:t xml:space="preserve"> 50</w:t>
      </w:r>
      <w:r w:rsidRPr="001663E7">
        <w:rPr>
          <w:rFonts w:ascii="Times New Roman" w:hAnsi="Times New Roman" w:cs="Times New Roman"/>
          <w:sz w:val="28"/>
          <w:szCs w:val="28"/>
        </w:rPr>
        <w:t>.</w:t>
      </w:r>
    </w:p>
    <w:p w14:paraId="5FB3FA94" w14:textId="76DBFB38" w:rsidR="001663E7" w:rsidRP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663E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</w:rPr>
        <w:t>Сабельникова Е.А</w:t>
      </w:r>
      <w:r w:rsidRPr="001663E7">
        <w:rPr>
          <w:rFonts w:ascii="Times New Roman" w:hAnsi="Times New Roman" w:cs="Times New Roman"/>
          <w:sz w:val="28"/>
          <w:szCs w:val="28"/>
        </w:rPr>
        <w:t>. Клинические аспекты дисбактериоза кишечника.</w:t>
      </w:r>
      <w:r w:rsidRPr="001663E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663E7">
        <w:rPr>
          <w:rFonts w:ascii="Times New Roman" w:hAnsi="Times New Roman" w:cs="Times New Roman"/>
          <w:sz w:val="28"/>
          <w:szCs w:val="28"/>
        </w:rPr>
        <w:t xml:space="preserve">Экспериментальная и клиническая гастроэнтерология </w:t>
      </w:r>
      <w:r w:rsidRPr="001663E7">
        <w:rPr>
          <w:rFonts w:ascii="Times New Roman" w:hAnsi="Times New Roman" w:cs="Times New Roman"/>
          <w:sz w:val="28"/>
          <w:szCs w:val="28"/>
          <w:lang w:val="ru-RU"/>
        </w:rPr>
        <w:t xml:space="preserve">/ </w:t>
      </w:r>
      <w:r w:rsidRPr="001663E7">
        <w:rPr>
          <w:rFonts w:ascii="Times New Roman" w:hAnsi="Times New Roman" w:cs="Times New Roman"/>
          <w:sz w:val="28"/>
          <w:szCs w:val="28"/>
        </w:rPr>
        <w:t>Е.А. Сабельникова.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r w:rsidR="00D25DFD">
        <w:rPr>
          <w:rFonts w:ascii="Times New Roman" w:hAnsi="Times New Roman" w:cs="Times New Roman"/>
          <w:sz w:val="28"/>
          <w:szCs w:val="28"/>
        </w:rPr>
        <w:t xml:space="preserve">2011. </w:t>
      </w:r>
      <w:r w:rsidR="00D25DFD" w:rsidRPr="00D25DFD">
        <w:rPr>
          <w:rFonts w:ascii="Times New Roman" w:hAnsi="Times New Roman" w:cs="Times New Roman"/>
          <w:sz w:val="28"/>
          <w:szCs w:val="28"/>
        </w:rPr>
        <w:t>–</w:t>
      </w:r>
      <w:r w:rsidR="00D25DFD">
        <w:rPr>
          <w:rFonts w:ascii="Times New Roman" w:hAnsi="Times New Roman" w:cs="Times New Roman"/>
          <w:sz w:val="28"/>
          <w:szCs w:val="28"/>
        </w:rPr>
        <w:t xml:space="preserve"> </w:t>
      </w:r>
      <w:r w:rsidRPr="001663E7">
        <w:rPr>
          <w:rFonts w:ascii="Times New Roman" w:hAnsi="Times New Roman" w:cs="Times New Roman"/>
          <w:sz w:val="28"/>
          <w:szCs w:val="28"/>
        </w:rPr>
        <w:t>№ 3.</w:t>
      </w:r>
      <w:r w:rsidR="00D25DF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663E7">
        <w:rPr>
          <w:rFonts w:ascii="Times New Roman" w:hAnsi="Times New Roman" w:cs="Times New Roman"/>
          <w:sz w:val="28"/>
          <w:szCs w:val="28"/>
        </w:rPr>
        <w:t xml:space="preserve">– </w:t>
      </w:r>
      <w:r w:rsidR="004A6332">
        <w:rPr>
          <w:rFonts w:ascii="Times New Roman" w:hAnsi="Times New Roman" w:cs="Times New Roman"/>
          <w:sz w:val="28"/>
          <w:szCs w:val="28"/>
        </w:rPr>
        <w:t>С</w:t>
      </w:r>
      <w:r w:rsidR="00D25DFD">
        <w:rPr>
          <w:rFonts w:ascii="Times New Roman" w:hAnsi="Times New Roman" w:cs="Times New Roman"/>
          <w:sz w:val="28"/>
          <w:szCs w:val="28"/>
        </w:rPr>
        <w:t>.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25DFD">
        <w:rPr>
          <w:rFonts w:ascii="Times New Roman" w:hAnsi="Times New Roman" w:cs="Times New Roman"/>
          <w:sz w:val="28"/>
          <w:szCs w:val="28"/>
        </w:rPr>
        <w:t>111-116</w:t>
      </w:r>
      <w:r w:rsidRPr="001663E7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16A0E00D" w14:textId="04C99134" w:rsidR="001663E7" w:rsidRP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663E7">
        <w:rPr>
          <w:rFonts w:ascii="Times New Roman" w:hAnsi="Times New Roman" w:cs="Times New Roman"/>
          <w:sz w:val="28"/>
          <w:szCs w:val="28"/>
        </w:rPr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</w:rPr>
        <w:t xml:space="preserve">Симаненков  В.И. Возможности пробиотической терапии при неспецифическом язвенном колите </w:t>
      </w:r>
      <w:r w:rsidRPr="001663E7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/ В.И. Симаненков, А.Н. </w:t>
      </w:r>
      <w:r w:rsidR="00247030">
        <w:rPr>
          <w:rFonts w:ascii="Times New Roman" w:hAnsi="Times New Roman" w:cs="Times New Roman"/>
          <w:iCs/>
          <w:sz w:val="28"/>
          <w:szCs w:val="28"/>
        </w:rPr>
        <w:t>Суворов, О.И. Соловьева</w:t>
      </w:r>
      <w:r w:rsidR="00247030" w:rsidRPr="00247030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//</w:t>
      </w:r>
      <w:r w:rsidRPr="001663E7">
        <w:rPr>
          <w:rFonts w:ascii="Times New Roman" w:hAnsi="Times New Roman" w:cs="Times New Roman"/>
          <w:sz w:val="28"/>
          <w:szCs w:val="28"/>
        </w:rPr>
        <w:t xml:space="preserve">  Вестник Санкт-Петербургского университета.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r w:rsidR="00247030" w:rsidRPr="00247030">
        <w:rPr>
          <w:rFonts w:ascii="Times New Roman" w:hAnsi="Times New Roman" w:cs="Times New Roman"/>
          <w:sz w:val="28"/>
          <w:szCs w:val="28"/>
          <w:lang w:val="ru-RU"/>
        </w:rPr>
        <w:t>2009.</w:t>
      </w:r>
      <w:r w:rsidR="00247030">
        <w:rPr>
          <w:rFonts w:ascii="Times New Roman" w:hAnsi="Times New Roman" w:cs="Times New Roman"/>
          <w:sz w:val="28"/>
          <w:szCs w:val="28"/>
        </w:rPr>
        <w:t xml:space="preserve"> – №2.</w:t>
      </w:r>
      <w:r w:rsidRPr="001663E7">
        <w:rPr>
          <w:rFonts w:ascii="Times New Roman" w:hAnsi="Times New Roman" w:cs="Times New Roman"/>
          <w:sz w:val="28"/>
          <w:szCs w:val="28"/>
        </w:rPr>
        <w:t xml:space="preserve"> –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   </w:t>
      </w:r>
      <w:r w:rsidRPr="001663E7">
        <w:rPr>
          <w:rFonts w:ascii="Times New Roman" w:hAnsi="Times New Roman" w:cs="Times New Roman"/>
          <w:sz w:val="28"/>
          <w:szCs w:val="28"/>
        </w:rPr>
        <w:t xml:space="preserve"> </w:t>
      </w:r>
      <w:r w:rsidR="004A6332" w:rsidRPr="004A6332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="00247030" w:rsidRPr="00247030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247030">
        <w:rPr>
          <w:rFonts w:ascii="Times New Roman" w:hAnsi="Times New Roman" w:cs="Times New Roman"/>
          <w:sz w:val="28"/>
          <w:szCs w:val="28"/>
        </w:rPr>
        <w:t xml:space="preserve"> 54-60</w:t>
      </w:r>
      <w:r w:rsidRPr="001663E7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34C015DC" w14:textId="176F99E6" w:rsidR="001663E7" w:rsidRP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663E7">
        <w:rPr>
          <w:rFonts w:ascii="Times New Roman" w:hAnsi="Times New Roman" w:cs="Times New Roman"/>
          <w:sz w:val="28"/>
          <w:szCs w:val="28"/>
        </w:rPr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</w:rPr>
        <w:t>Сідашова С.О. Методичний підхід до оцінки ефективності пробітичних препаратів у свинарстві / С.О. Сідашова,  І.К. Григорашева, І.М. Авдос’єва</w:t>
      </w:r>
      <w:r w:rsidR="00F37F4A" w:rsidRPr="00F37F4A">
        <w:rPr>
          <w:rFonts w:ascii="Times New Roman" w:hAnsi="Times New Roman" w:cs="Times New Roman"/>
          <w:sz w:val="28"/>
          <w:szCs w:val="28"/>
        </w:rPr>
        <w:t xml:space="preserve"> // </w:t>
      </w:r>
      <w:r w:rsidRPr="001663E7">
        <w:rPr>
          <w:rFonts w:ascii="Times New Roman" w:hAnsi="Times New Roman" w:cs="Times New Roman"/>
          <w:sz w:val="28"/>
          <w:szCs w:val="28"/>
        </w:rPr>
        <w:t>Науково-технічний бюлетень Інституту біології тварин і Державного науково-дослідного контрольного інституту ветп</w:t>
      </w:r>
      <w:r w:rsidR="0008039F">
        <w:rPr>
          <w:rFonts w:ascii="Times New Roman" w:hAnsi="Times New Roman" w:cs="Times New Roman"/>
          <w:sz w:val="28"/>
          <w:szCs w:val="28"/>
        </w:rPr>
        <w:t>репаратів та кормових добавок.</w:t>
      </w:r>
      <w:r w:rsidR="00F37F4A" w:rsidRPr="00F37F4A">
        <w:rPr>
          <w:rFonts w:ascii="Times New Roman" w:hAnsi="Times New Roman" w:cs="Times New Roman"/>
          <w:sz w:val="28"/>
          <w:szCs w:val="28"/>
        </w:rPr>
        <w:t xml:space="preserve"> – </w:t>
      </w:r>
      <w:r w:rsidRPr="001663E7">
        <w:rPr>
          <w:rFonts w:ascii="Times New Roman" w:hAnsi="Times New Roman" w:cs="Times New Roman"/>
          <w:sz w:val="28"/>
          <w:szCs w:val="28"/>
        </w:rPr>
        <w:t>2</w:t>
      </w:r>
      <w:r w:rsidR="0008039F">
        <w:rPr>
          <w:rFonts w:ascii="Times New Roman" w:hAnsi="Times New Roman" w:cs="Times New Roman"/>
          <w:sz w:val="28"/>
          <w:szCs w:val="28"/>
        </w:rPr>
        <w:t xml:space="preserve">014. </w:t>
      </w:r>
      <w:r w:rsidR="0008039F" w:rsidRPr="0008039F">
        <w:rPr>
          <w:rFonts w:ascii="Times New Roman" w:hAnsi="Times New Roman" w:cs="Times New Roman"/>
          <w:sz w:val="28"/>
          <w:szCs w:val="28"/>
        </w:rPr>
        <w:t>–</w:t>
      </w:r>
      <w:r w:rsidR="004A6332">
        <w:rPr>
          <w:rFonts w:ascii="Times New Roman" w:hAnsi="Times New Roman" w:cs="Times New Roman"/>
          <w:sz w:val="28"/>
          <w:szCs w:val="28"/>
        </w:rPr>
        <w:t xml:space="preserve"> Вип. 15, № 4. – С</w:t>
      </w:r>
      <w:r w:rsidR="0008039F">
        <w:rPr>
          <w:rFonts w:ascii="Times New Roman" w:hAnsi="Times New Roman" w:cs="Times New Roman"/>
          <w:sz w:val="28"/>
          <w:szCs w:val="28"/>
        </w:rPr>
        <w:t>.</w:t>
      </w:r>
      <w:r w:rsidR="00F37F4A" w:rsidRPr="00F37F4A">
        <w:rPr>
          <w:rFonts w:ascii="Times New Roman" w:hAnsi="Times New Roman" w:cs="Times New Roman"/>
          <w:sz w:val="28"/>
          <w:szCs w:val="28"/>
        </w:rPr>
        <w:t xml:space="preserve"> </w:t>
      </w:r>
      <w:r w:rsidR="0008039F">
        <w:rPr>
          <w:rFonts w:ascii="Times New Roman" w:hAnsi="Times New Roman" w:cs="Times New Roman"/>
          <w:sz w:val="28"/>
          <w:szCs w:val="28"/>
        </w:rPr>
        <w:t>158-167</w:t>
      </w:r>
      <w:r w:rsidRPr="001663E7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4813692B" w14:textId="3C972430" w:rsidR="001663E7" w:rsidRP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663E7">
        <w:rPr>
          <w:rFonts w:ascii="Times New Roman" w:hAnsi="Times New Roman" w:cs="Times New Roman"/>
          <w:sz w:val="28"/>
          <w:szCs w:val="28"/>
        </w:rPr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</w:rPr>
        <w:t>Смирнов</w:t>
      </w:r>
      <w:r w:rsidRPr="001663E7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</w:rPr>
        <w:t xml:space="preserve">В.В. Пробиотики на основе живых культур микроорганизмов </w:t>
      </w:r>
      <w:r w:rsidRPr="001663E7">
        <w:rPr>
          <w:rFonts w:ascii="Times New Roman" w:hAnsi="Times New Roman" w:cs="Times New Roman"/>
          <w:iCs/>
          <w:sz w:val="28"/>
          <w:szCs w:val="28"/>
          <w:lang w:val="ru-RU"/>
        </w:rPr>
        <w:t>/ В.В. Смирнов,</w:t>
      </w:r>
      <w:r w:rsidRPr="001663E7">
        <w:rPr>
          <w:rFonts w:ascii="Times New Roman" w:hAnsi="Times New Roman" w:cs="Times New Roman"/>
          <w:iCs/>
          <w:sz w:val="28"/>
          <w:szCs w:val="28"/>
        </w:rPr>
        <w:t>  Н.К. Коваленко, В.С. Подгорский, И.Б. Сорокулова</w:t>
      </w:r>
      <w:r w:rsidR="0008039F">
        <w:rPr>
          <w:rFonts w:ascii="Times New Roman" w:hAnsi="Times New Roman" w:cs="Times New Roman"/>
          <w:sz w:val="28"/>
          <w:szCs w:val="28"/>
        </w:rPr>
        <w:t xml:space="preserve"> </w:t>
      </w:r>
      <w:r w:rsidR="0008039F" w:rsidRPr="0008039F">
        <w:rPr>
          <w:rFonts w:ascii="Times New Roman" w:hAnsi="Times New Roman" w:cs="Times New Roman"/>
          <w:sz w:val="28"/>
          <w:szCs w:val="28"/>
          <w:lang w:val="ru-RU"/>
        </w:rPr>
        <w:t>//</w:t>
      </w:r>
      <w:r w:rsidRPr="001663E7">
        <w:rPr>
          <w:rFonts w:ascii="Times New Roman" w:hAnsi="Times New Roman" w:cs="Times New Roman"/>
          <w:sz w:val="28"/>
          <w:szCs w:val="28"/>
        </w:rPr>
        <w:t xml:space="preserve"> Микробиологический журнал.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r w:rsidR="005C669F">
        <w:rPr>
          <w:rFonts w:ascii="Times New Roman" w:hAnsi="Times New Roman" w:cs="Times New Roman"/>
          <w:sz w:val="28"/>
          <w:szCs w:val="28"/>
          <w:lang w:val="ru-RU"/>
        </w:rPr>
        <w:t>2008</w:t>
      </w:r>
      <w:r w:rsidR="0008039F" w:rsidRPr="0008039F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663E7">
        <w:rPr>
          <w:rFonts w:ascii="Times New Roman" w:hAnsi="Times New Roman" w:cs="Times New Roman"/>
          <w:sz w:val="28"/>
          <w:szCs w:val="28"/>
        </w:rPr>
        <w:t>– №</w:t>
      </w:r>
      <w:r w:rsidR="0008039F">
        <w:rPr>
          <w:rFonts w:ascii="Times New Roman" w:hAnsi="Times New Roman" w:cs="Times New Roman"/>
          <w:sz w:val="28"/>
          <w:szCs w:val="28"/>
        </w:rPr>
        <w:t>4.</w:t>
      </w:r>
      <w:r w:rsidRPr="001663E7">
        <w:rPr>
          <w:rFonts w:ascii="Times New Roman" w:hAnsi="Times New Roman" w:cs="Times New Roman"/>
          <w:sz w:val="28"/>
          <w:szCs w:val="28"/>
        </w:rPr>
        <w:t xml:space="preserve"> – </w:t>
      </w:r>
      <w:r w:rsidR="004A6332" w:rsidRPr="00F37F4A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="0008039F" w:rsidRPr="005C669F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8039F">
        <w:rPr>
          <w:rFonts w:ascii="Times New Roman" w:hAnsi="Times New Roman" w:cs="Times New Roman"/>
          <w:sz w:val="28"/>
          <w:szCs w:val="28"/>
        </w:rPr>
        <w:t>24-32</w:t>
      </w:r>
      <w:r w:rsidRPr="001663E7">
        <w:rPr>
          <w:rFonts w:ascii="Times New Roman" w:hAnsi="Times New Roman" w:cs="Times New Roman"/>
          <w:sz w:val="28"/>
          <w:szCs w:val="28"/>
        </w:rPr>
        <w:t>.</w:t>
      </w:r>
    </w:p>
    <w:p w14:paraId="2BB68511" w14:textId="6C69792F" w:rsidR="001663E7" w:rsidRP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663E7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</w:rPr>
        <w:t>Субботин В.М</w:t>
      </w:r>
      <w:r w:rsidRPr="001663E7">
        <w:rPr>
          <w:rFonts w:ascii="Times New Roman" w:hAnsi="Times New Roman" w:cs="Times New Roman"/>
          <w:sz w:val="28"/>
          <w:szCs w:val="28"/>
        </w:rPr>
        <w:t xml:space="preserve">. Современные лекарственные средства в ветеринарии: серия «Ветеринария и животноводство» </w:t>
      </w:r>
      <w:r w:rsidRPr="001663E7">
        <w:rPr>
          <w:rFonts w:ascii="Times New Roman" w:hAnsi="Times New Roman" w:cs="Times New Roman"/>
          <w:sz w:val="28"/>
          <w:szCs w:val="28"/>
          <w:lang w:val="ru-RU"/>
        </w:rPr>
        <w:t>/ В.М. Субботин.</w:t>
      </w:r>
      <w:r w:rsidR="001F5A8A">
        <w:rPr>
          <w:rFonts w:ascii="Times New Roman" w:hAnsi="Times New Roman" w:cs="Times New Roman"/>
          <w:sz w:val="28"/>
          <w:szCs w:val="28"/>
        </w:rPr>
        <w:t xml:space="preserve"> – Ростов-на-Дону: «Феникс».</w:t>
      </w:r>
      <w:r w:rsidRPr="001663E7">
        <w:rPr>
          <w:rFonts w:ascii="Times New Roman" w:hAnsi="Times New Roman" w:cs="Times New Roman"/>
          <w:sz w:val="28"/>
          <w:szCs w:val="28"/>
        </w:rPr>
        <w:t xml:space="preserve"> 2000. –</w:t>
      </w:r>
      <w:r w:rsidR="001F5A8A">
        <w:rPr>
          <w:rFonts w:ascii="Times New Roman" w:hAnsi="Times New Roman" w:cs="Times New Roman"/>
          <w:sz w:val="28"/>
          <w:szCs w:val="28"/>
        </w:rPr>
        <w:t xml:space="preserve"> </w:t>
      </w:r>
      <w:r w:rsidR="004A6332">
        <w:rPr>
          <w:rFonts w:ascii="Times New Roman" w:hAnsi="Times New Roman" w:cs="Times New Roman"/>
          <w:sz w:val="28"/>
          <w:szCs w:val="28"/>
        </w:rPr>
        <w:t>С</w:t>
      </w:r>
      <w:r w:rsidR="00362135">
        <w:rPr>
          <w:rFonts w:ascii="Times New Roman" w:hAnsi="Times New Roman" w:cs="Times New Roman"/>
          <w:sz w:val="28"/>
          <w:szCs w:val="28"/>
        </w:rPr>
        <w:t>.</w:t>
      </w:r>
      <w:r w:rsidR="001F5A8A">
        <w:rPr>
          <w:rFonts w:ascii="Times New Roman" w:hAnsi="Times New Roman" w:cs="Times New Roman"/>
          <w:sz w:val="28"/>
          <w:szCs w:val="28"/>
        </w:rPr>
        <w:t xml:space="preserve"> 424</w:t>
      </w:r>
      <w:r w:rsidR="004A6332" w:rsidRPr="004A6332">
        <w:rPr>
          <w:rFonts w:ascii="Times New Roman" w:hAnsi="Times New Roman" w:cs="Times New Roman"/>
          <w:sz w:val="28"/>
          <w:szCs w:val="28"/>
        </w:rPr>
        <w:t>–</w:t>
      </w:r>
      <w:r w:rsidR="004A6332">
        <w:rPr>
          <w:rFonts w:ascii="Times New Roman" w:hAnsi="Times New Roman" w:cs="Times New Roman"/>
          <w:sz w:val="28"/>
          <w:szCs w:val="28"/>
        </w:rPr>
        <w:t>430</w:t>
      </w:r>
      <w:r w:rsidRPr="001663E7">
        <w:rPr>
          <w:rFonts w:ascii="Times New Roman" w:hAnsi="Times New Roman" w:cs="Times New Roman"/>
          <w:sz w:val="28"/>
          <w:szCs w:val="28"/>
        </w:rPr>
        <w:t>.</w:t>
      </w:r>
    </w:p>
    <w:p w14:paraId="141BACFA" w14:textId="02029050" w:rsidR="001663E7" w:rsidRP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663E7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</w:rPr>
        <w:t>Шевелева С.А</w:t>
      </w:r>
      <w:r w:rsidRPr="001663E7">
        <w:rPr>
          <w:rFonts w:ascii="Times New Roman" w:hAnsi="Times New Roman" w:cs="Times New Roman"/>
          <w:sz w:val="28"/>
          <w:szCs w:val="28"/>
        </w:rPr>
        <w:t>. Пробиотики, пребиотики и пробиотические продукты. Со</w:t>
      </w:r>
      <w:r w:rsidRPr="001663E7">
        <w:rPr>
          <w:rFonts w:ascii="Times New Roman" w:hAnsi="Times New Roman" w:cs="Times New Roman"/>
          <w:sz w:val="28"/>
          <w:szCs w:val="28"/>
        </w:rPr>
        <w:softHyphen/>
        <w:t>временное со</w:t>
      </w:r>
      <w:r w:rsidR="000718B5">
        <w:rPr>
          <w:rFonts w:ascii="Times New Roman" w:hAnsi="Times New Roman" w:cs="Times New Roman"/>
          <w:sz w:val="28"/>
          <w:szCs w:val="28"/>
        </w:rPr>
        <w:t xml:space="preserve">стояние вопроса / С.А. Шевелева </w:t>
      </w:r>
      <w:r w:rsidR="000718B5" w:rsidRPr="003C3175">
        <w:rPr>
          <w:rFonts w:ascii="Times New Roman" w:hAnsi="Times New Roman" w:cs="Times New Roman"/>
          <w:sz w:val="28"/>
          <w:szCs w:val="28"/>
          <w:lang w:val="ru-RU"/>
        </w:rPr>
        <w:t>//</w:t>
      </w:r>
      <w:r w:rsidRPr="001663E7">
        <w:rPr>
          <w:rFonts w:ascii="Times New Roman" w:hAnsi="Times New Roman" w:cs="Times New Roman"/>
          <w:sz w:val="28"/>
          <w:szCs w:val="28"/>
        </w:rPr>
        <w:t xml:space="preserve"> Вопросы питания.</w:t>
      </w:r>
      <w:r w:rsidRPr="001663E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663E7">
        <w:rPr>
          <w:rFonts w:ascii="Times New Roman" w:hAnsi="Times New Roman" w:cs="Times New Roman"/>
          <w:sz w:val="28"/>
          <w:szCs w:val="28"/>
        </w:rPr>
        <w:t>– 1999.</w:t>
      </w:r>
      <w:r w:rsidRPr="001663E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7647C">
        <w:rPr>
          <w:rFonts w:ascii="Times New Roman" w:hAnsi="Times New Roman" w:cs="Times New Roman"/>
          <w:sz w:val="28"/>
          <w:szCs w:val="28"/>
        </w:rPr>
        <w:t xml:space="preserve">– Т. 68. </w:t>
      </w:r>
      <w:r w:rsidRPr="001663E7">
        <w:rPr>
          <w:rFonts w:ascii="Times New Roman" w:hAnsi="Times New Roman" w:cs="Times New Roman"/>
          <w:sz w:val="28"/>
          <w:szCs w:val="28"/>
        </w:rPr>
        <w:t>№ 2.</w:t>
      </w:r>
      <w:r w:rsidRPr="001663E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663E7">
        <w:rPr>
          <w:rFonts w:ascii="Times New Roman" w:hAnsi="Times New Roman" w:cs="Times New Roman"/>
          <w:sz w:val="28"/>
          <w:szCs w:val="28"/>
        </w:rPr>
        <w:t xml:space="preserve">– </w:t>
      </w:r>
      <w:r w:rsidR="004A6332">
        <w:rPr>
          <w:rFonts w:ascii="Times New Roman" w:hAnsi="Times New Roman" w:cs="Times New Roman"/>
          <w:sz w:val="28"/>
          <w:szCs w:val="28"/>
        </w:rPr>
        <w:t>С</w:t>
      </w:r>
      <w:r w:rsidR="0097647C">
        <w:rPr>
          <w:rFonts w:ascii="Times New Roman" w:hAnsi="Times New Roman" w:cs="Times New Roman"/>
          <w:sz w:val="28"/>
          <w:szCs w:val="28"/>
        </w:rPr>
        <w:t>.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7647C">
        <w:rPr>
          <w:rFonts w:ascii="Times New Roman" w:hAnsi="Times New Roman" w:cs="Times New Roman"/>
          <w:sz w:val="28"/>
          <w:szCs w:val="28"/>
        </w:rPr>
        <w:t>32</w:t>
      </w:r>
      <w:r w:rsidR="0097647C" w:rsidRPr="0097647C">
        <w:rPr>
          <w:rFonts w:ascii="Times New Roman" w:hAnsi="Times New Roman" w:cs="Times New Roman"/>
          <w:sz w:val="28"/>
          <w:szCs w:val="28"/>
        </w:rPr>
        <w:t>–</w:t>
      </w:r>
      <w:r w:rsidR="0097647C">
        <w:rPr>
          <w:rFonts w:ascii="Times New Roman" w:hAnsi="Times New Roman" w:cs="Times New Roman"/>
          <w:sz w:val="28"/>
          <w:szCs w:val="28"/>
        </w:rPr>
        <w:t>40</w:t>
      </w:r>
      <w:r w:rsidRPr="001663E7">
        <w:rPr>
          <w:rFonts w:ascii="Times New Roman" w:hAnsi="Times New Roman" w:cs="Times New Roman"/>
          <w:sz w:val="28"/>
          <w:szCs w:val="28"/>
        </w:rPr>
        <w:t>.</w:t>
      </w:r>
    </w:p>
    <w:p w14:paraId="04C7B775" w14:textId="1430AE6C" w:rsidR="001663E7" w:rsidRP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663E7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Шевцов А.А. Экономически значимые болезни свиней бактериальной этиологии, методы их диагностики и средства профилактики / </w:t>
      </w:r>
      <w:r w:rsidRPr="001663E7">
        <w:rPr>
          <w:rFonts w:ascii="Times New Roman" w:hAnsi="Times New Roman" w:cs="Times New Roman"/>
          <w:iCs/>
          <w:sz w:val="28"/>
          <w:szCs w:val="28"/>
        </w:rPr>
        <w:t>А.А. Шевцов, В.С.</w:t>
      </w:r>
      <w:r w:rsidRPr="001663E7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Руса</w:t>
      </w:r>
      <w:r w:rsidR="000718B5">
        <w:rPr>
          <w:rFonts w:ascii="Times New Roman" w:hAnsi="Times New Roman" w:cs="Times New Roman"/>
          <w:iCs/>
          <w:sz w:val="28"/>
          <w:szCs w:val="28"/>
          <w:lang w:val="ru-RU"/>
        </w:rPr>
        <w:t>леев, Ф.А. Ширяев, А.В. Потехин //</w:t>
      </w:r>
      <w:r w:rsidRPr="001663E7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Промышл</w:t>
      </w:r>
      <w:r w:rsidR="0097647C">
        <w:rPr>
          <w:rFonts w:ascii="Times New Roman" w:hAnsi="Times New Roman" w:cs="Times New Roman"/>
          <w:iCs/>
          <w:sz w:val="28"/>
          <w:szCs w:val="28"/>
          <w:lang w:val="ru-RU"/>
        </w:rPr>
        <w:t>енное и племенное свиноводство.</w:t>
      </w:r>
      <w:r w:rsidR="00F37F4A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– </w:t>
      </w:r>
      <w:r w:rsidR="0097647C">
        <w:rPr>
          <w:rFonts w:ascii="Times New Roman" w:hAnsi="Times New Roman" w:cs="Times New Roman"/>
          <w:iCs/>
          <w:sz w:val="28"/>
          <w:szCs w:val="28"/>
          <w:lang w:val="ru-RU"/>
        </w:rPr>
        <w:t>2008.</w:t>
      </w:r>
      <w:r w:rsidR="0097647C" w:rsidRPr="0097647C">
        <w:rPr>
          <w:rFonts w:ascii="Times New Roman" w:hAnsi="Times New Roman" w:cs="Times New Roman"/>
          <w:sz w:val="28"/>
          <w:szCs w:val="28"/>
        </w:rPr>
        <w:t xml:space="preserve"> </w:t>
      </w:r>
      <w:r w:rsidR="0097647C" w:rsidRPr="0097647C">
        <w:rPr>
          <w:rFonts w:ascii="Times New Roman" w:hAnsi="Times New Roman" w:cs="Times New Roman"/>
          <w:iCs/>
          <w:sz w:val="28"/>
          <w:szCs w:val="28"/>
        </w:rPr>
        <w:t>–</w:t>
      </w:r>
      <w:r w:rsidR="0097647C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№4.</w:t>
      </w:r>
      <w:r w:rsidRPr="001663E7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</w:t>
      </w:r>
      <w:r w:rsidR="0097647C" w:rsidRPr="0097647C">
        <w:rPr>
          <w:rFonts w:ascii="Times New Roman" w:hAnsi="Times New Roman" w:cs="Times New Roman"/>
          <w:iCs/>
          <w:sz w:val="28"/>
          <w:szCs w:val="28"/>
        </w:rPr>
        <w:t>–</w:t>
      </w:r>
      <w:r w:rsidR="004A6332">
        <w:rPr>
          <w:rFonts w:ascii="Times New Roman" w:hAnsi="Times New Roman" w:cs="Times New Roman"/>
          <w:iCs/>
          <w:sz w:val="28"/>
          <w:szCs w:val="28"/>
        </w:rPr>
        <w:t xml:space="preserve"> С</w:t>
      </w:r>
      <w:r w:rsidR="0097647C">
        <w:rPr>
          <w:rFonts w:ascii="Times New Roman" w:hAnsi="Times New Roman" w:cs="Times New Roman"/>
          <w:iCs/>
          <w:sz w:val="28"/>
          <w:szCs w:val="28"/>
        </w:rPr>
        <w:t>.</w:t>
      </w:r>
      <w:r w:rsidR="00F37F4A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</w:t>
      </w:r>
      <w:r w:rsidR="0097647C">
        <w:rPr>
          <w:rFonts w:ascii="Times New Roman" w:hAnsi="Times New Roman" w:cs="Times New Roman"/>
          <w:iCs/>
          <w:sz w:val="28"/>
          <w:szCs w:val="28"/>
          <w:lang w:val="ru-RU"/>
        </w:rPr>
        <w:t>31</w:t>
      </w:r>
      <w:r w:rsidR="0097647C" w:rsidRPr="0097647C">
        <w:rPr>
          <w:rFonts w:ascii="Times New Roman" w:hAnsi="Times New Roman" w:cs="Times New Roman"/>
          <w:iCs/>
          <w:sz w:val="28"/>
          <w:szCs w:val="28"/>
        </w:rPr>
        <w:t>–</w:t>
      </w:r>
      <w:r w:rsidR="0097647C">
        <w:rPr>
          <w:rFonts w:ascii="Times New Roman" w:hAnsi="Times New Roman" w:cs="Times New Roman"/>
          <w:iCs/>
          <w:sz w:val="28"/>
          <w:szCs w:val="28"/>
          <w:lang w:val="ru-RU"/>
        </w:rPr>
        <w:t>35</w:t>
      </w:r>
      <w:r w:rsidRPr="001663E7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. </w:t>
      </w:r>
    </w:p>
    <w:p w14:paraId="7CD5C5AA" w14:textId="484E5A0D" w:rsidR="001663E7" w:rsidRP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663E7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</w:rPr>
        <w:t>Шендеров Б. А</w:t>
      </w:r>
      <w:r w:rsidRPr="001663E7">
        <w:rPr>
          <w:rFonts w:ascii="Times New Roman" w:hAnsi="Times New Roman" w:cs="Times New Roman"/>
          <w:sz w:val="28"/>
          <w:szCs w:val="28"/>
        </w:rPr>
        <w:t>. Состояние и перспективы концепции «Функциональное питание» в России: общие и изб</w:t>
      </w:r>
      <w:r w:rsidR="00221579">
        <w:rPr>
          <w:rFonts w:ascii="Times New Roman" w:hAnsi="Times New Roman" w:cs="Times New Roman"/>
          <w:sz w:val="28"/>
          <w:szCs w:val="28"/>
        </w:rPr>
        <w:t>р</w:t>
      </w:r>
      <w:r w:rsidRPr="001663E7">
        <w:rPr>
          <w:rFonts w:ascii="Times New Roman" w:hAnsi="Times New Roman" w:cs="Times New Roman"/>
          <w:sz w:val="28"/>
          <w:szCs w:val="28"/>
        </w:rPr>
        <w:t>анные разделы проблемы  /  Б. А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1663E7">
        <w:rPr>
          <w:rFonts w:ascii="Times New Roman" w:hAnsi="Times New Roman" w:cs="Times New Roman"/>
          <w:sz w:val="28"/>
          <w:szCs w:val="28"/>
        </w:rPr>
        <w:t xml:space="preserve"> Шендеров. </w:t>
      </w:r>
      <w:r w:rsidR="004A6332">
        <w:rPr>
          <w:rFonts w:ascii="Times New Roman" w:hAnsi="Times New Roman" w:cs="Times New Roman"/>
          <w:sz w:val="28"/>
          <w:szCs w:val="28"/>
        </w:rPr>
        <w:t>Фарматека. –  2006. –  №1. – С</w:t>
      </w:r>
      <w:r w:rsidR="0039481A">
        <w:rPr>
          <w:rFonts w:ascii="Times New Roman" w:hAnsi="Times New Roman" w:cs="Times New Roman"/>
          <w:sz w:val="28"/>
          <w:szCs w:val="28"/>
        </w:rPr>
        <w:t>.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9481A">
        <w:rPr>
          <w:rFonts w:ascii="Times New Roman" w:hAnsi="Times New Roman" w:cs="Times New Roman"/>
          <w:sz w:val="28"/>
          <w:szCs w:val="28"/>
        </w:rPr>
        <w:t>41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>-</w:t>
      </w:r>
      <w:r w:rsidR="0039481A">
        <w:rPr>
          <w:rFonts w:ascii="Times New Roman" w:hAnsi="Times New Roman" w:cs="Times New Roman"/>
          <w:sz w:val="28"/>
          <w:szCs w:val="28"/>
        </w:rPr>
        <w:t>47</w:t>
      </w:r>
      <w:r w:rsidRPr="001663E7">
        <w:rPr>
          <w:rFonts w:ascii="Times New Roman" w:hAnsi="Times New Roman" w:cs="Times New Roman"/>
          <w:sz w:val="28"/>
          <w:szCs w:val="28"/>
        </w:rPr>
        <w:t>.</w:t>
      </w:r>
    </w:p>
    <w:p w14:paraId="300CF382" w14:textId="15C8630A" w:rsid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663E7">
        <w:rPr>
          <w:rFonts w:ascii="Times New Roman" w:hAnsi="Times New Roman" w:cs="Times New Roman"/>
          <w:sz w:val="28"/>
          <w:szCs w:val="28"/>
        </w:rPr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</w:rPr>
        <w:t>Филин В.А.</w:t>
      </w:r>
      <w:r w:rsidRPr="001663E7">
        <w:rPr>
          <w:rFonts w:ascii="Times New Roman" w:hAnsi="Times New Roman" w:cs="Times New Roman"/>
          <w:sz w:val="28"/>
          <w:szCs w:val="28"/>
        </w:rPr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</w:rPr>
        <w:t xml:space="preserve">Выбор показателей, характеризующих рост и спорообразование антагонистически активных бактерий </w:t>
      </w:r>
      <w:r w:rsidRPr="001663E7">
        <w:rPr>
          <w:rFonts w:ascii="Times New Roman" w:hAnsi="Times New Roman" w:cs="Times New Roman"/>
          <w:i/>
          <w:iCs/>
          <w:sz w:val="28"/>
          <w:szCs w:val="28"/>
        </w:rPr>
        <w:t>Bacillus subtilis 3 и Bacillus licheniformis</w:t>
      </w:r>
      <w:r w:rsidRPr="001663E7">
        <w:rPr>
          <w:rFonts w:ascii="Times New Roman" w:hAnsi="Times New Roman" w:cs="Times New Roman"/>
          <w:iCs/>
          <w:sz w:val="28"/>
          <w:szCs w:val="28"/>
        </w:rPr>
        <w:t xml:space="preserve"> 31 в глубинных культурах </w:t>
      </w:r>
      <w:r w:rsidRPr="001663E7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/ В.А. Филин, </w:t>
      </w:r>
      <w:r w:rsidRPr="001663E7">
        <w:rPr>
          <w:rFonts w:ascii="Times New Roman" w:hAnsi="Times New Roman" w:cs="Times New Roman"/>
          <w:iCs/>
          <w:sz w:val="28"/>
          <w:szCs w:val="28"/>
        </w:rPr>
        <w:t>А.Т. Харченко, И.А. Поберий, Н.В. Федорова, А.Н. Доронин, В.И. Сабурова</w:t>
      </w:r>
      <w:r w:rsidR="00F37F4A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//</w:t>
      </w:r>
      <w:r w:rsidR="0039481A">
        <w:rPr>
          <w:rFonts w:ascii="Times New Roman" w:hAnsi="Times New Roman" w:cs="Times New Roman"/>
          <w:sz w:val="28"/>
          <w:szCs w:val="28"/>
        </w:rPr>
        <w:t xml:space="preserve"> Биотехнология.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r w:rsidR="0039481A">
        <w:rPr>
          <w:rFonts w:ascii="Times New Roman" w:hAnsi="Times New Roman" w:cs="Times New Roman"/>
          <w:sz w:val="28"/>
          <w:szCs w:val="28"/>
        </w:rPr>
        <w:t>1998</w:t>
      </w:r>
      <w:r w:rsidRPr="001663E7">
        <w:rPr>
          <w:rFonts w:ascii="Times New Roman" w:hAnsi="Times New Roman" w:cs="Times New Roman"/>
          <w:sz w:val="28"/>
          <w:szCs w:val="28"/>
        </w:rPr>
        <w:t xml:space="preserve">. – №1. – </w:t>
      </w:r>
      <w:r w:rsidR="004A6332">
        <w:rPr>
          <w:rFonts w:ascii="Times New Roman" w:hAnsi="Times New Roman" w:cs="Times New Roman"/>
          <w:sz w:val="28"/>
          <w:szCs w:val="28"/>
        </w:rPr>
        <w:t>С</w:t>
      </w:r>
      <w:r w:rsidR="0039481A">
        <w:rPr>
          <w:rFonts w:ascii="Times New Roman" w:hAnsi="Times New Roman" w:cs="Times New Roman"/>
          <w:sz w:val="28"/>
          <w:szCs w:val="28"/>
        </w:rPr>
        <w:t>.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9481A">
        <w:rPr>
          <w:rFonts w:ascii="Times New Roman" w:hAnsi="Times New Roman" w:cs="Times New Roman"/>
          <w:sz w:val="28"/>
          <w:szCs w:val="28"/>
        </w:rPr>
        <w:t>73–78</w:t>
      </w:r>
      <w:r w:rsidRPr="001663E7">
        <w:rPr>
          <w:rFonts w:ascii="Times New Roman" w:hAnsi="Times New Roman" w:cs="Times New Roman"/>
          <w:sz w:val="28"/>
          <w:szCs w:val="28"/>
        </w:rPr>
        <w:t>.</w:t>
      </w:r>
    </w:p>
    <w:p w14:paraId="42B53A69" w14:textId="76742098" w:rsidR="00B679A9" w:rsidRPr="001663E7" w:rsidRDefault="00B679A9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Белов  Р.Ф. Влияние пробиотических препаратов лактур и естур на обмен веществ ипродуктивн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ые качества различных производственных групп свиней </w:t>
      </w:r>
      <w:r w:rsidRPr="00B679A9">
        <w:rPr>
          <w:rFonts w:ascii="Times New Roman" w:hAnsi="Times New Roman" w:cs="Times New Roman"/>
          <w:sz w:val="28"/>
          <w:szCs w:val="28"/>
          <w:lang w:val="ru-RU"/>
        </w:rPr>
        <w:t xml:space="preserve">/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Р.Ф. Белов </w:t>
      </w:r>
      <w:r w:rsidRPr="00B679A9">
        <w:rPr>
          <w:rFonts w:ascii="Times New Roman" w:hAnsi="Times New Roman" w:cs="Times New Roman"/>
          <w:sz w:val="28"/>
          <w:szCs w:val="28"/>
          <w:lang w:val="ru-RU"/>
        </w:rPr>
        <w:t xml:space="preserve">// </w:t>
      </w:r>
      <w:r w:rsidR="0085492F">
        <w:rPr>
          <w:rFonts w:ascii="Times New Roman" w:hAnsi="Times New Roman" w:cs="Times New Roman"/>
          <w:sz w:val="28"/>
          <w:szCs w:val="28"/>
        </w:rPr>
        <w:t xml:space="preserve">Автореф. дис. </w:t>
      </w:r>
      <w:r w:rsidR="00CD07AA">
        <w:rPr>
          <w:rFonts w:ascii="Times New Roman" w:hAnsi="Times New Roman" w:cs="Times New Roman"/>
          <w:sz w:val="28"/>
          <w:szCs w:val="28"/>
        </w:rPr>
        <w:t>канд</w:t>
      </w:r>
      <w:r w:rsidR="0085492F">
        <w:rPr>
          <w:rFonts w:ascii="Times New Roman" w:hAnsi="Times New Roman" w:cs="Times New Roman"/>
          <w:sz w:val="28"/>
          <w:szCs w:val="28"/>
        </w:rPr>
        <w:t>. наук. – М.: 2015</w:t>
      </w:r>
      <w:r w:rsidR="004A6332">
        <w:rPr>
          <w:rFonts w:ascii="Times New Roman" w:hAnsi="Times New Roman" w:cs="Times New Roman"/>
          <w:sz w:val="28"/>
          <w:szCs w:val="28"/>
        </w:rPr>
        <w:t>. –С</w:t>
      </w:r>
      <w:r w:rsidRPr="00B679A9">
        <w:rPr>
          <w:rFonts w:ascii="Times New Roman" w:hAnsi="Times New Roman" w:cs="Times New Roman"/>
          <w:sz w:val="28"/>
          <w:szCs w:val="28"/>
        </w:rPr>
        <w:t>.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679A9">
        <w:rPr>
          <w:rFonts w:ascii="Times New Roman" w:hAnsi="Times New Roman" w:cs="Times New Roman"/>
          <w:sz w:val="28"/>
          <w:szCs w:val="28"/>
        </w:rPr>
        <w:t>22</w:t>
      </w:r>
      <w:r w:rsidR="004A6332" w:rsidRPr="004A6332">
        <w:rPr>
          <w:rFonts w:ascii="Times New Roman" w:hAnsi="Times New Roman" w:cs="Times New Roman"/>
          <w:sz w:val="28"/>
          <w:szCs w:val="28"/>
        </w:rPr>
        <w:t>–</w:t>
      </w:r>
      <w:r w:rsidR="00CD07AA">
        <w:rPr>
          <w:rFonts w:ascii="Times New Roman" w:hAnsi="Times New Roman" w:cs="Times New Roman"/>
          <w:sz w:val="28"/>
          <w:szCs w:val="28"/>
        </w:rPr>
        <w:t>46</w:t>
      </w:r>
      <w:r w:rsidR="004A6332">
        <w:rPr>
          <w:rFonts w:ascii="Times New Roman" w:hAnsi="Times New Roman" w:cs="Times New Roman"/>
          <w:sz w:val="28"/>
          <w:szCs w:val="28"/>
        </w:rPr>
        <w:t>.</w:t>
      </w:r>
    </w:p>
    <w:p w14:paraId="7BE699AA" w14:textId="42A8CABD" w:rsidR="001663E7" w:rsidRP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663E7">
        <w:rPr>
          <w:rFonts w:ascii="Times New Roman" w:hAnsi="Times New Roman" w:cs="Times New Roman"/>
          <w:iCs/>
          <w:sz w:val="28"/>
          <w:szCs w:val="28"/>
        </w:rPr>
        <w:t xml:space="preserve">Allen S.J. Probiotics for treating infectious diarrhea  </w:t>
      </w:r>
      <w:r w:rsidRPr="001663E7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/   S.J </w:t>
      </w:r>
      <w:r w:rsidRPr="001663E7">
        <w:rPr>
          <w:rFonts w:ascii="Times New Roman" w:hAnsi="Times New Roman" w:cs="Times New Roman"/>
          <w:iCs/>
          <w:sz w:val="28"/>
          <w:szCs w:val="28"/>
        </w:rPr>
        <w:t>Allen,</w:t>
      </w:r>
      <w:r w:rsidRPr="001663E7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B</w:t>
      </w:r>
      <w:r w:rsidRPr="001663E7">
        <w:rPr>
          <w:rFonts w:ascii="Times New Roman" w:hAnsi="Times New Roman" w:cs="Times New Roman"/>
          <w:iCs/>
          <w:sz w:val="28"/>
          <w:szCs w:val="28"/>
        </w:rPr>
        <w:t xml:space="preserve">.  Okoko, </w:t>
      </w:r>
      <w:r w:rsidRPr="001663E7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E</w:t>
      </w:r>
      <w:r w:rsidRPr="001663E7">
        <w:rPr>
          <w:rFonts w:ascii="Times New Roman" w:hAnsi="Times New Roman" w:cs="Times New Roman"/>
          <w:iCs/>
          <w:sz w:val="28"/>
          <w:szCs w:val="28"/>
        </w:rPr>
        <w:t xml:space="preserve">. Martinez, </w:t>
      </w:r>
      <w:r w:rsidRPr="001663E7">
        <w:rPr>
          <w:rFonts w:ascii="Times New Roman" w:hAnsi="Times New Roman" w:cs="Times New Roman"/>
          <w:iCs/>
          <w:sz w:val="28"/>
          <w:szCs w:val="28"/>
          <w:lang w:val="en-US"/>
        </w:rPr>
        <w:t>G</w:t>
      </w:r>
      <w:r w:rsidRPr="001663E7">
        <w:rPr>
          <w:rFonts w:ascii="Times New Roman" w:hAnsi="Times New Roman" w:cs="Times New Roman"/>
          <w:iCs/>
          <w:sz w:val="28"/>
          <w:szCs w:val="28"/>
        </w:rPr>
        <w:t xml:space="preserve">. Gregorio, </w:t>
      </w:r>
      <w:r w:rsidRPr="001663E7">
        <w:rPr>
          <w:rFonts w:ascii="Times New Roman" w:hAnsi="Times New Roman" w:cs="Times New Roman"/>
          <w:iCs/>
          <w:sz w:val="28"/>
          <w:szCs w:val="28"/>
          <w:lang w:val="en-US"/>
        </w:rPr>
        <w:t>L</w:t>
      </w:r>
      <w:r w:rsidRPr="001663E7">
        <w:rPr>
          <w:rFonts w:ascii="Times New Roman" w:hAnsi="Times New Roman" w:cs="Times New Roman"/>
          <w:iCs/>
          <w:sz w:val="28"/>
          <w:szCs w:val="28"/>
        </w:rPr>
        <w:t>.</w:t>
      </w:r>
      <w:r w:rsidRPr="001663E7">
        <w:rPr>
          <w:rFonts w:ascii="Times New Roman" w:hAnsi="Times New Roman" w:cs="Times New Roman"/>
          <w:iCs/>
          <w:sz w:val="28"/>
          <w:szCs w:val="28"/>
          <w:lang w:val="en-US"/>
        </w:rPr>
        <w:t>F</w:t>
      </w:r>
      <w:r w:rsidRPr="001663E7">
        <w:rPr>
          <w:rFonts w:ascii="Times New Roman" w:hAnsi="Times New Roman" w:cs="Times New Roman"/>
          <w:iCs/>
          <w:sz w:val="28"/>
          <w:szCs w:val="28"/>
        </w:rPr>
        <w:t>. Dans</w:t>
      </w:r>
      <w:r w:rsidR="002F1225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2F1225">
        <w:rPr>
          <w:rFonts w:ascii="Times New Roman" w:hAnsi="Times New Roman" w:cs="Times New Roman"/>
          <w:iCs/>
          <w:sz w:val="28"/>
          <w:szCs w:val="28"/>
          <w:lang w:val="en-US"/>
        </w:rPr>
        <w:t>//</w:t>
      </w:r>
      <w:r w:rsidRPr="001663E7">
        <w:rPr>
          <w:rFonts w:ascii="Times New Roman" w:hAnsi="Times New Roman" w:cs="Times New Roman"/>
          <w:sz w:val="28"/>
          <w:szCs w:val="28"/>
        </w:rPr>
        <w:t xml:space="preserve"> Cochrane Database Syst Rev. –  2004.</w:t>
      </w:r>
      <w:r w:rsidRPr="001663E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663E7">
        <w:rPr>
          <w:rFonts w:ascii="Times New Roman" w:hAnsi="Times New Roman" w:cs="Times New Roman"/>
          <w:sz w:val="28"/>
          <w:szCs w:val="28"/>
        </w:rPr>
        <w:t>– №2.</w:t>
      </w:r>
      <w:r w:rsidRPr="001663E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663E7">
        <w:rPr>
          <w:rFonts w:ascii="Times New Roman" w:hAnsi="Times New Roman" w:cs="Times New Roman"/>
          <w:sz w:val="28"/>
          <w:szCs w:val="28"/>
        </w:rPr>
        <w:t>– CD003048.</w:t>
      </w:r>
    </w:p>
    <w:p w14:paraId="58A20DFC" w14:textId="05F148AC" w:rsidR="001663E7" w:rsidRP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1663E7">
        <w:rPr>
          <w:rFonts w:ascii="Times New Roman" w:hAnsi="Times New Roman" w:cs="Times New Roman"/>
          <w:iCs/>
          <w:sz w:val="28"/>
          <w:szCs w:val="28"/>
          <w:lang w:val="en-US"/>
        </w:rPr>
        <w:t>Borthakur A.</w:t>
      </w:r>
      <w:r w:rsidRPr="001663E7">
        <w:rPr>
          <w:rFonts w:ascii="Times New Roman" w:hAnsi="Times New Roman" w:cs="Times New Roman"/>
          <w:iCs/>
          <w:sz w:val="28"/>
          <w:szCs w:val="28"/>
        </w:rPr>
        <w:t xml:space="preserve"> The Probiotic </w:t>
      </w:r>
      <w:r w:rsidRPr="001663E7">
        <w:rPr>
          <w:rFonts w:ascii="Times New Roman" w:hAnsi="Times New Roman" w:cs="Times New Roman"/>
          <w:i/>
          <w:iCs/>
          <w:sz w:val="28"/>
          <w:szCs w:val="28"/>
        </w:rPr>
        <w:t>Lactobacillus acidophilus</w:t>
      </w:r>
      <w:r w:rsidRPr="001663E7">
        <w:rPr>
          <w:rFonts w:ascii="Times New Roman" w:hAnsi="Times New Roman" w:cs="Times New Roman"/>
          <w:iCs/>
          <w:sz w:val="28"/>
          <w:szCs w:val="28"/>
        </w:rPr>
        <w:t xml:space="preserve"> Stimulates Chloride. Hydroxyl Exchange Activity in Human Intestinal Epithelial Cells </w:t>
      </w:r>
      <w:r w:rsidRPr="001663E7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/ A</w:t>
      </w:r>
      <w:r w:rsidRPr="001663E7">
        <w:rPr>
          <w:rFonts w:ascii="Times New Roman" w:hAnsi="Times New Roman" w:cs="Times New Roman"/>
          <w:iCs/>
          <w:sz w:val="28"/>
          <w:szCs w:val="28"/>
        </w:rPr>
        <w:t>.</w:t>
      </w:r>
      <w:r w:rsidRPr="001663E7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Borthakur, R</w:t>
      </w:r>
      <w:r w:rsidRPr="001663E7">
        <w:rPr>
          <w:rFonts w:ascii="Times New Roman" w:hAnsi="Times New Roman" w:cs="Times New Roman"/>
          <w:iCs/>
          <w:sz w:val="28"/>
          <w:szCs w:val="28"/>
        </w:rPr>
        <w:t>.</w:t>
      </w:r>
      <w:r w:rsidRPr="001663E7">
        <w:rPr>
          <w:rFonts w:ascii="Times New Roman" w:hAnsi="Times New Roman" w:cs="Times New Roman"/>
          <w:iCs/>
          <w:sz w:val="28"/>
          <w:szCs w:val="28"/>
          <w:lang w:val="en-US"/>
        </w:rPr>
        <w:t>K</w:t>
      </w:r>
      <w:r w:rsidRPr="001663E7">
        <w:rPr>
          <w:rFonts w:ascii="Times New Roman" w:hAnsi="Times New Roman" w:cs="Times New Roman"/>
          <w:iCs/>
          <w:sz w:val="28"/>
          <w:szCs w:val="28"/>
        </w:rPr>
        <w:t xml:space="preserve">. </w:t>
      </w:r>
      <w:r w:rsidRPr="001663E7">
        <w:rPr>
          <w:rFonts w:ascii="Times New Roman" w:hAnsi="Times New Roman" w:cs="Times New Roman"/>
          <w:iCs/>
          <w:sz w:val="28"/>
          <w:szCs w:val="28"/>
          <w:lang w:val="en-US"/>
        </w:rPr>
        <w:t>Gill, S</w:t>
      </w:r>
      <w:r w:rsidRPr="001663E7">
        <w:rPr>
          <w:rFonts w:ascii="Times New Roman" w:hAnsi="Times New Roman" w:cs="Times New Roman"/>
          <w:iCs/>
          <w:sz w:val="28"/>
          <w:szCs w:val="28"/>
        </w:rPr>
        <w:t xml:space="preserve">. </w:t>
      </w:r>
      <w:r w:rsidR="00034820">
        <w:rPr>
          <w:rFonts w:ascii="Times New Roman" w:hAnsi="Times New Roman" w:cs="Times New Roman"/>
          <w:iCs/>
          <w:sz w:val="28"/>
          <w:szCs w:val="28"/>
          <w:lang w:val="en-US"/>
        </w:rPr>
        <w:t>Tyagi //</w:t>
      </w:r>
      <w:r w:rsidRPr="001663E7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</w:t>
      </w:r>
      <w:r w:rsidRPr="001663E7">
        <w:rPr>
          <w:rFonts w:ascii="Times New Roman" w:hAnsi="Times New Roman" w:cs="Times New Roman"/>
          <w:sz w:val="28"/>
          <w:szCs w:val="28"/>
          <w:lang w:val="en-US"/>
        </w:rPr>
        <w:t>J Nut</w:t>
      </w:r>
      <w:r w:rsidR="004A6332">
        <w:rPr>
          <w:rFonts w:ascii="Times New Roman" w:hAnsi="Times New Roman" w:cs="Times New Roman"/>
          <w:sz w:val="28"/>
          <w:szCs w:val="28"/>
          <w:lang w:val="en-US"/>
        </w:rPr>
        <w:t>r.</w:t>
      </w:r>
      <w:r w:rsidR="00F37F4A" w:rsidRPr="00F37F4A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="004A6332">
        <w:rPr>
          <w:rFonts w:ascii="Times New Roman" w:hAnsi="Times New Roman" w:cs="Times New Roman"/>
          <w:sz w:val="28"/>
          <w:szCs w:val="28"/>
          <w:lang w:val="en-US"/>
        </w:rPr>
        <w:t>2008. – V. 138(7). – P</w:t>
      </w:r>
      <w:r w:rsidR="00034820">
        <w:rPr>
          <w:rFonts w:ascii="Times New Roman" w:hAnsi="Times New Roman" w:cs="Times New Roman"/>
          <w:sz w:val="28"/>
          <w:szCs w:val="28"/>
          <w:lang w:val="en-US"/>
        </w:rPr>
        <w:t>. 1355</w:t>
      </w:r>
      <w:r w:rsidR="00034820" w:rsidRPr="00034820">
        <w:rPr>
          <w:rFonts w:ascii="Times New Roman" w:hAnsi="Times New Roman" w:cs="Times New Roman"/>
          <w:sz w:val="28"/>
          <w:szCs w:val="28"/>
        </w:rPr>
        <w:t>–</w:t>
      </w:r>
      <w:r w:rsidR="00034820">
        <w:rPr>
          <w:rFonts w:ascii="Times New Roman" w:hAnsi="Times New Roman" w:cs="Times New Roman"/>
          <w:sz w:val="28"/>
          <w:szCs w:val="28"/>
          <w:lang w:val="en-US"/>
        </w:rPr>
        <w:t>1358</w:t>
      </w:r>
      <w:r w:rsidRPr="001663E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1663E7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</w:p>
    <w:p w14:paraId="5BFF66DE" w14:textId="4863513C" w:rsidR="001663E7" w:rsidRP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663E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</w:rPr>
        <w:t xml:space="preserve">Guarner F. World gastroenterology organisation global guidelines: probiotics and prebiotics </w:t>
      </w:r>
      <w:r w:rsidRPr="001663E7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/ F. Guaner, A. G. </w:t>
      </w:r>
      <w:r w:rsidRPr="001663E7">
        <w:rPr>
          <w:rFonts w:ascii="Times New Roman" w:hAnsi="Times New Roman" w:cs="Times New Roman"/>
          <w:iCs/>
          <w:sz w:val="28"/>
          <w:szCs w:val="28"/>
        </w:rPr>
        <w:t>Khan,</w:t>
      </w:r>
      <w:r w:rsidRPr="001663E7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J.</w:t>
      </w:r>
      <w:r w:rsidRPr="001663E7">
        <w:rPr>
          <w:rFonts w:ascii="Times New Roman" w:hAnsi="Times New Roman" w:cs="Times New Roman"/>
          <w:iCs/>
          <w:sz w:val="28"/>
          <w:szCs w:val="28"/>
        </w:rPr>
        <w:t xml:space="preserve"> Garisch</w:t>
      </w:r>
      <w:r w:rsidR="00C45963">
        <w:rPr>
          <w:rFonts w:ascii="Times New Roman" w:hAnsi="Times New Roman" w:cs="Times New Roman"/>
          <w:iCs/>
          <w:sz w:val="28"/>
          <w:szCs w:val="28"/>
        </w:rPr>
        <w:t xml:space="preserve"> //</w:t>
      </w:r>
      <w:r w:rsidRPr="001663E7">
        <w:rPr>
          <w:rFonts w:ascii="Times New Roman" w:hAnsi="Times New Roman" w:cs="Times New Roman"/>
          <w:sz w:val="28"/>
          <w:szCs w:val="28"/>
        </w:rPr>
        <w:t xml:space="preserve"> </w:t>
      </w:r>
      <w:r w:rsidRPr="00C45963">
        <w:rPr>
          <w:rFonts w:ascii="Times New Roman" w:hAnsi="Times New Roman" w:cs="Times New Roman"/>
          <w:sz w:val="28"/>
          <w:szCs w:val="28"/>
        </w:rPr>
        <w:t>J Clin Gastroenterol.</w:t>
      </w:r>
      <w:r w:rsidR="00F37F4A" w:rsidRPr="00F37F4A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1663E7">
        <w:rPr>
          <w:rFonts w:ascii="Times New Roman" w:hAnsi="Times New Roman" w:cs="Times New Roman"/>
          <w:sz w:val="28"/>
          <w:szCs w:val="28"/>
        </w:rPr>
        <w:t xml:space="preserve">2012. – V. 46(6). – </w:t>
      </w:r>
      <w:r w:rsidR="004A6332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325C3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325C30">
        <w:rPr>
          <w:rFonts w:ascii="Times New Roman" w:hAnsi="Times New Roman" w:cs="Times New Roman"/>
          <w:sz w:val="28"/>
          <w:szCs w:val="28"/>
        </w:rPr>
        <w:t>468</w:t>
      </w:r>
      <w:r w:rsidR="00F37F4A" w:rsidRPr="00F37F4A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1663E7">
        <w:rPr>
          <w:rFonts w:ascii="Times New Roman" w:hAnsi="Times New Roman" w:cs="Times New Roman"/>
          <w:sz w:val="28"/>
          <w:szCs w:val="28"/>
        </w:rPr>
        <w:t>481</w:t>
      </w:r>
      <w:r w:rsidRPr="001663E7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701A492F" w14:textId="1941D995" w:rsidR="001663E7" w:rsidRP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663E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Williams M.D. Probiotics as therapy in gastroenterology: a study of physician opinions and </w:t>
      </w:r>
      <w:proofErr w:type="gramStart"/>
      <w:r w:rsidRPr="001663E7">
        <w:rPr>
          <w:rFonts w:ascii="Times New Roman" w:hAnsi="Times New Roman" w:cs="Times New Roman"/>
          <w:iCs/>
          <w:sz w:val="28"/>
          <w:szCs w:val="28"/>
          <w:lang w:val="en-US"/>
        </w:rPr>
        <w:t>recommendations  /</w:t>
      </w:r>
      <w:proofErr w:type="gramEnd"/>
      <w:r w:rsidRPr="001663E7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M.D. Williams, C.Y. Ciorba</w:t>
      </w:r>
      <w:r w:rsidR="00C45963">
        <w:rPr>
          <w:rFonts w:ascii="Times New Roman" w:hAnsi="Times New Roman" w:cs="Times New Roman"/>
          <w:iCs/>
          <w:sz w:val="28"/>
          <w:szCs w:val="28"/>
        </w:rPr>
        <w:t xml:space="preserve"> //</w:t>
      </w:r>
      <w:r w:rsidRPr="001663E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45963">
        <w:rPr>
          <w:rFonts w:ascii="Times New Roman" w:hAnsi="Times New Roman" w:cs="Times New Roman"/>
          <w:sz w:val="28"/>
          <w:szCs w:val="28"/>
          <w:lang w:val="en-US"/>
        </w:rPr>
        <w:t>J Clin Gastroenterol.</w:t>
      </w:r>
      <w:r w:rsidR="00F37F4A" w:rsidRPr="00F37F4A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1663E7">
        <w:rPr>
          <w:rFonts w:ascii="Times New Roman" w:hAnsi="Times New Roman" w:cs="Times New Roman"/>
          <w:sz w:val="28"/>
          <w:szCs w:val="28"/>
          <w:lang w:val="en-US"/>
        </w:rPr>
        <w:t xml:space="preserve">2010. – V. 44(9). – </w:t>
      </w:r>
      <w:r w:rsidR="004A6332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4B3ADE">
        <w:rPr>
          <w:rFonts w:ascii="Times New Roman" w:hAnsi="Times New Roman" w:cs="Times New Roman"/>
          <w:sz w:val="28"/>
          <w:szCs w:val="28"/>
          <w:lang w:val="en-US"/>
        </w:rPr>
        <w:t>. 631-636</w:t>
      </w:r>
      <w:r w:rsidRPr="001663E7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3B76778D" w14:textId="0E44EE24" w:rsidR="001663E7" w:rsidRP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663E7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</w:rPr>
        <w:t>Chralampopoulos D.</w:t>
      </w:r>
      <w:r w:rsidRPr="001663E7">
        <w:rPr>
          <w:rFonts w:ascii="Times New Roman" w:hAnsi="Times New Roman" w:cs="Times New Roman"/>
          <w:sz w:val="28"/>
          <w:szCs w:val="28"/>
        </w:rPr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</w:rPr>
        <w:t xml:space="preserve">Prebotics and Probiotics Science and Technology /  </w:t>
      </w:r>
      <w:r w:rsidRPr="001663E7">
        <w:rPr>
          <w:rFonts w:ascii="Times New Roman" w:hAnsi="Times New Roman" w:cs="Times New Roman"/>
          <w:iCs/>
          <w:sz w:val="28"/>
          <w:szCs w:val="28"/>
          <w:lang w:val="en-US"/>
        </w:rPr>
        <w:t>D.</w:t>
      </w:r>
      <w:r w:rsidRPr="001663E7">
        <w:rPr>
          <w:rFonts w:ascii="Times New Roman" w:hAnsi="Times New Roman" w:cs="Times New Roman"/>
          <w:iCs/>
          <w:sz w:val="28"/>
          <w:szCs w:val="28"/>
        </w:rPr>
        <w:t xml:space="preserve"> Chralampopoulos, R.</w:t>
      </w:r>
      <w:r w:rsidRPr="001663E7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A. </w:t>
      </w:r>
      <w:r w:rsidR="00FC1305">
        <w:rPr>
          <w:rFonts w:ascii="Times New Roman" w:hAnsi="Times New Roman" w:cs="Times New Roman"/>
          <w:iCs/>
          <w:sz w:val="28"/>
          <w:szCs w:val="28"/>
        </w:rPr>
        <w:t>Rastall</w:t>
      </w:r>
      <w:r w:rsidR="00FC1305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</w:t>
      </w:r>
      <w:r w:rsidR="00FC1305">
        <w:rPr>
          <w:rFonts w:ascii="Times New Roman" w:hAnsi="Times New Roman" w:cs="Times New Roman"/>
          <w:iCs/>
          <w:sz w:val="28"/>
          <w:szCs w:val="28"/>
        </w:rPr>
        <w:t>/</w:t>
      </w:r>
      <w:r w:rsidR="00FC1305">
        <w:rPr>
          <w:rFonts w:ascii="Times New Roman" w:hAnsi="Times New Roman" w:cs="Times New Roman"/>
          <w:iCs/>
          <w:sz w:val="28"/>
          <w:szCs w:val="28"/>
          <w:lang w:val="en-US"/>
        </w:rPr>
        <w:t>/</w:t>
      </w:r>
      <w:r w:rsidRPr="001663E7">
        <w:rPr>
          <w:rFonts w:ascii="Times New Roman" w:hAnsi="Times New Roman" w:cs="Times New Roman"/>
          <w:sz w:val="28"/>
          <w:szCs w:val="28"/>
        </w:rPr>
        <w:t xml:space="preserve"> UK.: Springer</w:t>
      </w:r>
      <w:r w:rsidR="00E95167">
        <w:rPr>
          <w:rFonts w:ascii="Times New Roman" w:hAnsi="Times New Roman" w:cs="Times New Roman"/>
          <w:sz w:val="28"/>
          <w:szCs w:val="28"/>
          <w:lang w:val="en-US"/>
        </w:rPr>
        <w:t>.,</w:t>
      </w:r>
      <w:r w:rsidRPr="001663E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663E7">
        <w:rPr>
          <w:rFonts w:ascii="Times New Roman" w:hAnsi="Times New Roman" w:cs="Times New Roman"/>
          <w:sz w:val="28"/>
          <w:szCs w:val="28"/>
        </w:rPr>
        <w:t xml:space="preserve"> 2009. </w:t>
      </w:r>
      <w:r w:rsidRPr="001663E7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F37F4A" w:rsidRPr="00F37F4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A6332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110783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1663E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663E7">
        <w:rPr>
          <w:rFonts w:ascii="Times New Roman" w:hAnsi="Times New Roman" w:cs="Times New Roman"/>
          <w:sz w:val="28"/>
          <w:szCs w:val="28"/>
        </w:rPr>
        <w:t>1265</w:t>
      </w:r>
      <w:r w:rsidRPr="001663E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14:paraId="4AD53038" w14:textId="69C3D34A" w:rsidR="001663E7" w:rsidRP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663E7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</w:rPr>
        <w:t>Hong H.A. The use of bacterial spore formers as probiotics</w:t>
      </w:r>
      <w:r w:rsidRPr="001663E7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/ H.A. Hong, L.H.</w:t>
      </w:r>
      <w:r w:rsidRPr="001663E7">
        <w:rPr>
          <w:rFonts w:ascii="Times New Roman" w:hAnsi="Times New Roman" w:cs="Times New Roman"/>
          <w:iCs/>
          <w:sz w:val="28"/>
          <w:szCs w:val="28"/>
        </w:rPr>
        <w:t xml:space="preserve"> Duc,</w:t>
      </w:r>
      <w:r w:rsidRPr="001663E7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S.M.</w:t>
      </w:r>
      <w:r w:rsidRPr="001663E7">
        <w:rPr>
          <w:rFonts w:ascii="Times New Roman" w:hAnsi="Times New Roman" w:cs="Times New Roman"/>
          <w:iCs/>
          <w:sz w:val="28"/>
          <w:szCs w:val="28"/>
        </w:rPr>
        <w:t xml:space="preserve"> Cutting</w:t>
      </w:r>
      <w:r w:rsidR="00C45963">
        <w:rPr>
          <w:rFonts w:ascii="Times New Roman" w:hAnsi="Times New Roman" w:cs="Times New Roman"/>
          <w:iCs/>
          <w:sz w:val="28"/>
          <w:szCs w:val="28"/>
        </w:rPr>
        <w:t xml:space="preserve"> //</w:t>
      </w:r>
      <w:r w:rsidR="00FC1305">
        <w:rPr>
          <w:rFonts w:ascii="Times New Roman" w:hAnsi="Times New Roman" w:cs="Times New Roman"/>
          <w:sz w:val="28"/>
          <w:szCs w:val="28"/>
        </w:rPr>
        <w:t xml:space="preserve"> FEMS Microbiol. Rev.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r w:rsidR="00FC1305">
        <w:rPr>
          <w:rFonts w:ascii="Times New Roman" w:hAnsi="Times New Roman" w:cs="Times New Roman"/>
          <w:sz w:val="28"/>
          <w:szCs w:val="28"/>
        </w:rPr>
        <w:t>2005.</w:t>
      </w:r>
      <w:r w:rsidR="00FC1305" w:rsidRPr="00FC1305">
        <w:rPr>
          <w:rFonts w:ascii="Times New Roman" w:hAnsi="Times New Roman" w:cs="Times New Roman"/>
          <w:sz w:val="28"/>
          <w:szCs w:val="28"/>
        </w:rPr>
        <w:t xml:space="preserve"> –</w:t>
      </w:r>
      <w:r w:rsidR="00FC1305">
        <w:rPr>
          <w:rFonts w:ascii="Times New Roman" w:hAnsi="Times New Roman" w:cs="Times New Roman"/>
          <w:sz w:val="28"/>
          <w:szCs w:val="28"/>
        </w:rPr>
        <w:t xml:space="preserve"> </w:t>
      </w:r>
      <w:r w:rsidRPr="001663E7">
        <w:rPr>
          <w:rFonts w:ascii="Times New Roman" w:hAnsi="Times New Roman" w:cs="Times New Roman"/>
          <w:sz w:val="28"/>
          <w:szCs w:val="28"/>
        </w:rPr>
        <w:t xml:space="preserve">Vol. 29, N 4. </w:t>
      </w:r>
      <w:r w:rsidR="00FC1305">
        <w:rPr>
          <w:rFonts w:ascii="Times New Roman" w:hAnsi="Times New Roman" w:cs="Times New Roman"/>
          <w:sz w:val="28"/>
          <w:szCs w:val="28"/>
        </w:rPr>
        <w:t>–</w:t>
      </w:r>
      <w:r w:rsidRPr="001663E7">
        <w:rPr>
          <w:rFonts w:ascii="Times New Roman" w:hAnsi="Times New Roman" w:cs="Times New Roman"/>
          <w:sz w:val="28"/>
          <w:szCs w:val="28"/>
        </w:rPr>
        <w:t xml:space="preserve"> </w:t>
      </w:r>
      <w:r w:rsidR="004A6332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FC130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663E7">
        <w:rPr>
          <w:rFonts w:ascii="Times New Roman" w:hAnsi="Times New Roman" w:cs="Times New Roman"/>
          <w:sz w:val="28"/>
          <w:szCs w:val="28"/>
        </w:rPr>
        <w:t>813 – 835.</w:t>
      </w:r>
    </w:p>
    <w:p w14:paraId="6FA79F92" w14:textId="0D8928C9" w:rsidR="001663E7" w:rsidRP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663E7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  <w:lang w:val="en-US"/>
        </w:rPr>
        <w:t>Hyronimus B. Acid and bile tolerance of spore-forming lactic acid bacteria / B. Hyronimus, Le C. Marrec, A.  Hadj Sassi</w:t>
      </w:r>
      <w:r w:rsidR="00C45963">
        <w:rPr>
          <w:rFonts w:ascii="Times New Roman" w:hAnsi="Times New Roman" w:cs="Times New Roman"/>
          <w:sz w:val="28"/>
          <w:szCs w:val="28"/>
        </w:rPr>
        <w:t xml:space="preserve"> //</w:t>
      </w:r>
      <w:r w:rsidRPr="001663E7">
        <w:rPr>
          <w:rFonts w:ascii="Times New Roman" w:hAnsi="Times New Roman" w:cs="Times New Roman"/>
          <w:sz w:val="28"/>
          <w:szCs w:val="28"/>
          <w:lang w:val="en-US"/>
        </w:rPr>
        <w:t xml:space="preserve"> Int. J. Food Microbiol. </w:t>
      </w:r>
      <w:r w:rsidRPr="001663E7">
        <w:rPr>
          <w:rFonts w:ascii="Times New Roman" w:hAnsi="Times New Roman" w:cs="Times New Roman"/>
          <w:sz w:val="28"/>
          <w:szCs w:val="28"/>
        </w:rPr>
        <w:t xml:space="preserve">– </w:t>
      </w:r>
      <w:r w:rsidRPr="001663E7">
        <w:rPr>
          <w:rFonts w:ascii="Times New Roman" w:hAnsi="Times New Roman" w:cs="Times New Roman"/>
          <w:sz w:val="28"/>
          <w:szCs w:val="28"/>
          <w:lang w:val="en-US"/>
        </w:rPr>
        <w:t xml:space="preserve">2000. </w:t>
      </w:r>
      <w:r w:rsidRPr="001663E7">
        <w:rPr>
          <w:rFonts w:ascii="Times New Roman" w:hAnsi="Times New Roman" w:cs="Times New Roman"/>
          <w:sz w:val="28"/>
          <w:szCs w:val="28"/>
        </w:rPr>
        <w:t xml:space="preserve">– </w:t>
      </w:r>
      <w:r w:rsidRPr="001663E7">
        <w:rPr>
          <w:rFonts w:ascii="Times New Roman" w:hAnsi="Times New Roman" w:cs="Times New Roman"/>
          <w:sz w:val="28"/>
          <w:szCs w:val="28"/>
          <w:lang w:val="en-US"/>
        </w:rPr>
        <w:t xml:space="preserve">Vol. </w:t>
      </w:r>
      <w:r w:rsidRPr="001663E7">
        <w:rPr>
          <w:rFonts w:ascii="Times New Roman" w:hAnsi="Times New Roman" w:cs="Times New Roman"/>
          <w:sz w:val="28"/>
          <w:szCs w:val="28"/>
        </w:rPr>
        <w:t>6. –</w:t>
      </w:r>
      <w:r w:rsidR="004A6332">
        <w:rPr>
          <w:rFonts w:ascii="Times New Roman" w:hAnsi="Times New Roman" w:cs="Times New Roman"/>
          <w:sz w:val="28"/>
          <w:szCs w:val="28"/>
          <w:lang w:val="en-US"/>
        </w:rPr>
        <w:t xml:space="preserve"> P</w:t>
      </w:r>
      <w:r w:rsidR="00110783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F37F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10783">
        <w:rPr>
          <w:rFonts w:ascii="Times New Roman" w:hAnsi="Times New Roman" w:cs="Times New Roman"/>
          <w:sz w:val="28"/>
          <w:szCs w:val="28"/>
          <w:lang w:val="en-US"/>
        </w:rPr>
        <w:t>193</w:t>
      </w:r>
      <w:r w:rsidR="004A6332" w:rsidRPr="004A6332">
        <w:rPr>
          <w:rFonts w:ascii="Times New Roman" w:hAnsi="Times New Roman" w:cs="Times New Roman"/>
          <w:sz w:val="28"/>
          <w:szCs w:val="28"/>
        </w:rPr>
        <w:t>–</w:t>
      </w:r>
      <w:r w:rsidR="004A6332">
        <w:rPr>
          <w:rFonts w:ascii="Times New Roman" w:hAnsi="Times New Roman" w:cs="Times New Roman"/>
          <w:sz w:val="28"/>
          <w:szCs w:val="28"/>
          <w:lang w:val="en-US"/>
        </w:rPr>
        <w:t xml:space="preserve"> 195</w:t>
      </w:r>
      <w:r w:rsidRPr="001663E7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0CA18BF8" w14:textId="0F0737D7" w:rsidR="001663E7" w:rsidRP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663E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</w:rPr>
        <w:t xml:space="preserve">Hickson M. Use of probiotic </w:t>
      </w:r>
      <w:r w:rsidRPr="001663E7">
        <w:rPr>
          <w:rFonts w:ascii="Times New Roman" w:hAnsi="Times New Roman" w:cs="Times New Roman"/>
          <w:i/>
          <w:iCs/>
          <w:sz w:val="28"/>
          <w:szCs w:val="28"/>
        </w:rPr>
        <w:t xml:space="preserve">Lactobacillus </w:t>
      </w:r>
      <w:r w:rsidRPr="001663E7">
        <w:rPr>
          <w:rFonts w:ascii="Times New Roman" w:hAnsi="Times New Roman" w:cs="Times New Roman"/>
          <w:iCs/>
          <w:sz w:val="28"/>
          <w:szCs w:val="28"/>
        </w:rPr>
        <w:t>preparation to prevent diarrhoea associated with antibiotics: randomised double blind placebo controlled trial</w:t>
      </w:r>
      <w:r w:rsidRPr="001663E7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/ M. Hickson, A.L. </w:t>
      </w:r>
      <w:r w:rsidRPr="001663E7">
        <w:rPr>
          <w:rFonts w:ascii="Times New Roman" w:hAnsi="Times New Roman" w:cs="Times New Roman"/>
          <w:iCs/>
          <w:sz w:val="28"/>
          <w:szCs w:val="28"/>
        </w:rPr>
        <w:t xml:space="preserve">D’Souza, </w:t>
      </w:r>
      <w:r w:rsidRPr="001663E7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N. </w:t>
      </w:r>
      <w:r w:rsidRPr="001663E7">
        <w:rPr>
          <w:rFonts w:ascii="Times New Roman" w:hAnsi="Times New Roman" w:cs="Times New Roman"/>
          <w:iCs/>
          <w:sz w:val="28"/>
          <w:szCs w:val="28"/>
        </w:rPr>
        <w:t>Muthu</w:t>
      </w:r>
      <w:r w:rsidR="00C45963">
        <w:rPr>
          <w:rFonts w:ascii="Times New Roman" w:hAnsi="Times New Roman" w:cs="Times New Roman"/>
          <w:iCs/>
          <w:sz w:val="28"/>
          <w:szCs w:val="28"/>
        </w:rPr>
        <w:t xml:space="preserve"> // </w:t>
      </w:r>
      <w:r w:rsidRPr="00C45963">
        <w:rPr>
          <w:rFonts w:ascii="Times New Roman" w:hAnsi="Times New Roman" w:cs="Times New Roman"/>
          <w:sz w:val="28"/>
          <w:szCs w:val="28"/>
        </w:rPr>
        <w:t>BMJ</w:t>
      </w:r>
      <w:r w:rsidR="00F37F4A" w:rsidRPr="00F37F4A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1663E7">
        <w:rPr>
          <w:rFonts w:ascii="Times New Roman" w:hAnsi="Times New Roman" w:cs="Times New Roman"/>
          <w:i/>
          <w:iCs/>
          <w:sz w:val="28"/>
          <w:szCs w:val="28"/>
        </w:rPr>
        <w:t xml:space="preserve"> – </w:t>
      </w:r>
      <w:r w:rsidRPr="001663E7">
        <w:rPr>
          <w:rFonts w:ascii="Times New Roman" w:hAnsi="Times New Roman" w:cs="Times New Roman"/>
          <w:sz w:val="28"/>
          <w:szCs w:val="28"/>
        </w:rPr>
        <w:t>2007. – V.</w:t>
      </w:r>
      <w:r w:rsidR="00C45963">
        <w:rPr>
          <w:rFonts w:ascii="Times New Roman" w:hAnsi="Times New Roman" w:cs="Times New Roman"/>
          <w:sz w:val="28"/>
          <w:szCs w:val="28"/>
        </w:rPr>
        <w:t xml:space="preserve"> </w:t>
      </w:r>
      <w:r w:rsidRPr="001663E7">
        <w:rPr>
          <w:rFonts w:ascii="Times New Roman" w:hAnsi="Times New Roman" w:cs="Times New Roman"/>
          <w:sz w:val="28"/>
          <w:szCs w:val="28"/>
        </w:rPr>
        <w:t xml:space="preserve">335. – </w:t>
      </w:r>
      <w:r w:rsidR="00C45963">
        <w:rPr>
          <w:rFonts w:ascii="Times New Roman" w:hAnsi="Times New Roman" w:cs="Times New Roman"/>
          <w:sz w:val="28"/>
          <w:szCs w:val="28"/>
        </w:rPr>
        <w:t xml:space="preserve">Р. </w:t>
      </w:r>
      <w:r w:rsidRPr="001663E7">
        <w:rPr>
          <w:rFonts w:ascii="Times New Roman" w:hAnsi="Times New Roman" w:cs="Times New Roman"/>
          <w:sz w:val="28"/>
          <w:szCs w:val="28"/>
        </w:rPr>
        <w:t>7610</w:t>
      </w:r>
      <w:r w:rsidR="00C45963">
        <w:rPr>
          <w:rFonts w:ascii="Times New Roman" w:hAnsi="Times New Roman" w:cs="Times New Roman"/>
          <w:sz w:val="28"/>
          <w:szCs w:val="28"/>
        </w:rPr>
        <w:t>-76</w:t>
      </w:r>
      <w:r w:rsidRPr="001663E7">
        <w:rPr>
          <w:rFonts w:ascii="Times New Roman" w:hAnsi="Times New Roman" w:cs="Times New Roman"/>
          <w:sz w:val="28"/>
          <w:szCs w:val="28"/>
        </w:rPr>
        <w:t>80.</w:t>
      </w:r>
    </w:p>
    <w:p w14:paraId="2C835A2C" w14:textId="67AECB46" w:rsidR="001663E7" w:rsidRP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663E7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  <w:lang w:val="en-US"/>
        </w:rPr>
        <w:t>Montalto M. Management and treatment of lactose malabsorption / M. Montalto, V. Curigliano, L. Santoro et al.</w:t>
      </w:r>
      <w:r w:rsidR="00C45963">
        <w:rPr>
          <w:rFonts w:ascii="Times New Roman" w:hAnsi="Times New Roman" w:cs="Times New Roman"/>
          <w:iCs/>
          <w:sz w:val="28"/>
          <w:szCs w:val="28"/>
        </w:rPr>
        <w:t xml:space="preserve"> //</w:t>
      </w:r>
      <w:r w:rsidRPr="001663E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45963">
        <w:rPr>
          <w:rFonts w:ascii="Times New Roman" w:hAnsi="Times New Roman" w:cs="Times New Roman"/>
          <w:sz w:val="28"/>
          <w:szCs w:val="28"/>
          <w:lang w:val="en-US"/>
        </w:rPr>
        <w:t>World J Gastroenterol</w:t>
      </w:r>
      <w:r w:rsidRPr="001663E7">
        <w:rPr>
          <w:rFonts w:ascii="Times New Roman" w:hAnsi="Times New Roman" w:cs="Times New Roman"/>
          <w:i/>
          <w:iCs/>
          <w:sz w:val="28"/>
          <w:szCs w:val="28"/>
        </w:rPr>
        <w:t>.</w:t>
      </w:r>
      <w:r w:rsidR="00F37F4A" w:rsidRPr="00F37F4A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1663E7">
        <w:rPr>
          <w:rFonts w:ascii="Times New Roman" w:hAnsi="Times New Roman" w:cs="Times New Roman"/>
          <w:sz w:val="28"/>
          <w:szCs w:val="28"/>
          <w:lang w:val="en-US"/>
        </w:rPr>
        <w:t xml:space="preserve">2006. – </w:t>
      </w:r>
      <w:r w:rsidR="00F37F4A" w:rsidRPr="00F37F4A">
        <w:rPr>
          <w:rFonts w:ascii="Times New Roman" w:hAnsi="Times New Roman" w:cs="Times New Roman"/>
          <w:sz w:val="28"/>
          <w:szCs w:val="28"/>
          <w:lang w:val="en-US"/>
        </w:rPr>
        <w:t xml:space="preserve">            </w:t>
      </w:r>
      <w:r w:rsidRPr="001663E7">
        <w:rPr>
          <w:rFonts w:ascii="Times New Roman" w:hAnsi="Times New Roman" w:cs="Times New Roman"/>
          <w:sz w:val="28"/>
          <w:szCs w:val="28"/>
          <w:lang w:val="en-US"/>
        </w:rPr>
        <w:t>V.</w:t>
      </w:r>
      <w:r w:rsidR="00F37F4A" w:rsidRPr="00F37F4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663E7">
        <w:rPr>
          <w:rFonts w:ascii="Times New Roman" w:hAnsi="Times New Roman" w:cs="Times New Roman"/>
          <w:sz w:val="28"/>
          <w:szCs w:val="28"/>
          <w:lang w:val="en-US"/>
        </w:rPr>
        <w:t xml:space="preserve">12. – </w:t>
      </w:r>
      <w:r w:rsidR="00F3616F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CF4D45">
        <w:rPr>
          <w:rFonts w:ascii="Times New Roman" w:hAnsi="Times New Roman" w:cs="Times New Roman"/>
          <w:sz w:val="28"/>
          <w:szCs w:val="28"/>
          <w:lang w:val="en-US"/>
        </w:rPr>
        <w:t>.187–191</w:t>
      </w:r>
      <w:r w:rsidRPr="001663E7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462722D9" w14:textId="27114AA2" w:rsidR="001663E7" w:rsidRP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663E7">
        <w:rPr>
          <w:rFonts w:ascii="Times New Roman" w:hAnsi="Times New Roman" w:cs="Times New Roman"/>
          <w:sz w:val="28"/>
          <w:szCs w:val="28"/>
          <w:lang w:val="en-US"/>
        </w:rPr>
        <w:t xml:space="preserve"> Schumann C. Medical, nutritional and technological proper</w:t>
      </w:r>
      <w:r w:rsidR="00BB7853">
        <w:rPr>
          <w:rFonts w:ascii="Times New Roman" w:hAnsi="Times New Roman" w:cs="Times New Roman"/>
          <w:sz w:val="28"/>
          <w:szCs w:val="28"/>
          <w:lang w:val="en-US"/>
        </w:rPr>
        <w:t>ties of lactulose / C. Schumann //</w:t>
      </w:r>
      <w:r w:rsidRPr="001663E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37F4A">
        <w:rPr>
          <w:rFonts w:ascii="Times New Roman" w:hAnsi="Times New Roman" w:cs="Times New Roman"/>
          <w:sz w:val="28"/>
          <w:szCs w:val="28"/>
          <w:lang w:val="en-US"/>
        </w:rPr>
        <w:t>Eur J Nutr</w:t>
      </w:r>
      <w:r w:rsidRPr="001663E7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– </w:t>
      </w:r>
      <w:r w:rsidRPr="001663E7">
        <w:rPr>
          <w:rFonts w:ascii="Times New Roman" w:hAnsi="Times New Roman" w:cs="Times New Roman"/>
          <w:sz w:val="28"/>
          <w:szCs w:val="28"/>
          <w:lang w:val="en-US"/>
        </w:rPr>
        <w:t>2002. – V. 41(Suppl 1). –</w:t>
      </w:r>
      <w:r w:rsidR="000A197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72800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CF4D45">
        <w:rPr>
          <w:rFonts w:ascii="Times New Roman" w:hAnsi="Times New Roman" w:cs="Times New Roman"/>
          <w:sz w:val="28"/>
          <w:szCs w:val="28"/>
          <w:lang w:val="en-US"/>
        </w:rPr>
        <w:t>.17–25</w:t>
      </w:r>
      <w:r w:rsidRPr="001663E7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6670C901" w14:textId="560CC61F" w:rsidR="001663E7" w:rsidRP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663E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Sanders M. E. "Lactobacillus sporogenes" is not a </w:t>
      </w:r>
      <w:r w:rsidRPr="00F37F4A">
        <w:rPr>
          <w:rFonts w:ascii="Times New Roman" w:hAnsi="Times New Roman" w:cs="Times New Roman"/>
          <w:i/>
          <w:sz w:val="28"/>
          <w:szCs w:val="28"/>
          <w:lang w:val="en-US"/>
        </w:rPr>
        <w:t xml:space="preserve">Lactobacillus </w:t>
      </w:r>
      <w:proofErr w:type="gramStart"/>
      <w:r w:rsidRPr="001663E7">
        <w:rPr>
          <w:rFonts w:ascii="Times New Roman" w:hAnsi="Times New Roman" w:cs="Times New Roman"/>
          <w:iCs/>
          <w:sz w:val="28"/>
          <w:szCs w:val="28"/>
          <w:lang w:val="en-US"/>
        </w:rPr>
        <w:t>probiotic  /</w:t>
      </w:r>
      <w:proofErr w:type="gramEnd"/>
      <w:r w:rsidRPr="001663E7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M.E. Sanders, L. Morelli, S. Bush</w:t>
      </w:r>
      <w:r w:rsidR="00BB7853">
        <w:rPr>
          <w:rFonts w:ascii="Times New Roman" w:hAnsi="Times New Roman" w:cs="Times New Roman"/>
          <w:sz w:val="28"/>
          <w:szCs w:val="28"/>
          <w:lang w:val="en-US"/>
        </w:rPr>
        <w:t xml:space="preserve"> //</w:t>
      </w:r>
      <w:r w:rsidRPr="001663E7">
        <w:rPr>
          <w:rFonts w:ascii="Times New Roman" w:hAnsi="Times New Roman" w:cs="Times New Roman"/>
          <w:sz w:val="28"/>
          <w:szCs w:val="28"/>
          <w:lang w:val="en-US"/>
        </w:rPr>
        <w:t xml:space="preserve">  ASM News. 2003. </w:t>
      </w:r>
      <w:r w:rsidRPr="001663E7">
        <w:rPr>
          <w:rFonts w:ascii="Times New Roman" w:hAnsi="Times New Roman" w:cs="Times New Roman"/>
          <w:sz w:val="28"/>
          <w:szCs w:val="28"/>
        </w:rPr>
        <w:t xml:space="preserve">– </w:t>
      </w:r>
      <w:r w:rsidRPr="001663E7">
        <w:rPr>
          <w:rFonts w:ascii="Times New Roman" w:hAnsi="Times New Roman" w:cs="Times New Roman"/>
          <w:sz w:val="28"/>
          <w:szCs w:val="28"/>
          <w:lang w:val="en-US"/>
        </w:rPr>
        <w:t xml:space="preserve">Vol. 67. </w:t>
      </w:r>
      <w:r w:rsidRPr="001663E7">
        <w:rPr>
          <w:rFonts w:ascii="Times New Roman" w:hAnsi="Times New Roman" w:cs="Times New Roman"/>
          <w:sz w:val="28"/>
          <w:szCs w:val="28"/>
        </w:rPr>
        <w:t xml:space="preserve">– </w:t>
      </w:r>
      <w:r w:rsidR="00472800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0A1970">
        <w:rPr>
          <w:rFonts w:ascii="Times New Roman" w:hAnsi="Times New Roman" w:cs="Times New Roman"/>
          <w:sz w:val="28"/>
          <w:szCs w:val="28"/>
          <w:lang w:val="en-US"/>
        </w:rPr>
        <w:t>. 385-386</w:t>
      </w:r>
      <w:r w:rsidRPr="001663E7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0FDC13F7" w14:textId="58287D2B" w:rsidR="001663E7" w:rsidRP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663E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  <w:lang w:val="en-US"/>
        </w:rPr>
        <w:t>Uchida  K. Cellular fatty acid spectra of Sporolactobacillus and some other Bacillus-Lactobacillus intermediates as a guide to thei</w:t>
      </w:r>
      <w:r w:rsidR="00A31F5A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r taxonomy / K. Uchida, K. Mogi // </w:t>
      </w:r>
      <w:r w:rsidRPr="001663E7">
        <w:rPr>
          <w:rFonts w:ascii="Times New Roman" w:hAnsi="Times New Roman" w:cs="Times New Roman"/>
          <w:sz w:val="28"/>
          <w:szCs w:val="28"/>
          <w:lang w:val="en-US"/>
        </w:rPr>
        <w:t>Vaccine. – 2004. – Vol. 18. –</w:t>
      </w:r>
      <w:r w:rsidR="00472800">
        <w:rPr>
          <w:rFonts w:ascii="Times New Roman" w:hAnsi="Times New Roman" w:cs="Times New Roman"/>
          <w:sz w:val="28"/>
          <w:szCs w:val="28"/>
          <w:lang w:val="en-US"/>
        </w:rPr>
        <w:t xml:space="preserve"> P</w:t>
      </w:r>
      <w:r w:rsidR="00675F68">
        <w:rPr>
          <w:rFonts w:ascii="Times New Roman" w:hAnsi="Times New Roman" w:cs="Times New Roman"/>
          <w:sz w:val="28"/>
          <w:szCs w:val="28"/>
          <w:lang w:val="en-US"/>
        </w:rPr>
        <w:t>. 1730-1737</w:t>
      </w:r>
      <w:r w:rsidRPr="001663E7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08F6B417" w14:textId="5BDF6A9D" w:rsidR="001663E7" w:rsidRP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663E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  <w:lang w:val="en-US"/>
        </w:rPr>
        <w:t>Ohkawara S. Administration of Butyrivibrio fi-brisolvens, a Butyrate of Aberrant Crypt Foci in the Colon and Rectum of Mice / S. Ohkawara, H. Furuya, K.</w:t>
      </w:r>
      <w:r w:rsidR="00675F68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Nagashima, N. Asanuma, T. Hino. </w:t>
      </w:r>
      <w:r w:rsidR="001C7399">
        <w:rPr>
          <w:rFonts w:ascii="Times New Roman" w:hAnsi="Times New Roman" w:cs="Times New Roman"/>
          <w:sz w:val="28"/>
          <w:szCs w:val="28"/>
          <w:lang w:val="en-US"/>
        </w:rPr>
        <w:t xml:space="preserve"> //</w:t>
      </w:r>
      <w:r w:rsidRPr="001663E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E7910">
        <w:rPr>
          <w:rFonts w:ascii="Times New Roman" w:hAnsi="Times New Roman" w:cs="Times New Roman"/>
          <w:sz w:val="28"/>
          <w:szCs w:val="28"/>
          <w:lang w:val="en-US"/>
        </w:rPr>
        <w:t>J</w:t>
      </w:r>
      <w:r w:rsidR="007E7910" w:rsidRPr="001663E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663E7">
        <w:rPr>
          <w:rFonts w:ascii="Times New Roman" w:hAnsi="Times New Roman" w:cs="Times New Roman"/>
          <w:sz w:val="28"/>
          <w:szCs w:val="28"/>
          <w:lang w:val="en-US"/>
        </w:rPr>
        <w:t xml:space="preserve">Nutr. </w:t>
      </w:r>
      <w:r w:rsidRPr="001663E7">
        <w:rPr>
          <w:rFonts w:ascii="Times New Roman" w:hAnsi="Times New Roman" w:cs="Times New Roman"/>
          <w:sz w:val="28"/>
          <w:szCs w:val="28"/>
        </w:rPr>
        <w:t xml:space="preserve">– </w:t>
      </w:r>
      <w:r w:rsidRPr="001663E7">
        <w:rPr>
          <w:rFonts w:ascii="Times New Roman" w:hAnsi="Times New Roman" w:cs="Times New Roman"/>
          <w:sz w:val="28"/>
          <w:szCs w:val="28"/>
          <w:lang w:val="en-US"/>
        </w:rPr>
        <w:t xml:space="preserve">2005. </w:t>
      </w:r>
      <w:r w:rsidRPr="001663E7">
        <w:rPr>
          <w:rFonts w:ascii="Times New Roman" w:hAnsi="Times New Roman" w:cs="Times New Roman"/>
          <w:sz w:val="28"/>
          <w:szCs w:val="28"/>
        </w:rPr>
        <w:t xml:space="preserve">– </w:t>
      </w:r>
      <w:r w:rsidRPr="001663E7">
        <w:rPr>
          <w:rFonts w:ascii="Times New Roman" w:hAnsi="Times New Roman" w:cs="Times New Roman"/>
          <w:sz w:val="28"/>
          <w:szCs w:val="28"/>
          <w:lang w:val="en-US"/>
        </w:rPr>
        <w:t xml:space="preserve">Vol. 135. </w:t>
      </w:r>
      <w:r w:rsidRPr="001663E7">
        <w:rPr>
          <w:rFonts w:ascii="Times New Roman" w:hAnsi="Times New Roman" w:cs="Times New Roman"/>
          <w:sz w:val="28"/>
          <w:szCs w:val="28"/>
        </w:rPr>
        <w:t xml:space="preserve">– </w:t>
      </w:r>
      <w:r w:rsidR="00472800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675F68">
        <w:rPr>
          <w:rFonts w:ascii="Times New Roman" w:hAnsi="Times New Roman" w:cs="Times New Roman"/>
          <w:sz w:val="28"/>
          <w:szCs w:val="28"/>
          <w:lang w:val="en-US"/>
        </w:rPr>
        <w:t>. 2878</w:t>
      </w:r>
      <w:r w:rsidR="00675F68" w:rsidRPr="00675F68">
        <w:rPr>
          <w:rFonts w:ascii="Times New Roman" w:hAnsi="Times New Roman" w:cs="Times New Roman"/>
          <w:sz w:val="28"/>
          <w:szCs w:val="28"/>
        </w:rPr>
        <w:t>–</w:t>
      </w:r>
      <w:r w:rsidR="001C2005">
        <w:rPr>
          <w:rFonts w:ascii="Times New Roman" w:hAnsi="Times New Roman" w:cs="Times New Roman"/>
          <w:sz w:val="28"/>
          <w:szCs w:val="28"/>
          <w:lang w:val="en-US"/>
        </w:rPr>
        <w:t>2883</w:t>
      </w:r>
      <w:r w:rsidRPr="001663E7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7B678329" w14:textId="7959FD3D" w:rsidR="001663E7" w:rsidRPr="001663E7" w:rsidRDefault="001663E7" w:rsidP="001C2005">
      <w:pPr>
        <w:numPr>
          <w:ilvl w:val="0"/>
          <w:numId w:val="23"/>
        </w:numPr>
        <w:tabs>
          <w:tab w:val="clear" w:pos="720"/>
          <w:tab w:val="num" w:pos="360"/>
          <w:tab w:val="left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663E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</w:rPr>
        <w:t>Konturek P.C.</w:t>
      </w:r>
      <w:r w:rsidRPr="001663E7">
        <w:rPr>
          <w:rFonts w:ascii="Times New Roman" w:hAnsi="Times New Roman" w:cs="Times New Roman"/>
          <w:sz w:val="28"/>
          <w:szCs w:val="28"/>
        </w:rPr>
        <w:t xml:space="preserve"> </w:t>
      </w:r>
      <w:r w:rsidRPr="001663E7">
        <w:rPr>
          <w:rFonts w:ascii="Times New Roman" w:hAnsi="Times New Roman" w:cs="Times New Roman"/>
          <w:iCs/>
          <w:sz w:val="28"/>
          <w:szCs w:val="28"/>
        </w:rPr>
        <w:t xml:space="preserve">Stress and the gut: pathophysiology, clinical consequences, diagnostic approach and treatment options </w:t>
      </w:r>
      <w:r w:rsidRPr="001663E7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/ P.C. Konturek, T. </w:t>
      </w:r>
      <w:r w:rsidRPr="001663E7">
        <w:rPr>
          <w:rFonts w:ascii="Times New Roman" w:hAnsi="Times New Roman" w:cs="Times New Roman"/>
          <w:iCs/>
          <w:sz w:val="28"/>
          <w:szCs w:val="28"/>
        </w:rPr>
        <w:t xml:space="preserve">Brzozowski, </w:t>
      </w:r>
      <w:r w:rsidRPr="001663E7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S.J. </w:t>
      </w:r>
      <w:r w:rsidRPr="001663E7">
        <w:rPr>
          <w:rFonts w:ascii="Times New Roman" w:hAnsi="Times New Roman" w:cs="Times New Roman"/>
          <w:iCs/>
          <w:sz w:val="28"/>
          <w:szCs w:val="28"/>
        </w:rPr>
        <w:t>Konturek</w:t>
      </w:r>
      <w:r w:rsidR="00C45963">
        <w:rPr>
          <w:rFonts w:ascii="Times New Roman" w:hAnsi="Times New Roman" w:cs="Times New Roman"/>
          <w:iCs/>
          <w:sz w:val="28"/>
          <w:szCs w:val="28"/>
        </w:rPr>
        <w:t xml:space="preserve"> //</w:t>
      </w:r>
      <w:r w:rsidRPr="001663E7">
        <w:rPr>
          <w:rFonts w:ascii="Times New Roman" w:hAnsi="Times New Roman" w:cs="Times New Roman"/>
          <w:sz w:val="28"/>
          <w:szCs w:val="28"/>
        </w:rPr>
        <w:t xml:space="preserve"> </w:t>
      </w:r>
      <w:r w:rsidRPr="00C45963">
        <w:rPr>
          <w:rFonts w:ascii="Times New Roman" w:hAnsi="Times New Roman" w:cs="Times New Roman"/>
          <w:sz w:val="28"/>
          <w:szCs w:val="28"/>
        </w:rPr>
        <w:t>J Physiol Pharmacol</w:t>
      </w:r>
      <w:r w:rsidR="00675F68">
        <w:rPr>
          <w:rFonts w:ascii="Times New Roman" w:hAnsi="Times New Roman" w:cs="Times New Roman"/>
          <w:sz w:val="28"/>
          <w:szCs w:val="28"/>
        </w:rPr>
        <w:t>.</w:t>
      </w:r>
      <w:r w:rsidR="007E7910" w:rsidRPr="007E7910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1663E7">
        <w:rPr>
          <w:rFonts w:ascii="Times New Roman" w:hAnsi="Times New Roman" w:cs="Times New Roman"/>
          <w:sz w:val="28"/>
          <w:szCs w:val="28"/>
        </w:rPr>
        <w:t>2011. – V.</w:t>
      </w:r>
      <w:r w:rsidR="007E7910" w:rsidRPr="007E791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663E7">
        <w:rPr>
          <w:rFonts w:ascii="Times New Roman" w:hAnsi="Times New Roman" w:cs="Times New Roman"/>
          <w:sz w:val="28"/>
          <w:szCs w:val="28"/>
        </w:rPr>
        <w:t xml:space="preserve">62(6). – </w:t>
      </w:r>
      <w:r w:rsidR="00D94008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675F68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675F68">
        <w:rPr>
          <w:rFonts w:ascii="Times New Roman" w:hAnsi="Times New Roman" w:cs="Times New Roman"/>
          <w:sz w:val="28"/>
          <w:szCs w:val="28"/>
        </w:rPr>
        <w:t>591</w:t>
      </w:r>
      <w:r w:rsidR="00675F68" w:rsidRPr="00675F68">
        <w:rPr>
          <w:rFonts w:ascii="Times New Roman" w:hAnsi="Times New Roman" w:cs="Times New Roman"/>
          <w:sz w:val="28"/>
          <w:szCs w:val="28"/>
        </w:rPr>
        <w:t>–</w:t>
      </w:r>
      <w:r w:rsidRPr="001663E7">
        <w:rPr>
          <w:rFonts w:ascii="Times New Roman" w:hAnsi="Times New Roman" w:cs="Times New Roman"/>
          <w:sz w:val="28"/>
          <w:szCs w:val="28"/>
        </w:rPr>
        <w:t>599.</w:t>
      </w:r>
    </w:p>
    <w:p w14:paraId="382D361F" w14:textId="77777777" w:rsidR="001663E7" w:rsidRPr="00576EE6" w:rsidRDefault="001663E7" w:rsidP="001C2005">
      <w:pPr>
        <w:tabs>
          <w:tab w:val="num" w:pos="360"/>
          <w:tab w:val="left" w:pos="851"/>
        </w:tabs>
        <w:spacing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14:paraId="2E473541" w14:textId="77777777" w:rsidR="00576EE6" w:rsidRPr="00307845" w:rsidRDefault="00576EE6" w:rsidP="001C2005">
      <w:pPr>
        <w:tabs>
          <w:tab w:val="num" w:pos="360"/>
          <w:tab w:val="left" w:pos="851"/>
        </w:tabs>
        <w:spacing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14:paraId="6E195A0A" w14:textId="38124B16" w:rsidR="00307845" w:rsidRDefault="00307845" w:rsidP="001C2005">
      <w:pPr>
        <w:tabs>
          <w:tab w:val="num" w:pos="360"/>
          <w:tab w:val="left" w:pos="851"/>
        </w:tabs>
        <w:spacing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14:paraId="490AD47A" w14:textId="77777777" w:rsidR="00307845" w:rsidRDefault="00307845" w:rsidP="00A06F2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0A368E8D" w14:textId="431E70A8" w:rsidR="00E155BB" w:rsidRPr="00A06F23" w:rsidRDefault="00E155BB" w:rsidP="00D169DF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sectPr w:rsidR="00E155BB" w:rsidRPr="00A06F23" w:rsidSect="00E155BB">
      <w:headerReference w:type="default" r:id="rId9"/>
      <w:pgSz w:w="11906" w:h="16838"/>
      <w:pgMar w:top="1134" w:right="850" w:bottom="1134" w:left="1701" w:header="708" w:footer="708" w:gutter="0"/>
      <w:pgNumType w:start="5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051E105" w14:textId="77777777" w:rsidR="00F37F4A" w:rsidRDefault="00F37F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7ED5918A" w14:textId="77777777" w:rsidR="00F37F4A" w:rsidRDefault="00F37F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8EDC3F7" w14:textId="77777777" w:rsidR="00F37F4A" w:rsidRDefault="00F37F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772F8AB2" w14:textId="77777777" w:rsidR="00F37F4A" w:rsidRDefault="00F37F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1C11A3" w14:textId="782DCD6A" w:rsidR="00F37F4A" w:rsidRDefault="00F37F4A">
    <w:pPr>
      <w:pStyle w:val="af"/>
      <w:framePr w:wrap="auto" w:vAnchor="text" w:hAnchor="margin" w:xAlign="right" w:y="1"/>
      <w:rPr>
        <w:rStyle w:val="af8"/>
        <w:rFonts w:ascii="Arial" w:hAnsi="Arial" w:cs="Arial"/>
      </w:rPr>
    </w:pPr>
    <w:r>
      <w:rPr>
        <w:rStyle w:val="af8"/>
        <w:rFonts w:ascii="Arial" w:hAnsi="Arial" w:cs="Arial"/>
      </w:rPr>
      <w:fldChar w:fldCharType="begin"/>
    </w:r>
    <w:r>
      <w:rPr>
        <w:rStyle w:val="af8"/>
        <w:rFonts w:ascii="Arial" w:hAnsi="Arial" w:cs="Arial"/>
      </w:rPr>
      <w:instrText xml:space="preserve">PAGE  </w:instrText>
    </w:r>
    <w:r>
      <w:rPr>
        <w:rStyle w:val="af8"/>
        <w:rFonts w:ascii="Arial" w:hAnsi="Arial" w:cs="Arial"/>
      </w:rPr>
      <w:fldChar w:fldCharType="separate"/>
    </w:r>
    <w:r w:rsidR="00FF382A">
      <w:rPr>
        <w:rStyle w:val="af8"/>
        <w:rFonts w:ascii="Arial" w:hAnsi="Arial" w:cs="Arial"/>
        <w:noProof/>
      </w:rPr>
      <w:t>17</w:t>
    </w:r>
    <w:r>
      <w:rPr>
        <w:rStyle w:val="af8"/>
        <w:rFonts w:ascii="Arial" w:hAnsi="Arial" w:cs="Arial"/>
      </w:rPr>
      <w:fldChar w:fldCharType="end"/>
    </w:r>
  </w:p>
  <w:p w14:paraId="11DD61B3" w14:textId="77777777" w:rsidR="00F37F4A" w:rsidRDefault="00F37F4A">
    <w:pPr>
      <w:pStyle w:val="af"/>
      <w:ind w:right="360"/>
      <w:jc w:val="right"/>
      <w:rPr>
        <w:rFonts w:ascii="Times New Roman" w:hAnsi="Times New Roman" w:cs="Times New Roman"/>
      </w:rPr>
    </w:pPr>
  </w:p>
  <w:p w14:paraId="74F9CE71" w14:textId="77777777" w:rsidR="00F37F4A" w:rsidRDefault="00F37F4A">
    <w:pPr>
      <w:pStyle w:val="af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86F4C"/>
    <w:multiLevelType w:val="multilevel"/>
    <w:tmpl w:val="0C5209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937395F"/>
    <w:multiLevelType w:val="multilevel"/>
    <w:tmpl w:val="3E3274B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713"/>
        </w:tabs>
        <w:ind w:left="1713" w:hanging="720"/>
      </w:pPr>
      <w:rPr>
        <w:rFonts w:ascii="Times New Roman" w:hAnsi="Times New Roman" w:cs="Times New Roman"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2136"/>
        </w:tabs>
        <w:ind w:left="2136" w:hanging="720"/>
      </w:pPr>
      <w:rPr>
        <w:rFonts w:ascii="Times New Roman" w:hAnsi="Times New Roman"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3204"/>
        </w:tabs>
        <w:ind w:left="3204" w:hanging="1080"/>
      </w:pPr>
      <w:rPr>
        <w:rFonts w:ascii="Times New Roman" w:hAnsi="Times New Roman"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3912"/>
        </w:tabs>
        <w:ind w:left="3912" w:hanging="1080"/>
      </w:pPr>
      <w:rPr>
        <w:rFonts w:ascii="Times New Roman" w:hAnsi="Times New Roman"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980"/>
        </w:tabs>
        <w:ind w:left="4980" w:hanging="1440"/>
      </w:pPr>
      <w:rPr>
        <w:rFonts w:ascii="Times New Roman" w:hAnsi="Times New Roman"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6048"/>
        </w:tabs>
        <w:ind w:left="6048" w:hanging="1800"/>
      </w:pPr>
      <w:rPr>
        <w:rFonts w:ascii="Times New Roman" w:hAnsi="Times New Roman"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756"/>
        </w:tabs>
        <w:ind w:left="6756" w:hanging="1800"/>
      </w:pPr>
      <w:rPr>
        <w:rFonts w:ascii="Times New Roman" w:hAnsi="Times New Roman"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824"/>
        </w:tabs>
        <w:ind w:left="7824" w:hanging="2160"/>
      </w:pPr>
      <w:rPr>
        <w:rFonts w:ascii="Times New Roman" w:hAnsi="Times New Roman" w:cs="Times New Roman" w:hint="default"/>
      </w:rPr>
    </w:lvl>
  </w:abstractNum>
  <w:abstractNum w:abstractNumId="2">
    <w:nsid w:val="1A130E39"/>
    <w:multiLevelType w:val="hybridMultilevel"/>
    <w:tmpl w:val="4B080AA2"/>
    <w:lvl w:ilvl="0" w:tplc="7F76485C">
      <w:start w:val="1"/>
      <w:numFmt w:val="upperRoman"/>
      <w:lvlText w:val="%1."/>
      <w:lvlJc w:val="left"/>
      <w:pPr>
        <w:ind w:left="792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52" w:hanging="360"/>
      </w:pPr>
    </w:lvl>
    <w:lvl w:ilvl="2" w:tplc="0419001B" w:tentative="1">
      <w:start w:val="1"/>
      <w:numFmt w:val="lowerRoman"/>
      <w:lvlText w:val="%3."/>
      <w:lvlJc w:val="right"/>
      <w:pPr>
        <w:ind w:left="1872" w:hanging="180"/>
      </w:pPr>
    </w:lvl>
    <w:lvl w:ilvl="3" w:tplc="0419000F" w:tentative="1">
      <w:start w:val="1"/>
      <w:numFmt w:val="decimal"/>
      <w:lvlText w:val="%4."/>
      <w:lvlJc w:val="left"/>
      <w:pPr>
        <w:ind w:left="2592" w:hanging="360"/>
      </w:pPr>
    </w:lvl>
    <w:lvl w:ilvl="4" w:tplc="04190019" w:tentative="1">
      <w:start w:val="1"/>
      <w:numFmt w:val="lowerLetter"/>
      <w:lvlText w:val="%5."/>
      <w:lvlJc w:val="left"/>
      <w:pPr>
        <w:ind w:left="3312" w:hanging="360"/>
      </w:pPr>
    </w:lvl>
    <w:lvl w:ilvl="5" w:tplc="0419001B" w:tentative="1">
      <w:start w:val="1"/>
      <w:numFmt w:val="lowerRoman"/>
      <w:lvlText w:val="%6."/>
      <w:lvlJc w:val="right"/>
      <w:pPr>
        <w:ind w:left="4032" w:hanging="180"/>
      </w:pPr>
    </w:lvl>
    <w:lvl w:ilvl="6" w:tplc="0419000F" w:tentative="1">
      <w:start w:val="1"/>
      <w:numFmt w:val="decimal"/>
      <w:lvlText w:val="%7."/>
      <w:lvlJc w:val="left"/>
      <w:pPr>
        <w:ind w:left="4752" w:hanging="360"/>
      </w:pPr>
    </w:lvl>
    <w:lvl w:ilvl="7" w:tplc="04190019" w:tentative="1">
      <w:start w:val="1"/>
      <w:numFmt w:val="lowerLetter"/>
      <w:lvlText w:val="%8."/>
      <w:lvlJc w:val="left"/>
      <w:pPr>
        <w:ind w:left="5472" w:hanging="360"/>
      </w:pPr>
    </w:lvl>
    <w:lvl w:ilvl="8" w:tplc="0419001B" w:tentative="1">
      <w:start w:val="1"/>
      <w:numFmt w:val="lowerRoman"/>
      <w:lvlText w:val="%9."/>
      <w:lvlJc w:val="right"/>
      <w:pPr>
        <w:ind w:left="6192" w:hanging="180"/>
      </w:pPr>
    </w:lvl>
  </w:abstractNum>
  <w:abstractNum w:abstractNumId="3">
    <w:nsid w:val="21934841"/>
    <w:multiLevelType w:val="hybridMultilevel"/>
    <w:tmpl w:val="7584B6E8"/>
    <w:lvl w:ilvl="0" w:tplc="0419000F">
      <w:start w:val="1"/>
      <w:numFmt w:val="decimal"/>
      <w:lvlText w:val="%1."/>
      <w:lvlJc w:val="left"/>
      <w:pPr>
        <w:ind w:left="1713" w:hanging="360"/>
      </w:pPr>
      <w:rPr>
        <w:rFonts w:ascii="Times New Roman" w:hAnsi="Times New Roman" w:cs="Times New Roman"/>
      </w:rPr>
    </w:lvl>
    <w:lvl w:ilvl="1" w:tplc="04190019">
      <w:start w:val="1"/>
      <w:numFmt w:val="lowerLetter"/>
      <w:lvlText w:val="%2."/>
      <w:lvlJc w:val="left"/>
      <w:pPr>
        <w:ind w:left="2433" w:hanging="360"/>
      </w:pPr>
      <w:rPr>
        <w:rFonts w:ascii="Times New Roman" w:hAnsi="Times New Roman" w:cs="Times New Roman"/>
      </w:rPr>
    </w:lvl>
    <w:lvl w:ilvl="2" w:tplc="0419001B">
      <w:start w:val="1"/>
      <w:numFmt w:val="lowerRoman"/>
      <w:lvlText w:val="%3."/>
      <w:lvlJc w:val="right"/>
      <w:pPr>
        <w:ind w:left="3153" w:hanging="180"/>
      </w:pPr>
      <w:rPr>
        <w:rFonts w:ascii="Times New Roman" w:hAnsi="Times New Roman" w:cs="Times New Roman"/>
      </w:rPr>
    </w:lvl>
    <w:lvl w:ilvl="3" w:tplc="0419000F">
      <w:start w:val="1"/>
      <w:numFmt w:val="decimal"/>
      <w:lvlText w:val="%4."/>
      <w:lvlJc w:val="left"/>
      <w:pPr>
        <w:ind w:left="3873" w:hanging="360"/>
      </w:pPr>
      <w:rPr>
        <w:rFonts w:ascii="Times New Roman" w:hAnsi="Times New Roman" w:cs="Times New Roman"/>
      </w:rPr>
    </w:lvl>
    <w:lvl w:ilvl="4" w:tplc="04190019">
      <w:start w:val="1"/>
      <w:numFmt w:val="lowerLetter"/>
      <w:lvlText w:val="%5."/>
      <w:lvlJc w:val="left"/>
      <w:pPr>
        <w:ind w:left="4593" w:hanging="360"/>
      </w:pPr>
      <w:rPr>
        <w:rFonts w:ascii="Times New Roman" w:hAnsi="Times New Roman" w:cs="Times New Roman"/>
      </w:rPr>
    </w:lvl>
    <w:lvl w:ilvl="5" w:tplc="0419001B">
      <w:start w:val="1"/>
      <w:numFmt w:val="lowerRoman"/>
      <w:lvlText w:val="%6."/>
      <w:lvlJc w:val="right"/>
      <w:pPr>
        <w:ind w:left="5313" w:hanging="180"/>
      </w:pPr>
      <w:rPr>
        <w:rFonts w:ascii="Times New Roman" w:hAnsi="Times New Roman" w:cs="Times New Roman"/>
      </w:rPr>
    </w:lvl>
    <w:lvl w:ilvl="6" w:tplc="0419000F">
      <w:start w:val="1"/>
      <w:numFmt w:val="decimal"/>
      <w:lvlText w:val="%7."/>
      <w:lvlJc w:val="left"/>
      <w:pPr>
        <w:ind w:left="6033" w:hanging="360"/>
      </w:pPr>
      <w:rPr>
        <w:rFonts w:ascii="Times New Roman" w:hAnsi="Times New Roman" w:cs="Times New Roman"/>
      </w:rPr>
    </w:lvl>
    <w:lvl w:ilvl="7" w:tplc="04190019">
      <w:start w:val="1"/>
      <w:numFmt w:val="lowerLetter"/>
      <w:lvlText w:val="%8."/>
      <w:lvlJc w:val="left"/>
      <w:pPr>
        <w:ind w:left="6753" w:hanging="360"/>
      </w:pPr>
      <w:rPr>
        <w:rFonts w:ascii="Times New Roman" w:hAnsi="Times New Roman" w:cs="Times New Roman"/>
      </w:rPr>
    </w:lvl>
    <w:lvl w:ilvl="8" w:tplc="0419001B">
      <w:start w:val="1"/>
      <w:numFmt w:val="lowerRoman"/>
      <w:lvlText w:val="%9."/>
      <w:lvlJc w:val="right"/>
      <w:pPr>
        <w:ind w:left="7473" w:hanging="180"/>
      </w:pPr>
      <w:rPr>
        <w:rFonts w:ascii="Times New Roman" w:hAnsi="Times New Roman" w:cs="Times New Roman"/>
      </w:rPr>
    </w:lvl>
  </w:abstractNum>
  <w:abstractNum w:abstractNumId="4">
    <w:nsid w:val="243244D9"/>
    <w:multiLevelType w:val="hybridMultilevel"/>
    <w:tmpl w:val="E0445270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5">
    <w:nsid w:val="2BA05E1D"/>
    <w:multiLevelType w:val="hybridMultilevel"/>
    <w:tmpl w:val="91BEA13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6">
    <w:nsid w:val="2EA53644"/>
    <w:multiLevelType w:val="multilevel"/>
    <w:tmpl w:val="3E3274B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713"/>
        </w:tabs>
        <w:ind w:left="1713" w:hanging="720"/>
      </w:pPr>
      <w:rPr>
        <w:rFonts w:ascii="Times New Roman" w:hAnsi="Times New Roman" w:cs="Times New Roman"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2136"/>
        </w:tabs>
        <w:ind w:left="2136" w:hanging="720"/>
      </w:pPr>
      <w:rPr>
        <w:rFonts w:ascii="Times New Roman" w:hAnsi="Times New Roman"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3204"/>
        </w:tabs>
        <w:ind w:left="3204" w:hanging="1080"/>
      </w:pPr>
      <w:rPr>
        <w:rFonts w:ascii="Times New Roman" w:hAnsi="Times New Roman"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3912"/>
        </w:tabs>
        <w:ind w:left="3912" w:hanging="1080"/>
      </w:pPr>
      <w:rPr>
        <w:rFonts w:ascii="Times New Roman" w:hAnsi="Times New Roman"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980"/>
        </w:tabs>
        <w:ind w:left="4980" w:hanging="1440"/>
      </w:pPr>
      <w:rPr>
        <w:rFonts w:ascii="Times New Roman" w:hAnsi="Times New Roman"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6048"/>
        </w:tabs>
        <w:ind w:left="6048" w:hanging="1800"/>
      </w:pPr>
      <w:rPr>
        <w:rFonts w:ascii="Times New Roman" w:hAnsi="Times New Roman"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756"/>
        </w:tabs>
        <w:ind w:left="6756" w:hanging="1800"/>
      </w:pPr>
      <w:rPr>
        <w:rFonts w:ascii="Times New Roman" w:hAnsi="Times New Roman"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824"/>
        </w:tabs>
        <w:ind w:left="7824" w:hanging="2160"/>
      </w:pPr>
      <w:rPr>
        <w:rFonts w:ascii="Times New Roman" w:hAnsi="Times New Roman" w:cs="Times New Roman" w:hint="default"/>
      </w:rPr>
    </w:lvl>
  </w:abstractNum>
  <w:abstractNum w:abstractNumId="7">
    <w:nsid w:val="30AD122B"/>
    <w:multiLevelType w:val="hybridMultilevel"/>
    <w:tmpl w:val="D1F6476E"/>
    <w:lvl w:ilvl="0" w:tplc="FE742BAC">
      <w:start w:val="48"/>
      <w:numFmt w:val="decimal"/>
      <w:lvlText w:val="%1."/>
      <w:lvlJc w:val="left"/>
      <w:pPr>
        <w:tabs>
          <w:tab w:val="num" w:pos="435"/>
        </w:tabs>
        <w:ind w:left="435" w:hanging="360"/>
      </w:pPr>
      <w:rPr>
        <w:rFonts w:ascii="Times New Roman" w:eastAsia="Times New Roman" w:hAnsi="Times New Roman" w:hint="default"/>
        <w:color w:val="auto"/>
      </w:rPr>
    </w:lvl>
    <w:lvl w:ilvl="1" w:tplc="04190019">
      <w:start w:val="1"/>
      <w:numFmt w:val="lowerLetter"/>
      <w:lvlText w:val="%2."/>
      <w:lvlJc w:val="left"/>
      <w:pPr>
        <w:tabs>
          <w:tab w:val="num" w:pos="1155"/>
        </w:tabs>
        <w:ind w:left="1155" w:hanging="360"/>
      </w:pPr>
      <w:rPr>
        <w:rFonts w:ascii="Times New Roman" w:hAnsi="Times New Roman"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1875"/>
        </w:tabs>
        <w:ind w:left="1875" w:hanging="180"/>
      </w:pPr>
      <w:rPr>
        <w:rFonts w:ascii="Times New Roman" w:hAnsi="Times New Roman"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595"/>
        </w:tabs>
        <w:ind w:left="2595" w:hanging="360"/>
      </w:pPr>
      <w:rPr>
        <w:rFonts w:ascii="Times New Roman" w:hAnsi="Times New Roman"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315"/>
        </w:tabs>
        <w:ind w:left="3315" w:hanging="360"/>
      </w:pPr>
      <w:rPr>
        <w:rFonts w:ascii="Times New Roman" w:hAnsi="Times New Roman"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035"/>
        </w:tabs>
        <w:ind w:left="4035" w:hanging="180"/>
      </w:pPr>
      <w:rPr>
        <w:rFonts w:ascii="Times New Roman" w:hAnsi="Times New Roman"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4755"/>
        </w:tabs>
        <w:ind w:left="4755" w:hanging="360"/>
      </w:pPr>
      <w:rPr>
        <w:rFonts w:ascii="Times New Roman" w:hAnsi="Times New Roman"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475"/>
        </w:tabs>
        <w:ind w:left="5475" w:hanging="360"/>
      </w:pPr>
      <w:rPr>
        <w:rFonts w:ascii="Times New Roman" w:hAnsi="Times New Roman"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195"/>
        </w:tabs>
        <w:ind w:left="6195" w:hanging="180"/>
      </w:pPr>
      <w:rPr>
        <w:rFonts w:ascii="Times New Roman" w:hAnsi="Times New Roman" w:cs="Times New Roman"/>
      </w:rPr>
    </w:lvl>
  </w:abstractNum>
  <w:abstractNum w:abstractNumId="8">
    <w:nsid w:val="3C055DD4"/>
    <w:multiLevelType w:val="hybridMultilevel"/>
    <w:tmpl w:val="AA7246D4"/>
    <w:lvl w:ilvl="0" w:tplc="94AE63D4">
      <w:start w:val="3"/>
      <w:numFmt w:val="decimal"/>
      <w:lvlText w:val="%1."/>
      <w:lvlJc w:val="left"/>
      <w:pPr>
        <w:tabs>
          <w:tab w:val="num" w:pos="1245"/>
        </w:tabs>
        <w:ind w:left="1245" w:hanging="885"/>
      </w:pPr>
      <w:rPr>
        <w:rFonts w:ascii="Times New Roman" w:hAnsi="Times New Roman" w:cs="Times New Roman" w:hint="default"/>
      </w:rPr>
    </w:lvl>
    <w:lvl w:ilvl="1" w:tplc="FE742BAC">
      <w:start w:val="48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  <w:color w:val="auto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9">
    <w:nsid w:val="41687722"/>
    <w:multiLevelType w:val="multilevel"/>
    <w:tmpl w:val="408E0DE2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364"/>
        </w:tabs>
        <w:ind w:left="1364" w:hanging="360"/>
      </w:pPr>
      <w:rPr>
        <w:rFonts w:ascii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2084"/>
        </w:tabs>
        <w:ind w:left="2084" w:hanging="360"/>
      </w:pPr>
      <w:rPr>
        <w:rFonts w:ascii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ascii="Times New Roman" w:hAnsi="Times New Roman" w:cs="Times New Roman"/>
      </w:rPr>
    </w:lvl>
    <w:lvl w:ilvl="4">
      <w:start w:val="1"/>
      <w:numFmt w:val="decimal"/>
      <w:lvlText w:val="%5."/>
      <w:lvlJc w:val="left"/>
      <w:pPr>
        <w:tabs>
          <w:tab w:val="num" w:pos="3524"/>
        </w:tabs>
        <w:ind w:left="3524" w:hanging="360"/>
      </w:pPr>
      <w:rPr>
        <w:rFonts w:ascii="Times New Roman" w:hAnsi="Times New Roman" w:cs="Times New Roman"/>
      </w:rPr>
    </w:lvl>
    <w:lvl w:ilvl="5">
      <w:start w:val="1"/>
      <w:numFmt w:val="decimal"/>
      <w:lvlText w:val="%6."/>
      <w:lvlJc w:val="left"/>
      <w:pPr>
        <w:tabs>
          <w:tab w:val="num" w:pos="4244"/>
        </w:tabs>
        <w:ind w:left="4244" w:hanging="36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ascii="Times New Roman" w:hAnsi="Times New Roman" w:cs="Times New Roman"/>
      </w:rPr>
    </w:lvl>
    <w:lvl w:ilvl="7">
      <w:start w:val="1"/>
      <w:numFmt w:val="decimal"/>
      <w:lvlText w:val="%8."/>
      <w:lvlJc w:val="left"/>
      <w:pPr>
        <w:tabs>
          <w:tab w:val="num" w:pos="5684"/>
        </w:tabs>
        <w:ind w:left="5684" w:hanging="360"/>
      </w:pPr>
      <w:rPr>
        <w:rFonts w:ascii="Times New Roman" w:hAnsi="Times New Roman" w:cs="Times New Roman"/>
      </w:rPr>
    </w:lvl>
    <w:lvl w:ilvl="8">
      <w:start w:val="1"/>
      <w:numFmt w:val="decimal"/>
      <w:lvlText w:val="%9."/>
      <w:lvlJc w:val="left"/>
      <w:pPr>
        <w:tabs>
          <w:tab w:val="num" w:pos="6404"/>
        </w:tabs>
        <w:ind w:left="6404" w:hanging="360"/>
      </w:pPr>
      <w:rPr>
        <w:rFonts w:ascii="Times New Roman" w:hAnsi="Times New Roman" w:cs="Times New Roman"/>
      </w:rPr>
    </w:lvl>
  </w:abstractNum>
  <w:abstractNum w:abstractNumId="10">
    <w:nsid w:val="443265D6"/>
    <w:multiLevelType w:val="hybridMultilevel"/>
    <w:tmpl w:val="0980D2C4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727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447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887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607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047" w:hanging="360"/>
      </w:pPr>
      <w:rPr>
        <w:rFonts w:ascii="Wingdings" w:hAnsi="Wingdings" w:cs="Wingdings" w:hint="default"/>
      </w:rPr>
    </w:lvl>
  </w:abstractNum>
  <w:abstractNum w:abstractNumId="11">
    <w:nsid w:val="48B34AB6"/>
    <w:multiLevelType w:val="hybridMultilevel"/>
    <w:tmpl w:val="BD34FBE4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2">
    <w:nsid w:val="4D742E9F"/>
    <w:multiLevelType w:val="hybridMultilevel"/>
    <w:tmpl w:val="9A58B7C2"/>
    <w:lvl w:ilvl="0" w:tplc="BBD69166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4E097305"/>
    <w:multiLevelType w:val="hybridMultilevel"/>
    <w:tmpl w:val="C6148F9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>
    <w:nsid w:val="4E5A1AD8"/>
    <w:multiLevelType w:val="hybridMultilevel"/>
    <w:tmpl w:val="5EEAC264"/>
    <w:lvl w:ilvl="0" w:tplc="B9765EA6">
      <w:start w:val="1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ascii="Times New Roman" w:hAnsi="Times New Roman"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5">
    <w:nsid w:val="59990A4C"/>
    <w:multiLevelType w:val="hybridMultilevel"/>
    <w:tmpl w:val="40461F56"/>
    <w:lvl w:ilvl="0" w:tplc="1A687C90">
      <w:start w:val="48"/>
      <w:numFmt w:val="decimal"/>
      <w:lvlText w:val="%1."/>
      <w:lvlJc w:val="left"/>
      <w:pPr>
        <w:tabs>
          <w:tab w:val="num" w:pos="503"/>
        </w:tabs>
        <w:ind w:left="503" w:hanging="360"/>
      </w:pPr>
      <w:rPr>
        <w:rFonts w:ascii="Times New Roman" w:eastAsia="Times New Roman" w:hAnsi="Times New Roman" w:hint="default"/>
        <w:color w:val="auto"/>
      </w:rPr>
    </w:lvl>
    <w:lvl w:ilvl="1" w:tplc="04190019">
      <w:start w:val="1"/>
      <w:numFmt w:val="lowerLetter"/>
      <w:lvlText w:val="%2."/>
      <w:lvlJc w:val="left"/>
      <w:pPr>
        <w:tabs>
          <w:tab w:val="num" w:pos="1223"/>
        </w:tabs>
        <w:ind w:left="1223" w:hanging="360"/>
      </w:pPr>
      <w:rPr>
        <w:rFonts w:ascii="Times New Roman" w:hAnsi="Times New Roman"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1943"/>
        </w:tabs>
        <w:ind w:left="1943" w:hanging="180"/>
      </w:pPr>
      <w:rPr>
        <w:rFonts w:ascii="Times New Roman" w:hAnsi="Times New Roman"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663"/>
        </w:tabs>
        <w:ind w:left="2663" w:hanging="360"/>
      </w:pPr>
      <w:rPr>
        <w:rFonts w:ascii="Times New Roman" w:hAnsi="Times New Roman"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383"/>
        </w:tabs>
        <w:ind w:left="3383" w:hanging="360"/>
      </w:pPr>
      <w:rPr>
        <w:rFonts w:ascii="Times New Roman" w:hAnsi="Times New Roman"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103"/>
        </w:tabs>
        <w:ind w:left="4103" w:hanging="180"/>
      </w:pPr>
      <w:rPr>
        <w:rFonts w:ascii="Times New Roman" w:hAnsi="Times New Roman"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4823"/>
        </w:tabs>
        <w:ind w:left="4823" w:hanging="360"/>
      </w:pPr>
      <w:rPr>
        <w:rFonts w:ascii="Times New Roman" w:hAnsi="Times New Roman"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543"/>
        </w:tabs>
        <w:ind w:left="5543" w:hanging="360"/>
      </w:pPr>
      <w:rPr>
        <w:rFonts w:ascii="Times New Roman" w:hAnsi="Times New Roman"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263"/>
        </w:tabs>
        <w:ind w:left="6263" w:hanging="180"/>
      </w:pPr>
      <w:rPr>
        <w:rFonts w:ascii="Times New Roman" w:hAnsi="Times New Roman" w:cs="Times New Roman"/>
      </w:rPr>
    </w:lvl>
  </w:abstractNum>
  <w:abstractNum w:abstractNumId="16">
    <w:nsid w:val="5C23070D"/>
    <w:multiLevelType w:val="hybridMultilevel"/>
    <w:tmpl w:val="0CF6A70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7">
    <w:nsid w:val="5C6722EC"/>
    <w:multiLevelType w:val="multilevel"/>
    <w:tmpl w:val="3E3274B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713"/>
        </w:tabs>
        <w:ind w:left="1713" w:hanging="720"/>
      </w:pPr>
      <w:rPr>
        <w:rFonts w:ascii="Times New Roman" w:hAnsi="Times New Roman" w:cs="Times New Roman"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2136"/>
        </w:tabs>
        <w:ind w:left="2136" w:hanging="720"/>
      </w:pPr>
      <w:rPr>
        <w:rFonts w:ascii="Times New Roman" w:hAnsi="Times New Roman"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3204"/>
        </w:tabs>
        <w:ind w:left="3204" w:hanging="1080"/>
      </w:pPr>
      <w:rPr>
        <w:rFonts w:ascii="Times New Roman" w:hAnsi="Times New Roman"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3912"/>
        </w:tabs>
        <w:ind w:left="3912" w:hanging="1080"/>
      </w:pPr>
      <w:rPr>
        <w:rFonts w:ascii="Times New Roman" w:hAnsi="Times New Roman"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980"/>
        </w:tabs>
        <w:ind w:left="4980" w:hanging="1440"/>
      </w:pPr>
      <w:rPr>
        <w:rFonts w:ascii="Times New Roman" w:hAnsi="Times New Roman"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6048"/>
        </w:tabs>
        <w:ind w:left="6048" w:hanging="1800"/>
      </w:pPr>
      <w:rPr>
        <w:rFonts w:ascii="Times New Roman" w:hAnsi="Times New Roman"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756"/>
        </w:tabs>
        <w:ind w:left="6756" w:hanging="1800"/>
      </w:pPr>
      <w:rPr>
        <w:rFonts w:ascii="Times New Roman" w:hAnsi="Times New Roman"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824"/>
        </w:tabs>
        <w:ind w:left="7824" w:hanging="2160"/>
      </w:pPr>
      <w:rPr>
        <w:rFonts w:ascii="Times New Roman" w:hAnsi="Times New Roman" w:cs="Times New Roman" w:hint="default"/>
      </w:rPr>
    </w:lvl>
  </w:abstractNum>
  <w:abstractNum w:abstractNumId="18">
    <w:nsid w:val="710B129C"/>
    <w:multiLevelType w:val="multilevel"/>
    <w:tmpl w:val="53DE06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/>
      </w:rPr>
    </w:lvl>
  </w:abstractNum>
  <w:abstractNum w:abstractNumId="19">
    <w:nsid w:val="74E71E29"/>
    <w:multiLevelType w:val="hybridMultilevel"/>
    <w:tmpl w:val="E8C2F13C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20">
    <w:nsid w:val="79B7335A"/>
    <w:multiLevelType w:val="hybridMultilevel"/>
    <w:tmpl w:val="8D8232D0"/>
    <w:lvl w:ilvl="0" w:tplc="B8C8884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6E1A513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4B6A856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/>
      </w:rPr>
    </w:lvl>
    <w:lvl w:ilvl="3" w:tplc="63B6DB8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F13C2F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762258C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/>
      </w:rPr>
    </w:lvl>
    <w:lvl w:ilvl="6" w:tplc="7370108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8A2E6BA8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95E4BE34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/>
      </w:rPr>
    </w:lvl>
  </w:abstractNum>
  <w:abstractNum w:abstractNumId="21">
    <w:nsid w:val="7B2B6B7F"/>
    <w:multiLevelType w:val="hybridMultilevel"/>
    <w:tmpl w:val="895AA892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22">
    <w:nsid w:val="7BF548AC"/>
    <w:multiLevelType w:val="hybridMultilevel"/>
    <w:tmpl w:val="00ACFCCE"/>
    <w:lvl w:ilvl="0" w:tplc="94AE63D4">
      <w:start w:val="2"/>
      <w:numFmt w:val="decimal"/>
      <w:lvlText w:val="%1."/>
      <w:lvlJc w:val="left"/>
      <w:pPr>
        <w:tabs>
          <w:tab w:val="num" w:pos="1245"/>
        </w:tabs>
        <w:ind w:left="1245" w:hanging="885"/>
      </w:pPr>
      <w:rPr>
        <w:rFonts w:ascii="Times New Roman" w:hAnsi="Times New Roman"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3">
    <w:nsid w:val="7C1D283F"/>
    <w:multiLevelType w:val="multilevel"/>
    <w:tmpl w:val="40461F56"/>
    <w:lvl w:ilvl="0">
      <w:start w:val="48"/>
      <w:numFmt w:val="decimal"/>
      <w:lvlText w:val="%1."/>
      <w:lvlJc w:val="left"/>
      <w:pPr>
        <w:tabs>
          <w:tab w:val="num" w:pos="503"/>
        </w:tabs>
        <w:ind w:left="503" w:hanging="360"/>
      </w:pPr>
      <w:rPr>
        <w:rFonts w:ascii="Times New Roman" w:eastAsia="Times New Roman" w:hAnsi="Times New Roman"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223"/>
        </w:tabs>
        <w:ind w:left="1223" w:hanging="360"/>
      </w:pPr>
      <w:rPr>
        <w:rFonts w:ascii="Times New Roman" w:hAnsi="Times New Roman" w:cs="Times New Roman"/>
      </w:rPr>
    </w:lvl>
    <w:lvl w:ilvl="2">
      <w:start w:val="1"/>
      <w:numFmt w:val="lowerRoman"/>
      <w:lvlText w:val="%3."/>
      <w:lvlJc w:val="right"/>
      <w:pPr>
        <w:tabs>
          <w:tab w:val="num" w:pos="1943"/>
        </w:tabs>
        <w:ind w:left="1943" w:hanging="180"/>
      </w:pPr>
      <w:rPr>
        <w:rFonts w:ascii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2663"/>
        </w:tabs>
        <w:ind w:left="2663" w:hanging="360"/>
      </w:pPr>
      <w:rPr>
        <w:rFonts w:ascii="Times New Roman" w:hAnsi="Times New Roman" w:cs="Times New Roman"/>
      </w:rPr>
    </w:lvl>
    <w:lvl w:ilvl="4">
      <w:start w:val="1"/>
      <w:numFmt w:val="lowerLetter"/>
      <w:lvlText w:val="%5."/>
      <w:lvlJc w:val="left"/>
      <w:pPr>
        <w:tabs>
          <w:tab w:val="num" w:pos="3383"/>
        </w:tabs>
        <w:ind w:left="3383" w:hanging="360"/>
      </w:pPr>
      <w:rPr>
        <w:rFonts w:ascii="Times New Roman" w:hAnsi="Times New Roman" w:cs="Times New Roman"/>
      </w:rPr>
    </w:lvl>
    <w:lvl w:ilvl="5">
      <w:start w:val="1"/>
      <w:numFmt w:val="lowerRoman"/>
      <w:lvlText w:val="%6."/>
      <w:lvlJc w:val="right"/>
      <w:pPr>
        <w:tabs>
          <w:tab w:val="num" w:pos="4103"/>
        </w:tabs>
        <w:ind w:left="4103" w:hanging="18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4823"/>
        </w:tabs>
        <w:ind w:left="4823" w:hanging="360"/>
      </w:pPr>
      <w:rPr>
        <w:rFonts w:ascii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5543"/>
        </w:tabs>
        <w:ind w:left="5543" w:hanging="360"/>
      </w:pPr>
      <w:rPr>
        <w:rFonts w:ascii="Times New Roman" w:hAnsi="Times New Roman" w:cs="Times New Roman"/>
      </w:rPr>
    </w:lvl>
    <w:lvl w:ilvl="8">
      <w:start w:val="1"/>
      <w:numFmt w:val="lowerRoman"/>
      <w:lvlText w:val="%9."/>
      <w:lvlJc w:val="right"/>
      <w:pPr>
        <w:tabs>
          <w:tab w:val="num" w:pos="6263"/>
        </w:tabs>
        <w:ind w:left="6263" w:hanging="180"/>
      </w:pPr>
      <w:rPr>
        <w:rFonts w:ascii="Times New Roman" w:hAnsi="Times New Roman" w:cs="Times New Roman"/>
      </w:rPr>
    </w:lvl>
  </w:abstractNum>
  <w:num w:numId="1">
    <w:abstractNumId w:val="6"/>
  </w:num>
  <w:num w:numId="2">
    <w:abstractNumId w:val="13"/>
  </w:num>
  <w:num w:numId="3">
    <w:abstractNumId w:val="10"/>
  </w:num>
  <w:num w:numId="4">
    <w:abstractNumId w:val="16"/>
  </w:num>
  <w:num w:numId="5">
    <w:abstractNumId w:val="12"/>
  </w:num>
  <w:num w:numId="6">
    <w:abstractNumId w:val="11"/>
  </w:num>
  <w:num w:numId="7">
    <w:abstractNumId w:val="9"/>
  </w:num>
  <w:num w:numId="8">
    <w:abstractNumId w:val="1"/>
  </w:num>
  <w:num w:numId="9">
    <w:abstractNumId w:val="21"/>
  </w:num>
  <w:num w:numId="10">
    <w:abstractNumId w:val="19"/>
  </w:num>
  <w:num w:numId="11">
    <w:abstractNumId w:val="4"/>
  </w:num>
  <w:num w:numId="1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</w:num>
  <w:num w:numId="14">
    <w:abstractNumId w:val="17"/>
  </w:num>
  <w:num w:numId="15">
    <w:abstractNumId w:val="18"/>
    <w:lvlOverride w:ilvl="0">
      <w:startOverride w:val="1"/>
    </w:lvlOverride>
  </w:num>
  <w:num w:numId="16">
    <w:abstractNumId w:val="15"/>
  </w:num>
  <w:num w:numId="17">
    <w:abstractNumId w:val="23"/>
  </w:num>
  <w:num w:numId="18">
    <w:abstractNumId w:val="7"/>
  </w:num>
  <w:num w:numId="19">
    <w:abstractNumId w:val="22"/>
  </w:num>
  <w:num w:numId="20">
    <w:abstractNumId w:val="8"/>
  </w:num>
  <w:num w:numId="21">
    <w:abstractNumId w:val="14"/>
  </w:num>
  <w:num w:numId="22">
    <w:abstractNumId w:val="20"/>
  </w:num>
  <w:num w:numId="23">
    <w:abstractNumId w:val="5"/>
  </w:num>
  <w:num w:numId="24">
    <w:abstractNumId w:val="2"/>
  </w:num>
  <w:num w:numId="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grammar="clean"/>
  <w:defaultTabStop w:val="708"/>
  <w:hyphenationZone w:val="425"/>
  <w:doNotHyphenateCaps/>
  <w:drawingGridHorizontalSpacing w:val="12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55BB"/>
    <w:rsid w:val="00002CE0"/>
    <w:rsid w:val="00004C59"/>
    <w:rsid w:val="00007415"/>
    <w:rsid w:val="00013622"/>
    <w:rsid w:val="00034820"/>
    <w:rsid w:val="00052C73"/>
    <w:rsid w:val="00060C44"/>
    <w:rsid w:val="000718B5"/>
    <w:rsid w:val="0008039F"/>
    <w:rsid w:val="00087B59"/>
    <w:rsid w:val="000A1970"/>
    <w:rsid w:val="000B362F"/>
    <w:rsid w:val="000D69E3"/>
    <w:rsid w:val="000E1B6E"/>
    <w:rsid w:val="001018E4"/>
    <w:rsid w:val="00110783"/>
    <w:rsid w:val="0011399B"/>
    <w:rsid w:val="00131071"/>
    <w:rsid w:val="00131DB4"/>
    <w:rsid w:val="00153BA9"/>
    <w:rsid w:val="001663E7"/>
    <w:rsid w:val="001664B6"/>
    <w:rsid w:val="001763BA"/>
    <w:rsid w:val="001B0E6C"/>
    <w:rsid w:val="001C080B"/>
    <w:rsid w:val="001C2005"/>
    <w:rsid w:val="001C7399"/>
    <w:rsid w:val="001E72BC"/>
    <w:rsid w:val="001F5A8A"/>
    <w:rsid w:val="00204802"/>
    <w:rsid w:val="00221579"/>
    <w:rsid w:val="00247030"/>
    <w:rsid w:val="00293C6A"/>
    <w:rsid w:val="002A226F"/>
    <w:rsid w:val="002B074A"/>
    <w:rsid w:val="002C39AB"/>
    <w:rsid w:val="002D5D8A"/>
    <w:rsid w:val="002D7D7A"/>
    <w:rsid w:val="002F1225"/>
    <w:rsid w:val="002F14FF"/>
    <w:rsid w:val="0030324F"/>
    <w:rsid w:val="00307845"/>
    <w:rsid w:val="00324DEA"/>
    <w:rsid w:val="00325C30"/>
    <w:rsid w:val="003303C9"/>
    <w:rsid w:val="00335C85"/>
    <w:rsid w:val="00362135"/>
    <w:rsid w:val="003640AA"/>
    <w:rsid w:val="00371AE4"/>
    <w:rsid w:val="0039481A"/>
    <w:rsid w:val="00396E56"/>
    <w:rsid w:val="003B4E5A"/>
    <w:rsid w:val="003C3175"/>
    <w:rsid w:val="003C3604"/>
    <w:rsid w:val="003E081F"/>
    <w:rsid w:val="003E1CC0"/>
    <w:rsid w:val="003E2934"/>
    <w:rsid w:val="00403186"/>
    <w:rsid w:val="004356EB"/>
    <w:rsid w:val="00437D33"/>
    <w:rsid w:val="00450A7B"/>
    <w:rsid w:val="004513C3"/>
    <w:rsid w:val="00453DAF"/>
    <w:rsid w:val="00463CFA"/>
    <w:rsid w:val="00471FFC"/>
    <w:rsid w:val="00472800"/>
    <w:rsid w:val="004845C1"/>
    <w:rsid w:val="004A3879"/>
    <w:rsid w:val="004A6332"/>
    <w:rsid w:val="004B0AD7"/>
    <w:rsid w:val="004B3ADE"/>
    <w:rsid w:val="004C2F70"/>
    <w:rsid w:val="005153E2"/>
    <w:rsid w:val="00515537"/>
    <w:rsid w:val="005349C2"/>
    <w:rsid w:val="005405DE"/>
    <w:rsid w:val="0055580B"/>
    <w:rsid w:val="00556308"/>
    <w:rsid w:val="00565186"/>
    <w:rsid w:val="005677B2"/>
    <w:rsid w:val="00574CB2"/>
    <w:rsid w:val="00576EE6"/>
    <w:rsid w:val="0058721B"/>
    <w:rsid w:val="005C669F"/>
    <w:rsid w:val="005E1085"/>
    <w:rsid w:val="005E2EA9"/>
    <w:rsid w:val="0061332E"/>
    <w:rsid w:val="00613C9B"/>
    <w:rsid w:val="0065246A"/>
    <w:rsid w:val="006670C6"/>
    <w:rsid w:val="00675F68"/>
    <w:rsid w:val="006B2B82"/>
    <w:rsid w:val="006D188A"/>
    <w:rsid w:val="0074781C"/>
    <w:rsid w:val="00766E54"/>
    <w:rsid w:val="007743CF"/>
    <w:rsid w:val="007A66A4"/>
    <w:rsid w:val="007B65D1"/>
    <w:rsid w:val="007C51F7"/>
    <w:rsid w:val="007C7342"/>
    <w:rsid w:val="007D5834"/>
    <w:rsid w:val="007E7910"/>
    <w:rsid w:val="00801F4C"/>
    <w:rsid w:val="00807231"/>
    <w:rsid w:val="00817CED"/>
    <w:rsid w:val="00820EBE"/>
    <w:rsid w:val="00821C50"/>
    <w:rsid w:val="0082211B"/>
    <w:rsid w:val="00832E9F"/>
    <w:rsid w:val="00854312"/>
    <w:rsid w:val="0085492F"/>
    <w:rsid w:val="008A4C69"/>
    <w:rsid w:val="008A5BA2"/>
    <w:rsid w:val="008A6BAA"/>
    <w:rsid w:val="008A71E5"/>
    <w:rsid w:val="008E4BE4"/>
    <w:rsid w:val="008F173E"/>
    <w:rsid w:val="008F6A6C"/>
    <w:rsid w:val="009064CB"/>
    <w:rsid w:val="00911594"/>
    <w:rsid w:val="00922C67"/>
    <w:rsid w:val="00944388"/>
    <w:rsid w:val="00953B7F"/>
    <w:rsid w:val="0097647C"/>
    <w:rsid w:val="009821E0"/>
    <w:rsid w:val="00990AC8"/>
    <w:rsid w:val="00992AF7"/>
    <w:rsid w:val="009977AB"/>
    <w:rsid w:val="009C4AA1"/>
    <w:rsid w:val="009F2340"/>
    <w:rsid w:val="00A06F23"/>
    <w:rsid w:val="00A1366D"/>
    <w:rsid w:val="00A146E9"/>
    <w:rsid w:val="00A14BF4"/>
    <w:rsid w:val="00A230B4"/>
    <w:rsid w:val="00A31F5A"/>
    <w:rsid w:val="00A479BA"/>
    <w:rsid w:val="00A627FB"/>
    <w:rsid w:val="00A633D0"/>
    <w:rsid w:val="00A65279"/>
    <w:rsid w:val="00A87097"/>
    <w:rsid w:val="00A87D47"/>
    <w:rsid w:val="00A91ACD"/>
    <w:rsid w:val="00AB1D7A"/>
    <w:rsid w:val="00AB563A"/>
    <w:rsid w:val="00B02B7B"/>
    <w:rsid w:val="00B03439"/>
    <w:rsid w:val="00B111D4"/>
    <w:rsid w:val="00B23ABE"/>
    <w:rsid w:val="00B42F72"/>
    <w:rsid w:val="00B47518"/>
    <w:rsid w:val="00B679A9"/>
    <w:rsid w:val="00B70DDB"/>
    <w:rsid w:val="00B72BB6"/>
    <w:rsid w:val="00BB45A3"/>
    <w:rsid w:val="00BB55DA"/>
    <w:rsid w:val="00BB7853"/>
    <w:rsid w:val="00BE663C"/>
    <w:rsid w:val="00C12A20"/>
    <w:rsid w:val="00C21AE2"/>
    <w:rsid w:val="00C420AB"/>
    <w:rsid w:val="00C45963"/>
    <w:rsid w:val="00C714A4"/>
    <w:rsid w:val="00C73601"/>
    <w:rsid w:val="00C936F3"/>
    <w:rsid w:val="00C9452D"/>
    <w:rsid w:val="00CB41DF"/>
    <w:rsid w:val="00CB7468"/>
    <w:rsid w:val="00CD07AA"/>
    <w:rsid w:val="00CD3A52"/>
    <w:rsid w:val="00CD67D4"/>
    <w:rsid w:val="00CF0EDF"/>
    <w:rsid w:val="00CF2E87"/>
    <w:rsid w:val="00CF4D45"/>
    <w:rsid w:val="00CF68DB"/>
    <w:rsid w:val="00D169DF"/>
    <w:rsid w:val="00D17E9E"/>
    <w:rsid w:val="00D25DFD"/>
    <w:rsid w:val="00D30F58"/>
    <w:rsid w:val="00D45078"/>
    <w:rsid w:val="00D46CC2"/>
    <w:rsid w:val="00D705ED"/>
    <w:rsid w:val="00D71731"/>
    <w:rsid w:val="00D768D6"/>
    <w:rsid w:val="00D81602"/>
    <w:rsid w:val="00D93EB1"/>
    <w:rsid w:val="00D94008"/>
    <w:rsid w:val="00DA326B"/>
    <w:rsid w:val="00DB24EA"/>
    <w:rsid w:val="00DD20A0"/>
    <w:rsid w:val="00DE0053"/>
    <w:rsid w:val="00DF6DB5"/>
    <w:rsid w:val="00E033D4"/>
    <w:rsid w:val="00E155BB"/>
    <w:rsid w:val="00E217A2"/>
    <w:rsid w:val="00E239F7"/>
    <w:rsid w:val="00E33160"/>
    <w:rsid w:val="00E46A25"/>
    <w:rsid w:val="00E83B43"/>
    <w:rsid w:val="00E94350"/>
    <w:rsid w:val="00E95167"/>
    <w:rsid w:val="00E95D45"/>
    <w:rsid w:val="00EA2392"/>
    <w:rsid w:val="00EC52AE"/>
    <w:rsid w:val="00EC79BC"/>
    <w:rsid w:val="00ED6C19"/>
    <w:rsid w:val="00EF0CDF"/>
    <w:rsid w:val="00F00267"/>
    <w:rsid w:val="00F0490D"/>
    <w:rsid w:val="00F207BA"/>
    <w:rsid w:val="00F3616F"/>
    <w:rsid w:val="00F37F4A"/>
    <w:rsid w:val="00F5172B"/>
    <w:rsid w:val="00F53692"/>
    <w:rsid w:val="00F579FF"/>
    <w:rsid w:val="00F627EB"/>
    <w:rsid w:val="00F713B0"/>
    <w:rsid w:val="00F7533D"/>
    <w:rsid w:val="00FA0A0B"/>
    <w:rsid w:val="00FA4DBC"/>
    <w:rsid w:val="00FB097C"/>
    <w:rsid w:val="00FB6734"/>
    <w:rsid w:val="00FC1305"/>
    <w:rsid w:val="00FC4377"/>
    <w:rsid w:val="00FF234A"/>
    <w:rsid w:val="00FF382A"/>
    <w:rsid w:val="00FF6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46"/>
    <o:shapelayout v:ext="edit">
      <o:idmap v:ext="edit" data="1"/>
      <o:rules v:ext="edit">
        <o:r id="V:Rule10" type="connector" idref="#_x0000_s1031"/>
        <o:r id="V:Rule11" type="connector" idref="#_x0000_s1027"/>
        <o:r id="V:Rule12" type="connector" idref="#_x0000_s1041"/>
        <o:r id="V:Rule13" type="connector" idref="#_x0000_s1033"/>
        <o:r id="V:Rule14" type="connector" idref="#_x0000_s1039"/>
        <o:r id="V:Rule15" type="connector" idref="#_x0000_s1035"/>
        <o:r id="V:Rule16" type="connector" idref="#_x0000_s1029"/>
        <o:r id="V:Rule17" type="connector" idref="#_x0000_s1037"/>
        <o:r id="V:Rule18" type="connector" idref="#_x0000_s1043"/>
      </o:rules>
    </o:shapelayout>
  </w:shapeDefaults>
  <w:decimalSymbol w:val=","/>
  <w:listSeparator w:val=";"/>
  <w14:docId w14:val="33F166C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nhideWhenUsed="0" w:qFormat="1"/>
    <w:lsdException w:name="Normal (Web)" w:uiPriority="0"/>
    <w:lsdException w:name="HTML Preformatted" w:uiPriority="0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3DAF"/>
    <w:rPr>
      <w:rFonts w:ascii="Arial" w:hAnsi="Arial" w:cs="Arial"/>
      <w:sz w:val="24"/>
      <w:szCs w:val="24"/>
      <w:lang w:val="uk-UA"/>
    </w:rPr>
  </w:style>
  <w:style w:type="paragraph" w:styleId="1">
    <w:name w:val="heading 1"/>
    <w:basedOn w:val="a"/>
    <w:next w:val="a"/>
    <w:link w:val="10"/>
    <w:uiPriority w:val="99"/>
    <w:qFormat/>
    <w:pPr>
      <w:keepNext/>
      <w:spacing w:before="240" w:after="60"/>
      <w:outlineLvl w:val="0"/>
    </w:pPr>
    <w:rPr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pPr>
      <w:keepNext/>
      <w:spacing w:line="360" w:lineRule="auto"/>
      <w:ind w:firstLine="881"/>
      <w:jc w:val="center"/>
      <w:outlineLvl w:val="1"/>
    </w:pPr>
    <w:rPr>
      <w:b/>
      <w:bCs/>
      <w:sz w:val="28"/>
      <w:szCs w:val="28"/>
      <w:lang w:val="ru-RU"/>
    </w:rPr>
  </w:style>
  <w:style w:type="paragraph" w:styleId="3">
    <w:name w:val="heading 3"/>
    <w:basedOn w:val="a"/>
    <w:next w:val="a"/>
    <w:link w:val="30"/>
    <w:uiPriority w:val="99"/>
    <w:qFormat/>
    <w:pPr>
      <w:keepNext/>
      <w:keepLines/>
      <w:spacing w:before="200"/>
      <w:outlineLvl w:val="2"/>
    </w:pPr>
    <w:rPr>
      <w:rFonts w:ascii="Cambria" w:hAnsi="Cambria" w:cs="Cambria"/>
      <w:b/>
      <w:bCs/>
    </w:rPr>
  </w:style>
  <w:style w:type="paragraph" w:styleId="4">
    <w:name w:val="heading 4"/>
    <w:basedOn w:val="a"/>
    <w:next w:val="a"/>
    <w:link w:val="40"/>
    <w:uiPriority w:val="99"/>
    <w:qFormat/>
    <w:pPr>
      <w:keepNext/>
      <w:spacing w:line="360" w:lineRule="auto"/>
      <w:jc w:val="center"/>
      <w:outlineLvl w:val="3"/>
    </w:pPr>
    <w:rPr>
      <w:b/>
      <w:bCs/>
      <w:caps/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pPr>
      <w:keepNext/>
      <w:spacing w:line="360" w:lineRule="auto"/>
      <w:ind w:firstLine="709"/>
      <w:jc w:val="center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0"/>
    <w:uiPriority w:val="99"/>
    <w:qFormat/>
    <w:pPr>
      <w:keepNext/>
      <w:spacing w:line="360" w:lineRule="auto"/>
      <w:jc w:val="right"/>
      <w:outlineLvl w:val="5"/>
    </w:pPr>
    <w:rPr>
      <w:sz w:val="28"/>
      <w:szCs w:val="28"/>
      <w:lang w:val="ru-RU"/>
    </w:rPr>
  </w:style>
  <w:style w:type="paragraph" w:styleId="7">
    <w:name w:val="heading 7"/>
    <w:basedOn w:val="a"/>
    <w:next w:val="a"/>
    <w:link w:val="70"/>
    <w:uiPriority w:val="99"/>
    <w:qFormat/>
    <w:pPr>
      <w:keepNext/>
      <w:spacing w:line="408" w:lineRule="auto"/>
      <w:outlineLvl w:val="6"/>
    </w:pPr>
    <w:rPr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Pr>
      <w:rFonts w:ascii="Cambria" w:hAnsi="Cambria" w:cs="Cambria"/>
      <w:b/>
      <w:bCs/>
      <w:kern w:val="32"/>
      <w:sz w:val="32"/>
      <w:szCs w:val="32"/>
      <w:lang w:val="uk-UA"/>
    </w:rPr>
  </w:style>
  <w:style w:type="character" w:customStyle="1" w:styleId="20">
    <w:name w:val="Заголовок 2 Знак"/>
    <w:link w:val="2"/>
    <w:uiPriority w:val="99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30">
    <w:name w:val="Заголовок 3 Знак"/>
    <w:link w:val="3"/>
    <w:uiPriority w:val="99"/>
    <w:rPr>
      <w:rFonts w:ascii="Cambria" w:hAnsi="Cambria" w:cs="Cambria"/>
      <w:b/>
      <w:bCs/>
      <w:color w:val="auto"/>
      <w:sz w:val="24"/>
      <w:szCs w:val="24"/>
      <w:lang w:val="uk-UA" w:eastAsia="ru-RU"/>
    </w:rPr>
  </w:style>
  <w:style w:type="character" w:customStyle="1" w:styleId="40">
    <w:name w:val="Заголовок 4 Знак"/>
    <w:link w:val="4"/>
    <w:uiPriority w:val="99"/>
    <w:rPr>
      <w:rFonts w:ascii="Times New Roman" w:hAnsi="Times New Roman" w:cs="Times New Roman"/>
      <w:b/>
      <w:bCs/>
      <w:sz w:val="28"/>
      <w:szCs w:val="28"/>
      <w:lang w:val="uk-UA"/>
    </w:rPr>
  </w:style>
  <w:style w:type="character" w:customStyle="1" w:styleId="50">
    <w:name w:val="Заголовок 5 Знак"/>
    <w:link w:val="5"/>
    <w:uiPriority w:val="99"/>
    <w:rPr>
      <w:rFonts w:ascii="Times New Roman" w:hAnsi="Times New Roman" w:cs="Times New Roman"/>
      <w:b/>
      <w:bCs/>
      <w:i/>
      <w:iCs/>
      <w:sz w:val="26"/>
      <w:szCs w:val="26"/>
      <w:lang w:val="uk-UA"/>
    </w:rPr>
  </w:style>
  <w:style w:type="character" w:customStyle="1" w:styleId="60">
    <w:name w:val="Заголовок 6 Знак"/>
    <w:link w:val="6"/>
    <w:uiPriority w:val="99"/>
    <w:rPr>
      <w:rFonts w:ascii="Times New Roman" w:hAnsi="Times New Roman" w:cs="Times New Roman"/>
      <w:b/>
      <w:bCs/>
      <w:lang w:val="uk-UA"/>
    </w:rPr>
  </w:style>
  <w:style w:type="character" w:customStyle="1" w:styleId="70">
    <w:name w:val="Заголовок 7 Знак"/>
    <w:link w:val="7"/>
    <w:uiPriority w:val="99"/>
    <w:rPr>
      <w:rFonts w:ascii="Times New Roman" w:hAnsi="Times New Roman" w:cs="Times New Roman"/>
      <w:sz w:val="24"/>
      <w:szCs w:val="24"/>
      <w:lang w:val="uk-UA"/>
    </w:rPr>
  </w:style>
  <w:style w:type="paragraph" w:styleId="a3">
    <w:name w:val="Plain Text"/>
    <w:basedOn w:val="a"/>
    <w:link w:val="a4"/>
    <w:uiPriority w:val="99"/>
    <w:rPr>
      <w:sz w:val="20"/>
      <w:szCs w:val="20"/>
      <w:lang w:val="ru-RU"/>
    </w:rPr>
  </w:style>
  <w:style w:type="character" w:customStyle="1" w:styleId="a4">
    <w:name w:val="Текст Знак"/>
    <w:link w:val="a3"/>
    <w:uiPriority w:val="99"/>
    <w:rPr>
      <w:rFonts w:ascii="Times New Roman" w:hAnsi="Times New Roman" w:cs="Times New Roman"/>
      <w:sz w:val="20"/>
      <w:szCs w:val="20"/>
      <w:lang w:eastAsia="ru-RU"/>
    </w:rPr>
  </w:style>
  <w:style w:type="character" w:customStyle="1" w:styleId="FontStyle40">
    <w:name w:val="Font Style40"/>
    <w:uiPriority w:val="99"/>
    <w:rPr>
      <w:rFonts w:ascii="Times New Roman" w:hAnsi="Times New Roman" w:cs="Times New Roman"/>
      <w:sz w:val="22"/>
      <w:szCs w:val="22"/>
    </w:rPr>
  </w:style>
  <w:style w:type="paragraph" w:styleId="HTML">
    <w:name w:val="HTML Preformatted"/>
    <w:basedOn w:val="a"/>
    <w:link w:val="HTML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val="ru-RU"/>
    </w:rPr>
  </w:style>
  <w:style w:type="character" w:customStyle="1" w:styleId="HTML0">
    <w:name w:val="Стандартный HTML Знак"/>
    <w:link w:val="HTML"/>
    <w:rPr>
      <w:rFonts w:ascii="Courier New" w:hAnsi="Courier New" w:cs="Courier New"/>
      <w:sz w:val="20"/>
      <w:szCs w:val="20"/>
      <w:lang w:eastAsia="ru-RU"/>
    </w:rPr>
  </w:style>
  <w:style w:type="paragraph" w:styleId="a5">
    <w:name w:val="Title"/>
    <w:basedOn w:val="a"/>
    <w:link w:val="a6"/>
    <w:uiPriority w:val="99"/>
    <w:qFormat/>
    <w:pPr>
      <w:spacing w:line="360" w:lineRule="auto"/>
      <w:jc w:val="center"/>
    </w:pPr>
    <w:rPr>
      <w:sz w:val="28"/>
      <w:szCs w:val="28"/>
      <w:lang w:val="ru-RU"/>
    </w:rPr>
  </w:style>
  <w:style w:type="character" w:customStyle="1" w:styleId="a6">
    <w:name w:val="Название Знак"/>
    <w:link w:val="a5"/>
    <w:uiPriority w:val="99"/>
    <w:rPr>
      <w:rFonts w:ascii="Times New Roman" w:hAnsi="Times New Roman" w:cs="Times New Roman"/>
      <w:sz w:val="24"/>
      <w:szCs w:val="24"/>
      <w:lang w:eastAsia="ru-RU"/>
    </w:rPr>
  </w:style>
  <w:style w:type="paragraph" w:styleId="a7">
    <w:name w:val="Normal (Web)"/>
    <w:basedOn w:val="a"/>
    <w:pPr>
      <w:spacing w:before="100" w:beforeAutospacing="1" w:after="100" w:afterAutospacing="1"/>
    </w:pPr>
    <w:rPr>
      <w:color w:val="000000"/>
      <w:lang w:val="ru-RU"/>
    </w:rPr>
  </w:style>
  <w:style w:type="character" w:styleId="a8">
    <w:name w:val="Strong"/>
    <w:qFormat/>
    <w:rPr>
      <w:rFonts w:ascii="Times New Roman" w:hAnsi="Times New Roman" w:cs="Times New Roman"/>
      <w:b/>
      <w:bCs/>
    </w:rPr>
  </w:style>
  <w:style w:type="paragraph" w:styleId="a9">
    <w:name w:val="footer"/>
    <w:basedOn w:val="a"/>
    <w:link w:val="aa"/>
    <w:uiPriority w:val="99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uiPriority w:val="99"/>
    <w:rPr>
      <w:rFonts w:ascii="Arial" w:hAnsi="Arial" w:cs="Arial"/>
      <w:sz w:val="24"/>
      <w:szCs w:val="24"/>
      <w:lang w:val="uk-UA" w:eastAsia="ru-RU"/>
    </w:rPr>
  </w:style>
  <w:style w:type="paragraph" w:styleId="ab">
    <w:name w:val="Body Text Indent"/>
    <w:basedOn w:val="a"/>
    <w:link w:val="ac"/>
    <w:uiPriority w:val="99"/>
    <w:pPr>
      <w:spacing w:line="360" w:lineRule="auto"/>
      <w:ind w:firstLine="881"/>
      <w:jc w:val="both"/>
    </w:pPr>
    <w:rPr>
      <w:sz w:val="28"/>
      <w:szCs w:val="28"/>
    </w:rPr>
  </w:style>
  <w:style w:type="character" w:customStyle="1" w:styleId="ac">
    <w:name w:val="Основной текст с отступом Знак"/>
    <w:link w:val="ab"/>
    <w:uiPriority w:val="99"/>
    <w:rPr>
      <w:rFonts w:ascii="Times New Roman" w:hAnsi="Times New Roman" w:cs="Times New Roman"/>
      <w:sz w:val="24"/>
      <w:szCs w:val="24"/>
      <w:lang w:val="uk-UA" w:eastAsia="ru-RU"/>
    </w:rPr>
  </w:style>
  <w:style w:type="paragraph" w:styleId="ad">
    <w:name w:val="No Spacing"/>
    <w:uiPriority w:val="99"/>
    <w:qFormat/>
    <w:rPr>
      <w:rFonts w:cs="Calibri"/>
      <w:sz w:val="22"/>
      <w:szCs w:val="22"/>
      <w:lang w:eastAsia="en-US"/>
    </w:rPr>
  </w:style>
  <w:style w:type="paragraph" w:styleId="ae">
    <w:name w:val="List Paragraph"/>
    <w:basedOn w:val="a"/>
    <w:uiPriority w:val="99"/>
    <w:qFormat/>
    <w:pPr>
      <w:ind w:left="720"/>
    </w:pPr>
  </w:style>
  <w:style w:type="paragraph" w:styleId="af">
    <w:name w:val="header"/>
    <w:basedOn w:val="a"/>
    <w:link w:val="af0"/>
    <w:uiPriority w:val="99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link w:val="af"/>
    <w:uiPriority w:val="99"/>
    <w:rPr>
      <w:rFonts w:ascii="Arial" w:hAnsi="Arial" w:cs="Arial"/>
      <w:sz w:val="24"/>
      <w:szCs w:val="24"/>
      <w:lang w:val="uk-UA" w:eastAsia="ru-RU"/>
    </w:rPr>
  </w:style>
  <w:style w:type="paragraph" w:styleId="af1">
    <w:name w:val="Body Text"/>
    <w:basedOn w:val="a"/>
    <w:link w:val="af2"/>
    <w:uiPriority w:val="99"/>
    <w:pPr>
      <w:spacing w:after="120"/>
    </w:pPr>
  </w:style>
  <w:style w:type="character" w:customStyle="1" w:styleId="af2">
    <w:name w:val="Основной текст Знак"/>
    <w:link w:val="af1"/>
    <w:uiPriority w:val="99"/>
    <w:rPr>
      <w:rFonts w:ascii="Arial" w:hAnsi="Arial" w:cs="Arial"/>
      <w:sz w:val="24"/>
      <w:szCs w:val="24"/>
      <w:lang w:val="uk-UA" w:eastAsia="ru-RU"/>
    </w:rPr>
  </w:style>
  <w:style w:type="paragraph" w:styleId="af3">
    <w:name w:val="Balloon Text"/>
    <w:basedOn w:val="a"/>
    <w:link w:val="af4"/>
    <w:uiPriority w:val="99"/>
    <w:rPr>
      <w:rFonts w:ascii="Tahoma" w:hAnsi="Tahoma" w:cs="Tahoma"/>
      <w:sz w:val="16"/>
      <w:szCs w:val="16"/>
    </w:rPr>
  </w:style>
  <w:style w:type="character" w:customStyle="1" w:styleId="af4">
    <w:name w:val="Текст выноски Знак"/>
    <w:link w:val="af3"/>
    <w:uiPriority w:val="99"/>
    <w:rPr>
      <w:rFonts w:ascii="Tahoma" w:hAnsi="Tahoma" w:cs="Tahoma"/>
      <w:sz w:val="16"/>
      <w:szCs w:val="16"/>
      <w:lang w:val="uk-UA" w:eastAsia="ru-RU"/>
    </w:rPr>
  </w:style>
  <w:style w:type="paragraph" w:customStyle="1" w:styleId="191">
    <w:name w:val="Основной текст (19)1"/>
    <w:basedOn w:val="a"/>
    <w:uiPriority w:val="99"/>
    <w:pPr>
      <w:shd w:val="clear" w:color="auto" w:fill="FFFFFF"/>
      <w:spacing w:line="240" w:lineRule="atLeast"/>
      <w:jc w:val="right"/>
    </w:pPr>
    <w:rPr>
      <w:noProof/>
      <w:sz w:val="20"/>
      <w:szCs w:val="20"/>
      <w:shd w:val="clear" w:color="auto" w:fill="FFFFFF"/>
      <w:lang w:val="ru-RU"/>
    </w:rPr>
  </w:style>
  <w:style w:type="character" w:customStyle="1" w:styleId="hl">
    <w:name w:val="hl"/>
    <w:uiPriority w:val="99"/>
    <w:rPr>
      <w:rFonts w:ascii="Times New Roman" w:hAnsi="Times New Roman" w:cs="Times New Roman"/>
    </w:rPr>
  </w:style>
  <w:style w:type="character" w:styleId="af5">
    <w:name w:val="Hyperlink"/>
    <w:uiPriority w:val="99"/>
    <w:rPr>
      <w:rFonts w:ascii="Times New Roman" w:hAnsi="Times New Roman" w:cs="Times New Roman"/>
      <w:color w:val="0000FF"/>
      <w:u w:val="single"/>
    </w:rPr>
  </w:style>
  <w:style w:type="paragraph" w:styleId="21">
    <w:name w:val="Body Text 2"/>
    <w:basedOn w:val="a"/>
    <w:link w:val="22"/>
    <w:uiPriority w:val="99"/>
    <w:pPr>
      <w:spacing w:line="360" w:lineRule="auto"/>
      <w:ind w:left="720"/>
      <w:jc w:val="both"/>
    </w:pPr>
    <w:rPr>
      <w:b/>
      <w:bCs/>
      <w:sz w:val="28"/>
      <w:szCs w:val="28"/>
    </w:rPr>
  </w:style>
  <w:style w:type="character" w:customStyle="1" w:styleId="22">
    <w:name w:val="Основной текст 2 Знак"/>
    <w:link w:val="21"/>
    <w:uiPriority w:val="99"/>
    <w:rPr>
      <w:rFonts w:ascii="Arial" w:hAnsi="Arial" w:cs="Arial"/>
      <w:sz w:val="24"/>
      <w:szCs w:val="24"/>
      <w:lang w:val="uk-UA"/>
    </w:rPr>
  </w:style>
  <w:style w:type="character" w:styleId="af6">
    <w:name w:val="FollowedHyperlink"/>
    <w:uiPriority w:val="99"/>
    <w:rPr>
      <w:rFonts w:ascii="Times New Roman" w:hAnsi="Times New Roman" w:cs="Times New Roman"/>
      <w:color w:val="800080"/>
      <w:u w:val="single"/>
    </w:rPr>
  </w:style>
  <w:style w:type="paragraph" w:styleId="23">
    <w:name w:val="Body Text Indent 2"/>
    <w:basedOn w:val="a"/>
    <w:link w:val="24"/>
    <w:uiPriority w:val="99"/>
    <w:pPr>
      <w:spacing w:line="360" w:lineRule="auto"/>
      <w:ind w:firstLine="709"/>
      <w:jc w:val="both"/>
    </w:pPr>
    <w:rPr>
      <w:sz w:val="28"/>
      <w:szCs w:val="28"/>
    </w:rPr>
  </w:style>
  <w:style w:type="character" w:customStyle="1" w:styleId="24">
    <w:name w:val="Основной текст с отступом 2 Знак"/>
    <w:link w:val="23"/>
    <w:uiPriority w:val="99"/>
    <w:rPr>
      <w:rFonts w:ascii="Arial" w:hAnsi="Arial" w:cs="Arial"/>
      <w:sz w:val="24"/>
      <w:szCs w:val="24"/>
      <w:lang w:val="uk-UA"/>
    </w:rPr>
  </w:style>
  <w:style w:type="character" w:styleId="af7">
    <w:name w:val="Emphasis"/>
    <w:uiPriority w:val="99"/>
    <w:qFormat/>
    <w:rPr>
      <w:rFonts w:ascii="Times New Roman" w:hAnsi="Times New Roman" w:cs="Times New Roman"/>
      <w:i/>
      <w:iCs/>
    </w:rPr>
  </w:style>
  <w:style w:type="character" w:styleId="af8">
    <w:name w:val="page number"/>
    <w:uiPriority w:val="99"/>
    <w:rPr>
      <w:rFonts w:ascii="Times New Roman" w:hAnsi="Times New Roman" w:cs="Times New Roman"/>
    </w:rPr>
  </w:style>
  <w:style w:type="character" w:customStyle="1" w:styleId="cit">
    <w:name w:val="cit"/>
    <w:uiPriority w:val="99"/>
    <w:rPr>
      <w:rFonts w:ascii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nhideWhenUsed="0" w:qFormat="1"/>
    <w:lsdException w:name="Normal (Web)" w:uiPriority="0"/>
    <w:lsdException w:name="HTML Preformatted" w:uiPriority="0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3DAF"/>
    <w:rPr>
      <w:rFonts w:ascii="Arial" w:hAnsi="Arial" w:cs="Arial"/>
      <w:sz w:val="24"/>
      <w:szCs w:val="24"/>
      <w:lang w:val="uk-UA"/>
    </w:rPr>
  </w:style>
  <w:style w:type="paragraph" w:styleId="1">
    <w:name w:val="heading 1"/>
    <w:basedOn w:val="a"/>
    <w:next w:val="a"/>
    <w:link w:val="10"/>
    <w:uiPriority w:val="99"/>
    <w:qFormat/>
    <w:pPr>
      <w:keepNext/>
      <w:spacing w:before="240" w:after="60"/>
      <w:outlineLvl w:val="0"/>
    </w:pPr>
    <w:rPr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pPr>
      <w:keepNext/>
      <w:spacing w:line="360" w:lineRule="auto"/>
      <w:ind w:firstLine="881"/>
      <w:jc w:val="center"/>
      <w:outlineLvl w:val="1"/>
    </w:pPr>
    <w:rPr>
      <w:b/>
      <w:bCs/>
      <w:sz w:val="28"/>
      <w:szCs w:val="28"/>
      <w:lang w:val="ru-RU"/>
    </w:rPr>
  </w:style>
  <w:style w:type="paragraph" w:styleId="3">
    <w:name w:val="heading 3"/>
    <w:basedOn w:val="a"/>
    <w:next w:val="a"/>
    <w:link w:val="30"/>
    <w:uiPriority w:val="99"/>
    <w:qFormat/>
    <w:pPr>
      <w:keepNext/>
      <w:keepLines/>
      <w:spacing w:before="200"/>
      <w:outlineLvl w:val="2"/>
    </w:pPr>
    <w:rPr>
      <w:rFonts w:ascii="Cambria" w:hAnsi="Cambria" w:cs="Cambria"/>
      <w:b/>
      <w:bCs/>
    </w:rPr>
  </w:style>
  <w:style w:type="paragraph" w:styleId="4">
    <w:name w:val="heading 4"/>
    <w:basedOn w:val="a"/>
    <w:next w:val="a"/>
    <w:link w:val="40"/>
    <w:uiPriority w:val="99"/>
    <w:qFormat/>
    <w:pPr>
      <w:keepNext/>
      <w:spacing w:line="360" w:lineRule="auto"/>
      <w:jc w:val="center"/>
      <w:outlineLvl w:val="3"/>
    </w:pPr>
    <w:rPr>
      <w:b/>
      <w:bCs/>
      <w:caps/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pPr>
      <w:keepNext/>
      <w:spacing w:line="360" w:lineRule="auto"/>
      <w:ind w:firstLine="709"/>
      <w:jc w:val="center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0"/>
    <w:uiPriority w:val="99"/>
    <w:qFormat/>
    <w:pPr>
      <w:keepNext/>
      <w:spacing w:line="360" w:lineRule="auto"/>
      <w:jc w:val="right"/>
      <w:outlineLvl w:val="5"/>
    </w:pPr>
    <w:rPr>
      <w:sz w:val="28"/>
      <w:szCs w:val="28"/>
      <w:lang w:val="ru-RU"/>
    </w:rPr>
  </w:style>
  <w:style w:type="paragraph" w:styleId="7">
    <w:name w:val="heading 7"/>
    <w:basedOn w:val="a"/>
    <w:next w:val="a"/>
    <w:link w:val="70"/>
    <w:uiPriority w:val="99"/>
    <w:qFormat/>
    <w:pPr>
      <w:keepNext/>
      <w:spacing w:line="408" w:lineRule="auto"/>
      <w:outlineLvl w:val="6"/>
    </w:pPr>
    <w:rPr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Pr>
      <w:rFonts w:ascii="Cambria" w:hAnsi="Cambria" w:cs="Cambria"/>
      <w:b/>
      <w:bCs/>
      <w:kern w:val="32"/>
      <w:sz w:val="32"/>
      <w:szCs w:val="32"/>
      <w:lang w:val="uk-UA"/>
    </w:rPr>
  </w:style>
  <w:style w:type="character" w:customStyle="1" w:styleId="20">
    <w:name w:val="Заголовок 2 Знак"/>
    <w:link w:val="2"/>
    <w:uiPriority w:val="99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30">
    <w:name w:val="Заголовок 3 Знак"/>
    <w:link w:val="3"/>
    <w:uiPriority w:val="99"/>
    <w:rPr>
      <w:rFonts w:ascii="Cambria" w:hAnsi="Cambria" w:cs="Cambria"/>
      <w:b/>
      <w:bCs/>
      <w:color w:val="auto"/>
      <w:sz w:val="24"/>
      <w:szCs w:val="24"/>
      <w:lang w:val="uk-UA" w:eastAsia="ru-RU"/>
    </w:rPr>
  </w:style>
  <w:style w:type="character" w:customStyle="1" w:styleId="40">
    <w:name w:val="Заголовок 4 Знак"/>
    <w:link w:val="4"/>
    <w:uiPriority w:val="99"/>
    <w:rPr>
      <w:rFonts w:ascii="Times New Roman" w:hAnsi="Times New Roman" w:cs="Times New Roman"/>
      <w:b/>
      <w:bCs/>
      <w:sz w:val="28"/>
      <w:szCs w:val="28"/>
      <w:lang w:val="uk-UA"/>
    </w:rPr>
  </w:style>
  <w:style w:type="character" w:customStyle="1" w:styleId="50">
    <w:name w:val="Заголовок 5 Знак"/>
    <w:link w:val="5"/>
    <w:uiPriority w:val="99"/>
    <w:rPr>
      <w:rFonts w:ascii="Times New Roman" w:hAnsi="Times New Roman" w:cs="Times New Roman"/>
      <w:b/>
      <w:bCs/>
      <w:i/>
      <w:iCs/>
      <w:sz w:val="26"/>
      <w:szCs w:val="26"/>
      <w:lang w:val="uk-UA"/>
    </w:rPr>
  </w:style>
  <w:style w:type="character" w:customStyle="1" w:styleId="60">
    <w:name w:val="Заголовок 6 Знак"/>
    <w:link w:val="6"/>
    <w:uiPriority w:val="99"/>
    <w:rPr>
      <w:rFonts w:ascii="Times New Roman" w:hAnsi="Times New Roman" w:cs="Times New Roman"/>
      <w:b/>
      <w:bCs/>
      <w:lang w:val="uk-UA"/>
    </w:rPr>
  </w:style>
  <w:style w:type="character" w:customStyle="1" w:styleId="70">
    <w:name w:val="Заголовок 7 Знак"/>
    <w:link w:val="7"/>
    <w:uiPriority w:val="99"/>
    <w:rPr>
      <w:rFonts w:ascii="Times New Roman" w:hAnsi="Times New Roman" w:cs="Times New Roman"/>
      <w:sz w:val="24"/>
      <w:szCs w:val="24"/>
      <w:lang w:val="uk-UA"/>
    </w:rPr>
  </w:style>
  <w:style w:type="paragraph" w:styleId="a3">
    <w:name w:val="Plain Text"/>
    <w:basedOn w:val="a"/>
    <w:link w:val="a4"/>
    <w:uiPriority w:val="99"/>
    <w:rPr>
      <w:sz w:val="20"/>
      <w:szCs w:val="20"/>
      <w:lang w:val="ru-RU"/>
    </w:rPr>
  </w:style>
  <w:style w:type="character" w:customStyle="1" w:styleId="a4">
    <w:name w:val="Текст Знак"/>
    <w:link w:val="a3"/>
    <w:uiPriority w:val="99"/>
    <w:rPr>
      <w:rFonts w:ascii="Times New Roman" w:hAnsi="Times New Roman" w:cs="Times New Roman"/>
      <w:sz w:val="20"/>
      <w:szCs w:val="20"/>
      <w:lang w:eastAsia="ru-RU"/>
    </w:rPr>
  </w:style>
  <w:style w:type="character" w:customStyle="1" w:styleId="FontStyle40">
    <w:name w:val="Font Style40"/>
    <w:uiPriority w:val="99"/>
    <w:rPr>
      <w:rFonts w:ascii="Times New Roman" w:hAnsi="Times New Roman" w:cs="Times New Roman"/>
      <w:sz w:val="22"/>
      <w:szCs w:val="22"/>
    </w:rPr>
  </w:style>
  <w:style w:type="paragraph" w:styleId="HTML">
    <w:name w:val="HTML Preformatted"/>
    <w:basedOn w:val="a"/>
    <w:link w:val="HTML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val="ru-RU"/>
    </w:rPr>
  </w:style>
  <w:style w:type="character" w:customStyle="1" w:styleId="HTML0">
    <w:name w:val="Стандартный HTML Знак"/>
    <w:link w:val="HTML"/>
    <w:rPr>
      <w:rFonts w:ascii="Courier New" w:hAnsi="Courier New" w:cs="Courier New"/>
      <w:sz w:val="20"/>
      <w:szCs w:val="20"/>
      <w:lang w:eastAsia="ru-RU"/>
    </w:rPr>
  </w:style>
  <w:style w:type="paragraph" w:styleId="a5">
    <w:name w:val="Title"/>
    <w:basedOn w:val="a"/>
    <w:link w:val="a6"/>
    <w:uiPriority w:val="99"/>
    <w:qFormat/>
    <w:pPr>
      <w:spacing w:line="360" w:lineRule="auto"/>
      <w:jc w:val="center"/>
    </w:pPr>
    <w:rPr>
      <w:sz w:val="28"/>
      <w:szCs w:val="28"/>
      <w:lang w:val="ru-RU"/>
    </w:rPr>
  </w:style>
  <w:style w:type="character" w:customStyle="1" w:styleId="a6">
    <w:name w:val="Название Знак"/>
    <w:link w:val="a5"/>
    <w:uiPriority w:val="99"/>
    <w:rPr>
      <w:rFonts w:ascii="Times New Roman" w:hAnsi="Times New Roman" w:cs="Times New Roman"/>
      <w:sz w:val="24"/>
      <w:szCs w:val="24"/>
      <w:lang w:eastAsia="ru-RU"/>
    </w:rPr>
  </w:style>
  <w:style w:type="paragraph" w:styleId="a7">
    <w:name w:val="Normal (Web)"/>
    <w:basedOn w:val="a"/>
    <w:pPr>
      <w:spacing w:before="100" w:beforeAutospacing="1" w:after="100" w:afterAutospacing="1"/>
    </w:pPr>
    <w:rPr>
      <w:color w:val="000000"/>
      <w:lang w:val="ru-RU"/>
    </w:rPr>
  </w:style>
  <w:style w:type="character" w:styleId="a8">
    <w:name w:val="Strong"/>
    <w:qFormat/>
    <w:rPr>
      <w:rFonts w:ascii="Times New Roman" w:hAnsi="Times New Roman" w:cs="Times New Roman"/>
      <w:b/>
      <w:bCs/>
    </w:rPr>
  </w:style>
  <w:style w:type="paragraph" w:styleId="a9">
    <w:name w:val="footer"/>
    <w:basedOn w:val="a"/>
    <w:link w:val="aa"/>
    <w:uiPriority w:val="99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uiPriority w:val="99"/>
    <w:rPr>
      <w:rFonts w:ascii="Arial" w:hAnsi="Arial" w:cs="Arial"/>
      <w:sz w:val="24"/>
      <w:szCs w:val="24"/>
      <w:lang w:val="uk-UA" w:eastAsia="ru-RU"/>
    </w:rPr>
  </w:style>
  <w:style w:type="paragraph" w:styleId="ab">
    <w:name w:val="Body Text Indent"/>
    <w:basedOn w:val="a"/>
    <w:link w:val="ac"/>
    <w:uiPriority w:val="99"/>
    <w:pPr>
      <w:spacing w:line="360" w:lineRule="auto"/>
      <w:ind w:firstLine="881"/>
      <w:jc w:val="both"/>
    </w:pPr>
    <w:rPr>
      <w:sz w:val="28"/>
      <w:szCs w:val="28"/>
    </w:rPr>
  </w:style>
  <w:style w:type="character" w:customStyle="1" w:styleId="ac">
    <w:name w:val="Основной текст с отступом Знак"/>
    <w:link w:val="ab"/>
    <w:uiPriority w:val="99"/>
    <w:rPr>
      <w:rFonts w:ascii="Times New Roman" w:hAnsi="Times New Roman" w:cs="Times New Roman"/>
      <w:sz w:val="24"/>
      <w:szCs w:val="24"/>
      <w:lang w:val="uk-UA" w:eastAsia="ru-RU"/>
    </w:rPr>
  </w:style>
  <w:style w:type="paragraph" w:styleId="ad">
    <w:name w:val="No Spacing"/>
    <w:uiPriority w:val="99"/>
    <w:qFormat/>
    <w:rPr>
      <w:rFonts w:cs="Calibri"/>
      <w:sz w:val="22"/>
      <w:szCs w:val="22"/>
      <w:lang w:eastAsia="en-US"/>
    </w:rPr>
  </w:style>
  <w:style w:type="paragraph" w:styleId="ae">
    <w:name w:val="List Paragraph"/>
    <w:basedOn w:val="a"/>
    <w:uiPriority w:val="99"/>
    <w:qFormat/>
    <w:pPr>
      <w:ind w:left="720"/>
    </w:pPr>
  </w:style>
  <w:style w:type="paragraph" w:styleId="af">
    <w:name w:val="header"/>
    <w:basedOn w:val="a"/>
    <w:link w:val="af0"/>
    <w:uiPriority w:val="99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link w:val="af"/>
    <w:uiPriority w:val="99"/>
    <w:rPr>
      <w:rFonts w:ascii="Arial" w:hAnsi="Arial" w:cs="Arial"/>
      <w:sz w:val="24"/>
      <w:szCs w:val="24"/>
      <w:lang w:val="uk-UA" w:eastAsia="ru-RU"/>
    </w:rPr>
  </w:style>
  <w:style w:type="paragraph" w:styleId="af1">
    <w:name w:val="Body Text"/>
    <w:basedOn w:val="a"/>
    <w:link w:val="af2"/>
    <w:uiPriority w:val="99"/>
    <w:pPr>
      <w:spacing w:after="120"/>
    </w:pPr>
  </w:style>
  <w:style w:type="character" w:customStyle="1" w:styleId="af2">
    <w:name w:val="Основной текст Знак"/>
    <w:link w:val="af1"/>
    <w:uiPriority w:val="99"/>
    <w:rPr>
      <w:rFonts w:ascii="Arial" w:hAnsi="Arial" w:cs="Arial"/>
      <w:sz w:val="24"/>
      <w:szCs w:val="24"/>
      <w:lang w:val="uk-UA" w:eastAsia="ru-RU"/>
    </w:rPr>
  </w:style>
  <w:style w:type="paragraph" w:styleId="af3">
    <w:name w:val="Balloon Text"/>
    <w:basedOn w:val="a"/>
    <w:link w:val="af4"/>
    <w:uiPriority w:val="99"/>
    <w:rPr>
      <w:rFonts w:ascii="Tahoma" w:hAnsi="Tahoma" w:cs="Tahoma"/>
      <w:sz w:val="16"/>
      <w:szCs w:val="16"/>
    </w:rPr>
  </w:style>
  <w:style w:type="character" w:customStyle="1" w:styleId="af4">
    <w:name w:val="Текст выноски Знак"/>
    <w:link w:val="af3"/>
    <w:uiPriority w:val="99"/>
    <w:rPr>
      <w:rFonts w:ascii="Tahoma" w:hAnsi="Tahoma" w:cs="Tahoma"/>
      <w:sz w:val="16"/>
      <w:szCs w:val="16"/>
      <w:lang w:val="uk-UA" w:eastAsia="ru-RU"/>
    </w:rPr>
  </w:style>
  <w:style w:type="paragraph" w:customStyle="1" w:styleId="191">
    <w:name w:val="Основной текст (19)1"/>
    <w:basedOn w:val="a"/>
    <w:uiPriority w:val="99"/>
    <w:pPr>
      <w:shd w:val="clear" w:color="auto" w:fill="FFFFFF"/>
      <w:spacing w:line="240" w:lineRule="atLeast"/>
      <w:jc w:val="right"/>
    </w:pPr>
    <w:rPr>
      <w:noProof/>
      <w:sz w:val="20"/>
      <w:szCs w:val="20"/>
      <w:shd w:val="clear" w:color="auto" w:fill="FFFFFF"/>
      <w:lang w:val="ru-RU"/>
    </w:rPr>
  </w:style>
  <w:style w:type="character" w:customStyle="1" w:styleId="hl">
    <w:name w:val="hl"/>
    <w:uiPriority w:val="99"/>
    <w:rPr>
      <w:rFonts w:ascii="Times New Roman" w:hAnsi="Times New Roman" w:cs="Times New Roman"/>
    </w:rPr>
  </w:style>
  <w:style w:type="character" w:styleId="af5">
    <w:name w:val="Hyperlink"/>
    <w:uiPriority w:val="99"/>
    <w:rPr>
      <w:rFonts w:ascii="Times New Roman" w:hAnsi="Times New Roman" w:cs="Times New Roman"/>
      <w:color w:val="0000FF"/>
      <w:u w:val="single"/>
    </w:rPr>
  </w:style>
  <w:style w:type="paragraph" w:styleId="21">
    <w:name w:val="Body Text 2"/>
    <w:basedOn w:val="a"/>
    <w:link w:val="22"/>
    <w:uiPriority w:val="99"/>
    <w:pPr>
      <w:spacing w:line="360" w:lineRule="auto"/>
      <w:ind w:left="720"/>
      <w:jc w:val="both"/>
    </w:pPr>
    <w:rPr>
      <w:b/>
      <w:bCs/>
      <w:sz w:val="28"/>
      <w:szCs w:val="28"/>
    </w:rPr>
  </w:style>
  <w:style w:type="character" w:customStyle="1" w:styleId="22">
    <w:name w:val="Основной текст 2 Знак"/>
    <w:link w:val="21"/>
    <w:uiPriority w:val="99"/>
    <w:rPr>
      <w:rFonts w:ascii="Arial" w:hAnsi="Arial" w:cs="Arial"/>
      <w:sz w:val="24"/>
      <w:szCs w:val="24"/>
      <w:lang w:val="uk-UA"/>
    </w:rPr>
  </w:style>
  <w:style w:type="character" w:styleId="af6">
    <w:name w:val="FollowedHyperlink"/>
    <w:uiPriority w:val="99"/>
    <w:rPr>
      <w:rFonts w:ascii="Times New Roman" w:hAnsi="Times New Roman" w:cs="Times New Roman"/>
      <w:color w:val="800080"/>
      <w:u w:val="single"/>
    </w:rPr>
  </w:style>
  <w:style w:type="paragraph" w:styleId="23">
    <w:name w:val="Body Text Indent 2"/>
    <w:basedOn w:val="a"/>
    <w:link w:val="24"/>
    <w:uiPriority w:val="99"/>
    <w:pPr>
      <w:spacing w:line="360" w:lineRule="auto"/>
      <w:ind w:firstLine="709"/>
      <w:jc w:val="both"/>
    </w:pPr>
    <w:rPr>
      <w:sz w:val="28"/>
      <w:szCs w:val="28"/>
    </w:rPr>
  </w:style>
  <w:style w:type="character" w:customStyle="1" w:styleId="24">
    <w:name w:val="Основной текст с отступом 2 Знак"/>
    <w:link w:val="23"/>
    <w:uiPriority w:val="99"/>
    <w:rPr>
      <w:rFonts w:ascii="Arial" w:hAnsi="Arial" w:cs="Arial"/>
      <w:sz w:val="24"/>
      <w:szCs w:val="24"/>
      <w:lang w:val="uk-UA"/>
    </w:rPr>
  </w:style>
  <w:style w:type="character" w:styleId="af7">
    <w:name w:val="Emphasis"/>
    <w:uiPriority w:val="99"/>
    <w:qFormat/>
    <w:rPr>
      <w:rFonts w:ascii="Times New Roman" w:hAnsi="Times New Roman" w:cs="Times New Roman"/>
      <w:i/>
      <w:iCs/>
    </w:rPr>
  </w:style>
  <w:style w:type="character" w:styleId="af8">
    <w:name w:val="page number"/>
    <w:uiPriority w:val="99"/>
    <w:rPr>
      <w:rFonts w:ascii="Times New Roman" w:hAnsi="Times New Roman" w:cs="Times New Roman"/>
    </w:rPr>
  </w:style>
  <w:style w:type="character" w:customStyle="1" w:styleId="cit">
    <w:name w:val="cit"/>
    <w:uiPriority w:val="9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979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1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58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765E7F-52E2-4E79-8F13-8751F3019F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2435</Words>
  <Characters>17015</Characters>
  <Application>Microsoft Office Word</Application>
  <DocSecurity>0</DocSecurity>
  <Lines>141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ветеринарній медицині є викликані ними позитивні ефекти в організмі тварин</vt:lpstr>
    </vt:vector>
  </TitlesOfParts>
  <Company>MultiDVD Team</Company>
  <LinksUpToDate>false</LinksUpToDate>
  <CharactersWithSpaces>19412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ветеринарній медицині є викликані ними позитивні ефекти в організмі тварин</dc:title>
  <dc:creator>Katrin</dc:creator>
  <cp:lastModifiedBy>libonu</cp:lastModifiedBy>
  <cp:revision>2</cp:revision>
  <dcterms:created xsi:type="dcterms:W3CDTF">2020-10-28T10:16:00Z</dcterms:created>
  <dcterms:modified xsi:type="dcterms:W3CDTF">2020-10-28T10:16:00Z</dcterms:modified>
</cp:coreProperties>
</file>