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0877" w:rsidRPr="00334CF1" w:rsidRDefault="00D90877" w:rsidP="00D90877">
      <w:pPr>
        <w:spacing w:line="240" w:lineRule="auto"/>
        <w:jc w:val="center"/>
        <w:rPr>
          <w:rFonts w:ascii="Times New Roman" w:hAnsi="Times New Roman"/>
          <w:sz w:val="28"/>
          <w:szCs w:val="28"/>
          <w:u w:val="thick"/>
          <w:lang w:val="uk-UA"/>
        </w:rPr>
      </w:pPr>
      <w:r w:rsidRPr="00334CF1">
        <w:rPr>
          <w:rFonts w:ascii="Times New Roman" w:hAnsi="Times New Roman"/>
          <w:sz w:val="28"/>
          <w:szCs w:val="28"/>
          <w:u w:val="thick"/>
        </w:rPr>
        <w:t>Одеський нац</w:t>
      </w:r>
      <w:r w:rsidRPr="00334CF1">
        <w:rPr>
          <w:rFonts w:ascii="Times New Roman" w:hAnsi="Times New Roman"/>
          <w:sz w:val="28"/>
          <w:szCs w:val="28"/>
          <w:u w:val="thick"/>
          <w:lang w:val="uk-UA"/>
        </w:rPr>
        <w:t>іональний університет імені І. І. Мечникова</w:t>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r w:rsidRPr="00334CF1">
        <w:rPr>
          <w:rFonts w:ascii="Times New Roman" w:hAnsi="Times New Roman"/>
          <w:sz w:val="28"/>
          <w:szCs w:val="28"/>
          <w:u w:val="thick"/>
          <w:lang w:val="uk-UA"/>
        </w:rPr>
        <w:softHyphen/>
      </w:r>
    </w:p>
    <w:p w:rsidR="00D90877" w:rsidRPr="00334CF1" w:rsidRDefault="00D90877" w:rsidP="00D90877">
      <w:pPr>
        <w:spacing w:line="240" w:lineRule="auto"/>
        <w:jc w:val="center"/>
        <w:rPr>
          <w:rFonts w:ascii="Times New Roman" w:hAnsi="Times New Roman"/>
          <w:sz w:val="28"/>
          <w:szCs w:val="28"/>
          <w:u w:val="thick"/>
          <w:lang w:val="uk-UA"/>
        </w:rPr>
      </w:pPr>
      <w:r w:rsidRPr="00334CF1">
        <w:rPr>
          <w:rFonts w:ascii="Times New Roman" w:hAnsi="Times New Roman"/>
          <w:sz w:val="28"/>
          <w:szCs w:val="28"/>
          <w:u w:val="thick"/>
          <w:lang w:val="uk-UA"/>
        </w:rPr>
        <w:t>Факультет міжнародних відносин, політології та соціології</w:t>
      </w:r>
    </w:p>
    <w:p w:rsidR="00D90877" w:rsidRPr="00085C57" w:rsidRDefault="00D90877" w:rsidP="00D90877">
      <w:pPr>
        <w:spacing w:line="240" w:lineRule="auto"/>
        <w:jc w:val="center"/>
        <w:rPr>
          <w:rFonts w:ascii="Times New Roman" w:hAnsi="Times New Roman"/>
          <w:bCs/>
          <w:sz w:val="16"/>
          <w:szCs w:val="16"/>
          <w:u w:val="thick"/>
          <w:lang w:val="uk-UA"/>
        </w:rPr>
      </w:pPr>
      <w:r w:rsidRPr="00085C57">
        <w:rPr>
          <w:rFonts w:ascii="Times New Roman" w:hAnsi="Times New Roman"/>
          <w:bCs/>
          <w:sz w:val="28"/>
          <w:szCs w:val="28"/>
          <w:lang w:val="uk-UA"/>
        </w:rPr>
        <w:t xml:space="preserve">   </w:t>
      </w:r>
      <w:r w:rsidRPr="00085C57">
        <w:rPr>
          <w:rFonts w:ascii="Times New Roman" w:hAnsi="Times New Roman"/>
          <w:bCs/>
          <w:sz w:val="28"/>
          <w:szCs w:val="28"/>
          <w:u w:val="thick"/>
          <w:lang w:val="uk-UA"/>
        </w:rPr>
        <w:t xml:space="preserve"> ______________     ___  Кафедра соціології_____________________</w:t>
      </w:r>
    </w:p>
    <w:p w:rsidR="00D90877" w:rsidRDefault="00D90877" w:rsidP="00D90877">
      <w:pPr>
        <w:spacing w:line="360" w:lineRule="auto"/>
        <w:jc w:val="center"/>
        <w:rPr>
          <w:rFonts w:ascii="Times New Roman" w:hAnsi="Times New Roman"/>
          <w:b/>
          <w:bCs/>
          <w:sz w:val="28"/>
          <w:szCs w:val="28"/>
          <w:lang w:val="uk-UA"/>
        </w:rPr>
      </w:pPr>
    </w:p>
    <w:p w:rsidR="00D90877" w:rsidRPr="00334CF1" w:rsidRDefault="00D90877" w:rsidP="00D90877">
      <w:pPr>
        <w:jc w:val="center"/>
        <w:rPr>
          <w:rFonts w:ascii="Times New Roman" w:hAnsi="Times New Roman"/>
          <w:b/>
          <w:sz w:val="28"/>
          <w:szCs w:val="28"/>
          <w:lang w:val="uk-UA"/>
        </w:rPr>
      </w:pPr>
      <w:r w:rsidRPr="00334CF1">
        <w:rPr>
          <w:rFonts w:ascii="Times New Roman" w:hAnsi="Times New Roman"/>
          <w:b/>
          <w:sz w:val="28"/>
          <w:szCs w:val="28"/>
          <w:lang w:val="uk-UA"/>
        </w:rPr>
        <w:t>Д и п л о м н а    р о б о т а</w:t>
      </w:r>
    </w:p>
    <w:p w:rsidR="00D90877" w:rsidRPr="00334CF1" w:rsidRDefault="00D90877" w:rsidP="00D90877">
      <w:pPr>
        <w:jc w:val="center"/>
        <w:rPr>
          <w:rFonts w:ascii="Times New Roman" w:hAnsi="Times New Roman"/>
          <w:b/>
          <w:sz w:val="28"/>
          <w:szCs w:val="28"/>
          <w:lang w:val="uk-UA"/>
        </w:rPr>
      </w:pPr>
      <w:r w:rsidRPr="00334CF1">
        <w:rPr>
          <w:rFonts w:ascii="Times New Roman" w:hAnsi="Times New Roman"/>
          <w:b/>
          <w:sz w:val="28"/>
          <w:szCs w:val="28"/>
          <w:u w:val="single"/>
          <w:lang w:val="uk-UA"/>
        </w:rPr>
        <w:t>на здобуття освітньо-кваліфікаційного рівня «бакалавр»</w:t>
      </w:r>
    </w:p>
    <w:p w:rsidR="00D90877" w:rsidRDefault="00D90877" w:rsidP="00D90877">
      <w:pPr>
        <w:jc w:val="center"/>
        <w:rPr>
          <w:rFonts w:ascii="Times New Roman" w:hAnsi="Times New Roman" w:cs="Times New Roman"/>
          <w:b/>
          <w:sz w:val="28"/>
          <w:szCs w:val="28"/>
          <w:lang w:val="uk-UA"/>
        </w:rPr>
      </w:pPr>
      <w:r w:rsidRPr="000D17F1">
        <w:rPr>
          <w:rFonts w:ascii="Times New Roman" w:hAnsi="Times New Roman" w:cs="Times New Roman"/>
          <w:b/>
          <w:sz w:val="28"/>
          <w:szCs w:val="28"/>
          <w:lang w:val="uk-UA"/>
        </w:rPr>
        <w:t>на тему: «</w:t>
      </w:r>
      <w:r>
        <w:rPr>
          <w:rFonts w:ascii="Times New Roman" w:hAnsi="Times New Roman" w:cs="Times New Roman"/>
          <w:b/>
          <w:sz w:val="28"/>
          <w:szCs w:val="28"/>
          <w:lang w:val="uk-UA"/>
        </w:rPr>
        <w:t xml:space="preserve">Самопрезентація і формування селф-іміджу в соціальних мережах на прикладі студентства </w:t>
      </w:r>
      <w:r w:rsidRPr="000D17F1">
        <w:rPr>
          <w:rFonts w:ascii="Times New Roman" w:hAnsi="Times New Roman" w:cs="Times New Roman"/>
          <w:b/>
          <w:sz w:val="28"/>
          <w:szCs w:val="28"/>
          <w:lang w:val="uk-UA"/>
        </w:rPr>
        <w:t>»</w:t>
      </w:r>
    </w:p>
    <w:p w:rsidR="00D90877" w:rsidRPr="000D17F1" w:rsidRDefault="00D90877" w:rsidP="00D90877">
      <w:pPr>
        <w:jc w:val="center"/>
        <w:rPr>
          <w:rFonts w:ascii="Times New Roman" w:hAnsi="Times New Roman" w:cs="Times New Roman"/>
          <w:b/>
          <w:sz w:val="28"/>
          <w:szCs w:val="28"/>
          <w:lang w:val="uk-UA"/>
        </w:rPr>
      </w:pPr>
    </w:p>
    <w:p w:rsidR="00D90877" w:rsidRPr="00C83A43" w:rsidRDefault="00D90877" w:rsidP="00D90877">
      <w:pPr>
        <w:jc w:val="center"/>
        <w:rPr>
          <w:rFonts w:ascii="Times New Roman" w:hAnsi="Times New Roman" w:cs="Times New Roman"/>
          <w:sz w:val="28"/>
          <w:szCs w:val="28"/>
          <w:lang w:val="en-US"/>
        </w:rPr>
      </w:pPr>
      <w:r>
        <w:rPr>
          <w:rFonts w:ascii="Times New Roman" w:hAnsi="Times New Roman" w:cs="Times New Roman"/>
          <w:sz w:val="28"/>
          <w:szCs w:val="28"/>
          <w:lang w:val="en-US"/>
        </w:rPr>
        <w:t>«</w:t>
      </w:r>
      <w:r w:rsidRPr="00C83A43">
        <w:rPr>
          <w:rFonts w:ascii="Times New Roman" w:hAnsi="Times New Roman" w:cs="Times New Roman"/>
          <w:sz w:val="28"/>
          <w:szCs w:val="28"/>
          <w:lang w:val="en-US"/>
        </w:rPr>
        <w:t>Self-presentation and formation of a self-image in social net</w:t>
      </w:r>
      <w:r>
        <w:rPr>
          <w:rFonts w:ascii="Times New Roman" w:hAnsi="Times New Roman" w:cs="Times New Roman"/>
          <w:sz w:val="28"/>
          <w:szCs w:val="28"/>
          <w:lang w:val="en-US"/>
        </w:rPr>
        <w:t>works on an example of students</w:t>
      </w:r>
      <w:r>
        <w:rPr>
          <w:rFonts w:ascii="Times New Roman" w:hAnsi="Times New Roman" w:cs="Times New Roman"/>
          <w:sz w:val="28"/>
          <w:szCs w:val="28"/>
          <w:lang w:val="uk-UA"/>
        </w:rPr>
        <w:t xml:space="preserve"> </w:t>
      </w:r>
      <w:r w:rsidRPr="00C83A43">
        <w:rPr>
          <w:rFonts w:ascii="Times New Roman" w:hAnsi="Times New Roman" w:cs="Times New Roman"/>
          <w:sz w:val="28"/>
          <w:szCs w:val="28"/>
          <w:lang w:val="en-US"/>
        </w:rPr>
        <w:t>»</w:t>
      </w:r>
    </w:p>
    <w:p w:rsidR="00D90877" w:rsidRPr="00334CF1" w:rsidRDefault="00D90877" w:rsidP="00D90877">
      <w:pPr>
        <w:jc w:val="center"/>
        <w:rPr>
          <w:rFonts w:ascii="Times New Roman" w:hAnsi="Times New Roman"/>
          <w:sz w:val="28"/>
          <w:szCs w:val="28"/>
          <w:lang w:val="en-US"/>
        </w:rPr>
      </w:pPr>
    </w:p>
    <w:p w:rsidR="00D90877" w:rsidRDefault="00D90877" w:rsidP="00D90877">
      <w:pPr>
        <w:spacing w:line="360" w:lineRule="auto"/>
        <w:jc w:val="center"/>
        <w:rPr>
          <w:rFonts w:ascii="Times New Roman" w:hAnsi="Times New Roman"/>
          <w:b/>
          <w:bCs/>
          <w:sz w:val="28"/>
          <w:szCs w:val="28"/>
          <w:lang w:val="uk-UA"/>
        </w:rPr>
      </w:pPr>
    </w:p>
    <w:p w:rsidR="00D90877" w:rsidRDefault="00D90877" w:rsidP="00D90877">
      <w:pPr>
        <w:tabs>
          <w:tab w:val="left" w:pos="2895"/>
          <w:tab w:val="left" w:pos="2977"/>
          <w:tab w:val="left" w:pos="3544"/>
          <w:tab w:val="right" w:pos="9356"/>
        </w:tabs>
        <w:ind w:right="-1"/>
        <w:rPr>
          <w:rFonts w:ascii="Times New Roman" w:hAnsi="Times New Roman"/>
          <w:sz w:val="28"/>
          <w:szCs w:val="28"/>
          <w:lang w:val="uk-UA"/>
        </w:rPr>
      </w:pPr>
      <w:r>
        <w:rPr>
          <w:rFonts w:ascii="Times New Roman" w:hAnsi="Times New Roman"/>
          <w:sz w:val="28"/>
          <w:szCs w:val="28"/>
          <w:lang w:val="uk-UA"/>
        </w:rPr>
        <w:t xml:space="preserve">                                       </w:t>
      </w:r>
      <w:r w:rsidRPr="001352A9">
        <w:rPr>
          <w:rFonts w:ascii="Times New Roman" w:hAnsi="Times New Roman"/>
          <w:sz w:val="28"/>
          <w:szCs w:val="28"/>
          <w:lang w:val="uk-UA"/>
        </w:rPr>
        <w:t>Виконав: студент</w:t>
      </w:r>
      <w:r>
        <w:rPr>
          <w:rFonts w:ascii="Times New Roman" w:hAnsi="Times New Roman"/>
          <w:sz w:val="28"/>
          <w:szCs w:val="28"/>
          <w:lang w:val="uk-UA"/>
        </w:rPr>
        <w:t>ка</w:t>
      </w:r>
      <w:r w:rsidRPr="001352A9">
        <w:rPr>
          <w:rFonts w:ascii="Times New Roman" w:hAnsi="Times New Roman"/>
          <w:sz w:val="28"/>
          <w:szCs w:val="28"/>
          <w:lang w:val="uk-UA"/>
        </w:rPr>
        <w:t xml:space="preserve"> 4 курс</w:t>
      </w:r>
      <w:r>
        <w:rPr>
          <w:rFonts w:ascii="Times New Roman" w:hAnsi="Times New Roman"/>
          <w:sz w:val="28"/>
          <w:szCs w:val="28"/>
          <w:lang w:val="uk-UA"/>
        </w:rPr>
        <w:t>у</w:t>
      </w:r>
      <w:r w:rsidRPr="001352A9">
        <w:rPr>
          <w:rFonts w:ascii="Times New Roman" w:hAnsi="Times New Roman"/>
          <w:sz w:val="28"/>
          <w:szCs w:val="28"/>
          <w:lang w:val="uk-UA"/>
        </w:rPr>
        <w:t xml:space="preserve"> денна форма навчання  </w:t>
      </w:r>
    </w:p>
    <w:p w:rsidR="00D90877" w:rsidRPr="001352A9" w:rsidRDefault="00D90877" w:rsidP="00D90877">
      <w:pPr>
        <w:tabs>
          <w:tab w:val="left" w:pos="2895"/>
          <w:tab w:val="left" w:pos="2977"/>
          <w:tab w:val="left" w:pos="3544"/>
          <w:tab w:val="right" w:pos="9356"/>
        </w:tabs>
        <w:ind w:right="-1"/>
        <w:rPr>
          <w:rFonts w:ascii="Times New Roman" w:hAnsi="Times New Roman"/>
          <w:sz w:val="28"/>
          <w:szCs w:val="28"/>
          <w:u w:val="single"/>
          <w:lang w:val="uk-UA"/>
        </w:rPr>
      </w:pPr>
      <w:r>
        <w:rPr>
          <w:rFonts w:ascii="Times New Roman" w:hAnsi="Times New Roman"/>
          <w:sz w:val="28"/>
          <w:szCs w:val="28"/>
          <w:lang w:val="uk-UA"/>
        </w:rPr>
        <w:t xml:space="preserve">                                       </w:t>
      </w:r>
      <w:r w:rsidRPr="001352A9">
        <w:rPr>
          <w:rFonts w:ascii="Times New Roman" w:hAnsi="Times New Roman"/>
          <w:sz w:val="28"/>
          <w:szCs w:val="28"/>
          <w:lang w:val="uk-UA"/>
        </w:rPr>
        <w:t>напряму підготовки 6.030101 Соціологія</w:t>
      </w:r>
    </w:p>
    <w:p w:rsidR="00D90877" w:rsidRDefault="00D90877" w:rsidP="00D90877">
      <w:pPr>
        <w:rPr>
          <w:rFonts w:ascii="Times New Roman" w:hAnsi="Times New Roman"/>
          <w:sz w:val="28"/>
          <w:szCs w:val="28"/>
          <w:lang w:val="uk-UA"/>
        </w:rPr>
      </w:pPr>
      <w:r>
        <w:rPr>
          <w:rFonts w:ascii="Times New Roman" w:hAnsi="Times New Roman"/>
          <w:sz w:val="28"/>
          <w:szCs w:val="28"/>
          <w:lang w:val="uk-UA"/>
        </w:rPr>
        <w:t xml:space="preserve">                                       Гаю Марина Олександрівна</w:t>
      </w:r>
    </w:p>
    <w:p w:rsidR="00D90877" w:rsidRDefault="00D90877" w:rsidP="00D90877">
      <w:pPr>
        <w:spacing w:line="240" w:lineRule="auto"/>
        <w:rPr>
          <w:sz w:val="28"/>
          <w:szCs w:val="28"/>
          <w:u w:val="single"/>
          <w:lang w:val="uk-UA"/>
        </w:rPr>
      </w:pPr>
      <w:r>
        <w:rPr>
          <w:rFonts w:ascii="Times New Roman" w:hAnsi="Times New Roman"/>
          <w:sz w:val="28"/>
          <w:szCs w:val="28"/>
          <w:lang w:val="uk-UA"/>
        </w:rPr>
        <w:t xml:space="preserve">                                       Керівник: к. соц. н., доц. Виставкіна Д. О. </w:t>
      </w:r>
      <w:r>
        <w:rPr>
          <w:sz w:val="28"/>
          <w:szCs w:val="28"/>
          <w:u w:val="single"/>
          <w:lang w:val="uk-UA"/>
        </w:rPr>
        <w:t xml:space="preserve">____________   </w:t>
      </w:r>
      <w:bookmarkStart w:id="0" w:name="_Hlk11966772"/>
    </w:p>
    <w:p w:rsidR="00D90877" w:rsidRPr="00334CF1" w:rsidRDefault="00D90877" w:rsidP="00D90877">
      <w:pPr>
        <w:spacing w:line="240" w:lineRule="auto"/>
        <w:rPr>
          <w:rFonts w:ascii="Times New Roman" w:hAnsi="Times New Roman"/>
          <w:sz w:val="28"/>
          <w:szCs w:val="28"/>
          <w:u w:val="single"/>
          <w:lang w:val="uk-UA"/>
        </w:rPr>
      </w:pPr>
      <w:r w:rsidRPr="00334CF1">
        <w:rPr>
          <w:rFonts w:ascii="Times New Roman" w:hAnsi="Times New Roman"/>
          <w:sz w:val="28"/>
          <w:szCs w:val="28"/>
          <w:vertAlign w:val="subscript"/>
          <w:lang w:val="uk-UA"/>
        </w:rPr>
        <w:t xml:space="preserve">                                                                                                                                                                                                         </w:t>
      </w:r>
      <w:r w:rsidRPr="00334CF1">
        <w:rPr>
          <w:rFonts w:ascii="Times New Roman" w:hAnsi="Times New Roman"/>
          <w:sz w:val="28"/>
          <w:szCs w:val="28"/>
          <w:u w:val="single"/>
          <w:vertAlign w:val="subscript"/>
          <w:lang w:val="uk-UA"/>
        </w:rPr>
        <w:t>(підпис)</w:t>
      </w:r>
      <w:r w:rsidRPr="00334CF1">
        <w:rPr>
          <w:rFonts w:ascii="Times New Roman" w:hAnsi="Times New Roman"/>
          <w:sz w:val="28"/>
          <w:szCs w:val="28"/>
          <w:lang w:val="uk-UA"/>
        </w:rPr>
        <w:t xml:space="preserve">                    </w:t>
      </w:r>
      <w:bookmarkEnd w:id="0"/>
      <w:r w:rsidRPr="00334CF1">
        <w:rPr>
          <w:rFonts w:ascii="Times New Roman" w:hAnsi="Times New Roman"/>
          <w:sz w:val="28"/>
          <w:szCs w:val="28"/>
          <w:lang w:val="uk-UA"/>
        </w:rPr>
        <w:t xml:space="preserve"> </w:t>
      </w:r>
    </w:p>
    <w:p w:rsidR="00D90877" w:rsidRDefault="00D90877" w:rsidP="00D90877">
      <w:pPr>
        <w:rPr>
          <w:rFonts w:ascii="Times New Roman" w:hAnsi="Times New Roman"/>
          <w:sz w:val="28"/>
          <w:szCs w:val="28"/>
          <w:lang w:val="uk-UA"/>
        </w:rPr>
      </w:pPr>
      <w:r>
        <w:rPr>
          <w:rFonts w:ascii="Times New Roman" w:hAnsi="Times New Roman"/>
          <w:sz w:val="28"/>
          <w:szCs w:val="28"/>
          <w:lang w:val="uk-UA"/>
        </w:rPr>
        <w:t xml:space="preserve">                                       Рецензент: к. соц. н, доц. Князєва О.В. </w:t>
      </w:r>
    </w:p>
    <w:p w:rsidR="00D90877" w:rsidRDefault="00D90877" w:rsidP="00D90877">
      <w:pPr>
        <w:spacing w:line="240" w:lineRule="auto"/>
        <w:rPr>
          <w:sz w:val="28"/>
          <w:szCs w:val="28"/>
          <w:lang w:val="uk-UA"/>
        </w:rPr>
      </w:pPr>
    </w:p>
    <w:p w:rsidR="00D90877" w:rsidRDefault="00D90877" w:rsidP="00D90877">
      <w:pPr>
        <w:spacing w:line="240" w:lineRule="auto"/>
        <w:rPr>
          <w:sz w:val="28"/>
          <w:szCs w:val="28"/>
          <w:lang w:val="uk-UA"/>
        </w:rPr>
      </w:pPr>
    </w:p>
    <w:p w:rsidR="00D90877" w:rsidRDefault="00D90877" w:rsidP="00D90877">
      <w:pPr>
        <w:spacing w:line="240" w:lineRule="auto"/>
        <w:rPr>
          <w:rFonts w:ascii="Times New Roman" w:hAnsi="Times New Roman"/>
          <w:sz w:val="28"/>
          <w:szCs w:val="28"/>
          <w:lang w:val="uk-UA"/>
        </w:rPr>
      </w:pPr>
    </w:p>
    <w:p w:rsidR="00D90877" w:rsidRDefault="00D90877" w:rsidP="00D90877">
      <w:pPr>
        <w:spacing w:line="240" w:lineRule="auto"/>
        <w:rPr>
          <w:rFonts w:ascii="Times New Roman" w:hAnsi="Times New Roman"/>
          <w:sz w:val="28"/>
          <w:szCs w:val="28"/>
          <w:lang w:val="uk-UA"/>
        </w:rPr>
      </w:pPr>
    </w:p>
    <w:p w:rsidR="00D90877" w:rsidRDefault="00D90877" w:rsidP="00D90877">
      <w:pPr>
        <w:spacing w:line="240" w:lineRule="auto"/>
        <w:rPr>
          <w:rFonts w:ascii="Times New Roman" w:hAnsi="Times New Roman"/>
          <w:sz w:val="28"/>
          <w:szCs w:val="28"/>
          <w:lang w:val="uk-UA"/>
        </w:rPr>
      </w:pPr>
    </w:p>
    <w:p w:rsidR="00D90877" w:rsidRPr="00334CF1" w:rsidRDefault="00D90877" w:rsidP="00D90877">
      <w:pPr>
        <w:spacing w:line="240" w:lineRule="auto"/>
        <w:rPr>
          <w:rFonts w:ascii="Times New Roman" w:hAnsi="Times New Roman"/>
          <w:sz w:val="28"/>
          <w:szCs w:val="28"/>
          <w:u w:val="single"/>
          <w:lang w:val="uk-UA"/>
        </w:rPr>
      </w:pPr>
      <w:r w:rsidRPr="00334CF1">
        <w:rPr>
          <w:rFonts w:ascii="Times New Roman" w:hAnsi="Times New Roman"/>
          <w:sz w:val="28"/>
          <w:szCs w:val="28"/>
          <w:lang w:val="uk-UA"/>
        </w:rPr>
        <w:t xml:space="preserve">Рекомендовано до захисту:        </w:t>
      </w:r>
      <w:r>
        <w:rPr>
          <w:rFonts w:ascii="Times New Roman" w:hAnsi="Times New Roman"/>
          <w:sz w:val="28"/>
          <w:szCs w:val="28"/>
          <w:lang w:val="uk-UA"/>
        </w:rPr>
        <w:t xml:space="preserve">    Захищено на засіданні  ЕК№ 1</w:t>
      </w:r>
    </w:p>
    <w:p w:rsidR="00D90877" w:rsidRPr="00334CF1" w:rsidRDefault="00D90877" w:rsidP="00D90877">
      <w:pPr>
        <w:spacing w:line="240" w:lineRule="auto"/>
        <w:rPr>
          <w:rFonts w:ascii="Times New Roman" w:hAnsi="Times New Roman"/>
          <w:sz w:val="28"/>
          <w:szCs w:val="28"/>
          <w:lang w:val="uk-UA"/>
        </w:rPr>
      </w:pPr>
      <w:r w:rsidRPr="00334CF1">
        <w:rPr>
          <w:rFonts w:ascii="Times New Roman" w:hAnsi="Times New Roman"/>
          <w:sz w:val="28"/>
          <w:szCs w:val="28"/>
          <w:lang w:val="uk-UA"/>
        </w:rPr>
        <w:t xml:space="preserve">Протокол засідання кафедри          протокол №___від  « </w:t>
      </w:r>
      <w:r w:rsidRPr="00334CF1">
        <w:rPr>
          <w:rFonts w:ascii="Times New Roman" w:hAnsi="Times New Roman"/>
          <w:sz w:val="28"/>
          <w:szCs w:val="28"/>
          <w:u w:val="single"/>
          <w:lang w:val="uk-UA"/>
        </w:rPr>
        <w:t xml:space="preserve">         </w:t>
      </w:r>
      <w:r w:rsidRPr="00334CF1">
        <w:rPr>
          <w:rFonts w:ascii="Times New Roman" w:hAnsi="Times New Roman"/>
          <w:sz w:val="28"/>
          <w:szCs w:val="28"/>
          <w:lang w:val="uk-UA"/>
        </w:rPr>
        <w:t xml:space="preserve"> »  </w:t>
      </w:r>
      <w:r w:rsidRPr="00334CF1">
        <w:rPr>
          <w:rFonts w:ascii="Times New Roman" w:hAnsi="Times New Roman"/>
          <w:sz w:val="28"/>
          <w:szCs w:val="28"/>
          <w:u w:val="single"/>
          <w:lang w:val="uk-UA"/>
        </w:rPr>
        <w:t xml:space="preserve">2019 </w:t>
      </w:r>
      <w:r w:rsidRPr="00334CF1">
        <w:rPr>
          <w:rFonts w:ascii="Times New Roman" w:hAnsi="Times New Roman"/>
          <w:sz w:val="28"/>
          <w:szCs w:val="28"/>
          <w:lang w:val="uk-UA"/>
        </w:rPr>
        <w:t>р.</w:t>
      </w:r>
    </w:p>
    <w:p w:rsidR="00D90877" w:rsidRPr="00334CF1" w:rsidRDefault="00D90877" w:rsidP="00D90877">
      <w:pPr>
        <w:spacing w:line="240" w:lineRule="auto"/>
        <w:rPr>
          <w:rFonts w:ascii="Times New Roman" w:hAnsi="Times New Roman"/>
          <w:sz w:val="28"/>
          <w:szCs w:val="28"/>
          <w:lang w:val="uk-UA"/>
        </w:rPr>
      </w:pPr>
      <w:r w:rsidRPr="00334CF1">
        <w:rPr>
          <w:rFonts w:ascii="Times New Roman" w:hAnsi="Times New Roman"/>
          <w:sz w:val="28"/>
          <w:szCs w:val="28"/>
          <w:lang w:val="uk-UA"/>
        </w:rPr>
        <w:t xml:space="preserve">№ </w:t>
      </w:r>
      <w:r w:rsidRPr="00334CF1">
        <w:rPr>
          <w:rFonts w:ascii="Times New Roman" w:hAnsi="Times New Roman"/>
          <w:sz w:val="28"/>
          <w:szCs w:val="28"/>
          <w:u w:val="single"/>
          <w:lang w:val="uk-UA"/>
        </w:rPr>
        <w:t xml:space="preserve">   </w:t>
      </w:r>
      <w:r w:rsidRPr="00334CF1">
        <w:rPr>
          <w:rFonts w:ascii="Times New Roman" w:hAnsi="Times New Roman"/>
          <w:sz w:val="28"/>
          <w:szCs w:val="28"/>
          <w:lang w:val="uk-UA"/>
        </w:rPr>
        <w:t>від «</w:t>
      </w:r>
      <w:r w:rsidRPr="00334CF1">
        <w:rPr>
          <w:rFonts w:ascii="Times New Roman" w:hAnsi="Times New Roman"/>
          <w:sz w:val="28"/>
          <w:szCs w:val="28"/>
          <w:u w:val="single"/>
          <w:lang w:val="uk-UA"/>
        </w:rPr>
        <w:t xml:space="preserve">          </w:t>
      </w:r>
      <w:r w:rsidRPr="00334CF1">
        <w:rPr>
          <w:rFonts w:ascii="Times New Roman" w:hAnsi="Times New Roman"/>
          <w:sz w:val="28"/>
          <w:szCs w:val="28"/>
          <w:lang w:val="uk-UA"/>
        </w:rPr>
        <w:t xml:space="preserve"> »  2019 р.                Оцінка ___________/_________/_________                  </w:t>
      </w:r>
    </w:p>
    <w:p w:rsidR="00D90877" w:rsidRPr="00334CF1" w:rsidRDefault="00D90877" w:rsidP="00D90877">
      <w:pPr>
        <w:spacing w:line="240" w:lineRule="auto"/>
        <w:jc w:val="center"/>
        <w:rPr>
          <w:rFonts w:ascii="Times New Roman" w:hAnsi="Times New Roman"/>
          <w:sz w:val="16"/>
          <w:szCs w:val="16"/>
        </w:rPr>
      </w:pPr>
      <w:r w:rsidRPr="00334CF1">
        <w:rPr>
          <w:rFonts w:ascii="Times New Roman" w:hAnsi="Times New Roman"/>
          <w:sz w:val="16"/>
          <w:szCs w:val="16"/>
          <w:lang w:val="uk-UA"/>
        </w:rPr>
        <w:t xml:space="preserve">                                                                                                          (за національною шкалою, шкалою </w:t>
      </w:r>
      <w:r w:rsidRPr="00334CF1">
        <w:rPr>
          <w:rFonts w:ascii="Times New Roman" w:hAnsi="Times New Roman"/>
          <w:sz w:val="16"/>
          <w:szCs w:val="16"/>
          <w:lang w:val="en-US"/>
        </w:rPr>
        <w:t>ECTS</w:t>
      </w:r>
      <w:r w:rsidRPr="00334CF1">
        <w:rPr>
          <w:rFonts w:ascii="Times New Roman" w:hAnsi="Times New Roman"/>
          <w:sz w:val="16"/>
          <w:szCs w:val="16"/>
        </w:rPr>
        <w:t>,бал)</w:t>
      </w:r>
    </w:p>
    <w:p w:rsidR="00D90877" w:rsidRPr="00334CF1" w:rsidRDefault="00D90877" w:rsidP="00D90877">
      <w:pPr>
        <w:spacing w:line="240" w:lineRule="auto"/>
        <w:rPr>
          <w:rFonts w:ascii="Times New Roman" w:hAnsi="Times New Roman"/>
          <w:sz w:val="28"/>
          <w:szCs w:val="28"/>
          <w:lang w:val="uk-UA"/>
        </w:rPr>
      </w:pPr>
    </w:p>
    <w:p w:rsidR="00D90877" w:rsidRDefault="00D90877" w:rsidP="00D90877">
      <w:pPr>
        <w:spacing w:line="240" w:lineRule="auto"/>
        <w:rPr>
          <w:rFonts w:ascii="Times New Roman" w:hAnsi="Times New Roman"/>
          <w:sz w:val="28"/>
          <w:szCs w:val="28"/>
          <w:lang w:val="uk-UA"/>
        </w:rPr>
      </w:pPr>
    </w:p>
    <w:p w:rsidR="00D90877" w:rsidRDefault="00D90877" w:rsidP="00D90877">
      <w:pPr>
        <w:spacing w:line="240" w:lineRule="auto"/>
        <w:rPr>
          <w:rFonts w:ascii="Times New Roman" w:hAnsi="Times New Roman"/>
          <w:sz w:val="28"/>
          <w:szCs w:val="28"/>
          <w:lang w:val="uk-UA"/>
        </w:rPr>
      </w:pPr>
    </w:p>
    <w:p w:rsidR="00D90877" w:rsidRPr="00334CF1" w:rsidRDefault="00D90877" w:rsidP="00D90877">
      <w:pPr>
        <w:spacing w:line="240" w:lineRule="auto"/>
        <w:rPr>
          <w:rFonts w:ascii="Times New Roman" w:hAnsi="Times New Roman"/>
          <w:sz w:val="28"/>
          <w:szCs w:val="28"/>
          <w:lang w:val="uk-UA"/>
        </w:rPr>
      </w:pPr>
      <w:r w:rsidRPr="00334CF1">
        <w:rPr>
          <w:rFonts w:ascii="Times New Roman" w:hAnsi="Times New Roman"/>
          <w:sz w:val="28"/>
          <w:szCs w:val="28"/>
          <w:lang w:val="uk-UA"/>
        </w:rPr>
        <w:t>Завідувач  кафедри                                   Голова ЕК</w:t>
      </w:r>
    </w:p>
    <w:p w:rsidR="00D90877" w:rsidRPr="00334CF1" w:rsidRDefault="00D90877" w:rsidP="00D90877">
      <w:pPr>
        <w:spacing w:line="240" w:lineRule="auto"/>
        <w:rPr>
          <w:rFonts w:ascii="Times New Roman" w:hAnsi="Times New Roman"/>
          <w:sz w:val="28"/>
          <w:szCs w:val="28"/>
          <w:lang w:val="uk-UA"/>
        </w:rPr>
      </w:pPr>
      <w:r w:rsidRPr="00334CF1">
        <w:rPr>
          <w:rFonts w:ascii="Times New Roman" w:hAnsi="Times New Roman"/>
          <w:sz w:val="28"/>
          <w:szCs w:val="28"/>
          <w:lang w:val="uk-UA"/>
        </w:rPr>
        <w:t xml:space="preserve">__________     </w:t>
      </w:r>
      <w:r w:rsidRPr="00334CF1">
        <w:rPr>
          <w:rFonts w:ascii="Times New Roman" w:hAnsi="Times New Roman"/>
          <w:sz w:val="28"/>
          <w:szCs w:val="28"/>
          <w:u w:val="single"/>
          <w:lang w:val="uk-UA"/>
        </w:rPr>
        <w:t>Онищук  В.М.</w:t>
      </w:r>
      <w:r w:rsidRPr="00334CF1">
        <w:rPr>
          <w:rFonts w:ascii="Times New Roman" w:hAnsi="Times New Roman"/>
          <w:sz w:val="28"/>
          <w:szCs w:val="28"/>
          <w:lang w:val="uk-UA"/>
        </w:rPr>
        <w:t xml:space="preserve">                  __________      </w:t>
      </w:r>
      <w:r w:rsidRPr="00620D54">
        <w:rPr>
          <w:rFonts w:ascii="Times New Roman" w:hAnsi="Times New Roman"/>
          <w:sz w:val="28"/>
          <w:szCs w:val="28"/>
          <w:u w:val="single"/>
          <w:lang w:val="uk-UA"/>
        </w:rPr>
        <w:t>Онищук В.М.</w:t>
      </w:r>
    </w:p>
    <w:p w:rsidR="00D90877" w:rsidRPr="00334CF1" w:rsidRDefault="00D90877" w:rsidP="00D90877">
      <w:pPr>
        <w:spacing w:line="240" w:lineRule="auto"/>
        <w:rPr>
          <w:rFonts w:ascii="Times New Roman" w:hAnsi="Times New Roman"/>
          <w:sz w:val="16"/>
          <w:szCs w:val="16"/>
          <w:lang w:val="uk-UA"/>
        </w:rPr>
      </w:pPr>
      <w:r w:rsidRPr="00334CF1">
        <w:rPr>
          <w:rFonts w:ascii="Times New Roman" w:hAnsi="Times New Roman"/>
          <w:sz w:val="16"/>
          <w:szCs w:val="16"/>
          <w:lang w:val="uk-UA"/>
        </w:rPr>
        <w:t xml:space="preserve">          (підпис)                    (прізвище та ініціали)                                                  (підпис)                    (прізвище та ініціали)</w:t>
      </w:r>
    </w:p>
    <w:p w:rsidR="00D90877" w:rsidRPr="00334CF1" w:rsidRDefault="00D90877" w:rsidP="00D90877">
      <w:pPr>
        <w:spacing w:line="240" w:lineRule="auto"/>
        <w:jc w:val="center"/>
        <w:rPr>
          <w:rFonts w:ascii="Times New Roman" w:hAnsi="Times New Roman"/>
          <w:sz w:val="16"/>
          <w:szCs w:val="16"/>
          <w:lang w:val="uk-UA"/>
        </w:rPr>
      </w:pPr>
    </w:p>
    <w:p w:rsidR="00D90877" w:rsidRDefault="00D90877" w:rsidP="00D90877">
      <w:pPr>
        <w:spacing w:line="240" w:lineRule="auto"/>
        <w:jc w:val="center"/>
        <w:rPr>
          <w:rFonts w:ascii="Times New Roman" w:hAnsi="Times New Roman"/>
          <w:sz w:val="28"/>
          <w:szCs w:val="28"/>
          <w:lang w:val="uk-UA"/>
        </w:rPr>
      </w:pPr>
    </w:p>
    <w:p w:rsidR="00D90877" w:rsidRDefault="00D90877" w:rsidP="00D90877">
      <w:pPr>
        <w:spacing w:line="240" w:lineRule="auto"/>
        <w:jc w:val="center"/>
        <w:rPr>
          <w:rFonts w:ascii="Times New Roman" w:hAnsi="Times New Roman"/>
          <w:sz w:val="28"/>
          <w:szCs w:val="28"/>
          <w:lang w:val="uk-UA"/>
        </w:rPr>
      </w:pPr>
    </w:p>
    <w:p w:rsidR="00D90877" w:rsidRDefault="00D90877" w:rsidP="00D90877">
      <w:pPr>
        <w:spacing w:line="240" w:lineRule="auto"/>
        <w:jc w:val="center"/>
        <w:rPr>
          <w:rFonts w:ascii="Times New Roman" w:hAnsi="Times New Roman"/>
          <w:sz w:val="28"/>
          <w:szCs w:val="28"/>
          <w:lang w:val="uk-UA"/>
        </w:rPr>
      </w:pPr>
    </w:p>
    <w:p w:rsidR="00D90877" w:rsidRDefault="00D90877" w:rsidP="00D90877">
      <w:pPr>
        <w:spacing w:line="360" w:lineRule="auto"/>
        <w:jc w:val="center"/>
        <w:rPr>
          <w:rFonts w:ascii="Times New Roman" w:hAnsi="Times New Roman" w:cs="Times New Roman"/>
          <w:sz w:val="28"/>
          <w:szCs w:val="28"/>
          <w:u w:val="single"/>
          <w:lang w:val="uk-UA"/>
        </w:rPr>
      </w:pPr>
      <w:r w:rsidRPr="00334CF1">
        <w:rPr>
          <w:rFonts w:ascii="Times New Roman" w:hAnsi="Times New Roman"/>
          <w:sz w:val="28"/>
          <w:szCs w:val="28"/>
          <w:lang w:val="uk-UA"/>
        </w:rPr>
        <w:t>Одеса – 2019 року</w:t>
      </w:r>
    </w:p>
    <w:p w:rsidR="00D90877" w:rsidRDefault="00D90877" w:rsidP="00D90877">
      <w:pPr>
        <w:spacing w:line="360" w:lineRule="auto"/>
        <w:rPr>
          <w:rFonts w:ascii="Times New Roman" w:hAnsi="Times New Roman" w:cs="Times New Roman"/>
          <w:sz w:val="28"/>
          <w:szCs w:val="28"/>
          <w:u w:val="single"/>
          <w:lang w:val="uk-UA"/>
        </w:rPr>
      </w:pPr>
    </w:p>
    <w:p w:rsidR="00D90877" w:rsidRDefault="00D90877" w:rsidP="00D90877">
      <w:pPr>
        <w:spacing w:line="360" w:lineRule="auto"/>
        <w:jc w:val="center"/>
        <w:rPr>
          <w:rFonts w:ascii="Times New Roman" w:hAnsi="Times New Roman" w:cs="Times New Roman"/>
          <w:sz w:val="28"/>
          <w:szCs w:val="28"/>
          <w:u w:val="single"/>
          <w:lang w:val="uk-UA"/>
        </w:rPr>
      </w:pPr>
    </w:p>
    <w:p w:rsidR="00D90877" w:rsidRDefault="00D90877" w:rsidP="00D90877">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w:t>
      </w:r>
    </w:p>
    <w:p w:rsidR="00D90877" w:rsidRPr="009F3E40" w:rsidRDefault="00D90877" w:rsidP="00D90877">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t>ВСТУП</w:t>
      </w:r>
      <w:r w:rsidR="00375D31">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3 </w:t>
      </w:r>
    </w:p>
    <w:p w:rsidR="00D90877" w:rsidRPr="009F3E40" w:rsidRDefault="00D90877" w:rsidP="00D90877">
      <w:pPr>
        <w:spacing w:line="360" w:lineRule="auto"/>
        <w:jc w:val="both"/>
        <w:rPr>
          <w:rFonts w:ascii="Times New Roman" w:eastAsia="Times New Roman" w:hAnsi="Times New Roman" w:cs="Times New Roman"/>
          <w:sz w:val="28"/>
          <w:szCs w:val="28"/>
          <w:highlight w:val="white"/>
          <w:lang w:val="uk-UA"/>
        </w:rPr>
      </w:pPr>
      <w:r w:rsidRPr="00070A61">
        <w:rPr>
          <w:rFonts w:ascii="Times New Roman" w:eastAsia="Times New Roman" w:hAnsi="Times New Roman" w:cs="Times New Roman"/>
          <w:b/>
          <w:sz w:val="28"/>
          <w:szCs w:val="28"/>
          <w:lang w:val="uk-UA"/>
        </w:rPr>
        <w:t>РОЗДІЛ 1.</w:t>
      </w:r>
      <w:r>
        <w:rPr>
          <w:rFonts w:ascii="Times New Roman" w:eastAsia="Times New Roman" w:hAnsi="Times New Roman" w:cs="Times New Roman"/>
          <w:b/>
          <w:sz w:val="28"/>
          <w:szCs w:val="28"/>
          <w:highlight w:val="white"/>
          <w:lang w:val="uk-UA"/>
        </w:rPr>
        <w:t xml:space="preserve"> </w:t>
      </w:r>
      <w:r w:rsidRPr="00070A61">
        <w:rPr>
          <w:rFonts w:ascii="Times New Roman" w:eastAsia="Times New Roman" w:hAnsi="Times New Roman" w:cs="Times New Roman"/>
          <w:b/>
          <w:sz w:val="28"/>
          <w:szCs w:val="28"/>
          <w:highlight w:val="white"/>
          <w:lang w:val="uk-UA"/>
        </w:rPr>
        <w:t xml:space="preserve">ОСНОВИ ДОСЛІДЖЕННЯ </w:t>
      </w:r>
      <w:r>
        <w:rPr>
          <w:rFonts w:ascii="Times New Roman" w:eastAsia="Times New Roman" w:hAnsi="Times New Roman" w:cs="Times New Roman"/>
          <w:b/>
          <w:sz w:val="28"/>
          <w:szCs w:val="28"/>
          <w:lang w:val="uk-UA"/>
        </w:rPr>
        <w:t>СОЦІАЛЬНИХ МЕРЕЖ</w:t>
      </w:r>
      <w:r w:rsidRPr="00070A61">
        <w:rPr>
          <w:rFonts w:ascii="Times New Roman" w:eastAsia="Times New Roman" w:hAnsi="Times New Roman" w:cs="Times New Roman"/>
          <w:sz w:val="28"/>
          <w:szCs w:val="28"/>
          <w:highlight w:val="white"/>
          <w:lang w:val="uk-UA"/>
        </w:rPr>
        <w:t>……………………………………</w:t>
      </w:r>
      <w:r w:rsidR="00375D31">
        <w:rPr>
          <w:rFonts w:ascii="Times New Roman" w:eastAsia="Times New Roman" w:hAnsi="Times New Roman" w:cs="Times New Roman"/>
          <w:sz w:val="28"/>
          <w:szCs w:val="28"/>
          <w:highlight w:val="white"/>
          <w:lang w:val="uk-UA"/>
        </w:rPr>
        <w:t>……………</w:t>
      </w:r>
      <w:r>
        <w:rPr>
          <w:rFonts w:ascii="Times New Roman" w:eastAsia="Times New Roman" w:hAnsi="Times New Roman" w:cs="Times New Roman"/>
          <w:sz w:val="28"/>
          <w:szCs w:val="28"/>
          <w:highlight w:val="white"/>
          <w:lang w:val="uk-UA"/>
        </w:rPr>
        <w:t>……....</w:t>
      </w:r>
      <w:r w:rsidRPr="00070A61">
        <w:rPr>
          <w:rFonts w:ascii="Times New Roman" w:eastAsia="Times New Roman" w:hAnsi="Times New Roman" w:cs="Times New Roman"/>
          <w:sz w:val="28"/>
          <w:szCs w:val="28"/>
          <w:highlight w:val="white"/>
          <w:lang w:val="uk-UA"/>
        </w:rPr>
        <w:t>..</w:t>
      </w:r>
      <w:r>
        <w:rPr>
          <w:rFonts w:ascii="Times New Roman" w:eastAsia="Times New Roman" w:hAnsi="Times New Roman" w:cs="Times New Roman"/>
          <w:sz w:val="28"/>
          <w:szCs w:val="28"/>
          <w:highlight w:val="white"/>
          <w:lang w:val="uk-UA"/>
        </w:rPr>
        <w:t xml:space="preserve">5 </w:t>
      </w:r>
    </w:p>
    <w:p w:rsidR="00D90877" w:rsidRPr="009F3E40" w:rsidRDefault="00D90877" w:rsidP="00D90877">
      <w:pPr>
        <w:spacing w:line="360" w:lineRule="auto"/>
        <w:jc w:val="both"/>
        <w:rPr>
          <w:rFonts w:ascii="Times New Roman" w:eastAsia="Times New Roman" w:hAnsi="Times New Roman" w:cs="Times New Roman"/>
          <w:sz w:val="28"/>
          <w:szCs w:val="28"/>
          <w:highlight w:val="white"/>
          <w:lang w:val="uk-UA"/>
        </w:rPr>
      </w:pPr>
      <w:r w:rsidRPr="00070A61">
        <w:rPr>
          <w:rFonts w:ascii="Times New Roman" w:eastAsia="Times New Roman" w:hAnsi="Times New Roman" w:cs="Times New Roman"/>
          <w:b/>
          <w:sz w:val="28"/>
          <w:szCs w:val="28"/>
          <w:highlight w:val="white"/>
          <w:lang w:val="uk-UA"/>
        </w:rPr>
        <w:t>1.1.</w:t>
      </w:r>
      <w:r w:rsidRPr="00070A61">
        <w:rPr>
          <w:rFonts w:ascii="Times New Roman" w:eastAsia="Times New Roman" w:hAnsi="Times New Roman" w:cs="Times New Roman"/>
          <w:sz w:val="28"/>
          <w:szCs w:val="28"/>
          <w:highlight w:val="white"/>
          <w:lang w:val="uk-UA"/>
        </w:rPr>
        <w:t>Поняття «інформаційного суспі</w:t>
      </w:r>
      <w:r w:rsidR="00375D31">
        <w:rPr>
          <w:rFonts w:ascii="Times New Roman" w:eastAsia="Times New Roman" w:hAnsi="Times New Roman" w:cs="Times New Roman"/>
          <w:sz w:val="28"/>
          <w:szCs w:val="28"/>
          <w:highlight w:val="white"/>
          <w:lang w:val="uk-UA"/>
        </w:rPr>
        <w:t>льства» і його сутність……</w:t>
      </w:r>
      <w:r w:rsidRPr="00070A61">
        <w:rPr>
          <w:rFonts w:ascii="Times New Roman" w:eastAsia="Times New Roman" w:hAnsi="Times New Roman" w:cs="Times New Roman"/>
          <w:sz w:val="28"/>
          <w:szCs w:val="28"/>
          <w:highlight w:val="white"/>
          <w:lang w:val="uk-UA"/>
        </w:rPr>
        <w:t>….</w:t>
      </w:r>
      <w:r>
        <w:rPr>
          <w:rFonts w:ascii="Times New Roman" w:eastAsia="Times New Roman" w:hAnsi="Times New Roman" w:cs="Times New Roman"/>
          <w:sz w:val="28"/>
          <w:szCs w:val="28"/>
          <w:highlight w:val="white"/>
          <w:lang w:val="uk-UA"/>
        </w:rPr>
        <w:t xml:space="preserve">5 </w:t>
      </w:r>
    </w:p>
    <w:p w:rsidR="00D90877" w:rsidRPr="003C4C7A" w:rsidRDefault="00D90877" w:rsidP="00D90877">
      <w:pPr>
        <w:spacing w:line="360" w:lineRule="auto"/>
        <w:jc w:val="both"/>
        <w:rPr>
          <w:rFonts w:ascii="Times New Roman" w:eastAsia="Times New Roman" w:hAnsi="Times New Roman" w:cs="Times New Roman"/>
          <w:sz w:val="28"/>
          <w:szCs w:val="28"/>
          <w:lang w:val="uk-UA"/>
        </w:rPr>
      </w:pPr>
      <w:r w:rsidRPr="00070A61">
        <w:rPr>
          <w:rFonts w:ascii="Times New Roman" w:eastAsia="Times New Roman" w:hAnsi="Times New Roman" w:cs="Times New Roman"/>
          <w:b/>
          <w:sz w:val="28"/>
          <w:szCs w:val="28"/>
          <w:highlight w:val="white"/>
          <w:lang w:val="uk-UA"/>
        </w:rPr>
        <w:t>1.2.</w:t>
      </w:r>
      <w:r w:rsidRPr="00070A61">
        <w:rPr>
          <w:rFonts w:ascii="Times New Roman" w:eastAsia="Times New Roman" w:hAnsi="Times New Roman" w:cs="Times New Roman"/>
          <w:sz w:val="28"/>
          <w:szCs w:val="28"/>
          <w:lang w:val="uk-UA"/>
        </w:rPr>
        <w:t xml:space="preserve"> Виникнення та розвиток соціальних мереж ………………………</w:t>
      </w:r>
      <w:r>
        <w:rPr>
          <w:rFonts w:ascii="Times New Roman" w:eastAsia="Times New Roman" w:hAnsi="Times New Roman" w:cs="Times New Roman"/>
          <w:sz w:val="28"/>
          <w:szCs w:val="28"/>
          <w:lang w:val="uk-UA"/>
        </w:rPr>
        <w:t>…………...10</w:t>
      </w:r>
    </w:p>
    <w:p w:rsidR="00D90877" w:rsidRPr="009F3E40" w:rsidRDefault="00D90877" w:rsidP="00D90877">
      <w:pPr>
        <w:spacing w:line="360" w:lineRule="auto"/>
        <w:jc w:val="both"/>
        <w:rPr>
          <w:rFonts w:ascii="Times New Roman" w:eastAsia="Times New Roman" w:hAnsi="Times New Roman" w:cs="Times New Roman"/>
          <w:sz w:val="28"/>
          <w:szCs w:val="28"/>
          <w:lang w:val="uk-UA"/>
        </w:rPr>
      </w:pPr>
      <w:r w:rsidRPr="00D83988">
        <w:rPr>
          <w:rFonts w:ascii="Times New Roman" w:eastAsia="Times New Roman" w:hAnsi="Times New Roman" w:cs="Times New Roman"/>
          <w:sz w:val="28"/>
          <w:szCs w:val="28"/>
          <w:lang w:val="uk-UA"/>
        </w:rPr>
        <w:t xml:space="preserve">Висновки до </w:t>
      </w:r>
      <w:r w:rsidR="00375D31">
        <w:rPr>
          <w:rFonts w:ascii="Times New Roman" w:eastAsia="Times New Roman" w:hAnsi="Times New Roman" w:cs="Times New Roman"/>
          <w:sz w:val="28"/>
          <w:szCs w:val="28"/>
          <w:lang w:val="uk-UA"/>
        </w:rPr>
        <w:t>розділу 1……………………………………………………</w:t>
      </w:r>
      <w:r>
        <w:rPr>
          <w:rFonts w:ascii="Times New Roman" w:eastAsia="Times New Roman" w:hAnsi="Times New Roman" w:cs="Times New Roman"/>
          <w:sz w:val="28"/>
          <w:szCs w:val="28"/>
          <w:lang w:val="uk-UA"/>
        </w:rPr>
        <w:t>...</w:t>
      </w:r>
      <w:r w:rsidRPr="00D8398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D8398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18</w:t>
      </w:r>
    </w:p>
    <w:p w:rsidR="00D90877" w:rsidRPr="009F3E40" w:rsidRDefault="00D90877" w:rsidP="00D90877">
      <w:pPr>
        <w:spacing w:line="360" w:lineRule="auto"/>
        <w:jc w:val="both"/>
        <w:rPr>
          <w:rFonts w:ascii="Times New Roman" w:eastAsia="Times New Roman" w:hAnsi="Times New Roman" w:cs="Times New Roman"/>
          <w:sz w:val="28"/>
          <w:szCs w:val="28"/>
          <w:lang w:val="uk-UA"/>
        </w:rPr>
      </w:pPr>
      <w:r w:rsidRPr="00D83988">
        <w:rPr>
          <w:rFonts w:ascii="Times New Roman" w:eastAsia="Times New Roman" w:hAnsi="Times New Roman" w:cs="Times New Roman"/>
          <w:b/>
          <w:sz w:val="28"/>
          <w:szCs w:val="28"/>
          <w:lang w:val="uk-UA"/>
        </w:rPr>
        <w:t xml:space="preserve">РОЗДІЛ 2. </w:t>
      </w:r>
      <w:r>
        <w:rPr>
          <w:rFonts w:ascii="Times New Roman" w:eastAsia="Times New Roman" w:hAnsi="Times New Roman" w:cs="Times New Roman"/>
          <w:b/>
          <w:sz w:val="28"/>
          <w:szCs w:val="28"/>
          <w:lang w:val="uk-UA"/>
        </w:rPr>
        <w:t xml:space="preserve">ОСОБЛИВОСТІ </w:t>
      </w:r>
      <w:r w:rsidRPr="00D83988">
        <w:rPr>
          <w:rFonts w:ascii="Times New Roman" w:eastAsia="Times New Roman" w:hAnsi="Times New Roman" w:cs="Times New Roman"/>
          <w:b/>
          <w:sz w:val="28"/>
          <w:szCs w:val="28"/>
          <w:lang w:val="uk-UA"/>
        </w:rPr>
        <w:t>ФОРМ</w:t>
      </w:r>
      <w:r>
        <w:rPr>
          <w:rFonts w:ascii="Times New Roman" w:eastAsia="Times New Roman" w:hAnsi="Times New Roman" w:cs="Times New Roman"/>
          <w:b/>
          <w:sz w:val="28"/>
          <w:szCs w:val="28"/>
          <w:lang w:val="uk-UA"/>
        </w:rPr>
        <w:t>УВАННЯ ІМІДЖУ ТА САМОПРЕЗЕНТАЦІЇ</w:t>
      </w:r>
      <w:r w:rsidR="00375D3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…………...19</w:t>
      </w:r>
    </w:p>
    <w:p w:rsidR="00D90877" w:rsidRPr="009F3E40" w:rsidRDefault="00D90877" w:rsidP="00D90877">
      <w:pPr>
        <w:spacing w:line="360" w:lineRule="auto"/>
        <w:jc w:val="both"/>
        <w:rPr>
          <w:rFonts w:ascii="Times New Roman" w:eastAsia="Times New Roman" w:hAnsi="Times New Roman" w:cs="Times New Roman"/>
          <w:sz w:val="28"/>
          <w:szCs w:val="28"/>
          <w:lang w:val="uk-UA"/>
        </w:rPr>
      </w:pPr>
      <w:r w:rsidRPr="00070A61">
        <w:rPr>
          <w:rFonts w:ascii="Times New Roman" w:eastAsia="Times New Roman" w:hAnsi="Times New Roman" w:cs="Times New Roman"/>
          <w:b/>
          <w:sz w:val="28"/>
          <w:szCs w:val="28"/>
          <w:lang w:val="uk-UA"/>
        </w:rPr>
        <w:t>2.1.</w:t>
      </w:r>
      <w:r w:rsidRPr="00070A61">
        <w:rPr>
          <w:lang w:val="uk-UA"/>
        </w:rPr>
        <w:t xml:space="preserve"> </w:t>
      </w:r>
      <w:r w:rsidRPr="00070A61">
        <w:rPr>
          <w:rFonts w:ascii="Times New Roman" w:hAnsi="Times New Roman" w:cs="Times New Roman"/>
          <w:sz w:val="28"/>
          <w:szCs w:val="28"/>
          <w:lang w:val="uk-UA"/>
        </w:rPr>
        <w:t>Теорії формув</w:t>
      </w:r>
      <w:r>
        <w:rPr>
          <w:rFonts w:ascii="Times New Roman" w:hAnsi="Times New Roman" w:cs="Times New Roman"/>
          <w:sz w:val="28"/>
          <w:szCs w:val="28"/>
          <w:lang w:val="uk-UA"/>
        </w:rPr>
        <w:t>ання іміджу: соціологічний підхі</w:t>
      </w:r>
      <w:r w:rsidRPr="00070A61">
        <w:rPr>
          <w:rFonts w:ascii="Times New Roman" w:hAnsi="Times New Roman" w:cs="Times New Roman"/>
          <w:sz w:val="28"/>
          <w:szCs w:val="28"/>
          <w:lang w:val="uk-UA"/>
        </w:rPr>
        <w:t>д</w:t>
      </w:r>
      <w:r>
        <w:rPr>
          <w:rFonts w:ascii="Times New Roman" w:eastAsia="Times New Roman" w:hAnsi="Times New Roman" w:cs="Times New Roman"/>
          <w:sz w:val="28"/>
          <w:szCs w:val="28"/>
          <w:lang w:val="uk-UA"/>
        </w:rPr>
        <w:t>…………………………......19</w:t>
      </w:r>
    </w:p>
    <w:p w:rsidR="00D90877" w:rsidRDefault="00D90877" w:rsidP="00D90877">
      <w:pPr>
        <w:spacing w:line="360" w:lineRule="auto"/>
        <w:jc w:val="both"/>
        <w:rPr>
          <w:rFonts w:ascii="Times New Roman" w:eastAsia="Times New Roman" w:hAnsi="Times New Roman" w:cs="Times New Roman"/>
          <w:sz w:val="28"/>
          <w:szCs w:val="28"/>
          <w:highlight w:val="white"/>
          <w:lang w:val="uk-UA"/>
        </w:rPr>
      </w:pPr>
      <w:r w:rsidRPr="00D83988">
        <w:rPr>
          <w:rFonts w:ascii="Times New Roman" w:eastAsia="Times New Roman" w:hAnsi="Times New Roman" w:cs="Times New Roman"/>
          <w:b/>
          <w:sz w:val="28"/>
          <w:szCs w:val="28"/>
          <w:highlight w:val="white"/>
          <w:lang w:val="uk-UA"/>
        </w:rPr>
        <w:t>2.2</w:t>
      </w:r>
      <w:r>
        <w:rPr>
          <w:rFonts w:ascii="Times New Roman" w:eastAsia="Times New Roman" w:hAnsi="Times New Roman" w:cs="Times New Roman"/>
          <w:b/>
          <w:sz w:val="28"/>
          <w:szCs w:val="28"/>
          <w:highlight w:val="white"/>
          <w:lang w:val="uk-UA"/>
        </w:rPr>
        <w:t xml:space="preserve"> </w:t>
      </w:r>
      <w:r w:rsidRPr="00437050">
        <w:rPr>
          <w:rFonts w:ascii="Times New Roman" w:eastAsia="Times New Roman" w:hAnsi="Times New Roman" w:cs="Times New Roman"/>
          <w:sz w:val="28"/>
          <w:szCs w:val="28"/>
          <w:highlight w:val="white"/>
          <w:lang w:val="uk-UA"/>
        </w:rPr>
        <w:t>Стратегії самопрезентаційної поведінки</w:t>
      </w:r>
      <w:r>
        <w:rPr>
          <w:rFonts w:ascii="Times New Roman" w:eastAsia="Times New Roman" w:hAnsi="Times New Roman" w:cs="Times New Roman"/>
          <w:sz w:val="28"/>
          <w:szCs w:val="28"/>
          <w:highlight w:val="white"/>
          <w:lang w:val="uk-UA"/>
        </w:rPr>
        <w:t>………………………………………..26</w:t>
      </w:r>
    </w:p>
    <w:p w:rsidR="00D90877" w:rsidRPr="00070A61" w:rsidRDefault="00D90877" w:rsidP="00D90877">
      <w:pPr>
        <w:spacing w:line="360" w:lineRule="auto"/>
        <w:jc w:val="both"/>
        <w:rPr>
          <w:rFonts w:ascii="Times New Roman" w:eastAsia="Times New Roman" w:hAnsi="Times New Roman" w:cs="Times New Roman"/>
          <w:sz w:val="28"/>
          <w:szCs w:val="28"/>
          <w:highlight w:val="white"/>
          <w:lang w:val="uk-UA"/>
        </w:rPr>
      </w:pPr>
      <w:r w:rsidRPr="00070A61">
        <w:rPr>
          <w:rFonts w:ascii="Times New Roman" w:eastAsia="Times New Roman" w:hAnsi="Times New Roman" w:cs="Times New Roman"/>
          <w:b/>
          <w:sz w:val="28"/>
          <w:szCs w:val="28"/>
          <w:highlight w:val="white"/>
          <w:lang w:val="uk-UA"/>
        </w:rPr>
        <w:t>2.3.</w:t>
      </w:r>
      <w:r>
        <w:rPr>
          <w:rFonts w:ascii="Times New Roman" w:eastAsia="Times New Roman" w:hAnsi="Times New Roman" w:cs="Times New Roman"/>
          <w:b/>
          <w:sz w:val="28"/>
          <w:szCs w:val="28"/>
          <w:highlight w:val="white"/>
          <w:lang w:val="uk-UA"/>
        </w:rPr>
        <w:t xml:space="preserve"> </w:t>
      </w:r>
      <w:r>
        <w:rPr>
          <w:rFonts w:ascii="Times New Roman" w:eastAsia="Times New Roman" w:hAnsi="Times New Roman" w:cs="Times New Roman"/>
          <w:sz w:val="28"/>
          <w:szCs w:val="28"/>
          <w:highlight w:val="white"/>
          <w:lang w:val="uk-UA"/>
        </w:rPr>
        <w:t>Самопрезентація</w:t>
      </w:r>
      <w:r w:rsidRPr="00070A61">
        <w:rPr>
          <w:rFonts w:ascii="Times New Roman" w:eastAsia="Times New Roman" w:hAnsi="Times New Roman" w:cs="Times New Roman"/>
          <w:sz w:val="28"/>
          <w:szCs w:val="28"/>
          <w:highlight w:val="white"/>
          <w:lang w:val="uk-UA"/>
        </w:rPr>
        <w:t xml:space="preserve"> в соціальних мережах…………</w:t>
      </w:r>
      <w:r>
        <w:rPr>
          <w:rFonts w:ascii="Times New Roman" w:eastAsia="Times New Roman" w:hAnsi="Times New Roman" w:cs="Times New Roman"/>
          <w:sz w:val="28"/>
          <w:szCs w:val="28"/>
          <w:highlight w:val="white"/>
          <w:lang w:val="uk-UA"/>
        </w:rPr>
        <w:t>……………..</w:t>
      </w:r>
      <w:r w:rsidRPr="00070A61">
        <w:rPr>
          <w:rFonts w:ascii="Times New Roman" w:eastAsia="Times New Roman" w:hAnsi="Times New Roman" w:cs="Times New Roman"/>
          <w:sz w:val="28"/>
          <w:szCs w:val="28"/>
          <w:highlight w:val="white"/>
          <w:lang w:val="uk-UA"/>
        </w:rPr>
        <w:t>………</w:t>
      </w:r>
      <w:r>
        <w:rPr>
          <w:rFonts w:ascii="Times New Roman" w:eastAsia="Times New Roman" w:hAnsi="Times New Roman" w:cs="Times New Roman"/>
          <w:sz w:val="28"/>
          <w:szCs w:val="28"/>
          <w:highlight w:val="white"/>
          <w:lang w:val="uk-UA"/>
        </w:rPr>
        <w:t>..</w:t>
      </w:r>
      <w:r w:rsidRPr="00070A61">
        <w:rPr>
          <w:rFonts w:ascii="Times New Roman" w:eastAsia="Times New Roman" w:hAnsi="Times New Roman" w:cs="Times New Roman"/>
          <w:sz w:val="28"/>
          <w:szCs w:val="28"/>
          <w:highlight w:val="white"/>
          <w:lang w:val="uk-UA"/>
        </w:rPr>
        <w:t>…</w:t>
      </w:r>
      <w:r>
        <w:rPr>
          <w:rFonts w:ascii="Times New Roman" w:eastAsia="Times New Roman" w:hAnsi="Times New Roman" w:cs="Times New Roman"/>
          <w:sz w:val="28"/>
          <w:szCs w:val="28"/>
          <w:highlight w:val="white"/>
          <w:lang w:val="uk-UA"/>
        </w:rPr>
        <w:t>.….37</w:t>
      </w:r>
    </w:p>
    <w:p w:rsidR="00D90877" w:rsidRPr="009F3E40" w:rsidRDefault="00D90877" w:rsidP="00D90877">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Висновки до розділу 2………………………………………………………</w:t>
      </w: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42 </w:t>
      </w:r>
    </w:p>
    <w:p w:rsidR="00D90877" w:rsidRPr="009F3E40" w:rsidRDefault="00D90877" w:rsidP="00D90877">
      <w:pPr>
        <w:spacing w:line="360" w:lineRule="auto"/>
        <w:jc w:val="both"/>
        <w:rPr>
          <w:rFonts w:ascii="Times New Roman" w:hAnsi="Times New Roman"/>
          <w:color w:val="000000"/>
          <w:sz w:val="28"/>
          <w:szCs w:val="28"/>
          <w:lang w:val="uk-UA"/>
        </w:rPr>
      </w:pPr>
      <w:r>
        <w:rPr>
          <w:rFonts w:ascii="Times New Roman" w:eastAsia="Times New Roman" w:hAnsi="Times New Roman" w:cs="Times New Roman"/>
          <w:b/>
          <w:sz w:val="28"/>
          <w:szCs w:val="28"/>
        </w:rPr>
        <w:t>РОЗДІЛ 3.</w:t>
      </w:r>
      <w:r w:rsidRPr="009F3E40">
        <w:rPr>
          <w:rFonts w:ascii="Times New Roman" w:hAnsi="Times New Roman"/>
          <w:b/>
          <w:color w:val="000000"/>
          <w:sz w:val="28"/>
          <w:szCs w:val="28"/>
          <w:lang w:val="uk-UA"/>
        </w:rPr>
        <w:t xml:space="preserve"> </w:t>
      </w:r>
      <w:r>
        <w:rPr>
          <w:rFonts w:ascii="Times New Roman" w:hAnsi="Times New Roman"/>
          <w:b/>
          <w:color w:val="000000"/>
          <w:sz w:val="28"/>
          <w:szCs w:val="28"/>
          <w:lang w:val="uk-UA"/>
        </w:rPr>
        <w:t xml:space="preserve">САМОПРЕЗЕНТАЦІЯ В </w:t>
      </w:r>
      <w:proofErr w:type="gramStart"/>
      <w:r>
        <w:rPr>
          <w:rFonts w:ascii="Times New Roman" w:hAnsi="Times New Roman"/>
          <w:b/>
          <w:color w:val="000000"/>
          <w:sz w:val="28"/>
          <w:szCs w:val="28"/>
          <w:lang w:val="uk-UA"/>
        </w:rPr>
        <w:t>СОЦІАЛЬНИХ  МЕРЕЖАХ</w:t>
      </w:r>
      <w:proofErr w:type="gramEnd"/>
      <w:r>
        <w:rPr>
          <w:rFonts w:ascii="Times New Roman" w:hAnsi="Times New Roman"/>
          <w:b/>
          <w:color w:val="000000"/>
          <w:sz w:val="28"/>
          <w:szCs w:val="28"/>
          <w:lang w:val="uk-UA"/>
        </w:rPr>
        <w:t>: АНАЛІЗ  ВТОРИННИХ</w:t>
      </w:r>
      <w:r w:rsidRPr="00070A61">
        <w:rPr>
          <w:rFonts w:ascii="Times New Roman" w:hAnsi="Times New Roman"/>
          <w:b/>
          <w:color w:val="000000"/>
          <w:sz w:val="28"/>
          <w:szCs w:val="28"/>
          <w:lang w:val="uk-UA"/>
        </w:rPr>
        <w:t xml:space="preserve"> </w:t>
      </w:r>
      <w:r>
        <w:rPr>
          <w:rFonts w:ascii="Times New Roman" w:hAnsi="Times New Roman"/>
          <w:b/>
          <w:color w:val="000000"/>
          <w:sz w:val="28"/>
          <w:szCs w:val="28"/>
          <w:lang w:val="uk-UA"/>
        </w:rPr>
        <w:t>ДАННИХ</w:t>
      </w:r>
      <w:r>
        <w:rPr>
          <w:rFonts w:ascii="Times New Roman" w:hAnsi="Times New Roman"/>
          <w:color w:val="000000"/>
          <w:sz w:val="28"/>
          <w:szCs w:val="28"/>
          <w:lang w:val="uk-UA"/>
        </w:rPr>
        <w:t>…………….………………………………..……..….…43</w:t>
      </w:r>
    </w:p>
    <w:p w:rsidR="00D90877" w:rsidRPr="009F3E40" w:rsidRDefault="00D90877" w:rsidP="00D90877">
      <w:pPr>
        <w:spacing w:line="360" w:lineRule="auto"/>
        <w:jc w:val="both"/>
        <w:rPr>
          <w:rFonts w:ascii="Times New Roman" w:hAnsi="Times New Roman"/>
          <w:color w:val="000000"/>
          <w:sz w:val="28"/>
          <w:szCs w:val="28"/>
          <w:lang w:val="uk-UA"/>
        </w:rPr>
      </w:pPr>
      <w:r w:rsidRPr="009F3E40">
        <w:rPr>
          <w:rFonts w:ascii="Times New Roman" w:hAnsi="Times New Roman"/>
          <w:b/>
          <w:color w:val="000000"/>
          <w:sz w:val="28"/>
          <w:szCs w:val="28"/>
          <w:lang w:val="uk-UA"/>
        </w:rPr>
        <w:t>3.1.</w:t>
      </w:r>
      <w:r w:rsidRPr="00070A61">
        <w:t xml:space="preserve"> </w:t>
      </w:r>
      <w:r>
        <w:rPr>
          <w:rFonts w:ascii="Times New Roman" w:hAnsi="Times New Roman"/>
          <w:color w:val="000000"/>
          <w:sz w:val="28"/>
          <w:szCs w:val="28"/>
          <w:lang w:val="uk-UA"/>
        </w:rPr>
        <w:t>Х</w:t>
      </w:r>
      <w:r w:rsidRPr="00070A61">
        <w:rPr>
          <w:rFonts w:ascii="Times New Roman" w:hAnsi="Times New Roman"/>
          <w:color w:val="000000"/>
          <w:sz w:val="28"/>
          <w:szCs w:val="28"/>
          <w:lang w:val="uk-UA"/>
        </w:rPr>
        <w:t>арактеристика дослідження самопрезентації студентів  в соціальних мережах.</w:t>
      </w:r>
      <w:r w:rsidRPr="009F3E40">
        <w:rPr>
          <w:rFonts w:ascii="Times New Roman" w:hAnsi="Times New Roman"/>
          <w:color w:val="000000"/>
          <w:sz w:val="28"/>
          <w:szCs w:val="28"/>
          <w:lang w:val="uk-UA"/>
        </w:rPr>
        <w:t xml:space="preserve"> </w:t>
      </w:r>
      <w:r w:rsidR="00375D31">
        <w:rPr>
          <w:rFonts w:ascii="Times New Roman" w:hAnsi="Times New Roman"/>
          <w:color w:val="000000"/>
          <w:sz w:val="28"/>
          <w:szCs w:val="28"/>
          <w:lang w:val="uk-UA"/>
        </w:rPr>
        <w:t>…………………………………………………………</w:t>
      </w:r>
      <w:r>
        <w:rPr>
          <w:rFonts w:ascii="Times New Roman" w:hAnsi="Times New Roman"/>
          <w:color w:val="000000"/>
          <w:sz w:val="28"/>
          <w:szCs w:val="28"/>
          <w:lang w:val="uk-UA"/>
        </w:rPr>
        <w:t xml:space="preserve">….......43 </w:t>
      </w:r>
    </w:p>
    <w:p w:rsidR="00D90877" w:rsidRDefault="00D90877" w:rsidP="00D90877">
      <w:pPr>
        <w:spacing w:line="360" w:lineRule="auto"/>
        <w:rPr>
          <w:rFonts w:ascii="Times New Roman" w:hAnsi="Times New Roman"/>
          <w:color w:val="000000"/>
          <w:sz w:val="28"/>
          <w:szCs w:val="28"/>
          <w:lang w:val="uk-UA"/>
        </w:rPr>
      </w:pPr>
      <w:r w:rsidRPr="00A6280C">
        <w:rPr>
          <w:rFonts w:ascii="Times New Roman" w:hAnsi="Times New Roman"/>
          <w:b/>
          <w:color w:val="000000"/>
          <w:sz w:val="28"/>
          <w:szCs w:val="28"/>
          <w:lang w:val="uk-UA"/>
        </w:rPr>
        <w:t xml:space="preserve">3.2. </w:t>
      </w:r>
      <w:r w:rsidRPr="00070A61">
        <w:rPr>
          <w:rFonts w:ascii="Times New Roman" w:hAnsi="Times New Roman"/>
          <w:color w:val="000000"/>
          <w:sz w:val="28"/>
          <w:szCs w:val="28"/>
          <w:lang w:val="uk-UA"/>
        </w:rPr>
        <w:t>Стратегії самопрезентації: між Я-реальним та Я-віртуальним</w:t>
      </w:r>
      <w:r>
        <w:rPr>
          <w:rFonts w:ascii="Times New Roman" w:hAnsi="Times New Roman"/>
          <w:color w:val="000000"/>
          <w:sz w:val="28"/>
          <w:szCs w:val="28"/>
          <w:lang w:val="uk-UA"/>
        </w:rPr>
        <w:t>…..………......45</w:t>
      </w:r>
    </w:p>
    <w:p w:rsidR="00D90877" w:rsidRPr="00437050" w:rsidRDefault="00D90877" w:rsidP="00D90877">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Виснов</w:t>
      </w:r>
      <w:r w:rsidRPr="00437050">
        <w:rPr>
          <w:rFonts w:ascii="Times New Roman" w:eastAsia="Times New Roman" w:hAnsi="Times New Roman" w:cs="Times New Roman"/>
          <w:sz w:val="28"/>
          <w:szCs w:val="28"/>
          <w:lang w:val="uk-UA"/>
        </w:rPr>
        <w:t>ки до розділу 3</w:t>
      </w:r>
      <w:r w:rsidR="00375D3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…….…..53</w:t>
      </w:r>
    </w:p>
    <w:p w:rsidR="00D90877" w:rsidRPr="00C04F34" w:rsidRDefault="00D90877" w:rsidP="00D90877">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t>ВИСНОВКИ</w:t>
      </w:r>
      <w:r>
        <w:rPr>
          <w:rFonts w:ascii="Times New Roman" w:eastAsia="Times New Roman" w:hAnsi="Times New Roman" w:cs="Times New Roman"/>
          <w:sz w:val="28"/>
          <w:szCs w:val="28"/>
        </w:rPr>
        <w:t>……………………………………</w:t>
      </w:r>
      <w:proofErr w:type="gramStart"/>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w:t>
      </w:r>
      <w:proofErr w:type="gramEnd"/>
      <w:r>
        <w:rPr>
          <w:rFonts w:ascii="Times New Roman" w:eastAsia="Times New Roman" w:hAnsi="Times New Roman" w:cs="Times New Roman"/>
          <w:sz w:val="28"/>
          <w:szCs w:val="28"/>
          <w:lang w:val="ru-RU"/>
        </w:rPr>
        <w:t>.</w:t>
      </w:r>
      <w:r w:rsidR="00375D31">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55</w:t>
      </w:r>
    </w:p>
    <w:p w:rsidR="00D90877" w:rsidRPr="00C04F34" w:rsidRDefault="00D90877" w:rsidP="00D90877">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t>СПИСОК ВИКОРИСТАНИХ ДЖЕРЕЛ</w:t>
      </w:r>
      <w:r>
        <w:rPr>
          <w:rFonts w:ascii="Times New Roman" w:eastAsia="Times New Roman" w:hAnsi="Times New Roman" w:cs="Times New Roman"/>
          <w:sz w:val="28"/>
          <w:szCs w:val="28"/>
        </w:rPr>
        <w:t>………………</w:t>
      </w:r>
      <w:proofErr w:type="gramStart"/>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w:t>
      </w:r>
      <w:proofErr w:type="gramEnd"/>
      <w:r w:rsidR="00375D31">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62</w:t>
      </w:r>
    </w:p>
    <w:p w:rsidR="00D90877" w:rsidRPr="002A741E" w:rsidRDefault="00D90877" w:rsidP="00D90877">
      <w:pPr>
        <w:rPr>
          <w:rFonts w:ascii="Times New Roman" w:hAnsi="Times New Roman" w:cs="Times New Roman"/>
          <w:sz w:val="28"/>
          <w:szCs w:val="28"/>
          <w:lang w:val="uk-UA"/>
        </w:rPr>
      </w:pPr>
      <w:r w:rsidRPr="002A741E">
        <w:rPr>
          <w:rFonts w:ascii="Times New Roman" w:hAnsi="Times New Roman" w:cs="Times New Roman"/>
          <w:b/>
          <w:sz w:val="28"/>
          <w:szCs w:val="28"/>
          <w:lang w:val="uk-UA"/>
        </w:rPr>
        <w:t>ДОДАТКИ</w:t>
      </w:r>
      <w:r w:rsidR="00375D31">
        <w:rPr>
          <w:rFonts w:ascii="Times New Roman" w:hAnsi="Times New Roman" w:cs="Times New Roman"/>
          <w:sz w:val="28"/>
          <w:szCs w:val="28"/>
          <w:lang w:val="uk-UA"/>
        </w:rPr>
        <w:t>………………</w:t>
      </w:r>
      <w:r w:rsidRPr="002A741E">
        <w:rPr>
          <w:rFonts w:ascii="Times New Roman" w:hAnsi="Times New Roman" w:cs="Times New Roman"/>
          <w:sz w:val="28"/>
          <w:szCs w:val="28"/>
          <w:lang w:val="uk-UA"/>
        </w:rPr>
        <w:t>……………………………………</w:t>
      </w:r>
      <w:r>
        <w:rPr>
          <w:rFonts w:ascii="Times New Roman" w:hAnsi="Times New Roman" w:cs="Times New Roman"/>
          <w:sz w:val="28"/>
          <w:szCs w:val="28"/>
          <w:lang w:val="uk-UA"/>
        </w:rPr>
        <w:t>......</w:t>
      </w:r>
      <w:r w:rsidRPr="002A741E">
        <w:rPr>
          <w:rFonts w:ascii="Times New Roman" w:hAnsi="Times New Roman" w:cs="Times New Roman"/>
          <w:sz w:val="28"/>
          <w:szCs w:val="28"/>
          <w:lang w:val="uk-UA"/>
        </w:rPr>
        <w:t>…………</w:t>
      </w:r>
      <w:r>
        <w:rPr>
          <w:rFonts w:ascii="Times New Roman" w:hAnsi="Times New Roman" w:cs="Times New Roman"/>
          <w:sz w:val="28"/>
          <w:szCs w:val="28"/>
          <w:lang w:val="uk-UA"/>
        </w:rPr>
        <w:t>.67</w:t>
      </w:r>
    </w:p>
    <w:p w:rsidR="00D90877" w:rsidRPr="00375D31" w:rsidRDefault="00D90877" w:rsidP="00375D31">
      <w:r>
        <w:lastRenderedPageBreak/>
        <w:t xml:space="preserve"> </w:t>
      </w:r>
      <w:r w:rsidR="00375D31">
        <w:rPr>
          <w:lang w:val="ru-RU"/>
        </w:rPr>
        <w:t xml:space="preserve">                                                         </w:t>
      </w:r>
      <w:r>
        <w:rPr>
          <w:rFonts w:ascii="Times New Roman" w:eastAsia="Times New Roman" w:hAnsi="Times New Roman" w:cs="Times New Roman"/>
          <w:b/>
          <w:sz w:val="28"/>
          <w:szCs w:val="28"/>
        </w:rPr>
        <w:t>ВСТУП</w:t>
      </w:r>
    </w:p>
    <w:p w:rsidR="00D90877" w:rsidRDefault="00D90877" w:rsidP="00D90877">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D90877" w:rsidRDefault="00D90877" w:rsidP="00D90877">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Актуальність проблеми. </w:t>
      </w:r>
      <w:r>
        <w:rPr>
          <w:rFonts w:ascii="Times New Roman" w:eastAsia="Times New Roman" w:hAnsi="Times New Roman" w:cs="Times New Roman"/>
          <w:sz w:val="28"/>
          <w:szCs w:val="28"/>
        </w:rPr>
        <w:t>У сучасному світі велику увагу приділяють мережі Інтернет, а особливо його значущій частині – соціальні мережі, які щільно увійшли в наше життя. Люди реєструються в соціальних мережах, яких стає все більше, створюють свої спільноти, мікрогрупи, спілкуються, обмінюються інформацією. І, як і в реальному житті, перед кожною людиною постає питання самопрезентації.</w:t>
      </w:r>
    </w:p>
    <w:p w:rsidR="00D90877" w:rsidRPr="00AD545B" w:rsidRDefault="00D90877" w:rsidP="00D90877">
      <w:pPr>
        <w:spacing w:line="360" w:lineRule="auto"/>
        <w:ind w:firstLine="700"/>
        <w:jc w:val="both"/>
        <w:rPr>
          <w:rFonts w:ascii="Times New Roman" w:eastAsia="Times New Roman" w:hAnsi="Times New Roman" w:cs="Times New Roman"/>
          <w:b/>
          <w:sz w:val="28"/>
          <w:szCs w:val="28"/>
          <w:lang w:val="uk-UA"/>
        </w:rPr>
      </w:pPr>
      <w:r w:rsidRPr="00AD545B">
        <w:rPr>
          <w:rFonts w:ascii="Times New Roman" w:eastAsia="Times New Roman" w:hAnsi="Times New Roman" w:cs="Times New Roman"/>
          <w:b/>
          <w:sz w:val="28"/>
          <w:szCs w:val="28"/>
          <w:lang w:val="uk-UA"/>
        </w:rPr>
        <w:t>Формулювання проблеми:</w:t>
      </w:r>
    </w:p>
    <w:p w:rsidR="00D90877" w:rsidRDefault="00D90877" w:rsidP="00D90877">
      <w:pPr>
        <w:spacing w:line="360" w:lineRule="auto"/>
        <w:ind w:firstLine="70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Сьогодні проблема самопрезентації та іміджу в соціальних мережах ще тільки починає розроблятися сучасними дослідниками, проте все більше вчених звертає свою увагу на дану тему. </w:t>
      </w:r>
      <w:r>
        <w:rPr>
          <w:rFonts w:ascii="Times New Roman" w:eastAsia="Times New Roman" w:hAnsi="Times New Roman" w:cs="Times New Roman"/>
          <w:sz w:val="28"/>
          <w:szCs w:val="28"/>
          <w:highlight w:val="white"/>
        </w:rPr>
        <w:t>В наш час молодь багато часу витрачають на спілкування через соціальні мережі, іноді навіть замінюючи своє реальне життя на віртуальне. Соціальні мережі дають можливість ідеалізувати свій образ, відредагувати його так, щоб сподобатися іншим, і це дає великий простір для самопрезентації. У сучасному світі віртуальна самопрезентація є звичним явищем, яке вже майже не відрізняється від самопрезентації в реальному житті. Тому дана тема є актуальною для подальшого теоретичного та емпіричного дослідження.</w:t>
      </w:r>
    </w:p>
    <w:p w:rsidR="00D90877" w:rsidRPr="00AD545B" w:rsidRDefault="00D90877" w:rsidP="00D90877">
      <w:pPr>
        <w:spacing w:line="360" w:lineRule="auto"/>
        <w:ind w:firstLine="700"/>
        <w:jc w:val="both"/>
        <w:rPr>
          <w:rFonts w:ascii="Times New Roman" w:eastAsia="Times New Roman" w:hAnsi="Times New Roman" w:cs="Times New Roman"/>
          <w:b/>
          <w:sz w:val="28"/>
          <w:szCs w:val="28"/>
          <w:lang w:val="uk-UA"/>
        </w:rPr>
      </w:pPr>
      <w:r w:rsidRPr="00AD545B">
        <w:rPr>
          <w:rFonts w:ascii="Times New Roman" w:eastAsia="Times New Roman" w:hAnsi="Times New Roman" w:cs="Times New Roman"/>
          <w:b/>
          <w:sz w:val="28"/>
          <w:szCs w:val="28"/>
          <w:lang w:val="uk-UA"/>
        </w:rPr>
        <w:t>Методологічна база дослідження:</w:t>
      </w:r>
    </w:p>
    <w:p w:rsidR="00D90877" w:rsidRDefault="00D90877" w:rsidP="00D90877">
      <w:pPr>
        <w:spacing w:line="360" w:lineRule="auto"/>
        <w:ind w:firstLine="700"/>
        <w:jc w:val="both"/>
        <w:rPr>
          <w:rFonts w:ascii="Times New Roman" w:eastAsia="Times New Roman" w:hAnsi="Times New Roman" w:cs="Times New Roman"/>
          <w:sz w:val="28"/>
          <w:szCs w:val="28"/>
        </w:rPr>
      </w:pPr>
      <w:r w:rsidRPr="00AD545B">
        <w:rPr>
          <w:rFonts w:ascii="Times New Roman" w:eastAsia="Times New Roman" w:hAnsi="Times New Roman" w:cs="Times New Roman"/>
          <w:sz w:val="28"/>
          <w:szCs w:val="28"/>
          <w:lang w:val="uk-UA"/>
        </w:rPr>
        <w:t>Сучасні уявлення про феномен самопрезентації особистості представлено в працях А. Андерсона, І. Гоффмана, І. Джонса, Б. Куіглі, Ч. Кулі, С. Лі, Дж. Г. Міда, Т. Піттмана, А. Шутца</w:t>
      </w:r>
      <w:r w:rsidRPr="00AD545B">
        <w:rPr>
          <w:rFonts w:ascii="Times New Roman" w:eastAsia="Times New Roman" w:hAnsi="Times New Roman" w:cs="Times New Roman"/>
          <w:sz w:val="28"/>
          <w:szCs w:val="28"/>
          <w:highlight w:val="white"/>
          <w:lang w:val="uk-UA"/>
        </w:rPr>
        <w:t xml:space="preserve"> </w:t>
      </w:r>
      <w:r w:rsidRPr="00AD545B">
        <w:rPr>
          <w:rFonts w:ascii="Times New Roman" w:eastAsia="Times New Roman" w:hAnsi="Times New Roman" w:cs="Times New Roman"/>
          <w:sz w:val="28"/>
          <w:szCs w:val="28"/>
          <w:lang w:val="uk-UA"/>
        </w:rPr>
        <w:t>та ін</w:t>
      </w:r>
      <w:r>
        <w:rPr>
          <w:rFonts w:ascii="Times New Roman" w:eastAsia="Times New Roman" w:hAnsi="Times New Roman" w:cs="Times New Roman"/>
          <w:sz w:val="28"/>
          <w:szCs w:val="28"/>
          <w:lang w:val="uk-UA"/>
        </w:rPr>
        <w:t>ші</w:t>
      </w:r>
      <w:r w:rsidRPr="00AD545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Також, проблему особливостей самопрезентації особистості в соціальному середовищі досліджували такі вчені як Є. М. Бакушина, А. Є. Жичкіна, О. М. Капустюк, Т. А. Курбака, О. Р. Шишкова та ін. Віртуальну особистість та способи її самопрезентації в різних комунікаційних середовищах соціальних мереж вивчали Д. В. Іванова, С. І. Черних, Є. Горний та інші.</w:t>
      </w:r>
    </w:p>
    <w:p w:rsidR="00D90877" w:rsidRDefault="00D90877" w:rsidP="00D90877">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b/>
          <w:sz w:val="28"/>
          <w:szCs w:val="28"/>
        </w:rPr>
        <w:t>Мета дослідження</w:t>
      </w:r>
      <w:r>
        <w:rPr>
          <w:rFonts w:ascii="Times New Roman" w:eastAsia="Times New Roman" w:hAnsi="Times New Roman" w:cs="Times New Roman"/>
          <w:sz w:val="28"/>
          <w:szCs w:val="28"/>
        </w:rPr>
        <w:t xml:space="preserve"> - вивчити особливості самопрезентації </w:t>
      </w:r>
      <w:r w:rsidRPr="007C3108">
        <w:rPr>
          <w:rFonts w:ascii="Times New Roman" w:eastAsia="Times New Roman" w:hAnsi="Times New Roman" w:cs="Times New Roman"/>
          <w:sz w:val="28"/>
          <w:szCs w:val="28"/>
        </w:rPr>
        <w:t xml:space="preserve">та </w:t>
      </w:r>
      <w:r w:rsidRPr="007C3108">
        <w:rPr>
          <w:rFonts w:ascii="Times New Roman" w:eastAsia="Times New Roman" w:hAnsi="Times New Roman" w:cs="Times New Roman"/>
          <w:sz w:val="28"/>
          <w:szCs w:val="28"/>
          <w:lang w:val="ru-RU"/>
        </w:rPr>
        <w:t>прин</w:t>
      </w:r>
      <w:r w:rsidRPr="007C3108">
        <w:rPr>
          <w:rFonts w:ascii="Times New Roman" w:eastAsia="Times New Roman" w:hAnsi="Times New Roman" w:cs="Times New Roman"/>
          <w:sz w:val="28"/>
          <w:szCs w:val="28"/>
          <w:lang w:val="uk-UA"/>
        </w:rPr>
        <w:t>ципи</w:t>
      </w:r>
      <w:r>
        <w:rPr>
          <w:rFonts w:ascii="Times New Roman" w:eastAsia="Times New Roman" w:hAnsi="Times New Roman" w:cs="Times New Roman"/>
          <w:sz w:val="28"/>
          <w:szCs w:val="28"/>
        </w:rPr>
        <w:t xml:space="preserve"> формування </w:t>
      </w:r>
      <w:r>
        <w:rPr>
          <w:rFonts w:ascii="Times New Roman" w:eastAsia="Times New Roman" w:hAnsi="Times New Roman" w:cs="Times New Roman"/>
          <w:sz w:val="28"/>
          <w:szCs w:val="28"/>
          <w:lang w:val="uk-UA"/>
        </w:rPr>
        <w:t xml:space="preserve">самопрезентації та </w:t>
      </w:r>
      <w:r>
        <w:rPr>
          <w:rFonts w:ascii="Times New Roman" w:eastAsia="Times New Roman" w:hAnsi="Times New Roman" w:cs="Times New Roman"/>
          <w:sz w:val="28"/>
          <w:szCs w:val="28"/>
        </w:rPr>
        <w:t>іміджу в соціальних мережах.</w:t>
      </w:r>
    </w:p>
    <w:p w:rsidR="00D90877" w:rsidRDefault="00D90877" w:rsidP="00D90877">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Для реалізації даної мети необхідно виконати </w:t>
      </w:r>
      <w:r>
        <w:rPr>
          <w:rFonts w:ascii="Times New Roman" w:eastAsia="Times New Roman" w:hAnsi="Times New Roman" w:cs="Times New Roman"/>
          <w:b/>
          <w:sz w:val="28"/>
          <w:szCs w:val="28"/>
        </w:rPr>
        <w:t>завдання дослідження</w:t>
      </w:r>
      <w:r>
        <w:rPr>
          <w:rFonts w:ascii="Times New Roman" w:eastAsia="Times New Roman" w:hAnsi="Times New Roman" w:cs="Times New Roman"/>
          <w:sz w:val="28"/>
          <w:szCs w:val="28"/>
        </w:rPr>
        <w:t>:</w:t>
      </w:r>
    </w:p>
    <w:p w:rsidR="00D90877" w:rsidRDefault="00D90877" w:rsidP="00D90877">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ru-RU"/>
        </w:rPr>
        <w:t>Розглянути соц</w:t>
      </w:r>
      <w:r>
        <w:rPr>
          <w:rFonts w:ascii="Times New Roman" w:eastAsia="Times New Roman" w:hAnsi="Times New Roman" w:cs="Times New Roman"/>
          <w:sz w:val="28"/>
          <w:szCs w:val="28"/>
          <w:lang w:val="uk-UA"/>
        </w:rPr>
        <w:t>іальні мережі в умовах інформаційного суспільства</w:t>
      </w:r>
      <w:r>
        <w:rPr>
          <w:rFonts w:ascii="Times New Roman" w:eastAsia="Times New Roman" w:hAnsi="Times New Roman" w:cs="Times New Roman"/>
          <w:sz w:val="28"/>
          <w:szCs w:val="28"/>
        </w:rPr>
        <w:t>.</w:t>
      </w:r>
    </w:p>
    <w:p w:rsidR="00D90877" w:rsidRDefault="00D90877" w:rsidP="00D90877">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Дослідити особливості самопрезентації в соціальних мережах.</w:t>
      </w:r>
    </w:p>
    <w:p w:rsidR="00D90877" w:rsidRDefault="00D90877" w:rsidP="00D90877">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highlight w:val="white"/>
        </w:rPr>
        <w:t>Визначити сутність іміджу за допомогою соціологічних теорій.</w:t>
      </w:r>
    </w:p>
    <w:p w:rsidR="00D90877" w:rsidRPr="00AD545B" w:rsidRDefault="00D90877" w:rsidP="00D90877">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t xml:space="preserve">Об’єкт дослідження: </w:t>
      </w:r>
      <w:r>
        <w:rPr>
          <w:rFonts w:ascii="Times New Roman" w:eastAsia="Times New Roman" w:hAnsi="Times New Roman" w:cs="Times New Roman"/>
          <w:sz w:val="28"/>
          <w:szCs w:val="28"/>
        </w:rPr>
        <w:t>самопрезентація</w:t>
      </w:r>
      <w:r>
        <w:rPr>
          <w:rFonts w:ascii="Times New Roman" w:eastAsia="Times New Roman" w:hAnsi="Times New Roman" w:cs="Times New Roman"/>
          <w:b/>
          <w:sz w:val="28"/>
          <w:szCs w:val="28"/>
        </w:rPr>
        <w:t xml:space="preserve"> </w:t>
      </w:r>
      <w:r w:rsidRPr="00AD545B">
        <w:rPr>
          <w:rFonts w:ascii="Times New Roman" w:eastAsia="Times New Roman" w:hAnsi="Times New Roman" w:cs="Times New Roman"/>
          <w:sz w:val="28"/>
          <w:szCs w:val="28"/>
        </w:rPr>
        <w:t xml:space="preserve">та </w:t>
      </w:r>
      <w:r>
        <w:rPr>
          <w:rFonts w:ascii="Times New Roman" w:eastAsia="Times New Roman" w:hAnsi="Times New Roman" w:cs="Times New Roman"/>
          <w:sz w:val="28"/>
          <w:szCs w:val="28"/>
        </w:rPr>
        <w:t xml:space="preserve">імідж </w:t>
      </w:r>
      <w:r>
        <w:rPr>
          <w:rFonts w:ascii="Times New Roman" w:eastAsia="Times New Roman" w:hAnsi="Times New Roman" w:cs="Times New Roman"/>
          <w:sz w:val="28"/>
          <w:szCs w:val="28"/>
          <w:lang w:val="uk-UA"/>
        </w:rPr>
        <w:t>студентів.</w:t>
      </w:r>
    </w:p>
    <w:p w:rsidR="00D90877" w:rsidRPr="007C3108" w:rsidRDefault="00D90877" w:rsidP="00D90877">
      <w:pPr>
        <w:spacing w:line="360" w:lineRule="auto"/>
        <w:ind w:firstLine="700"/>
        <w:jc w:val="both"/>
        <w:rPr>
          <w:rFonts w:ascii="Times New Roman" w:eastAsia="Times New Roman" w:hAnsi="Times New Roman" w:cs="Times New Roman"/>
          <w:sz w:val="28"/>
          <w:szCs w:val="28"/>
          <w:lang w:val="uk-UA"/>
        </w:rPr>
      </w:pPr>
      <w:r w:rsidRPr="007C3108">
        <w:rPr>
          <w:rFonts w:ascii="Times New Roman" w:eastAsia="Times New Roman" w:hAnsi="Times New Roman" w:cs="Times New Roman"/>
          <w:b/>
          <w:sz w:val="28"/>
          <w:szCs w:val="28"/>
          <w:lang w:val="uk-UA"/>
        </w:rPr>
        <w:t xml:space="preserve">Предмет дослідження: </w:t>
      </w:r>
      <w:r w:rsidRPr="007C3108">
        <w:rPr>
          <w:rFonts w:ascii="Times New Roman" w:eastAsia="Times New Roman" w:hAnsi="Times New Roman" w:cs="Times New Roman"/>
          <w:sz w:val="28"/>
          <w:szCs w:val="28"/>
          <w:lang w:val="uk-UA"/>
        </w:rPr>
        <w:t>формування самопрезентації та селф-іміджу</w:t>
      </w:r>
      <w:r w:rsidRPr="007C3108">
        <w:rPr>
          <w:rFonts w:ascii="Times New Roman" w:eastAsia="Times New Roman" w:hAnsi="Times New Roman" w:cs="Times New Roman"/>
          <w:sz w:val="28"/>
          <w:szCs w:val="28"/>
        </w:rPr>
        <w:t xml:space="preserve"> в соціальних мережах</w:t>
      </w:r>
      <w:r w:rsidRPr="007C3108">
        <w:rPr>
          <w:rFonts w:ascii="Times New Roman" w:eastAsia="Times New Roman" w:hAnsi="Times New Roman" w:cs="Times New Roman"/>
          <w:sz w:val="28"/>
          <w:szCs w:val="28"/>
          <w:lang w:val="uk-UA"/>
        </w:rPr>
        <w:t>.</w:t>
      </w:r>
    </w:p>
    <w:p w:rsidR="00D90877" w:rsidRPr="00E068F2" w:rsidRDefault="00D90877" w:rsidP="00D90877">
      <w:pPr>
        <w:spacing w:line="360" w:lineRule="auto"/>
        <w:ind w:firstLine="700"/>
        <w:jc w:val="both"/>
        <w:rPr>
          <w:rFonts w:ascii="Times New Roman" w:eastAsia="Times New Roman" w:hAnsi="Times New Roman" w:cs="Times New Roman"/>
          <w:sz w:val="28"/>
          <w:szCs w:val="28"/>
          <w:lang w:val="uk-UA"/>
        </w:rPr>
      </w:pPr>
      <w:r w:rsidRPr="00E068F2">
        <w:rPr>
          <w:rFonts w:ascii="Times New Roman" w:eastAsia="Times New Roman" w:hAnsi="Times New Roman" w:cs="Times New Roman"/>
          <w:sz w:val="28"/>
          <w:szCs w:val="28"/>
          <w:lang w:val="uk-UA"/>
        </w:rPr>
        <w:t xml:space="preserve">Для вирішення поставлених завдань були використані наступні </w:t>
      </w:r>
      <w:r w:rsidRPr="00E068F2">
        <w:rPr>
          <w:rFonts w:ascii="Times New Roman" w:eastAsia="Times New Roman" w:hAnsi="Times New Roman" w:cs="Times New Roman"/>
          <w:b/>
          <w:sz w:val="28"/>
          <w:szCs w:val="28"/>
          <w:lang w:val="uk-UA"/>
        </w:rPr>
        <w:t xml:space="preserve">методи: </w:t>
      </w:r>
      <w:r w:rsidRPr="00E068F2">
        <w:rPr>
          <w:rFonts w:ascii="Times New Roman" w:eastAsia="Times New Roman" w:hAnsi="Times New Roman" w:cs="Times New Roman"/>
          <w:sz w:val="28"/>
          <w:szCs w:val="28"/>
          <w:lang w:val="uk-UA"/>
        </w:rPr>
        <w:t>теоретичні: аналіз, синтез, систематизація, зіставлення теорій самопрезентації, класифікація джерел інформації, що дозволило узагальнити та систематизувати погляди вчених на проблему, яка вивчається.</w:t>
      </w:r>
    </w:p>
    <w:p w:rsidR="00D90877" w:rsidRPr="00E068F2" w:rsidRDefault="00D90877" w:rsidP="00D90877">
      <w:pPr>
        <w:spacing w:line="360" w:lineRule="auto"/>
        <w:rPr>
          <w:rFonts w:ascii="Times New Roman" w:eastAsia="Times New Roman" w:hAnsi="Times New Roman" w:cs="Times New Roman"/>
          <w:b/>
          <w:sz w:val="28"/>
          <w:szCs w:val="28"/>
          <w:lang w:val="uk-UA"/>
        </w:rPr>
      </w:pPr>
      <w:r w:rsidRPr="00E068F2">
        <w:rPr>
          <w:rFonts w:ascii="Times New Roman" w:eastAsia="Times New Roman" w:hAnsi="Times New Roman" w:cs="Times New Roman"/>
          <w:b/>
          <w:sz w:val="28"/>
          <w:szCs w:val="28"/>
          <w:lang w:val="uk-UA"/>
        </w:rPr>
        <w:t xml:space="preserve"> </w:t>
      </w:r>
      <w:r w:rsidRPr="009F3E40">
        <w:rPr>
          <w:rFonts w:ascii="Times New Roman" w:hAnsi="Times New Roman" w:cs="Times New Roman"/>
          <w:b/>
          <w:sz w:val="28"/>
          <w:szCs w:val="28"/>
          <w:lang w:val="uk-UA"/>
        </w:rPr>
        <w:t>Структура та обсяг роботи:</w:t>
      </w:r>
    </w:p>
    <w:p w:rsidR="00D90877" w:rsidRPr="00E1138E" w:rsidRDefault="00D90877" w:rsidP="00D90877">
      <w:pPr>
        <w:spacing w:line="360" w:lineRule="auto"/>
        <w:ind w:firstLine="708"/>
        <w:jc w:val="both"/>
        <w:rPr>
          <w:rFonts w:ascii="Times New Roman" w:hAnsi="Times New Roman" w:cs="Times New Roman"/>
          <w:color w:val="000000" w:themeColor="text1"/>
          <w:sz w:val="28"/>
          <w:szCs w:val="28"/>
          <w:shd w:val="clear" w:color="auto" w:fill="FFFFFF"/>
          <w:lang w:val="uk-UA"/>
        </w:rPr>
      </w:pPr>
      <w:r w:rsidRPr="00E068F2">
        <w:rPr>
          <w:rFonts w:ascii="Times New Roman" w:eastAsia="Times New Roman" w:hAnsi="Times New Roman" w:cs="Times New Roman"/>
          <w:sz w:val="28"/>
          <w:szCs w:val="28"/>
          <w:highlight w:val="white"/>
          <w:lang w:val="uk-UA"/>
        </w:rPr>
        <w:t xml:space="preserve">  </w:t>
      </w:r>
      <w:r w:rsidRPr="00A91D78">
        <w:rPr>
          <w:rFonts w:ascii="Times New Roman" w:hAnsi="Times New Roman" w:cs="Times New Roman"/>
          <w:sz w:val="28"/>
          <w:szCs w:val="28"/>
          <w:lang w:val="uk-UA"/>
        </w:rPr>
        <w:t xml:space="preserve">Робота складається зі вступу, </w:t>
      </w:r>
      <w:r>
        <w:rPr>
          <w:rFonts w:ascii="Times New Roman" w:hAnsi="Times New Roman" w:cs="Times New Roman"/>
          <w:sz w:val="28"/>
          <w:szCs w:val="28"/>
          <w:lang w:val="uk-UA"/>
        </w:rPr>
        <w:t>трьох</w:t>
      </w:r>
      <w:r w:rsidRPr="00A91D78">
        <w:rPr>
          <w:rFonts w:ascii="Times New Roman" w:hAnsi="Times New Roman" w:cs="Times New Roman"/>
          <w:sz w:val="28"/>
          <w:szCs w:val="28"/>
          <w:lang w:val="uk-UA"/>
        </w:rPr>
        <w:t xml:space="preserve"> розділів, кожен з яких має декілька підпунктів, висновків, списку літератури.</w:t>
      </w:r>
    </w:p>
    <w:p w:rsidR="00D90877" w:rsidRDefault="00D90877" w:rsidP="00D90877">
      <w:pPr>
        <w:spacing w:line="360" w:lineRule="auto"/>
        <w:ind w:firstLine="708"/>
        <w:jc w:val="both"/>
        <w:rPr>
          <w:rFonts w:ascii="Times New Roman" w:hAnsi="Times New Roman" w:cs="Times New Roman"/>
          <w:sz w:val="28"/>
          <w:szCs w:val="28"/>
        </w:rPr>
      </w:pPr>
      <w:r w:rsidRPr="00A91D78">
        <w:rPr>
          <w:rFonts w:ascii="Times New Roman" w:hAnsi="Times New Roman" w:cs="Times New Roman"/>
          <w:sz w:val="28"/>
          <w:szCs w:val="28"/>
        </w:rPr>
        <w:t xml:space="preserve">Повний обсяг роботи </w:t>
      </w:r>
      <w:r>
        <w:rPr>
          <w:rFonts w:ascii="Times New Roman" w:hAnsi="Times New Roman" w:cs="Times New Roman"/>
          <w:sz w:val="28"/>
          <w:szCs w:val="28"/>
          <w:lang w:val="uk-UA"/>
        </w:rPr>
        <w:t xml:space="preserve">67 </w:t>
      </w:r>
      <w:r>
        <w:rPr>
          <w:rFonts w:ascii="Times New Roman" w:hAnsi="Times New Roman" w:cs="Times New Roman"/>
          <w:sz w:val="28"/>
          <w:szCs w:val="28"/>
        </w:rPr>
        <w:t>сторінок</w:t>
      </w:r>
      <w:r w:rsidRPr="00A91D78">
        <w:rPr>
          <w:rFonts w:ascii="Times New Roman" w:hAnsi="Times New Roman" w:cs="Times New Roman"/>
          <w:sz w:val="28"/>
          <w:szCs w:val="28"/>
        </w:rPr>
        <w:t>. Список використаних джерел –</w:t>
      </w:r>
      <w:r>
        <w:rPr>
          <w:rFonts w:ascii="Times New Roman" w:hAnsi="Times New Roman" w:cs="Times New Roman"/>
          <w:sz w:val="28"/>
          <w:szCs w:val="28"/>
          <w:lang w:val="ru-RU"/>
        </w:rPr>
        <w:t>4</w:t>
      </w:r>
      <w:r>
        <w:rPr>
          <w:rFonts w:ascii="Times New Roman" w:hAnsi="Times New Roman" w:cs="Times New Roman"/>
          <w:sz w:val="28"/>
          <w:szCs w:val="28"/>
          <w:lang w:val="uk-UA"/>
        </w:rPr>
        <w:t xml:space="preserve">7 </w:t>
      </w:r>
      <w:r w:rsidRPr="00A91D78">
        <w:rPr>
          <w:rFonts w:ascii="Times New Roman" w:hAnsi="Times New Roman" w:cs="Times New Roman"/>
          <w:sz w:val="28"/>
          <w:szCs w:val="28"/>
        </w:rPr>
        <w:t>найменувань.</w:t>
      </w:r>
    </w:p>
    <w:p w:rsidR="00375F4E" w:rsidRDefault="00375F4E" w:rsidP="00D90877">
      <w:pPr>
        <w:spacing w:line="360" w:lineRule="auto"/>
        <w:ind w:firstLine="708"/>
        <w:jc w:val="both"/>
        <w:rPr>
          <w:rFonts w:ascii="Times New Roman" w:hAnsi="Times New Roman" w:cs="Times New Roman"/>
          <w:sz w:val="28"/>
          <w:szCs w:val="28"/>
        </w:rPr>
      </w:pPr>
    </w:p>
    <w:p w:rsidR="00375F4E" w:rsidRDefault="00375F4E" w:rsidP="00D90877">
      <w:pPr>
        <w:spacing w:line="360" w:lineRule="auto"/>
        <w:ind w:firstLine="708"/>
        <w:jc w:val="both"/>
        <w:rPr>
          <w:rFonts w:ascii="Times New Roman" w:hAnsi="Times New Roman" w:cs="Times New Roman"/>
          <w:sz w:val="28"/>
          <w:szCs w:val="28"/>
        </w:rPr>
      </w:pPr>
    </w:p>
    <w:p w:rsidR="00375F4E" w:rsidRDefault="00375F4E" w:rsidP="00D90877">
      <w:pPr>
        <w:spacing w:line="360" w:lineRule="auto"/>
        <w:ind w:firstLine="708"/>
        <w:jc w:val="both"/>
        <w:rPr>
          <w:rFonts w:ascii="Times New Roman" w:hAnsi="Times New Roman" w:cs="Times New Roman"/>
          <w:sz w:val="28"/>
          <w:szCs w:val="28"/>
        </w:rPr>
      </w:pPr>
    </w:p>
    <w:p w:rsidR="00375F4E" w:rsidRDefault="00375F4E" w:rsidP="00D90877">
      <w:pPr>
        <w:spacing w:line="360" w:lineRule="auto"/>
        <w:ind w:firstLine="708"/>
        <w:jc w:val="both"/>
        <w:rPr>
          <w:rFonts w:ascii="Times New Roman" w:hAnsi="Times New Roman" w:cs="Times New Roman"/>
          <w:sz w:val="28"/>
          <w:szCs w:val="28"/>
        </w:rPr>
      </w:pPr>
    </w:p>
    <w:p w:rsidR="00375F4E" w:rsidRDefault="00375F4E" w:rsidP="00D90877">
      <w:pPr>
        <w:spacing w:line="360" w:lineRule="auto"/>
        <w:ind w:firstLine="708"/>
        <w:jc w:val="both"/>
        <w:rPr>
          <w:rFonts w:ascii="Times New Roman" w:hAnsi="Times New Roman" w:cs="Times New Roman"/>
          <w:sz w:val="28"/>
          <w:szCs w:val="28"/>
        </w:rPr>
      </w:pPr>
    </w:p>
    <w:p w:rsidR="00375F4E" w:rsidRDefault="00375F4E" w:rsidP="00D90877">
      <w:pPr>
        <w:spacing w:line="360" w:lineRule="auto"/>
        <w:ind w:firstLine="708"/>
        <w:jc w:val="both"/>
        <w:rPr>
          <w:rFonts w:ascii="Times New Roman" w:hAnsi="Times New Roman" w:cs="Times New Roman"/>
          <w:sz w:val="28"/>
          <w:szCs w:val="28"/>
        </w:rPr>
      </w:pPr>
    </w:p>
    <w:p w:rsidR="00375F4E" w:rsidRDefault="00375F4E" w:rsidP="00D90877">
      <w:pPr>
        <w:spacing w:line="360" w:lineRule="auto"/>
        <w:ind w:firstLine="708"/>
        <w:jc w:val="both"/>
        <w:rPr>
          <w:rFonts w:ascii="Times New Roman" w:hAnsi="Times New Roman" w:cs="Times New Roman"/>
          <w:sz w:val="28"/>
          <w:szCs w:val="28"/>
        </w:rPr>
      </w:pPr>
    </w:p>
    <w:p w:rsidR="00375F4E" w:rsidRDefault="00375F4E" w:rsidP="00D90877">
      <w:pPr>
        <w:spacing w:line="360" w:lineRule="auto"/>
        <w:ind w:firstLine="708"/>
        <w:jc w:val="both"/>
        <w:rPr>
          <w:rFonts w:ascii="Times New Roman" w:hAnsi="Times New Roman" w:cs="Times New Roman"/>
          <w:sz w:val="28"/>
          <w:szCs w:val="28"/>
        </w:rPr>
      </w:pPr>
    </w:p>
    <w:p w:rsidR="00375F4E" w:rsidRDefault="00375F4E" w:rsidP="00D90877">
      <w:pPr>
        <w:spacing w:line="360" w:lineRule="auto"/>
        <w:ind w:firstLine="708"/>
        <w:jc w:val="both"/>
        <w:rPr>
          <w:rFonts w:ascii="Times New Roman" w:hAnsi="Times New Roman" w:cs="Times New Roman"/>
          <w:sz w:val="28"/>
          <w:szCs w:val="28"/>
        </w:rPr>
      </w:pPr>
    </w:p>
    <w:p w:rsidR="00375F4E" w:rsidRDefault="00375F4E" w:rsidP="00D90877">
      <w:pPr>
        <w:spacing w:line="360" w:lineRule="auto"/>
        <w:ind w:firstLine="708"/>
        <w:jc w:val="both"/>
        <w:rPr>
          <w:rFonts w:ascii="Times New Roman" w:hAnsi="Times New Roman" w:cs="Times New Roman"/>
          <w:sz w:val="28"/>
          <w:szCs w:val="28"/>
        </w:rPr>
      </w:pPr>
    </w:p>
    <w:p w:rsidR="00375F4E" w:rsidRDefault="00375F4E" w:rsidP="00D90877">
      <w:pPr>
        <w:spacing w:line="360" w:lineRule="auto"/>
        <w:ind w:firstLine="708"/>
        <w:jc w:val="both"/>
        <w:rPr>
          <w:rFonts w:ascii="Times New Roman" w:hAnsi="Times New Roman" w:cs="Times New Roman"/>
          <w:sz w:val="28"/>
          <w:szCs w:val="28"/>
        </w:rPr>
      </w:pPr>
    </w:p>
    <w:p w:rsidR="00375F4E" w:rsidRDefault="00375F4E" w:rsidP="00D90877">
      <w:pPr>
        <w:spacing w:line="360" w:lineRule="auto"/>
        <w:ind w:firstLine="708"/>
        <w:jc w:val="both"/>
        <w:rPr>
          <w:rFonts w:ascii="Times New Roman" w:hAnsi="Times New Roman" w:cs="Times New Roman"/>
          <w:sz w:val="28"/>
          <w:szCs w:val="28"/>
        </w:rPr>
      </w:pPr>
    </w:p>
    <w:p w:rsidR="00375F4E" w:rsidRDefault="00375F4E" w:rsidP="00D90877">
      <w:pPr>
        <w:spacing w:line="360" w:lineRule="auto"/>
        <w:ind w:firstLine="708"/>
        <w:jc w:val="both"/>
        <w:rPr>
          <w:rFonts w:ascii="Times New Roman" w:hAnsi="Times New Roman" w:cs="Times New Roman"/>
          <w:sz w:val="28"/>
          <w:szCs w:val="28"/>
        </w:rPr>
      </w:pPr>
    </w:p>
    <w:p w:rsidR="00375F4E" w:rsidRDefault="00375F4E" w:rsidP="00D90877">
      <w:pPr>
        <w:spacing w:line="360" w:lineRule="auto"/>
        <w:ind w:firstLine="708"/>
        <w:jc w:val="both"/>
        <w:rPr>
          <w:rFonts w:ascii="Times New Roman" w:hAnsi="Times New Roman" w:cs="Times New Roman"/>
          <w:sz w:val="28"/>
          <w:szCs w:val="28"/>
        </w:rPr>
      </w:pPr>
    </w:p>
    <w:p w:rsidR="00375F4E" w:rsidRPr="009764AE" w:rsidRDefault="00375F4E" w:rsidP="00375F4E">
      <w:pPr>
        <w:spacing w:line="360" w:lineRule="auto"/>
        <w:jc w:val="center"/>
        <w:rPr>
          <w:rFonts w:ascii="Times New Roman" w:eastAsia="Times New Roman" w:hAnsi="Times New Roman" w:cs="Times New Roman"/>
          <w:sz w:val="28"/>
          <w:szCs w:val="28"/>
          <w:lang w:val="uk-UA"/>
        </w:rPr>
      </w:pPr>
      <w:r w:rsidRPr="009764AE">
        <w:rPr>
          <w:rFonts w:ascii="Times New Roman" w:eastAsia="Times New Roman" w:hAnsi="Times New Roman" w:cs="Times New Roman"/>
          <w:b/>
          <w:sz w:val="28"/>
          <w:szCs w:val="28"/>
          <w:lang w:val="uk-UA"/>
        </w:rPr>
        <w:lastRenderedPageBreak/>
        <w:t>ВИСНОВКИ</w:t>
      </w:r>
    </w:p>
    <w:p w:rsidR="00375F4E" w:rsidRPr="009764AE" w:rsidRDefault="00375F4E" w:rsidP="00375F4E">
      <w:pPr>
        <w:spacing w:line="360" w:lineRule="auto"/>
        <w:ind w:firstLine="700"/>
        <w:jc w:val="both"/>
        <w:rPr>
          <w:rFonts w:ascii="Times New Roman" w:eastAsia="Times New Roman" w:hAnsi="Times New Roman" w:cs="Times New Roman"/>
          <w:sz w:val="28"/>
          <w:szCs w:val="28"/>
          <w:lang w:val="uk-UA"/>
        </w:rPr>
      </w:pPr>
      <w:r w:rsidRPr="009764AE">
        <w:rPr>
          <w:rFonts w:ascii="Times New Roman" w:eastAsia="Times New Roman" w:hAnsi="Times New Roman" w:cs="Times New Roman"/>
          <w:sz w:val="28"/>
          <w:szCs w:val="28"/>
          <w:lang w:val="uk-UA"/>
        </w:rPr>
        <w:t>Інформаційне суспільство – це суспільство, засноване на впровадженні інформаційно-комунікаційних технологій, з динамічною економікою і високими показниками доходів на душу населення, ефективними механізмами ведення бізнесу, якісно новими рівнем освіти (нові форми навчання) та рівнем охорони здоров'я, комунікаціями та соціалізацією людей, що забезпечуються доступом до інформації різного характеру та призводить до інноваційного розвитку, підвищення конкурентоспроможності і добробуту країни.</w:t>
      </w:r>
    </w:p>
    <w:p w:rsidR="00375F4E" w:rsidRPr="00840C68" w:rsidRDefault="00375F4E" w:rsidP="00375F4E">
      <w:pPr>
        <w:spacing w:line="360" w:lineRule="auto"/>
        <w:ind w:firstLine="708"/>
        <w:jc w:val="both"/>
        <w:rPr>
          <w:rFonts w:ascii="Times New Roman" w:eastAsia="Times New Roman" w:hAnsi="Times New Roman" w:cs="Times New Roman"/>
          <w:sz w:val="28"/>
          <w:szCs w:val="28"/>
          <w:lang w:val="uk-UA"/>
        </w:rPr>
      </w:pPr>
      <w:r w:rsidRPr="00840C68">
        <w:rPr>
          <w:rFonts w:ascii="Times New Roman" w:eastAsia="Times New Roman" w:hAnsi="Times New Roman" w:cs="Times New Roman"/>
          <w:sz w:val="28"/>
          <w:szCs w:val="28"/>
          <w:highlight w:val="white"/>
          <w:lang w:val="uk-UA"/>
        </w:rPr>
        <w:t>Варто зазначити, що у центрі інформаційного суспільства є людина, інформація, інформаційн</w:t>
      </w:r>
      <w:r>
        <w:rPr>
          <w:rFonts w:ascii="Times New Roman" w:eastAsia="Times New Roman" w:hAnsi="Times New Roman" w:cs="Times New Roman"/>
          <w:sz w:val="28"/>
          <w:szCs w:val="28"/>
          <w:highlight w:val="white"/>
        </w:rPr>
        <w:t>o</w:t>
      </w:r>
      <w:r w:rsidRPr="00840C68">
        <w:rPr>
          <w:rFonts w:ascii="Times New Roman" w:eastAsia="Times New Roman" w:hAnsi="Times New Roman" w:cs="Times New Roman"/>
          <w:sz w:val="28"/>
          <w:szCs w:val="28"/>
          <w:highlight w:val="white"/>
          <w:lang w:val="uk-UA"/>
        </w:rPr>
        <w:t>-комунікаційні технології та інформаційні ресурси.</w:t>
      </w:r>
    </w:p>
    <w:p w:rsidR="00375F4E" w:rsidRPr="00840C68" w:rsidRDefault="00375F4E" w:rsidP="00375F4E">
      <w:pPr>
        <w:spacing w:line="360" w:lineRule="auto"/>
        <w:jc w:val="both"/>
        <w:rPr>
          <w:rFonts w:ascii="Times New Roman" w:eastAsia="Times New Roman" w:hAnsi="Times New Roman" w:cs="Times New Roman"/>
          <w:sz w:val="28"/>
          <w:szCs w:val="28"/>
          <w:lang w:val="uk-UA"/>
        </w:rPr>
      </w:pPr>
    </w:p>
    <w:p w:rsidR="00375F4E" w:rsidRDefault="00375F4E" w:rsidP="00375F4E">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Характерними рисами інформаційного суспільства є [</w:t>
      </w:r>
      <w:r>
        <w:rPr>
          <w:rFonts w:ascii="Times New Roman" w:eastAsia="Times New Roman" w:hAnsi="Times New Roman" w:cs="Times New Roman"/>
          <w:sz w:val="28"/>
          <w:szCs w:val="28"/>
          <w:lang w:val="uk-UA"/>
        </w:rPr>
        <w:t>39</w:t>
      </w:r>
      <w:r>
        <w:rPr>
          <w:rFonts w:ascii="Times New Roman" w:eastAsia="Times New Roman" w:hAnsi="Times New Roman" w:cs="Times New Roman"/>
          <w:sz w:val="28"/>
          <w:szCs w:val="28"/>
        </w:rPr>
        <w:t>]:</w:t>
      </w:r>
    </w:p>
    <w:p w:rsidR="00375F4E" w:rsidRPr="00D520D0" w:rsidRDefault="00375F4E" w:rsidP="00375F4E">
      <w:pPr>
        <w:pStyle w:val="a3"/>
        <w:numPr>
          <w:ilvl w:val="0"/>
          <w:numId w:val="2"/>
        </w:numPr>
        <w:spacing w:line="360" w:lineRule="auto"/>
        <w:jc w:val="both"/>
        <w:rPr>
          <w:rFonts w:ascii="Times New Roman" w:eastAsia="Times New Roman" w:hAnsi="Times New Roman" w:cs="Times New Roman"/>
          <w:sz w:val="28"/>
          <w:szCs w:val="28"/>
        </w:rPr>
      </w:pPr>
      <w:r w:rsidRPr="00D520D0">
        <w:rPr>
          <w:rFonts w:ascii="Times New Roman" w:eastAsia="Times New Roman" w:hAnsi="Times New Roman" w:cs="Times New Roman"/>
          <w:sz w:val="28"/>
          <w:szCs w:val="28"/>
        </w:rPr>
        <w:t>збільшення ролі інформації та знань у житті суспільства;</w:t>
      </w:r>
    </w:p>
    <w:p w:rsidR="00375F4E" w:rsidRPr="00D520D0" w:rsidRDefault="00375F4E" w:rsidP="00375F4E">
      <w:pPr>
        <w:pStyle w:val="a3"/>
        <w:numPr>
          <w:ilvl w:val="0"/>
          <w:numId w:val="2"/>
        </w:numPr>
        <w:spacing w:line="360" w:lineRule="auto"/>
        <w:jc w:val="both"/>
        <w:rPr>
          <w:rFonts w:ascii="Times New Roman" w:eastAsia="Times New Roman" w:hAnsi="Times New Roman" w:cs="Times New Roman"/>
          <w:sz w:val="28"/>
          <w:szCs w:val="28"/>
        </w:rPr>
      </w:pPr>
      <w:r w:rsidRPr="00D520D0">
        <w:rPr>
          <w:rFonts w:ascii="Times New Roman" w:eastAsia="Times New Roman" w:hAnsi="Times New Roman" w:cs="Times New Roman"/>
          <w:sz w:val="28"/>
          <w:szCs w:val="28"/>
        </w:rPr>
        <w:t>розширення кола людей, зайнятих інформаційними технологіями, комунікаціями і виробництвом інформаційних продуктів і послуг, зростання їхньої частки у валовому внутрішньому продукті (ВВП);</w:t>
      </w:r>
    </w:p>
    <w:p w:rsidR="00375F4E" w:rsidRPr="00D520D0" w:rsidRDefault="00375F4E" w:rsidP="00375F4E">
      <w:pPr>
        <w:pStyle w:val="a3"/>
        <w:numPr>
          <w:ilvl w:val="0"/>
          <w:numId w:val="2"/>
        </w:numPr>
        <w:spacing w:line="360" w:lineRule="auto"/>
        <w:jc w:val="both"/>
        <w:rPr>
          <w:rFonts w:ascii="Times New Roman" w:eastAsia="Times New Roman" w:hAnsi="Times New Roman" w:cs="Times New Roman"/>
          <w:sz w:val="28"/>
          <w:szCs w:val="28"/>
        </w:rPr>
      </w:pPr>
      <w:r w:rsidRPr="00D520D0">
        <w:rPr>
          <w:rFonts w:ascii="Times New Roman" w:eastAsia="Times New Roman" w:hAnsi="Times New Roman" w:cs="Times New Roman"/>
          <w:sz w:val="28"/>
          <w:szCs w:val="28"/>
        </w:rPr>
        <w:t>зростання інформатизації та ролі (ІТ) у суспільних та господарських відносинах;</w:t>
      </w:r>
    </w:p>
    <w:p w:rsidR="00375F4E" w:rsidRPr="00D520D0" w:rsidRDefault="00375F4E" w:rsidP="00375F4E">
      <w:pPr>
        <w:pStyle w:val="a3"/>
        <w:numPr>
          <w:ilvl w:val="0"/>
          <w:numId w:val="2"/>
        </w:numPr>
        <w:spacing w:line="360" w:lineRule="auto"/>
        <w:jc w:val="both"/>
        <w:rPr>
          <w:rFonts w:ascii="Times New Roman" w:eastAsia="Times New Roman" w:hAnsi="Times New Roman" w:cs="Times New Roman"/>
          <w:sz w:val="28"/>
          <w:szCs w:val="28"/>
        </w:rPr>
      </w:pPr>
      <w:r w:rsidRPr="00D520D0">
        <w:rPr>
          <w:rFonts w:ascii="Times New Roman" w:eastAsia="Times New Roman" w:hAnsi="Times New Roman" w:cs="Times New Roman"/>
          <w:sz w:val="28"/>
          <w:szCs w:val="28"/>
        </w:rPr>
        <w:t>створення глобального інформаційного простору, який забезпечує ефективну взаємодію людей, доступ їх до світових інформаційних ресурсів і задоволення їхніх потреб щодо інформаційних продуктів і послуг</w:t>
      </w:r>
    </w:p>
    <w:p w:rsidR="00375F4E" w:rsidRPr="00D520D0" w:rsidRDefault="00375F4E" w:rsidP="00375F4E">
      <w:pPr>
        <w:pStyle w:val="a3"/>
        <w:numPr>
          <w:ilvl w:val="0"/>
          <w:numId w:val="2"/>
        </w:numPr>
        <w:spacing w:line="360" w:lineRule="auto"/>
        <w:jc w:val="both"/>
        <w:rPr>
          <w:rFonts w:ascii="Times New Roman" w:eastAsia="Times New Roman" w:hAnsi="Times New Roman" w:cs="Times New Roman"/>
          <w:sz w:val="28"/>
          <w:szCs w:val="28"/>
        </w:rPr>
      </w:pPr>
      <w:r w:rsidRPr="00D520D0">
        <w:rPr>
          <w:rFonts w:ascii="Times New Roman" w:eastAsia="Times New Roman" w:hAnsi="Times New Roman" w:cs="Times New Roman"/>
          <w:sz w:val="28"/>
          <w:szCs w:val="28"/>
        </w:rPr>
        <w:t>потенційним ринком стане «кордон пізнаного», зросте можливість вирішення проблем і розвиток співробітництва;</w:t>
      </w:r>
    </w:p>
    <w:p w:rsidR="00375F4E" w:rsidRPr="00D520D0" w:rsidRDefault="00375F4E" w:rsidP="00375F4E">
      <w:pPr>
        <w:pStyle w:val="a3"/>
        <w:numPr>
          <w:ilvl w:val="0"/>
          <w:numId w:val="2"/>
        </w:numPr>
        <w:spacing w:line="360" w:lineRule="auto"/>
        <w:jc w:val="both"/>
        <w:rPr>
          <w:rFonts w:ascii="Times New Roman" w:eastAsia="Times New Roman" w:hAnsi="Times New Roman" w:cs="Times New Roman"/>
          <w:sz w:val="28"/>
          <w:szCs w:val="28"/>
        </w:rPr>
      </w:pPr>
      <w:r w:rsidRPr="00D520D0">
        <w:rPr>
          <w:rFonts w:ascii="Times New Roman" w:eastAsia="Times New Roman" w:hAnsi="Times New Roman" w:cs="Times New Roman"/>
          <w:sz w:val="28"/>
          <w:szCs w:val="28"/>
        </w:rPr>
        <w:t>провідною галуззю економіки стане інтелектуальне виробництво, продукція якого буде акумулюватися, а акумульована інформація стане поширюватися через синергетичне виробництво і пайове використання;</w:t>
      </w:r>
    </w:p>
    <w:p w:rsidR="00375F4E" w:rsidRPr="00D520D0" w:rsidRDefault="00375F4E" w:rsidP="00375F4E">
      <w:pPr>
        <w:pStyle w:val="a3"/>
        <w:numPr>
          <w:ilvl w:val="0"/>
          <w:numId w:val="2"/>
        </w:numPr>
        <w:spacing w:line="360" w:lineRule="auto"/>
        <w:jc w:val="both"/>
        <w:rPr>
          <w:rFonts w:ascii="Times New Roman" w:eastAsia="Times New Roman" w:hAnsi="Times New Roman" w:cs="Times New Roman"/>
          <w:sz w:val="28"/>
          <w:szCs w:val="28"/>
        </w:rPr>
      </w:pPr>
      <w:r w:rsidRPr="00D520D0">
        <w:rPr>
          <w:rFonts w:ascii="Times New Roman" w:eastAsia="Times New Roman" w:hAnsi="Times New Roman" w:cs="Times New Roman"/>
          <w:sz w:val="28"/>
          <w:szCs w:val="28"/>
        </w:rPr>
        <w:lastRenderedPageBreak/>
        <w:t>у новому інформаційному суспільстві основним суб’єктом соціальної активності стане «вільне співтовариство», а політичною системою має бути «демократія участі»;</w:t>
      </w:r>
    </w:p>
    <w:p w:rsidR="00375F4E" w:rsidRDefault="00375F4E" w:rsidP="00375F4E">
      <w:pPr>
        <w:spacing w:line="360" w:lineRule="auto"/>
        <w:jc w:val="both"/>
        <w:rPr>
          <w:rFonts w:ascii="Times New Roman" w:eastAsia="Times New Roman" w:hAnsi="Times New Roman" w:cs="Times New Roman"/>
          <w:sz w:val="28"/>
          <w:szCs w:val="28"/>
          <w:lang w:val="ru-RU"/>
        </w:rPr>
      </w:pPr>
      <w:r w:rsidRPr="00D520D0">
        <w:rPr>
          <w:rFonts w:ascii="Times New Roman" w:eastAsia="Times New Roman" w:hAnsi="Times New Roman" w:cs="Times New Roman"/>
          <w:sz w:val="28"/>
          <w:szCs w:val="28"/>
        </w:rPr>
        <w:t>основною</w:t>
      </w:r>
      <w:r w:rsidRPr="00D520D0">
        <w:rPr>
          <w:rFonts w:ascii="Times New Roman" w:eastAsia="Times New Roman" w:hAnsi="Times New Roman" w:cs="Times New Roman"/>
          <w:sz w:val="28"/>
          <w:szCs w:val="28"/>
          <w:lang w:val="ru-RU"/>
        </w:rPr>
        <w:t xml:space="preserve"> </w:t>
      </w:r>
      <w:r w:rsidRPr="00D520D0">
        <w:rPr>
          <w:rFonts w:ascii="Times New Roman" w:eastAsia="Times New Roman" w:hAnsi="Times New Roman" w:cs="Times New Roman"/>
          <w:sz w:val="28"/>
          <w:szCs w:val="28"/>
        </w:rPr>
        <w:t>метою</w:t>
      </w:r>
      <w:r w:rsidRPr="00D520D0">
        <w:rPr>
          <w:rFonts w:ascii="Times New Roman" w:eastAsia="Times New Roman" w:hAnsi="Times New Roman" w:cs="Times New Roman"/>
          <w:sz w:val="28"/>
          <w:szCs w:val="28"/>
          <w:lang w:val="ru-RU"/>
        </w:rPr>
        <w:t xml:space="preserve"> </w:t>
      </w:r>
      <w:r w:rsidRPr="00D520D0">
        <w:rPr>
          <w:rFonts w:ascii="Times New Roman" w:eastAsia="Times New Roman" w:hAnsi="Times New Roman" w:cs="Times New Roman"/>
          <w:sz w:val="28"/>
          <w:szCs w:val="28"/>
        </w:rPr>
        <w:t>в</w:t>
      </w:r>
      <w:r w:rsidRPr="00D520D0">
        <w:rPr>
          <w:rFonts w:ascii="Times New Roman" w:eastAsia="Times New Roman" w:hAnsi="Times New Roman" w:cs="Times New Roman"/>
          <w:sz w:val="28"/>
          <w:szCs w:val="28"/>
          <w:lang w:val="ru-RU"/>
        </w:rPr>
        <w:t xml:space="preserve"> </w:t>
      </w:r>
      <w:r w:rsidRPr="00D520D0">
        <w:rPr>
          <w:rFonts w:ascii="Times New Roman" w:eastAsia="Times New Roman" w:hAnsi="Times New Roman" w:cs="Times New Roman"/>
          <w:sz w:val="28"/>
          <w:szCs w:val="28"/>
        </w:rPr>
        <w:t>новому</w:t>
      </w:r>
      <w:r w:rsidRPr="00D520D0">
        <w:rPr>
          <w:rFonts w:ascii="Times New Roman" w:eastAsia="Times New Roman" w:hAnsi="Times New Roman" w:cs="Times New Roman"/>
          <w:sz w:val="28"/>
          <w:szCs w:val="28"/>
          <w:lang w:val="ru-RU"/>
        </w:rPr>
        <w:t xml:space="preserve"> </w:t>
      </w:r>
      <w:r w:rsidRPr="00D520D0">
        <w:rPr>
          <w:rFonts w:ascii="Times New Roman" w:eastAsia="Times New Roman" w:hAnsi="Times New Roman" w:cs="Times New Roman"/>
          <w:sz w:val="28"/>
          <w:szCs w:val="28"/>
        </w:rPr>
        <w:t>суспільстві</w:t>
      </w:r>
      <w:r w:rsidRPr="00D520D0">
        <w:rPr>
          <w:rFonts w:ascii="Times New Roman" w:eastAsia="Times New Roman" w:hAnsi="Times New Roman" w:cs="Times New Roman"/>
          <w:sz w:val="28"/>
          <w:szCs w:val="28"/>
          <w:lang w:val="ru-RU"/>
        </w:rPr>
        <w:t xml:space="preserve"> </w:t>
      </w:r>
      <w:r w:rsidRPr="00D520D0">
        <w:rPr>
          <w:rFonts w:ascii="Times New Roman" w:eastAsia="Times New Roman" w:hAnsi="Times New Roman" w:cs="Times New Roman"/>
          <w:sz w:val="28"/>
          <w:szCs w:val="28"/>
        </w:rPr>
        <w:t>буде</w:t>
      </w:r>
      <w:r w:rsidRPr="00D520D0">
        <w:rPr>
          <w:rFonts w:ascii="Times New Roman" w:eastAsia="Times New Roman" w:hAnsi="Times New Roman" w:cs="Times New Roman"/>
          <w:sz w:val="28"/>
          <w:szCs w:val="28"/>
          <w:lang w:val="ru-RU"/>
        </w:rPr>
        <w:t xml:space="preserve"> </w:t>
      </w:r>
      <w:r w:rsidRPr="00D520D0">
        <w:rPr>
          <w:rFonts w:ascii="Times New Roman" w:eastAsia="Times New Roman" w:hAnsi="Times New Roman" w:cs="Times New Roman"/>
          <w:sz w:val="28"/>
          <w:szCs w:val="28"/>
        </w:rPr>
        <w:t>реалізація</w:t>
      </w:r>
      <w:r w:rsidRPr="00D520D0">
        <w:rPr>
          <w:rFonts w:ascii="Times New Roman" w:eastAsia="Times New Roman" w:hAnsi="Times New Roman" w:cs="Times New Roman"/>
          <w:sz w:val="28"/>
          <w:szCs w:val="28"/>
          <w:lang w:val="ru-RU"/>
        </w:rPr>
        <w:t xml:space="preserve"> «</w:t>
      </w:r>
      <w:r w:rsidRPr="00D520D0">
        <w:rPr>
          <w:rFonts w:ascii="Times New Roman" w:eastAsia="Times New Roman" w:hAnsi="Times New Roman" w:cs="Times New Roman"/>
          <w:sz w:val="28"/>
          <w:szCs w:val="28"/>
        </w:rPr>
        <w:t>цінності</w:t>
      </w:r>
      <w:r w:rsidRPr="00D520D0">
        <w:rPr>
          <w:rFonts w:ascii="Times New Roman" w:eastAsia="Times New Roman" w:hAnsi="Times New Roman" w:cs="Times New Roman"/>
          <w:sz w:val="28"/>
          <w:szCs w:val="28"/>
          <w:lang w:val="ru-RU"/>
        </w:rPr>
        <w:t xml:space="preserve"> </w:t>
      </w:r>
      <w:r w:rsidRPr="00D520D0">
        <w:rPr>
          <w:rFonts w:ascii="Times New Roman" w:eastAsia="Times New Roman" w:hAnsi="Times New Roman" w:cs="Times New Roman"/>
          <w:sz w:val="28"/>
          <w:szCs w:val="28"/>
        </w:rPr>
        <w:t>часу</w:t>
      </w:r>
      <w:r w:rsidRPr="00D520D0">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w:t>
      </w:r>
    </w:p>
    <w:p w:rsidR="00375F4E" w:rsidRPr="00840C68" w:rsidRDefault="00375F4E" w:rsidP="00375F4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lang w:val="ru-RU"/>
        </w:rPr>
        <w:t>Н</w:t>
      </w:r>
      <w:r>
        <w:rPr>
          <w:rFonts w:ascii="Times New Roman" w:eastAsia="Times New Roman" w:hAnsi="Times New Roman" w:cs="Times New Roman"/>
          <w:sz w:val="28"/>
          <w:szCs w:val="28"/>
          <w:highlight w:val="white"/>
        </w:rPr>
        <w:t>а нашу думку, головний сенс використання поняття «інформаційного суспільства» у суспільствознавчих (зокрема, і в політологічних) дослідженнях та в соціальній практиці полягає у його сприйнятті як певної світоглядної парадигми, що містить системно-параметричну матрицю, осьовою детермінантою якої є зростання впливу розвитку інформаційно-комунікативних технологій на глобальні цивілізаційні зміни. При такому підході парадигма «інформаційного суспільства» носить відкритий характер, тому що її сутнісні риси визначаються та конкретизуються не лише вже оприлюдненими концептуальними моделями, але й коригуються новими, які ще тільки розробляються, або будуть розроблені в найближчому майбутньому.</w:t>
      </w:r>
    </w:p>
    <w:p w:rsidR="00375F4E" w:rsidRDefault="00375F4E" w:rsidP="00375F4E">
      <w:pPr>
        <w:spacing w:line="360" w:lineRule="auto"/>
        <w:ind w:firstLine="708"/>
        <w:jc w:val="both"/>
        <w:rPr>
          <w:rFonts w:ascii="Times New Roman" w:eastAsia="Times New Roman" w:hAnsi="Times New Roman" w:cs="Times New Roman"/>
          <w:sz w:val="28"/>
          <w:szCs w:val="28"/>
          <w:highlight w:val="white"/>
          <w:lang w:val="uk-UA"/>
        </w:rPr>
      </w:pPr>
      <w:r w:rsidRPr="00840C68">
        <w:rPr>
          <w:rFonts w:ascii="Times New Roman" w:eastAsia="Times New Roman" w:hAnsi="Times New Roman" w:cs="Times New Roman"/>
          <w:sz w:val="28"/>
          <w:szCs w:val="28"/>
          <w:highlight w:val="white"/>
          <w:lang w:val="uk-UA"/>
        </w:rPr>
        <w:t xml:space="preserve">Соціальні мережі сьогодні - один з найпопулярніших способів розваги і спілкування. Вони швидкі, зручні і нескладні у вживанні. </w:t>
      </w:r>
    </w:p>
    <w:p w:rsidR="00375F4E" w:rsidRDefault="00375F4E" w:rsidP="00375F4E">
      <w:pPr>
        <w:spacing w:line="360" w:lineRule="auto"/>
        <w:ind w:firstLine="708"/>
        <w:jc w:val="both"/>
        <w:rPr>
          <w:rFonts w:ascii="Times New Roman" w:eastAsia="Times New Roman" w:hAnsi="Times New Roman" w:cs="Times New Roman"/>
          <w:sz w:val="28"/>
          <w:szCs w:val="28"/>
          <w:lang w:val="uk-UA"/>
        </w:rPr>
      </w:pPr>
      <w:r w:rsidRPr="00840C68">
        <w:rPr>
          <w:rFonts w:ascii="Times New Roman" w:eastAsia="Times New Roman" w:hAnsi="Times New Roman" w:cs="Times New Roman"/>
          <w:sz w:val="28"/>
          <w:szCs w:val="28"/>
          <w:highlight w:val="white"/>
          <w:lang w:val="uk-UA"/>
        </w:rPr>
        <w:t>Соціальні мережі – один із соціальних інститутів, який тією чи іншою мірою виконує замовлення суспільства та окремих соціальних груп щодо певного впливу на населення в</w:t>
      </w:r>
      <w:r>
        <w:rPr>
          <w:rFonts w:ascii="Times New Roman" w:eastAsia="Times New Roman" w:hAnsi="Times New Roman" w:cs="Times New Roman"/>
          <w:sz w:val="28"/>
          <w:szCs w:val="28"/>
          <w:highlight w:val="white"/>
          <w:lang w:val="uk-UA"/>
        </w:rPr>
        <w:t xml:space="preserve"> </w:t>
      </w:r>
      <w:r w:rsidRPr="00840C68">
        <w:rPr>
          <w:rFonts w:ascii="Times New Roman" w:eastAsia="Times New Roman" w:hAnsi="Times New Roman" w:cs="Times New Roman"/>
          <w:sz w:val="28"/>
          <w:szCs w:val="28"/>
          <w:highlight w:val="white"/>
          <w:lang w:val="uk-UA"/>
        </w:rPr>
        <w:t>цілому, в тому числі й на окремі</w:t>
      </w:r>
      <w:r>
        <w:rPr>
          <w:rFonts w:ascii="Times New Roman" w:eastAsia="Times New Roman" w:hAnsi="Times New Roman" w:cs="Times New Roman"/>
          <w:sz w:val="28"/>
          <w:szCs w:val="28"/>
          <w:highlight w:val="white"/>
          <w:lang w:val="uk-UA"/>
        </w:rPr>
        <w:t xml:space="preserve"> вікові та соціальні категорії. </w:t>
      </w:r>
      <w:r w:rsidRPr="00840C68">
        <w:rPr>
          <w:rFonts w:ascii="Times New Roman" w:eastAsia="Times New Roman" w:hAnsi="Times New Roman" w:cs="Times New Roman"/>
          <w:sz w:val="28"/>
          <w:szCs w:val="28"/>
          <w:highlight w:val="white"/>
          <w:lang w:val="uk-UA"/>
        </w:rPr>
        <w:t>Однак соціальні мережі досить сильно впливають на будь-яку особистість та на процес формування поведінки, а інформація в Інтернет-мережі є недостатньо організованою та керованою.</w:t>
      </w:r>
    </w:p>
    <w:p w:rsidR="00375F4E" w:rsidRPr="009F3E40" w:rsidRDefault="00375F4E" w:rsidP="00375F4E">
      <w:pPr>
        <w:spacing w:line="360" w:lineRule="auto"/>
        <w:ind w:firstLine="700"/>
        <w:jc w:val="both"/>
        <w:rPr>
          <w:rFonts w:ascii="Times New Roman" w:eastAsia="Gungsuh" w:hAnsi="Times New Roman" w:cs="Times New Roman"/>
          <w:sz w:val="28"/>
          <w:szCs w:val="28"/>
          <w:highlight w:val="white"/>
          <w:lang w:val="uk-UA"/>
        </w:rPr>
      </w:pPr>
      <w:r w:rsidRPr="00840C68">
        <w:rPr>
          <w:rFonts w:ascii="Times New Roman" w:eastAsia="Gungsuh" w:hAnsi="Times New Roman" w:cs="Times New Roman"/>
          <w:sz w:val="28"/>
          <w:szCs w:val="28"/>
          <w:highlight w:val="white"/>
          <w:lang w:val="uk-UA"/>
        </w:rPr>
        <w:t xml:space="preserve">Вперше соціальна мережа постала у вигляді електронної пошти, що здійснює спілкування між людьми. Це перший спосіб комунікації за допомогою обчислювальних мереж. </w:t>
      </w:r>
    </w:p>
    <w:p w:rsidR="00375F4E" w:rsidRPr="00840C68" w:rsidRDefault="00375F4E" w:rsidP="00375F4E">
      <w:pPr>
        <w:spacing w:line="360" w:lineRule="auto"/>
        <w:ind w:firstLine="700"/>
        <w:jc w:val="both"/>
        <w:rPr>
          <w:rFonts w:ascii="Times New Roman" w:eastAsia="Gungsuh" w:hAnsi="Times New Roman" w:cs="Times New Roman"/>
          <w:sz w:val="28"/>
          <w:szCs w:val="28"/>
          <w:highlight w:val="white"/>
        </w:rPr>
      </w:pPr>
      <w:r>
        <w:rPr>
          <w:rFonts w:ascii="Times New Roman" w:eastAsia="Times New Roman" w:hAnsi="Times New Roman" w:cs="Times New Roman"/>
          <w:sz w:val="28"/>
          <w:szCs w:val="28"/>
          <w:highlight w:val="white"/>
        </w:rPr>
        <w:t>Наступним етапом у розвитку стали телеконференції або групи новин. У порівнянні з минулою версією, ця дозволяла зберігати повідомлення, які згодом були доступні до перегляду кожного учасника конференції. Також з'явилася можливість різної угруповання повідомлень.</w:t>
      </w:r>
    </w:p>
    <w:p w:rsidR="00375F4E" w:rsidRDefault="00375F4E" w:rsidP="00375F4E">
      <w:pPr>
        <w:spacing w:line="360" w:lineRule="auto"/>
        <w:ind w:firstLine="70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В результаті цього виник сервіс спілкування в режимі реального часу - користувач отримував повідомлення від співрозмовника через кілька секунд після відправлення.</w:t>
      </w:r>
    </w:p>
    <w:p w:rsidR="00375F4E" w:rsidRDefault="00375F4E" w:rsidP="00375F4E">
      <w:pPr>
        <w:spacing w:line="360" w:lineRule="auto"/>
        <w:ind w:firstLine="70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Наприкінці ХХ — початку ХХІ ст. формується новий напрям у сфері соціальних мереж — віртуальні соціальні утворення. З їх функціонуванням соціальна комунікація стає оперативною, глобальною, системною. </w:t>
      </w:r>
    </w:p>
    <w:p w:rsidR="00375F4E" w:rsidRPr="007F3C9A" w:rsidRDefault="00375F4E" w:rsidP="00375F4E">
      <w:pPr>
        <w:spacing w:line="360" w:lineRule="auto"/>
        <w:ind w:firstLine="70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Найпопулярнішими є соціальні мережі, за допомогою яких молодь намагається виразити себе, створити своє віртуальне «Я». Там підлітки намагаються розповісти про свої досягнення, «подвиги», таланти, сподіваючись отримати суспільне визнання і заповнити відсутнє спілкування. Соціальні мережі стали для всіх тим місцем, де зібралися люди різного соціального рівня, віку, статі та віросповідання.</w:t>
      </w:r>
    </w:p>
    <w:p w:rsidR="00375F4E" w:rsidRDefault="00375F4E" w:rsidP="00375F4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Досліджувана нами проблема самопрезентації не є новою. Особистість, усвідомлюючи чи ні, певним чином пред’являє себе людям, що знаходяться у близькому оточенні, а ті, у свою чергу, формують про неї певне враження на основі тієї інформації, що надходить.</w:t>
      </w:r>
    </w:p>
    <w:p w:rsidR="00375F4E" w:rsidRDefault="00375F4E" w:rsidP="00375F4E">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Самопрезентація - це навмисне і усвідомлюване поведінка.</w:t>
      </w:r>
      <w:r w:rsidRPr="007F3C9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Самопрезентація орієнтована на залучення уваги тільки до необхідних, бажаним особливостям свого зовнішнього вигляду і поведінки.</w:t>
      </w:r>
      <w:r>
        <w:rPr>
          <w:rFonts w:ascii="Times New Roman" w:eastAsia="Times New Roman" w:hAnsi="Times New Roman" w:cs="Times New Roman"/>
          <w:sz w:val="28"/>
          <w:szCs w:val="28"/>
          <w:lang w:val="uk-UA"/>
        </w:rPr>
        <w:t xml:space="preserve">  С</w:t>
      </w:r>
      <w:r w:rsidRPr="007F3C9A">
        <w:rPr>
          <w:rFonts w:ascii="Times New Roman" w:eastAsia="Times New Roman" w:hAnsi="Times New Roman" w:cs="Times New Roman"/>
          <w:sz w:val="28"/>
          <w:szCs w:val="28"/>
          <w:lang w:val="uk-UA"/>
        </w:rPr>
        <w:t>амопрезентація - це набір технік спілкування і самоподачі</w:t>
      </w:r>
      <w:r>
        <w:rPr>
          <w:rFonts w:ascii="Times New Roman" w:eastAsia="Times New Roman" w:hAnsi="Times New Roman" w:cs="Times New Roman"/>
          <w:sz w:val="28"/>
          <w:szCs w:val="28"/>
          <w:lang w:val="uk-UA"/>
        </w:rPr>
        <w:t>.</w:t>
      </w:r>
    </w:p>
    <w:p w:rsidR="00375F4E" w:rsidRDefault="00375F4E" w:rsidP="00375F4E">
      <w:pPr>
        <w:spacing w:line="360" w:lineRule="auto"/>
        <w:ind w:firstLine="708"/>
        <w:jc w:val="both"/>
        <w:rPr>
          <w:rFonts w:ascii="Times New Roman" w:eastAsia="Times New Roman" w:hAnsi="Times New Roman" w:cs="Times New Roman"/>
          <w:sz w:val="28"/>
          <w:szCs w:val="28"/>
          <w:lang w:val="uk-UA"/>
        </w:rPr>
      </w:pPr>
      <w:r w:rsidRPr="009F3E40">
        <w:rPr>
          <w:rFonts w:ascii="Times New Roman" w:eastAsia="Times New Roman" w:hAnsi="Times New Roman" w:cs="Times New Roman"/>
          <w:sz w:val="28"/>
          <w:szCs w:val="28"/>
          <w:lang w:val="uk-UA"/>
        </w:rPr>
        <w:t>Самопрезентація в соціальних мережах – це цілеспрямоване формування власного образу «Я», який можна розглядати через призму власних цілей, мотивів, уявлень про власну зовнішність, а також як відображення особистих цінностей, ідеального бажаного «Я»</w:t>
      </w:r>
      <w:r>
        <w:rPr>
          <w:rFonts w:ascii="Times New Roman" w:eastAsia="Times New Roman" w:hAnsi="Times New Roman" w:cs="Times New Roman"/>
          <w:sz w:val="28"/>
          <w:szCs w:val="28"/>
          <w:lang w:val="uk-UA"/>
        </w:rPr>
        <w:t>.</w:t>
      </w:r>
      <w:r w:rsidRPr="009F3E4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Цікаво зазначити, наскільки багаті можливості самопрезентації в соціальній мережі значимі для користувачів. Соціальна мережа стала медійним середовищем, де користувачі можуть знайти і використовувати ресурси для самовираження і особистісного зростання.</w:t>
      </w:r>
    </w:p>
    <w:p w:rsidR="00375F4E" w:rsidRPr="007F3C9A" w:rsidRDefault="00375F4E" w:rsidP="00375F4E">
      <w:pPr>
        <w:spacing w:line="360" w:lineRule="auto"/>
        <w:ind w:firstLine="700"/>
        <w:jc w:val="both"/>
        <w:rPr>
          <w:rFonts w:ascii="Times New Roman" w:eastAsia="Times New Roman" w:hAnsi="Times New Roman" w:cs="Times New Roman"/>
          <w:sz w:val="28"/>
          <w:szCs w:val="28"/>
          <w:lang w:val="uk-UA"/>
        </w:rPr>
      </w:pPr>
      <w:r w:rsidRPr="007F3C9A">
        <w:rPr>
          <w:rFonts w:ascii="Times New Roman" w:eastAsia="Times New Roman" w:hAnsi="Times New Roman" w:cs="Times New Roman"/>
          <w:sz w:val="28"/>
          <w:szCs w:val="28"/>
          <w:lang w:val="uk-UA"/>
        </w:rPr>
        <w:t xml:space="preserve">Соціальні мережі надають свободу для: різноманіття культурних </w:t>
      </w:r>
      <w:r>
        <w:rPr>
          <w:rFonts w:ascii="Times New Roman" w:eastAsia="Times New Roman" w:hAnsi="Times New Roman" w:cs="Times New Roman"/>
          <w:sz w:val="28"/>
          <w:szCs w:val="28"/>
          <w:lang w:val="uk-UA"/>
        </w:rPr>
        <w:t>комунікацій</w:t>
      </w:r>
      <w:r w:rsidRPr="007F3C9A">
        <w:rPr>
          <w:rFonts w:ascii="Times New Roman" w:eastAsia="Times New Roman" w:hAnsi="Times New Roman" w:cs="Times New Roman"/>
          <w:sz w:val="28"/>
          <w:szCs w:val="28"/>
          <w:lang w:val="uk-UA"/>
        </w:rPr>
        <w:t xml:space="preserve">; інтелектуальної акумуляції ресурсів користувача (створення </w:t>
      </w:r>
      <w:r w:rsidRPr="007F3C9A">
        <w:rPr>
          <w:rFonts w:ascii="Times New Roman" w:eastAsia="Times New Roman" w:hAnsi="Times New Roman" w:cs="Times New Roman"/>
          <w:sz w:val="28"/>
          <w:szCs w:val="28"/>
          <w:lang w:val="uk-UA"/>
        </w:rPr>
        <w:lastRenderedPageBreak/>
        <w:t>всіляких аудіо-, відео-, текстові та візуальних бібліотек; вступу до профільних спільноти); швидкої комунікації з найрізноманітнішою і численної інтернет-аудиторією; комунікації з представниками різних соціальних груп і соціального статусу (що не так легко в реальному житті) та інші.</w:t>
      </w:r>
    </w:p>
    <w:p w:rsidR="00375F4E" w:rsidRDefault="00375F4E" w:rsidP="00375F4E">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highlight w:val="white"/>
        </w:rPr>
        <w:t>Визначити сутність іміджу за допомогою соціологічних теорій.</w:t>
      </w:r>
    </w:p>
    <w:p w:rsidR="00375F4E" w:rsidRDefault="00375F4E" w:rsidP="00375F4E">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Інформаційне суспільство диктує сучасній людині свої умови: життя у відкритому просторі, присвячені методології вивчення іміджу і способів його формування.</w:t>
      </w:r>
    </w:p>
    <w:p w:rsidR="00375F4E" w:rsidRDefault="00375F4E" w:rsidP="00375F4E">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О.Петрова дає таке визначення іміджу: “Імідж – образ-уявлення, в якому в складній взаємодії з'єднуються зовнішні і внутрішні характеристики…”</w:t>
      </w:r>
      <w:r>
        <w:rPr>
          <w:rFonts w:ascii="Times New Roman" w:eastAsia="Times New Roman" w:hAnsi="Times New Roman" w:cs="Times New Roman"/>
          <w:sz w:val="28"/>
          <w:szCs w:val="28"/>
          <w:lang w:val="ru-RU"/>
        </w:rPr>
        <w:t>. І</w:t>
      </w:r>
      <w:r>
        <w:rPr>
          <w:rFonts w:ascii="Times New Roman" w:eastAsia="Times New Roman" w:hAnsi="Times New Roman" w:cs="Times New Roman"/>
          <w:sz w:val="28"/>
          <w:szCs w:val="28"/>
        </w:rPr>
        <w:t>мідж – певне суспільне обличчя, яке спрямоване на навколишній світ. Звідси, цілком очевидно, що природу іміджу, як глибинного феномена особистості, слід шукати, виходячи з характеристик індивіда як соціального суб’єкта.</w:t>
      </w:r>
    </w:p>
    <w:p w:rsidR="00375F4E" w:rsidRDefault="00375F4E" w:rsidP="00375F4E">
      <w:pPr>
        <w:spacing w:line="360" w:lineRule="auto"/>
        <w:ind w:firstLine="70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Під іміджем розуміється сформований у масовій свідомості і має характер стереотипу, сильно емоційно забарвлений образ кого - небудь або чого - або, здатний надати вплив на поведінку людей. Імідж розуміється не тільки як зоровий образ, але і як відображення цілісності зовнішнього і внутрішнього, з точки зору єдності форми і змісту.</w:t>
      </w:r>
    </w:p>
    <w:p w:rsidR="00375F4E" w:rsidRDefault="00375F4E" w:rsidP="00375F4E">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Відомий соціолог Е.Гофман указував на те, що імідж – це мистецтво “керувати враженнями”. Скільки людей, стільки й іміджів.</w:t>
      </w:r>
    </w:p>
    <w:p w:rsidR="00375F4E" w:rsidRDefault="00375F4E" w:rsidP="00375F4E">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Імідж як внутрішньо-особистісна структура виконує певні функції:</w:t>
      </w:r>
    </w:p>
    <w:p w:rsidR="00375F4E" w:rsidRDefault="00375F4E" w:rsidP="00375F4E">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особистісну – створює навколо особи ореол привабливості, завдяки чому вона стає соціально затребуваною, розкутою в прояві своїх кращих якостей;</w:t>
      </w:r>
    </w:p>
    <w:p w:rsidR="00375F4E" w:rsidRDefault="00375F4E" w:rsidP="00375F4E">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функцію комфортизації міжособистісних відносин – суть цієї функції в тому, що чарівність людей об'єктивно привносить в їх спілкування симпатії і доброзичливість, а завдяки цьому етичну міру терпимості і такту;</w:t>
      </w:r>
    </w:p>
    <w:p w:rsidR="00375F4E" w:rsidRDefault="00375F4E" w:rsidP="00375F4E">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психотерапевтичну – особа, завдяки усвідомленню своєї індивідуальності і підвищеної комунікабельності, знаходить стійкий позитивний настрій і впевненість у собі [34, с. 427].</w:t>
      </w:r>
    </w:p>
    <w:p w:rsidR="00375F4E" w:rsidRPr="007F3C9A" w:rsidRDefault="00375F4E" w:rsidP="00375F4E">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будь-якому випадку імідж виступає індикатором, що допомагає людям взаємодіяти. З одного боку - людина, що створює власний образ, з іншого - той, хто цей образ сприймає. Зрозуміло, процес є взаємним, і це дозволяє створювати враження про оточуючих, розуміти за зовнішніми проявами - по одязі, мови, невербальних сигналів, манерам - їх життєві позиції, цінності, визначати можливі моделі їх поведінки.</w:t>
      </w:r>
    </w:p>
    <w:p w:rsidR="00375F4E" w:rsidRDefault="00375F4E" w:rsidP="00375F4E">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Пропонуємо розглянути важливі соціологічні основи брендінгу, сюди входить теорія Т. Парсонса, М. Вебера і навіть Дж. Мід.</w:t>
      </w:r>
    </w:p>
    <w:p w:rsidR="00375F4E" w:rsidRDefault="00375F4E" w:rsidP="00375F4E">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Почнемо з першої - теорії соціальної дії, а потім послідовно охарактеризуємо ідеї, висунуті в концепціях соціальної системи і структурного функціоналізму. Суть цієї теорії (її основні положення були викладені вперше в роботі Парсонса 1937 г. "Структура соціальної дії") зводиться до наступного. Будь-яке соціальне дію передбачає наявність, по-перше, дійової особи (актора), </w:t>
      </w:r>
      <w:proofErr w:type="gramStart"/>
      <w:r>
        <w:rPr>
          <w:rFonts w:ascii="Times New Roman" w:eastAsia="Times New Roman" w:hAnsi="Times New Roman" w:cs="Times New Roman"/>
          <w:sz w:val="28"/>
          <w:szCs w:val="28"/>
        </w:rPr>
        <w:t>по-друге</w:t>
      </w:r>
      <w:proofErr w:type="gramEnd"/>
      <w:r>
        <w:rPr>
          <w:rFonts w:ascii="Times New Roman" w:eastAsia="Times New Roman" w:hAnsi="Times New Roman" w:cs="Times New Roman"/>
          <w:sz w:val="28"/>
          <w:szCs w:val="28"/>
        </w:rPr>
        <w:t>, конкретної ситуації, по-третє, умов дії, що складаються з його мети і нормативних приписів. "Дія - це певний процес в системі" суб'єкт дії - ситуація ", що має мотиваційний значення для діючого індивіда або - в разі колективу - для складових його індивідів", - писав американський соціолог [</w:t>
      </w:r>
      <w:r>
        <w:rPr>
          <w:rFonts w:ascii="Times New Roman" w:eastAsia="Times New Roman" w:hAnsi="Times New Roman" w:cs="Times New Roman"/>
          <w:sz w:val="28"/>
          <w:szCs w:val="28"/>
          <w:lang w:val="ru-RU"/>
        </w:rPr>
        <w:t>36, с.463</w:t>
      </w:r>
      <w:proofErr w:type="gramStart"/>
      <w:r>
        <w:rPr>
          <w:rFonts w:ascii="Times New Roman" w:eastAsia="Times New Roman" w:hAnsi="Times New Roman" w:cs="Times New Roman"/>
          <w:sz w:val="28"/>
          <w:szCs w:val="28"/>
        </w:rPr>
        <w:t>] .</w:t>
      </w:r>
      <w:proofErr w:type="gramEnd"/>
    </w:p>
    <w:p w:rsidR="00375F4E" w:rsidRDefault="00375F4E" w:rsidP="00375F4E">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Друга соціологічна теорія переплітається саме з Максом Веберем- родоначальником сучасних вчень про соціальний дії вважається саме він. Вебер визначає дію (незалежно від того, проявляється воно зовні, наприклад, у формі агресії, або заховані, суб'єктивного світу особистості, подібно претерпеванию) як така поведінка, з якими чинний індивід або індивіди пов'язують суб'єктивно покладатися сенс. «" Соціальним "дія стає тільки в тому випадку, якщо по передбачуваному дійовою особою або дійовими особами змістом співвідноситься з дією інших людей і орієнтується на нього</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 xml:space="preserve"> Вебер визначає соціальну дію так: «Соціальна дія ... співвідноситься за своїм змістом з поведінкою інших суб'єктів і орієнтоване на нього». Іншими словами, дія стає соціальним, коли в своєму цілепокладання зачіпає інших людей або обумовлено їх існуванням і поведінкою. При цьому не має </w:t>
      </w:r>
      <w:r>
        <w:rPr>
          <w:rFonts w:ascii="Times New Roman" w:eastAsia="Times New Roman" w:hAnsi="Times New Roman" w:cs="Times New Roman"/>
          <w:sz w:val="28"/>
          <w:szCs w:val="28"/>
        </w:rPr>
        <w:lastRenderedPageBreak/>
        <w:t xml:space="preserve">значення, користь або шкоду приносить дане конкретне дію іншим людям, чи знають інші про те, що ми зробили ту чи іншу дію, успішно дію чи ні (соціальним може бути і невдале, провальне дію). У концепції М. Вебера соціологія виступає як би дослідженням процесів, орієнтованих на поведінку інших. </w:t>
      </w:r>
    </w:p>
    <w:p w:rsidR="00375F4E" w:rsidRDefault="00375F4E" w:rsidP="00375F4E">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Третя теорія стосується «символічного інтеракціонізму», до цього ми віднесемо відомого вченого Дж. Міда. Символічний інтеракціонізм - соціологічна парадигма, яка грунтується на тому, що всі форми взаємодії людей в суспільстві мають на увазі спілкування, що базується на певних соціальних символах, - мовою, рухах, жестах, культурних символах і т.д Символічний інтеракціонізм цілком грунтується на інтерпретаціях людської поведінки, в якому "прочитуються" значущі символи, що несуть соціальну інформацію.</w:t>
      </w:r>
    </w:p>
    <w:p w:rsidR="00375F4E" w:rsidRDefault="00375F4E" w:rsidP="00375F4E">
      <w:pPr>
        <w:spacing w:line="360" w:lineRule="auto"/>
        <w:ind w:firstLine="70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З точки зору Міда, людська думка і сама поведінка є суто соціальними. Будучи прихильником біхевіоризму, він розглядає взаємодію людей через призму стимулів, породжених символами, і відповідних на них реакцій. Мід принципово розрізняє дію (передбачає акт одного індивіда) і соціальна дія (включає двох і більше людей з урахуванням їх ментальності). У другому випадку, в силу виникає соціальної взаємодії індивід може діяти по-різному: він може негайно відреагувати на стимул, відкласти реакцію на певний час або зовсім не реагувати на нього. Відкладання реакції передбачає інтелектуалізацію дії, його обумовленість соціальним досвідом чинного. </w:t>
      </w:r>
    </w:p>
    <w:p w:rsidR="00375F4E" w:rsidRDefault="00375F4E" w:rsidP="00375F4E">
      <w:pPr>
        <w:spacing w:line="360" w:lineRule="auto"/>
        <w:jc w:val="both"/>
        <w:rPr>
          <w:rFonts w:ascii="Times New Roman" w:eastAsia="Times New Roman" w:hAnsi="Times New Roman" w:cs="Times New Roman"/>
          <w:sz w:val="28"/>
          <w:szCs w:val="28"/>
          <w:highlight w:val="white"/>
        </w:rPr>
      </w:pPr>
    </w:p>
    <w:p w:rsidR="00375F4E" w:rsidRDefault="00375F4E" w:rsidP="00375F4E">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ru-RU"/>
        </w:rPr>
        <w:t>Виходячи з анал</w:t>
      </w:r>
      <w:r>
        <w:rPr>
          <w:rFonts w:ascii="Times New Roman" w:eastAsia="Times New Roman" w:hAnsi="Times New Roman" w:cs="Times New Roman"/>
          <w:sz w:val="28"/>
          <w:szCs w:val="28"/>
          <w:lang w:val="uk-UA"/>
        </w:rPr>
        <w:t>ізу дослідження, можна зробити такі висновки, що:</w:t>
      </w:r>
    </w:p>
    <w:p w:rsidR="00375F4E" w:rsidRDefault="00375F4E" w:rsidP="00375F4E">
      <w:pPr>
        <w:spacing w:after="380" w:line="360" w:lineRule="auto"/>
        <w:ind w:firstLine="708"/>
        <w:jc w:val="both"/>
        <w:rPr>
          <w:rFonts w:ascii="Times New Roman" w:hAnsi="Times New Roman"/>
          <w:color w:val="000000"/>
          <w:sz w:val="28"/>
          <w:szCs w:val="28"/>
          <w:lang w:val="uk-UA"/>
        </w:rPr>
      </w:pPr>
      <w:r>
        <w:rPr>
          <w:rFonts w:ascii="Times New Roman" w:hAnsi="Times New Roman"/>
          <w:sz w:val="28"/>
          <w:szCs w:val="28"/>
          <w:lang w:val="uk-UA"/>
        </w:rPr>
        <w:t xml:space="preserve">Більшість досліджуваних, вважають,  а саме 26 осіб вважають, що самопрезентувати себе і створити позитивний Я-образ легше в соціальній мережі, аніж в реальному житті, а також те, що віртуальна самопрезентація вирішує проблеми дефіциту реальної презентації, оскільки в соціальних мережах можна показати себе з іншого боку, прибрати зайву інформацію, відредагувати фото, контролювати себе, в інтернеті люди сміливіше, також </w:t>
      </w:r>
      <w:r>
        <w:rPr>
          <w:rFonts w:ascii="Times New Roman" w:hAnsi="Times New Roman"/>
          <w:sz w:val="28"/>
          <w:szCs w:val="28"/>
          <w:lang w:val="uk-UA"/>
        </w:rPr>
        <w:lastRenderedPageBreak/>
        <w:t>зазначають, що в реальному житті тяжко самопрезентувати себе, неможливо за всім слідкувати.</w:t>
      </w:r>
    </w:p>
    <w:p w:rsidR="00375F4E" w:rsidRDefault="00375F4E" w:rsidP="00375F4E">
      <w:pPr>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Аналізуючи отримані результати за даним </w:t>
      </w:r>
      <w:r w:rsidRPr="00F9481D">
        <w:rPr>
          <w:rFonts w:ascii="Times New Roman" w:hAnsi="Times New Roman"/>
          <w:color w:val="000000"/>
          <w:sz w:val="28"/>
          <w:szCs w:val="28"/>
          <w:lang w:val="uk-UA"/>
        </w:rPr>
        <w:t xml:space="preserve">питанням можна зробити </w:t>
      </w:r>
      <w:r>
        <w:rPr>
          <w:rFonts w:ascii="Times New Roman" w:hAnsi="Times New Roman"/>
          <w:color w:val="000000"/>
          <w:sz w:val="28"/>
          <w:szCs w:val="28"/>
          <w:lang w:val="uk-UA"/>
        </w:rPr>
        <w:t>висновок</w:t>
      </w:r>
      <w:r w:rsidRPr="00F9481D">
        <w:rPr>
          <w:rFonts w:ascii="Times New Roman" w:hAnsi="Times New Roman"/>
          <w:color w:val="000000"/>
          <w:sz w:val="28"/>
          <w:szCs w:val="28"/>
          <w:lang w:val="uk-UA"/>
        </w:rPr>
        <w:t>,</w:t>
      </w:r>
      <w:r>
        <w:rPr>
          <w:rFonts w:ascii="Times New Roman" w:hAnsi="Times New Roman"/>
          <w:color w:val="000000"/>
          <w:sz w:val="28"/>
          <w:szCs w:val="28"/>
          <w:lang w:val="uk-UA"/>
        </w:rPr>
        <w:t xml:space="preserve"> що реальний Я-образ відповідає віртуальному у 35 осіб у випадках, дещо середнє, тобто образ відповідає реальному, але виставлений в більш позитивному світі,  у 9 осіб і лише у 2 осіб реальний Я-образ не відповідає віртуальному. Отже досліджувані не намагаються за допомогою соціальних мереж створити для себе новий образ, показуючи себе такими, які є насправді.</w:t>
      </w:r>
    </w:p>
    <w:p w:rsidR="00375F4E" w:rsidRDefault="00375F4E" w:rsidP="00375F4E">
      <w:pPr>
        <w:spacing w:line="360" w:lineRule="auto"/>
        <w:ind w:firstLine="709"/>
        <w:jc w:val="both"/>
        <w:rPr>
          <w:rFonts w:ascii="Times New Roman" w:hAnsi="Times New Roman"/>
          <w:color w:val="000000"/>
          <w:sz w:val="28"/>
          <w:szCs w:val="28"/>
          <w:lang w:val="uk-UA"/>
        </w:rPr>
      </w:pPr>
      <w:r>
        <w:rPr>
          <w:rFonts w:ascii="Times New Roman" w:eastAsia="Times New Roman" w:hAnsi="Times New Roman" w:cs="Times New Roman"/>
          <w:sz w:val="28"/>
          <w:szCs w:val="28"/>
          <w:lang w:val="uk-UA"/>
        </w:rPr>
        <w:t xml:space="preserve">З таблиці 3.1. </w:t>
      </w:r>
      <w:r>
        <w:rPr>
          <w:rFonts w:ascii="Times New Roman" w:hAnsi="Times New Roman"/>
          <w:color w:val="000000"/>
          <w:sz w:val="28"/>
          <w:szCs w:val="28"/>
          <w:lang w:val="uk-UA"/>
        </w:rPr>
        <w:t>можна казати, що досліджувані обирають тактику «вибачення» і більшість, а саме 15 осіб вважають, що самопрезентувати себе легше в соціальних мережах, аніж у реальному житті, пояснюючи це тим, що у віртуальному світі ми можемо контролювати свої дії, вчинки, редагувати інформацію, фото, смс тощо.</w:t>
      </w:r>
    </w:p>
    <w:p w:rsidR="00375F4E" w:rsidRDefault="00375F4E" w:rsidP="00375F4E">
      <w:pPr>
        <w:spacing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t xml:space="preserve">З таблиці 3.2. ми бачимо, що </w:t>
      </w:r>
      <w:r w:rsidRPr="00692CBF">
        <w:rPr>
          <w:rFonts w:ascii="Times New Roman" w:hAnsi="Times New Roman"/>
          <w:sz w:val="28"/>
          <w:szCs w:val="28"/>
          <w:lang w:val="uk-UA"/>
        </w:rPr>
        <w:t xml:space="preserve">майже в усіх досліджуваних, незалежно від вибору тактики самопрезентації, реальний Я-образ відповідає віртуальному. Лише </w:t>
      </w:r>
      <w:r>
        <w:rPr>
          <w:rFonts w:ascii="Times New Roman" w:hAnsi="Times New Roman"/>
          <w:sz w:val="28"/>
          <w:szCs w:val="28"/>
          <w:lang w:val="uk-UA"/>
        </w:rPr>
        <w:t>у респондентів, у</w:t>
      </w:r>
      <w:r w:rsidRPr="00692CBF">
        <w:rPr>
          <w:rFonts w:ascii="Times New Roman" w:hAnsi="Times New Roman"/>
          <w:sz w:val="28"/>
          <w:szCs w:val="28"/>
          <w:lang w:val="uk-UA"/>
        </w:rPr>
        <w:t xml:space="preserve"> яких переважає тактика «бажання сподобатися»</w:t>
      </w:r>
      <w:r>
        <w:rPr>
          <w:rFonts w:ascii="Times New Roman" w:hAnsi="Times New Roman"/>
          <w:sz w:val="28"/>
          <w:szCs w:val="28"/>
          <w:lang w:val="uk-UA"/>
        </w:rPr>
        <w:t>,</w:t>
      </w:r>
      <w:r w:rsidRPr="00692CBF">
        <w:rPr>
          <w:rFonts w:ascii="Times New Roman" w:hAnsi="Times New Roman"/>
          <w:sz w:val="28"/>
          <w:szCs w:val="28"/>
          <w:lang w:val="uk-UA"/>
        </w:rPr>
        <w:t xml:space="preserve"> </w:t>
      </w:r>
      <w:r>
        <w:rPr>
          <w:rFonts w:ascii="Times New Roman" w:hAnsi="Times New Roman"/>
          <w:sz w:val="28"/>
          <w:szCs w:val="28"/>
          <w:lang w:val="uk-UA"/>
        </w:rPr>
        <w:t>їх реальний Я-образ не відповідає віртуальному (1 особі). Це означає, що вони намагаються приблизити свій образа до Я-ідеального за допомогою соціальних мереж</w:t>
      </w:r>
    </w:p>
    <w:p w:rsidR="00375F4E" w:rsidRDefault="00375F4E" w:rsidP="00375F4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табл. 3.3, можна зробити висновок, що 16 осіб  респондентів, не залежно від обраної тактики самопрезентації, відчувають радість, піднесений настрій та щастя, коли їхні фото набирають велику кількість лайків та коментарів, пояснюючи це тим, що іншим подобається те, що вони публікують. Але, також, 12 осіб досліджуваних відчувають байдужість, оскільки не намагаються </w:t>
      </w:r>
      <w:r w:rsidRPr="00FE7C34">
        <w:rPr>
          <w:rFonts w:ascii="Times New Roman" w:hAnsi="Times New Roman"/>
          <w:sz w:val="28"/>
          <w:szCs w:val="28"/>
          <w:lang w:val="uk-UA"/>
        </w:rPr>
        <w:t>заробити</w:t>
      </w:r>
      <w:r>
        <w:rPr>
          <w:rFonts w:ascii="Times New Roman" w:hAnsi="Times New Roman"/>
          <w:sz w:val="28"/>
          <w:szCs w:val="28"/>
          <w:lang w:val="uk-UA"/>
        </w:rPr>
        <w:t xml:space="preserve"> особливий статус в соціальних мережах, для них не важлива кількість переглядів.</w:t>
      </w:r>
    </w:p>
    <w:p w:rsidR="00375F4E" w:rsidRPr="0039678D" w:rsidRDefault="00375F4E" w:rsidP="00375F4E">
      <w:pPr>
        <w:spacing w:line="360" w:lineRule="auto"/>
        <w:ind w:firstLine="709"/>
        <w:jc w:val="both"/>
        <w:rPr>
          <w:rFonts w:ascii="Times New Roman" w:eastAsia="Times New Roman" w:hAnsi="Times New Roman" w:cs="Times New Roman"/>
          <w:b/>
          <w:sz w:val="28"/>
          <w:szCs w:val="28"/>
          <w:lang w:val="uk-UA"/>
        </w:rPr>
      </w:pPr>
      <w:r>
        <w:rPr>
          <w:rFonts w:ascii="Times New Roman" w:hAnsi="Times New Roman"/>
          <w:color w:val="000000"/>
          <w:sz w:val="28"/>
          <w:szCs w:val="28"/>
          <w:lang w:val="uk-UA"/>
        </w:rPr>
        <w:t xml:space="preserve">Представлені у табл. 3.4 необхідно зазначити, що дуже мало досліджуваних відчувають смуток, коли їхні публікації в соціальних мережах набирають невелику кількість лайків та коментарів (3 особи у кого переважає </w:t>
      </w:r>
      <w:r>
        <w:rPr>
          <w:rFonts w:ascii="Times New Roman" w:hAnsi="Times New Roman"/>
          <w:color w:val="000000"/>
          <w:sz w:val="28"/>
          <w:szCs w:val="28"/>
          <w:lang w:val="uk-UA"/>
        </w:rPr>
        <w:lastRenderedPageBreak/>
        <w:t>тактика «вибачення», 2 особи у кого переважає тактика «бажання сподобатися» та 1 особа  тих, хто обирає тактику «перешкоджання самому собі»), переважна більшість респондентів.</w:t>
      </w:r>
    </w:p>
    <w:p w:rsidR="00375F4E" w:rsidRDefault="00375F4E" w:rsidP="00375F4E">
      <w:pPr>
        <w:spacing w:after="380" w:line="360" w:lineRule="auto"/>
        <w:jc w:val="center"/>
        <w:rPr>
          <w:rFonts w:ascii="Times New Roman" w:eastAsia="Times New Roman" w:hAnsi="Times New Roman" w:cs="Times New Roman"/>
          <w:b/>
          <w:sz w:val="28"/>
          <w:szCs w:val="28"/>
        </w:rPr>
      </w:pPr>
    </w:p>
    <w:p w:rsidR="00375F4E" w:rsidRDefault="00375F4E" w:rsidP="00375F4E">
      <w:pPr>
        <w:spacing w:after="380" w:line="360" w:lineRule="auto"/>
        <w:jc w:val="center"/>
        <w:rPr>
          <w:rFonts w:ascii="Times New Roman" w:eastAsia="Times New Roman" w:hAnsi="Times New Roman" w:cs="Times New Roman"/>
          <w:b/>
          <w:sz w:val="28"/>
          <w:szCs w:val="28"/>
        </w:rPr>
      </w:pPr>
    </w:p>
    <w:p w:rsidR="00375F4E" w:rsidRDefault="00375F4E" w:rsidP="00375F4E">
      <w:pPr>
        <w:spacing w:after="380" w:line="360" w:lineRule="auto"/>
        <w:jc w:val="center"/>
        <w:rPr>
          <w:rFonts w:ascii="Times New Roman" w:eastAsia="Times New Roman" w:hAnsi="Times New Roman" w:cs="Times New Roman"/>
          <w:b/>
          <w:sz w:val="28"/>
          <w:szCs w:val="28"/>
        </w:rPr>
      </w:pPr>
    </w:p>
    <w:p w:rsidR="00375F4E" w:rsidRDefault="00375F4E" w:rsidP="00375F4E">
      <w:pPr>
        <w:spacing w:after="380" w:line="360" w:lineRule="auto"/>
        <w:jc w:val="center"/>
        <w:rPr>
          <w:rFonts w:ascii="Times New Roman" w:eastAsia="Times New Roman" w:hAnsi="Times New Roman" w:cs="Times New Roman"/>
          <w:b/>
          <w:sz w:val="28"/>
          <w:szCs w:val="28"/>
        </w:rPr>
      </w:pPr>
    </w:p>
    <w:p w:rsidR="00375F4E" w:rsidRDefault="00375F4E" w:rsidP="00375F4E">
      <w:pPr>
        <w:spacing w:after="380" w:line="360" w:lineRule="auto"/>
        <w:jc w:val="center"/>
        <w:rPr>
          <w:rFonts w:ascii="Times New Roman" w:eastAsia="Times New Roman" w:hAnsi="Times New Roman" w:cs="Times New Roman"/>
          <w:b/>
          <w:sz w:val="28"/>
          <w:szCs w:val="28"/>
        </w:rPr>
      </w:pPr>
    </w:p>
    <w:p w:rsidR="00375F4E" w:rsidRDefault="00375F4E" w:rsidP="00375F4E">
      <w:pPr>
        <w:spacing w:after="380" w:line="360" w:lineRule="auto"/>
        <w:jc w:val="center"/>
        <w:rPr>
          <w:rFonts w:ascii="Times New Roman" w:eastAsia="Times New Roman" w:hAnsi="Times New Roman" w:cs="Times New Roman"/>
          <w:b/>
          <w:sz w:val="28"/>
          <w:szCs w:val="28"/>
        </w:rPr>
      </w:pPr>
    </w:p>
    <w:p w:rsidR="00375F4E" w:rsidRDefault="00375F4E" w:rsidP="00375F4E">
      <w:pPr>
        <w:spacing w:after="380" w:line="360" w:lineRule="auto"/>
        <w:jc w:val="center"/>
        <w:rPr>
          <w:rFonts w:ascii="Times New Roman" w:eastAsia="Times New Roman" w:hAnsi="Times New Roman" w:cs="Times New Roman"/>
          <w:b/>
          <w:sz w:val="28"/>
          <w:szCs w:val="28"/>
        </w:rPr>
      </w:pPr>
    </w:p>
    <w:p w:rsidR="00375F4E" w:rsidRDefault="00375F4E" w:rsidP="00375F4E">
      <w:pPr>
        <w:spacing w:after="380" w:line="360" w:lineRule="auto"/>
        <w:jc w:val="center"/>
        <w:rPr>
          <w:rFonts w:ascii="Times New Roman" w:eastAsia="Times New Roman" w:hAnsi="Times New Roman" w:cs="Times New Roman"/>
          <w:b/>
          <w:sz w:val="28"/>
          <w:szCs w:val="28"/>
        </w:rPr>
      </w:pPr>
    </w:p>
    <w:p w:rsidR="00375F4E" w:rsidRDefault="00375F4E" w:rsidP="00375F4E">
      <w:pPr>
        <w:spacing w:after="380" w:line="360" w:lineRule="auto"/>
        <w:jc w:val="center"/>
        <w:rPr>
          <w:rFonts w:ascii="Times New Roman" w:eastAsia="Times New Roman" w:hAnsi="Times New Roman" w:cs="Times New Roman"/>
          <w:b/>
          <w:sz w:val="28"/>
          <w:szCs w:val="28"/>
        </w:rPr>
      </w:pPr>
    </w:p>
    <w:p w:rsidR="00375F4E" w:rsidRDefault="00375F4E" w:rsidP="00375F4E">
      <w:pPr>
        <w:spacing w:after="380" w:line="360" w:lineRule="auto"/>
        <w:jc w:val="center"/>
        <w:rPr>
          <w:rFonts w:ascii="Times New Roman" w:eastAsia="Times New Roman" w:hAnsi="Times New Roman" w:cs="Times New Roman"/>
          <w:b/>
          <w:sz w:val="28"/>
          <w:szCs w:val="28"/>
        </w:rPr>
      </w:pPr>
    </w:p>
    <w:p w:rsidR="00375F4E" w:rsidRDefault="00375F4E" w:rsidP="00375F4E">
      <w:pPr>
        <w:spacing w:after="380" w:line="360" w:lineRule="auto"/>
        <w:jc w:val="center"/>
        <w:rPr>
          <w:rFonts w:ascii="Times New Roman" w:eastAsia="Times New Roman" w:hAnsi="Times New Roman" w:cs="Times New Roman"/>
          <w:b/>
          <w:sz w:val="28"/>
          <w:szCs w:val="28"/>
        </w:rPr>
      </w:pPr>
    </w:p>
    <w:p w:rsidR="00375F4E" w:rsidRDefault="00375F4E" w:rsidP="00375F4E">
      <w:pPr>
        <w:spacing w:after="380" w:line="360" w:lineRule="auto"/>
        <w:jc w:val="center"/>
        <w:rPr>
          <w:rFonts w:ascii="Times New Roman" w:eastAsia="Times New Roman" w:hAnsi="Times New Roman" w:cs="Times New Roman"/>
          <w:b/>
          <w:sz w:val="28"/>
          <w:szCs w:val="28"/>
        </w:rPr>
      </w:pPr>
    </w:p>
    <w:p w:rsidR="00375F4E" w:rsidRDefault="00375F4E" w:rsidP="00375F4E">
      <w:pPr>
        <w:spacing w:after="380" w:line="360" w:lineRule="auto"/>
        <w:jc w:val="center"/>
        <w:rPr>
          <w:rFonts w:ascii="Times New Roman" w:eastAsia="Times New Roman" w:hAnsi="Times New Roman" w:cs="Times New Roman"/>
          <w:b/>
          <w:sz w:val="28"/>
          <w:szCs w:val="28"/>
        </w:rPr>
      </w:pPr>
    </w:p>
    <w:p w:rsidR="00375F4E" w:rsidRDefault="00375F4E" w:rsidP="00375F4E">
      <w:pPr>
        <w:spacing w:after="380" w:line="360" w:lineRule="auto"/>
        <w:jc w:val="center"/>
        <w:rPr>
          <w:rFonts w:ascii="Times New Roman" w:eastAsia="Times New Roman" w:hAnsi="Times New Roman" w:cs="Times New Roman"/>
          <w:b/>
          <w:sz w:val="28"/>
          <w:szCs w:val="28"/>
        </w:rPr>
      </w:pPr>
    </w:p>
    <w:p w:rsidR="00375F4E" w:rsidRDefault="00375F4E" w:rsidP="00375F4E">
      <w:pPr>
        <w:spacing w:after="380" w:line="360" w:lineRule="auto"/>
        <w:jc w:val="center"/>
        <w:rPr>
          <w:rFonts w:ascii="Times New Roman" w:eastAsia="Times New Roman" w:hAnsi="Times New Roman" w:cs="Times New Roman"/>
          <w:b/>
          <w:sz w:val="28"/>
          <w:szCs w:val="28"/>
        </w:rPr>
      </w:pPr>
    </w:p>
    <w:p w:rsidR="00375F4E" w:rsidRDefault="00375F4E" w:rsidP="00375F4E">
      <w:pPr>
        <w:spacing w:after="380" w:line="360" w:lineRule="auto"/>
        <w:jc w:val="center"/>
        <w:rPr>
          <w:rFonts w:ascii="Times New Roman" w:eastAsia="Times New Roman" w:hAnsi="Times New Roman" w:cs="Times New Roman"/>
          <w:b/>
          <w:sz w:val="28"/>
          <w:szCs w:val="28"/>
        </w:rPr>
      </w:pPr>
    </w:p>
    <w:p w:rsidR="00375F4E" w:rsidRPr="00BD216A" w:rsidRDefault="00375F4E" w:rsidP="00375F4E">
      <w:pPr>
        <w:spacing w:after="380" w:line="360" w:lineRule="auto"/>
        <w:jc w:val="center"/>
        <w:rPr>
          <w:rFonts w:ascii="Times New Roman" w:eastAsia="Times New Roman" w:hAnsi="Times New Roman" w:cs="Times New Roman"/>
          <w:sz w:val="28"/>
          <w:szCs w:val="28"/>
          <w:highlight w:val="white"/>
        </w:rPr>
      </w:pPr>
      <w:bookmarkStart w:id="1" w:name="_GoBack"/>
      <w:bookmarkEnd w:id="1"/>
      <w:r>
        <w:rPr>
          <w:rFonts w:ascii="Times New Roman" w:eastAsia="Times New Roman" w:hAnsi="Times New Roman" w:cs="Times New Roman"/>
          <w:b/>
          <w:sz w:val="28"/>
          <w:szCs w:val="28"/>
        </w:rPr>
        <w:t>СПИСОК ВИКОРИСТАНИХ ДЖЕРЕЛ</w:t>
      </w:r>
    </w:p>
    <w:p w:rsidR="00375F4E" w:rsidRPr="00AB41C4" w:rsidRDefault="00375F4E" w:rsidP="00375F4E">
      <w:pPr>
        <w:rPr>
          <w:lang w:val="ru-RU"/>
        </w:rPr>
      </w:pP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Абитов И. Р. Особенности самопрезентации пользователей социальных сетей / И. Р. Абитов, И. И. Бабаева – Психологическая наука и образование. – 2014. – № 3. – С. 37-43. –, с. 37</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Алина О. П. Имиджелогия // Про бизнес: интернет-журнал о бизнесе / Компания «SemStar». Cop. 2003-2017. URL: http://pro-business.kz/upravlenie-organizatsiey/imijelogia. html (дата обращения: 28.03.2017)</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highlight w:val="white"/>
        </w:rPr>
      </w:pPr>
      <w:r w:rsidRPr="000930D9">
        <w:rPr>
          <w:rFonts w:ascii="Times New Roman" w:eastAsia="Gungsuh" w:hAnsi="Times New Roman" w:cs="Times New Roman"/>
          <w:sz w:val="28"/>
          <w:szCs w:val="28"/>
          <w:highlight w:val="white"/>
        </w:rPr>
        <w:t xml:space="preserve">Алмаева В. В. Виртуальные социальные сети как составляющая современного образовательного пространства [Электроный ресурс] / В. В. Алмаева. –– Режим доступа: </w:t>
      </w:r>
      <w:hyperlink r:id="rId5" w:history="1">
        <w:r w:rsidRPr="000B2B30">
          <w:rPr>
            <w:rStyle w:val="a4"/>
            <w:rFonts w:ascii="Times New Roman" w:eastAsia="Gungsuh" w:hAnsi="Times New Roman" w:cs="Times New Roman"/>
            <w:sz w:val="28"/>
            <w:szCs w:val="28"/>
            <w:highlight w:val="white"/>
          </w:rPr>
          <w:t>http://ito.edu.ru/2010/Tomsk/III/III-0-1.html</w:t>
        </w:r>
      </w:hyperlink>
      <w:r>
        <w:rPr>
          <w:rFonts w:ascii="Times New Roman" w:eastAsia="Gungsuh" w:hAnsi="Times New Roman" w:cs="Times New Roman"/>
          <w:sz w:val="28"/>
          <w:szCs w:val="28"/>
          <w:highlight w:val="white"/>
          <w:lang w:val="uk-UA"/>
        </w:rPr>
        <w:t xml:space="preserve"> </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Андреева Г. М. Социальная психология [Текст] / Г. М. Андреева. – М.: Аспект Пресс, c. 220</w:t>
      </w:r>
    </w:p>
    <w:p w:rsidR="00375F4E" w:rsidRPr="000930D9" w:rsidRDefault="00375F4E" w:rsidP="00375F4E">
      <w:pPr>
        <w:pStyle w:val="a3"/>
        <w:numPr>
          <w:ilvl w:val="0"/>
          <w:numId w:val="1"/>
        </w:numPr>
        <w:spacing w:after="16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 xml:space="preserve">Апраксина М. В. Теоретические аспекты самопрезентации // Имиджелогия. Как нравиться людям / Сост., науч. ред. В. М. Шепель. М.: Народное образование, 2002. С. 92—104. </w:t>
      </w:r>
    </w:p>
    <w:p w:rsidR="00375F4E" w:rsidRPr="000930D9" w:rsidRDefault="00375F4E" w:rsidP="00375F4E">
      <w:pPr>
        <w:pStyle w:val="a3"/>
        <w:numPr>
          <w:ilvl w:val="0"/>
          <w:numId w:val="1"/>
        </w:numPr>
        <w:spacing w:after="160" w:line="259" w:lineRule="auto"/>
        <w:rPr>
          <w:rFonts w:ascii="Times New Roman" w:eastAsia="Times New Roman" w:hAnsi="Times New Roman" w:cs="Times New Roman"/>
          <w:sz w:val="28"/>
          <w:szCs w:val="28"/>
          <w:highlight w:val="white"/>
        </w:rPr>
      </w:pPr>
      <w:r w:rsidRPr="000930D9">
        <w:rPr>
          <w:rFonts w:ascii="Times New Roman" w:eastAsia="Times New Roman" w:hAnsi="Times New Roman" w:cs="Times New Roman"/>
          <w:sz w:val="28"/>
          <w:szCs w:val="28"/>
          <w:highlight w:val="white"/>
        </w:rPr>
        <w:t>Арістова І. В. Державна інформаційна політика: організаційно-правові аспекти [Текст] / І. В. Арістова; за заг. ред. О. М. Бандурки. – Харків: Ун-т внутрішніх справ, 2000. – 386 с., с. 89</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highlight w:val="white"/>
        </w:rPr>
      </w:pPr>
      <w:r w:rsidRPr="000930D9">
        <w:rPr>
          <w:rFonts w:ascii="Times New Roman" w:eastAsia="Times New Roman" w:hAnsi="Times New Roman" w:cs="Times New Roman"/>
          <w:sz w:val="28"/>
          <w:szCs w:val="28"/>
          <w:highlight w:val="white"/>
        </w:rPr>
        <w:t xml:space="preserve">Бакулев Г. П. Массовая коммуникация: Западные теории и концепции Электронный ресурс] / Г. П. Бакулев. –– Режим </w:t>
      </w:r>
      <w:proofErr w:type="gramStart"/>
      <w:r w:rsidRPr="000930D9">
        <w:rPr>
          <w:rFonts w:ascii="Times New Roman" w:eastAsia="Times New Roman" w:hAnsi="Times New Roman" w:cs="Times New Roman"/>
          <w:sz w:val="28"/>
          <w:szCs w:val="28"/>
          <w:highlight w:val="white"/>
        </w:rPr>
        <w:t>доступа :</w:t>
      </w:r>
      <w:proofErr w:type="gramEnd"/>
      <w:r w:rsidRPr="000930D9">
        <w:rPr>
          <w:rFonts w:ascii="Times New Roman" w:eastAsia="Times New Roman" w:hAnsi="Times New Roman" w:cs="Times New Roman"/>
          <w:sz w:val="28"/>
          <w:szCs w:val="28"/>
          <w:highlight w:val="white"/>
        </w:rPr>
        <w:t xml:space="preserve"> </w:t>
      </w:r>
      <w:hyperlink r:id="rId6" w:history="1">
        <w:r w:rsidRPr="000930D9">
          <w:rPr>
            <w:rStyle w:val="a4"/>
            <w:rFonts w:ascii="Times New Roman" w:eastAsia="Times New Roman" w:hAnsi="Times New Roman" w:cs="Times New Roman"/>
            <w:sz w:val="28"/>
            <w:szCs w:val="28"/>
            <w:highlight w:val="white"/>
          </w:rPr>
          <w:t>http://pulib.if.ua/part/9691</w:t>
        </w:r>
      </w:hyperlink>
    </w:p>
    <w:p w:rsidR="00375F4E" w:rsidRPr="000930D9" w:rsidRDefault="00375F4E" w:rsidP="00375F4E">
      <w:pPr>
        <w:pStyle w:val="a3"/>
        <w:numPr>
          <w:ilvl w:val="0"/>
          <w:numId w:val="1"/>
        </w:numPr>
        <w:spacing w:after="16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 xml:space="preserve">Бондар І. В. Стратегії самопрезентації юнацтва у соціальних мережах [Електроний ресурс] / Ю. Бондар, І. В. Бондар. – З.: Запорізька філія КНУКіМ, 2010. – С. 23-26. – Режим доступу: </w:t>
      </w:r>
      <w:hyperlink r:id="rId7" w:history="1">
        <w:r w:rsidRPr="000B2B30">
          <w:rPr>
            <w:rStyle w:val="a4"/>
            <w:rFonts w:ascii="Times New Roman" w:eastAsia="Times New Roman" w:hAnsi="Times New Roman" w:cs="Times New Roman"/>
            <w:sz w:val="28"/>
            <w:szCs w:val="28"/>
          </w:rPr>
          <w:t>http://www.ispp.org.ua/podiy_14_s_20.htm</w:t>
        </w:r>
      </w:hyperlink>
      <w:r>
        <w:rPr>
          <w:rFonts w:ascii="Times New Roman" w:eastAsia="Times New Roman" w:hAnsi="Times New Roman" w:cs="Times New Roman"/>
          <w:sz w:val="28"/>
          <w:szCs w:val="28"/>
          <w:lang w:val="uk-UA"/>
        </w:rPr>
        <w:t xml:space="preserve"> </w:t>
      </w:r>
    </w:p>
    <w:p w:rsidR="00375F4E" w:rsidRPr="000930D9" w:rsidRDefault="00375F4E" w:rsidP="00375F4E">
      <w:pPr>
        <w:pStyle w:val="a3"/>
        <w:numPr>
          <w:ilvl w:val="0"/>
          <w:numId w:val="1"/>
        </w:numPr>
        <w:spacing w:after="160" w:line="259" w:lineRule="auto"/>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highlight w:val="white"/>
        </w:rPr>
        <w:lastRenderedPageBreak/>
        <w:t>Браславець Л.А. Соціальні мережі як засіб масової інформації: до постановки проблеми / Л.А. Браславець // Вісник ВДУ. Серія: Філологія і журналістика. - 2009. -№1. - С. 125-132</w:t>
      </w:r>
    </w:p>
    <w:p w:rsidR="00375F4E" w:rsidRPr="000930D9" w:rsidRDefault="00375F4E" w:rsidP="00375F4E">
      <w:pPr>
        <w:pStyle w:val="a3"/>
        <w:numPr>
          <w:ilvl w:val="0"/>
          <w:numId w:val="1"/>
        </w:numPr>
        <w:spacing w:after="160" w:line="259" w:lineRule="auto"/>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highlight w:val="white"/>
        </w:rPr>
        <w:t>Войскунский А. Е. Психологические аспекты деятельности человека в Интернет-среде / А. Е. Войскунский // 2-ая Российская конференция по экологической психологии: тезисы. – М.: Экопсицентр РОСС, 2000 – С. 269- 270. 7.,с.269</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highlight w:val="white"/>
        </w:rPr>
      </w:pPr>
      <w:r w:rsidRPr="000930D9">
        <w:rPr>
          <w:rFonts w:ascii="Times New Roman" w:eastAsia="Times New Roman" w:hAnsi="Times New Roman" w:cs="Times New Roman"/>
          <w:sz w:val="28"/>
          <w:szCs w:val="28"/>
          <w:highlight w:val="white"/>
        </w:rPr>
        <w:t>Войскунский А. Е. Феномен зависимости от Интернета / А. Е. Войскунский // Гуманитарные исследования в Интернете. — М.: Изд-во Эксмо, 2000. — 321 с.</w:t>
      </w:r>
    </w:p>
    <w:p w:rsidR="00375F4E" w:rsidRPr="000930D9" w:rsidRDefault="00375F4E" w:rsidP="00375F4E">
      <w:pPr>
        <w:pStyle w:val="a3"/>
        <w:numPr>
          <w:ilvl w:val="0"/>
          <w:numId w:val="1"/>
        </w:numPr>
        <w:spacing w:after="16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Герасимова О. А. Социально-психологические характеристики ольфакторной самопрезентации личности [Текст]: дисс. канд. психол.     наук: спец. 19.00.05 – социальная психология / Ольга Александровна Герасимова. – Ростов н/Д., 2003, с. 15</w:t>
      </w:r>
    </w:p>
    <w:p w:rsidR="00375F4E" w:rsidRPr="000930D9" w:rsidRDefault="00375F4E" w:rsidP="00375F4E">
      <w:pPr>
        <w:pStyle w:val="a3"/>
        <w:numPr>
          <w:ilvl w:val="0"/>
          <w:numId w:val="1"/>
        </w:numPr>
        <w:spacing w:after="16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 xml:space="preserve">Гримов О. А. </w:t>
      </w:r>
      <w:proofErr w:type="gramStart"/>
      <w:r w:rsidRPr="000930D9">
        <w:rPr>
          <w:rFonts w:ascii="Times New Roman" w:eastAsia="Times New Roman" w:hAnsi="Times New Roman" w:cs="Times New Roman"/>
          <w:sz w:val="28"/>
          <w:szCs w:val="28"/>
        </w:rPr>
        <w:t>Самопрезентация</w:t>
      </w:r>
      <w:proofErr w:type="gramEnd"/>
      <w:r w:rsidRPr="000930D9">
        <w:rPr>
          <w:rFonts w:ascii="Times New Roman" w:eastAsia="Times New Roman" w:hAnsi="Times New Roman" w:cs="Times New Roman"/>
          <w:sz w:val="28"/>
          <w:szCs w:val="28"/>
        </w:rPr>
        <w:t xml:space="preserve"> и самоидентификация личности в социальных сетях [Электронный ресурс] / О. А. Гримов. – </w:t>
      </w:r>
      <w:proofErr w:type="gramStart"/>
      <w:r w:rsidRPr="000930D9">
        <w:rPr>
          <w:rFonts w:ascii="Times New Roman" w:eastAsia="Times New Roman" w:hAnsi="Times New Roman" w:cs="Times New Roman"/>
          <w:sz w:val="28"/>
          <w:szCs w:val="28"/>
        </w:rPr>
        <w:t>Курск.,</w:t>
      </w:r>
      <w:proofErr w:type="gramEnd"/>
      <w:r w:rsidRPr="000930D9">
        <w:rPr>
          <w:rFonts w:ascii="Times New Roman" w:eastAsia="Times New Roman" w:hAnsi="Times New Roman" w:cs="Times New Roman"/>
          <w:sz w:val="28"/>
          <w:szCs w:val="28"/>
        </w:rPr>
        <w:t xml:space="preserve"> 2012. – С.35-39. – Режим доступа: </w:t>
      </w:r>
      <w:hyperlink r:id="rId8" w:history="1">
        <w:r w:rsidRPr="000B2B30">
          <w:rPr>
            <w:rStyle w:val="a4"/>
            <w:rFonts w:ascii="Times New Roman" w:eastAsia="Times New Roman" w:hAnsi="Times New Roman" w:cs="Times New Roman"/>
            <w:sz w:val="28"/>
            <w:szCs w:val="28"/>
          </w:rPr>
          <w:t>http://www.rusnauka.com/6_PNI_2013/Psihologia/12_129127.doc.htm</w:t>
        </w:r>
      </w:hyperlink>
      <w:r>
        <w:rPr>
          <w:rFonts w:ascii="Times New Roman" w:eastAsia="Times New Roman" w:hAnsi="Times New Roman" w:cs="Times New Roman"/>
          <w:sz w:val="28"/>
          <w:szCs w:val="28"/>
        </w:rPr>
        <w:t xml:space="preserve"> </w:t>
      </w:r>
    </w:p>
    <w:p w:rsidR="00375F4E" w:rsidRPr="000930D9" w:rsidRDefault="00375F4E" w:rsidP="00375F4E">
      <w:pPr>
        <w:pStyle w:val="a3"/>
        <w:numPr>
          <w:ilvl w:val="0"/>
          <w:numId w:val="1"/>
        </w:numPr>
        <w:spacing w:after="220" w:line="360" w:lineRule="auto"/>
        <w:jc w:val="both"/>
        <w:rPr>
          <w:rFonts w:ascii="Times New Roman" w:eastAsia="Times New Roman" w:hAnsi="Times New Roman" w:cs="Times New Roman"/>
          <w:sz w:val="28"/>
          <w:szCs w:val="28"/>
          <w:highlight w:val="white"/>
        </w:rPr>
      </w:pPr>
      <w:r w:rsidRPr="000930D9">
        <w:rPr>
          <w:rFonts w:ascii="Times New Roman" w:eastAsia="Times New Roman" w:hAnsi="Times New Roman" w:cs="Times New Roman"/>
          <w:sz w:val="28"/>
          <w:szCs w:val="28"/>
          <w:highlight w:val="white"/>
        </w:rPr>
        <w:t>Данильян В. О. Інформаційне суспільство та перспективи його розвитку в Україні (соціально- філософський аналіз) [Текст]: монографія / В. О. Данильян. – Х.: Право, 2008. – 184 с., с. 23</w:t>
      </w:r>
    </w:p>
    <w:p w:rsidR="00375F4E" w:rsidRPr="000930D9" w:rsidRDefault="00375F4E" w:rsidP="00375F4E">
      <w:pPr>
        <w:pStyle w:val="a3"/>
        <w:numPr>
          <w:ilvl w:val="0"/>
          <w:numId w:val="1"/>
        </w:numPr>
        <w:spacing w:after="160" w:line="259" w:lineRule="auto"/>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highlight w:val="white"/>
        </w:rPr>
        <w:t>Дзьобань О. Л. Інформаційна безпека у проблемному полі соціокультурної реальності [Текст]: монографія / О. П. Дзьобань. – Х.: Майдан, 2010. – 260 с., с. 53</w:t>
      </w:r>
    </w:p>
    <w:p w:rsidR="00375F4E" w:rsidRPr="000930D9" w:rsidRDefault="00375F4E" w:rsidP="00375F4E">
      <w:pPr>
        <w:pStyle w:val="a3"/>
        <w:numPr>
          <w:ilvl w:val="0"/>
          <w:numId w:val="1"/>
        </w:numPr>
        <w:spacing w:after="16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Дэвис Ф. Создай себе имидж / Пер. с англ. С. И. Ананина. Минск: Попурри, 1998. 304 с.</w:t>
      </w:r>
    </w:p>
    <w:p w:rsidR="00375F4E" w:rsidRPr="000930D9" w:rsidRDefault="00375F4E" w:rsidP="00375F4E">
      <w:pPr>
        <w:pStyle w:val="a3"/>
        <w:numPr>
          <w:ilvl w:val="0"/>
          <w:numId w:val="1"/>
        </w:numPr>
        <w:spacing w:after="16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Журавлева И. А. Феномен самопрезентации личности в психологии [Текст] / И. А. Журавлева // Вестник университета. – 2012. – № 12, 248</w:t>
      </w:r>
    </w:p>
    <w:p w:rsidR="00375F4E" w:rsidRPr="000930D9" w:rsidRDefault="00375F4E" w:rsidP="00375F4E">
      <w:pPr>
        <w:pStyle w:val="a3"/>
        <w:numPr>
          <w:ilvl w:val="0"/>
          <w:numId w:val="1"/>
        </w:numPr>
        <w:spacing w:after="16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 xml:space="preserve">Зимачева Е. М. Способы вербальной презентации образа «Я» и самоотношения субъекта </w:t>
      </w:r>
      <w:r w:rsidRPr="000930D9">
        <w:rPr>
          <w:rFonts w:ascii="Times New Roman" w:eastAsia="Times New Roman" w:hAnsi="Times New Roman" w:cs="Times New Roman"/>
          <w:sz w:val="28"/>
          <w:szCs w:val="28"/>
          <w:highlight w:val="white"/>
        </w:rPr>
        <w:t>[Текст]</w:t>
      </w:r>
      <w:r w:rsidRPr="000930D9">
        <w:rPr>
          <w:rFonts w:ascii="Times New Roman" w:eastAsia="Times New Roman" w:hAnsi="Times New Roman" w:cs="Times New Roman"/>
          <w:sz w:val="28"/>
          <w:szCs w:val="28"/>
        </w:rPr>
        <w:t xml:space="preserve"> / Е. М. Зимачева, С. Р Пантелеев. // Психологическое обозрение. – 1997. – № 2., с. 34</w:t>
      </w:r>
    </w:p>
    <w:p w:rsidR="00375F4E" w:rsidRPr="000930D9" w:rsidRDefault="00375F4E" w:rsidP="00375F4E">
      <w:pPr>
        <w:pStyle w:val="a3"/>
        <w:numPr>
          <w:ilvl w:val="0"/>
          <w:numId w:val="1"/>
        </w:numPr>
        <w:spacing w:after="16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lastRenderedPageBreak/>
        <w:t xml:space="preserve">Капустюк О. М. Самопрезентація як засібстворення позитивного іміджу особистості </w:t>
      </w:r>
      <w:r w:rsidRPr="000930D9">
        <w:rPr>
          <w:rFonts w:ascii="Times New Roman" w:eastAsia="Times New Roman" w:hAnsi="Times New Roman" w:cs="Times New Roman"/>
          <w:sz w:val="28"/>
          <w:szCs w:val="28"/>
          <w:highlight w:val="white"/>
        </w:rPr>
        <w:t>[Текст]:</w:t>
      </w:r>
      <w:r w:rsidRPr="000930D9">
        <w:rPr>
          <w:rFonts w:ascii="Times New Roman" w:eastAsia="Times New Roman" w:hAnsi="Times New Roman" w:cs="Times New Roman"/>
          <w:sz w:val="28"/>
          <w:szCs w:val="28"/>
        </w:rPr>
        <w:t xml:space="preserve"> дис... канд. психол. наук: 19.00.05 / Капустюк Олена Миколаївна. – К., 2007., с. 34</w:t>
      </w:r>
    </w:p>
    <w:p w:rsidR="00375F4E" w:rsidRPr="00B00B6E" w:rsidRDefault="00375F4E" w:rsidP="00375F4E">
      <w:pPr>
        <w:numPr>
          <w:ilvl w:val="0"/>
          <w:numId w:val="1"/>
        </w:numPr>
        <w:spacing w:line="360" w:lineRule="auto"/>
        <w:contextualSpacing/>
        <w:jc w:val="both"/>
        <w:rPr>
          <w:rFonts w:ascii="Times New Roman" w:hAnsi="Times New Roman"/>
          <w:sz w:val="28"/>
          <w:szCs w:val="28"/>
        </w:rPr>
      </w:pPr>
      <w:r w:rsidRPr="00B00B6E">
        <w:rPr>
          <w:rFonts w:ascii="Times New Roman" w:hAnsi="Times New Roman"/>
          <w:sz w:val="28"/>
          <w:szCs w:val="28"/>
        </w:rPr>
        <w:t>Капустюк О. М. Явище</w:t>
      </w:r>
      <w:r>
        <w:rPr>
          <w:rFonts w:ascii="Times New Roman" w:hAnsi="Times New Roman"/>
          <w:sz w:val="28"/>
          <w:szCs w:val="28"/>
          <w:lang w:val="uk-UA"/>
        </w:rPr>
        <w:t xml:space="preserve"> </w:t>
      </w:r>
      <w:r w:rsidRPr="00B00B6E">
        <w:rPr>
          <w:rFonts w:ascii="Times New Roman" w:hAnsi="Times New Roman"/>
          <w:sz w:val="28"/>
          <w:szCs w:val="28"/>
        </w:rPr>
        <w:t>самопрезентації</w:t>
      </w:r>
      <w:r>
        <w:rPr>
          <w:rFonts w:ascii="Times New Roman" w:hAnsi="Times New Roman"/>
          <w:sz w:val="28"/>
          <w:szCs w:val="28"/>
          <w:lang w:val="uk-UA"/>
        </w:rPr>
        <w:t xml:space="preserve"> </w:t>
      </w:r>
      <w:r w:rsidRPr="00B00B6E">
        <w:rPr>
          <w:rFonts w:ascii="Times New Roman" w:hAnsi="Times New Roman"/>
          <w:sz w:val="28"/>
          <w:szCs w:val="28"/>
        </w:rPr>
        <w:t xml:space="preserve">особистості та </w:t>
      </w:r>
      <w:proofErr w:type="gramStart"/>
      <w:r w:rsidRPr="00B00B6E">
        <w:rPr>
          <w:rFonts w:ascii="Times New Roman" w:hAnsi="Times New Roman"/>
          <w:sz w:val="28"/>
          <w:szCs w:val="28"/>
        </w:rPr>
        <w:t>співвіднесення</w:t>
      </w:r>
      <w:r>
        <w:rPr>
          <w:rFonts w:ascii="Times New Roman" w:hAnsi="Times New Roman"/>
          <w:sz w:val="28"/>
          <w:szCs w:val="28"/>
          <w:lang w:val="uk-UA"/>
        </w:rPr>
        <w:t xml:space="preserve">  </w:t>
      </w:r>
      <w:r w:rsidRPr="00B00B6E">
        <w:rPr>
          <w:rFonts w:ascii="Times New Roman" w:hAnsi="Times New Roman"/>
          <w:sz w:val="28"/>
          <w:szCs w:val="28"/>
        </w:rPr>
        <w:t>його</w:t>
      </w:r>
      <w:proofErr w:type="gramEnd"/>
      <w:r>
        <w:rPr>
          <w:rFonts w:ascii="Times New Roman" w:hAnsi="Times New Roman"/>
          <w:sz w:val="28"/>
          <w:szCs w:val="28"/>
          <w:lang w:val="uk-UA"/>
        </w:rPr>
        <w:t xml:space="preserve"> </w:t>
      </w:r>
      <w:r w:rsidRPr="00B00B6E">
        <w:rPr>
          <w:rFonts w:ascii="Times New Roman" w:hAnsi="Times New Roman"/>
          <w:sz w:val="28"/>
          <w:szCs w:val="28"/>
        </w:rPr>
        <w:t>із</w:t>
      </w:r>
      <w:r>
        <w:rPr>
          <w:rFonts w:ascii="Times New Roman" w:hAnsi="Times New Roman"/>
          <w:sz w:val="28"/>
          <w:szCs w:val="28"/>
          <w:lang w:val="uk-UA"/>
        </w:rPr>
        <w:t xml:space="preserve"> </w:t>
      </w:r>
      <w:r w:rsidRPr="00B00B6E">
        <w:rPr>
          <w:rFonts w:ascii="Times New Roman" w:hAnsi="Times New Roman"/>
          <w:sz w:val="28"/>
          <w:szCs w:val="28"/>
        </w:rPr>
        <w:t>саморозкриттям [Електронний ресурс] / О. М. Капустюк – Режим</w:t>
      </w:r>
      <w:r>
        <w:rPr>
          <w:rFonts w:ascii="Times New Roman" w:hAnsi="Times New Roman"/>
          <w:sz w:val="28"/>
          <w:szCs w:val="28"/>
          <w:lang w:val="uk-UA"/>
        </w:rPr>
        <w:t xml:space="preserve"> </w:t>
      </w:r>
      <w:r w:rsidRPr="00B00B6E">
        <w:rPr>
          <w:rFonts w:ascii="Times New Roman" w:hAnsi="Times New Roman"/>
          <w:sz w:val="28"/>
          <w:szCs w:val="28"/>
        </w:rPr>
        <w:t>доступу:</w:t>
      </w:r>
      <w:r>
        <w:rPr>
          <w:rFonts w:ascii="Times New Roman" w:hAnsi="Times New Roman"/>
          <w:sz w:val="28"/>
          <w:szCs w:val="28"/>
          <w:lang w:val="uk-UA"/>
        </w:rPr>
        <w:t xml:space="preserve"> </w:t>
      </w:r>
      <w:hyperlink r:id="rId9" w:history="1">
        <w:r w:rsidRPr="00B00B6E">
          <w:rPr>
            <w:rFonts w:ascii="Times New Roman" w:hAnsi="Times New Roman"/>
            <w:color w:val="0563C1"/>
            <w:sz w:val="28"/>
            <w:szCs w:val="28"/>
            <w:u w:val="single"/>
          </w:rPr>
          <w:t>http://bdpu.org/scientific_published/2005/psychology_2_2005/4</w:t>
        </w:r>
      </w:hyperlink>
      <w:r w:rsidRPr="00B00B6E">
        <w:rPr>
          <w:rFonts w:ascii="Times New Roman" w:hAnsi="Times New Roman"/>
          <w:sz w:val="28"/>
          <w:szCs w:val="28"/>
        </w:rPr>
        <w:t>.</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Компанцева Л. Ф. Успешная интернет-коммуникация как модель самоидентификации и самопрезентации личнос</w:t>
      </w:r>
      <w:r>
        <w:rPr>
          <w:rFonts w:ascii="Times New Roman" w:eastAsia="Times New Roman" w:hAnsi="Times New Roman" w:cs="Times New Roman"/>
          <w:sz w:val="28"/>
          <w:szCs w:val="28"/>
        </w:rPr>
        <w:t>ти в постсовецком социуме</w:t>
      </w:r>
      <w:r>
        <w:rPr>
          <w:rFonts w:ascii="Times New Roman" w:eastAsia="Times New Roman" w:hAnsi="Times New Roman" w:cs="Times New Roman"/>
          <w:sz w:val="28"/>
          <w:szCs w:val="28"/>
          <w:lang w:val="uk-UA"/>
        </w:rPr>
        <w:t xml:space="preserve"> </w:t>
      </w:r>
      <w:r w:rsidRPr="00B00B6E">
        <w:rPr>
          <w:rFonts w:ascii="Times New Roman" w:hAnsi="Times New Roman"/>
          <w:sz w:val="28"/>
          <w:szCs w:val="28"/>
        </w:rPr>
        <w:t>[Електронний ресурс] /</w:t>
      </w:r>
      <w:r>
        <w:rPr>
          <w:rFonts w:ascii="Times New Roman" w:hAnsi="Times New Roman"/>
          <w:sz w:val="28"/>
          <w:szCs w:val="28"/>
          <w:lang w:val="uk-UA"/>
        </w:rPr>
        <w:t xml:space="preserve"> Л. Ф. Команцева </w:t>
      </w:r>
      <w:r w:rsidRPr="00B00B6E">
        <w:rPr>
          <w:rFonts w:ascii="Times New Roman" w:hAnsi="Times New Roman"/>
          <w:sz w:val="28"/>
          <w:szCs w:val="28"/>
        </w:rPr>
        <w:t>– Режим</w:t>
      </w:r>
      <w:r>
        <w:rPr>
          <w:rFonts w:ascii="Times New Roman" w:hAnsi="Times New Roman"/>
          <w:sz w:val="28"/>
          <w:szCs w:val="28"/>
          <w:lang w:val="uk-UA"/>
        </w:rPr>
        <w:t xml:space="preserve"> </w:t>
      </w:r>
      <w:r w:rsidRPr="00B00B6E">
        <w:rPr>
          <w:rFonts w:ascii="Times New Roman" w:hAnsi="Times New Roman"/>
          <w:sz w:val="28"/>
          <w:szCs w:val="28"/>
        </w:rPr>
        <w:t>доступу:</w:t>
      </w:r>
      <w:r>
        <w:rPr>
          <w:rFonts w:ascii="Times New Roman" w:hAnsi="Times New Roman"/>
          <w:sz w:val="28"/>
          <w:szCs w:val="28"/>
          <w:lang w:val="uk-UA"/>
        </w:rPr>
        <w:t xml:space="preserve"> </w:t>
      </w:r>
      <w:hyperlink r:id="rId10" w:history="1">
        <w:r w:rsidRPr="000B2B30">
          <w:rPr>
            <w:rStyle w:val="a4"/>
            <w:rFonts w:ascii="Times New Roman" w:hAnsi="Times New Roman"/>
            <w:sz w:val="28"/>
            <w:szCs w:val="28"/>
            <w:lang w:val="uk-UA"/>
          </w:rPr>
          <w:t>https://cyberleninka.ru/article/v/uspeshnaya-internet-kommunikatsiya-kak-model-samoidentifikatsii-i-samoprezentatsii-lichnosti-v-postsovetskom-sotsiume-diskursivno</w:t>
        </w:r>
      </w:hyperlink>
      <w:r>
        <w:rPr>
          <w:rFonts w:ascii="Times New Roman" w:hAnsi="Times New Roman"/>
          <w:sz w:val="28"/>
          <w:szCs w:val="28"/>
          <w:lang w:val="uk-UA"/>
        </w:rPr>
        <w:t xml:space="preserve"> </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Королько В. Г. Паблік рилейшнз. Наукові основи, методика, практика. – К.: Вид. дім “Скарби”, 2001. – 400 с.</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 xml:space="preserve">Кубрак Т. А. Самопрезентация субъекта: состояние проблемы и различные подходы к исследованию </w:t>
      </w:r>
      <w:r w:rsidRPr="000930D9">
        <w:rPr>
          <w:rFonts w:ascii="Times New Roman" w:eastAsia="Times New Roman" w:hAnsi="Times New Roman" w:cs="Times New Roman"/>
          <w:sz w:val="28"/>
          <w:szCs w:val="28"/>
          <w:highlight w:val="white"/>
        </w:rPr>
        <w:t xml:space="preserve">[Текст] </w:t>
      </w:r>
      <w:r w:rsidRPr="000930D9">
        <w:rPr>
          <w:rFonts w:ascii="Times New Roman" w:eastAsia="Times New Roman" w:hAnsi="Times New Roman" w:cs="Times New Roman"/>
          <w:sz w:val="28"/>
          <w:szCs w:val="28"/>
        </w:rPr>
        <w:t xml:space="preserve">/ Т. А. Кубрак // Методология комплексного человекознания и современная психология: собрание научных статей (спец выпуск) – М.: Изд-во «Институт психологи РАН», </w:t>
      </w:r>
      <w:r>
        <w:rPr>
          <w:rFonts w:ascii="Times New Roman" w:eastAsia="Times New Roman" w:hAnsi="Times New Roman" w:cs="Times New Roman"/>
          <w:sz w:val="28"/>
          <w:szCs w:val="28"/>
        </w:rPr>
        <w:t>2008,</w:t>
      </w:r>
      <w:r w:rsidRPr="000930D9">
        <w:rPr>
          <w:rFonts w:ascii="Times New Roman" w:eastAsia="Times New Roman" w:hAnsi="Times New Roman" w:cs="Times New Roman"/>
          <w:sz w:val="28"/>
          <w:szCs w:val="28"/>
        </w:rPr>
        <w:t xml:space="preserve"> с. 75</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highlight w:val="white"/>
        </w:rPr>
      </w:pPr>
      <w:r w:rsidRPr="000930D9">
        <w:rPr>
          <w:rFonts w:ascii="Times New Roman" w:eastAsia="Times New Roman" w:hAnsi="Times New Roman" w:cs="Times New Roman"/>
          <w:sz w:val="28"/>
          <w:szCs w:val="28"/>
          <w:highlight w:val="white"/>
        </w:rPr>
        <w:t>Курбан О. В. PR у маркетингових комунікаціях: [навч. посібник] / О. В. Курбан. — Київ: Кондор, 2014. — 246 с.</w:t>
      </w:r>
    </w:p>
    <w:p w:rsidR="00375F4E" w:rsidRPr="000930D9" w:rsidRDefault="00375F4E" w:rsidP="00375F4E">
      <w:pPr>
        <w:pStyle w:val="a3"/>
        <w:numPr>
          <w:ilvl w:val="0"/>
          <w:numId w:val="1"/>
        </w:numPr>
        <w:spacing w:after="380" w:line="360" w:lineRule="auto"/>
        <w:jc w:val="both"/>
        <w:rPr>
          <w:rFonts w:ascii="Times New Roman" w:eastAsia="Gungsuh" w:hAnsi="Times New Roman" w:cs="Times New Roman"/>
          <w:sz w:val="28"/>
          <w:szCs w:val="28"/>
          <w:highlight w:val="white"/>
        </w:rPr>
      </w:pPr>
      <w:r w:rsidRPr="000930D9">
        <w:rPr>
          <w:rFonts w:ascii="Times New Roman" w:eastAsia="Gungsuh" w:hAnsi="Times New Roman" w:cs="Times New Roman"/>
          <w:sz w:val="28"/>
          <w:szCs w:val="28"/>
          <w:highlight w:val="white"/>
        </w:rPr>
        <w:t>Лассвелл Г. Структура і функції комунікації в суспільстві / Г. Ласвела пров. з англ. (Заг. Ред. Назаров М.М.) // Масова комунікація в сучасному світі: методологія аналізу та практика досліджень. -М., 1999. − С. 131–1384</w:t>
      </w:r>
    </w:p>
    <w:p w:rsidR="00375F4E" w:rsidRPr="000930D9" w:rsidRDefault="00375F4E" w:rsidP="00375F4E">
      <w:pPr>
        <w:pStyle w:val="a3"/>
        <w:numPr>
          <w:ilvl w:val="0"/>
          <w:numId w:val="1"/>
        </w:numPr>
        <w:spacing w:after="160" w:line="259" w:lineRule="auto"/>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highlight w:val="white"/>
        </w:rPr>
        <w:t>Ліпкан В. А. Систематизація інформаційног</w:t>
      </w:r>
      <w:r>
        <w:rPr>
          <w:rFonts w:ascii="Times New Roman" w:eastAsia="Times New Roman" w:hAnsi="Times New Roman" w:cs="Times New Roman"/>
          <w:sz w:val="28"/>
          <w:szCs w:val="28"/>
          <w:highlight w:val="white"/>
        </w:rPr>
        <w:t>о законодавства України [Текст]</w:t>
      </w:r>
      <w:r w:rsidRPr="000930D9">
        <w:rPr>
          <w:rFonts w:ascii="Times New Roman" w:eastAsia="Times New Roman" w:hAnsi="Times New Roman" w:cs="Times New Roman"/>
          <w:sz w:val="28"/>
          <w:szCs w:val="28"/>
          <w:highlight w:val="white"/>
        </w:rPr>
        <w:t>: монографія / В. А. Ліпкан, В. А. Залізняк. – К.: ФОП О. С. Ліпкан, 2012. – 304 с., с. 102</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highlight w:val="white"/>
        </w:rPr>
      </w:pPr>
      <w:r w:rsidRPr="000930D9">
        <w:rPr>
          <w:rFonts w:ascii="Times New Roman" w:eastAsia="Times New Roman" w:hAnsi="Times New Roman" w:cs="Times New Roman"/>
          <w:sz w:val="28"/>
          <w:szCs w:val="28"/>
          <w:highlight w:val="white"/>
        </w:rPr>
        <w:t xml:space="preserve">Лупак Н. М. Медіакультура як фактор розвитку особистості в условиях глобалізації інформаційного простору / Н. М. Лупак. - [Електронний </w:t>
      </w:r>
      <w:r w:rsidRPr="000930D9">
        <w:rPr>
          <w:rFonts w:ascii="Times New Roman" w:eastAsia="Times New Roman" w:hAnsi="Times New Roman" w:cs="Times New Roman"/>
          <w:sz w:val="28"/>
          <w:szCs w:val="28"/>
          <w:highlight w:val="white"/>
        </w:rPr>
        <w:lastRenderedPageBreak/>
        <w:t xml:space="preserve">ресурс]. - Режим доступу: </w:t>
      </w:r>
      <w:hyperlink r:id="rId11" w:history="1">
        <w:r w:rsidRPr="000B2B30">
          <w:rPr>
            <w:rStyle w:val="a4"/>
            <w:rFonts w:ascii="Times New Roman" w:eastAsia="Times New Roman" w:hAnsi="Times New Roman" w:cs="Times New Roman"/>
            <w:sz w:val="28"/>
            <w:szCs w:val="28"/>
            <w:highlight w:val="white"/>
          </w:rPr>
          <w:t>http://www.nbuv.gov.ua/portal/soc_gum/Npdntu_pps/2010_7/lupak.pdf</w:t>
        </w:r>
      </w:hyperlink>
      <w:r>
        <w:rPr>
          <w:rFonts w:ascii="Times New Roman" w:eastAsia="Times New Roman" w:hAnsi="Times New Roman" w:cs="Times New Roman"/>
          <w:sz w:val="28"/>
          <w:szCs w:val="28"/>
          <w:highlight w:val="white"/>
        </w:rPr>
        <w:t xml:space="preserve"> </w:t>
      </w:r>
    </w:p>
    <w:p w:rsidR="00375F4E" w:rsidRPr="000930D9" w:rsidRDefault="00375F4E" w:rsidP="00375F4E">
      <w:pPr>
        <w:pStyle w:val="a3"/>
        <w:numPr>
          <w:ilvl w:val="0"/>
          <w:numId w:val="1"/>
        </w:numPr>
        <w:spacing w:after="160" w:line="259" w:lineRule="auto"/>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highlight w:val="white"/>
        </w:rPr>
        <w:t>Марущак А. І. Інформаційне право: достyп до інформації [Текст]: навч. посіб. / А. І. Марущак. – К.: КНТ, 2007. – 532 с., с. 23</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Парсонс. 2000. С. 280-281</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Педагогический энциклопедический словарь. М.: Дрофа, 2009. 528 с. (Золотой фонд. Энциклопедия, с. 344</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Петрова Е. А. Имиджелогия: проблемное поле и направления исследования. – С.-</w:t>
      </w:r>
      <w:proofErr w:type="gramStart"/>
      <w:r w:rsidRPr="000930D9">
        <w:rPr>
          <w:rFonts w:ascii="Times New Roman" w:eastAsia="Times New Roman" w:hAnsi="Times New Roman" w:cs="Times New Roman"/>
          <w:sz w:val="28"/>
          <w:szCs w:val="28"/>
        </w:rPr>
        <w:t>Пб.:</w:t>
      </w:r>
      <w:proofErr w:type="gramEnd"/>
      <w:r w:rsidRPr="000930D9">
        <w:rPr>
          <w:rFonts w:ascii="Times New Roman" w:eastAsia="Times New Roman" w:hAnsi="Times New Roman" w:cs="Times New Roman"/>
          <w:sz w:val="28"/>
          <w:szCs w:val="28"/>
        </w:rPr>
        <w:t xml:space="preserve"> Питер, 2000. – 432 с.,127</w:t>
      </w:r>
    </w:p>
    <w:p w:rsidR="00375F4E" w:rsidRPr="000930D9" w:rsidRDefault="00375F4E" w:rsidP="00375F4E">
      <w:pPr>
        <w:pStyle w:val="a3"/>
        <w:numPr>
          <w:ilvl w:val="0"/>
          <w:numId w:val="1"/>
        </w:numPr>
        <w:spacing w:after="16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Пикулева О. А. Самопрезентация личности пользователей сети интернет / О. А. Пикулева // Весник Ленинградского государственного университета им. А. С. Пушкина. – П., 2013. – С. 77-81. –, с. 77</w:t>
      </w:r>
    </w:p>
    <w:p w:rsidR="00375F4E" w:rsidRPr="000930D9" w:rsidRDefault="00375F4E" w:rsidP="00375F4E">
      <w:pPr>
        <w:pStyle w:val="a3"/>
        <w:numPr>
          <w:ilvl w:val="0"/>
          <w:numId w:val="1"/>
        </w:numPr>
        <w:spacing w:after="16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Піттман [Зимачева Е. М. Способы вербальной презентации образа «Я» и самоотношения субъекта [Текст] / Е. М. Зимачева, С. Р Пантелеев. // Психологическое обозрение. – 1997. – № 2., с. 34</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Почепцов Г. Г. Имиджелогия: теория и практика. –К.: Издательство СП “Адеф-Украина”, 1998. – 427 с</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highlight w:val="white"/>
        </w:rPr>
      </w:pPr>
      <w:r w:rsidRPr="000930D9">
        <w:rPr>
          <w:rFonts w:ascii="Times New Roman" w:eastAsia="Times New Roman" w:hAnsi="Times New Roman" w:cs="Times New Roman"/>
          <w:sz w:val="28"/>
          <w:szCs w:val="28"/>
          <w:highlight w:val="white"/>
        </w:rPr>
        <w:t xml:space="preserve">Роль сети Интернет в современном мире [Электроный ресурс]. –– Режим </w:t>
      </w:r>
      <w:proofErr w:type="gramStart"/>
      <w:r w:rsidRPr="000930D9">
        <w:rPr>
          <w:rFonts w:ascii="Times New Roman" w:eastAsia="Times New Roman" w:hAnsi="Times New Roman" w:cs="Times New Roman"/>
          <w:sz w:val="28"/>
          <w:szCs w:val="28"/>
          <w:highlight w:val="white"/>
        </w:rPr>
        <w:t>доступа :</w:t>
      </w:r>
      <w:proofErr w:type="gramEnd"/>
      <w:r>
        <w:fldChar w:fldCharType="begin"/>
      </w:r>
      <w:r>
        <w:instrText xml:space="preserve"> HYPERLINK "http://webkuban.ru/web/rol-seti-internet-v-sovremennom-mire.html" \h </w:instrText>
      </w:r>
      <w:r>
        <w:fldChar w:fldCharType="separate"/>
      </w:r>
      <w:r w:rsidRPr="000930D9">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fldChar w:fldCharType="end"/>
      </w:r>
      <w:hyperlink r:id="rId12">
        <w:r w:rsidRPr="000930D9">
          <w:rPr>
            <w:rFonts w:ascii="Times New Roman" w:eastAsia="Times New Roman" w:hAnsi="Times New Roman" w:cs="Times New Roman"/>
            <w:sz w:val="28"/>
            <w:szCs w:val="28"/>
            <w:highlight w:val="white"/>
            <w:u w:val="single"/>
          </w:rPr>
          <w:t>http://webkuban.ru/web/rol-seti-internet-v-sovremennom-mire.html</w:t>
        </w:r>
      </w:hyperlink>
      <w:r>
        <w:rPr>
          <w:rFonts w:ascii="Times New Roman" w:eastAsia="Times New Roman" w:hAnsi="Times New Roman" w:cs="Times New Roman"/>
          <w:sz w:val="28"/>
          <w:szCs w:val="28"/>
          <w:highlight w:val="white"/>
        </w:rPr>
        <w:t xml:space="preserve"> </w:t>
      </w:r>
    </w:p>
    <w:p w:rsidR="00375F4E" w:rsidRPr="000930D9" w:rsidRDefault="00375F4E" w:rsidP="00375F4E">
      <w:pPr>
        <w:pStyle w:val="a3"/>
        <w:numPr>
          <w:ilvl w:val="0"/>
          <w:numId w:val="1"/>
        </w:numPr>
        <w:spacing w:after="16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Система координат дії ... 1996. С. 463</w:t>
      </w:r>
    </w:p>
    <w:p w:rsidR="00375F4E" w:rsidRPr="000930D9" w:rsidRDefault="00375F4E" w:rsidP="00375F4E">
      <w:pPr>
        <w:pStyle w:val="a3"/>
        <w:numPr>
          <w:ilvl w:val="0"/>
          <w:numId w:val="1"/>
        </w:numPr>
        <w:spacing w:after="160" w:line="259" w:lineRule="auto"/>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highlight w:val="white"/>
        </w:rPr>
        <w:t>Социaльные коммуникации (теория, методология, деятельность) [Текст]: словарь-справочник / сост. В. А. Ильганаева. – Х.: КП «Городская типография», 2009. – 392 с., с. 154</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highlight w:val="white"/>
        </w:rPr>
      </w:pPr>
      <w:r w:rsidRPr="000930D9">
        <w:rPr>
          <w:rFonts w:ascii="Times New Roman" w:eastAsia="Times New Roman" w:hAnsi="Times New Roman" w:cs="Times New Roman"/>
          <w:sz w:val="28"/>
          <w:szCs w:val="28"/>
          <w:highlight w:val="white"/>
        </w:rPr>
        <w:t xml:space="preserve">Социальные сети и подросток [Электроный ресурс]. –– Режим доступа: </w:t>
      </w:r>
      <w:hyperlink r:id="rId13" w:history="1">
        <w:r w:rsidRPr="000930D9">
          <w:rPr>
            <w:rStyle w:val="a4"/>
            <w:rFonts w:ascii="Times New Roman" w:eastAsia="Times New Roman" w:hAnsi="Times New Roman" w:cs="Times New Roman"/>
            <w:sz w:val="28"/>
            <w:szCs w:val="28"/>
            <w:highlight w:val="white"/>
          </w:rPr>
          <w:t>http://fraui.ru/podrostkovyiy-period/sotsialnyie-seti-i-podrostok</w:t>
        </w:r>
      </w:hyperlink>
      <w:r w:rsidRPr="000930D9">
        <w:rPr>
          <w:rFonts w:ascii="Times New Roman" w:eastAsia="Times New Roman" w:hAnsi="Times New Roman" w:cs="Times New Roman"/>
          <w:sz w:val="28"/>
          <w:szCs w:val="28"/>
          <w:highlight w:val="white"/>
        </w:rPr>
        <w:t>.</w:t>
      </w:r>
    </w:p>
    <w:p w:rsidR="00375F4E" w:rsidRPr="000930D9" w:rsidRDefault="00375F4E" w:rsidP="00375F4E">
      <w:pPr>
        <w:pStyle w:val="a3"/>
        <w:numPr>
          <w:ilvl w:val="0"/>
          <w:numId w:val="1"/>
        </w:numPr>
        <w:spacing w:after="160" w:line="259" w:lineRule="auto"/>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Стратегія розвитку інформаційного суспільства в Україні: Розпорядження КМУ від 15 трав. 2013 р. № 386-р [Електронний ресурс]. – Режим доступу: http://zakon2.rada.gov.ua/ laws/show/386-2013-%D1%80#n8</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Ушаков Д. Н. Большой толковый словарь русского языка: современная редакция. М.: Славянский Дом Книги, 2014. 960 с.</w:t>
      </w:r>
    </w:p>
    <w:p w:rsidR="00375F4E" w:rsidRPr="000930D9" w:rsidRDefault="00375F4E" w:rsidP="00375F4E">
      <w:pPr>
        <w:pStyle w:val="a3"/>
        <w:numPr>
          <w:ilvl w:val="0"/>
          <w:numId w:val="1"/>
        </w:numPr>
        <w:spacing w:after="16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lastRenderedPageBreak/>
        <w:t xml:space="preserve">Черняк Е. Д. Самопрезентация личности в социальных сетях </w:t>
      </w:r>
      <w:r w:rsidRPr="000930D9">
        <w:rPr>
          <w:rFonts w:ascii="Times New Roman" w:eastAsia="Times New Roman" w:hAnsi="Times New Roman" w:cs="Times New Roman"/>
          <w:sz w:val="28"/>
          <w:szCs w:val="28"/>
          <w:highlight w:val="white"/>
        </w:rPr>
        <w:t>[Електронный ресурс] / Е. Д. Черняк, Л. И. Станиславчик</w:t>
      </w:r>
      <w:r w:rsidRPr="000930D9">
        <w:rPr>
          <w:rFonts w:ascii="Times New Roman" w:eastAsia="Times New Roman" w:hAnsi="Times New Roman" w:cs="Times New Roman"/>
          <w:sz w:val="28"/>
          <w:szCs w:val="28"/>
        </w:rPr>
        <w:t xml:space="preserve">. – М. – С. 43-48. – Режим </w:t>
      </w:r>
      <w:proofErr w:type="gramStart"/>
      <w:r w:rsidRPr="000930D9">
        <w:rPr>
          <w:rFonts w:ascii="Times New Roman" w:eastAsia="Times New Roman" w:hAnsi="Times New Roman" w:cs="Times New Roman"/>
          <w:sz w:val="28"/>
          <w:szCs w:val="28"/>
        </w:rPr>
        <w:t>доступу :</w:t>
      </w:r>
      <w:proofErr w:type="gramEnd"/>
      <w:r>
        <w:fldChar w:fldCharType="begin"/>
      </w:r>
      <w:r>
        <w:instrText xml:space="preserve"> HYPERLINK "https://nauchforum.ru/studconf/gum/xiii/3764" \h </w:instrText>
      </w:r>
      <w:r>
        <w:fldChar w:fldCharType="separate"/>
      </w:r>
      <w:r w:rsidRPr="000930D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fldChar w:fldCharType="end"/>
      </w:r>
      <w:r w:rsidRPr="00281756">
        <w:t xml:space="preserve"> </w:t>
      </w:r>
      <w:hyperlink r:id="rId14" w:history="1">
        <w:r w:rsidRPr="00281756">
          <w:rPr>
            <w:rStyle w:val="a4"/>
            <w:rFonts w:ascii="Times New Roman" w:hAnsi="Times New Roman" w:cs="Times New Roman"/>
            <w:sz w:val="28"/>
            <w:szCs w:val="28"/>
          </w:rPr>
          <w:t>https://nauchforum.ru/studconf/gum/xiii/3764</w:t>
        </w:r>
      </w:hyperlink>
      <w:r>
        <w:rPr>
          <w:rFonts w:ascii="Times New Roman" w:eastAsia="Times New Roman" w:hAnsi="Times New Roman" w:cs="Times New Roman"/>
          <w:sz w:val="28"/>
          <w:szCs w:val="28"/>
        </w:rPr>
        <w:t xml:space="preserve"> </w:t>
      </w:r>
    </w:p>
    <w:p w:rsidR="00375F4E" w:rsidRPr="000930D9" w:rsidRDefault="00375F4E" w:rsidP="00375F4E">
      <w:pPr>
        <w:pStyle w:val="a3"/>
        <w:numPr>
          <w:ilvl w:val="0"/>
          <w:numId w:val="1"/>
        </w:numPr>
        <w:spacing w:after="16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 xml:space="preserve">Чигирин Т. О. Самопрезентація: визначення, види, стратегії, техніки [Електронний ресурс] / Т. О. Чигирин // Збірник наукових праць Інституту психології iмені Г. С. Костюка Національної АПН України. Проблеми загальної та педагогічної психології. – 2012. – Т. 24.Ч. 5. –  </w:t>
      </w:r>
      <w:r w:rsidRPr="000930D9">
        <w:rPr>
          <w:rFonts w:ascii="Times New Roman" w:eastAsia="Times New Roman" w:hAnsi="Times New Roman" w:cs="Times New Roman"/>
          <w:sz w:val="28"/>
          <w:szCs w:val="28"/>
        </w:rPr>
        <w:tab/>
        <w:t xml:space="preserve">С. 245-253. – Режим доступу: </w:t>
      </w:r>
      <w:hyperlink r:id="rId15" w:history="1">
        <w:r w:rsidRPr="000B2B30">
          <w:rPr>
            <w:rStyle w:val="a4"/>
            <w:rFonts w:ascii="Times New Roman" w:eastAsia="Times New Roman" w:hAnsi="Times New Roman" w:cs="Times New Roman"/>
            <w:sz w:val="28"/>
            <w:szCs w:val="28"/>
          </w:rPr>
          <w:t>http://nbuv.gov.ua/UJRN/pzpp_2012_24_5_30</w:t>
        </w:r>
      </w:hyperlink>
      <w:r>
        <w:rPr>
          <w:rFonts w:ascii="Times New Roman" w:eastAsia="Times New Roman" w:hAnsi="Times New Roman" w:cs="Times New Roman"/>
          <w:sz w:val="28"/>
          <w:szCs w:val="28"/>
        </w:rPr>
        <w:t xml:space="preserve"> </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highlight w:val="white"/>
        </w:rPr>
      </w:pPr>
      <w:r w:rsidRPr="000930D9">
        <w:rPr>
          <w:rFonts w:ascii="Times New Roman" w:eastAsia="Times New Roman" w:hAnsi="Times New Roman" w:cs="Times New Roman"/>
          <w:sz w:val="28"/>
          <w:szCs w:val="28"/>
          <w:highlight w:val="white"/>
        </w:rPr>
        <w:t>Шарков Ф. І. Комунікологія. Основи теорії комунікації / Ф.І. Шарков. - М.: Дашков і ко, 2009. - 592 с.</w:t>
      </w:r>
    </w:p>
    <w:p w:rsidR="00375F4E" w:rsidRPr="000930D9" w:rsidRDefault="00375F4E" w:rsidP="00375F4E">
      <w:pPr>
        <w:pStyle w:val="a3"/>
        <w:numPr>
          <w:ilvl w:val="0"/>
          <w:numId w:val="1"/>
        </w:numPr>
        <w:spacing w:after="38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Шепель В. М. Имиджелогия: секреты личного обаяния. – 2-е изд. – М.: Культура и спорт, 1997. – 382 с.</w:t>
      </w:r>
    </w:p>
    <w:p w:rsidR="00375F4E" w:rsidRDefault="00375F4E" w:rsidP="00375F4E">
      <w:pPr>
        <w:pStyle w:val="a3"/>
        <w:numPr>
          <w:ilvl w:val="0"/>
          <w:numId w:val="1"/>
        </w:numPr>
        <w:spacing w:after="380" w:line="360" w:lineRule="auto"/>
        <w:jc w:val="both"/>
        <w:rPr>
          <w:rFonts w:ascii="Times New Roman" w:eastAsia="Times New Roman" w:hAnsi="Times New Roman" w:cs="Times New Roman"/>
          <w:sz w:val="28"/>
          <w:szCs w:val="28"/>
        </w:rPr>
      </w:pPr>
      <w:r w:rsidRPr="000930D9">
        <w:rPr>
          <w:rFonts w:ascii="Times New Roman" w:eastAsia="Times New Roman" w:hAnsi="Times New Roman" w:cs="Times New Roman"/>
          <w:sz w:val="28"/>
          <w:szCs w:val="28"/>
        </w:rPr>
        <w:t xml:space="preserve">Шкуратова И. П. Самовыражение личности в общении </w:t>
      </w:r>
      <w:r w:rsidRPr="000930D9">
        <w:rPr>
          <w:rFonts w:ascii="Times New Roman" w:eastAsia="Times New Roman" w:hAnsi="Times New Roman" w:cs="Times New Roman"/>
          <w:sz w:val="28"/>
          <w:szCs w:val="28"/>
          <w:highlight w:val="white"/>
        </w:rPr>
        <w:t xml:space="preserve">[Текст] </w:t>
      </w:r>
      <w:r w:rsidRPr="000930D9">
        <w:rPr>
          <w:rFonts w:ascii="Times New Roman" w:eastAsia="Times New Roman" w:hAnsi="Times New Roman" w:cs="Times New Roman"/>
          <w:sz w:val="28"/>
          <w:szCs w:val="28"/>
        </w:rPr>
        <w:t>/ И. П. Шкуратова // Психология личности: учебн. пособие / под ред. П. Н. Ермакова, В. А. Лабунской. – М.: ЭКСМО, 2007, с. 66</w:t>
      </w:r>
    </w:p>
    <w:p w:rsidR="00375F4E" w:rsidRPr="00D83988" w:rsidRDefault="00375F4E" w:rsidP="00375F4E">
      <w:pPr>
        <w:pStyle w:val="a3"/>
        <w:numPr>
          <w:ilvl w:val="0"/>
          <w:numId w:val="1"/>
        </w:numPr>
        <w:spacing w:after="380" w:line="360" w:lineRule="auto"/>
        <w:jc w:val="both"/>
        <w:rPr>
          <w:rFonts w:ascii="Times New Roman" w:eastAsia="Times New Roman" w:hAnsi="Times New Roman" w:cs="Times New Roman"/>
          <w:sz w:val="28"/>
          <w:szCs w:val="28"/>
          <w:lang w:val="en-US"/>
        </w:rPr>
      </w:pPr>
      <w:r w:rsidRPr="000930D9">
        <w:rPr>
          <w:rFonts w:ascii="Times New Roman" w:eastAsia="Times New Roman" w:hAnsi="Times New Roman" w:cs="Times New Roman"/>
          <w:sz w:val="28"/>
          <w:szCs w:val="28"/>
          <w:lang w:val="en-US"/>
        </w:rPr>
        <w:t xml:space="preserve">James W. The Principles of Psychology. Rev. ed. Vol. 1. Mineola, NY: Dover Publications, 1950. </w:t>
      </w:r>
      <w:proofErr w:type="gramStart"/>
      <w:r w:rsidRPr="00D83988">
        <w:rPr>
          <w:rFonts w:ascii="Times New Roman" w:eastAsia="Times New Roman" w:hAnsi="Times New Roman" w:cs="Times New Roman"/>
          <w:sz w:val="28"/>
          <w:szCs w:val="28"/>
          <w:lang w:val="en-US"/>
        </w:rPr>
        <w:t>720</w:t>
      </w:r>
      <w:proofErr w:type="gramEnd"/>
      <w:r w:rsidRPr="00D83988">
        <w:rPr>
          <w:rFonts w:ascii="Times New Roman" w:eastAsia="Times New Roman" w:hAnsi="Times New Roman" w:cs="Times New Roman"/>
          <w:sz w:val="28"/>
          <w:szCs w:val="28"/>
          <w:lang w:val="en-US"/>
        </w:rPr>
        <w:t xml:space="preserve"> p.</w:t>
      </w:r>
    </w:p>
    <w:p w:rsidR="00375F4E" w:rsidRDefault="00375F4E" w:rsidP="00375F4E">
      <w:pPr>
        <w:pStyle w:val="a3"/>
        <w:numPr>
          <w:ilvl w:val="0"/>
          <w:numId w:val="1"/>
        </w:numPr>
        <w:spacing w:after="160" w:line="360" w:lineRule="auto"/>
        <w:jc w:val="both"/>
        <w:rPr>
          <w:rFonts w:ascii="Times New Roman" w:eastAsia="Times New Roman" w:hAnsi="Times New Roman" w:cs="Times New Roman"/>
          <w:sz w:val="28"/>
          <w:szCs w:val="28"/>
          <w:lang w:val="en-US"/>
        </w:rPr>
      </w:pPr>
      <w:r w:rsidRPr="000930D9">
        <w:rPr>
          <w:rFonts w:ascii="Times New Roman" w:eastAsia="Times New Roman" w:hAnsi="Times New Roman" w:cs="Times New Roman"/>
          <w:sz w:val="28"/>
          <w:szCs w:val="28"/>
          <w:lang w:val="en-US"/>
        </w:rPr>
        <w:t xml:space="preserve">Masuda Y. The Information Society as </w:t>
      </w:r>
      <w:proofErr w:type="gramStart"/>
      <w:r w:rsidRPr="000930D9">
        <w:rPr>
          <w:rFonts w:ascii="Times New Roman" w:eastAsia="Times New Roman" w:hAnsi="Times New Roman" w:cs="Times New Roman"/>
          <w:sz w:val="28"/>
          <w:szCs w:val="28"/>
          <w:lang w:val="en-US"/>
        </w:rPr>
        <w:t>Post–industrial</w:t>
      </w:r>
      <w:proofErr w:type="gramEnd"/>
      <w:r w:rsidRPr="000930D9">
        <w:rPr>
          <w:rFonts w:ascii="Times New Roman" w:eastAsia="Times New Roman" w:hAnsi="Times New Roman" w:cs="Times New Roman"/>
          <w:sz w:val="28"/>
          <w:szCs w:val="28"/>
          <w:lang w:val="en-US"/>
        </w:rPr>
        <w:t xml:space="preserve"> Society / Y. Masuda. – Bethesda: World</w:t>
      </w:r>
      <w:r>
        <w:rPr>
          <w:rFonts w:ascii="Times New Roman" w:eastAsia="Times New Roman" w:hAnsi="Times New Roman" w:cs="Times New Roman"/>
          <w:sz w:val="28"/>
          <w:szCs w:val="28"/>
          <w:lang w:val="en-US"/>
        </w:rPr>
        <w:t xml:space="preserve"> Future Society, 1981. – 180 p.</w:t>
      </w:r>
    </w:p>
    <w:p w:rsidR="00375F4E" w:rsidRPr="00375F4E" w:rsidRDefault="00375F4E" w:rsidP="00D90877">
      <w:pPr>
        <w:spacing w:line="360" w:lineRule="auto"/>
        <w:ind w:firstLine="708"/>
        <w:jc w:val="both"/>
        <w:rPr>
          <w:rFonts w:ascii="Times New Roman" w:hAnsi="Times New Roman" w:cs="Times New Roman"/>
          <w:sz w:val="28"/>
          <w:szCs w:val="28"/>
          <w:lang w:val="en-US"/>
        </w:rPr>
      </w:pPr>
    </w:p>
    <w:p w:rsidR="00375F4E" w:rsidRPr="00375F4E" w:rsidRDefault="00375F4E" w:rsidP="00D90877">
      <w:pPr>
        <w:spacing w:line="360" w:lineRule="auto"/>
        <w:ind w:firstLine="708"/>
        <w:jc w:val="both"/>
        <w:rPr>
          <w:rFonts w:ascii="Times New Roman" w:hAnsi="Times New Roman" w:cs="Times New Roman"/>
          <w:sz w:val="28"/>
          <w:szCs w:val="28"/>
          <w:lang w:val="en-US"/>
        </w:rPr>
      </w:pPr>
    </w:p>
    <w:p w:rsidR="00375F4E" w:rsidRPr="00375F4E" w:rsidRDefault="00375F4E" w:rsidP="00D90877">
      <w:pPr>
        <w:spacing w:line="360" w:lineRule="auto"/>
        <w:ind w:firstLine="708"/>
        <w:jc w:val="both"/>
        <w:rPr>
          <w:rFonts w:ascii="Times New Roman" w:hAnsi="Times New Roman" w:cs="Times New Roman"/>
          <w:sz w:val="28"/>
          <w:szCs w:val="28"/>
          <w:lang w:val="en-US"/>
        </w:rPr>
      </w:pPr>
    </w:p>
    <w:p w:rsidR="00375F4E" w:rsidRPr="00375F4E" w:rsidRDefault="00375F4E" w:rsidP="00D90877">
      <w:pPr>
        <w:spacing w:line="360" w:lineRule="auto"/>
        <w:ind w:firstLine="708"/>
        <w:jc w:val="both"/>
        <w:rPr>
          <w:rFonts w:ascii="Times New Roman" w:hAnsi="Times New Roman" w:cs="Times New Roman"/>
          <w:sz w:val="28"/>
          <w:szCs w:val="28"/>
          <w:lang w:val="en-US"/>
        </w:rPr>
      </w:pPr>
    </w:p>
    <w:p w:rsidR="00375F4E" w:rsidRPr="00375F4E" w:rsidRDefault="00375F4E" w:rsidP="00D90877">
      <w:pPr>
        <w:spacing w:line="360" w:lineRule="auto"/>
        <w:ind w:firstLine="708"/>
        <w:jc w:val="both"/>
        <w:rPr>
          <w:rFonts w:ascii="Times New Roman" w:hAnsi="Times New Roman" w:cs="Times New Roman"/>
          <w:sz w:val="28"/>
          <w:szCs w:val="28"/>
          <w:lang w:val="en-US"/>
        </w:rPr>
      </w:pPr>
    </w:p>
    <w:p w:rsidR="00375F4E" w:rsidRPr="00375F4E" w:rsidRDefault="00375F4E" w:rsidP="00D90877">
      <w:pPr>
        <w:spacing w:line="360" w:lineRule="auto"/>
        <w:ind w:firstLine="708"/>
        <w:jc w:val="both"/>
        <w:rPr>
          <w:rFonts w:ascii="Times New Roman" w:hAnsi="Times New Roman" w:cs="Times New Roman"/>
          <w:sz w:val="28"/>
          <w:szCs w:val="28"/>
          <w:lang w:val="en-US"/>
        </w:rPr>
      </w:pPr>
    </w:p>
    <w:p w:rsidR="00375F4E" w:rsidRPr="00375F4E" w:rsidRDefault="00375F4E" w:rsidP="00D90877">
      <w:pPr>
        <w:spacing w:line="360" w:lineRule="auto"/>
        <w:ind w:firstLine="708"/>
        <w:jc w:val="both"/>
        <w:rPr>
          <w:rFonts w:ascii="Times New Roman" w:hAnsi="Times New Roman" w:cs="Times New Roman"/>
          <w:sz w:val="28"/>
          <w:szCs w:val="28"/>
          <w:lang w:val="en-US"/>
        </w:rPr>
      </w:pPr>
    </w:p>
    <w:p w:rsidR="00375F4E" w:rsidRPr="00375F4E" w:rsidRDefault="00375F4E" w:rsidP="00D90877">
      <w:pPr>
        <w:spacing w:line="360" w:lineRule="auto"/>
        <w:ind w:firstLine="708"/>
        <w:jc w:val="both"/>
        <w:rPr>
          <w:rFonts w:ascii="Times New Roman" w:hAnsi="Times New Roman" w:cs="Times New Roman"/>
          <w:sz w:val="28"/>
          <w:szCs w:val="28"/>
          <w:lang w:val="en-US"/>
        </w:rPr>
      </w:pPr>
    </w:p>
    <w:p w:rsidR="00375F4E" w:rsidRPr="00375F4E" w:rsidRDefault="00375F4E" w:rsidP="00D90877">
      <w:pPr>
        <w:spacing w:line="360" w:lineRule="auto"/>
        <w:ind w:firstLine="708"/>
        <w:jc w:val="both"/>
        <w:rPr>
          <w:rFonts w:ascii="Times New Roman" w:hAnsi="Times New Roman" w:cs="Times New Roman"/>
          <w:sz w:val="28"/>
          <w:szCs w:val="28"/>
          <w:lang w:val="en-US"/>
        </w:rPr>
      </w:pPr>
    </w:p>
    <w:p w:rsidR="00375F4E" w:rsidRPr="00375F4E" w:rsidRDefault="00375F4E" w:rsidP="00D90877">
      <w:pPr>
        <w:spacing w:line="360" w:lineRule="auto"/>
        <w:ind w:firstLine="708"/>
        <w:jc w:val="both"/>
        <w:rPr>
          <w:rFonts w:ascii="Times New Roman" w:hAnsi="Times New Roman" w:cs="Times New Roman"/>
          <w:sz w:val="28"/>
          <w:szCs w:val="28"/>
          <w:lang w:val="en-US"/>
        </w:rPr>
      </w:pPr>
    </w:p>
    <w:p w:rsidR="00375F4E" w:rsidRPr="00375F4E" w:rsidRDefault="00375F4E" w:rsidP="00D90877">
      <w:pPr>
        <w:spacing w:line="360" w:lineRule="auto"/>
        <w:ind w:firstLine="708"/>
        <w:jc w:val="both"/>
        <w:rPr>
          <w:rFonts w:ascii="Times New Roman" w:hAnsi="Times New Roman" w:cs="Times New Roman"/>
          <w:sz w:val="28"/>
          <w:szCs w:val="28"/>
          <w:lang w:val="en-US"/>
        </w:rPr>
      </w:pPr>
    </w:p>
    <w:p w:rsidR="00375F4E" w:rsidRPr="00375F4E" w:rsidRDefault="00375F4E" w:rsidP="00D90877">
      <w:pPr>
        <w:spacing w:line="360" w:lineRule="auto"/>
        <w:ind w:firstLine="708"/>
        <w:jc w:val="both"/>
        <w:rPr>
          <w:rFonts w:ascii="Times New Roman" w:hAnsi="Times New Roman" w:cs="Times New Roman"/>
          <w:sz w:val="28"/>
          <w:szCs w:val="28"/>
          <w:lang w:val="en-US"/>
        </w:rPr>
      </w:pPr>
    </w:p>
    <w:p w:rsidR="00375F4E" w:rsidRPr="00375F4E" w:rsidRDefault="00375F4E" w:rsidP="00D90877">
      <w:pPr>
        <w:spacing w:line="360" w:lineRule="auto"/>
        <w:ind w:firstLine="708"/>
        <w:jc w:val="both"/>
        <w:rPr>
          <w:rFonts w:ascii="Times New Roman" w:hAnsi="Times New Roman" w:cs="Times New Roman"/>
          <w:sz w:val="28"/>
          <w:szCs w:val="28"/>
          <w:lang w:val="en-US"/>
        </w:rPr>
      </w:pPr>
    </w:p>
    <w:p w:rsidR="00375F4E" w:rsidRPr="00375F4E" w:rsidRDefault="00375F4E" w:rsidP="00D90877">
      <w:pPr>
        <w:spacing w:line="360" w:lineRule="auto"/>
        <w:ind w:firstLine="708"/>
        <w:jc w:val="both"/>
        <w:rPr>
          <w:rFonts w:ascii="Times New Roman" w:hAnsi="Times New Roman" w:cs="Times New Roman"/>
          <w:sz w:val="28"/>
          <w:szCs w:val="28"/>
          <w:lang w:val="en-US"/>
        </w:rPr>
      </w:pPr>
    </w:p>
    <w:p w:rsidR="00375F4E" w:rsidRPr="00375F4E" w:rsidRDefault="00375F4E" w:rsidP="00D90877">
      <w:pPr>
        <w:spacing w:line="360" w:lineRule="auto"/>
        <w:ind w:firstLine="708"/>
        <w:jc w:val="both"/>
        <w:rPr>
          <w:rFonts w:ascii="Times New Roman" w:hAnsi="Times New Roman" w:cs="Times New Roman"/>
          <w:sz w:val="28"/>
          <w:szCs w:val="28"/>
          <w:lang w:val="en-US"/>
        </w:rPr>
      </w:pPr>
    </w:p>
    <w:p w:rsidR="00375F4E" w:rsidRPr="00375F4E" w:rsidRDefault="00375F4E" w:rsidP="00D90877">
      <w:pPr>
        <w:spacing w:line="360" w:lineRule="auto"/>
        <w:ind w:firstLine="708"/>
        <w:jc w:val="both"/>
        <w:rPr>
          <w:rFonts w:ascii="Times New Roman" w:hAnsi="Times New Roman" w:cs="Times New Roman"/>
          <w:sz w:val="28"/>
          <w:szCs w:val="28"/>
          <w:lang w:val="en-US"/>
        </w:rPr>
      </w:pPr>
    </w:p>
    <w:p w:rsidR="00375F4E" w:rsidRPr="00375F4E" w:rsidRDefault="00375F4E" w:rsidP="00D90877">
      <w:pPr>
        <w:spacing w:line="360" w:lineRule="auto"/>
        <w:ind w:firstLine="708"/>
        <w:jc w:val="both"/>
        <w:rPr>
          <w:rFonts w:ascii="Times New Roman" w:hAnsi="Times New Roman" w:cs="Times New Roman"/>
          <w:b/>
          <w:sz w:val="28"/>
          <w:szCs w:val="28"/>
          <w:lang w:val="en-US"/>
        </w:rPr>
      </w:pPr>
    </w:p>
    <w:p w:rsidR="00741794" w:rsidRPr="00375F4E" w:rsidRDefault="00741794">
      <w:pPr>
        <w:rPr>
          <w:lang w:val="en-US"/>
        </w:rPr>
      </w:pPr>
    </w:p>
    <w:sectPr w:rsidR="00741794" w:rsidRPr="00375F4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Gungsuh">
    <w:altName w:val="Arial Unicode MS"/>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B83DC2"/>
    <w:multiLevelType w:val="hybridMultilevel"/>
    <w:tmpl w:val="F47CE478"/>
    <w:lvl w:ilvl="0" w:tplc="04190001">
      <w:start w:val="1"/>
      <w:numFmt w:val="bullet"/>
      <w:lvlText w:val=""/>
      <w:lvlJc w:val="left"/>
      <w:pPr>
        <w:ind w:left="876" w:hanging="456"/>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1">
    <w:nsid w:val="3D104DAA"/>
    <w:multiLevelType w:val="hybridMultilevel"/>
    <w:tmpl w:val="5C2443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30FD"/>
    <w:rsid w:val="00375D31"/>
    <w:rsid w:val="00375F4E"/>
    <w:rsid w:val="00741794"/>
    <w:rsid w:val="00C230FD"/>
    <w:rsid w:val="00D908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A17917-2773-4A23-8CC9-623F4EA974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D90877"/>
    <w:pPr>
      <w:spacing w:after="0" w:line="276" w:lineRule="auto"/>
    </w:pPr>
    <w:rPr>
      <w:rFonts w:ascii="Arial" w:eastAsia="Arial" w:hAnsi="Arial" w:cs="Arial"/>
      <w:lang w:val="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75F4E"/>
    <w:pPr>
      <w:ind w:left="720"/>
      <w:contextualSpacing/>
    </w:pPr>
  </w:style>
  <w:style w:type="character" w:styleId="a4">
    <w:name w:val="Hyperlink"/>
    <w:basedOn w:val="a0"/>
    <w:uiPriority w:val="99"/>
    <w:unhideWhenUsed/>
    <w:rsid w:val="00375F4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usnauka.com/6_PNI_2013/Psihologia/12_129127.doc.htm" TargetMode="External"/><Relationship Id="rId13" Type="http://schemas.openxmlformats.org/officeDocument/2006/relationships/hyperlink" Target="http://fraui.ru/podrostkovyiy-period/sotsialnyie-seti-i-podrostok" TargetMode="External"/><Relationship Id="rId3" Type="http://schemas.openxmlformats.org/officeDocument/2006/relationships/settings" Target="settings.xml"/><Relationship Id="rId7" Type="http://schemas.openxmlformats.org/officeDocument/2006/relationships/hyperlink" Target="http://www.ispp.org.ua/podiy_14_s_20.htm" TargetMode="External"/><Relationship Id="rId12" Type="http://schemas.openxmlformats.org/officeDocument/2006/relationships/hyperlink" Target="http://webkuban.ru/web/rol-seti-internet-v-sovremennom-mire.htm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pulib.if.ua/part/9691" TargetMode="External"/><Relationship Id="rId11" Type="http://schemas.openxmlformats.org/officeDocument/2006/relationships/hyperlink" Target="http://www.nbuv.gov.ua/portal/soc_gum/Npdntu_pps/2010_7/lupak.pdf" TargetMode="External"/><Relationship Id="rId5" Type="http://schemas.openxmlformats.org/officeDocument/2006/relationships/hyperlink" Target="http://ito.edu.ru/2010/Tomsk/III/III-0-1.html" TargetMode="External"/><Relationship Id="rId15" Type="http://schemas.openxmlformats.org/officeDocument/2006/relationships/hyperlink" Target="http://nbuv.gov.ua/UJRN/pzpp_2012_24_5_30" TargetMode="External"/><Relationship Id="rId10" Type="http://schemas.openxmlformats.org/officeDocument/2006/relationships/hyperlink" Target="https://cyberleninka.ru/article/v/uspeshnaya-internet-kommunikatsiya-kak-model-samoidentifikatsii-i-samoprezentatsii-lichnosti-v-postsovetskom-sotsiume-diskursivno" TargetMode="External"/><Relationship Id="rId4" Type="http://schemas.openxmlformats.org/officeDocument/2006/relationships/webSettings" Target="webSettings.xml"/><Relationship Id="rId9" Type="http://schemas.openxmlformats.org/officeDocument/2006/relationships/hyperlink" Target="http://bdpu.org/scientific_published/2005/psychology_2_2005/4" TargetMode="External"/><Relationship Id="rId14" Type="http://schemas.openxmlformats.org/officeDocument/2006/relationships/hyperlink" Target="https://nauchforum.ru/studconf/gum/xiii/376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18</Pages>
  <Words>4155</Words>
  <Characters>23688</Characters>
  <Application>Microsoft Office Word</Application>
  <DocSecurity>0</DocSecurity>
  <Lines>197</Lines>
  <Paragraphs>55</Paragraphs>
  <ScaleCrop>false</ScaleCrop>
  <Company/>
  <LinksUpToDate>false</LinksUpToDate>
  <CharactersWithSpaces>27788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2020-02-12T11:01:00Z</dcterms:created>
  <dcterms:modified xsi:type="dcterms:W3CDTF">2020-02-12T11:07:00Z</dcterms:modified>
</cp:coreProperties>
</file>