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0FE1" w:rsidRDefault="00C10FE1" w:rsidP="00C10FE1">
      <w:pPr>
        <w:pStyle w:val="a3"/>
        <w:spacing w:before="67"/>
        <w:ind w:left="534" w:right="760" w:firstLine="0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5"/>
        </w:rPr>
        <w:t xml:space="preserve"> </w:t>
      </w:r>
      <w:r>
        <w:t>УНІВЕРСИТЕТ</w:t>
      </w:r>
      <w:r>
        <w:rPr>
          <w:spacing w:val="-6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І.І.МЕЧНИКОВА</w:t>
      </w:r>
    </w:p>
    <w:p w:rsidR="00C10FE1" w:rsidRDefault="00C10FE1" w:rsidP="00C10FE1">
      <w:pPr>
        <w:pStyle w:val="a3"/>
        <w:spacing w:before="2"/>
        <w:ind w:left="0" w:firstLine="0"/>
        <w:jc w:val="left"/>
      </w:pPr>
    </w:p>
    <w:p w:rsidR="00C10FE1" w:rsidRDefault="00C10FE1" w:rsidP="00C10FE1">
      <w:pPr>
        <w:pStyle w:val="a3"/>
        <w:spacing w:line="480" w:lineRule="auto"/>
        <w:ind w:left="2645" w:right="2871" w:firstLine="1"/>
        <w:jc w:val="center"/>
      </w:pPr>
      <w:r>
        <w:t>Економіко-правовий факультет</w:t>
      </w:r>
      <w:r>
        <w:rPr>
          <w:spacing w:val="1"/>
        </w:rPr>
        <w:t xml:space="preserve"> </w:t>
      </w:r>
      <w:r>
        <w:t>Кафедра</w:t>
      </w:r>
      <w:r>
        <w:rPr>
          <w:spacing w:val="-5"/>
        </w:rPr>
        <w:t xml:space="preserve"> </w:t>
      </w:r>
      <w:r>
        <w:t>цивільно-правових</w:t>
      </w:r>
      <w:r>
        <w:rPr>
          <w:spacing w:val="-4"/>
        </w:rPr>
        <w:t xml:space="preserve"> </w:t>
      </w:r>
      <w:r>
        <w:t>дисциплін</w:t>
      </w:r>
    </w:p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1"/>
        <w:spacing w:before="257"/>
        <w:ind w:right="760"/>
      </w:pPr>
      <w:r>
        <w:t>Кваліфікаційна</w:t>
      </w:r>
      <w:r>
        <w:rPr>
          <w:spacing w:val="-6"/>
        </w:rPr>
        <w:t xml:space="preserve"> </w:t>
      </w:r>
      <w:r>
        <w:t>робота</w:t>
      </w:r>
    </w:p>
    <w:p w:rsidR="00C10FE1" w:rsidRDefault="00C10FE1" w:rsidP="00C10FE1">
      <w:pPr>
        <w:pStyle w:val="a3"/>
        <w:spacing w:before="156"/>
        <w:ind w:left="408" w:right="632" w:firstLine="0"/>
        <w:jc w:val="center"/>
      </w:pPr>
      <w:r>
        <w:t>на</w:t>
      </w:r>
      <w:r>
        <w:rPr>
          <w:spacing w:val="-3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4"/>
        </w:rPr>
        <w:t xml:space="preserve"> </w:t>
      </w:r>
      <w:r>
        <w:t>вищої</w:t>
      </w:r>
      <w:r>
        <w:rPr>
          <w:spacing w:val="-1"/>
        </w:rPr>
        <w:t xml:space="preserve"> </w:t>
      </w:r>
      <w:r>
        <w:t>освіти</w:t>
      </w:r>
      <w:r>
        <w:rPr>
          <w:spacing w:val="-3"/>
        </w:rPr>
        <w:t xml:space="preserve"> </w:t>
      </w:r>
      <w:r>
        <w:t>“магістр”</w:t>
      </w:r>
    </w:p>
    <w:p w:rsidR="00C10FE1" w:rsidRDefault="00C10FE1" w:rsidP="00C10FE1">
      <w:pPr>
        <w:pStyle w:val="1"/>
        <w:spacing w:before="168"/>
        <w:ind w:left="408" w:right="632"/>
      </w:pPr>
      <w:r>
        <w:t>«Забезпечення</w:t>
      </w:r>
      <w:r>
        <w:rPr>
          <w:spacing w:val="-5"/>
        </w:rPr>
        <w:t xml:space="preserve"> </w:t>
      </w:r>
      <w:r>
        <w:t>прав</w:t>
      </w:r>
      <w:r>
        <w:rPr>
          <w:spacing w:val="-4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законних</w:t>
      </w:r>
      <w:r>
        <w:rPr>
          <w:spacing w:val="-3"/>
        </w:rPr>
        <w:t xml:space="preserve"> </w:t>
      </w:r>
      <w:r>
        <w:t>інтересів</w:t>
      </w:r>
      <w:r>
        <w:rPr>
          <w:spacing w:val="-2"/>
        </w:rPr>
        <w:t xml:space="preserve"> </w:t>
      </w:r>
      <w:r>
        <w:t>суб’єктів</w:t>
      </w:r>
      <w:r>
        <w:rPr>
          <w:spacing w:val="-6"/>
        </w:rPr>
        <w:t xml:space="preserve"> </w:t>
      </w:r>
      <w:r>
        <w:t>авторського</w:t>
      </w:r>
      <w:r>
        <w:rPr>
          <w:spacing w:val="-3"/>
        </w:rPr>
        <w:t xml:space="preserve"> </w:t>
      </w:r>
      <w:r>
        <w:t>права»</w:t>
      </w:r>
    </w:p>
    <w:p w:rsidR="00C10FE1" w:rsidRDefault="00C10FE1" w:rsidP="00C10FE1">
      <w:pPr>
        <w:pStyle w:val="a3"/>
        <w:spacing w:before="156"/>
        <w:ind w:left="534" w:right="755" w:firstLine="0"/>
        <w:jc w:val="center"/>
      </w:pPr>
      <w:r>
        <w:t>«Providing</w:t>
      </w:r>
      <w:r>
        <w:rPr>
          <w:spacing w:val="-5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rights</w:t>
      </w:r>
      <w:r>
        <w:rPr>
          <w:spacing w:val="-2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legal</w:t>
      </w:r>
      <w:r>
        <w:rPr>
          <w:spacing w:val="-5"/>
        </w:rPr>
        <w:t xml:space="preserve"> </w:t>
      </w:r>
      <w:r>
        <w:t>interests</w:t>
      </w:r>
      <w:r>
        <w:rPr>
          <w:spacing w:val="-4"/>
        </w:rPr>
        <w:t xml:space="preserve"> </w:t>
      </w:r>
      <w:r>
        <w:t>of</w:t>
      </w:r>
      <w:r>
        <w:rPr>
          <w:spacing w:val="-4"/>
        </w:rPr>
        <w:t xml:space="preserve"> </w:t>
      </w:r>
      <w:r>
        <w:t>copyright’s</w:t>
      </w:r>
      <w:r>
        <w:rPr>
          <w:spacing w:val="-2"/>
        </w:rPr>
        <w:t xml:space="preserve"> </w:t>
      </w:r>
      <w:r>
        <w:t>subjects»</w:t>
      </w:r>
    </w:p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a3"/>
        <w:ind w:left="0" w:firstLine="0"/>
        <w:jc w:val="left"/>
        <w:rPr>
          <w:sz w:val="42"/>
        </w:rPr>
      </w:pPr>
    </w:p>
    <w:p w:rsidR="00C10FE1" w:rsidRDefault="00C10FE1" w:rsidP="00C10FE1">
      <w:pPr>
        <w:pStyle w:val="a3"/>
        <w:spacing w:line="360" w:lineRule="auto"/>
        <w:ind w:left="3381" w:right="1274" w:firstLine="0"/>
        <w:jc w:val="left"/>
      </w:pPr>
      <w:r>
        <w:t>Виконала: здобувачка денної форми навчання</w:t>
      </w:r>
      <w:r>
        <w:rPr>
          <w:spacing w:val="-67"/>
        </w:rPr>
        <w:t xml:space="preserve"> </w:t>
      </w:r>
      <w:r>
        <w:t>спеціальності 081</w:t>
      </w:r>
      <w:r>
        <w:rPr>
          <w:spacing w:val="1"/>
        </w:rPr>
        <w:t xml:space="preserve"> </w:t>
      </w:r>
      <w:r>
        <w:t>Право</w:t>
      </w:r>
    </w:p>
    <w:p w:rsidR="00C10FE1" w:rsidRDefault="00C10FE1" w:rsidP="00C10FE1">
      <w:pPr>
        <w:pStyle w:val="a3"/>
        <w:spacing w:line="321" w:lineRule="exact"/>
        <w:ind w:left="3381" w:firstLine="0"/>
        <w:jc w:val="left"/>
      </w:pPr>
      <w:r>
        <w:t>Писарева</w:t>
      </w:r>
      <w:r>
        <w:rPr>
          <w:spacing w:val="-3"/>
        </w:rPr>
        <w:t xml:space="preserve"> </w:t>
      </w:r>
      <w:r>
        <w:t>Аріель</w:t>
      </w:r>
      <w:r>
        <w:rPr>
          <w:spacing w:val="-4"/>
        </w:rPr>
        <w:t xml:space="preserve"> </w:t>
      </w:r>
      <w:r>
        <w:t>Михайлівна</w:t>
      </w:r>
    </w:p>
    <w:p w:rsidR="00C10FE1" w:rsidRDefault="00C10FE1" w:rsidP="00C10FE1">
      <w:pPr>
        <w:pStyle w:val="a3"/>
        <w:tabs>
          <w:tab w:val="left" w:pos="9601"/>
        </w:tabs>
        <w:spacing w:before="161"/>
        <w:ind w:left="3381" w:firstLine="0"/>
        <w:jc w:val="left"/>
      </w:pPr>
      <w:r>
        <w:t>Керівник</w:t>
      </w:r>
      <w:r>
        <w:rPr>
          <w:spacing w:val="-2"/>
        </w:rPr>
        <w:t xml:space="preserve"> </w:t>
      </w:r>
      <w:r>
        <w:t>д.ю.н.,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Клейменова</w:t>
      </w:r>
      <w:r>
        <w:rPr>
          <w:spacing w:val="-3"/>
        </w:rPr>
        <w:t xml:space="preserve"> </w:t>
      </w:r>
      <w:r>
        <w:t>С.М.</w:t>
      </w:r>
      <w:r>
        <w:rPr>
          <w:spacing w:val="-4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C10FE1" w:rsidRDefault="00C10FE1" w:rsidP="00C10FE1">
      <w:pPr>
        <w:pStyle w:val="a3"/>
        <w:spacing w:before="163"/>
        <w:ind w:left="3381" w:firstLine="0"/>
        <w:jc w:val="left"/>
      </w:pPr>
      <w:r>
        <w:t>Рецензент</w:t>
      </w:r>
      <w:r>
        <w:rPr>
          <w:spacing w:val="-2"/>
        </w:rPr>
        <w:t xml:space="preserve"> </w:t>
      </w:r>
      <w:r>
        <w:t>к.ю.н.,</w:t>
      </w:r>
      <w:r>
        <w:rPr>
          <w:spacing w:val="-2"/>
        </w:rPr>
        <w:t xml:space="preserve"> </w:t>
      </w:r>
      <w:r>
        <w:t>доц.</w:t>
      </w:r>
      <w:r>
        <w:rPr>
          <w:spacing w:val="-1"/>
        </w:rPr>
        <w:t xml:space="preserve"> </w:t>
      </w:r>
      <w:r>
        <w:t>Святошнюк</w:t>
      </w:r>
      <w:r>
        <w:rPr>
          <w:spacing w:val="-1"/>
        </w:rPr>
        <w:t xml:space="preserve"> </w:t>
      </w:r>
      <w:r>
        <w:t>А.Л</w:t>
      </w: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20"/>
        </w:rPr>
      </w:pPr>
    </w:p>
    <w:p w:rsidR="00C10FE1" w:rsidRDefault="00C10FE1" w:rsidP="00C10FE1">
      <w:pPr>
        <w:pStyle w:val="a3"/>
        <w:ind w:left="0" w:firstLine="0"/>
        <w:jc w:val="left"/>
        <w:rPr>
          <w:sz w:val="1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4994"/>
        <w:gridCol w:w="4987"/>
      </w:tblGrid>
      <w:tr w:rsidR="00C10FE1" w:rsidTr="003B4D7E">
        <w:trPr>
          <w:trHeight w:val="3074"/>
        </w:trPr>
        <w:tc>
          <w:tcPr>
            <w:tcW w:w="4994" w:type="dxa"/>
          </w:tcPr>
          <w:p w:rsidR="00C10FE1" w:rsidRDefault="00C10FE1" w:rsidP="003B4D7E">
            <w:pPr>
              <w:pStyle w:val="TableParagraph"/>
              <w:spacing w:line="331" w:lineRule="auto"/>
              <w:ind w:left="200" w:right="1407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C10FE1" w:rsidRDefault="00C10FE1" w:rsidP="003B4D7E">
            <w:pPr>
              <w:pStyle w:val="TableParagraph"/>
              <w:tabs>
                <w:tab w:val="left" w:pos="2988"/>
              </w:tabs>
              <w:spacing w:line="319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_6_</w:t>
            </w:r>
            <w:r>
              <w:rPr>
                <w:spacing w:val="68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_ 30 _._11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.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2022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р.</w:t>
            </w:r>
          </w:p>
          <w:p w:rsidR="00C10FE1" w:rsidRDefault="00C10FE1" w:rsidP="003B4D7E">
            <w:pPr>
              <w:pStyle w:val="TableParagraph"/>
              <w:rPr>
                <w:sz w:val="30"/>
              </w:rPr>
            </w:pPr>
          </w:p>
          <w:p w:rsidR="00C10FE1" w:rsidRDefault="00C10FE1" w:rsidP="003B4D7E">
            <w:pPr>
              <w:pStyle w:val="TableParagraph"/>
              <w:spacing w:before="244"/>
              <w:ind w:left="200"/>
              <w:rPr>
                <w:sz w:val="28"/>
              </w:rPr>
            </w:pPr>
            <w:r>
              <w:rPr>
                <w:sz w:val="28"/>
              </w:rPr>
              <w:t>Завідувачка</w:t>
            </w:r>
            <w:r>
              <w:rPr>
                <w:spacing w:val="6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C10FE1" w:rsidRDefault="00C10FE1" w:rsidP="003B4D7E">
            <w:pPr>
              <w:pStyle w:val="TableParagraph"/>
              <w:spacing w:before="3"/>
              <w:rPr>
                <w:sz w:val="31"/>
              </w:rPr>
            </w:pPr>
          </w:p>
          <w:p w:rsidR="00C10FE1" w:rsidRDefault="00C10FE1" w:rsidP="003B4D7E">
            <w:pPr>
              <w:pStyle w:val="TableParagraph"/>
              <w:tabs>
                <w:tab w:val="left" w:pos="1433"/>
                <w:tab w:val="left" w:pos="1997"/>
              </w:tabs>
              <w:spacing w:line="321" w:lineRule="exact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sz w:val="28"/>
                <w:u w:val="single"/>
              </w:rPr>
              <w:t>Олена</w:t>
            </w:r>
            <w:r>
              <w:rPr>
                <w:spacing w:val="-3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>ТОЛКАЧЕНКО</w:t>
            </w:r>
          </w:p>
          <w:p w:rsidR="00C10FE1" w:rsidRDefault="00C10FE1" w:rsidP="003B4D7E">
            <w:pPr>
              <w:pStyle w:val="TableParagraph"/>
              <w:tabs>
                <w:tab w:val="left" w:pos="2269"/>
              </w:tabs>
              <w:spacing w:line="255" w:lineRule="exact"/>
              <w:ind w:left="451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ім’я,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прізвище</w:t>
            </w:r>
            <w:r>
              <w:rPr>
                <w:sz w:val="20"/>
              </w:rPr>
              <w:t>)</w:t>
            </w:r>
          </w:p>
        </w:tc>
        <w:tc>
          <w:tcPr>
            <w:tcW w:w="4987" w:type="dxa"/>
          </w:tcPr>
          <w:p w:rsidR="00C10FE1" w:rsidRDefault="00C10FE1" w:rsidP="003B4D7E">
            <w:pPr>
              <w:pStyle w:val="TableParagraph"/>
              <w:tabs>
                <w:tab w:val="left" w:pos="4566"/>
              </w:tabs>
              <w:spacing w:line="311" w:lineRule="exact"/>
              <w:ind w:left="287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C10FE1" w:rsidRDefault="00C10FE1" w:rsidP="003B4D7E">
            <w:pPr>
              <w:pStyle w:val="TableParagraph"/>
              <w:tabs>
                <w:tab w:val="left" w:pos="2083"/>
                <w:tab w:val="left" w:leader="dot" w:pos="3762"/>
                <w:tab w:val="left" w:pos="4526"/>
                <w:tab w:val="left" w:pos="4849"/>
              </w:tabs>
              <w:spacing w:before="4" w:line="440" w:lineRule="atLeast"/>
              <w:ind w:left="287" w:right="135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</w:rPr>
              <w:tab/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pacing w:val="-1"/>
                <w:sz w:val="28"/>
              </w:rPr>
              <w:t>Оцінка</w:t>
            </w:r>
            <w:r>
              <w:rPr>
                <w:spacing w:val="70"/>
                <w:sz w:val="28"/>
                <w:u w:val="single"/>
              </w:rPr>
              <w:t xml:space="preserve">             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         </w:t>
            </w:r>
            <w:r>
              <w:rPr>
                <w:spacing w:val="68"/>
                <w:sz w:val="28"/>
                <w:u w:val="single"/>
              </w:rPr>
              <w:t xml:space="preserve"> </w:t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</w:p>
          <w:p w:rsidR="00C10FE1" w:rsidRDefault="00C10FE1" w:rsidP="003B4D7E">
            <w:pPr>
              <w:pStyle w:val="TableParagraph"/>
              <w:spacing w:before="2"/>
              <w:ind w:left="532"/>
              <w:rPr>
                <w:sz w:val="20"/>
              </w:rPr>
            </w:pPr>
            <w:r>
              <w:rPr>
                <w:sz w:val="20"/>
              </w:rPr>
              <w:t>(за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національною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шкалою/шкалою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ЕСТS/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бали)</w:t>
            </w:r>
          </w:p>
          <w:p w:rsidR="00C10FE1" w:rsidRDefault="00C10FE1" w:rsidP="003B4D7E">
            <w:pPr>
              <w:pStyle w:val="TableParagraph"/>
              <w:spacing w:before="3"/>
              <w:rPr>
                <w:sz w:val="31"/>
              </w:rPr>
            </w:pPr>
          </w:p>
          <w:p w:rsidR="00C10FE1" w:rsidRDefault="00C10FE1" w:rsidP="003B4D7E">
            <w:pPr>
              <w:pStyle w:val="TableParagraph"/>
              <w:ind w:left="287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C10FE1" w:rsidRDefault="00C10FE1" w:rsidP="003B4D7E">
            <w:pPr>
              <w:pStyle w:val="TableParagraph"/>
              <w:spacing w:before="3"/>
              <w:rPr>
                <w:sz w:val="31"/>
              </w:rPr>
            </w:pPr>
          </w:p>
          <w:p w:rsidR="00C10FE1" w:rsidRDefault="00C10FE1" w:rsidP="003B4D7E">
            <w:pPr>
              <w:pStyle w:val="TableParagraph"/>
              <w:tabs>
                <w:tab w:val="left" w:pos="1521"/>
                <w:tab w:val="left" w:pos="1943"/>
              </w:tabs>
              <w:spacing w:line="321" w:lineRule="exact"/>
              <w:ind w:left="287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</w:r>
            <w:r>
              <w:rPr>
                <w:position w:val="1"/>
                <w:sz w:val="28"/>
                <w:u w:val="single"/>
              </w:rPr>
              <w:t>Євдокія</w:t>
            </w:r>
            <w:r>
              <w:rPr>
                <w:spacing w:val="-4"/>
                <w:position w:val="1"/>
                <w:sz w:val="28"/>
                <w:u w:val="single"/>
              </w:rPr>
              <w:t xml:space="preserve"> </w:t>
            </w:r>
            <w:r>
              <w:rPr>
                <w:position w:val="1"/>
                <w:sz w:val="28"/>
                <w:u w:val="single"/>
              </w:rPr>
              <w:t>СТРЕЛЬЦОВА</w:t>
            </w:r>
          </w:p>
          <w:p w:rsidR="00C10FE1" w:rsidRDefault="00C10FE1" w:rsidP="003B4D7E">
            <w:pPr>
              <w:pStyle w:val="TableParagraph"/>
              <w:tabs>
                <w:tab w:val="left" w:pos="2745"/>
              </w:tabs>
              <w:spacing w:line="265" w:lineRule="exact"/>
              <w:ind w:left="539"/>
              <w:rPr>
                <w:sz w:val="20"/>
              </w:rPr>
            </w:pPr>
            <w:r>
              <w:rPr>
                <w:sz w:val="20"/>
              </w:rPr>
              <w:t>(підпис)</w:t>
            </w:r>
            <w:r>
              <w:rPr>
                <w:sz w:val="20"/>
              </w:rPr>
              <w:tab/>
              <w:t>(</w:t>
            </w:r>
            <w:r>
              <w:rPr>
                <w:sz w:val="24"/>
              </w:rPr>
              <w:t>ім’я,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прізвище</w:t>
            </w:r>
            <w:r>
              <w:rPr>
                <w:sz w:val="20"/>
              </w:rPr>
              <w:t>)</w:t>
            </w:r>
          </w:p>
        </w:tc>
      </w:tr>
    </w:tbl>
    <w:p w:rsidR="00C10FE1" w:rsidRDefault="00C10FE1" w:rsidP="00C10FE1">
      <w:pPr>
        <w:pStyle w:val="a3"/>
        <w:ind w:left="0" w:firstLine="0"/>
        <w:jc w:val="left"/>
        <w:rPr>
          <w:sz w:val="30"/>
        </w:rPr>
      </w:pPr>
    </w:p>
    <w:p w:rsidR="00C10FE1" w:rsidRDefault="00C10FE1" w:rsidP="00C10FE1">
      <w:pPr>
        <w:pStyle w:val="a3"/>
        <w:spacing w:before="5"/>
        <w:ind w:left="0" w:firstLine="0"/>
        <w:jc w:val="left"/>
        <w:rPr>
          <w:sz w:val="26"/>
        </w:rPr>
      </w:pPr>
    </w:p>
    <w:p w:rsidR="00C10FE1" w:rsidRDefault="00C10FE1" w:rsidP="00C10FE1">
      <w:pPr>
        <w:pStyle w:val="1"/>
        <w:ind w:right="756"/>
      </w:pPr>
      <w:r>
        <w:t>Одеса</w:t>
      </w:r>
      <w:r>
        <w:rPr>
          <w:spacing w:val="-3"/>
        </w:rPr>
        <w:t xml:space="preserve"> </w:t>
      </w:r>
      <w:r>
        <w:t>2022</w:t>
      </w:r>
    </w:p>
    <w:p w:rsidR="00C10FE1" w:rsidRDefault="00C10FE1" w:rsidP="00C10FE1">
      <w:pPr>
        <w:sectPr w:rsidR="00C10FE1" w:rsidSect="00C10FE1">
          <w:pgSz w:w="11910" w:h="16840"/>
          <w:pgMar w:top="1040" w:right="320" w:bottom="280" w:left="1400" w:header="720" w:footer="720" w:gutter="0"/>
          <w:cols w:space="720"/>
        </w:sectPr>
      </w:pPr>
    </w:p>
    <w:p w:rsidR="00C10FE1" w:rsidRDefault="00C10FE1" w:rsidP="00C10FE1">
      <w:pPr>
        <w:pStyle w:val="a3"/>
        <w:spacing w:before="7"/>
        <w:ind w:left="0" w:firstLine="0"/>
        <w:jc w:val="left"/>
        <w:rPr>
          <w:b/>
          <w:sz w:val="9"/>
        </w:rPr>
      </w:pPr>
    </w:p>
    <w:p w:rsidR="00C10FE1" w:rsidRDefault="00C10FE1" w:rsidP="00C10FE1">
      <w:pPr>
        <w:spacing w:before="89"/>
        <w:ind w:left="534" w:right="217"/>
        <w:jc w:val="center"/>
        <w:rPr>
          <w:b/>
          <w:sz w:val="28"/>
        </w:rPr>
      </w:pPr>
      <w:r>
        <w:rPr>
          <w:b/>
          <w:sz w:val="28"/>
        </w:rPr>
        <w:t>ЗМІСТ</w:t>
      </w:r>
    </w:p>
    <w:sdt>
      <w:sdtPr>
        <w:id w:val="-1320724596"/>
        <w:docPartObj>
          <w:docPartGallery w:val="Table of Contents"/>
          <w:docPartUnique/>
        </w:docPartObj>
      </w:sdtPr>
      <w:sdtContent>
        <w:p w:rsidR="00C10FE1" w:rsidRDefault="00C10FE1" w:rsidP="00C10FE1">
          <w:pPr>
            <w:pStyle w:val="11"/>
            <w:tabs>
              <w:tab w:val="left" w:leader="dot" w:pos="9493"/>
            </w:tabs>
            <w:spacing w:before="640"/>
            <w:rPr>
              <w:b w:val="0"/>
            </w:rPr>
          </w:pPr>
          <w:hyperlink w:anchor="_TOC_250011" w:history="1">
            <w:r>
              <w:t>ВСТУП</w:t>
            </w:r>
            <w:r>
              <w:tab/>
            </w:r>
            <w:r>
              <w:rPr>
                <w:b w:val="0"/>
              </w:rPr>
              <w:t>3</w:t>
            </w:r>
          </w:hyperlink>
        </w:p>
        <w:p w:rsidR="00C10FE1" w:rsidRDefault="00C10FE1" w:rsidP="00C10FE1">
          <w:pPr>
            <w:pStyle w:val="11"/>
            <w:spacing w:before="442"/>
          </w:pPr>
          <w:hyperlink w:anchor="_TOC_250010" w:history="1">
            <w:r>
              <w:t>РОЗДІЛ</w:t>
            </w:r>
            <w:r>
              <w:rPr>
                <w:spacing w:val="-3"/>
              </w:rPr>
              <w:t xml:space="preserve"> </w:t>
            </w:r>
            <w:r>
              <w:t>1.</w:t>
            </w:r>
            <w:r>
              <w:rPr>
                <w:spacing w:val="-2"/>
              </w:rPr>
              <w:t xml:space="preserve"> </w:t>
            </w:r>
            <w:r>
              <w:t>ЗАГАЛЬНА</w:t>
            </w:r>
            <w:r>
              <w:rPr>
                <w:spacing w:val="-4"/>
              </w:rPr>
              <w:t xml:space="preserve"> </w:t>
            </w:r>
            <w:r>
              <w:t>ХАРАКТЕРИСТИКА</w:t>
            </w:r>
            <w:r>
              <w:rPr>
                <w:spacing w:val="-3"/>
              </w:rPr>
              <w:t xml:space="preserve"> </w:t>
            </w:r>
            <w:r>
              <w:t>АВТОРСЬКОГО</w:t>
            </w:r>
            <w:r>
              <w:rPr>
                <w:spacing w:val="-2"/>
              </w:rPr>
              <w:t xml:space="preserve"> </w:t>
            </w:r>
            <w:r>
              <w:t>ПРАВА</w:t>
            </w:r>
          </w:hyperlink>
        </w:p>
        <w:p w:rsidR="00C10FE1" w:rsidRDefault="00C10FE1" w:rsidP="00C10FE1">
          <w:pPr>
            <w:pStyle w:val="2"/>
            <w:numPr>
              <w:ilvl w:val="1"/>
              <w:numId w:val="14"/>
            </w:numPr>
            <w:tabs>
              <w:tab w:val="left" w:pos="795"/>
              <w:tab w:val="left" w:leader="dot" w:pos="9517"/>
            </w:tabs>
            <w:spacing w:before="155"/>
            <w:ind w:hanging="493"/>
          </w:pPr>
          <w:hyperlink w:anchor="_TOC_250009" w:history="1">
            <w:r>
              <w:t>Поняття</w:t>
            </w:r>
            <w:r>
              <w:rPr>
                <w:spacing w:val="-6"/>
              </w:rPr>
              <w:t xml:space="preserve"> </w:t>
            </w:r>
            <w:r>
              <w:t>авторського</w:t>
            </w:r>
            <w:r>
              <w:rPr>
                <w:spacing w:val="-1"/>
              </w:rPr>
              <w:t xml:space="preserve"> </w:t>
            </w:r>
            <w:r>
              <w:t>права,</w:t>
            </w:r>
            <w:r>
              <w:rPr>
                <w:spacing w:val="-3"/>
              </w:rPr>
              <w:t xml:space="preserve"> </w:t>
            </w:r>
            <w:r>
              <w:t>його</w:t>
            </w:r>
            <w:r>
              <w:rPr>
                <w:spacing w:val="-1"/>
              </w:rPr>
              <w:t xml:space="preserve"> </w:t>
            </w:r>
            <w:r>
              <w:t>об’єкти</w:t>
            </w:r>
            <w:r>
              <w:rPr>
                <w:spacing w:val="-1"/>
              </w:rPr>
              <w:t xml:space="preserve"> </w:t>
            </w:r>
            <w:r>
              <w:t>та</w:t>
            </w:r>
            <w:r>
              <w:rPr>
                <w:spacing w:val="-2"/>
              </w:rPr>
              <w:t xml:space="preserve"> </w:t>
            </w:r>
            <w:r>
              <w:t>принципи</w:t>
            </w:r>
            <w:r>
              <w:tab/>
              <w:t>7</w:t>
            </w:r>
          </w:hyperlink>
        </w:p>
        <w:p w:rsidR="00C10FE1" w:rsidRDefault="00C10FE1" w:rsidP="00C10FE1">
          <w:pPr>
            <w:pStyle w:val="2"/>
            <w:numPr>
              <w:ilvl w:val="1"/>
              <w:numId w:val="14"/>
            </w:numPr>
            <w:tabs>
              <w:tab w:val="left" w:pos="794"/>
              <w:tab w:val="left" w:leader="dot" w:pos="9365"/>
            </w:tabs>
            <w:spacing w:before="163"/>
          </w:pPr>
          <w:hyperlink w:anchor="_TOC_250008" w:history="1">
            <w:r>
              <w:t>Нормативне</w:t>
            </w:r>
            <w:r>
              <w:rPr>
                <w:spacing w:val="-3"/>
              </w:rPr>
              <w:t xml:space="preserve"> </w:t>
            </w:r>
            <w:r>
              <w:t>забезпечення</w:t>
            </w:r>
            <w:r>
              <w:rPr>
                <w:spacing w:val="-2"/>
              </w:rPr>
              <w:t xml:space="preserve"> </w:t>
            </w:r>
            <w:r>
              <w:t>авторського</w:t>
            </w:r>
            <w:r>
              <w:rPr>
                <w:spacing w:val="-4"/>
              </w:rPr>
              <w:t xml:space="preserve"> </w:t>
            </w:r>
            <w:r>
              <w:t>права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Україні</w:t>
            </w:r>
            <w:r>
              <w:tab/>
              <w:t>15</w:t>
            </w:r>
          </w:hyperlink>
        </w:p>
        <w:p w:rsidR="00C10FE1" w:rsidRDefault="00C10FE1" w:rsidP="00C10FE1">
          <w:pPr>
            <w:pStyle w:val="11"/>
            <w:tabs>
              <w:tab w:val="left" w:leader="dot" w:pos="9351"/>
            </w:tabs>
            <w:rPr>
              <w:b w:val="0"/>
            </w:rPr>
          </w:pPr>
          <w:hyperlink w:anchor="_TOC_250007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до 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</w:r>
            <w:r>
              <w:rPr>
                <w:b w:val="0"/>
              </w:rPr>
              <w:t>23</w:t>
            </w:r>
          </w:hyperlink>
        </w:p>
        <w:p w:rsidR="00C10FE1" w:rsidRDefault="00C10FE1" w:rsidP="00C10FE1">
          <w:pPr>
            <w:pStyle w:val="11"/>
            <w:spacing w:before="441"/>
          </w:pPr>
          <w:hyperlink w:anchor="_TOC_250006" w:history="1">
            <w:r>
              <w:t>РОЗДІЛ</w:t>
            </w:r>
            <w:r>
              <w:rPr>
                <w:spacing w:val="-2"/>
              </w:rPr>
              <w:t xml:space="preserve"> </w:t>
            </w:r>
            <w:r>
              <w:t>2.</w:t>
            </w:r>
            <w:r>
              <w:rPr>
                <w:spacing w:val="-2"/>
              </w:rPr>
              <w:t xml:space="preserve"> </w:t>
            </w:r>
            <w:r>
              <w:t>СУБ’ЄКТНИЙ</w:t>
            </w:r>
            <w:r>
              <w:rPr>
                <w:spacing w:val="-2"/>
              </w:rPr>
              <w:t xml:space="preserve"> </w:t>
            </w:r>
            <w:r>
              <w:t>СКЛАД</w:t>
            </w:r>
            <w:r>
              <w:rPr>
                <w:spacing w:val="-3"/>
              </w:rPr>
              <w:t xml:space="preserve"> </w:t>
            </w:r>
            <w:r>
              <w:t>АВТОРСЬКОГО</w:t>
            </w:r>
            <w:r>
              <w:rPr>
                <w:spacing w:val="-2"/>
              </w:rPr>
              <w:t xml:space="preserve"> </w:t>
            </w:r>
            <w:r>
              <w:t>ПРАВА</w:t>
            </w:r>
          </w:hyperlink>
        </w:p>
        <w:p w:rsidR="00C10FE1" w:rsidRDefault="00C10FE1" w:rsidP="00C10FE1">
          <w:pPr>
            <w:pStyle w:val="2"/>
            <w:numPr>
              <w:ilvl w:val="1"/>
              <w:numId w:val="13"/>
            </w:numPr>
            <w:tabs>
              <w:tab w:val="left" w:pos="799"/>
              <w:tab w:val="left" w:leader="dot" w:pos="9375"/>
            </w:tabs>
            <w:spacing w:before="156" w:line="360" w:lineRule="auto"/>
            <w:ind w:right="528" w:firstLine="0"/>
          </w:pPr>
          <w:r>
            <w:t>Первинний</w:t>
          </w:r>
          <w:r>
            <w:rPr>
              <w:spacing w:val="2"/>
            </w:rPr>
            <w:t xml:space="preserve"> </w:t>
          </w:r>
          <w:r>
            <w:t>суб’єкт</w:t>
          </w:r>
          <w:r>
            <w:rPr>
              <w:spacing w:val="2"/>
            </w:rPr>
            <w:t xml:space="preserve"> </w:t>
          </w:r>
          <w:r>
            <w:t>авторського</w:t>
          </w:r>
          <w:r>
            <w:rPr>
              <w:spacing w:val="2"/>
            </w:rPr>
            <w:t xml:space="preserve"> </w:t>
          </w:r>
          <w:r>
            <w:t>права,</w:t>
          </w:r>
          <w:r>
            <w:rPr>
              <w:spacing w:val="2"/>
            </w:rPr>
            <w:t xml:space="preserve"> </w:t>
          </w:r>
          <w:r>
            <w:t>його</w:t>
          </w:r>
          <w:r>
            <w:rPr>
              <w:spacing w:val="4"/>
            </w:rPr>
            <w:t xml:space="preserve"> </w:t>
          </w:r>
          <w:r>
            <w:t>права.</w:t>
          </w:r>
          <w:r>
            <w:rPr>
              <w:spacing w:val="1"/>
            </w:rPr>
            <w:t xml:space="preserve"> </w:t>
          </w:r>
          <w:r>
            <w:t>Юридична</w:t>
          </w:r>
          <w:r>
            <w:rPr>
              <w:spacing w:val="3"/>
            </w:rPr>
            <w:t xml:space="preserve"> </w:t>
          </w:r>
          <w:r>
            <w:t>презумпція</w:t>
          </w:r>
          <w:r>
            <w:rPr>
              <w:spacing w:val="-67"/>
            </w:rPr>
            <w:t xml:space="preserve"> </w:t>
          </w:r>
          <w:r>
            <w:t>авторства…</w:t>
          </w:r>
          <w:r>
            <w:tab/>
          </w:r>
          <w:r>
            <w:rPr>
              <w:spacing w:val="-1"/>
            </w:rPr>
            <w:t>25</w:t>
          </w:r>
        </w:p>
        <w:p w:rsidR="00C10FE1" w:rsidRDefault="00C10FE1" w:rsidP="00C10FE1">
          <w:pPr>
            <w:pStyle w:val="2"/>
            <w:numPr>
              <w:ilvl w:val="1"/>
              <w:numId w:val="13"/>
            </w:numPr>
            <w:tabs>
              <w:tab w:val="left" w:pos="794"/>
              <w:tab w:val="left" w:leader="dot" w:pos="9363"/>
            </w:tabs>
            <w:ind w:left="794" w:hanging="492"/>
          </w:pPr>
          <w:hyperlink w:anchor="_TOC_250005" w:history="1">
            <w:r>
              <w:t>Інші</w:t>
            </w:r>
            <w:r>
              <w:rPr>
                <w:spacing w:val="-3"/>
              </w:rPr>
              <w:t xml:space="preserve"> </w:t>
            </w:r>
            <w:r>
              <w:t>суб’єкти</w:t>
            </w:r>
            <w:r>
              <w:rPr>
                <w:spacing w:val="-2"/>
              </w:rPr>
              <w:t xml:space="preserve"> </w:t>
            </w:r>
            <w:r>
              <w:t>авторського</w:t>
            </w:r>
            <w:r>
              <w:rPr>
                <w:spacing w:val="-5"/>
              </w:rPr>
              <w:t xml:space="preserve"> </w:t>
            </w:r>
            <w:r>
              <w:t>права,</w:t>
            </w:r>
            <w:r>
              <w:rPr>
                <w:spacing w:val="-3"/>
              </w:rPr>
              <w:t xml:space="preserve"> </w:t>
            </w:r>
            <w:r>
              <w:t>їх</w:t>
            </w:r>
            <w:r>
              <w:rPr>
                <w:spacing w:val="-6"/>
              </w:rPr>
              <w:t xml:space="preserve"> </w:t>
            </w:r>
            <w:r>
              <w:t>правовий</w:t>
            </w:r>
            <w:r>
              <w:rPr>
                <w:spacing w:val="-2"/>
              </w:rPr>
              <w:t xml:space="preserve"> </w:t>
            </w:r>
            <w:r>
              <w:t>статус…</w:t>
            </w:r>
            <w:r>
              <w:tab/>
              <w:t>32</w:t>
            </w:r>
          </w:hyperlink>
        </w:p>
        <w:p w:rsidR="00C10FE1" w:rsidRDefault="00C10FE1" w:rsidP="00C10FE1">
          <w:pPr>
            <w:pStyle w:val="11"/>
            <w:tabs>
              <w:tab w:val="left" w:leader="dot" w:pos="9351"/>
            </w:tabs>
            <w:rPr>
              <w:b w:val="0"/>
            </w:rPr>
          </w:pPr>
          <w:hyperlink w:anchor="_TOC_250004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до 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</w:r>
            <w:r>
              <w:rPr>
                <w:b w:val="0"/>
              </w:rPr>
              <w:t>40</w:t>
            </w:r>
          </w:hyperlink>
        </w:p>
        <w:p w:rsidR="00C10FE1" w:rsidRDefault="00C10FE1" w:rsidP="00C10FE1">
          <w:pPr>
            <w:pStyle w:val="11"/>
            <w:spacing w:before="487" w:line="360" w:lineRule="auto"/>
            <w:ind w:right="525"/>
            <w:jc w:val="both"/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3.</w:t>
          </w:r>
          <w:r>
            <w:rPr>
              <w:spacing w:val="1"/>
            </w:rPr>
            <w:t xml:space="preserve"> </w:t>
          </w:r>
          <w:r>
            <w:t>ПРАВОВИЙ</w:t>
          </w:r>
          <w:r>
            <w:rPr>
              <w:spacing w:val="1"/>
            </w:rPr>
            <w:t xml:space="preserve"> </w:t>
          </w:r>
          <w:r>
            <w:t>АНАЛІЗ</w:t>
          </w:r>
          <w:r>
            <w:rPr>
              <w:spacing w:val="1"/>
            </w:rPr>
            <w:t xml:space="preserve"> </w:t>
          </w:r>
          <w:r>
            <w:t>ФОРМ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СПОСОБІВ</w:t>
          </w:r>
          <w:r>
            <w:rPr>
              <w:spacing w:val="-67"/>
            </w:rPr>
            <w:t xml:space="preserve"> </w:t>
          </w:r>
          <w:r>
            <w:t>ЗАБЕЗПЕЧЕННЯ</w:t>
          </w:r>
          <w:r>
            <w:rPr>
              <w:spacing w:val="1"/>
            </w:rPr>
            <w:t xml:space="preserve"> </w:t>
          </w:r>
          <w:r>
            <w:t>ПРАВ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ЗАКОННИХ</w:t>
          </w:r>
          <w:r>
            <w:rPr>
              <w:spacing w:val="1"/>
            </w:rPr>
            <w:t xml:space="preserve"> </w:t>
          </w:r>
          <w:r>
            <w:t>ІНТЕРЕСІВ</w:t>
          </w:r>
          <w:r>
            <w:rPr>
              <w:spacing w:val="1"/>
            </w:rPr>
            <w:t xml:space="preserve"> </w:t>
          </w:r>
          <w:r>
            <w:t>СУБ'ЄКТІВ</w:t>
          </w:r>
          <w:r>
            <w:rPr>
              <w:spacing w:val="1"/>
            </w:rPr>
            <w:t xml:space="preserve"> </w:t>
          </w:r>
          <w:r>
            <w:t>АВТОРСЬКОГО</w:t>
          </w:r>
          <w:r>
            <w:rPr>
              <w:spacing w:val="-1"/>
            </w:rPr>
            <w:t xml:space="preserve"> </w:t>
          </w:r>
          <w:r>
            <w:t>ПРАВА</w:t>
          </w:r>
        </w:p>
        <w:p w:rsidR="00C10FE1" w:rsidRDefault="00C10FE1" w:rsidP="00C10FE1">
          <w:pPr>
            <w:pStyle w:val="2"/>
            <w:numPr>
              <w:ilvl w:val="1"/>
              <w:numId w:val="12"/>
            </w:numPr>
            <w:tabs>
              <w:tab w:val="left" w:pos="794"/>
              <w:tab w:val="left" w:leader="dot" w:pos="9337"/>
            </w:tabs>
            <w:spacing w:before="0" w:line="318" w:lineRule="exact"/>
          </w:pPr>
          <w:hyperlink w:anchor="_TOC_250003" w:history="1">
            <w:r>
              <w:t>Міжнародна</w:t>
            </w:r>
            <w:r>
              <w:rPr>
                <w:spacing w:val="-3"/>
              </w:rPr>
              <w:t xml:space="preserve"> </w:t>
            </w:r>
            <w:r>
              <w:t>система</w:t>
            </w:r>
            <w:r>
              <w:rPr>
                <w:spacing w:val="-2"/>
              </w:rPr>
              <w:t xml:space="preserve"> </w:t>
            </w:r>
            <w:r>
              <w:t>охорони</w:t>
            </w:r>
            <w:r>
              <w:rPr>
                <w:spacing w:val="-3"/>
              </w:rPr>
              <w:t xml:space="preserve"> </w:t>
            </w:r>
            <w:r>
              <w:t>авторських</w:t>
            </w:r>
            <w:r>
              <w:rPr>
                <w:spacing w:val="-2"/>
              </w:rPr>
              <w:t xml:space="preserve"> </w:t>
            </w:r>
            <w:r>
              <w:t>прав</w:t>
            </w:r>
            <w:r>
              <w:tab/>
              <w:t>42</w:t>
            </w:r>
          </w:hyperlink>
        </w:p>
        <w:p w:rsidR="00C10FE1" w:rsidRDefault="00C10FE1" w:rsidP="00C10FE1">
          <w:pPr>
            <w:pStyle w:val="2"/>
            <w:numPr>
              <w:ilvl w:val="1"/>
              <w:numId w:val="12"/>
            </w:numPr>
            <w:tabs>
              <w:tab w:val="left" w:pos="859"/>
              <w:tab w:val="left" w:leader="dot" w:pos="9361"/>
            </w:tabs>
            <w:spacing w:before="160" w:line="360" w:lineRule="auto"/>
            <w:ind w:left="302" w:right="524" w:firstLine="0"/>
          </w:pPr>
          <w:r>
            <w:t>Форми</w:t>
          </w:r>
          <w:r>
            <w:rPr>
              <w:spacing w:val="62"/>
            </w:rPr>
            <w:t xml:space="preserve"> </w:t>
          </w:r>
          <w:r>
            <w:t>забезпечення</w:t>
          </w:r>
          <w:r>
            <w:rPr>
              <w:spacing w:val="60"/>
            </w:rPr>
            <w:t xml:space="preserve"> </w:t>
          </w:r>
          <w:r>
            <w:t>прав</w:t>
          </w:r>
          <w:r>
            <w:rPr>
              <w:spacing w:val="61"/>
            </w:rPr>
            <w:t xml:space="preserve"> </w:t>
          </w:r>
          <w:r>
            <w:t>та</w:t>
          </w:r>
          <w:r>
            <w:rPr>
              <w:spacing w:val="60"/>
            </w:rPr>
            <w:t xml:space="preserve"> </w:t>
          </w:r>
          <w:r>
            <w:t>законних</w:t>
          </w:r>
          <w:r>
            <w:rPr>
              <w:spacing w:val="60"/>
            </w:rPr>
            <w:t xml:space="preserve"> </w:t>
          </w:r>
          <w:r>
            <w:t>інтересів</w:t>
          </w:r>
          <w:r>
            <w:rPr>
              <w:spacing w:val="59"/>
            </w:rPr>
            <w:t xml:space="preserve"> </w:t>
          </w:r>
          <w:r>
            <w:t>суб'єктів</w:t>
          </w:r>
          <w:r>
            <w:rPr>
              <w:spacing w:val="62"/>
            </w:rPr>
            <w:t xml:space="preserve"> </w:t>
          </w:r>
          <w:r>
            <w:t>авторського</w:t>
          </w:r>
          <w:r>
            <w:rPr>
              <w:spacing w:val="-67"/>
            </w:rPr>
            <w:t xml:space="preserve"> </w:t>
          </w:r>
          <w:r>
            <w:t>права</w:t>
          </w:r>
          <w:r>
            <w:rPr>
              <w:spacing w:val="-1"/>
            </w:rPr>
            <w:t xml:space="preserve"> </w:t>
          </w:r>
          <w:r>
            <w:t>в</w:t>
          </w:r>
          <w:r>
            <w:rPr>
              <w:spacing w:val="-1"/>
            </w:rPr>
            <w:t xml:space="preserve"> </w:t>
          </w:r>
          <w:r>
            <w:t>Україні</w:t>
          </w:r>
          <w:r>
            <w:tab/>
            <w:t>57</w:t>
          </w:r>
        </w:p>
        <w:p w:rsidR="00C10FE1" w:rsidRDefault="00C10FE1" w:rsidP="00C10FE1">
          <w:pPr>
            <w:pStyle w:val="2"/>
            <w:numPr>
              <w:ilvl w:val="1"/>
              <w:numId w:val="12"/>
            </w:numPr>
            <w:tabs>
              <w:tab w:val="left" w:pos="833"/>
              <w:tab w:val="left" w:leader="dot" w:pos="9361"/>
            </w:tabs>
            <w:spacing w:line="360" w:lineRule="auto"/>
            <w:ind w:left="302" w:right="525" w:firstLine="0"/>
          </w:pPr>
          <w:hyperlink w:anchor="_TOC_250002" w:history="1">
            <w:r>
              <w:t>Способи</w:t>
            </w:r>
            <w:r>
              <w:rPr>
                <w:spacing w:val="36"/>
              </w:rPr>
              <w:t xml:space="preserve"> </w:t>
            </w:r>
            <w:r>
              <w:t>забезпечення</w:t>
            </w:r>
            <w:r>
              <w:rPr>
                <w:spacing w:val="33"/>
              </w:rPr>
              <w:t xml:space="preserve"> </w:t>
            </w:r>
            <w:r>
              <w:t>прав</w:t>
            </w:r>
            <w:r>
              <w:rPr>
                <w:spacing w:val="35"/>
              </w:rPr>
              <w:t xml:space="preserve"> </w:t>
            </w:r>
            <w:r>
              <w:t>та</w:t>
            </w:r>
            <w:r>
              <w:rPr>
                <w:spacing w:val="35"/>
              </w:rPr>
              <w:t xml:space="preserve"> </w:t>
            </w:r>
            <w:r>
              <w:t>законних</w:t>
            </w:r>
            <w:r>
              <w:rPr>
                <w:spacing w:val="34"/>
              </w:rPr>
              <w:t xml:space="preserve"> </w:t>
            </w:r>
            <w:r>
              <w:t>інтересів</w:t>
            </w:r>
            <w:r>
              <w:rPr>
                <w:spacing w:val="35"/>
              </w:rPr>
              <w:t xml:space="preserve"> </w:t>
            </w:r>
            <w:r>
              <w:t>суб'єктів</w:t>
            </w:r>
            <w:r>
              <w:rPr>
                <w:spacing w:val="35"/>
              </w:rPr>
              <w:t xml:space="preserve"> </w:t>
            </w:r>
            <w:r>
              <w:t>авторського</w:t>
            </w:r>
            <w:r>
              <w:rPr>
                <w:spacing w:val="-67"/>
              </w:rPr>
              <w:t xml:space="preserve"> </w:t>
            </w:r>
            <w:r>
              <w:t>права</w:t>
            </w:r>
            <w:r>
              <w:rPr>
                <w:spacing w:val="-1"/>
              </w:rPr>
              <w:t xml:space="preserve"> </w:t>
            </w:r>
            <w:r>
              <w:t>в</w:t>
            </w:r>
            <w:r>
              <w:rPr>
                <w:spacing w:val="-1"/>
              </w:rPr>
              <w:t xml:space="preserve"> </w:t>
            </w:r>
            <w:r>
              <w:t>Україні</w:t>
            </w:r>
            <w:r>
              <w:tab/>
              <w:t>62</w:t>
            </w:r>
          </w:hyperlink>
        </w:p>
        <w:p w:rsidR="00C10FE1" w:rsidRDefault="00C10FE1" w:rsidP="00C10FE1">
          <w:pPr>
            <w:pStyle w:val="11"/>
            <w:tabs>
              <w:tab w:val="left" w:leader="dot" w:pos="9373"/>
            </w:tabs>
            <w:spacing w:before="482"/>
            <w:rPr>
              <w:b w:val="0"/>
            </w:rPr>
          </w:pPr>
          <w:hyperlink w:anchor="_TOC_250001" w:history="1">
            <w:r>
              <w:t>ВИСНОВКИ</w:t>
            </w:r>
            <w:r>
              <w:tab/>
            </w:r>
            <w:r>
              <w:rPr>
                <w:b w:val="0"/>
              </w:rPr>
              <w:t>73</w:t>
            </w:r>
          </w:hyperlink>
        </w:p>
        <w:p w:rsidR="00C10FE1" w:rsidRDefault="00C10FE1" w:rsidP="00C10FE1">
          <w:pPr>
            <w:pStyle w:val="11"/>
            <w:tabs>
              <w:tab w:val="left" w:leader="dot" w:pos="9329"/>
            </w:tabs>
            <w:spacing w:before="645"/>
            <w:rPr>
              <w:b w:val="0"/>
            </w:rPr>
          </w:pPr>
          <w:hyperlink w:anchor="_TOC_250000" w:history="1">
            <w:r>
              <w:t>СПИСОК</w:t>
            </w:r>
            <w:r>
              <w:rPr>
                <w:spacing w:val="-2"/>
              </w:rPr>
              <w:t xml:space="preserve"> </w:t>
            </w:r>
            <w:r>
              <w:t>ВИКОРИСТАНОЇ</w:t>
            </w:r>
            <w:r>
              <w:rPr>
                <w:spacing w:val="-1"/>
              </w:rPr>
              <w:t xml:space="preserve"> </w:t>
            </w:r>
            <w:r>
              <w:t>ЛІТЕРАТУРИ</w:t>
            </w:r>
            <w:r>
              <w:tab/>
            </w:r>
            <w:r>
              <w:rPr>
                <w:b w:val="0"/>
              </w:rPr>
              <w:t>76</w:t>
            </w:r>
          </w:hyperlink>
        </w:p>
      </w:sdtContent>
    </w:sdt>
    <w:p w:rsidR="00C10FE1" w:rsidRDefault="00C10FE1" w:rsidP="00C10FE1">
      <w:pPr>
        <w:sectPr w:rsidR="00C10FE1">
          <w:headerReference w:type="default" r:id="rId5"/>
          <w:pgSz w:w="11910" w:h="16840"/>
          <w:pgMar w:top="1040" w:right="320" w:bottom="280" w:left="1400" w:header="710" w:footer="0" w:gutter="0"/>
          <w:pgNumType w:start="2"/>
          <w:cols w:space="720"/>
        </w:sectPr>
      </w:pPr>
    </w:p>
    <w:p w:rsidR="00C10FE1" w:rsidRDefault="00C10FE1" w:rsidP="00C10FE1">
      <w:pPr>
        <w:pStyle w:val="1"/>
        <w:spacing w:before="199"/>
        <w:ind w:right="221"/>
      </w:pPr>
      <w:bookmarkStart w:id="0" w:name="_TOC_250011"/>
      <w:bookmarkEnd w:id="0"/>
      <w:r>
        <w:lastRenderedPageBreak/>
        <w:t>ВСТУП</w:t>
      </w:r>
    </w:p>
    <w:p w:rsidR="00C10FE1" w:rsidRDefault="00C10FE1" w:rsidP="00C10FE1">
      <w:pPr>
        <w:pStyle w:val="a3"/>
        <w:ind w:left="0" w:firstLine="0"/>
        <w:jc w:val="left"/>
        <w:rPr>
          <w:b/>
          <w:sz w:val="30"/>
        </w:rPr>
      </w:pPr>
    </w:p>
    <w:p w:rsidR="00C10FE1" w:rsidRDefault="00C10FE1" w:rsidP="00C10FE1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C10FE1" w:rsidRDefault="00C10FE1" w:rsidP="00C10FE1">
      <w:pPr>
        <w:pStyle w:val="a3"/>
        <w:spacing w:line="360" w:lineRule="auto"/>
        <w:ind w:right="524"/>
      </w:pPr>
      <w:r>
        <w:rPr>
          <w:b/>
        </w:rPr>
        <w:t>Актуальність</w:t>
      </w:r>
      <w:r>
        <w:rPr>
          <w:b/>
          <w:spacing w:val="1"/>
        </w:rPr>
        <w:t xml:space="preserve"> </w:t>
      </w:r>
      <w:r>
        <w:rPr>
          <w:b/>
        </w:rPr>
        <w:t>теми.</w:t>
      </w:r>
      <w:r>
        <w:rPr>
          <w:b/>
          <w:spacing w:val="1"/>
        </w:rPr>
        <w:t xml:space="preserve"> </w:t>
      </w:r>
      <w:r>
        <w:t>Авторське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сьогодні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ключовою</w:t>
      </w:r>
      <w:r>
        <w:rPr>
          <w:spacing w:val="1"/>
        </w:rPr>
        <w:t xml:space="preserve"> </w:t>
      </w:r>
      <w:r>
        <w:t>галуззю</w:t>
      </w:r>
      <w:r>
        <w:rPr>
          <w:spacing w:val="1"/>
        </w:rPr>
        <w:t xml:space="preserve"> </w:t>
      </w:r>
      <w:r>
        <w:t>права інтелектуальної власності, інститутом цивільного права України, що</w:t>
      </w:r>
      <w:r>
        <w:rPr>
          <w:spacing w:val="1"/>
        </w:rPr>
        <w:t xml:space="preserve"> </w:t>
      </w:r>
      <w:r>
        <w:t>має широку сферу застосування суб'єктивних виключних прав авторів творів</w:t>
      </w:r>
      <w:r>
        <w:rPr>
          <w:spacing w:val="1"/>
        </w:rPr>
        <w:t xml:space="preserve"> </w:t>
      </w:r>
      <w:r>
        <w:t>стосовно результатів будь-якої</w:t>
      </w:r>
      <w:r>
        <w:rPr>
          <w:spacing w:val="-1"/>
        </w:rPr>
        <w:t xml:space="preserve"> </w:t>
      </w:r>
      <w:r>
        <w:t>творчої</w:t>
      </w:r>
      <w:r>
        <w:rPr>
          <w:spacing w:val="-2"/>
        </w:rPr>
        <w:t xml:space="preserve"> </w:t>
      </w:r>
      <w:r>
        <w:t>діяльності</w:t>
      </w:r>
      <w:r>
        <w:rPr>
          <w:spacing w:val="-1"/>
        </w:rPr>
        <w:t xml:space="preserve"> </w:t>
      </w:r>
      <w:r>
        <w:t>загалом.</w:t>
      </w:r>
    </w:p>
    <w:p w:rsidR="00C10FE1" w:rsidRDefault="00C10FE1" w:rsidP="00C10FE1">
      <w:pPr>
        <w:pStyle w:val="a3"/>
        <w:spacing w:before="1" w:line="360" w:lineRule="auto"/>
        <w:ind w:right="523"/>
      </w:pPr>
      <w:r>
        <w:t>Досить поширеним на сучасному етапі є процес розміщення та обігу</w:t>
      </w:r>
      <w:r>
        <w:rPr>
          <w:spacing w:val="1"/>
        </w:rPr>
        <w:t xml:space="preserve"> </w:t>
      </w:r>
      <w:r>
        <w:t>об’єктів</w:t>
      </w:r>
      <w:r>
        <w:rPr>
          <w:spacing w:val="-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мережі Інтернет.</w:t>
      </w:r>
    </w:p>
    <w:p w:rsidR="00C10FE1" w:rsidRDefault="00C10FE1" w:rsidP="00C10FE1">
      <w:pPr>
        <w:pStyle w:val="a3"/>
        <w:spacing w:line="360" w:lineRule="auto"/>
        <w:ind w:right="525"/>
      </w:pPr>
      <w:r>
        <w:t>Останні</w:t>
      </w:r>
      <w:r>
        <w:rPr>
          <w:spacing w:val="1"/>
        </w:rPr>
        <w:t xml:space="preserve"> </w:t>
      </w:r>
      <w:r>
        <w:t>десятиліття</w:t>
      </w:r>
      <w:r>
        <w:rPr>
          <w:spacing w:val="1"/>
        </w:rPr>
        <w:t xml:space="preserve"> </w:t>
      </w:r>
      <w:r>
        <w:t>Україна,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розпочатого</w:t>
      </w:r>
      <w:r>
        <w:rPr>
          <w:spacing w:val="1"/>
        </w:rPr>
        <w:t xml:space="preserve"> </w:t>
      </w:r>
      <w:r>
        <w:t>вступу</w:t>
      </w:r>
      <w:r>
        <w:rPr>
          <w:spacing w:val="1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Європейського</w:t>
      </w:r>
      <w:r>
        <w:rPr>
          <w:spacing w:val="1"/>
        </w:rPr>
        <w:t xml:space="preserve"> </w:t>
      </w:r>
      <w:r>
        <w:t>Союзу,</w:t>
      </w:r>
      <w:r>
        <w:rPr>
          <w:spacing w:val="1"/>
        </w:rPr>
        <w:t xml:space="preserve"> </w:t>
      </w:r>
      <w:r>
        <w:t>здійснює</w:t>
      </w:r>
      <w:r>
        <w:rPr>
          <w:spacing w:val="1"/>
        </w:rPr>
        <w:t xml:space="preserve"> </w:t>
      </w:r>
      <w:r>
        <w:t>серйозні</w:t>
      </w:r>
      <w:r>
        <w:rPr>
          <w:spacing w:val="1"/>
        </w:rPr>
        <w:t xml:space="preserve"> </w:t>
      </w:r>
      <w:r>
        <w:t>зусилля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законодавчої</w:t>
      </w:r>
      <w:r>
        <w:rPr>
          <w:spacing w:val="1"/>
        </w:rPr>
        <w:t xml:space="preserve"> </w:t>
      </w:r>
      <w:r>
        <w:t>бази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інтелектуальної</w:t>
      </w:r>
      <w:r>
        <w:rPr>
          <w:spacing w:val="1"/>
        </w:rPr>
        <w:t xml:space="preserve"> </w:t>
      </w:r>
      <w:r>
        <w:t>власності,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авторських прав.</w:t>
      </w:r>
    </w:p>
    <w:p w:rsidR="00C10FE1" w:rsidRDefault="00C10FE1" w:rsidP="00C10FE1">
      <w:pPr>
        <w:pStyle w:val="a3"/>
        <w:spacing w:line="360" w:lineRule="auto"/>
        <w:ind w:right="523"/>
      </w:pPr>
      <w:r>
        <w:t>Нині наша країна має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щодо регламентації авторсько-</w:t>
      </w:r>
      <w:r>
        <w:rPr>
          <w:spacing w:val="1"/>
        </w:rPr>
        <w:t xml:space="preserve"> </w:t>
      </w:r>
      <w:r>
        <w:t>правових відносин у сфері інформаційного виробництва і розповсюдження</w:t>
      </w:r>
      <w:r>
        <w:rPr>
          <w:spacing w:val="1"/>
        </w:rPr>
        <w:t xml:space="preserve"> </w:t>
      </w:r>
      <w:r>
        <w:t>об’єктів</w:t>
      </w:r>
      <w:r>
        <w:rPr>
          <w:spacing w:val="-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права.</w:t>
      </w:r>
    </w:p>
    <w:p w:rsidR="00C10FE1" w:rsidRDefault="00C10FE1" w:rsidP="00C10FE1">
      <w:pPr>
        <w:pStyle w:val="a3"/>
        <w:spacing w:line="360" w:lineRule="auto"/>
        <w:ind w:right="530"/>
      </w:pPr>
      <w:r>
        <w:t>Проте досить поширеним явищем залишається порушення авторських</w:t>
      </w:r>
      <w:r>
        <w:rPr>
          <w:spacing w:val="1"/>
        </w:rPr>
        <w:t xml:space="preserve"> </w:t>
      </w:r>
      <w:r>
        <w:t>прав.</w:t>
      </w:r>
    </w:p>
    <w:p w:rsidR="00C10FE1" w:rsidRDefault="00C10FE1" w:rsidP="00C10FE1">
      <w:pPr>
        <w:pStyle w:val="a3"/>
        <w:spacing w:line="360" w:lineRule="auto"/>
        <w:ind w:right="524"/>
      </w:pPr>
      <w:r>
        <w:t>Науково-технічний прогрес є вагомим каталізатором розвитку в сфері</w:t>
      </w:r>
      <w:r>
        <w:rPr>
          <w:spacing w:val="1"/>
        </w:rPr>
        <w:t xml:space="preserve"> </w:t>
      </w:r>
      <w:r>
        <w:t>авторського права. Він дозволяє створювати нові об’єкти авторського права,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гнучкості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постійного</w:t>
      </w:r>
      <w:r>
        <w:rPr>
          <w:spacing w:val="1"/>
        </w:rPr>
        <w:t xml:space="preserve"> </w:t>
      </w:r>
      <w:r>
        <w:t>оновлення</w:t>
      </w:r>
      <w:r>
        <w:rPr>
          <w:spacing w:val="-1"/>
        </w:rPr>
        <w:t xml:space="preserve"> </w:t>
      </w:r>
      <w:r>
        <w:t>за-для відповідності</w:t>
      </w:r>
      <w:r>
        <w:rPr>
          <w:spacing w:val="-2"/>
        </w:rPr>
        <w:t xml:space="preserve"> </w:t>
      </w:r>
      <w:r>
        <w:t>реаліям</w:t>
      </w:r>
      <w:r>
        <w:rPr>
          <w:spacing w:val="-4"/>
        </w:rPr>
        <w:t xml:space="preserve"> </w:t>
      </w:r>
      <w:r>
        <w:t>суспільства.</w:t>
      </w:r>
    </w:p>
    <w:p w:rsidR="00C10FE1" w:rsidRDefault="00C10FE1" w:rsidP="00C10FE1">
      <w:pPr>
        <w:pStyle w:val="a3"/>
        <w:spacing w:line="360" w:lineRule="auto"/>
        <w:ind w:right="523"/>
      </w:pPr>
      <w:r>
        <w:t>Не можна сказати, що на сьогоднішній день авторське право обділене</w:t>
      </w:r>
      <w:r>
        <w:rPr>
          <w:spacing w:val="1"/>
        </w:rPr>
        <w:t xml:space="preserve"> </w:t>
      </w:r>
      <w:r>
        <w:t>увагою</w:t>
      </w:r>
      <w:r>
        <w:rPr>
          <w:spacing w:val="1"/>
        </w:rPr>
        <w:t xml:space="preserve"> </w:t>
      </w:r>
      <w:r>
        <w:t>фахівців.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цією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регулярно</w:t>
      </w:r>
      <w:r>
        <w:rPr>
          <w:spacing w:val="1"/>
        </w:rPr>
        <w:t xml:space="preserve"> </w:t>
      </w:r>
      <w:r>
        <w:t>захищаються</w:t>
      </w:r>
      <w:r>
        <w:rPr>
          <w:spacing w:val="1"/>
        </w:rPr>
        <w:t xml:space="preserve"> </w:t>
      </w:r>
      <w:r>
        <w:t>докторські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кандидатські</w:t>
      </w:r>
      <w:r>
        <w:rPr>
          <w:spacing w:val="-3"/>
        </w:rPr>
        <w:t xml:space="preserve"> </w:t>
      </w:r>
      <w:r>
        <w:t>дисертації,</w:t>
      </w:r>
      <w:r>
        <w:rPr>
          <w:spacing w:val="-1"/>
        </w:rPr>
        <w:t xml:space="preserve"> </w:t>
      </w:r>
      <w:r>
        <w:t>пишуться статті.</w:t>
      </w:r>
    </w:p>
    <w:p w:rsidR="00C10FE1" w:rsidRDefault="00C10FE1" w:rsidP="00C10FE1">
      <w:pPr>
        <w:pStyle w:val="a3"/>
        <w:spacing w:before="1" w:line="360" w:lineRule="auto"/>
        <w:ind w:right="521"/>
      </w:pPr>
      <w:r>
        <w:t>Окремі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питання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-67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ставали</w:t>
      </w:r>
      <w:r>
        <w:rPr>
          <w:spacing w:val="1"/>
        </w:rPr>
        <w:t xml:space="preserve"> </w:t>
      </w:r>
      <w:r>
        <w:t>предметом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вітчизняних вчених, як: О.Є. Аврамова та О.І. Разіна, Т. М. Вахонєва, С.М.</w:t>
      </w:r>
      <w:r>
        <w:rPr>
          <w:spacing w:val="1"/>
        </w:rPr>
        <w:t xml:space="preserve"> </w:t>
      </w:r>
      <w:r>
        <w:t>Клейменова, І.В.Венедіктова, О.В. Розгон, К. Вінаєва,</w:t>
      </w:r>
      <w:r>
        <w:rPr>
          <w:spacing w:val="1"/>
        </w:rPr>
        <w:t xml:space="preserve"> </w:t>
      </w:r>
      <w:r>
        <w:t>І. В.Гущенков та О.В.</w:t>
      </w:r>
      <w:r>
        <w:rPr>
          <w:spacing w:val="1"/>
        </w:rPr>
        <w:t xml:space="preserve"> </w:t>
      </w:r>
      <w:r>
        <w:t>Котеньова,</w:t>
      </w:r>
      <w:r>
        <w:rPr>
          <w:spacing w:val="51"/>
        </w:rPr>
        <w:t xml:space="preserve"> </w:t>
      </w:r>
      <w:r>
        <w:t>Р.</w:t>
      </w:r>
      <w:r>
        <w:rPr>
          <w:spacing w:val="50"/>
        </w:rPr>
        <w:t xml:space="preserve"> </w:t>
      </w:r>
      <w:r>
        <w:t>Є.Енан,</w:t>
      </w:r>
      <w:r>
        <w:rPr>
          <w:spacing w:val="50"/>
        </w:rPr>
        <w:t xml:space="preserve"> </w:t>
      </w:r>
      <w:r>
        <w:t>Н.</w:t>
      </w:r>
      <w:r>
        <w:rPr>
          <w:spacing w:val="50"/>
        </w:rPr>
        <w:t xml:space="preserve"> </w:t>
      </w:r>
      <w:r>
        <w:t>П.</w:t>
      </w:r>
      <w:r>
        <w:rPr>
          <w:spacing w:val="52"/>
        </w:rPr>
        <w:t xml:space="preserve"> </w:t>
      </w:r>
      <w:r>
        <w:t>Капітаненко,</w:t>
      </w:r>
      <w:r>
        <w:rPr>
          <w:spacing w:val="51"/>
        </w:rPr>
        <w:t xml:space="preserve"> </w:t>
      </w:r>
      <w:r>
        <w:t>Б.В.</w:t>
      </w:r>
      <w:r>
        <w:rPr>
          <w:spacing w:val="50"/>
        </w:rPr>
        <w:t xml:space="preserve"> </w:t>
      </w:r>
      <w:r>
        <w:t>Кирдан,</w:t>
      </w:r>
      <w:r>
        <w:rPr>
          <w:spacing w:val="55"/>
        </w:rPr>
        <w:t xml:space="preserve"> </w:t>
      </w:r>
      <w:r>
        <w:t>А.</w:t>
      </w:r>
      <w:r>
        <w:rPr>
          <w:spacing w:val="50"/>
        </w:rPr>
        <w:t xml:space="preserve"> </w:t>
      </w:r>
      <w:r>
        <w:t>В.Кирилюк,</w:t>
      </w:r>
      <w:r>
        <w:rPr>
          <w:spacing w:val="35"/>
        </w:rPr>
        <w:t xml:space="preserve"> </w:t>
      </w:r>
      <w:hyperlink r:id="rId6">
        <w:r>
          <w:t>А.</w:t>
        </w:r>
      </w:hyperlink>
      <w:r>
        <w:rPr>
          <w:spacing w:val="-68"/>
        </w:rPr>
        <w:t xml:space="preserve"> </w:t>
      </w:r>
      <w:hyperlink r:id="rId7">
        <w:r>
          <w:t>О.</w:t>
        </w:r>
        <w:r>
          <w:rPr>
            <w:spacing w:val="-3"/>
          </w:rPr>
          <w:t xml:space="preserve"> </w:t>
        </w:r>
      </w:hyperlink>
      <w:r>
        <w:t>Котляр,</w:t>
      </w:r>
      <w:r>
        <w:rPr>
          <w:spacing w:val="-2"/>
        </w:rPr>
        <w:t xml:space="preserve"> </w:t>
      </w:r>
      <w:r>
        <w:t>Т.</w:t>
      </w:r>
      <w:r>
        <w:rPr>
          <w:spacing w:val="-1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Рудник,</w:t>
      </w:r>
      <w:r>
        <w:rPr>
          <w:spacing w:val="-1"/>
        </w:rPr>
        <w:t xml:space="preserve"> </w:t>
      </w:r>
      <w:r>
        <w:t>І.М.</w:t>
      </w:r>
      <w:r>
        <w:rPr>
          <w:spacing w:val="-2"/>
        </w:rPr>
        <w:t xml:space="preserve"> </w:t>
      </w:r>
      <w:r>
        <w:t>Сопілко</w:t>
      </w:r>
      <w:r>
        <w:rPr>
          <w:spacing w:val="1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О.</w:t>
      </w:r>
      <w:r>
        <w:rPr>
          <w:spacing w:val="-1"/>
        </w:rPr>
        <w:t xml:space="preserve"> </w:t>
      </w:r>
      <w:r>
        <w:t>В.</w:t>
      </w:r>
      <w:r>
        <w:rPr>
          <w:spacing w:val="-3"/>
        </w:rPr>
        <w:t xml:space="preserve"> </w:t>
      </w:r>
      <w:r>
        <w:t>Пономаренко,  А.Штефан та ін.</w:t>
      </w:r>
    </w:p>
    <w:p w:rsidR="00C10FE1" w:rsidRDefault="00C10FE1" w:rsidP="00C10FE1">
      <w:pPr>
        <w:spacing w:line="360" w:lineRule="auto"/>
        <w:sectPr w:rsidR="00C10FE1">
          <w:pgSz w:w="11910" w:h="16840"/>
          <w:pgMar w:top="1040" w:right="320" w:bottom="280" w:left="1400" w:header="710" w:footer="0" w:gutter="0"/>
          <w:cols w:space="720"/>
        </w:sectPr>
      </w:pPr>
    </w:p>
    <w:p w:rsidR="00C10FE1" w:rsidRDefault="00C10FE1" w:rsidP="00C10FE1">
      <w:pPr>
        <w:pStyle w:val="a3"/>
        <w:spacing w:before="2"/>
        <w:ind w:left="0" w:firstLine="0"/>
        <w:jc w:val="left"/>
        <w:rPr>
          <w:sz w:val="9"/>
        </w:rPr>
      </w:pPr>
    </w:p>
    <w:p w:rsidR="00C10FE1" w:rsidRDefault="00C10FE1" w:rsidP="00C10FE1">
      <w:pPr>
        <w:pStyle w:val="a3"/>
        <w:spacing w:before="89" w:line="362" w:lineRule="auto"/>
        <w:jc w:val="left"/>
      </w:pPr>
      <w:r>
        <w:t>Проте</w:t>
      </w:r>
      <w:r>
        <w:rPr>
          <w:spacing w:val="28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t>літературі</w:t>
      </w:r>
      <w:r>
        <w:rPr>
          <w:spacing w:val="28"/>
        </w:rPr>
        <w:t xml:space="preserve"> </w:t>
      </w:r>
      <w:r>
        <w:t>вказують</w:t>
      </w:r>
      <w:r>
        <w:rPr>
          <w:spacing w:val="28"/>
        </w:rPr>
        <w:t xml:space="preserve"> </w:t>
      </w:r>
      <w:r>
        <w:t>на</w:t>
      </w:r>
      <w:r>
        <w:rPr>
          <w:spacing w:val="29"/>
        </w:rPr>
        <w:t xml:space="preserve"> </w:t>
      </w:r>
      <w:r>
        <w:t>«хронічну</w:t>
      </w:r>
      <w:r>
        <w:rPr>
          <w:spacing w:val="25"/>
        </w:rPr>
        <w:t xml:space="preserve"> </w:t>
      </w:r>
      <w:r>
        <w:t>потребу</w:t>
      </w:r>
      <w:r>
        <w:rPr>
          <w:spacing w:val="27"/>
        </w:rPr>
        <w:t xml:space="preserve"> </w:t>
      </w:r>
      <w:r>
        <w:t>у</w:t>
      </w:r>
      <w:r>
        <w:rPr>
          <w:spacing w:val="25"/>
        </w:rPr>
        <w:t xml:space="preserve"> </w:t>
      </w:r>
      <w:r>
        <w:t>реформуванні</w:t>
      </w:r>
      <w:r>
        <w:rPr>
          <w:spacing w:val="-67"/>
        </w:rPr>
        <w:t xml:space="preserve"> </w:t>
      </w:r>
      <w:r>
        <w:t>авторського</w:t>
      </w:r>
      <w:r>
        <w:rPr>
          <w:spacing w:val="-3"/>
        </w:rPr>
        <w:t xml:space="preserve"> </w:t>
      </w:r>
      <w:r>
        <w:t>права».</w:t>
      </w:r>
    </w:p>
    <w:p w:rsidR="00C10FE1" w:rsidRDefault="00C10FE1" w:rsidP="00C10FE1">
      <w:pPr>
        <w:pStyle w:val="a3"/>
        <w:spacing w:line="317" w:lineRule="exact"/>
        <w:ind w:left="841" w:firstLine="0"/>
        <w:jc w:val="left"/>
      </w:pPr>
      <w:r>
        <w:t>Отже,</w:t>
      </w:r>
      <w:r>
        <w:rPr>
          <w:spacing w:val="-3"/>
        </w:rPr>
        <w:t xml:space="preserve"> </w:t>
      </w:r>
      <w:r>
        <w:t>тема</w:t>
      </w:r>
      <w:r>
        <w:rPr>
          <w:spacing w:val="-1"/>
        </w:rPr>
        <w:t xml:space="preserve"> </w:t>
      </w:r>
      <w:r>
        <w:t>даного</w:t>
      </w:r>
      <w:r>
        <w:rPr>
          <w:spacing w:val="-3"/>
        </w:rPr>
        <w:t xml:space="preserve"> </w:t>
      </w:r>
      <w:r>
        <w:t>дослідження</w:t>
      </w:r>
      <w:r>
        <w:rPr>
          <w:spacing w:val="-1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актуальною.</w:t>
      </w:r>
    </w:p>
    <w:p w:rsidR="00C10FE1" w:rsidRDefault="00C10FE1" w:rsidP="00C10FE1">
      <w:pPr>
        <w:spacing w:before="160" w:line="360" w:lineRule="auto"/>
        <w:ind w:left="302" w:right="330" w:firstLine="539"/>
        <w:rPr>
          <w:sz w:val="28"/>
        </w:rPr>
      </w:pPr>
      <w:r>
        <w:rPr>
          <w:b/>
          <w:sz w:val="28"/>
        </w:rPr>
        <w:t>Мета</w:t>
      </w:r>
      <w:r>
        <w:rPr>
          <w:b/>
          <w:spacing w:val="4"/>
          <w:sz w:val="28"/>
        </w:rPr>
        <w:t xml:space="preserve"> </w:t>
      </w:r>
      <w:r>
        <w:rPr>
          <w:b/>
          <w:sz w:val="28"/>
        </w:rPr>
        <w:t>і</w:t>
      </w:r>
      <w:r>
        <w:rPr>
          <w:b/>
          <w:spacing w:val="7"/>
          <w:sz w:val="28"/>
        </w:rPr>
        <w:t xml:space="preserve"> </w:t>
      </w:r>
      <w:r>
        <w:rPr>
          <w:b/>
          <w:sz w:val="28"/>
        </w:rPr>
        <w:t>задачі</w:t>
      </w:r>
      <w:r>
        <w:rPr>
          <w:b/>
          <w:spacing w:val="10"/>
          <w:sz w:val="28"/>
        </w:rPr>
        <w:t xml:space="preserve"> </w:t>
      </w:r>
      <w:r>
        <w:rPr>
          <w:b/>
          <w:sz w:val="28"/>
        </w:rPr>
        <w:t>дослідження.</w:t>
      </w:r>
      <w:r>
        <w:rPr>
          <w:b/>
          <w:spacing w:val="5"/>
          <w:sz w:val="28"/>
        </w:rPr>
        <w:t xml:space="preserve"> </w:t>
      </w:r>
      <w:r>
        <w:rPr>
          <w:sz w:val="28"/>
        </w:rPr>
        <w:t>Метою</w:t>
      </w:r>
      <w:r>
        <w:rPr>
          <w:spacing w:val="6"/>
          <w:sz w:val="28"/>
        </w:rPr>
        <w:t xml:space="preserve"> </w:t>
      </w:r>
      <w:r>
        <w:rPr>
          <w:sz w:val="28"/>
        </w:rPr>
        <w:t>є</w:t>
      </w:r>
      <w:r>
        <w:rPr>
          <w:spacing w:val="6"/>
          <w:sz w:val="28"/>
        </w:rPr>
        <w:t xml:space="preserve"> </w:t>
      </w:r>
      <w:r>
        <w:rPr>
          <w:sz w:val="28"/>
        </w:rPr>
        <w:t>правовий</w:t>
      </w:r>
      <w:r>
        <w:rPr>
          <w:spacing w:val="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7"/>
          <w:sz w:val="28"/>
        </w:rPr>
        <w:t xml:space="preserve"> </w:t>
      </w:r>
      <w:r>
        <w:rPr>
          <w:sz w:val="28"/>
        </w:rPr>
        <w:t>прав</w:t>
      </w:r>
      <w:r>
        <w:rPr>
          <w:spacing w:val="-67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законних</w:t>
      </w:r>
      <w:r>
        <w:rPr>
          <w:spacing w:val="-3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2"/>
          <w:sz w:val="28"/>
        </w:rPr>
        <w:t xml:space="preserve"> </w:t>
      </w:r>
      <w:r>
        <w:rPr>
          <w:sz w:val="28"/>
        </w:rPr>
        <w:t>суб'єктів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Україні.</w:t>
      </w:r>
    </w:p>
    <w:p w:rsidR="00C10FE1" w:rsidRDefault="00C10FE1" w:rsidP="00C10FE1">
      <w:pPr>
        <w:pStyle w:val="a3"/>
        <w:spacing w:before="2"/>
        <w:ind w:left="841" w:firstLine="0"/>
        <w:jc w:val="left"/>
      </w:pPr>
      <w:r>
        <w:t>Окреслена</w:t>
      </w:r>
      <w:r>
        <w:rPr>
          <w:spacing w:val="-3"/>
        </w:rPr>
        <w:t xml:space="preserve"> </w:t>
      </w:r>
      <w:r>
        <w:t>мета</w:t>
      </w:r>
      <w:r>
        <w:rPr>
          <w:spacing w:val="-4"/>
        </w:rPr>
        <w:t xml:space="preserve"> </w:t>
      </w:r>
      <w:r>
        <w:t>визначила</w:t>
      </w:r>
      <w:r>
        <w:rPr>
          <w:spacing w:val="-2"/>
        </w:rPr>
        <w:t xml:space="preserve"> </w:t>
      </w:r>
      <w:r>
        <w:t>такі</w:t>
      </w:r>
      <w:r>
        <w:rPr>
          <w:spacing w:val="-2"/>
        </w:rPr>
        <w:t xml:space="preserve"> </w:t>
      </w:r>
      <w:r>
        <w:t>задачі</w:t>
      </w:r>
      <w:r>
        <w:rPr>
          <w:spacing w:val="-4"/>
        </w:rPr>
        <w:t xml:space="preserve"> </w:t>
      </w:r>
      <w:r>
        <w:t>дослідження: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133"/>
        </w:tabs>
        <w:spacing w:before="160" w:line="360" w:lineRule="auto"/>
        <w:ind w:right="531" w:firstLine="539"/>
        <w:jc w:val="left"/>
        <w:rPr>
          <w:sz w:val="28"/>
        </w:rPr>
      </w:pPr>
      <w:r>
        <w:rPr>
          <w:sz w:val="28"/>
        </w:rPr>
        <w:t>розкрити</w:t>
      </w:r>
      <w:r>
        <w:rPr>
          <w:spacing w:val="55"/>
          <w:sz w:val="28"/>
        </w:rPr>
        <w:t xml:space="preserve"> </w:t>
      </w:r>
      <w:r>
        <w:rPr>
          <w:sz w:val="28"/>
        </w:rPr>
        <w:t>поняття</w:t>
      </w:r>
      <w:r>
        <w:rPr>
          <w:spacing w:val="54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55"/>
          <w:sz w:val="28"/>
        </w:rPr>
        <w:t xml:space="preserve"> </w:t>
      </w:r>
      <w:r>
        <w:rPr>
          <w:sz w:val="28"/>
        </w:rPr>
        <w:t>права,</w:t>
      </w:r>
      <w:r>
        <w:rPr>
          <w:spacing w:val="53"/>
          <w:sz w:val="28"/>
        </w:rPr>
        <w:t xml:space="preserve"> </w:t>
      </w:r>
      <w:r>
        <w:rPr>
          <w:sz w:val="28"/>
        </w:rPr>
        <w:t>визначити</w:t>
      </w:r>
      <w:r>
        <w:rPr>
          <w:spacing w:val="55"/>
          <w:sz w:val="28"/>
        </w:rPr>
        <w:t xml:space="preserve"> </w:t>
      </w:r>
      <w:r>
        <w:rPr>
          <w:sz w:val="28"/>
        </w:rPr>
        <w:t>його</w:t>
      </w:r>
      <w:r>
        <w:rPr>
          <w:spacing w:val="55"/>
          <w:sz w:val="28"/>
        </w:rPr>
        <w:t xml:space="preserve"> </w:t>
      </w:r>
      <w:r>
        <w:rPr>
          <w:sz w:val="28"/>
        </w:rPr>
        <w:t>об’єкти</w:t>
      </w:r>
      <w:r>
        <w:rPr>
          <w:spacing w:val="55"/>
          <w:sz w:val="28"/>
        </w:rPr>
        <w:t xml:space="preserve"> </w:t>
      </w:r>
      <w:r>
        <w:rPr>
          <w:sz w:val="28"/>
        </w:rPr>
        <w:t>та</w:t>
      </w:r>
      <w:r>
        <w:rPr>
          <w:spacing w:val="-67"/>
          <w:sz w:val="28"/>
        </w:rPr>
        <w:t xml:space="preserve"> </w:t>
      </w:r>
      <w:r>
        <w:rPr>
          <w:sz w:val="28"/>
        </w:rPr>
        <w:t>розглянути</w:t>
      </w:r>
      <w:r>
        <w:rPr>
          <w:spacing w:val="-1"/>
          <w:sz w:val="28"/>
        </w:rPr>
        <w:t xml:space="preserve"> </w:t>
      </w:r>
      <w:r>
        <w:rPr>
          <w:sz w:val="28"/>
        </w:rPr>
        <w:t>принципи,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56"/>
        </w:tabs>
        <w:spacing w:line="360" w:lineRule="auto"/>
        <w:ind w:right="535" w:firstLine="539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47"/>
          <w:sz w:val="28"/>
        </w:rPr>
        <w:t xml:space="preserve"> </w:t>
      </w:r>
      <w:r>
        <w:rPr>
          <w:sz w:val="28"/>
        </w:rPr>
        <w:t>підстави</w:t>
      </w:r>
      <w:r>
        <w:rPr>
          <w:spacing w:val="47"/>
          <w:sz w:val="28"/>
        </w:rPr>
        <w:t xml:space="preserve"> </w:t>
      </w:r>
      <w:r>
        <w:rPr>
          <w:sz w:val="28"/>
        </w:rPr>
        <w:t>виникнення</w:t>
      </w:r>
      <w:r>
        <w:rPr>
          <w:spacing w:val="47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45"/>
          <w:sz w:val="28"/>
        </w:rPr>
        <w:t xml:space="preserve"> </w:t>
      </w:r>
      <w:r>
        <w:rPr>
          <w:sz w:val="28"/>
        </w:rPr>
        <w:t>права,</w:t>
      </w:r>
      <w:r>
        <w:rPr>
          <w:spacing w:val="46"/>
          <w:sz w:val="28"/>
        </w:rPr>
        <w:t xml:space="preserve"> </w:t>
      </w:r>
      <w:r>
        <w:rPr>
          <w:sz w:val="28"/>
        </w:rPr>
        <w:t>сферу,</w:t>
      </w:r>
      <w:r>
        <w:rPr>
          <w:spacing w:val="46"/>
          <w:sz w:val="28"/>
        </w:rPr>
        <w:t xml:space="preserve"> </w:t>
      </w:r>
      <w:r>
        <w:rPr>
          <w:sz w:val="28"/>
        </w:rPr>
        <w:t>межі</w:t>
      </w:r>
      <w:r>
        <w:rPr>
          <w:spacing w:val="47"/>
          <w:sz w:val="28"/>
        </w:rPr>
        <w:t xml:space="preserve"> </w:t>
      </w:r>
      <w:r>
        <w:rPr>
          <w:sz w:val="28"/>
        </w:rPr>
        <w:t>його</w:t>
      </w:r>
      <w:r>
        <w:rPr>
          <w:spacing w:val="-67"/>
          <w:sz w:val="28"/>
        </w:rPr>
        <w:t xml:space="preserve"> </w:t>
      </w:r>
      <w:r>
        <w:rPr>
          <w:sz w:val="28"/>
        </w:rPr>
        <w:t>дії,</w:t>
      </w:r>
      <w:r>
        <w:rPr>
          <w:spacing w:val="-2"/>
          <w:sz w:val="28"/>
        </w:rPr>
        <w:t xml:space="preserve"> </w:t>
      </w:r>
      <w:r>
        <w:rPr>
          <w:sz w:val="28"/>
        </w:rPr>
        <w:t>а також строки</w:t>
      </w:r>
      <w:r>
        <w:rPr>
          <w:spacing w:val="-2"/>
          <w:sz w:val="28"/>
        </w:rPr>
        <w:t xml:space="preserve"> </w:t>
      </w:r>
      <w:r>
        <w:rPr>
          <w:sz w:val="28"/>
        </w:rPr>
        <w:t>дії та</w:t>
      </w:r>
      <w:r>
        <w:rPr>
          <w:spacing w:val="-3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3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права,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118"/>
        </w:tabs>
        <w:spacing w:before="1" w:line="360" w:lineRule="auto"/>
        <w:ind w:right="529" w:firstLine="539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0"/>
          <w:sz w:val="28"/>
        </w:rPr>
        <w:t xml:space="preserve"> </w:t>
      </w:r>
      <w:r>
        <w:rPr>
          <w:sz w:val="28"/>
        </w:rPr>
        <w:t>нормативно-правове</w:t>
      </w:r>
      <w:r>
        <w:rPr>
          <w:spacing w:val="39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40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38"/>
          <w:sz w:val="28"/>
        </w:rPr>
        <w:t xml:space="preserve"> </w:t>
      </w:r>
      <w:r>
        <w:rPr>
          <w:sz w:val="28"/>
        </w:rPr>
        <w:t>права</w:t>
      </w:r>
      <w:r>
        <w:rPr>
          <w:spacing w:val="40"/>
          <w:sz w:val="28"/>
        </w:rPr>
        <w:t xml:space="preserve"> </w:t>
      </w:r>
      <w:r>
        <w:rPr>
          <w:sz w:val="28"/>
        </w:rPr>
        <w:t>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Україні,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06"/>
        </w:tabs>
        <w:spacing w:line="321" w:lineRule="exact"/>
        <w:ind w:left="1005" w:hanging="165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суб’єктний</w:t>
      </w:r>
      <w:r>
        <w:rPr>
          <w:spacing w:val="-3"/>
          <w:sz w:val="28"/>
        </w:rPr>
        <w:t xml:space="preserve"> </w:t>
      </w:r>
      <w:r>
        <w:rPr>
          <w:sz w:val="28"/>
        </w:rPr>
        <w:t>склад</w:t>
      </w:r>
      <w:r>
        <w:rPr>
          <w:spacing w:val="-2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права,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06"/>
        </w:tabs>
        <w:spacing w:before="160"/>
        <w:ind w:left="1005" w:hanging="165"/>
        <w:jc w:val="left"/>
        <w:rPr>
          <w:sz w:val="28"/>
        </w:rPr>
      </w:pPr>
      <w:r>
        <w:rPr>
          <w:sz w:val="28"/>
        </w:rPr>
        <w:t>розгдянути</w:t>
      </w:r>
      <w:r>
        <w:rPr>
          <w:spacing w:val="-3"/>
          <w:sz w:val="28"/>
        </w:rPr>
        <w:t xml:space="preserve"> </w:t>
      </w:r>
      <w:r>
        <w:rPr>
          <w:sz w:val="28"/>
        </w:rPr>
        <w:t>міжнародну</w:t>
      </w:r>
      <w:r>
        <w:rPr>
          <w:spacing w:val="-6"/>
          <w:sz w:val="28"/>
        </w:rPr>
        <w:t xml:space="preserve"> </w:t>
      </w:r>
      <w:r>
        <w:rPr>
          <w:sz w:val="28"/>
        </w:rPr>
        <w:t>систему</w:t>
      </w:r>
      <w:r>
        <w:rPr>
          <w:spacing w:val="-6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-3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-1"/>
          <w:sz w:val="28"/>
        </w:rPr>
        <w:t xml:space="preserve"> </w:t>
      </w:r>
      <w:r>
        <w:rPr>
          <w:sz w:val="28"/>
        </w:rPr>
        <w:t>прав,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32"/>
        </w:tabs>
        <w:spacing w:before="163" w:line="360" w:lineRule="auto"/>
        <w:ind w:right="532" w:firstLine="539"/>
        <w:jc w:val="left"/>
        <w:rPr>
          <w:sz w:val="28"/>
        </w:rPr>
      </w:pPr>
      <w:r>
        <w:rPr>
          <w:sz w:val="28"/>
        </w:rPr>
        <w:t>висвітлити</w:t>
      </w:r>
      <w:r>
        <w:rPr>
          <w:spacing w:val="23"/>
          <w:sz w:val="28"/>
        </w:rPr>
        <w:t xml:space="preserve"> </w:t>
      </w:r>
      <w:r>
        <w:rPr>
          <w:sz w:val="28"/>
        </w:rPr>
        <w:t>форми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способи</w:t>
      </w:r>
      <w:r>
        <w:rPr>
          <w:spacing w:val="23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24"/>
          <w:sz w:val="28"/>
        </w:rPr>
        <w:t xml:space="preserve"> </w:t>
      </w:r>
      <w:r>
        <w:rPr>
          <w:sz w:val="28"/>
        </w:rPr>
        <w:t>прав</w:t>
      </w:r>
      <w:r>
        <w:rPr>
          <w:spacing w:val="22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законних</w:t>
      </w:r>
      <w:r>
        <w:rPr>
          <w:spacing w:val="24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-67"/>
          <w:sz w:val="28"/>
        </w:rPr>
        <w:t xml:space="preserve"> </w:t>
      </w:r>
      <w:r>
        <w:rPr>
          <w:sz w:val="28"/>
        </w:rPr>
        <w:t>суб'єктів</w:t>
      </w:r>
      <w:r>
        <w:rPr>
          <w:spacing w:val="-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Україні.</w:t>
      </w:r>
    </w:p>
    <w:p w:rsidR="00C10FE1" w:rsidRDefault="00C10FE1" w:rsidP="00C10FE1">
      <w:pPr>
        <w:pStyle w:val="a3"/>
        <w:spacing w:line="360" w:lineRule="auto"/>
        <w:ind w:right="529"/>
      </w:pPr>
      <w:r>
        <w:rPr>
          <w:b/>
        </w:rPr>
        <w:t>Об’єкт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правові</w:t>
      </w:r>
      <w:r>
        <w:rPr>
          <w:spacing w:val="1"/>
        </w:rPr>
        <w:t xml:space="preserve"> </w:t>
      </w:r>
      <w:r>
        <w:t>відносини,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суб'єктів</w:t>
      </w:r>
      <w:r>
        <w:rPr>
          <w:spacing w:val="70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 в</w:t>
      </w:r>
      <w:r>
        <w:rPr>
          <w:spacing w:val="-1"/>
        </w:rPr>
        <w:t xml:space="preserve"> </w:t>
      </w:r>
      <w:r>
        <w:t>Україні.</w:t>
      </w:r>
    </w:p>
    <w:p w:rsidR="00C10FE1" w:rsidRDefault="00C10FE1" w:rsidP="00C10FE1">
      <w:pPr>
        <w:pStyle w:val="a3"/>
        <w:spacing w:line="360" w:lineRule="auto"/>
        <w:ind w:right="526"/>
      </w:pPr>
      <w:r>
        <w:rPr>
          <w:b/>
        </w:rPr>
        <w:t>Предмет</w:t>
      </w:r>
      <w:r>
        <w:rPr>
          <w:b/>
          <w:spacing w:val="1"/>
        </w:rPr>
        <w:t xml:space="preserve"> </w:t>
      </w:r>
      <w:r>
        <w:rPr>
          <w:b/>
        </w:rPr>
        <w:t>дослідження</w:t>
      </w:r>
      <w:r>
        <w:rPr>
          <w:b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авторське</w:t>
      </w:r>
      <w:r>
        <w:rPr>
          <w:spacing w:val="1"/>
        </w:rPr>
        <w:t xml:space="preserve"> </w:t>
      </w:r>
      <w:r>
        <w:t>право,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та</w:t>
      </w:r>
      <w:r>
        <w:rPr>
          <w:spacing w:val="7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</w:p>
    <w:p w:rsidR="00C10FE1" w:rsidRDefault="00C10FE1" w:rsidP="00C10FE1">
      <w:pPr>
        <w:pStyle w:val="a3"/>
        <w:spacing w:before="1" w:line="360" w:lineRule="auto"/>
        <w:ind w:right="523"/>
      </w:pPr>
      <w:r>
        <w:rPr>
          <w:b/>
        </w:rPr>
        <w:t xml:space="preserve">Методи дослідження. </w:t>
      </w:r>
      <w:r>
        <w:t>В роботі використаний комплекс філософських,</w:t>
      </w:r>
      <w:r>
        <w:rPr>
          <w:spacing w:val="1"/>
        </w:rPr>
        <w:t xml:space="preserve"> </w:t>
      </w:r>
      <w:r>
        <w:t>загальнонаукових і</w:t>
      </w:r>
      <w:r>
        <w:rPr>
          <w:spacing w:val="-3"/>
        </w:rPr>
        <w:t xml:space="preserve"> </w:t>
      </w:r>
      <w:r>
        <w:t>спеціальних</w:t>
      </w:r>
      <w:r>
        <w:rPr>
          <w:spacing w:val="1"/>
        </w:rPr>
        <w:t xml:space="preserve"> </w:t>
      </w:r>
      <w:r>
        <w:t>методів.</w:t>
      </w:r>
    </w:p>
    <w:p w:rsidR="00C10FE1" w:rsidRDefault="00C10FE1" w:rsidP="00C10FE1">
      <w:pPr>
        <w:pStyle w:val="a3"/>
        <w:spacing w:line="360" w:lineRule="auto"/>
        <w:ind w:right="531"/>
      </w:pPr>
      <w:r>
        <w:t>Так,</w:t>
      </w:r>
      <w:r>
        <w:rPr>
          <w:spacing w:val="1"/>
        </w:rPr>
        <w:t xml:space="preserve"> </w:t>
      </w:r>
      <w:r>
        <w:t>формально-юридичний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з’ясувати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окремих</w:t>
      </w:r>
      <w:r>
        <w:rPr>
          <w:spacing w:val="1"/>
        </w:rPr>
        <w:t xml:space="preserve"> </w:t>
      </w:r>
      <w:r>
        <w:t>випадках</w:t>
      </w:r>
      <w:r>
        <w:rPr>
          <w:spacing w:val="-1"/>
        </w:rPr>
        <w:t xml:space="preserve"> </w:t>
      </w:r>
      <w:r>
        <w:t>логіку</w:t>
      </w:r>
      <w:r>
        <w:rPr>
          <w:spacing w:val="-5"/>
        </w:rPr>
        <w:t xml:space="preserve"> </w:t>
      </w:r>
      <w:r>
        <w:t>законодавця,</w:t>
      </w:r>
      <w:r>
        <w:rPr>
          <w:spacing w:val="-1"/>
        </w:rPr>
        <w:t xml:space="preserve"> </w:t>
      </w:r>
      <w:r>
        <w:t>закладену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конкретних правових</w:t>
      </w:r>
      <w:r>
        <w:rPr>
          <w:spacing w:val="-3"/>
        </w:rPr>
        <w:t xml:space="preserve"> </w:t>
      </w:r>
      <w:r>
        <w:t>нормах.</w:t>
      </w:r>
    </w:p>
    <w:p w:rsidR="00C10FE1" w:rsidRDefault="00C10FE1" w:rsidP="00C10FE1">
      <w:pPr>
        <w:pStyle w:val="a3"/>
        <w:spacing w:line="362" w:lineRule="auto"/>
        <w:ind w:right="522"/>
      </w:pPr>
      <w:r>
        <w:t>Історичний та історико-правовий методи використано під час розгляду</w:t>
      </w:r>
      <w:r>
        <w:rPr>
          <w:spacing w:val="1"/>
        </w:rPr>
        <w:t xml:space="preserve"> </w:t>
      </w:r>
      <w:r>
        <w:t>еволюції авторського</w:t>
      </w:r>
      <w:r>
        <w:rPr>
          <w:spacing w:val="1"/>
        </w:rPr>
        <w:t xml:space="preserve"> </w:t>
      </w:r>
      <w:r>
        <w:t>права,</w:t>
      </w:r>
      <w:r>
        <w:rPr>
          <w:spacing w:val="-1"/>
        </w:rPr>
        <w:t xml:space="preserve"> </w:t>
      </w:r>
      <w:r>
        <w:t>зокрема в</w:t>
      </w:r>
      <w:r>
        <w:rPr>
          <w:spacing w:val="-2"/>
        </w:rPr>
        <w:t xml:space="preserve"> </w:t>
      </w:r>
      <w:r>
        <w:t>Україні.</w:t>
      </w:r>
    </w:p>
    <w:p w:rsidR="00C10FE1" w:rsidRDefault="00C10FE1" w:rsidP="00C10FE1">
      <w:pPr>
        <w:spacing w:line="362" w:lineRule="auto"/>
        <w:sectPr w:rsidR="00C10FE1">
          <w:pgSz w:w="11910" w:h="16840"/>
          <w:pgMar w:top="1040" w:right="320" w:bottom="280" w:left="1400" w:header="710" w:footer="0" w:gutter="0"/>
          <w:cols w:space="720"/>
        </w:sectPr>
      </w:pPr>
    </w:p>
    <w:p w:rsidR="00C10FE1" w:rsidRDefault="00C10FE1" w:rsidP="00C10FE1">
      <w:pPr>
        <w:pStyle w:val="a3"/>
        <w:spacing w:before="2"/>
        <w:ind w:left="0" w:firstLine="0"/>
        <w:jc w:val="left"/>
        <w:rPr>
          <w:sz w:val="9"/>
        </w:rPr>
      </w:pPr>
    </w:p>
    <w:p w:rsidR="00C10FE1" w:rsidRDefault="00C10FE1" w:rsidP="00C10FE1">
      <w:pPr>
        <w:pStyle w:val="a3"/>
        <w:spacing w:before="89" w:line="360" w:lineRule="auto"/>
        <w:ind w:right="532"/>
      </w:pPr>
      <w:r>
        <w:t>Системний підхід надав можливість здійснити комплексне дослідження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законних</w:t>
      </w:r>
      <w:r>
        <w:rPr>
          <w:spacing w:val="1"/>
        </w:rPr>
        <w:t xml:space="preserve"> </w:t>
      </w:r>
      <w:r>
        <w:t>інтересів</w:t>
      </w:r>
      <w:r>
        <w:rPr>
          <w:spacing w:val="1"/>
        </w:rPr>
        <w:t xml:space="preserve"> </w:t>
      </w:r>
      <w:r>
        <w:t>суб'єктів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</w:p>
    <w:p w:rsidR="00C10FE1" w:rsidRDefault="00C10FE1" w:rsidP="00C10FE1">
      <w:pPr>
        <w:pStyle w:val="a3"/>
        <w:spacing w:before="1" w:line="360" w:lineRule="auto"/>
        <w:ind w:right="523"/>
      </w:pPr>
      <w:r>
        <w:rPr>
          <w:b/>
        </w:rPr>
        <w:t>Наукова</w:t>
      </w:r>
      <w:r>
        <w:rPr>
          <w:b/>
          <w:spacing w:val="1"/>
        </w:rPr>
        <w:t xml:space="preserve"> </w:t>
      </w:r>
      <w:r>
        <w:rPr>
          <w:b/>
        </w:rPr>
        <w:t>новизна</w:t>
      </w:r>
      <w:r>
        <w:rPr>
          <w:b/>
          <w:spacing w:val="1"/>
        </w:rPr>
        <w:t xml:space="preserve"> </w:t>
      </w:r>
      <w:r>
        <w:rPr>
          <w:b/>
        </w:rPr>
        <w:t>одержаних</w:t>
      </w:r>
      <w:r>
        <w:rPr>
          <w:b/>
          <w:spacing w:val="1"/>
        </w:rPr>
        <w:t xml:space="preserve"> </w:t>
      </w:r>
      <w:r>
        <w:rPr>
          <w:b/>
        </w:rPr>
        <w:t>результатів</w:t>
      </w:r>
      <w:r>
        <w:rPr>
          <w:b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магістерська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комплексним</w:t>
      </w:r>
      <w:r>
        <w:rPr>
          <w:spacing w:val="1"/>
        </w:rPr>
        <w:t xml:space="preserve"> </w:t>
      </w:r>
      <w:r>
        <w:t>дослідженням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суб'єктів</w:t>
      </w:r>
      <w:r>
        <w:rPr>
          <w:spacing w:val="-67"/>
        </w:rPr>
        <w:t xml:space="preserve"> </w:t>
      </w:r>
      <w:r>
        <w:t>авторського права, питання відношення нових досягнень науково-технічного</w:t>
      </w:r>
      <w:r>
        <w:rPr>
          <w:spacing w:val="1"/>
        </w:rPr>
        <w:t xml:space="preserve"> </w:t>
      </w:r>
      <w:r>
        <w:t>прогресу до об'єктів авторського права, досвіду зарубіжних країн у сфері</w:t>
      </w:r>
      <w:r>
        <w:rPr>
          <w:spacing w:val="1"/>
        </w:rPr>
        <w:t xml:space="preserve"> </w:t>
      </w:r>
      <w:r>
        <w:t>забезпечення прав та інтересів суб'єктів авторського права у мережі Інтернет,</w:t>
      </w:r>
      <w:r>
        <w:rPr>
          <w:spacing w:val="-67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проблемних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чинних</w:t>
      </w:r>
      <w:r>
        <w:rPr>
          <w:spacing w:val="1"/>
        </w:rPr>
        <w:t xml:space="preserve"> </w:t>
      </w:r>
      <w:r>
        <w:t>нормативно-правових</w:t>
      </w:r>
      <w:r>
        <w:rPr>
          <w:spacing w:val="1"/>
        </w:rPr>
        <w:t xml:space="preserve"> </w:t>
      </w:r>
      <w:r>
        <w:t>актів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законопроектів у сфері регулювання авторського права в Україні, а також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способів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права,</w:t>
      </w:r>
      <w:r>
        <w:rPr>
          <w:spacing w:val="7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-1"/>
        </w:rPr>
        <w:t xml:space="preserve"> </w:t>
      </w:r>
      <w:r>
        <w:t>якого</w:t>
      </w:r>
      <w:r>
        <w:rPr>
          <w:spacing w:val="-4"/>
        </w:rPr>
        <w:t xml:space="preserve"> </w:t>
      </w:r>
      <w:r>
        <w:t>сформульовано</w:t>
      </w:r>
      <w:r>
        <w:rPr>
          <w:spacing w:val="-4"/>
        </w:rPr>
        <w:t xml:space="preserve"> </w:t>
      </w:r>
      <w:r>
        <w:t>ряд</w:t>
      </w:r>
      <w:r>
        <w:rPr>
          <w:spacing w:val="-2"/>
        </w:rPr>
        <w:t xml:space="preserve"> </w:t>
      </w:r>
      <w:r>
        <w:t>наукових положень</w:t>
      </w:r>
      <w:r>
        <w:rPr>
          <w:spacing w:val="-5"/>
        </w:rPr>
        <w:t xml:space="preserve"> </w:t>
      </w:r>
      <w:r>
        <w:t>і висновків.</w:t>
      </w:r>
    </w:p>
    <w:p w:rsidR="00C10FE1" w:rsidRDefault="00C10FE1" w:rsidP="00C10FE1">
      <w:pPr>
        <w:pStyle w:val="a3"/>
        <w:ind w:left="841" w:firstLine="0"/>
      </w:pPr>
      <w:r>
        <w:t>Зокрема,</w:t>
      </w:r>
      <w:r>
        <w:rPr>
          <w:spacing w:val="-4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них</w:t>
      </w:r>
      <w:r>
        <w:rPr>
          <w:spacing w:val="-1"/>
        </w:rPr>
        <w:t xml:space="preserve"> </w:t>
      </w:r>
      <w:r>
        <w:t>відносяться</w:t>
      </w:r>
      <w:r>
        <w:rPr>
          <w:spacing w:val="-3"/>
        </w:rPr>
        <w:t xml:space="preserve"> </w:t>
      </w:r>
      <w:r>
        <w:t>такі: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104"/>
        </w:tabs>
        <w:spacing w:before="161" w:line="360" w:lineRule="auto"/>
        <w:ind w:right="523" w:firstLine="539"/>
        <w:rPr>
          <w:sz w:val="28"/>
        </w:rPr>
      </w:pPr>
      <w:r>
        <w:rPr>
          <w:sz w:val="28"/>
        </w:rPr>
        <w:t>Вперше</w:t>
      </w:r>
      <w:r>
        <w:rPr>
          <w:spacing w:val="1"/>
          <w:sz w:val="28"/>
        </w:rPr>
        <w:t xml:space="preserve"> </w:t>
      </w:r>
      <w:r>
        <w:rPr>
          <w:sz w:val="28"/>
        </w:rPr>
        <w:t>проаналізовано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доведено</w:t>
      </w:r>
      <w:r>
        <w:rPr>
          <w:spacing w:val="1"/>
          <w:sz w:val="28"/>
        </w:rPr>
        <w:t xml:space="preserve"> </w:t>
      </w:r>
      <w:r>
        <w:rPr>
          <w:sz w:val="28"/>
        </w:rPr>
        <w:t>неефективність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такого</w:t>
      </w:r>
      <w:r>
        <w:rPr>
          <w:spacing w:val="1"/>
          <w:sz w:val="28"/>
        </w:rPr>
        <w:t xml:space="preserve"> </w:t>
      </w:r>
      <w:r>
        <w:rPr>
          <w:sz w:val="28"/>
        </w:rPr>
        <w:t>способу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 авторського права як веб-депозитарій через: можливість встановити</w:t>
      </w:r>
      <w:r>
        <w:rPr>
          <w:spacing w:val="1"/>
          <w:sz w:val="28"/>
        </w:rPr>
        <w:t xml:space="preserve"> </w:t>
      </w:r>
      <w:r>
        <w:rPr>
          <w:sz w:val="28"/>
        </w:rPr>
        <w:t>дату</w:t>
      </w:r>
      <w:r>
        <w:rPr>
          <w:spacing w:val="1"/>
          <w:sz w:val="28"/>
        </w:rPr>
        <w:t xml:space="preserve"> </w:t>
      </w:r>
      <w:r>
        <w:rPr>
          <w:sz w:val="28"/>
        </w:rPr>
        <w:t>першого</w:t>
      </w:r>
      <w:r>
        <w:rPr>
          <w:spacing w:val="1"/>
          <w:sz w:val="28"/>
        </w:rPr>
        <w:t xml:space="preserve"> </w:t>
      </w:r>
      <w:r>
        <w:rPr>
          <w:sz w:val="28"/>
        </w:rPr>
        <w:t>оприлюднення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автором</w:t>
      </w:r>
      <w:r>
        <w:rPr>
          <w:spacing w:val="1"/>
          <w:sz w:val="28"/>
        </w:rPr>
        <w:t xml:space="preserve"> </w:t>
      </w:r>
      <w:r>
        <w:rPr>
          <w:sz w:val="28"/>
        </w:rPr>
        <w:t>свого</w:t>
      </w:r>
      <w:r>
        <w:rPr>
          <w:spacing w:val="1"/>
          <w:sz w:val="28"/>
        </w:rPr>
        <w:t xml:space="preserve"> </w:t>
      </w:r>
      <w:r>
        <w:rPr>
          <w:sz w:val="28"/>
        </w:rPr>
        <w:t>твору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71"/>
          <w:sz w:val="28"/>
        </w:rPr>
        <w:t xml:space="preserve"> </w:t>
      </w:r>
      <w:r>
        <w:rPr>
          <w:sz w:val="28"/>
        </w:rPr>
        <w:t>індексацію</w:t>
      </w:r>
      <w:r>
        <w:rPr>
          <w:spacing w:val="1"/>
          <w:sz w:val="28"/>
        </w:rPr>
        <w:t xml:space="preserve"> </w:t>
      </w:r>
      <w:r>
        <w:rPr>
          <w:sz w:val="28"/>
        </w:rPr>
        <w:t>пошукової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системи,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реєстрації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веб-депозитарії</w:t>
      </w:r>
      <w:r>
        <w:rPr>
          <w:spacing w:val="1"/>
          <w:sz w:val="28"/>
        </w:rPr>
        <w:t xml:space="preserve"> </w:t>
      </w:r>
      <w:r>
        <w:rPr>
          <w:sz w:val="28"/>
        </w:rPr>
        <w:t>твору</w:t>
      </w:r>
      <w:r>
        <w:rPr>
          <w:spacing w:val="71"/>
          <w:sz w:val="28"/>
        </w:rPr>
        <w:t xml:space="preserve"> </w:t>
      </w:r>
      <w:r>
        <w:rPr>
          <w:sz w:val="28"/>
        </w:rPr>
        <w:t>не</w:t>
      </w:r>
      <w:r>
        <w:rPr>
          <w:spacing w:val="-67"/>
          <w:sz w:val="28"/>
        </w:rPr>
        <w:t xml:space="preserve"> </w:t>
      </w:r>
      <w:r>
        <w:rPr>
          <w:sz w:val="28"/>
        </w:rPr>
        <w:t>автором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технічні</w:t>
      </w:r>
      <w:r>
        <w:rPr>
          <w:spacing w:val="1"/>
          <w:sz w:val="28"/>
        </w:rPr>
        <w:t xml:space="preserve"> </w:t>
      </w:r>
      <w:r>
        <w:rPr>
          <w:sz w:val="28"/>
        </w:rPr>
        <w:t>вразливості,</w:t>
      </w:r>
      <w:r>
        <w:rPr>
          <w:spacing w:val="1"/>
          <w:sz w:val="28"/>
        </w:rPr>
        <w:t xml:space="preserve"> </w:t>
      </w:r>
      <w:r>
        <w:rPr>
          <w:sz w:val="28"/>
        </w:rPr>
        <w:t>а</w:t>
      </w:r>
      <w:r>
        <w:rPr>
          <w:spacing w:val="1"/>
          <w:sz w:val="28"/>
        </w:rPr>
        <w:t xml:space="preserve"> </w:t>
      </w:r>
      <w:r>
        <w:rPr>
          <w:sz w:val="28"/>
        </w:rPr>
        <w:t>саме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взлому</w:t>
      </w:r>
      <w:r>
        <w:rPr>
          <w:spacing w:val="71"/>
          <w:sz w:val="28"/>
        </w:rPr>
        <w:t xml:space="preserve"> </w:t>
      </w:r>
      <w:r>
        <w:rPr>
          <w:sz w:val="28"/>
        </w:rPr>
        <w:t>або</w:t>
      </w:r>
      <w:r>
        <w:rPr>
          <w:spacing w:val="1"/>
          <w:sz w:val="28"/>
        </w:rPr>
        <w:t xml:space="preserve"> </w:t>
      </w:r>
      <w:r>
        <w:rPr>
          <w:sz w:val="28"/>
        </w:rPr>
        <w:t>викрадення фізичного носія інформації, на якому зберігається оригінальний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файл,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перехоплення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файлу</w:t>
      </w:r>
      <w:r>
        <w:rPr>
          <w:spacing w:val="1"/>
          <w:sz w:val="28"/>
        </w:rPr>
        <w:t xml:space="preserve"> </w:t>
      </w:r>
      <w:r>
        <w:rPr>
          <w:sz w:val="28"/>
        </w:rPr>
        <w:t>при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використанні</w:t>
      </w:r>
      <w:r>
        <w:rPr>
          <w:spacing w:val="1"/>
          <w:sz w:val="28"/>
        </w:rPr>
        <w:t xml:space="preserve"> </w:t>
      </w:r>
      <w:r>
        <w:rPr>
          <w:sz w:val="28"/>
        </w:rPr>
        <w:t>незахищенних</w:t>
      </w:r>
      <w:r>
        <w:rPr>
          <w:spacing w:val="1"/>
          <w:sz w:val="28"/>
        </w:rPr>
        <w:t xml:space="preserve"> </w:t>
      </w:r>
      <w:r>
        <w:rPr>
          <w:sz w:val="28"/>
        </w:rPr>
        <w:t>SSL-шифруванням</w:t>
      </w:r>
      <w:r>
        <w:rPr>
          <w:spacing w:val="1"/>
          <w:sz w:val="28"/>
        </w:rPr>
        <w:t xml:space="preserve"> </w:t>
      </w:r>
      <w:r>
        <w:rPr>
          <w:sz w:val="28"/>
        </w:rPr>
        <w:t>каналів</w:t>
      </w:r>
      <w:r>
        <w:rPr>
          <w:spacing w:val="1"/>
          <w:sz w:val="28"/>
        </w:rPr>
        <w:t xml:space="preserve"> </w:t>
      </w:r>
      <w:r>
        <w:rPr>
          <w:sz w:val="28"/>
        </w:rPr>
        <w:t>зв’язку,</w:t>
      </w:r>
      <w:r>
        <w:rPr>
          <w:spacing w:val="1"/>
          <w:sz w:val="28"/>
        </w:rPr>
        <w:t xml:space="preserve"> </w:t>
      </w:r>
      <w:r>
        <w:rPr>
          <w:sz w:val="28"/>
        </w:rPr>
        <w:t>можливість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зміни</w:t>
      </w:r>
      <w:r>
        <w:rPr>
          <w:spacing w:val="1"/>
          <w:sz w:val="28"/>
        </w:rPr>
        <w:t xml:space="preserve"> </w:t>
      </w:r>
      <w:r>
        <w:rPr>
          <w:sz w:val="28"/>
        </w:rPr>
        <w:t>мета-</w:t>
      </w:r>
      <w:r>
        <w:rPr>
          <w:spacing w:val="-67"/>
          <w:sz w:val="28"/>
        </w:rPr>
        <w:t xml:space="preserve"> </w:t>
      </w:r>
      <w:r>
        <w:rPr>
          <w:sz w:val="28"/>
        </w:rPr>
        <w:t>данних</w:t>
      </w:r>
      <w:r>
        <w:rPr>
          <w:spacing w:val="-2"/>
          <w:sz w:val="28"/>
        </w:rPr>
        <w:t xml:space="preserve"> </w:t>
      </w:r>
      <w:r>
        <w:rPr>
          <w:sz w:val="28"/>
        </w:rPr>
        <w:t>файлу</w:t>
      </w:r>
      <w:r>
        <w:rPr>
          <w:spacing w:val="-6"/>
          <w:sz w:val="28"/>
        </w:rPr>
        <w:t xml:space="preserve"> </w:t>
      </w:r>
      <w:r>
        <w:rPr>
          <w:sz w:val="28"/>
        </w:rPr>
        <w:t>через</w:t>
      </w:r>
      <w:r>
        <w:rPr>
          <w:spacing w:val="-7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-2"/>
          <w:sz w:val="28"/>
        </w:rPr>
        <w:t xml:space="preserve"> </w:t>
      </w:r>
      <w:r>
        <w:rPr>
          <w:sz w:val="28"/>
        </w:rPr>
        <w:t>спеціального</w:t>
      </w:r>
      <w:r>
        <w:rPr>
          <w:spacing w:val="-2"/>
          <w:sz w:val="28"/>
        </w:rPr>
        <w:t xml:space="preserve"> </w:t>
      </w:r>
      <w:r>
        <w:rPr>
          <w:sz w:val="28"/>
        </w:rPr>
        <w:t>програмного</w:t>
      </w:r>
      <w:r>
        <w:rPr>
          <w:spacing w:val="-1"/>
          <w:sz w:val="28"/>
        </w:rPr>
        <w:t xml:space="preserve"> </w:t>
      </w:r>
      <w:r>
        <w:rPr>
          <w:sz w:val="28"/>
        </w:rPr>
        <w:t>забезпечення.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87"/>
        </w:tabs>
        <w:spacing w:before="2" w:line="360" w:lineRule="auto"/>
        <w:ind w:right="521" w:firstLine="609"/>
        <w:rPr>
          <w:sz w:val="28"/>
        </w:rPr>
      </w:pPr>
      <w:r>
        <w:rPr>
          <w:sz w:val="28"/>
        </w:rPr>
        <w:t>Визначено статус NFT-токенів як таких, що не відносяться до 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права,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запропоновані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визначення</w:t>
      </w:r>
      <w:r>
        <w:rPr>
          <w:spacing w:val="1"/>
          <w:sz w:val="28"/>
        </w:rPr>
        <w:t xml:space="preserve"> </w:t>
      </w:r>
      <w:r>
        <w:rPr>
          <w:sz w:val="28"/>
        </w:rPr>
        <w:t>понять</w:t>
      </w:r>
      <w:r>
        <w:rPr>
          <w:spacing w:val="1"/>
          <w:sz w:val="28"/>
        </w:rPr>
        <w:t xml:space="preserve"> </w:t>
      </w:r>
      <w:r>
        <w:rPr>
          <w:sz w:val="28"/>
        </w:rPr>
        <w:t>«цифровий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об'єкт»</w:t>
      </w:r>
      <w:r>
        <w:rPr>
          <w:spacing w:val="1"/>
          <w:sz w:val="28"/>
        </w:rPr>
        <w:t xml:space="preserve"> </w:t>
      </w:r>
      <w:r>
        <w:rPr>
          <w:sz w:val="28"/>
        </w:rPr>
        <w:t>(інформація, що закодована у двоічній системі із одиниць та нулів у вигляді</w:t>
      </w:r>
      <w:r>
        <w:rPr>
          <w:spacing w:val="1"/>
          <w:sz w:val="28"/>
        </w:rPr>
        <w:t xml:space="preserve"> </w:t>
      </w:r>
      <w:r>
        <w:rPr>
          <w:sz w:val="28"/>
        </w:rPr>
        <w:t>комп’ютерного</w:t>
      </w:r>
      <w:r>
        <w:rPr>
          <w:spacing w:val="1"/>
          <w:sz w:val="28"/>
        </w:rPr>
        <w:t xml:space="preserve"> </w:t>
      </w:r>
      <w:r>
        <w:rPr>
          <w:sz w:val="28"/>
        </w:rPr>
        <w:t>файлу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може</w:t>
      </w:r>
      <w:r>
        <w:rPr>
          <w:spacing w:val="1"/>
          <w:sz w:val="28"/>
        </w:rPr>
        <w:t xml:space="preserve"> </w:t>
      </w:r>
      <w:r>
        <w:rPr>
          <w:sz w:val="28"/>
        </w:rPr>
        <w:t>міститися</w:t>
      </w:r>
      <w:r>
        <w:rPr>
          <w:spacing w:val="1"/>
          <w:sz w:val="28"/>
        </w:rPr>
        <w:t xml:space="preserve"> </w:t>
      </w:r>
      <w:r>
        <w:rPr>
          <w:sz w:val="28"/>
        </w:rPr>
        <w:t>лише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електронних</w:t>
      </w:r>
      <w:r>
        <w:rPr>
          <w:spacing w:val="1"/>
          <w:sz w:val="28"/>
        </w:rPr>
        <w:t xml:space="preserve"> </w:t>
      </w:r>
      <w:r>
        <w:rPr>
          <w:sz w:val="28"/>
        </w:rPr>
        <w:t>носіях</w:t>
      </w:r>
      <w:r>
        <w:rPr>
          <w:spacing w:val="-67"/>
          <w:sz w:val="28"/>
        </w:rPr>
        <w:t xml:space="preserve"> </w:t>
      </w:r>
      <w:r>
        <w:rPr>
          <w:sz w:val="28"/>
        </w:rPr>
        <w:t>інформації), «твір у цифровій формі» (цифровий об’єкт, у якому через набір</w:t>
      </w:r>
      <w:r>
        <w:rPr>
          <w:spacing w:val="1"/>
          <w:sz w:val="28"/>
        </w:rPr>
        <w:t xml:space="preserve"> </w:t>
      </w:r>
      <w:r>
        <w:rPr>
          <w:sz w:val="28"/>
        </w:rPr>
        <w:t>бітових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послідовностей</w:t>
      </w:r>
      <w:r>
        <w:rPr>
          <w:spacing w:val="1"/>
          <w:sz w:val="28"/>
        </w:rPr>
        <w:t xml:space="preserve"> </w:t>
      </w:r>
      <w:r>
        <w:rPr>
          <w:sz w:val="28"/>
        </w:rPr>
        <w:t>закодовано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інформацію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</w:t>
      </w:r>
      <w:r>
        <w:rPr>
          <w:spacing w:val="70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має</w:t>
      </w:r>
      <w:r>
        <w:rPr>
          <w:spacing w:val="1"/>
          <w:sz w:val="28"/>
        </w:rPr>
        <w:t xml:space="preserve"> </w:t>
      </w:r>
      <w:r>
        <w:rPr>
          <w:sz w:val="28"/>
        </w:rPr>
        <w:t>своє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вираження,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закладене</w:t>
      </w:r>
      <w:r>
        <w:rPr>
          <w:spacing w:val="1"/>
          <w:sz w:val="28"/>
        </w:rPr>
        <w:t xml:space="preserve"> </w:t>
      </w:r>
      <w:r>
        <w:rPr>
          <w:sz w:val="28"/>
        </w:rPr>
        <w:t>творцем,</w:t>
      </w:r>
      <w:r>
        <w:rPr>
          <w:spacing w:val="1"/>
          <w:sz w:val="28"/>
        </w:rPr>
        <w:t xml:space="preserve"> </w:t>
      </w:r>
      <w:r>
        <w:rPr>
          <w:sz w:val="28"/>
        </w:rPr>
        <w:t>яке</w:t>
      </w:r>
      <w:r>
        <w:rPr>
          <w:spacing w:val="1"/>
          <w:sz w:val="28"/>
        </w:rPr>
        <w:t xml:space="preserve"> </w:t>
      </w:r>
      <w:r>
        <w:rPr>
          <w:sz w:val="28"/>
        </w:rPr>
        <w:t>сприймається</w:t>
      </w:r>
      <w:r>
        <w:rPr>
          <w:spacing w:val="15"/>
          <w:sz w:val="28"/>
        </w:rPr>
        <w:t xml:space="preserve"> </w:t>
      </w:r>
      <w:r>
        <w:rPr>
          <w:sz w:val="28"/>
        </w:rPr>
        <w:t>людиною</w:t>
      </w:r>
      <w:r>
        <w:rPr>
          <w:spacing w:val="14"/>
          <w:sz w:val="28"/>
        </w:rPr>
        <w:t xml:space="preserve"> </w:t>
      </w:r>
      <w:r>
        <w:rPr>
          <w:sz w:val="28"/>
        </w:rPr>
        <w:t>через</w:t>
      </w:r>
      <w:r>
        <w:rPr>
          <w:spacing w:val="17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6"/>
          <w:sz w:val="28"/>
        </w:rPr>
        <w:t xml:space="preserve"> </w:t>
      </w:r>
      <w:r>
        <w:rPr>
          <w:sz w:val="28"/>
        </w:rPr>
        <w:t>відповідного</w:t>
      </w:r>
      <w:r>
        <w:rPr>
          <w:spacing w:val="16"/>
          <w:sz w:val="28"/>
        </w:rPr>
        <w:t xml:space="preserve"> </w:t>
      </w:r>
      <w:r>
        <w:rPr>
          <w:sz w:val="28"/>
        </w:rPr>
        <w:t>файлу</w:t>
      </w:r>
      <w:r>
        <w:rPr>
          <w:spacing w:val="14"/>
          <w:sz w:val="28"/>
        </w:rPr>
        <w:t xml:space="preserve"> </w:t>
      </w:r>
      <w:r>
        <w:rPr>
          <w:sz w:val="28"/>
        </w:rPr>
        <w:t>за</w:t>
      </w:r>
      <w:r>
        <w:rPr>
          <w:spacing w:val="25"/>
          <w:sz w:val="28"/>
        </w:rPr>
        <w:t xml:space="preserve"> </w:t>
      </w:r>
      <w:r>
        <w:rPr>
          <w:sz w:val="28"/>
        </w:rPr>
        <w:t>допомогою</w:t>
      </w:r>
    </w:p>
    <w:p w:rsidR="00C10FE1" w:rsidRDefault="00C10FE1" w:rsidP="00C10FE1">
      <w:pPr>
        <w:spacing w:line="360" w:lineRule="auto"/>
        <w:jc w:val="both"/>
        <w:rPr>
          <w:sz w:val="28"/>
        </w:rPr>
        <w:sectPr w:rsidR="00C10FE1">
          <w:pgSz w:w="11910" w:h="16840"/>
          <w:pgMar w:top="1040" w:right="320" w:bottom="280" w:left="1400" w:header="710" w:footer="0" w:gutter="0"/>
          <w:cols w:space="720"/>
        </w:sectPr>
      </w:pPr>
    </w:p>
    <w:p w:rsidR="00C10FE1" w:rsidRDefault="00C10FE1" w:rsidP="00C10FE1">
      <w:pPr>
        <w:pStyle w:val="a3"/>
        <w:spacing w:before="2"/>
        <w:ind w:left="0" w:firstLine="0"/>
        <w:jc w:val="left"/>
        <w:rPr>
          <w:sz w:val="9"/>
        </w:rPr>
      </w:pPr>
    </w:p>
    <w:p w:rsidR="00C10FE1" w:rsidRDefault="00C10FE1" w:rsidP="00C10FE1">
      <w:pPr>
        <w:pStyle w:val="a3"/>
        <w:spacing w:before="89" w:line="360" w:lineRule="auto"/>
        <w:ind w:right="521" w:firstLine="0"/>
      </w:pPr>
      <w:r>
        <w:t>комп’ютерних програм), «NFT-токен» (побудована на блокчейн технології</w:t>
      </w:r>
      <w:r>
        <w:rPr>
          <w:spacing w:val="1"/>
        </w:rPr>
        <w:t xml:space="preserve"> </w:t>
      </w:r>
      <w:r>
        <w:t>оборотоздатна</w:t>
      </w:r>
      <w:r>
        <w:rPr>
          <w:spacing w:val="1"/>
        </w:rPr>
        <w:t xml:space="preserve"> </w:t>
      </w:r>
      <w:r>
        <w:t>оболонка</w:t>
      </w:r>
      <w:r>
        <w:rPr>
          <w:spacing w:val="1"/>
        </w:rPr>
        <w:t xml:space="preserve"> </w:t>
      </w:r>
      <w:r>
        <w:t>цифрового</w:t>
      </w:r>
      <w:r>
        <w:rPr>
          <w:spacing w:val="1"/>
        </w:rPr>
        <w:t xml:space="preserve"> </w:t>
      </w:r>
      <w:r>
        <w:t>об’єкту,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несе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собі</w:t>
      </w:r>
      <w:r>
        <w:rPr>
          <w:spacing w:val="1"/>
        </w:rPr>
        <w:t xml:space="preserve"> </w:t>
      </w:r>
      <w:r>
        <w:t>закодовану</w:t>
      </w:r>
      <w:r>
        <w:rPr>
          <w:spacing w:val="1"/>
        </w:rPr>
        <w:t xml:space="preserve"> </w:t>
      </w:r>
      <w:r>
        <w:t>інформацію,</w:t>
      </w:r>
      <w:r>
        <w:rPr>
          <w:spacing w:val="-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становить</w:t>
      </w:r>
      <w:r>
        <w:rPr>
          <w:spacing w:val="-1"/>
        </w:rPr>
        <w:t xml:space="preserve"> </w:t>
      </w:r>
      <w:r>
        <w:t>твір</w:t>
      </w:r>
      <w:r>
        <w:rPr>
          <w:spacing w:val="1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цифровій</w:t>
      </w:r>
      <w:r>
        <w:rPr>
          <w:spacing w:val="1"/>
        </w:rPr>
        <w:t xml:space="preserve"> </w:t>
      </w:r>
      <w:r>
        <w:t>формі);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87"/>
        </w:tabs>
        <w:spacing w:before="1" w:line="360" w:lineRule="auto"/>
        <w:ind w:right="524" w:firstLine="539"/>
        <w:rPr>
          <w:sz w:val="28"/>
        </w:rPr>
      </w:pPr>
      <w:r>
        <w:rPr>
          <w:sz w:val="28"/>
        </w:rPr>
        <w:t>Вперше</w:t>
      </w:r>
      <w:r>
        <w:rPr>
          <w:spacing w:val="1"/>
          <w:sz w:val="28"/>
        </w:rPr>
        <w:t xml:space="preserve"> </w:t>
      </w:r>
      <w:r>
        <w:rPr>
          <w:sz w:val="28"/>
        </w:rPr>
        <w:t>запропоновані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вимоги,</w:t>
      </w:r>
      <w:r>
        <w:rPr>
          <w:spacing w:val="1"/>
          <w:sz w:val="28"/>
        </w:rPr>
        <w:t xml:space="preserve"> </w:t>
      </w:r>
      <w:r>
        <w:rPr>
          <w:sz w:val="28"/>
        </w:rPr>
        <w:t>яким</w:t>
      </w:r>
      <w:r>
        <w:rPr>
          <w:spacing w:val="1"/>
          <w:sz w:val="28"/>
        </w:rPr>
        <w:t xml:space="preserve"> </w:t>
      </w:r>
      <w:r>
        <w:rPr>
          <w:sz w:val="28"/>
        </w:rPr>
        <w:t>повинні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відповідати</w:t>
      </w:r>
      <w:r>
        <w:rPr>
          <w:spacing w:val="1"/>
          <w:sz w:val="28"/>
        </w:rPr>
        <w:t xml:space="preserve"> </w:t>
      </w:r>
      <w:r>
        <w:rPr>
          <w:sz w:val="28"/>
        </w:rPr>
        <w:t>цифрові</w:t>
      </w:r>
      <w:r>
        <w:rPr>
          <w:spacing w:val="1"/>
          <w:sz w:val="28"/>
        </w:rPr>
        <w:t xml:space="preserve"> </w:t>
      </w:r>
      <w:r>
        <w:rPr>
          <w:sz w:val="28"/>
        </w:rPr>
        <w:t>водяні</w:t>
      </w:r>
      <w:r>
        <w:rPr>
          <w:spacing w:val="1"/>
          <w:sz w:val="28"/>
        </w:rPr>
        <w:t xml:space="preserve"> </w:t>
      </w:r>
      <w:r>
        <w:rPr>
          <w:sz w:val="28"/>
        </w:rPr>
        <w:t>знаки</w:t>
      </w:r>
      <w:r>
        <w:rPr>
          <w:spacing w:val="1"/>
          <w:sz w:val="28"/>
        </w:rPr>
        <w:t xml:space="preserve"> </w:t>
      </w:r>
      <w:r>
        <w:rPr>
          <w:sz w:val="28"/>
        </w:rPr>
        <w:t>за-для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прав:</w:t>
      </w:r>
      <w:r>
        <w:rPr>
          <w:spacing w:val="1"/>
          <w:sz w:val="28"/>
        </w:rPr>
        <w:t xml:space="preserve"> </w:t>
      </w:r>
      <w:r>
        <w:rPr>
          <w:sz w:val="28"/>
        </w:rPr>
        <w:t>стійкість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обробки</w:t>
      </w:r>
      <w:r>
        <w:rPr>
          <w:spacing w:val="1"/>
          <w:sz w:val="28"/>
        </w:rPr>
        <w:t xml:space="preserve"> </w:t>
      </w:r>
      <w:r>
        <w:rPr>
          <w:sz w:val="28"/>
        </w:rPr>
        <w:t>сигналів</w:t>
      </w:r>
      <w:r>
        <w:rPr>
          <w:spacing w:val="1"/>
          <w:sz w:val="28"/>
        </w:rPr>
        <w:t xml:space="preserve"> </w:t>
      </w:r>
      <w:r>
        <w:rPr>
          <w:sz w:val="28"/>
        </w:rPr>
        <w:t>(здатність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відновлення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після</w:t>
      </w:r>
      <w:r>
        <w:rPr>
          <w:spacing w:val="1"/>
          <w:sz w:val="28"/>
        </w:rPr>
        <w:t xml:space="preserve"> </w:t>
      </w:r>
      <w:r>
        <w:rPr>
          <w:sz w:val="28"/>
        </w:rPr>
        <w:t>впливу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неї</w:t>
      </w:r>
      <w:r>
        <w:rPr>
          <w:spacing w:val="1"/>
          <w:sz w:val="28"/>
        </w:rPr>
        <w:t xml:space="preserve"> </w:t>
      </w:r>
      <w:r>
        <w:rPr>
          <w:sz w:val="28"/>
        </w:rPr>
        <w:t>зовнішніх/внутрішніх</w:t>
      </w:r>
      <w:r>
        <w:rPr>
          <w:spacing w:val="-1"/>
          <w:sz w:val="28"/>
        </w:rPr>
        <w:t xml:space="preserve"> </w:t>
      </w:r>
      <w:r>
        <w:rPr>
          <w:sz w:val="28"/>
        </w:rPr>
        <w:t>спотворень),</w:t>
      </w:r>
      <w:r>
        <w:rPr>
          <w:spacing w:val="-3"/>
          <w:sz w:val="28"/>
        </w:rPr>
        <w:t xml:space="preserve"> </w:t>
      </w:r>
      <w:r>
        <w:rPr>
          <w:sz w:val="28"/>
        </w:rPr>
        <w:t>стійкість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спотворень,</w:t>
      </w:r>
      <w:r>
        <w:rPr>
          <w:spacing w:val="-5"/>
          <w:sz w:val="28"/>
        </w:rPr>
        <w:t xml:space="preserve"> </w:t>
      </w:r>
      <w:r>
        <w:rPr>
          <w:sz w:val="28"/>
        </w:rPr>
        <w:t>непомітність;</w:t>
      </w:r>
    </w:p>
    <w:p w:rsidR="00C10FE1" w:rsidRDefault="00C10FE1" w:rsidP="00C10FE1">
      <w:pPr>
        <w:pStyle w:val="a5"/>
        <w:numPr>
          <w:ilvl w:val="0"/>
          <w:numId w:val="11"/>
        </w:numPr>
        <w:tabs>
          <w:tab w:val="left" w:pos="1006"/>
        </w:tabs>
        <w:spacing w:line="360" w:lineRule="auto"/>
        <w:ind w:right="521" w:firstLine="539"/>
        <w:rPr>
          <w:sz w:val="28"/>
        </w:rPr>
      </w:pPr>
      <w:r>
        <w:rPr>
          <w:sz w:val="28"/>
        </w:rPr>
        <w:t>Вперше запропоновано використати концепцію функціонування DMCA</w:t>
      </w:r>
      <w:r>
        <w:rPr>
          <w:spacing w:val="-67"/>
          <w:sz w:val="28"/>
        </w:rPr>
        <w:t xml:space="preserve"> </w:t>
      </w:r>
      <w:r>
        <w:rPr>
          <w:sz w:val="28"/>
        </w:rPr>
        <w:t>(концепцію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допомогою</w:t>
      </w:r>
      <w:r>
        <w:rPr>
          <w:spacing w:val="1"/>
          <w:sz w:val="28"/>
        </w:rPr>
        <w:t xml:space="preserve"> </w:t>
      </w:r>
      <w:r>
        <w:rPr>
          <w:sz w:val="28"/>
        </w:rPr>
        <w:t>пошукових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систем)</w:t>
      </w:r>
      <w:r>
        <w:rPr>
          <w:spacing w:val="1"/>
          <w:sz w:val="28"/>
        </w:rPr>
        <w:t xml:space="preserve"> </w:t>
      </w:r>
      <w:r>
        <w:rPr>
          <w:sz w:val="28"/>
        </w:rPr>
        <w:t>за-для</w:t>
      </w:r>
      <w:r>
        <w:rPr>
          <w:spacing w:val="1"/>
          <w:sz w:val="28"/>
        </w:rPr>
        <w:t xml:space="preserve"> </w:t>
      </w:r>
      <w:r>
        <w:rPr>
          <w:sz w:val="28"/>
        </w:rPr>
        <w:t>забезпечення захситу авторського права у мережі Інтернет і для розробки</w:t>
      </w:r>
      <w:r>
        <w:rPr>
          <w:spacing w:val="1"/>
          <w:sz w:val="28"/>
        </w:rPr>
        <w:t xml:space="preserve"> </w:t>
      </w:r>
      <w:r>
        <w:rPr>
          <w:sz w:val="28"/>
        </w:rPr>
        <w:t>аналогічного нормативно-правового акту в Україні. Основними перевагами</w:t>
      </w:r>
      <w:r>
        <w:rPr>
          <w:spacing w:val="1"/>
          <w:sz w:val="28"/>
        </w:rPr>
        <w:t xml:space="preserve"> </w:t>
      </w:r>
      <w:r>
        <w:rPr>
          <w:sz w:val="28"/>
        </w:rPr>
        <w:t>вважаємо:</w:t>
      </w:r>
      <w:r>
        <w:rPr>
          <w:spacing w:val="1"/>
          <w:sz w:val="28"/>
        </w:rPr>
        <w:t xml:space="preserve"> </w:t>
      </w:r>
      <w:r>
        <w:rPr>
          <w:sz w:val="28"/>
        </w:rPr>
        <w:t>невеликі</w:t>
      </w:r>
      <w:r>
        <w:rPr>
          <w:spacing w:val="1"/>
          <w:sz w:val="28"/>
        </w:rPr>
        <w:t xml:space="preserve"> </w:t>
      </w:r>
      <w:r>
        <w:rPr>
          <w:sz w:val="28"/>
        </w:rPr>
        <w:t>часові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витрати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оформлення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скарги,</w:t>
      </w:r>
      <w:r>
        <w:rPr>
          <w:spacing w:val="1"/>
          <w:sz w:val="28"/>
        </w:rPr>
        <w:t xml:space="preserve"> </w:t>
      </w:r>
      <w:r>
        <w:rPr>
          <w:sz w:val="28"/>
        </w:rPr>
        <w:t>швидкий прояв результатів захисту прав і можливість застосусання до будь-</w:t>
      </w:r>
      <w:r>
        <w:rPr>
          <w:spacing w:val="1"/>
          <w:sz w:val="28"/>
        </w:rPr>
        <w:t xml:space="preserve"> </w:t>
      </w:r>
      <w:r>
        <w:rPr>
          <w:sz w:val="28"/>
        </w:rPr>
        <w:t>якого сайту</w:t>
      </w:r>
      <w:r>
        <w:rPr>
          <w:spacing w:val="-4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Інтернеті незалежно від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географічної приналежності.</w:t>
      </w:r>
    </w:p>
    <w:p w:rsidR="00C10FE1" w:rsidRDefault="00C10FE1" w:rsidP="00C10FE1">
      <w:pPr>
        <w:pStyle w:val="a3"/>
        <w:spacing w:before="2" w:line="360" w:lineRule="auto"/>
        <w:ind w:right="525"/>
      </w:pPr>
      <w:r>
        <w:rPr>
          <w:b/>
        </w:rPr>
        <w:t xml:space="preserve">Структура роботи: </w:t>
      </w:r>
      <w:r>
        <w:t>вступ, 3 розділи, 7 підрозділів, висновки, список</w:t>
      </w:r>
      <w:r>
        <w:rPr>
          <w:spacing w:val="1"/>
        </w:rPr>
        <w:t xml:space="preserve"> </w:t>
      </w:r>
      <w:r>
        <w:t>використаної літератури.</w:t>
      </w:r>
    </w:p>
    <w:p w:rsidR="00C10FE1" w:rsidRDefault="00C10FE1" w:rsidP="00C10FE1">
      <w:pPr>
        <w:spacing w:line="360" w:lineRule="auto"/>
        <w:sectPr w:rsidR="00C10FE1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7"/>
        <w:ind w:left="0" w:firstLine="0"/>
        <w:jc w:val="left"/>
        <w:rPr>
          <w:sz w:val="9"/>
        </w:rPr>
      </w:pPr>
    </w:p>
    <w:p w:rsidR="00766568" w:rsidRDefault="00766568" w:rsidP="00766568">
      <w:pPr>
        <w:pStyle w:val="1"/>
        <w:spacing w:before="89"/>
        <w:ind w:right="755"/>
      </w:pPr>
      <w:bookmarkStart w:id="1" w:name="_TOC_250001"/>
      <w:bookmarkEnd w:id="1"/>
      <w:r>
        <w:t>ВИСНОВКИ</w:t>
      </w:r>
    </w:p>
    <w:p w:rsidR="00766568" w:rsidRDefault="00766568" w:rsidP="00766568">
      <w:pPr>
        <w:pStyle w:val="a3"/>
        <w:ind w:left="0" w:firstLine="0"/>
        <w:jc w:val="left"/>
        <w:rPr>
          <w:b/>
          <w:sz w:val="20"/>
        </w:rPr>
      </w:pPr>
    </w:p>
    <w:p w:rsidR="00766568" w:rsidRDefault="00766568" w:rsidP="00766568">
      <w:pPr>
        <w:pStyle w:val="a3"/>
        <w:spacing w:before="204" w:line="360" w:lineRule="auto"/>
        <w:ind w:right="523"/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page">
                  <wp:posOffset>2489200</wp:posOffset>
                </wp:positionH>
                <wp:positionV relativeFrom="paragraph">
                  <wp:posOffset>129540</wp:posOffset>
                </wp:positionV>
                <wp:extent cx="56515" cy="208915"/>
                <wp:effectExtent l="3175" t="0" r="0" b="635"/>
                <wp:wrapNone/>
                <wp:docPr id="3" name="Прямоугольник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6515" cy="208915"/>
                        </a:xfrm>
                        <a:prstGeom prst="rect">
                          <a:avLst/>
                        </a:prstGeom>
                        <a:solidFill>
                          <a:srgbClr val="F6F6F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A002DF" id="Прямоугольник 3" o:spid="_x0000_s1026" style="position:absolute;margin-left:196pt;margin-top:10.2pt;width:4.45pt;height:16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" fillcolor="#f6f6f6" stroked="f">
                <w10:wrap anchorx="page"/>
              </v:rect>
            </w:pict>
          </mc:Fallback>
        </mc:AlternateContent>
      </w:r>
      <w:r>
        <w:t>Таким чином, авторське право – це сукупність цивільно-правових норм,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визнання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науки,</w:t>
      </w:r>
      <w:r>
        <w:rPr>
          <w:spacing w:val="1"/>
        </w:rPr>
        <w:t xml:space="preserve"> </w:t>
      </w:r>
      <w:r>
        <w:t>літератури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мистецтва</w:t>
      </w:r>
      <w:r>
        <w:rPr>
          <w:spacing w:val="1"/>
        </w:rPr>
        <w:t xml:space="preserve"> </w:t>
      </w:r>
      <w:r>
        <w:t>об'єктом, що охороняється, встановлюють підстави виникнення та порядок</w:t>
      </w:r>
      <w:r>
        <w:rPr>
          <w:spacing w:val="1"/>
        </w:rPr>
        <w:t xml:space="preserve"> </w:t>
      </w:r>
      <w:r>
        <w:t>здійснення</w:t>
      </w:r>
      <w:r>
        <w:rPr>
          <w:spacing w:val="1"/>
        </w:rPr>
        <w:t xml:space="preserve"> </w:t>
      </w:r>
      <w:r>
        <w:t>інтелектуальних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твір;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регулюючі</w:t>
      </w:r>
      <w:r>
        <w:rPr>
          <w:spacing w:val="1"/>
        </w:rPr>
        <w:t xml:space="preserve"> </w:t>
      </w:r>
      <w:r>
        <w:t>відносини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твору та</w:t>
      </w:r>
      <w:r>
        <w:rPr>
          <w:spacing w:val="1"/>
        </w:rPr>
        <w:t xml:space="preserve"> </w:t>
      </w:r>
      <w:r>
        <w:t>розпорядження</w:t>
      </w:r>
      <w:r>
        <w:rPr>
          <w:spacing w:val="1"/>
        </w:rPr>
        <w:t xml:space="preserve"> </w:t>
      </w:r>
      <w:r>
        <w:t>правами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твір,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передбачають</w:t>
      </w:r>
      <w:r>
        <w:rPr>
          <w:spacing w:val="-67"/>
        </w:rPr>
        <w:t xml:space="preserve"> </w:t>
      </w:r>
      <w:r>
        <w:t>охорону</w:t>
      </w:r>
      <w:r>
        <w:rPr>
          <w:spacing w:val="-5"/>
        </w:rPr>
        <w:t xml:space="preserve"> </w:t>
      </w:r>
      <w:r>
        <w:t>інтелектуальних</w:t>
      </w:r>
      <w:r>
        <w:rPr>
          <w:spacing w:val="-4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на твір та</w:t>
      </w:r>
      <w:r>
        <w:rPr>
          <w:spacing w:val="-1"/>
        </w:rPr>
        <w:t xml:space="preserve"> </w:t>
      </w:r>
      <w:r>
        <w:t>способи їхнього захисту.</w:t>
      </w:r>
    </w:p>
    <w:p w:rsidR="00766568" w:rsidRDefault="00766568" w:rsidP="00766568">
      <w:pPr>
        <w:pStyle w:val="a3"/>
        <w:spacing w:line="360" w:lineRule="auto"/>
        <w:ind w:right="531"/>
      </w:pPr>
      <w:r>
        <w:t>Об’єктами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законодавчо</w:t>
      </w:r>
      <w:r>
        <w:rPr>
          <w:spacing w:val="1"/>
        </w:rPr>
        <w:t xml:space="preserve"> </w:t>
      </w:r>
      <w:r>
        <w:t>визначені</w:t>
      </w:r>
      <w:r>
        <w:rPr>
          <w:spacing w:val="1"/>
        </w:rPr>
        <w:t xml:space="preserve"> </w:t>
      </w:r>
      <w:r>
        <w:t>об’єкти,</w:t>
      </w:r>
      <w:r>
        <w:rPr>
          <w:spacing w:val="1"/>
        </w:rPr>
        <w:t xml:space="preserve"> </w:t>
      </w:r>
      <w:r>
        <w:t>яким</w:t>
      </w:r>
      <w:r>
        <w:rPr>
          <w:spacing w:val="1"/>
        </w:rPr>
        <w:t xml:space="preserve"> </w:t>
      </w:r>
      <w:r>
        <w:t>надається</w:t>
      </w:r>
      <w:r>
        <w:rPr>
          <w:spacing w:val="-1"/>
        </w:rPr>
        <w:t xml:space="preserve"> </w:t>
      </w:r>
      <w:r>
        <w:t>правова</w:t>
      </w:r>
      <w:r>
        <w:rPr>
          <w:spacing w:val="-2"/>
        </w:rPr>
        <w:t xml:space="preserve"> </w:t>
      </w:r>
      <w:r>
        <w:t>охорона.</w:t>
      </w:r>
    </w:p>
    <w:p w:rsidR="00766568" w:rsidRDefault="00766568" w:rsidP="00766568">
      <w:pPr>
        <w:pStyle w:val="a3"/>
        <w:spacing w:line="360" w:lineRule="auto"/>
        <w:ind w:right="527"/>
      </w:pPr>
      <w:r>
        <w:t>Особи, яким належить суб’єктивне авторське право на твір, відносяться</w:t>
      </w:r>
      <w:r>
        <w:rPr>
          <w:spacing w:val="1"/>
        </w:rPr>
        <w:t xml:space="preserve"> </w:t>
      </w:r>
      <w:r>
        <w:t>до суб’єктів авторського права. Ними можуть бути такі категорії: громадяни</w:t>
      </w:r>
      <w:r>
        <w:rPr>
          <w:spacing w:val="1"/>
        </w:rPr>
        <w:t xml:space="preserve"> </w:t>
      </w:r>
      <w:r>
        <w:t>України,</w:t>
      </w:r>
      <w:r>
        <w:rPr>
          <w:spacing w:val="-6"/>
        </w:rPr>
        <w:t xml:space="preserve"> </w:t>
      </w:r>
      <w:r>
        <w:t>іноземні громадяни,</w:t>
      </w:r>
      <w:r>
        <w:rPr>
          <w:spacing w:val="-2"/>
        </w:rPr>
        <w:t xml:space="preserve"> </w:t>
      </w:r>
      <w:r>
        <w:t>особи</w:t>
      </w:r>
      <w:r>
        <w:rPr>
          <w:spacing w:val="-1"/>
        </w:rPr>
        <w:t xml:space="preserve"> </w:t>
      </w:r>
      <w:r>
        <w:t>без</w:t>
      </w:r>
      <w:r>
        <w:rPr>
          <w:spacing w:val="-5"/>
        </w:rPr>
        <w:t xml:space="preserve"> </w:t>
      </w:r>
      <w:r>
        <w:t>громадянства</w:t>
      </w:r>
      <w:r>
        <w:rPr>
          <w:spacing w:val="-2"/>
        </w:rPr>
        <w:t xml:space="preserve"> </w:t>
      </w:r>
      <w:r>
        <w:t>незалежно від віку.</w:t>
      </w:r>
    </w:p>
    <w:p w:rsidR="00766568" w:rsidRDefault="00766568" w:rsidP="00766568">
      <w:pPr>
        <w:pStyle w:val="a3"/>
        <w:spacing w:line="360" w:lineRule="auto"/>
        <w:ind w:right="530"/>
      </w:pPr>
      <w:r>
        <w:t>До основних суб’єктів авторського права належать: автори, співавтори,</w:t>
      </w:r>
      <w:r>
        <w:rPr>
          <w:spacing w:val="1"/>
        </w:rPr>
        <w:t xml:space="preserve"> </w:t>
      </w:r>
      <w:r>
        <w:t>спадкоємці,</w:t>
      </w:r>
      <w:r>
        <w:rPr>
          <w:spacing w:val="1"/>
        </w:rPr>
        <w:t xml:space="preserve"> </w:t>
      </w:r>
      <w:r>
        <w:t>правонаступники,</w:t>
      </w:r>
      <w:r>
        <w:rPr>
          <w:spacing w:val="1"/>
        </w:rPr>
        <w:t xml:space="preserve"> </w:t>
      </w:r>
      <w:r>
        <w:t>видавці.</w:t>
      </w:r>
      <w:r>
        <w:rPr>
          <w:spacing w:val="1"/>
        </w:rPr>
        <w:t xml:space="preserve"> </w:t>
      </w:r>
      <w:r>
        <w:t>Представляти</w:t>
      </w:r>
      <w:r>
        <w:rPr>
          <w:spacing w:val="1"/>
        </w:rPr>
        <w:t xml:space="preserve"> </w:t>
      </w:r>
      <w:r>
        <w:t>інтереси</w:t>
      </w:r>
      <w:r>
        <w:rPr>
          <w:spacing w:val="1"/>
        </w:rPr>
        <w:t xml:space="preserve"> </w:t>
      </w:r>
      <w:r>
        <w:t>власників</w:t>
      </w:r>
      <w:r>
        <w:rPr>
          <w:spacing w:val="1"/>
        </w:rPr>
        <w:t xml:space="preserve"> </w:t>
      </w:r>
      <w:r>
        <w:t>авторських</w:t>
      </w:r>
      <w:r>
        <w:rPr>
          <w:spacing w:val="-1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організації</w:t>
      </w:r>
      <w:r>
        <w:rPr>
          <w:spacing w:val="-3"/>
        </w:rPr>
        <w:t xml:space="preserve"> </w:t>
      </w:r>
      <w:r>
        <w:t>колективного</w:t>
      </w:r>
      <w:r>
        <w:rPr>
          <w:spacing w:val="-1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правами.</w:t>
      </w:r>
    </w:p>
    <w:p w:rsidR="00766568" w:rsidRDefault="00766568" w:rsidP="00766568">
      <w:pPr>
        <w:pStyle w:val="a3"/>
        <w:spacing w:line="360" w:lineRule="auto"/>
        <w:ind w:right="530"/>
      </w:pPr>
      <w:r>
        <w:t>Авторське право виникає у зв'язку зі створенням твору науки, літератури</w:t>
      </w:r>
      <w:r>
        <w:rPr>
          <w:spacing w:val="-67"/>
        </w:rPr>
        <w:t xml:space="preserve"> </w:t>
      </w:r>
      <w:r>
        <w:t>чи мистецтва, тому основним суб'єктом, який володіє авторськими правами,</w:t>
      </w:r>
      <w:r>
        <w:rPr>
          <w:spacing w:val="1"/>
        </w:rPr>
        <w:t xml:space="preserve"> </w:t>
      </w:r>
      <w:r>
        <w:t>буде</w:t>
      </w:r>
      <w:r>
        <w:rPr>
          <w:spacing w:val="-1"/>
        </w:rPr>
        <w:t xml:space="preserve"> </w:t>
      </w:r>
      <w:r>
        <w:t>особа,</w:t>
      </w:r>
      <w:r>
        <w:rPr>
          <w:spacing w:val="-2"/>
        </w:rPr>
        <w:t xml:space="preserve"> </w:t>
      </w:r>
      <w:r>
        <w:t>яка в</w:t>
      </w:r>
      <w:r>
        <w:rPr>
          <w:spacing w:val="-3"/>
        </w:rPr>
        <w:t xml:space="preserve"> </w:t>
      </w:r>
      <w:r>
        <w:t>результаті творчої діяльності</w:t>
      </w:r>
      <w:r>
        <w:rPr>
          <w:spacing w:val="1"/>
        </w:rPr>
        <w:t xml:space="preserve"> </w:t>
      </w:r>
      <w:r>
        <w:t>створила</w:t>
      </w:r>
      <w:r>
        <w:rPr>
          <w:spacing w:val="-1"/>
        </w:rPr>
        <w:t xml:space="preserve"> </w:t>
      </w:r>
      <w:r>
        <w:t>твір</w:t>
      </w:r>
      <w:r>
        <w:rPr>
          <w:spacing w:val="1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автор.</w:t>
      </w:r>
    </w:p>
    <w:p w:rsidR="00766568" w:rsidRDefault="00766568" w:rsidP="00766568">
      <w:pPr>
        <w:pStyle w:val="a3"/>
        <w:spacing w:before="1" w:line="360" w:lineRule="auto"/>
        <w:ind w:right="527"/>
      </w:pPr>
      <w:r>
        <w:t>Автором твору може бути будь-яка фізична особа незалежно від статі,</w:t>
      </w:r>
      <w:r>
        <w:rPr>
          <w:spacing w:val="1"/>
        </w:rPr>
        <w:t xml:space="preserve"> </w:t>
      </w:r>
      <w:r>
        <w:t>віку,</w:t>
      </w:r>
      <w:r>
        <w:rPr>
          <w:spacing w:val="-2"/>
        </w:rPr>
        <w:t xml:space="preserve"> </w:t>
      </w:r>
      <w:r>
        <w:t>громадянства</w:t>
      </w:r>
      <w:r>
        <w:rPr>
          <w:spacing w:val="-1"/>
        </w:rPr>
        <w:t xml:space="preserve"> </w:t>
      </w:r>
      <w:r>
        <w:t>та стану</w:t>
      </w:r>
      <w:r>
        <w:rPr>
          <w:spacing w:val="-3"/>
        </w:rPr>
        <w:t xml:space="preserve"> </w:t>
      </w:r>
      <w:r>
        <w:t>дієздатності.</w:t>
      </w:r>
    </w:p>
    <w:p w:rsidR="00766568" w:rsidRDefault="00766568" w:rsidP="00766568">
      <w:pPr>
        <w:pStyle w:val="a3"/>
        <w:spacing w:line="360" w:lineRule="auto"/>
        <w:ind w:right="531"/>
      </w:pPr>
      <w:r>
        <w:t>Суб’єктивне</w:t>
      </w:r>
      <w:r>
        <w:rPr>
          <w:spacing w:val="1"/>
        </w:rPr>
        <w:t xml:space="preserve"> </w:t>
      </w:r>
      <w:r>
        <w:t>авторське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внаслідок</w:t>
      </w:r>
      <w:r>
        <w:rPr>
          <w:spacing w:val="1"/>
        </w:rPr>
        <w:t xml:space="preserve"> </w:t>
      </w:r>
      <w:r>
        <w:t>створення</w:t>
      </w:r>
      <w:r>
        <w:rPr>
          <w:spacing w:val="1"/>
        </w:rPr>
        <w:t xml:space="preserve"> </w:t>
      </w:r>
      <w:r>
        <w:t>твору,</w:t>
      </w:r>
      <w:r>
        <w:rPr>
          <w:spacing w:val="1"/>
        </w:rPr>
        <w:t xml:space="preserve"> </w:t>
      </w:r>
      <w:r>
        <w:t>успадкування</w:t>
      </w:r>
      <w:r>
        <w:rPr>
          <w:spacing w:val="-1"/>
        </w:rPr>
        <w:t xml:space="preserve"> </w:t>
      </w:r>
      <w:r>
        <w:t>чи передання</w:t>
      </w:r>
      <w:r>
        <w:rPr>
          <w:spacing w:val="-1"/>
        </w:rPr>
        <w:t xml:space="preserve"> </w:t>
      </w:r>
      <w:r>
        <w:t>авторських</w:t>
      </w:r>
      <w:r>
        <w:rPr>
          <w:spacing w:val="-3"/>
        </w:rPr>
        <w:t xml:space="preserve"> </w:t>
      </w:r>
      <w:r>
        <w:t>прав</w:t>
      </w:r>
      <w:r>
        <w:rPr>
          <w:spacing w:val="-2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договором.</w:t>
      </w:r>
    </w:p>
    <w:p w:rsidR="00766568" w:rsidRDefault="00766568" w:rsidP="00766568">
      <w:pPr>
        <w:pStyle w:val="a3"/>
        <w:spacing w:before="1" w:line="360" w:lineRule="auto"/>
        <w:ind w:right="529"/>
      </w:pPr>
      <w:r>
        <w:t>Виділяють</w:t>
      </w:r>
      <w:r>
        <w:rPr>
          <w:spacing w:val="1"/>
        </w:rPr>
        <w:t xml:space="preserve"> </w:t>
      </w:r>
      <w:r>
        <w:t>дві</w:t>
      </w:r>
      <w:r>
        <w:rPr>
          <w:spacing w:val="1"/>
        </w:rPr>
        <w:t xml:space="preserve"> </w:t>
      </w:r>
      <w:r>
        <w:t>групи</w:t>
      </w:r>
      <w:r>
        <w:rPr>
          <w:spacing w:val="1"/>
        </w:rPr>
        <w:t xml:space="preserve"> </w:t>
      </w:r>
      <w:r>
        <w:t>суб'єктивного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права:</w:t>
      </w:r>
      <w:r>
        <w:rPr>
          <w:spacing w:val="1"/>
        </w:rPr>
        <w:t xml:space="preserve"> </w:t>
      </w:r>
      <w:r>
        <w:t>первісне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похідне</w:t>
      </w:r>
      <w:r>
        <w:rPr>
          <w:spacing w:val="-1"/>
        </w:rPr>
        <w:t xml:space="preserve"> </w:t>
      </w:r>
      <w:r>
        <w:t>авторське право.</w:t>
      </w:r>
    </w:p>
    <w:p w:rsidR="00766568" w:rsidRDefault="00766568" w:rsidP="00766568">
      <w:pPr>
        <w:pStyle w:val="a3"/>
        <w:spacing w:line="360" w:lineRule="auto"/>
        <w:ind w:right="529"/>
      </w:pPr>
      <w:r>
        <w:t>Виділення</w:t>
      </w:r>
      <w:r>
        <w:rPr>
          <w:spacing w:val="1"/>
        </w:rPr>
        <w:t xml:space="preserve"> </w:t>
      </w:r>
      <w:r>
        <w:t>первісного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похідного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значення, оскільки дозволяє</w:t>
      </w:r>
      <w:r>
        <w:rPr>
          <w:spacing w:val="1"/>
        </w:rPr>
        <w:t xml:space="preserve"> </w:t>
      </w:r>
      <w:r>
        <w:t>визначити, чи</w:t>
      </w:r>
      <w:r>
        <w:rPr>
          <w:spacing w:val="1"/>
        </w:rPr>
        <w:t xml:space="preserve"> </w:t>
      </w:r>
      <w:r>
        <w:t>виникло суб'єктивне авторське</w:t>
      </w:r>
      <w:r>
        <w:rPr>
          <w:spacing w:val="1"/>
        </w:rPr>
        <w:t xml:space="preserve"> </w:t>
      </w:r>
      <w:r>
        <w:t>право на твір безпосередньо з процесу створення або шляхом переходу права</w:t>
      </w:r>
      <w:r>
        <w:rPr>
          <w:spacing w:val="1"/>
        </w:rPr>
        <w:t xml:space="preserve"> </w:t>
      </w:r>
      <w:r>
        <w:t>від автора до</w:t>
      </w:r>
      <w:r>
        <w:rPr>
          <w:spacing w:val="1"/>
        </w:rPr>
        <w:t xml:space="preserve"> </w:t>
      </w:r>
      <w:r>
        <w:t>інших</w:t>
      </w:r>
      <w:r>
        <w:rPr>
          <w:spacing w:val="-3"/>
        </w:rPr>
        <w:t xml:space="preserve"> </w:t>
      </w:r>
      <w:r>
        <w:t>осіб.</w:t>
      </w:r>
    </w:p>
    <w:p w:rsidR="00766568" w:rsidRDefault="00766568" w:rsidP="00766568">
      <w:pPr>
        <w:spacing w:line="360" w:lineRule="auto"/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3"/>
        <w:spacing w:before="89" w:line="360" w:lineRule="auto"/>
        <w:ind w:right="530"/>
      </w:pPr>
      <w:r>
        <w:t>Автор, результатом творчої діяльності якого стало створення твору, має</w:t>
      </w:r>
      <w:r>
        <w:rPr>
          <w:spacing w:val="1"/>
        </w:rPr>
        <w:t xml:space="preserve"> </w:t>
      </w:r>
      <w:r>
        <w:t>всю сукупність прав щодо нього в силу самого факту створення, тому він є</w:t>
      </w:r>
      <w:r>
        <w:rPr>
          <w:spacing w:val="1"/>
        </w:rPr>
        <w:t xml:space="preserve"> </w:t>
      </w:r>
      <w:r>
        <w:t>володарем</w:t>
      </w:r>
      <w:r>
        <w:rPr>
          <w:spacing w:val="-1"/>
        </w:rPr>
        <w:t xml:space="preserve"> </w:t>
      </w:r>
      <w:r>
        <w:t>первісного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права.</w:t>
      </w:r>
    </w:p>
    <w:p w:rsidR="00766568" w:rsidRDefault="00766568" w:rsidP="00766568">
      <w:pPr>
        <w:pStyle w:val="a3"/>
        <w:spacing w:before="1" w:line="360" w:lineRule="auto"/>
        <w:ind w:right="531"/>
      </w:pPr>
      <w:r>
        <w:t>Автору</w:t>
      </w:r>
      <w:r>
        <w:rPr>
          <w:spacing w:val="1"/>
        </w:rPr>
        <w:t xml:space="preserve"> </w:t>
      </w:r>
      <w:r>
        <w:t>твору</w:t>
      </w:r>
      <w:r>
        <w:rPr>
          <w:spacing w:val="1"/>
        </w:rPr>
        <w:t xml:space="preserve"> </w:t>
      </w:r>
      <w:r>
        <w:t>належать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права:</w:t>
      </w:r>
      <w:r>
        <w:rPr>
          <w:spacing w:val="1"/>
        </w:rPr>
        <w:t xml:space="preserve"> </w:t>
      </w:r>
      <w:r>
        <w:t>виключне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твір;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авторства; право автора на ім'я; декларація про недоторканність твори; право</w:t>
      </w:r>
      <w:r>
        <w:rPr>
          <w:spacing w:val="1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оприлюднення твору</w:t>
      </w:r>
      <w:r>
        <w:rPr>
          <w:spacing w:val="-4"/>
        </w:rPr>
        <w:t xml:space="preserve"> </w:t>
      </w:r>
      <w:r>
        <w:t>та ін.</w:t>
      </w:r>
    </w:p>
    <w:p w:rsidR="00766568" w:rsidRDefault="00766568" w:rsidP="00766568">
      <w:pPr>
        <w:pStyle w:val="a3"/>
        <w:spacing w:before="1" w:line="360" w:lineRule="auto"/>
        <w:ind w:right="530"/>
      </w:pPr>
      <w:r>
        <w:t>Спадкоємці і правонаступники автора мають похідне авторське право,</w:t>
      </w:r>
      <w:r>
        <w:rPr>
          <w:spacing w:val="1"/>
        </w:rPr>
        <w:t xml:space="preserve"> </w:t>
      </w:r>
      <w:r>
        <w:t>тому що їх права виникають не в силу створення твору, а на основі інших</w:t>
      </w:r>
      <w:r>
        <w:rPr>
          <w:spacing w:val="1"/>
        </w:rPr>
        <w:t xml:space="preserve"> </w:t>
      </w:r>
      <w:r>
        <w:t>юридичних</w:t>
      </w:r>
      <w:r>
        <w:rPr>
          <w:spacing w:val="1"/>
        </w:rPr>
        <w:t xml:space="preserve"> </w:t>
      </w:r>
      <w:r>
        <w:t>фактів:</w:t>
      </w:r>
      <w:r>
        <w:rPr>
          <w:spacing w:val="1"/>
        </w:rPr>
        <w:t xml:space="preserve"> </w:t>
      </w:r>
      <w:r>
        <w:t>входження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коло</w:t>
      </w:r>
      <w:r>
        <w:rPr>
          <w:spacing w:val="1"/>
        </w:rPr>
        <w:t xml:space="preserve"> </w:t>
      </w:r>
      <w:r>
        <w:t>спадкоємців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законом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заповітом,</w:t>
      </w:r>
      <w:r>
        <w:rPr>
          <w:spacing w:val="-3"/>
        </w:rPr>
        <w:t xml:space="preserve"> </w:t>
      </w:r>
      <w:r>
        <w:t>відкриття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прийняття</w:t>
      </w:r>
      <w:r>
        <w:rPr>
          <w:spacing w:val="-1"/>
        </w:rPr>
        <w:t xml:space="preserve"> </w:t>
      </w:r>
      <w:r>
        <w:t>спадщини,</w:t>
      </w:r>
      <w:r>
        <w:rPr>
          <w:spacing w:val="-2"/>
        </w:rPr>
        <w:t xml:space="preserve"> </w:t>
      </w:r>
      <w:r>
        <w:t>укладання</w:t>
      </w:r>
      <w:r>
        <w:rPr>
          <w:spacing w:val="-1"/>
        </w:rPr>
        <w:t xml:space="preserve"> </w:t>
      </w:r>
      <w:r>
        <w:t>договору</w:t>
      </w:r>
      <w:r>
        <w:rPr>
          <w:spacing w:val="-5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</w:t>
      </w:r>
    </w:p>
    <w:p w:rsidR="00766568" w:rsidRDefault="00766568" w:rsidP="00766568">
      <w:pPr>
        <w:pStyle w:val="a3"/>
        <w:ind w:left="841" w:firstLine="0"/>
      </w:pPr>
      <w:r>
        <w:t>Авторами</w:t>
      </w:r>
      <w:r>
        <w:rPr>
          <w:spacing w:val="-2"/>
        </w:rPr>
        <w:t xml:space="preserve"> </w:t>
      </w:r>
      <w:r>
        <w:t>можуть</w:t>
      </w:r>
      <w:r>
        <w:rPr>
          <w:spacing w:val="-3"/>
        </w:rPr>
        <w:t xml:space="preserve"> </w:t>
      </w:r>
      <w:r>
        <w:t>бути</w:t>
      </w:r>
      <w:r>
        <w:rPr>
          <w:spacing w:val="67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юридичні</w:t>
      </w:r>
      <w:r>
        <w:rPr>
          <w:spacing w:val="-4"/>
        </w:rPr>
        <w:t xml:space="preserve"> </w:t>
      </w:r>
      <w:r>
        <w:t>особи.</w:t>
      </w:r>
    </w:p>
    <w:p w:rsidR="00766568" w:rsidRDefault="00766568" w:rsidP="00766568">
      <w:pPr>
        <w:pStyle w:val="a3"/>
        <w:spacing w:before="161" w:line="360" w:lineRule="auto"/>
        <w:ind w:right="527"/>
      </w:pPr>
      <w:r>
        <w:t>Авторське</w:t>
      </w:r>
      <w:r>
        <w:rPr>
          <w:spacing w:val="1"/>
        </w:rPr>
        <w:t xml:space="preserve"> </w:t>
      </w:r>
      <w:r>
        <w:t>право</w:t>
      </w:r>
      <w:r>
        <w:rPr>
          <w:spacing w:val="1"/>
        </w:rPr>
        <w:t xml:space="preserve"> </w:t>
      </w:r>
      <w:r>
        <w:t>проголошує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особистих</w:t>
      </w:r>
      <w:r>
        <w:rPr>
          <w:spacing w:val="-67"/>
        </w:rPr>
        <w:t xml:space="preserve"> </w:t>
      </w:r>
      <w:r>
        <w:t>(немайнових),</w:t>
      </w:r>
      <w:r>
        <w:rPr>
          <w:spacing w:val="-2"/>
        </w:rPr>
        <w:t xml:space="preserve"> </w:t>
      </w:r>
      <w:r>
        <w:t>майнових</w:t>
      </w:r>
      <w:r>
        <w:rPr>
          <w:spacing w:val="1"/>
        </w:rPr>
        <w:t xml:space="preserve"> </w:t>
      </w:r>
      <w:r>
        <w:t>та інших</w:t>
      </w:r>
      <w:r>
        <w:rPr>
          <w:spacing w:val="-1"/>
        </w:rPr>
        <w:t xml:space="preserve"> </w:t>
      </w:r>
      <w:r>
        <w:t>прав</w:t>
      </w:r>
      <w:r>
        <w:rPr>
          <w:spacing w:val="-4"/>
        </w:rPr>
        <w:t xml:space="preserve"> </w:t>
      </w:r>
      <w:r>
        <w:t>авторів.</w:t>
      </w:r>
    </w:p>
    <w:p w:rsidR="00766568" w:rsidRDefault="00766568" w:rsidP="00766568">
      <w:pPr>
        <w:pStyle w:val="a3"/>
        <w:spacing w:line="360" w:lineRule="auto"/>
        <w:ind w:right="528"/>
      </w:pP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створена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нормативно-правова</w:t>
      </w:r>
      <w:r>
        <w:rPr>
          <w:spacing w:val="1"/>
        </w:rPr>
        <w:t xml:space="preserve"> </w:t>
      </w:r>
      <w:r>
        <w:t>база,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регулює</w:t>
      </w:r>
      <w:r>
        <w:rPr>
          <w:spacing w:val="1"/>
        </w:rPr>
        <w:t xml:space="preserve"> </w:t>
      </w:r>
      <w:r>
        <w:t>правовідносини у сфері інтелектуальної власності, зокрема щодо авторських</w:t>
      </w:r>
      <w:r>
        <w:rPr>
          <w:spacing w:val="1"/>
        </w:rPr>
        <w:t xml:space="preserve"> </w:t>
      </w:r>
      <w:r>
        <w:t>прав.</w:t>
      </w:r>
    </w:p>
    <w:p w:rsidR="00766568" w:rsidRDefault="00766568" w:rsidP="00766568">
      <w:pPr>
        <w:pStyle w:val="a3"/>
        <w:spacing w:line="360" w:lineRule="auto"/>
        <w:ind w:right="526"/>
      </w:pPr>
      <w:r>
        <w:t>Але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гармонізації</w:t>
      </w:r>
      <w:r>
        <w:rPr>
          <w:spacing w:val="1"/>
        </w:rPr>
        <w:t xml:space="preserve"> </w:t>
      </w:r>
      <w:r>
        <w:t>правових</w:t>
      </w:r>
      <w:r>
        <w:rPr>
          <w:spacing w:val="71"/>
        </w:rPr>
        <w:t xml:space="preserve"> </w:t>
      </w:r>
      <w:r>
        <w:t>механізмів</w:t>
      </w:r>
      <w:r>
        <w:rPr>
          <w:spacing w:val="1"/>
        </w:rPr>
        <w:t xml:space="preserve"> </w:t>
      </w:r>
      <w:r>
        <w:t>захисту</w:t>
      </w:r>
      <w:r>
        <w:rPr>
          <w:spacing w:val="1"/>
        </w:rPr>
        <w:t xml:space="preserve"> </w:t>
      </w:r>
      <w:r>
        <w:t>згідно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нормами</w:t>
      </w:r>
      <w:r>
        <w:rPr>
          <w:spacing w:val="1"/>
        </w:rPr>
        <w:t xml:space="preserve"> </w:t>
      </w:r>
      <w:r>
        <w:t>міжнародного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цій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продовжується.</w:t>
      </w:r>
    </w:p>
    <w:p w:rsidR="00766568" w:rsidRDefault="00766568" w:rsidP="00766568">
      <w:pPr>
        <w:pStyle w:val="a3"/>
        <w:spacing w:before="1" w:line="360" w:lineRule="auto"/>
        <w:ind w:right="528"/>
      </w:pPr>
      <w:r>
        <w:t>Положення чинного в Україні законодавства про захист авторських прав</w:t>
      </w:r>
      <w:r>
        <w:rPr>
          <w:spacing w:val="1"/>
        </w:rPr>
        <w:t xml:space="preserve"> </w:t>
      </w:r>
      <w:r>
        <w:t>надають</w:t>
      </w:r>
      <w:r>
        <w:rPr>
          <w:spacing w:val="1"/>
        </w:rPr>
        <w:t xml:space="preserve"> </w:t>
      </w:r>
      <w:r>
        <w:t>творцям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правовласникам</w:t>
      </w:r>
      <w:r>
        <w:rPr>
          <w:spacing w:val="1"/>
        </w:rPr>
        <w:t xml:space="preserve"> </w:t>
      </w:r>
      <w:r>
        <w:t>контенту</w:t>
      </w:r>
      <w:r>
        <w:rPr>
          <w:spacing w:val="1"/>
        </w:rPr>
        <w:t xml:space="preserve"> </w:t>
      </w:r>
      <w:r>
        <w:t>ефективні</w:t>
      </w:r>
      <w:r>
        <w:rPr>
          <w:spacing w:val="1"/>
        </w:rPr>
        <w:t xml:space="preserve"> </w:t>
      </w:r>
      <w:r>
        <w:t>форми</w:t>
      </w:r>
      <w:r>
        <w:rPr>
          <w:spacing w:val="1"/>
        </w:rPr>
        <w:t xml:space="preserve"> </w:t>
      </w:r>
      <w:r>
        <w:t>(юрисдикційного та неюрисдикційного характеру), методи і способи захисту</w:t>
      </w:r>
      <w:r>
        <w:rPr>
          <w:spacing w:val="1"/>
        </w:rPr>
        <w:t xml:space="preserve"> </w:t>
      </w:r>
      <w:r>
        <w:t>авторських</w:t>
      </w:r>
      <w:r>
        <w:rPr>
          <w:spacing w:val="1"/>
        </w:rPr>
        <w:t xml:space="preserve"> </w:t>
      </w:r>
      <w:r>
        <w:t>прав.</w:t>
      </w:r>
    </w:p>
    <w:p w:rsidR="00766568" w:rsidRDefault="00766568" w:rsidP="00766568">
      <w:pPr>
        <w:pStyle w:val="a3"/>
        <w:spacing w:line="360" w:lineRule="auto"/>
        <w:ind w:right="532"/>
      </w:pPr>
      <w:r>
        <w:t>Такі</w:t>
      </w:r>
      <w:r>
        <w:rPr>
          <w:spacing w:val="1"/>
        </w:rPr>
        <w:t xml:space="preserve"> </w:t>
      </w:r>
      <w:r>
        <w:t>заходи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носити</w:t>
      </w:r>
      <w:r>
        <w:rPr>
          <w:spacing w:val="1"/>
        </w:rPr>
        <w:t xml:space="preserve"> </w:t>
      </w:r>
      <w:r>
        <w:t>цивільний,</w:t>
      </w:r>
      <w:r>
        <w:rPr>
          <w:spacing w:val="1"/>
        </w:rPr>
        <w:t xml:space="preserve"> </w:t>
      </w:r>
      <w:r>
        <w:t>кримінальний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адміністративний</w:t>
      </w:r>
      <w:r>
        <w:rPr>
          <w:spacing w:val="-1"/>
        </w:rPr>
        <w:t xml:space="preserve"> </w:t>
      </w:r>
      <w:r>
        <w:t>характер.</w:t>
      </w:r>
    </w:p>
    <w:p w:rsidR="00766568" w:rsidRDefault="00766568" w:rsidP="00766568">
      <w:pPr>
        <w:pStyle w:val="a3"/>
        <w:spacing w:line="360" w:lineRule="auto"/>
        <w:ind w:right="524"/>
      </w:pPr>
      <w:r>
        <w:t>Найбільшу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значущість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способи</w:t>
      </w:r>
      <w:r>
        <w:rPr>
          <w:spacing w:val="1"/>
        </w:rPr>
        <w:t xml:space="preserve"> </w:t>
      </w:r>
      <w:r>
        <w:t>цивільно-правового</w:t>
      </w:r>
      <w:r>
        <w:rPr>
          <w:spacing w:val="1"/>
        </w:rPr>
        <w:t xml:space="preserve"> </w:t>
      </w:r>
      <w:r>
        <w:t>захисту авторських і суміжних прав, що реалізуються в межах юрисдикційної</w:t>
      </w:r>
      <w:r>
        <w:rPr>
          <w:spacing w:val="-67"/>
        </w:rPr>
        <w:t xml:space="preserve"> </w:t>
      </w:r>
      <w:r>
        <w:t>форми.</w:t>
      </w:r>
    </w:p>
    <w:p w:rsidR="00766568" w:rsidRDefault="00766568" w:rsidP="00766568">
      <w:pPr>
        <w:pStyle w:val="a3"/>
        <w:spacing w:line="360" w:lineRule="auto"/>
        <w:ind w:right="529"/>
      </w:pPr>
      <w:r>
        <w:t>Найбільш поширеним способом правового захисту авторського права є</w:t>
      </w:r>
      <w:r>
        <w:rPr>
          <w:spacing w:val="1"/>
        </w:rPr>
        <w:t xml:space="preserve"> </w:t>
      </w:r>
      <w:r>
        <w:t>також</w:t>
      </w:r>
      <w:r>
        <w:rPr>
          <w:spacing w:val="29"/>
        </w:rPr>
        <w:t xml:space="preserve"> </w:t>
      </w:r>
      <w:r>
        <w:t>цивільно-правовий</w:t>
      </w:r>
      <w:r>
        <w:rPr>
          <w:spacing w:val="29"/>
        </w:rPr>
        <w:t xml:space="preserve"> </w:t>
      </w:r>
      <w:r>
        <w:t>спосіб</w:t>
      </w:r>
      <w:r>
        <w:rPr>
          <w:spacing w:val="29"/>
        </w:rPr>
        <w:t xml:space="preserve"> </w:t>
      </w:r>
      <w:r>
        <w:t>захисту.</w:t>
      </w:r>
      <w:r>
        <w:rPr>
          <w:spacing w:val="28"/>
        </w:rPr>
        <w:t xml:space="preserve"> </w:t>
      </w:r>
      <w:r>
        <w:t>В</w:t>
      </w:r>
      <w:r>
        <w:rPr>
          <w:spacing w:val="29"/>
        </w:rPr>
        <w:t xml:space="preserve"> </w:t>
      </w:r>
      <w:r>
        <w:t>ньому</w:t>
      </w:r>
      <w:r>
        <w:rPr>
          <w:spacing w:val="25"/>
        </w:rPr>
        <w:t xml:space="preserve"> </w:t>
      </w:r>
      <w:r>
        <w:t>захист</w:t>
      </w:r>
      <w:r>
        <w:rPr>
          <w:spacing w:val="28"/>
        </w:rPr>
        <w:t xml:space="preserve"> </w:t>
      </w:r>
      <w:r>
        <w:t>особистих</w:t>
      </w:r>
    </w:p>
    <w:p w:rsidR="00766568" w:rsidRDefault="00766568" w:rsidP="00766568">
      <w:pPr>
        <w:spacing w:line="360" w:lineRule="auto"/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3"/>
        <w:spacing w:before="89" w:line="360" w:lineRule="auto"/>
        <w:ind w:right="529" w:firstLine="0"/>
      </w:pPr>
      <w:r>
        <w:t>немайнових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суб’єкта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незалежно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вини їх порушника та незалежно від порушення майнових інтересів автора чи</w:t>
      </w:r>
      <w:r>
        <w:rPr>
          <w:spacing w:val="-67"/>
        </w:rPr>
        <w:t xml:space="preserve"> </w:t>
      </w:r>
      <w:r>
        <w:t>виконавця.</w:t>
      </w:r>
    </w:p>
    <w:p w:rsidR="00766568" w:rsidRDefault="00766568" w:rsidP="00766568">
      <w:pPr>
        <w:pStyle w:val="a3"/>
        <w:spacing w:before="1" w:line="360" w:lineRule="auto"/>
        <w:ind w:right="526"/>
      </w:pPr>
      <w:r>
        <w:t>На нашу думку, подальше вдосконалення національної системи захисту</w:t>
      </w:r>
      <w:r>
        <w:rPr>
          <w:spacing w:val="1"/>
        </w:rPr>
        <w:t xml:space="preserve"> </w:t>
      </w:r>
      <w:r>
        <w:t>авторського</w:t>
      </w:r>
      <w:r>
        <w:rPr>
          <w:spacing w:val="1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йти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посилення</w:t>
      </w:r>
      <w:r>
        <w:rPr>
          <w:spacing w:val="1"/>
        </w:rPr>
        <w:t xml:space="preserve"> </w:t>
      </w:r>
      <w:r>
        <w:t>цивільних</w:t>
      </w:r>
      <w:r>
        <w:rPr>
          <w:spacing w:val="1"/>
        </w:rPr>
        <w:t xml:space="preserve"> </w:t>
      </w:r>
      <w:r>
        <w:t>засобів</w:t>
      </w:r>
      <w:r>
        <w:rPr>
          <w:spacing w:val="70"/>
        </w:rPr>
        <w:t xml:space="preserve"> </w:t>
      </w:r>
      <w:r>
        <w:t>захисту,</w:t>
      </w:r>
      <w:r>
        <w:rPr>
          <w:spacing w:val="-67"/>
        </w:rPr>
        <w:t xml:space="preserve"> </w:t>
      </w:r>
      <w:r>
        <w:t>хоча</w:t>
      </w:r>
      <w:r>
        <w:rPr>
          <w:spacing w:val="1"/>
        </w:rPr>
        <w:t xml:space="preserve"> </w:t>
      </w:r>
      <w:r>
        <w:t>вже</w:t>
      </w:r>
      <w:r>
        <w:rPr>
          <w:spacing w:val="1"/>
        </w:rPr>
        <w:t xml:space="preserve"> </w:t>
      </w:r>
      <w:r>
        <w:t>зараз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говорити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відповідність</w:t>
      </w:r>
      <w:r>
        <w:rPr>
          <w:spacing w:val="1"/>
        </w:rPr>
        <w:t xml:space="preserve"> </w:t>
      </w:r>
      <w:r>
        <w:t>стандартам</w:t>
      </w:r>
      <w:r>
        <w:rPr>
          <w:spacing w:val="-67"/>
        </w:rPr>
        <w:t xml:space="preserve"> </w:t>
      </w:r>
      <w:r>
        <w:t>Європейського Союзу.</w:t>
      </w:r>
    </w:p>
    <w:p w:rsidR="00766568" w:rsidRDefault="00766568" w:rsidP="00766568">
      <w:pPr>
        <w:pStyle w:val="a3"/>
        <w:spacing w:line="360" w:lineRule="auto"/>
        <w:ind w:right="533"/>
      </w:pPr>
      <w:r>
        <w:t>Врахування і виправлення наявних недоліків у сфері захисту авторського</w:t>
      </w:r>
      <w:r>
        <w:rPr>
          <w:spacing w:val="-67"/>
        </w:rPr>
        <w:t xml:space="preserve"> </w:t>
      </w:r>
      <w:r>
        <w:t>права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суміжних</w:t>
      </w:r>
      <w:r>
        <w:rPr>
          <w:spacing w:val="1"/>
        </w:rPr>
        <w:t xml:space="preserve"> </w:t>
      </w:r>
      <w:r>
        <w:t>прав</w:t>
      </w:r>
      <w:r>
        <w:rPr>
          <w:spacing w:val="1"/>
        </w:rPr>
        <w:t xml:space="preserve"> </w:t>
      </w:r>
      <w:r>
        <w:t>дозволить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створити</w:t>
      </w:r>
      <w:r>
        <w:rPr>
          <w:spacing w:val="1"/>
        </w:rPr>
        <w:t xml:space="preserve"> </w:t>
      </w:r>
      <w:r>
        <w:t>висококонкурентний</w:t>
      </w:r>
      <w:r>
        <w:rPr>
          <w:spacing w:val="1"/>
        </w:rPr>
        <w:t xml:space="preserve"> </w:t>
      </w:r>
      <w:r>
        <w:t>національний</w:t>
      </w:r>
      <w:r>
        <w:rPr>
          <w:spacing w:val="-1"/>
        </w:rPr>
        <w:t xml:space="preserve"> </w:t>
      </w:r>
      <w:r>
        <w:t>ринок</w:t>
      </w:r>
      <w:r>
        <w:rPr>
          <w:spacing w:val="-3"/>
        </w:rPr>
        <w:t xml:space="preserve"> </w:t>
      </w:r>
      <w:r>
        <w:t>об’єктів авторського права</w:t>
      </w:r>
      <w:r>
        <w:rPr>
          <w:spacing w:val="-2"/>
        </w:rPr>
        <w:t xml:space="preserve"> </w:t>
      </w:r>
      <w:r>
        <w:t>й суміжних</w:t>
      </w:r>
      <w:r>
        <w:rPr>
          <w:spacing w:val="-4"/>
        </w:rPr>
        <w:t xml:space="preserve"> </w:t>
      </w:r>
      <w:r>
        <w:t>прав.</w:t>
      </w:r>
    </w:p>
    <w:p w:rsidR="00766568" w:rsidRDefault="00766568" w:rsidP="00766568">
      <w:pPr>
        <w:pStyle w:val="a3"/>
        <w:spacing w:before="1" w:line="360" w:lineRule="auto"/>
        <w:ind w:right="523"/>
      </w:pPr>
      <w:r>
        <w:t>На</w:t>
      </w:r>
      <w:r>
        <w:rPr>
          <w:spacing w:val="1"/>
        </w:rPr>
        <w:t xml:space="preserve"> </w:t>
      </w:r>
      <w:r>
        <w:t>сьогоднішній</w:t>
      </w:r>
      <w:r>
        <w:rPr>
          <w:spacing w:val="1"/>
        </w:rPr>
        <w:t xml:space="preserve"> </w:t>
      </w:r>
      <w:r>
        <w:t>день</w:t>
      </w:r>
      <w:r>
        <w:rPr>
          <w:spacing w:val="1"/>
        </w:rPr>
        <w:t xml:space="preserve"> </w:t>
      </w:r>
      <w:r>
        <w:t>дієві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правового</w:t>
      </w:r>
      <w:r>
        <w:rPr>
          <w:spacing w:val="1"/>
        </w:rPr>
        <w:t xml:space="preserve"> </w:t>
      </w:r>
      <w:r>
        <w:t>захисту авторського</w:t>
      </w:r>
      <w:r>
        <w:rPr>
          <w:spacing w:val="1"/>
        </w:rPr>
        <w:t xml:space="preserve"> </w:t>
      </w:r>
      <w:r>
        <w:t>права в Інтернет нормами вітчизняного законодавства є відсутніми. Цифрова</w:t>
      </w:r>
      <w:r>
        <w:rPr>
          <w:spacing w:val="1"/>
        </w:rPr>
        <w:t xml:space="preserve"> </w:t>
      </w:r>
      <w:r>
        <w:t>форма закріплення розміщених в Інтернеті творів, правовий нігілізм його</w:t>
      </w:r>
      <w:r>
        <w:rPr>
          <w:spacing w:val="1"/>
        </w:rPr>
        <w:t xml:space="preserve"> </w:t>
      </w:r>
      <w:r>
        <w:t>користувачів, а також транскордонний характер Інтернету сприяють масовим</w:t>
      </w:r>
      <w:r>
        <w:rPr>
          <w:spacing w:val="-67"/>
        </w:rPr>
        <w:t xml:space="preserve"> </w:t>
      </w:r>
      <w:r>
        <w:t>порушенням авторських прав в мережі Інтернет значно ускладнюють</w:t>
      </w:r>
      <w:r>
        <w:rPr>
          <w:spacing w:val="1"/>
        </w:rPr>
        <w:t xml:space="preserve"> </w:t>
      </w:r>
      <w:r>
        <w:t>захист</w:t>
      </w:r>
      <w:r>
        <w:rPr>
          <w:spacing w:val="1"/>
        </w:rPr>
        <w:t xml:space="preserve"> </w:t>
      </w:r>
      <w:r>
        <w:t>авторського</w:t>
      </w:r>
      <w:r>
        <w:rPr>
          <w:spacing w:val="-2"/>
        </w:rPr>
        <w:t xml:space="preserve"> </w:t>
      </w:r>
      <w:r>
        <w:t>права.</w:t>
      </w:r>
    </w:p>
    <w:p w:rsidR="00766568" w:rsidRDefault="00766568" w:rsidP="00766568">
      <w:pPr>
        <w:pStyle w:val="a3"/>
        <w:spacing w:line="360" w:lineRule="auto"/>
        <w:ind w:right="523"/>
      </w:pPr>
      <w:r>
        <w:t>Найефективнішим засобом захисту авторського права у мережі Інтернет</w:t>
      </w:r>
      <w:r>
        <w:rPr>
          <w:spacing w:val="1"/>
        </w:rPr>
        <w:t xml:space="preserve"> </w:t>
      </w:r>
      <w:r>
        <w:t>вважаємо використання комплексного</w:t>
      </w:r>
      <w:r>
        <w:rPr>
          <w:spacing w:val="1"/>
        </w:rPr>
        <w:t xml:space="preserve"> </w:t>
      </w:r>
      <w:r>
        <w:t>підходу, - із поєднанням правових та</w:t>
      </w:r>
      <w:r>
        <w:rPr>
          <w:spacing w:val="1"/>
        </w:rPr>
        <w:t xml:space="preserve"> </w:t>
      </w:r>
      <w:r>
        <w:t>технічних засобів</w:t>
      </w:r>
      <w:r>
        <w:rPr>
          <w:spacing w:val="-2"/>
        </w:rPr>
        <w:t xml:space="preserve"> </w:t>
      </w:r>
      <w:r>
        <w:t>захисту</w:t>
      </w:r>
      <w:r>
        <w:rPr>
          <w:spacing w:val="-5"/>
        </w:rPr>
        <w:t xml:space="preserve"> </w:t>
      </w:r>
      <w:r>
        <w:t>правовласників</w:t>
      </w:r>
      <w:r>
        <w:rPr>
          <w:spacing w:val="-2"/>
        </w:rPr>
        <w:t xml:space="preserve"> </w:t>
      </w:r>
      <w:r>
        <w:t>авторських</w:t>
      </w:r>
      <w:r>
        <w:rPr>
          <w:spacing w:val="-3"/>
        </w:rPr>
        <w:t xml:space="preserve"> </w:t>
      </w:r>
      <w:r>
        <w:t>прав.</w:t>
      </w:r>
    </w:p>
    <w:p w:rsidR="00766568" w:rsidRDefault="00766568" w:rsidP="00766568">
      <w:pPr>
        <w:spacing w:line="360" w:lineRule="auto"/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7"/>
        <w:ind w:left="0" w:firstLine="0"/>
        <w:jc w:val="left"/>
        <w:rPr>
          <w:sz w:val="9"/>
        </w:rPr>
      </w:pPr>
    </w:p>
    <w:p w:rsidR="00766568" w:rsidRDefault="00766568" w:rsidP="00766568">
      <w:pPr>
        <w:pStyle w:val="1"/>
        <w:spacing w:before="89"/>
        <w:ind w:right="222"/>
      </w:pPr>
      <w:bookmarkStart w:id="2" w:name="_TOC_250000"/>
      <w:r>
        <w:t>СПИСОК</w:t>
      </w:r>
      <w:r>
        <w:rPr>
          <w:spacing w:val="-3"/>
        </w:rPr>
        <w:t xml:space="preserve"> </w:t>
      </w:r>
      <w:r>
        <w:t>ВИКОРИСТАНОЇ</w:t>
      </w:r>
      <w:r>
        <w:rPr>
          <w:spacing w:val="-2"/>
        </w:rPr>
        <w:t xml:space="preserve"> </w:t>
      </w:r>
      <w:bookmarkEnd w:id="2"/>
      <w:r>
        <w:t>ЛІТЕРАТУРИ</w:t>
      </w:r>
    </w:p>
    <w:p w:rsidR="00766568" w:rsidRDefault="00766568" w:rsidP="00766568">
      <w:pPr>
        <w:pStyle w:val="a3"/>
        <w:ind w:left="0" w:firstLine="0"/>
        <w:jc w:val="left"/>
        <w:rPr>
          <w:b/>
          <w:sz w:val="30"/>
        </w:rPr>
      </w:pPr>
    </w:p>
    <w:p w:rsidR="00766568" w:rsidRDefault="00766568" w:rsidP="00766568">
      <w:pPr>
        <w:pStyle w:val="a3"/>
        <w:spacing w:before="8"/>
        <w:ind w:left="0" w:firstLine="0"/>
        <w:jc w:val="left"/>
        <w:rPr>
          <w:b/>
          <w:sz w:val="25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0" w:lineRule="auto"/>
        <w:ind w:right="532" w:firstLine="566"/>
        <w:jc w:val="both"/>
        <w:rPr>
          <w:sz w:val="28"/>
        </w:rPr>
      </w:pPr>
      <w:r>
        <w:rPr>
          <w:sz w:val="28"/>
        </w:rPr>
        <w:t>Кочина О. С. Історія становлення та розвитку захисту 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-2"/>
          <w:sz w:val="28"/>
        </w:rPr>
        <w:t xml:space="preserve"> </w:t>
      </w:r>
      <w:r>
        <w:rPr>
          <w:sz w:val="28"/>
        </w:rPr>
        <w:t>суміжних</w:t>
      </w:r>
      <w:r>
        <w:rPr>
          <w:spacing w:val="-4"/>
          <w:sz w:val="28"/>
        </w:rPr>
        <w:t xml:space="preserve"> </w:t>
      </w:r>
      <w:r>
        <w:rPr>
          <w:sz w:val="28"/>
        </w:rPr>
        <w:t>прав.</w:t>
      </w:r>
      <w:r>
        <w:rPr>
          <w:spacing w:val="-2"/>
          <w:sz w:val="28"/>
        </w:rPr>
        <w:t xml:space="preserve"> </w:t>
      </w:r>
      <w:r>
        <w:rPr>
          <w:sz w:val="28"/>
        </w:rPr>
        <w:t>Молодий вчений.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№7 (10).</w:t>
      </w:r>
      <w:r>
        <w:rPr>
          <w:spacing w:val="-2"/>
          <w:sz w:val="28"/>
        </w:rPr>
        <w:t xml:space="preserve"> </w:t>
      </w:r>
      <w:r>
        <w:rPr>
          <w:sz w:val="28"/>
        </w:rPr>
        <w:t>С.150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153.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2" w:lineRule="auto"/>
        <w:ind w:right="527" w:firstLine="566"/>
        <w:jc w:val="both"/>
        <w:rPr>
          <w:sz w:val="28"/>
        </w:rPr>
      </w:pPr>
      <w:r>
        <w:rPr>
          <w:sz w:val="28"/>
        </w:rPr>
        <w:t>Альохіна Л.А. Еволюція авторського права. Історія держави і права.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-2"/>
          <w:sz w:val="28"/>
        </w:rPr>
        <w:t xml:space="preserve"> </w:t>
      </w:r>
      <w:r>
        <w:rPr>
          <w:sz w:val="28"/>
        </w:rPr>
        <w:t>№9.</w:t>
      </w:r>
      <w:r>
        <w:rPr>
          <w:spacing w:val="-1"/>
          <w:sz w:val="28"/>
        </w:rPr>
        <w:t xml:space="preserve"> </w:t>
      </w:r>
      <w:r>
        <w:rPr>
          <w:sz w:val="28"/>
        </w:rPr>
        <w:t>С.38-39.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0" w:lineRule="auto"/>
        <w:ind w:right="529" w:firstLine="566"/>
        <w:jc w:val="both"/>
        <w:rPr>
          <w:sz w:val="28"/>
        </w:rPr>
      </w:pPr>
      <w:r>
        <w:rPr>
          <w:sz w:val="28"/>
        </w:rPr>
        <w:t>Бернська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літературних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художніх</w:t>
      </w:r>
      <w:r>
        <w:rPr>
          <w:spacing w:val="1"/>
          <w:sz w:val="28"/>
        </w:rPr>
        <w:t xml:space="preserve"> </w:t>
      </w:r>
      <w:r>
        <w:rPr>
          <w:sz w:val="28"/>
        </w:rPr>
        <w:t>творів</w:t>
      </w:r>
      <w:r>
        <w:rPr>
          <w:spacing w:val="1"/>
          <w:sz w:val="28"/>
        </w:rPr>
        <w:t xml:space="preserve"> </w:t>
      </w:r>
      <w:r>
        <w:rPr>
          <w:sz w:val="28"/>
        </w:rPr>
        <w:t>(Паризький</w:t>
      </w:r>
      <w:r>
        <w:rPr>
          <w:spacing w:val="-2"/>
          <w:sz w:val="28"/>
        </w:rPr>
        <w:t xml:space="preserve"> </w:t>
      </w:r>
      <w:r>
        <w:rPr>
          <w:sz w:val="28"/>
        </w:rPr>
        <w:t>Акт)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-4"/>
          <w:sz w:val="28"/>
        </w:rPr>
        <w:t xml:space="preserve"> </w:t>
      </w:r>
      <w:r>
        <w:rPr>
          <w:sz w:val="28"/>
        </w:rPr>
        <w:t>24 липня</w:t>
      </w:r>
      <w:r>
        <w:rPr>
          <w:spacing w:val="-2"/>
          <w:sz w:val="28"/>
        </w:rPr>
        <w:t xml:space="preserve"> </w:t>
      </w:r>
      <w:r>
        <w:rPr>
          <w:sz w:val="28"/>
        </w:rPr>
        <w:t>1971р. URL:</w:t>
      </w:r>
      <w:r>
        <w:rPr>
          <w:spacing w:val="-2"/>
          <w:sz w:val="28"/>
        </w:rPr>
        <w:t xml:space="preserve"> </w:t>
      </w:r>
      <w:r>
        <w:rPr>
          <w:sz w:val="28"/>
        </w:rPr>
        <w:t>zakon.rada.gov.ua/go/995_051.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Всесвітня конвенція про авторські права від 06 вересня 1952 р. 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zakon.rada.gov.ua/go/995_052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0" w:lineRule="auto"/>
        <w:ind w:right="525" w:firstLine="566"/>
        <w:jc w:val="both"/>
        <w:rPr>
          <w:sz w:val="28"/>
        </w:rPr>
      </w:pPr>
      <w:r>
        <w:rPr>
          <w:sz w:val="28"/>
        </w:rPr>
        <w:t>Крупчан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 прав. Питання розвитку права інтелектуальної власності. 2011. С.</w:t>
      </w:r>
      <w:r>
        <w:rPr>
          <w:spacing w:val="1"/>
          <w:sz w:val="28"/>
        </w:rPr>
        <w:t xml:space="preserve"> </w:t>
      </w:r>
      <w:r>
        <w:rPr>
          <w:sz w:val="28"/>
        </w:rPr>
        <w:t>109-110.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  <w:tab w:val="left" w:pos="2349"/>
          <w:tab w:val="left" w:pos="3609"/>
          <w:tab w:val="left" w:pos="4800"/>
          <w:tab w:val="left" w:pos="6427"/>
          <w:tab w:val="left" w:pos="7895"/>
          <w:tab w:val="left" w:pos="9020"/>
        </w:tabs>
        <w:spacing w:line="360" w:lineRule="auto"/>
        <w:ind w:right="525" w:firstLine="566"/>
        <w:jc w:val="both"/>
        <w:rPr>
          <w:sz w:val="28"/>
        </w:rPr>
      </w:pP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заснування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z w:val="28"/>
        </w:rPr>
        <w:tab/>
        <w:t>від</w:t>
      </w:r>
      <w:r>
        <w:rPr>
          <w:sz w:val="28"/>
        </w:rPr>
        <w:tab/>
        <w:t>14</w:t>
      </w:r>
      <w:r>
        <w:rPr>
          <w:sz w:val="28"/>
        </w:rPr>
        <w:tab/>
        <w:t>липня</w:t>
      </w:r>
      <w:r>
        <w:rPr>
          <w:sz w:val="28"/>
        </w:rPr>
        <w:tab/>
        <w:t>1967</w:t>
      </w:r>
      <w:r>
        <w:rPr>
          <w:sz w:val="28"/>
        </w:rPr>
        <w:tab/>
        <w:t>р.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https://zakon.rada.gov.ua/laws/show/995_169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Гущенков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В.,</w:t>
      </w:r>
      <w:r>
        <w:rPr>
          <w:spacing w:val="1"/>
          <w:sz w:val="28"/>
        </w:rPr>
        <w:t xml:space="preserve"> </w:t>
      </w:r>
      <w:r>
        <w:rPr>
          <w:sz w:val="28"/>
        </w:rPr>
        <w:t>Котеньова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Міжнародно-правові</w:t>
      </w:r>
      <w:r>
        <w:rPr>
          <w:spacing w:val="1"/>
          <w:sz w:val="28"/>
        </w:rPr>
        <w:t xml:space="preserve"> </w:t>
      </w:r>
      <w:r>
        <w:rPr>
          <w:sz w:val="28"/>
        </w:rPr>
        <w:t>механізми</w:t>
      </w:r>
      <w:r>
        <w:rPr>
          <w:spacing w:val="-67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прав: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Науково-практична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Інтернет-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конференція</w:t>
      </w:r>
      <w:r>
        <w:rPr>
          <w:spacing w:val="1"/>
          <w:sz w:val="28"/>
        </w:rPr>
        <w:t xml:space="preserve"> </w:t>
      </w:r>
      <w:r>
        <w:rPr>
          <w:sz w:val="28"/>
        </w:rPr>
        <w:t>«Актуальна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юриспруденція»</w:t>
      </w:r>
      <w:r>
        <w:rPr>
          <w:spacing w:val="1"/>
          <w:sz w:val="28"/>
        </w:rPr>
        <w:t xml:space="preserve"> </w:t>
      </w:r>
      <w:r>
        <w:rPr>
          <w:sz w:val="28"/>
        </w:rPr>
        <w:t>14.05.2013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http://www.legalactivity.com.ua/index.php?option=com_content&amp;view=article&amp;id</w:t>
        </w:r>
      </w:hyperlink>
    </w:p>
    <w:p w:rsidR="00766568" w:rsidRDefault="00766568" w:rsidP="00766568">
      <w:pPr>
        <w:pStyle w:val="a3"/>
        <w:ind w:firstLine="0"/>
        <w:jc w:val="left"/>
      </w:pPr>
      <w:r>
        <w:t>=529%3A130513-12&amp;catid=67%3A2-0513&amp;Itemid=83&amp;lang=ru.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142"/>
        </w:tabs>
        <w:spacing w:before="155" w:line="360" w:lineRule="auto"/>
        <w:ind w:right="527" w:firstLine="566"/>
        <w:jc w:val="both"/>
        <w:rPr>
          <w:sz w:val="28"/>
        </w:rPr>
      </w:pPr>
      <w:r>
        <w:rPr>
          <w:sz w:val="28"/>
        </w:rPr>
        <w:t>Басай О. В. Підстави виникнення цивільних прав у сфері 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Юридичні науки.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2.</w:t>
      </w:r>
      <w:r>
        <w:rPr>
          <w:spacing w:val="-1"/>
          <w:sz w:val="28"/>
        </w:rPr>
        <w:t xml:space="preserve"> </w:t>
      </w:r>
      <w:r>
        <w:rPr>
          <w:sz w:val="28"/>
        </w:rPr>
        <w:t>Том 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02"/>
        </w:tabs>
        <w:spacing w:before="1" w:line="360" w:lineRule="auto"/>
        <w:ind w:right="528" w:firstLine="566"/>
        <w:jc w:val="both"/>
        <w:rPr>
          <w:sz w:val="28"/>
        </w:rPr>
      </w:pPr>
      <w:r>
        <w:rPr>
          <w:sz w:val="28"/>
        </w:rPr>
        <w:t>Авторське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1"/>
          <w:sz w:val="28"/>
        </w:rPr>
        <w:t xml:space="preserve"> </w:t>
      </w:r>
      <w:r>
        <w:rPr>
          <w:sz w:val="28"/>
        </w:rPr>
        <w:t>конспект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укл.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Шинкаренко.</w:t>
      </w:r>
      <w:r>
        <w:rPr>
          <w:spacing w:val="-67"/>
          <w:sz w:val="28"/>
        </w:rPr>
        <w:t xml:space="preserve"> </w:t>
      </w:r>
      <w:r>
        <w:rPr>
          <w:sz w:val="28"/>
        </w:rPr>
        <w:t>Красноармійськ:</w:t>
      </w:r>
      <w:r>
        <w:rPr>
          <w:spacing w:val="1"/>
          <w:sz w:val="28"/>
        </w:rPr>
        <w:t xml:space="preserve"> </w:t>
      </w:r>
      <w:r>
        <w:rPr>
          <w:sz w:val="28"/>
        </w:rPr>
        <w:t>Красноармійський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індустріальний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закладу</w:t>
      </w:r>
      <w:r>
        <w:rPr>
          <w:spacing w:val="1"/>
          <w:sz w:val="28"/>
        </w:rPr>
        <w:t xml:space="preserve"> </w:t>
      </w:r>
      <w:r>
        <w:rPr>
          <w:sz w:val="28"/>
        </w:rPr>
        <w:t>«Донецький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університет»,</w:t>
      </w:r>
      <w:r>
        <w:rPr>
          <w:spacing w:val="-1"/>
          <w:sz w:val="28"/>
        </w:rPr>
        <w:t xml:space="preserve"> </w:t>
      </w:r>
      <w:r>
        <w:rPr>
          <w:sz w:val="28"/>
        </w:rPr>
        <w:t>2010.</w:t>
      </w:r>
      <w:r>
        <w:rPr>
          <w:spacing w:val="-1"/>
          <w:sz w:val="28"/>
        </w:rPr>
        <w:t xml:space="preserve"> </w:t>
      </w:r>
      <w:r>
        <w:rPr>
          <w:sz w:val="28"/>
        </w:rPr>
        <w:t>68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line="360" w:lineRule="auto"/>
        <w:ind w:right="531" w:firstLine="566"/>
        <w:jc w:val="both"/>
        <w:rPr>
          <w:sz w:val="28"/>
        </w:rPr>
      </w:pPr>
      <w:r>
        <w:rPr>
          <w:sz w:val="28"/>
        </w:rPr>
        <w:t>Бояр</w:t>
      </w:r>
      <w:r>
        <w:rPr>
          <w:spacing w:val="1"/>
          <w:sz w:val="28"/>
        </w:rPr>
        <w:t xml:space="preserve"> </w:t>
      </w:r>
      <w:r>
        <w:rPr>
          <w:sz w:val="28"/>
        </w:rPr>
        <w:t>А.О.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власність: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моногр.</w:t>
      </w:r>
      <w:r>
        <w:rPr>
          <w:spacing w:val="1"/>
          <w:sz w:val="28"/>
        </w:rPr>
        <w:t xml:space="preserve"> </w:t>
      </w:r>
      <w:r>
        <w:rPr>
          <w:sz w:val="28"/>
        </w:rPr>
        <w:t>Луцьк:</w:t>
      </w:r>
      <w:r>
        <w:rPr>
          <w:spacing w:val="1"/>
          <w:sz w:val="28"/>
        </w:rPr>
        <w:t xml:space="preserve"> </w:t>
      </w:r>
      <w:r>
        <w:rPr>
          <w:sz w:val="28"/>
        </w:rPr>
        <w:t>РВВ</w:t>
      </w:r>
      <w:r>
        <w:rPr>
          <w:spacing w:val="1"/>
          <w:sz w:val="28"/>
        </w:rPr>
        <w:t xml:space="preserve"> </w:t>
      </w:r>
      <w:r>
        <w:rPr>
          <w:sz w:val="28"/>
        </w:rPr>
        <w:t>"Вежа"</w:t>
      </w:r>
      <w:r>
        <w:rPr>
          <w:spacing w:val="1"/>
          <w:sz w:val="28"/>
        </w:rPr>
        <w:t xml:space="preserve"> </w:t>
      </w:r>
      <w:r>
        <w:rPr>
          <w:sz w:val="28"/>
        </w:rPr>
        <w:t>Волин.</w:t>
      </w:r>
      <w:r>
        <w:rPr>
          <w:spacing w:val="-2"/>
          <w:sz w:val="28"/>
        </w:rPr>
        <w:t xml:space="preserve"> </w:t>
      </w:r>
      <w:r>
        <w:rPr>
          <w:sz w:val="28"/>
        </w:rPr>
        <w:t>нац.</w:t>
      </w:r>
      <w:r>
        <w:rPr>
          <w:spacing w:val="-1"/>
          <w:sz w:val="28"/>
        </w:rPr>
        <w:t xml:space="preserve"> </w:t>
      </w:r>
      <w:r>
        <w:rPr>
          <w:sz w:val="28"/>
        </w:rPr>
        <w:t>ун-т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-2"/>
          <w:sz w:val="28"/>
        </w:rPr>
        <w:t xml:space="preserve"> </w:t>
      </w:r>
      <w:r>
        <w:rPr>
          <w:sz w:val="28"/>
        </w:rPr>
        <w:t>Л.Українки,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164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before="89" w:line="362" w:lineRule="auto"/>
        <w:ind w:right="524" w:firstLine="566"/>
        <w:jc w:val="both"/>
        <w:rPr>
          <w:sz w:val="28"/>
        </w:rPr>
      </w:pPr>
      <w:r>
        <w:rPr>
          <w:sz w:val="28"/>
        </w:rPr>
        <w:t>Базилевич</w:t>
      </w:r>
      <w:r>
        <w:rPr>
          <w:spacing w:val="1"/>
          <w:sz w:val="28"/>
        </w:rPr>
        <w:t xml:space="preserve"> </w:t>
      </w:r>
      <w:r>
        <w:rPr>
          <w:sz w:val="28"/>
        </w:rPr>
        <w:t>В.Д.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власність: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Знання,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68"/>
          <w:sz w:val="28"/>
        </w:rPr>
        <w:t xml:space="preserve"> </w:t>
      </w:r>
      <w:r>
        <w:rPr>
          <w:sz w:val="28"/>
        </w:rPr>
        <w:t>431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Майданик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Принципи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70"/>
          <w:sz w:val="28"/>
        </w:rPr>
        <w:t xml:space="preserve"> </w:t>
      </w:r>
      <w:r>
        <w:rPr>
          <w:sz w:val="28"/>
        </w:rPr>
        <w:t>поняття,</w:t>
      </w:r>
      <w:r>
        <w:rPr>
          <w:spacing w:val="1"/>
          <w:sz w:val="28"/>
        </w:rPr>
        <w:t xml:space="preserve"> </w:t>
      </w:r>
      <w:r>
        <w:rPr>
          <w:sz w:val="28"/>
        </w:rPr>
        <w:t>види,</w:t>
      </w:r>
      <w:r>
        <w:rPr>
          <w:spacing w:val="-2"/>
          <w:sz w:val="28"/>
        </w:rPr>
        <w:t xml:space="preserve"> </w:t>
      </w:r>
      <w:r>
        <w:rPr>
          <w:sz w:val="28"/>
        </w:rPr>
        <w:t>система.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11.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181−188.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2" w:lineRule="auto"/>
        <w:ind w:right="529" w:firstLine="566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січня</w:t>
      </w:r>
      <w:r>
        <w:rPr>
          <w:spacing w:val="1"/>
          <w:sz w:val="28"/>
        </w:rPr>
        <w:t xml:space="preserve"> </w:t>
      </w:r>
      <w:r>
        <w:rPr>
          <w:sz w:val="28"/>
        </w:rPr>
        <w:t>2003р.</w:t>
      </w:r>
      <w:r>
        <w:rPr>
          <w:spacing w:val="1"/>
          <w:sz w:val="28"/>
        </w:rPr>
        <w:t xml:space="preserve"> </w:t>
      </w:r>
      <w:r>
        <w:rPr>
          <w:sz w:val="28"/>
        </w:rPr>
        <w:t>№435-IV.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https://zakon.rada.gov.ua/laws/show/435-15#Text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Про авторське право і суміжні права: Закон України від 23 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1993р.</w:t>
      </w:r>
      <w:r>
        <w:rPr>
          <w:spacing w:val="-6"/>
          <w:sz w:val="28"/>
        </w:rPr>
        <w:t xml:space="preserve"> </w:t>
      </w:r>
      <w:r>
        <w:rPr>
          <w:sz w:val="28"/>
        </w:rPr>
        <w:t>№3792-XII.</w:t>
      </w:r>
      <w:r>
        <w:rPr>
          <w:spacing w:val="-6"/>
          <w:sz w:val="28"/>
        </w:rPr>
        <w:t xml:space="preserve"> </w:t>
      </w:r>
      <w:r>
        <w:rPr>
          <w:sz w:val="28"/>
        </w:rPr>
        <w:t>URL:</w:t>
      </w:r>
      <w:r>
        <w:rPr>
          <w:spacing w:val="-11"/>
          <w:sz w:val="28"/>
        </w:rPr>
        <w:t xml:space="preserve"> </w:t>
      </w:r>
      <w:r>
        <w:rPr>
          <w:sz w:val="28"/>
        </w:rPr>
        <w:t>https://zakon.rada.gov.ua/laws/show/3792-12#Text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Бондаренко С.В. Авторське право та суміжні права. К.: Ін-т інтел.</w:t>
      </w:r>
      <w:r>
        <w:rPr>
          <w:spacing w:val="1"/>
          <w:sz w:val="28"/>
        </w:rPr>
        <w:t xml:space="preserve"> </w:t>
      </w:r>
      <w:r>
        <w:rPr>
          <w:sz w:val="28"/>
        </w:rPr>
        <w:t>власн.</w:t>
      </w:r>
      <w:r>
        <w:rPr>
          <w:spacing w:val="-2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права,</w:t>
      </w:r>
      <w:r>
        <w:rPr>
          <w:spacing w:val="-4"/>
          <w:sz w:val="28"/>
        </w:rPr>
        <w:t xml:space="preserve"> </w:t>
      </w:r>
      <w:r>
        <w:rPr>
          <w:sz w:val="28"/>
        </w:rPr>
        <w:t>2008.</w:t>
      </w:r>
      <w:r>
        <w:rPr>
          <w:spacing w:val="70"/>
          <w:sz w:val="28"/>
        </w:rPr>
        <w:t xml:space="preserve"> </w:t>
      </w:r>
      <w:r>
        <w:rPr>
          <w:sz w:val="28"/>
        </w:rPr>
        <w:t>288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7" w:firstLine="566"/>
        <w:jc w:val="both"/>
        <w:rPr>
          <w:sz w:val="28"/>
        </w:rPr>
      </w:pPr>
      <w:r>
        <w:rPr>
          <w:sz w:val="28"/>
        </w:rPr>
        <w:t>Вахонєва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 посібник. Київ: ВД «Дакор», 2019. 2-ге вид., перероб. і доп.</w:t>
      </w:r>
      <w:r>
        <w:rPr>
          <w:spacing w:val="70"/>
          <w:sz w:val="28"/>
        </w:rPr>
        <w:t xml:space="preserve"> </w:t>
      </w:r>
      <w:r>
        <w:rPr>
          <w:sz w:val="28"/>
        </w:rPr>
        <w:t>576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</w:t>
      </w:r>
      <w:r>
        <w:rPr>
          <w:spacing w:val="1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1"/>
          <w:sz w:val="28"/>
        </w:rPr>
        <w:t xml:space="preserve"> </w:t>
      </w:r>
      <w:r>
        <w:rPr>
          <w:sz w:val="28"/>
        </w:rPr>
        <w:t>2001р.</w:t>
      </w:r>
      <w:r>
        <w:rPr>
          <w:spacing w:val="1"/>
          <w:sz w:val="28"/>
        </w:rPr>
        <w:t xml:space="preserve"> </w:t>
      </w:r>
      <w:r>
        <w:rPr>
          <w:sz w:val="28"/>
        </w:rPr>
        <w:t>№2341-III.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подальшими</w:t>
      </w:r>
      <w:r>
        <w:rPr>
          <w:spacing w:val="1"/>
          <w:sz w:val="28"/>
        </w:rPr>
        <w:t xml:space="preserve"> </w:t>
      </w:r>
      <w:r>
        <w:rPr>
          <w:sz w:val="28"/>
        </w:rPr>
        <w:t>змінами.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Верховної</w:t>
      </w:r>
      <w:r>
        <w:rPr>
          <w:spacing w:val="1"/>
          <w:sz w:val="28"/>
        </w:rPr>
        <w:t xml:space="preserve"> </w:t>
      </w:r>
      <w:r>
        <w:rPr>
          <w:sz w:val="28"/>
        </w:rPr>
        <w:t>Ради</w:t>
      </w:r>
      <w:r>
        <w:rPr>
          <w:spacing w:val="1"/>
          <w:sz w:val="28"/>
        </w:rPr>
        <w:t xml:space="preserve"> </w:t>
      </w:r>
      <w:r>
        <w:rPr>
          <w:sz w:val="28"/>
        </w:rPr>
        <w:t>(ВВР).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70"/>
          <w:sz w:val="28"/>
        </w:rPr>
        <w:t xml:space="preserve"> </w:t>
      </w:r>
      <w:r>
        <w:rPr>
          <w:sz w:val="28"/>
        </w:rPr>
        <w:t>№25-26.</w:t>
      </w:r>
      <w:r>
        <w:rPr>
          <w:spacing w:val="1"/>
          <w:sz w:val="28"/>
        </w:rPr>
        <w:t xml:space="preserve"> </w:t>
      </w:r>
      <w:r>
        <w:rPr>
          <w:sz w:val="28"/>
        </w:rPr>
        <w:t>Ст.131.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30" w:firstLine="566"/>
        <w:jc w:val="both"/>
        <w:rPr>
          <w:sz w:val="28"/>
        </w:rPr>
      </w:pP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правопорушення.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Офіційне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видання.</w:t>
      </w:r>
      <w:r>
        <w:rPr>
          <w:spacing w:val="-1"/>
          <w:sz w:val="28"/>
        </w:rPr>
        <w:t xml:space="preserve"> </w:t>
      </w:r>
      <w:r>
        <w:rPr>
          <w:sz w:val="28"/>
        </w:rPr>
        <w:t>К.: Видавничий Дім «Ін</w:t>
      </w:r>
      <w:r>
        <w:rPr>
          <w:spacing w:val="1"/>
          <w:sz w:val="28"/>
        </w:rPr>
        <w:t xml:space="preserve"> </w:t>
      </w:r>
      <w:r>
        <w:rPr>
          <w:sz w:val="28"/>
        </w:rPr>
        <w:t>Юре»,</w:t>
      </w:r>
      <w:r>
        <w:rPr>
          <w:spacing w:val="-1"/>
          <w:sz w:val="28"/>
        </w:rPr>
        <w:t xml:space="preserve"> </w:t>
      </w:r>
      <w:r>
        <w:rPr>
          <w:sz w:val="28"/>
        </w:rPr>
        <w:t>2022.</w:t>
      </w:r>
      <w:r>
        <w:rPr>
          <w:spacing w:val="-5"/>
          <w:sz w:val="28"/>
        </w:rPr>
        <w:t xml:space="preserve"> </w:t>
      </w:r>
      <w:r>
        <w:rPr>
          <w:sz w:val="28"/>
        </w:rPr>
        <w:t>289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0" w:firstLine="566"/>
        <w:jc w:val="both"/>
        <w:rPr>
          <w:sz w:val="28"/>
        </w:rPr>
      </w:pPr>
      <w:r>
        <w:rPr>
          <w:sz w:val="28"/>
        </w:rPr>
        <w:t>Бондаренко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С.В.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історії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Материалы</w:t>
      </w:r>
      <w:r>
        <w:rPr>
          <w:spacing w:val="1"/>
          <w:sz w:val="28"/>
        </w:rPr>
        <w:t xml:space="preserve"> </w:t>
      </w:r>
      <w:r>
        <w:rPr>
          <w:sz w:val="28"/>
        </w:rPr>
        <w:t>выступлений</w:t>
      </w:r>
      <w:r>
        <w:rPr>
          <w:spacing w:val="1"/>
          <w:sz w:val="28"/>
        </w:rPr>
        <w:t xml:space="preserve"> </w:t>
      </w:r>
      <w:r>
        <w:rPr>
          <w:sz w:val="28"/>
        </w:rPr>
        <w:t>десятой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Международной</w:t>
      </w:r>
      <w:r>
        <w:rPr>
          <w:spacing w:val="1"/>
          <w:sz w:val="28"/>
        </w:rPr>
        <w:t xml:space="preserve"> </w:t>
      </w:r>
      <w:r>
        <w:rPr>
          <w:sz w:val="28"/>
        </w:rPr>
        <w:t>научно-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практической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конференции</w:t>
      </w:r>
      <w:r>
        <w:rPr>
          <w:spacing w:val="1"/>
          <w:sz w:val="28"/>
        </w:rPr>
        <w:t xml:space="preserve"> </w:t>
      </w:r>
      <w:r>
        <w:rPr>
          <w:sz w:val="28"/>
        </w:rPr>
        <w:t>«Актуальные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охраны</w:t>
      </w:r>
      <w:r>
        <w:rPr>
          <w:spacing w:val="1"/>
          <w:sz w:val="28"/>
        </w:rPr>
        <w:t xml:space="preserve"> </w:t>
      </w:r>
      <w:r>
        <w:rPr>
          <w:sz w:val="28"/>
        </w:rPr>
        <w:t>иителлектуальной собственности» (г. Алушта, 11-15 сентября 2006 г.)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157-166.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30" w:firstLine="566"/>
        <w:jc w:val="both"/>
        <w:rPr>
          <w:sz w:val="28"/>
        </w:rPr>
      </w:pPr>
      <w:r>
        <w:rPr>
          <w:sz w:val="28"/>
        </w:rPr>
        <w:t>Вахонєва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Вплив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правову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Альманах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 права.</w:t>
      </w:r>
      <w:r>
        <w:rPr>
          <w:spacing w:val="-1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Вип.11.</w:t>
      </w:r>
      <w:r>
        <w:rPr>
          <w:spacing w:val="-1"/>
          <w:sz w:val="28"/>
        </w:rPr>
        <w:t xml:space="preserve"> </w:t>
      </w:r>
      <w:r>
        <w:rPr>
          <w:sz w:val="28"/>
        </w:rPr>
        <w:t>С.12-22.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2" w:lineRule="auto"/>
        <w:ind w:right="532" w:firstLine="566"/>
        <w:jc w:val="both"/>
        <w:rPr>
          <w:sz w:val="28"/>
        </w:rPr>
      </w:pPr>
      <w:r>
        <w:rPr>
          <w:sz w:val="28"/>
        </w:rPr>
        <w:t>Конституція України. Відомості Верховної Ради (ВВР).1996. №30.</w:t>
      </w:r>
      <w:r>
        <w:rPr>
          <w:spacing w:val="1"/>
          <w:sz w:val="28"/>
        </w:rPr>
        <w:t xml:space="preserve"> </w:t>
      </w:r>
      <w:r>
        <w:rPr>
          <w:sz w:val="28"/>
        </w:rPr>
        <w:t>Ст.141.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Про інформацію: Закон України від 02 жовтня 1992 р. № 2657-XII.</w:t>
      </w:r>
      <w:r>
        <w:rPr>
          <w:spacing w:val="1"/>
          <w:sz w:val="28"/>
        </w:rPr>
        <w:t xml:space="preserve"> </w:t>
      </w:r>
      <w:r>
        <w:rPr>
          <w:sz w:val="28"/>
        </w:rPr>
        <w:t>Відомості Верховної Ради України.</w:t>
      </w:r>
      <w:r>
        <w:rPr>
          <w:spacing w:val="-2"/>
          <w:sz w:val="28"/>
        </w:rPr>
        <w:t xml:space="preserve"> </w:t>
      </w:r>
      <w:r>
        <w:rPr>
          <w:sz w:val="28"/>
        </w:rPr>
        <w:t>1992.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48.</w:t>
      </w:r>
      <w:r>
        <w:rPr>
          <w:spacing w:val="-1"/>
          <w:sz w:val="28"/>
        </w:rPr>
        <w:t xml:space="preserve"> </w:t>
      </w:r>
      <w:r>
        <w:rPr>
          <w:sz w:val="28"/>
        </w:rPr>
        <w:t>Ст.</w:t>
      </w:r>
      <w:r>
        <w:rPr>
          <w:spacing w:val="-2"/>
          <w:sz w:val="28"/>
        </w:rPr>
        <w:t xml:space="preserve"> </w:t>
      </w:r>
      <w:r>
        <w:rPr>
          <w:sz w:val="28"/>
        </w:rPr>
        <w:t>650.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/>
        <w:ind w:left="1382" w:hanging="514"/>
        <w:rPr>
          <w:sz w:val="28"/>
        </w:rPr>
      </w:pPr>
      <w:r>
        <w:rPr>
          <w:sz w:val="28"/>
        </w:rPr>
        <w:t>Про</w:t>
      </w:r>
      <w:r>
        <w:rPr>
          <w:spacing w:val="54"/>
          <w:sz w:val="28"/>
        </w:rPr>
        <w:t xml:space="preserve"> </w:t>
      </w:r>
      <w:r>
        <w:rPr>
          <w:sz w:val="28"/>
        </w:rPr>
        <w:t>видавничу</w:t>
      </w:r>
      <w:r>
        <w:rPr>
          <w:spacing w:val="119"/>
          <w:sz w:val="28"/>
        </w:rPr>
        <w:t xml:space="preserve"> </w:t>
      </w:r>
      <w:r>
        <w:rPr>
          <w:sz w:val="28"/>
        </w:rPr>
        <w:t>справу:</w:t>
      </w:r>
      <w:r>
        <w:rPr>
          <w:spacing w:val="125"/>
          <w:sz w:val="28"/>
        </w:rPr>
        <w:t xml:space="preserve"> </w:t>
      </w:r>
      <w:r>
        <w:rPr>
          <w:sz w:val="28"/>
        </w:rPr>
        <w:t>Закон</w:t>
      </w:r>
      <w:r>
        <w:rPr>
          <w:spacing w:val="12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5"/>
          <w:sz w:val="28"/>
        </w:rPr>
        <w:t xml:space="preserve"> </w:t>
      </w:r>
      <w:r>
        <w:rPr>
          <w:sz w:val="28"/>
        </w:rPr>
        <w:t>від</w:t>
      </w:r>
      <w:r>
        <w:rPr>
          <w:spacing w:val="123"/>
          <w:sz w:val="28"/>
        </w:rPr>
        <w:t xml:space="preserve"> </w:t>
      </w:r>
      <w:r>
        <w:rPr>
          <w:sz w:val="28"/>
        </w:rPr>
        <w:t>05</w:t>
      </w:r>
      <w:r>
        <w:rPr>
          <w:spacing w:val="123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21"/>
          <w:sz w:val="28"/>
        </w:rPr>
        <w:t xml:space="preserve"> </w:t>
      </w:r>
      <w:r>
        <w:rPr>
          <w:sz w:val="28"/>
        </w:rPr>
        <w:t>1997</w:t>
      </w:r>
      <w:r>
        <w:rPr>
          <w:spacing w:val="121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spacing w:before="163"/>
        <w:ind w:firstLine="0"/>
      </w:pPr>
      <w:r>
        <w:t>№318/97-ВР.</w:t>
      </w:r>
      <w:r>
        <w:rPr>
          <w:spacing w:val="-11"/>
        </w:rPr>
        <w:t xml:space="preserve"> </w:t>
      </w:r>
      <w:r>
        <w:t>URL:</w:t>
      </w:r>
      <w:r>
        <w:rPr>
          <w:spacing w:val="-11"/>
        </w:rPr>
        <w:t xml:space="preserve"> </w:t>
      </w:r>
      <w:r>
        <w:t>https://zakon.rada.gov.ua/laws/show/318/97-вр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0"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інформації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інформаційно-телекомунікаційних</w:t>
      </w:r>
      <w:r>
        <w:rPr>
          <w:spacing w:val="-67"/>
          <w:sz w:val="28"/>
        </w:rPr>
        <w:t xml:space="preserve"> </w:t>
      </w:r>
      <w:r>
        <w:rPr>
          <w:sz w:val="28"/>
        </w:rPr>
        <w:t>системах: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</w:t>
      </w:r>
      <w:r>
        <w:rPr>
          <w:spacing w:val="1"/>
          <w:sz w:val="28"/>
        </w:rPr>
        <w:t xml:space="preserve"> </w:t>
      </w:r>
      <w:r>
        <w:rPr>
          <w:sz w:val="28"/>
        </w:rPr>
        <w:t>липня</w:t>
      </w:r>
      <w:r>
        <w:rPr>
          <w:spacing w:val="1"/>
          <w:sz w:val="28"/>
        </w:rPr>
        <w:t xml:space="preserve"> </w:t>
      </w:r>
      <w:r>
        <w:rPr>
          <w:sz w:val="28"/>
        </w:rPr>
        <w:t>1994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 80/94-ВР.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https://zakon.rada.gov.ua/laws/show/80/94-%D0%B2%D1%80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розповсюдження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примірників</w:t>
      </w:r>
      <w:r>
        <w:rPr>
          <w:spacing w:val="1"/>
          <w:sz w:val="28"/>
        </w:rPr>
        <w:t xml:space="preserve"> </w:t>
      </w:r>
      <w:r>
        <w:rPr>
          <w:sz w:val="28"/>
        </w:rPr>
        <w:t>аудіовізуальних</w:t>
      </w:r>
      <w:r>
        <w:rPr>
          <w:spacing w:val="71"/>
          <w:sz w:val="28"/>
        </w:rPr>
        <w:t xml:space="preserve"> </w:t>
      </w:r>
      <w:r>
        <w:rPr>
          <w:sz w:val="28"/>
        </w:rPr>
        <w:t>творів,</w:t>
      </w:r>
      <w:r>
        <w:rPr>
          <w:spacing w:val="1"/>
          <w:sz w:val="28"/>
        </w:rPr>
        <w:t xml:space="preserve"> </w:t>
      </w:r>
      <w:r>
        <w:rPr>
          <w:sz w:val="28"/>
        </w:rPr>
        <w:t>фонограм, відеограм, комп’ютерних програм,</w:t>
      </w:r>
      <w:r>
        <w:rPr>
          <w:spacing w:val="1"/>
          <w:sz w:val="28"/>
        </w:rPr>
        <w:t xml:space="preserve"> </w:t>
      </w:r>
      <w:r>
        <w:rPr>
          <w:sz w:val="28"/>
        </w:rPr>
        <w:t>баз даних:</w:t>
      </w:r>
      <w:r>
        <w:rPr>
          <w:spacing w:val="70"/>
          <w:sz w:val="28"/>
        </w:rPr>
        <w:t xml:space="preserve"> </w:t>
      </w:r>
      <w:r>
        <w:rPr>
          <w:sz w:val="28"/>
        </w:rPr>
        <w:t>Закон України</w:t>
      </w:r>
      <w:r>
        <w:rPr>
          <w:spacing w:val="70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23 березня 2000 р. №1587-ІІІ. URL: https://zakon.rada.gov.ua/laws/show/1587-</w:t>
      </w:r>
      <w:r>
        <w:rPr>
          <w:spacing w:val="1"/>
          <w:sz w:val="28"/>
        </w:rPr>
        <w:t xml:space="preserve"> </w:t>
      </w:r>
      <w:r>
        <w:rPr>
          <w:sz w:val="28"/>
        </w:rPr>
        <w:t>14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  <w:tab w:val="left" w:pos="2217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 друковані засоби масової інформації (пресу)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z w:val="28"/>
        </w:rPr>
        <w:tab/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16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1992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№2782-ХІІ.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https://zakon.rada.gov.ua/laws/show/2782-12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Про телебачення і радіомовлення: Закон України від 21 грудня1993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67"/>
          <w:sz w:val="28"/>
        </w:rPr>
        <w:t xml:space="preserve"> </w:t>
      </w:r>
      <w:r>
        <w:rPr>
          <w:sz w:val="28"/>
        </w:rPr>
        <w:t>3759-XII.</w:t>
      </w:r>
      <w:r>
        <w:rPr>
          <w:spacing w:val="-3"/>
          <w:sz w:val="28"/>
        </w:rPr>
        <w:t xml:space="preserve"> </w:t>
      </w:r>
      <w:r>
        <w:rPr>
          <w:sz w:val="28"/>
        </w:rPr>
        <w:t>Відомості Верховної Ради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-1"/>
          <w:sz w:val="28"/>
        </w:rPr>
        <w:t xml:space="preserve"> </w:t>
      </w:r>
      <w:r>
        <w:rPr>
          <w:sz w:val="28"/>
        </w:rPr>
        <w:t>(ВВР).</w:t>
      </w:r>
      <w:r>
        <w:rPr>
          <w:spacing w:val="-6"/>
          <w:sz w:val="28"/>
        </w:rPr>
        <w:t xml:space="preserve"> </w:t>
      </w:r>
      <w:r>
        <w:rPr>
          <w:sz w:val="28"/>
        </w:rPr>
        <w:t>1994.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  <w:r>
        <w:rPr>
          <w:spacing w:val="67"/>
          <w:sz w:val="28"/>
        </w:rPr>
        <w:t xml:space="preserve"> </w:t>
      </w:r>
      <w:r>
        <w:rPr>
          <w:sz w:val="28"/>
        </w:rPr>
        <w:t>Ст.</w:t>
      </w:r>
      <w:r>
        <w:rPr>
          <w:spacing w:val="-3"/>
          <w:sz w:val="28"/>
        </w:rPr>
        <w:t xml:space="preserve"> </w:t>
      </w:r>
      <w:r>
        <w:rPr>
          <w:sz w:val="28"/>
        </w:rPr>
        <w:t>43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/>
        <w:ind w:left="1382" w:hanging="514"/>
        <w:jc w:val="both"/>
        <w:rPr>
          <w:sz w:val="28"/>
        </w:rPr>
      </w:pPr>
      <w:r>
        <w:rPr>
          <w:sz w:val="28"/>
        </w:rPr>
        <w:t>Про</w:t>
      </w:r>
      <w:r>
        <w:rPr>
          <w:spacing w:val="6"/>
          <w:sz w:val="28"/>
        </w:rPr>
        <w:t xml:space="preserve"> </w:t>
      </w:r>
      <w:r>
        <w:rPr>
          <w:sz w:val="28"/>
        </w:rPr>
        <w:t>театри</w:t>
      </w:r>
      <w:r>
        <w:rPr>
          <w:spacing w:val="6"/>
          <w:sz w:val="28"/>
        </w:rPr>
        <w:t xml:space="preserve"> </w:t>
      </w:r>
      <w:r>
        <w:rPr>
          <w:sz w:val="28"/>
        </w:rPr>
        <w:t>і</w:t>
      </w:r>
      <w:r>
        <w:rPr>
          <w:spacing w:val="6"/>
          <w:sz w:val="28"/>
        </w:rPr>
        <w:t xml:space="preserve"> </w:t>
      </w:r>
      <w:r>
        <w:rPr>
          <w:sz w:val="28"/>
        </w:rPr>
        <w:t>театральну</w:t>
      </w:r>
      <w:r>
        <w:rPr>
          <w:spacing w:val="5"/>
          <w:sz w:val="28"/>
        </w:rPr>
        <w:t xml:space="preserve"> </w:t>
      </w:r>
      <w:r>
        <w:rPr>
          <w:sz w:val="28"/>
        </w:rPr>
        <w:t>справу:</w:t>
      </w:r>
      <w:r>
        <w:rPr>
          <w:spacing w:val="11"/>
          <w:sz w:val="28"/>
        </w:rPr>
        <w:t xml:space="preserve"> </w:t>
      </w:r>
      <w:r>
        <w:rPr>
          <w:sz w:val="28"/>
        </w:rPr>
        <w:t>Закон</w:t>
      </w:r>
      <w:r>
        <w:rPr>
          <w:spacing w:val="6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7"/>
          <w:sz w:val="28"/>
        </w:rPr>
        <w:t xml:space="preserve"> </w:t>
      </w:r>
      <w:r>
        <w:rPr>
          <w:sz w:val="28"/>
        </w:rPr>
        <w:t>від</w:t>
      </w:r>
      <w:r>
        <w:rPr>
          <w:spacing w:val="7"/>
          <w:sz w:val="28"/>
        </w:rPr>
        <w:t xml:space="preserve"> </w:t>
      </w:r>
      <w:r>
        <w:rPr>
          <w:sz w:val="28"/>
        </w:rPr>
        <w:t>31</w:t>
      </w:r>
      <w:r>
        <w:rPr>
          <w:spacing w:val="6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5"/>
          <w:sz w:val="28"/>
        </w:rPr>
        <w:t xml:space="preserve"> </w:t>
      </w:r>
      <w:r>
        <w:rPr>
          <w:sz w:val="28"/>
        </w:rPr>
        <w:t>2005</w:t>
      </w:r>
      <w:r>
        <w:rPr>
          <w:spacing w:val="7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spacing w:before="160"/>
        <w:ind w:firstLine="0"/>
      </w:pPr>
      <w:r>
        <w:t>№2605-ІУ.</w:t>
      </w:r>
      <w:r>
        <w:rPr>
          <w:spacing w:val="-12"/>
        </w:rPr>
        <w:t xml:space="preserve"> </w:t>
      </w:r>
      <w:r>
        <w:t>URL:</w:t>
      </w:r>
      <w:r>
        <w:rPr>
          <w:spacing w:val="-10"/>
        </w:rPr>
        <w:t xml:space="preserve"> </w:t>
      </w:r>
      <w:r>
        <w:t>https://zakon.rada.gov.ua/laws/show/2605-15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1"/>
        <w:ind w:left="1382" w:hanging="514"/>
        <w:jc w:val="both"/>
        <w:rPr>
          <w:sz w:val="28"/>
        </w:rPr>
      </w:pPr>
      <w:r>
        <w:rPr>
          <w:sz w:val="28"/>
        </w:rPr>
        <w:t>Кримінальний</w:t>
      </w:r>
      <w:r>
        <w:rPr>
          <w:spacing w:val="28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29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29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29"/>
          <w:sz w:val="28"/>
        </w:rPr>
        <w:t xml:space="preserve"> </w:t>
      </w:r>
      <w:r>
        <w:rPr>
          <w:sz w:val="28"/>
        </w:rPr>
        <w:t>від</w:t>
      </w:r>
      <w:r>
        <w:rPr>
          <w:spacing w:val="28"/>
          <w:sz w:val="28"/>
        </w:rPr>
        <w:t xml:space="preserve"> </w:t>
      </w:r>
      <w:r>
        <w:rPr>
          <w:sz w:val="28"/>
        </w:rPr>
        <w:t>13</w:t>
      </w:r>
      <w:r>
        <w:rPr>
          <w:spacing w:val="29"/>
          <w:sz w:val="28"/>
        </w:rPr>
        <w:t xml:space="preserve"> </w:t>
      </w:r>
      <w:r>
        <w:rPr>
          <w:sz w:val="28"/>
        </w:rPr>
        <w:t>квітня</w:t>
      </w:r>
      <w:r>
        <w:rPr>
          <w:spacing w:val="29"/>
          <w:sz w:val="28"/>
        </w:rPr>
        <w:t xml:space="preserve"> </w:t>
      </w:r>
      <w:r>
        <w:rPr>
          <w:sz w:val="28"/>
        </w:rPr>
        <w:t>2012</w:t>
      </w:r>
      <w:r>
        <w:rPr>
          <w:spacing w:val="29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spacing w:before="160"/>
        <w:ind w:firstLine="0"/>
      </w:pPr>
      <w:r>
        <w:t>№4651-УІ.</w:t>
      </w:r>
      <w:r>
        <w:rPr>
          <w:spacing w:val="-12"/>
        </w:rPr>
        <w:t xml:space="preserve"> </w:t>
      </w:r>
      <w:r>
        <w:t>URL:</w:t>
      </w:r>
      <w:r>
        <w:rPr>
          <w:spacing w:val="-10"/>
        </w:rPr>
        <w:t xml:space="preserve"> </w:t>
      </w:r>
      <w:r>
        <w:t>https://zakon.rada.gov.ua/laws/show/4651-17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3"/>
        <w:ind w:left="1382" w:hanging="514"/>
        <w:jc w:val="both"/>
        <w:rPr>
          <w:sz w:val="28"/>
        </w:rPr>
      </w:pPr>
      <w:r>
        <w:rPr>
          <w:sz w:val="28"/>
        </w:rPr>
        <w:t>Цивільний</w:t>
      </w:r>
      <w:r>
        <w:rPr>
          <w:spacing w:val="62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62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63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68"/>
          <w:sz w:val="28"/>
        </w:rPr>
        <w:t xml:space="preserve"> </w:t>
      </w:r>
      <w:r>
        <w:rPr>
          <w:sz w:val="28"/>
        </w:rPr>
        <w:t>від</w:t>
      </w:r>
      <w:r>
        <w:rPr>
          <w:spacing w:val="64"/>
          <w:sz w:val="28"/>
        </w:rPr>
        <w:t xml:space="preserve"> </w:t>
      </w:r>
      <w:r>
        <w:rPr>
          <w:sz w:val="28"/>
        </w:rPr>
        <w:t>18</w:t>
      </w:r>
      <w:r>
        <w:rPr>
          <w:spacing w:val="61"/>
          <w:sz w:val="28"/>
        </w:rPr>
        <w:t xml:space="preserve"> </w:t>
      </w:r>
      <w:r>
        <w:rPr>
          <w:sz w:val="28"/>
        </w:rPr>
        <w:t>березня</w:t>
      </w:r>
      <w:r>
        <w:rPr>
          <w:spacing w:val="63"/>
          <w:sz w:val="28"/>
        </w:rPr>
        <w:t xml:space="preserve"> </w:t>
      </w:r>
      <w:r>
        <w:rPr>
          <w:sz w:val="28"/>
        </w:rPr>
        <w:t>2004</w:t>
      </w:r>
      <w:r>
        <w:rPr>
          <w:spacing w:val="61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spacing w:before="160"/>
        <w:ind w:firstLine="0"/>
      </w:pPr>
      <w:r>
        <w:t>№1618-IV.</w:t>
      </w:r>
      <w:r>
        <w:rPr>
          <w:spacing w:val="-12"/>
        </w:rPr>
        <w:t xml:space="preserve"> </w:t>
      </w:r>
      <w:r>
        <w:t>URL:</w:t>
      </w:r>
      <w:r>
        <w:rPr>
          <w:spacing w:val="-10"/>
        </w:rPr>
        <w:t xml:space="preserve"> </w:t>
      </w:r>
      <w:hyperlink r:id="rId10">
        <w:r>
          <w:t>https://zakon.rada.gov.ua/laws/show/1618-15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1" w:line="360" w:lineRule="auto"/>
        <w:ind w:right="524" w:firstLine="566"/>
        <w:jc w:val="both"/>
        <w:rPr>
          <w:sz w:val="28"/>
        </w:rPr>
      </w:pPr>
      <w:r>
        <w:rPr>
          <w:sz w:val="28"/>
        </w:rPr>
        <w:t>Господарський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процесуальний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кодекс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06</w:t>
      </w:r>
      <w:r>
        <w:rPr>
          <w:spacing w:val="70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1991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1798-XII.</w:t>
      </w:r>
      <w:r>
        <w:rPr>
          <w:spacing w:val="-5"/>
          <w:sz w:val="28"/>
        </w:rPr>
        <w:t xml:space="preserve"> </w:t>
      </w:r>
      <w:r>
        <w:rPr>
          <w:sz w:val="28"/>
        </w:rPr>
        <w:t>Відомості Верховної</w:t>
      </w:r>
      <w:r>
        <w:rPr>
          <w:spacing w:val="-1"/>
          <w:sz w:val="28"/>
        </w:rPr>
        <w:t xml:space="preserve"> </w:t>
      </w:r>
      <w:r>
        <w:rPr>
          <w:sz w:val="28"/>
        </w:rPr>
        <w:t>Ради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2"/>
          <w:sz w:val="28"/>
        </w:rPr>
        <w:t xml:space="preserve"> </w:t>
      </w:r>
      <w:r>
        <w:rPr>
          <w:sz w:val="28"/>
        </w:rPr>
        <w:t>1991.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6.</w:t>
      </w:r>
      <w:r>
        <w:rPr>
          <w:spacing w:val="-2"/>
          <w:sz w:val="28"/>
        </w:rPr>
        <w:t xml:space="preserve"> </w:t>
      </w:r>
      <w:r>
        <w:rPr>
          <w:sz w:val="28"/>
        </w:rPr>
        <w:t>Ст.</w:t>
      </w:r>
      <w:r>
        <w:rPr>
          <w:spacing w:val="-6"/>
          <w:sz w:val="28"/>
        </w:rPr>
        <w:t xml:space="preserve"> </w:t>
      </w:r>
      <w:r>
        <w:rPr>
          <w:sz w:val="28"/>
        </w:rPr>
        <w:t>56.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2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заходи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складової</w:t>
      </w:r>
      <w:r>
        <w:rPr>
          <w:spacing w:val="1"/>
          <w:sz w:val="28"/>
        </w:rPr>
        <w:t xml:space="preserve"> </w:t>
      </w:r>
      <w:r>
        <w:rPr>
          <w:sz w:val="28"/>
        </w:rPr>
        <w:t>глобальної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інформаційної мережі Інтернет та забезпечення широкого доступу до цієї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 в Україні: Указ Президента України від 31 липня 2000 р. № 928/2000.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r>
        <w:rPr>
          <w:sz w:val="28"/>
        </w:rPr>
        <w:t>https://zakon.rada.gov.ua/laws/show/928/2000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Про охорону прав на знаки для товарів і 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 України</w:t>
      </w:r>
      <w:r>
        <w:rPr>
          <w:spacing w:val="70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 грудня 1993 р. № 3689-XII. URL: https://zakon.rada.gov.ua/laws/show/3689-</w:t>
      </w:r>
      <w:r>
        <w:rPr>
          <w:spacing w:val="1"/>
          <w:sz w:val="28"/>
        </w:rPr>
        <w:t xml:space="preserve"> </w:t>
      </w:r>
      <w:r>
        <w:rPr>
          <w:sz w:val="28"/>
        </w:rPr>
        <w:t>12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2" w:lineRule="auto"/>
        <w:ind w:right="524" w:firstLine="566"/>
        <w:jc w:val="both"/>
        <w:rPr>
          <w:sz w:val="28"/>
        </w:rPr>
      </w:pPr>
      <w:r>
        <w:rPr>
          <w:sz w:val="28"/>
        </w:rPr>
        <w:t>Про охорону прав на винаходи і корисні моделі: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-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5"/>
          <w:sz w:val="28"/>
        </w:rPr>
        <w:t xml:space="preserve"> </w:t>
      </w:r>
      <w:r>
        <w:rPr>
          <w:sz w:val="28"/>
        </w:rPr>
        <w:t>1993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№3687-ХІІ.</w:t>
      </w:r>
      <w:r>
        <w:rPr>
          <w:spacing w:val="-3"/>
          <w:sz w:val="28"/>
        </w:rPr>
        <w:t xml:space="preserve"> </w:t>
      </w:r>
      <w:r>
        <w:rPr>
          <w:sz w:val="28"/>
        </w:rPr>
        <w:t>[URL:</w:t>
      </w:r>
      <w:r>
        <w:rPr>
          <w:spacing w:val="-2"/>
          <w:sz w:val="28"/>
        </w:rPr>
        <w:t xml:space="preserve"> </w:t>
      </w:r>
      <w:r>
        <w:rPr>
          <w:sz w:val="28"/>
        </w:rPr>
        <w:t>https://zakon.rada.gov.ua/go/3687-12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промислові</w:t>
      </w:r>
      <w:r>
        <w:rPr>
          <w:spacing w:val="1"/>
          <w:sz w:val="28"/>
        </w:rPr>
        <w:t xml:space="preserve"> </w:t>
      </w:r>
      <w:r>
        <w:rPr>
          <w:sz w:val="28"/>
        </w:rPr>
        <w:t>зразки: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70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3"/>
          <w:sz w:val="28"/>
        </w:rPr>
        <w:t xml:space="preserve"> </w:t>
      </w:r>
      <w:r>
        <w:rPr>
          <w:sz w:val="28"/>
        </w:rPr>
        <w:t>1993</w:t>
      </w:r>
      <w:r>
        <w:rPr>
          <w:spacing w:val="-5"/>
          <w:sz w:val="28"/>
        </w:rPr>
        <w:t xml:space="preserve"> </w:t>
      </w:r>
      <w:r>
        <w:rPr>
          <w:sz w:val="28"/>
        </w:rPr>
        <w:t>р.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6"/>
          <w:sz w:val="28"/>
        </w:rPr>
        <w:t xml:space="preserve"> </w:t>
      </w:r>
      <w:r>
        <w:rPr>
          <w:sz w:val="28"/>
        </w:rPr>
        <w:t>3688-XII.</w:t>
      </w:r>
      <w:r>
        <w:rPr>
          <w:spacing w:val="-4"/>
          <w:sz w:val="28"/>
        </w:rPr>
        <w:t xml:space="preserve"> </w:t>
      </w:r>
      <w:r>
        <w:rPr>
          <w:sz w:val="28"/>
        </w:rPr>
        <w:t>URL:</w:t>
      </w:r>
      <w:r>
        <w:rPr>
          <w:spacing w:val="-3"/>
          <w:sz w:val="28"/>
        </w:rPr>
        <w:t xml:space="preserve"> </w:t>
      </w:r>
      <w:r>
        <w:rPr>
          <w:sz w:val="28"/>
        </w:rPr>
        <w:t>https://zakon.rada.gov.ua/laws/show/3688-12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топографії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інтегральних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мікросхем: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05</w:t>
      </w:r>
      <w:r>
        <w:rPr>
          <w:spacing w:val="1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"/>
          <w:sz w:val="28"/>
        </w:rPr>
        <w:t xml:space="preserve"> </w:t>
      </w:r>
      <w:r>
        <w:rPr>
          <w:sz w:val="28"/>
        </w:rPr>
        <w:t>1997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z w:val="28"/>
          <w:shd w:val="clear" w:color="auto" w:fill="F7F7F7"/>
        </w:rPr>
        <w:t>621/97-ВР.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1">
        <w:r>
          <w:rPr>
            <w:sz w:val="28"/>
          </w:rPr>
          <w:t>https://zakon.rada.gov.ua/laws/show/621/97-%D0%B2%D1%80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ind w:left="1382" w:hanging="514"/>
        <w:jc w:val="both"/>
        <w:rPr>
          <w:sz w:val="28"/>
        </w:rPr>
      </w:pPr>
      <w:r>
        <w:rPr>
          <w:sz w:val="28"/>
        </w:rPr>
        <w:t>Про</w:t>
      </w:r>
      <w:r>
        <w:rPr>
          <w:spacing w:val="51"/>
          <w:sz w:val="28"/>
        </w:rPr>
        <w:t xml:space="preserve"> </w:t>
      </w:r>
      <w:r>
        <w:rPr>
          <w:sz w:val="28"/>
        </w:rPr>
        <w:t>телекомунікації:</w:t>
      </w:r>
      <w:r>
        <w:rPr>
          <w:spacing w:val="117"/>
          <w:sz w:val="28"/>
        </w:rPr>
        <w:t xml:space="preserve"> </w:t>
      </w:r>
      <w:r>
        <w:rPr>
          <w:sz w:val="28"/>
        </w:rPr>
        <w:t>Закон</w:t>
      </w:r>
      <w:r>
        <w:rPr>
          <w:spacing w:val="117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21"/>
          <w:sz w:val="28"/>
        </w:rPr>
        <w:t xml:space="preserve"> </w:t>
      </w:r>
      <w:r>
        <w:rPr>
          <w:sz w:val="28"/>
        </w:rPr>
        <w:t>від</w:t>
      </w:r>
      <w:r>
        <w:rPr>
          <w:spacing w:val="117"/>
          <w:sz w:val="28"/>
        </w:rPr>
        <w:t xml:space="preserve"> </w:t>
      </w:r>
      <w:r>
        <w:rPr>
          <w:sz w:val="28"/>
        </w:rPr>
        <w:t>18</w:t>
      </w:r>
      <w:r>
        <w:rPr>
          <w:spacing w:val="120"/>
          <w:sz w:val="28"/>
        </w:rPr>
        <w:t xml:space="preserve"> </w:t>
      </w:r>
      <w:r>
        <w:rPr>
          <w:sz w:val="28"/>
        </w:rPr>
        <w:t>листопада</w:t>
      </w:r>
      <w:r>
        <w:rPr>
          <w:spacing w:val="117"/>
          <w:sz w:val="28"/>
        </w:rPr>
        <w:t xml:space="preserve"> </w:t>
      </w:r>
      <w:r>
        <w:rPr>
          <w:sz w:val="28"/>
        </w:rPr>
        <w:t>2003</w:t>
      </w:r>
      <w:r>
        <w:rPr>
          <w:spacing w:val="117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spacing w:before="156"/>
        <w:ind w:firstLine="0"/>
      </w:pPr>
      <w:r>
        <w:t>№1280-IV.</w:t>
      </w:r>
      <w:r>
        <w:rPr>
          <w:spacing w:val="-12"/>
        </w:rPr>
        <w:t xml:space="preserve"> </w:t>
      </w:r>
      <w:r>
        <w:t>URL:</w:t>
      </w:r>
      <w:r>
        <w:rPr>
          <w:spacing w:val="-10"/>
        </w:rPr>
        <w:t xml:space="preserve"> </w:t>
      </w:r>
      <w:hyperlink r:id="rId12">
        <w:r>
          <w:t>https://zakon.rada.gov.ua/laws/show/1280-15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  <w:tab w:val="left" w:pos="3144"/>
          <w:tab w:val="left" w:pos="5443"/>
          <w:tab w:val="left" w:pos="7568"/>
          <w:tab w:val="left" w:pos="9020"/>
        </w:tabs>
        <w:spacing w:before="160" w:line="362" w:lineRule="auto"/>
        <w:ind w:right="526" w:firstLine="566"/>
        <w:jc w:val="both"/>
        <w:rPr>
          <w:sz w:val="28"/>
        </w:rPr>
      </w:pPr>
      <w:r>
        <w:rPr>
          <w:sz w:val="28"/>
        </w:rPr>
        <w:t>Digital</w:t>
      </w:r>
      <w:r>
        <w:rPr>
          <w:sz w:val="28"/>
        </w:rPr>
        <w:tab/>
        <w:t>Millennium</w:t>
      </w:r>
      <w:r>
        <w:rPr>
          <w:sz w:val="28"/>
        </w:rPr>
        <w:tab/>
        <w:t>Copyright</w:t>
      </w:r>
      <w:r>
        <w:rPr>
          <w:sz w:val="28"/>
        </w:rPr>
        <w:tab/>
        <w:t>Act.</w:t>
      </w:r>
      <w:r>
        <w:rPr>
          <w:sz w:val="28"/>
        </w:rPr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 xml:space="preserve"> </w:t>
      </w:r>
      <w:r>
        <w:rPr>
          <w:sz w:val="28"/>
        </w:rPr>
        <w:t>https://</w:t>
      </w:r>
      <w:hyperlink r:id="rId13">
        <w:r>
          <w:rPr>
            <w:sz w:val="28"/>
          </w:rPr>
          <w:t>www.copyright.gov/legislation/dmca.pdf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ефективне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</w:t>
      </w:r>
      <w:r>
        <w:rPr>
          <w:spacing w:val="1"/>
          <w:sz w:val="28"/>
        </w:rPr>
        <w:t xml:space="preserve"> </w:t>
      </w:r>
      <w:r>
        <w:rPr>
          <w:sz w:val="28"/>
        </w:rPr>
        <w:t>майновими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правами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правовласників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-67"/>
          <w:sz w:val="28"/>
        </w:rPr>
        <w:t xml:space="preserve"> </w:t>
      </w:r>
      <w:r>
        <w:rPr>
          <w:sz w:val="28"/>
        </w:rPr>
        <w:t>сфері авторського права і (або) суміжних прав: Закон України від 15 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2018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3"/>
          <w:sz w:val="28"/>
        </w:rPr>
        <w:t xml:space="preserve"> </w:t>
      </w:r>
      <w:r>
        <w:rPr>
          <w:sz w:val="28"/>
        </w:rPr>
        <w:t>№2415-УІІІ.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r>
        <w:rPr>
          <w:sz w:val="28"/>
        </w:rPr>
        <w:t>https://zakon.rada.gov.ua/laws/show/2415-19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Directive 2014/26/EU of the European Parliament and of the Council of</w:t>
      </w:r>
      <w:r>
        <w:rPr>
          <w:spacing w:val="1"/>
          <w:sz w:val="28"/>
        </w:rPr>
        <w:t xml:space="preserve"> </w:t>
      </w:r>
      <w:r>
        <w:rPr>
          <w:sz w:val="28"/>
        </w:rPr>
        <w:t>26 February 2014 on collective management of copyright and related rights and</w:t>
      </w:r>
      <w:r>
        <w:rPr>
          <w:spacing w:val="1"/>
          <w:sz w:val="28"/>
        </w:rPr>
        <w:t xml:space="preserve"> </w:t>
      </w:r>
      <w:r>
        <w:rPr>
          <w:sz w:val="28"/>
        </w:rPr>
        <w:t>multi-territorial licensing of rights in musical works for online use in the internal</w:t>
      </w:r>
      <w:r>
        <w:rPr>
          <w:spacing w:val="1"/>
          <w:sz w:val="28"/>
        </w:rPr>
        <w:t xml:space="preserve"> </w:t>
      </w:r>
      <w:r>
        <w:rPr>
          <w:sz w:val="28"/>
        </w:rPr>
        <w:t>market.</w:t>
      </w:r>
      <w:r>
        <w:rPr>
          <w:spacing w:val="-2"/>
          <w:sz w:val="28"/>
        </w:rPr>
        <w:t xml:space="preserve"> </w:t>
      </w:r>
      <w:r>
        <w:rPr>
          <w:sz w:val="28"/>
        </w:rPr>
        <w:t>Official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-3"/>
          <w:sz w:val="28"/>
        </w:rPr>
        <w:t xml:space="preserve"> </w:t>
      </w:r>
      <w:r>
        <w:rPr>
          <w:sz w:val="28"/>
        </w:rPr>
        <w:t>of</w:t>
      </w:r>
      <w:r>
        <w:rPr>
          <w:spacing w:val="-3"/>
          <w:sz w:val="28"/>
        </w:rPr>
        <w:t xml:space="preserve"> </w:t>
      </w:r>
      <w:r>
        <w:rPr>
          <w:sz w:val="28"/>
        </w:rPr>
        <w:t>the</w:t>
      </w:r>
      <w:r>
        <w:rPr>
          <w:spacing w:val="-1"/>
          <w:sz w:val="28"/>
        </w:rPr>
        <w:t xml:space="preserve"> </w:t>
      </w:r>
      <w:r>
        <w:rPr>
          <w:sz w:val="28"/>
        </w:rPr>
        <w:t>European</w:t>
      </w:r>
      <w:r>
        <w:rPr>
          <w:spacing w:val="-2"/>
          <w:sz w:val="28"/>
        </w:rPr>
        <w:t xml:space="preserve"> </w:t>
      </w:r>
      <w:r>
        <w:rPr>
          <w:sz w:val="28"/>
        </w:rPr>
        <w:t>Union.</w:t>
      </w:r>
      <w:r>
        <w:rPr>
          <w:spacing w:val="-4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L</w:t>
      </w:r>
      <w:r>
        <w:rPr>
          <w:spacing w:val="-2"/>
          <w:sz w:val="28"/>
        </w:rPr>
        <w:t xml:space="preserve"> </w:t>
      </w:r>
      <w:r>
        <w:rPr>
          <w:sz w:val="28"/>
        </w:rPr>
        <w:t>84.</w:t>
      </w:r>
      <w:r>
        <w:rPr>
          <w:spacing w:val="-1"/>
          <w:sz w:val="28"/>
        </w:rPr>
        <w:t xml:space="preserve"> </w:t>
      </w:r>
      <w:r>
        <w:rPr>
          <w:sz w:val="28"/>
        </w:rPr>
        <w:t>P.</w:t>
      </w:r>
      <w:r>
        <w:rPr>
          <w:spacing w:val="-3"/>
          <w:sz w:val="28"/>
        </w:rPr>
        <w:t xml:space="preserve"> </w:t>
      </w:r>
      <w:r>
        <w:rPr>
          <w:sz w:val="28"/>
        </w:rPr>
        <w:t>72–98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Бернської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літературних і художніх творів (Паризького акта від 24 липня 1971 року,</w:t>
      </w:r>
      <w:r>
        <w:rPr>
          <w:spacing w:val="1"/>
          <w:sz w:val="28"/>
        </w:rPr>
        <w:t xml:space="preserve"> </w:t>
      </w:r>
      <w:r>
        <w:rPr>
          <w:sz w:val="28"/>
        </w:rPr>
        <w:t>зміненого</w:t>
      </w:r>
      <w:r>
        <w:rPr>
          <w:spacing w:val="13"/>
          <w:sz w:val="28"/>
        </w:rPr>
        <w:t xml:space="preserve"> </w:t>
      </w:r>
      <w:r>
        <w:rPr>
          <w:sz w:val="28"/>
        </w:rPr>
        <w:t>02</w:t>
      </w:r>
      <w:r>
        <w:rPr>
          <w:spacing w:val="14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12"/>
          <w:sz w:val="28"/>
        </w:rPr>
        <w:t xml:space="preserve"> </w:t>
      </w:r>
      <w:r>
        <w:rPr>
          <w:sz w:val="28"/>
        </w:rPr>
        <w:t>1979</w:t>
      </w:r>
      <w:r>
        <w:rPr>
          <w:spacing w:val="14"/>
          <w:sz w:val="28"/>
        </w:rPr>
        <w:t xml:space="preserve"> </w:t>
      </w:r>
      <w:r>
        <w:rPr>
          <w:sz w:val="28"/>
        </w:rPr>
        <w:t>року):</w:t>
      </w:r>
      <w:r>
        <w:rPr>
          <w:spacing w:val="14"/>
          <w:sz w:val="28"/>
        </w:rPr>
        <w:t xml:space="preserve"> </w:t>
      </w:r>
      <w:r>
        <w:rPr>
          <w:sz w:val="28"/>
        </w:rPr>
        <w:t>Закон</w:t>
      </w:r>
      <w:r>
        <w:rPr>
          <w:spacing w:val="12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35"/>
          <w:sz w:val="28"/>
        </w:rPr>
        <w:t xml:space="preserve"> </w:t>
      </w:r>
      <w:r>
        <w:rPr>
          <w:sz w:val="28"/>
        </w:rPr>
        <w:t>від</w:t>
      </w:r>
      <w:r>
        <w:rPr>
          <w:spacing w:val="14"/>
          <w:sz w:val="28"/>
        </w:rPr>
        <w:t xml:space="preserve"> </w:t>
      </w:r>
      <w:r>
        <w:rPr>
          <w:sz w:val="28"/>
        </w:rPr>
        <w:t>31</w:t>
      </w:r>
      <w:r>
        <w:rPr>
          <w:spacing w:val="14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3"/>
          <w:sz w:val="28"/>
        </w:rPr>
        <w:t xml:space="preserve"> </w:t>
      </w:r>
      <w:r>
        <w:rPr>
          <w:sz w:val="28"/>
        </w:rPr>
        <w:t>1995</w:t>
      </w:r>
      <w:r>
        <w:rPr>
          <w:spacing w:val="13"/>
          <w:sz w:val="28"/>
        </w:rPr>
        <w:t xml:space="preserve"> </w:t>
      </w:r>
      <w:r>
        <w:rPr>
          <w:sz w:val="28"/>
        </w:rPr>
        <w:t>р.</w:t>
      </w:r>
    </w:p>
    <w:p w:rsidR="00766568" w:rsidRDefault="00766568" w:rsidP="00766568">
      <w:pPr>
        <w:pStyle w:val="a3"/>
        <w:tabs>
          <w:tab w:val="left" w:pos="2904"/>
          <w:tab w:val="left" w:pos="4593"/>
        </w:tabs>
        <w:spacing w:line="320" w:lineRule="exact"/>
        <w:ind w:firstLine="0"/>
      </w:pPr>
      <w:r>
        <w:t>№</w:t>
      </w:r>
      <w:r>
        <w:rPr>
          <w:spacing w:val="-2"/>
        </w:rPr>
        <w:t xml:space="preserve"> </w:t>
      </w:r>
      <w:r>
        <w:t>189/95-ВР</w:t>
      </w:r>
      <w:r>
        <w:tab/>
        <w:t>URL:</w:t>
      </w:r>
      <w:r>
        <w:tab/>
      </w:r>
      <w:hyperlink r:id="rId14">
        <w:r>
          <w:t>http://zakon2.rada.gov.ua/laws/show/189/95-</w:t>
        </w:r>
      </w:hyperlink>
    </w:p>
    <w:p w:rsidR="00766568" w:rsidRDefault="00766568" w:rsidP="00766568">
      <w:pPr>
        <w:pStyle w:val="a3"/>
        <w:spacing w:before="159"/>
        <w:ind w:firstLine="0"/>
        <w:jc w:val="left"/>
      </w:pPr>
      <w:hyperlink r:id="rId15">
        <w:r>
          <w:t>%D0%B2%D1%80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1" w:line="360" w:lineRule="auto"/>
        <w:ind w:right="526" w:firstLine="566"/>
        <w:jc w:val="both"/>
        <w:rPr>
          <w:sz w:val="28"/>
        </w:rPr>
      </w:pP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1996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zakon.rada.gov.ua/laws/show/995_770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Договору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інтелектуальної власності про авторське право: Закон України від 20 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2001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2733-III.</w:t>
      </w:r>
      <w:r>
        <w:rPr>
          <w:spacing w:val="-2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6">
        <w:r>
          <w:rPr>
            <w:sz w:val="28"/>
          </w:rPr>
          <w:t>http://zakon3.rada.gov.ua/laws/show/2733-14</w:t>
        </w:r>
      </w:hyperlink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0" w:lineRule="auto"/>
        <w:ind w:right="524" w:firstLine="566"/>
        <w:jc w:val="both"/>
        <w:rPr>
          <w:sz w:val="28"/>
        </w:rPr>
      </w:pP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фонограми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1996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zakon.rada.gov.ua/laws/show/995_769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приєднання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Договору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-67"/>
          <w:sz w:val="28"/>
        </w:rPr>
        <w:t xml:space="preserve"> </w:t>
      </w:r>
      <w:r>
        <w:rPr>
          <w:sz w:val="28"/>
        </w:rPr>
        <w:t>інтелектуальної власності про виконання і фонограми: Закон України від 20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-6"/>
          <w:sz w:val="28"/>
        </w:rPr>
        <w:t xml:space="preserve"> </w:t>
      </w:r>
      <w:r>
        <w:rPr>
          <w:sz w:val="28"/>
        </w:rPr>
        <w:t>2001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-5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2732-III.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2"/>
          <w:sz w:val="28"/>
        </w:rPr>
        <w:t xml:space="preserve"> </w:t>
      </w:r>
      <w:hyperlink r:id="rId17">
        <w:r>
          <w:rPr>
            <w:sz w:val="28"/>
          </w:rPr>
          <w:t>http://zakon3.rada.gov.ua/laws/show/2732-14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4" w:firstLine="566"/>
        <w:jc w:val="both"/>
        <w:rPr>
          <w:sz w:val="28"/>
        </w:rPr>
      </w:pPr>
      <w:r>
        <w:rPr>
          <w:sz w:val="28"/>
        </w:rPr>
        <w:t>Міжнародна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71"/>
          <w:sz w:val="28"/>
        </w:rPr>
        <w:t xml:space="preserve"> </w:t>
      </w:r>
      <w:r>
        <w:rPr>
          <w:sz w:val="28"/>
        </w:rPr>
        <w:t>виконавців,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виробників фонограм і організацій мовлення від</w:t>
      </w:r>
      <w:r>
        <w:rPr>
          <w:spacing w:val="1"/>
          <w:sz w:val="28"/>
        </w:rPr>
        <w:t xml:space="preserve"> </w:t>
      </w:r>
      <w:r>
        <w:rPr>
          <w:sz w:val="28"/>
        </w:rPr>
        <w:t>26 жовтня 1961 р. 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zakon.rada.gov.ua/go/995_763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6" w:firstLine="566"/>
        <w:jc w:val="both"/>
        <w:rPr>
          <w:sz w:val="28"/>
        </w:rPr>
      </w:pPr>
      <w:r>
        <w:rPr>
          <w:sz w:val="28"/>
        </w:rPr>
        <w:t>Закон України “Про приєднання України до Міжнародної конвенції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1"/>
          <w:sz w:val="28"/>
        </w:rPr>
        <w:t xml:space="preserve"> </w:t>
      </w:r>
      <w:r>
        <w:rPr>
          <w:sz w:val="28"/>
        </w:rPr>
        <w:t>виконавців,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фонограм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</w:t>
      </w:r>
      <w:r>
        <w:rPr>
          <w:spacing w:val="-67"/>
          <w:sz w:val="28"/>
        </w:rPr>
        <w:t xml:space="preserve"> </w:t>
      </w:r>
      <w:r>
        <w:rPr>
          <w:sz w:val="28"/>
        </w:rPr>
        <w:t>мовлення”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2001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2730-III.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8">
        <w:r>
          <w:rPr>
            <w:sz w:val="28"/>
          </w:rPr>
          <w:t>http://zakon2.rada.gov.ua/laws/show/2730-14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6" w:firstLine="566"/>
        <w:jc w:val="both"/>
        <w:rPr>
          <w:sz w:val="28"/>
        </w:rPr>
      </w:pPr>
      <w:r>
        <w:rPr>
          <w:sz w:val="28"/>
        </w:rPr>
        <w:t>Брюссельська</w:t>
      </w:r>
      <w:r>
        <w:rPr>
          <w:spacing w:val="1"/>
          <w:sz w:val="28"/>
        </w:rPr>
        <w:t xml:space="preserve"> </w:t>
      </w: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розповсюдження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несучих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</w:t>
      </w:r>
      <w:r>
        <w:rPr>
          <w:spacing w:val="1"/>
          <w:sz w:val="28"/>
        </w:rPr>
        <w:t xml:space="preserve"> </w:t>
      </w:r>
      <w:r>
        <w:rPr>
          <w:sz w:val="28"/>
        </w:rPr>
        <w:t>сигналів,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1"/>
          <w:sz w:val="28"/>
        </w:rPr>
        <w:t xml:space="preserve"> </w:t>
      </w:r>
      <w:r>
        <w:rPr>
          <w:sz w:val="28"/>
        </w:rPr>
        <w:t>передаються</w:t>
      </w:r>
      <w:r>
        <w:rPr>
          <w:spacing w:val="1"/>
          <w:sz w:val="28"/>
        </w:rPr>
        <w:t xml:space="preserve"> </w:t>
      </w:r>
      <w:r>
        <w:rPr>
          <w:sz w:val="28"/>
        </w:rPr>
        <w:t>через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супутники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21</w:t>
      </w:r>
      <w:r>
        <w:rPr>
          <w:spacing w:val="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1974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zakon.rada.gov.ua/go/995_250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Конвенція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охорону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інтересів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фонограм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незаконного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їхніх</w:t>
      </w:r>
      <w:r>
        <w:rPr>
          <w:spacing w:val="1"/>
          <w:sz w:val="28"/>
        </w:rPr>
        <w:t xml:space="preserve"> </w:t>
      </w:r>
      <w:r>
        <w:rPr>
          <w:sz w:val="28"/>
        </w:rPr>
        <w:t>фонограм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29</w:t>
      </w:r>
      <w:r>
        <w:rPr>
          <w:spacing w:val="1"/>
          <w:sz w:val="28"/>
        </w:rPr>
        <w:t xml:space="preserve"> </w:t>
      </w:r>
      <w:r>
        <w:rPr>
          <w:sz w:val="28"/>
        </w:rPr>
        <w:t>жовтня</w:t>
      </w:r>
      <w:r>
        <w:rPr>
          <w:spacing w:val="1"/>
          <w:sz w:val="28"/>
        </w:rPr>
        <w:t xml:space="preserve"> </w:t>
      </w:r>
      <w:r>
        <w:rPr>
          <w:sz w:val="28"/>
        </w:rPr>
        <w:t>1971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zakon.rada.gov.ua/laws/show/995_124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договори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Закон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22</w:t>
      </w:r>
      <w:r>
        <w:rPr>
          <w:spacing w:val="70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-67"/>
          <w:sz w:val="28"/>
        </w:rPr>
        <w:t xml:space="preserve"> </w:t>
      </w:r>
      <w:r>
        <w:rPr>
          <w:sz w:val="28"/>
        </w:rPr>
        <w:t>1993</w:t>
      </w:r>
      <w:r>
        <w:rPr>
          <w:spacing w:val="-1"/>
          <w:sz w:val="28"/>
        </w:rPr>
        <w:t xml:space="preserve"> </w:t>
      </w:r>
      <w:r>
        <w:rPr>
          <w:sz w:val="28"/>
        </w:rPr>
        <w:t>р.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1906-IV.</w:t>
      </w:r>
      <w:r>
        <w:rPr>
          <w:spacing w:val="-5"/>
          <w:sz w:val="28"/>
        </w:rPr>
        <w:t xml:space="preserve"> </w:t>
      </w:r>
      <w:r>
        <w:rPr>
          <w:sz w:val="28"/>
        </w:rPr>
        <w:t>URL:</w:t>
      </w:r>
      <w:r>
        <w:rPr>
          <w:spacing w:val="-1"/>
          <w:sz w:val="28"/>
        </w:rPr>
        <w:t xml:space="preserve"> </w:t>
      </w:r>
      <w:hyperlink r:id="rId19">
        <w:r>
          <w:rPr>
            <w:sz w:val="28"/>
          </w:rPr>
          <w:t>http://zakon3.rada.gov.ua/laws/show/1906-15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0" w:firstLine="566"/>
        <w:jc w:val="both"/>
        <w:rPr>
          <w:sz w:val="28"/>
        </w:rPr>
      </w:pPr>
      <w:r>
        <w:rPr>
          <w:sz w:val="28"/>
        </w:rPr>
        <w:t>Угода про асоціацію між Україною з одного боку та Європейським</w:t>
      </w:r>
      <w:r>
        <w:rPr>
          <w:spacing w:val="1"/>
          <w:sz w:val="28"/>
        </w:rPr>
        <w:t xml:space="preserve"> </w:t>
      </w:r>
      <w:r>
        <w:rPr>
          <w:sz w:val="28"/>
        </w:rPr>
        <w:t>Союзом, Європейським Співтовариством з атомної енергії і їх державами-</w:t>
      </w:r>
      <w:r>
        <w:rPr>
          <w:spacing w:val="1"/>
          <w:sz w:val="28"/>
        </w:rPr>
        <w:t xml:space="preserve"> </w:t>
      </w:r>
      <w:r>
        <w:rPr>
          <w:sz w:val="28"/>
        </w:rPr>
        <w:t>членами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другого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27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984-011.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https://zakon.rada.gov.ua/laws/show/984_011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Словник української мови. Академічний тлумачний словник. URL:</w:t>
      </w:r>
      <w:r>
        <w:rPr>
          <w:spacing w:val="1"/>
          <w:sz w:val="28"/>
        </w:rPr>
        <w:t xml:space="preserve"> </w:t>
      </w:r>
      <w:hyperlink r:id="rId20">
        <w:r>
          <w:rPr>
            <w:sz w:val="28"/>
          </w:rPr>
          <w:t>http://sum.in.ua/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0" w:firstLine="566"/>
        <w:jc w:val="both"/>
        <w:rPr>
          <w:sz w:val="28"/>
        </w:rPr>
      </w:pPr>
      <w:r>
        <w:rPr>
          <w:sz w:val="28"/>
        </w:rPr>
        <w:t>Вірченко В. Суб'єктний склад відносин інтелектуальної власності.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 та</w:t>
      </w:r>
      <w:r>
        <w:rPr>
          <w:spacing w:val="-1"/>
          <w:sz w:val="28"/>
        </w:rPr>
        <w:t xml:space="preserve"> </w:t>
      </w:r>
      <w:r>
        <w:rPr>
          <w:sz w:val="28"/>
        </w:rPr>
        <w:t>прикладні питання</w:t>
      </w:r>
      <w:r>
        <w:rPr>
          <w:spacing w:val="-1"/>
          <w:sz w:val="28"/>
        </w:rPr>
        <w:t xml:space="preserve"> </w:t>
      </w:r>
      <w:r>
        <w:rPr>
          <w:sz w:val="28"/>
        </w:rPr>
        <w:t>економіки.</w:t>
      </w:r>
      <w:r>
        <w:rPr>
          <w:spacing w:val="-2"/>
          <w:sz w:val="28"/>
        </w:rPr>
        <w:t xml:space="preserve"> </w:t>
      </w:r>
      <w:r>
        <w:rPr>
          <w:sz w:val="28"/>
        </w:rPr>
        <w:t>2014.</w:t>
      </w:r>
      <w:r>
        <w:rPr>
          <w:spacing w:val="-2"/>
          <w:sz w:val="28"/>
        </w:rPr>
        <w:t xml:space="preserve"> </w:t>
      </w:r>
      <w:r>
        <w:rPr>
          <w:sz w:val="28"/>
        </w:rPr>
        <w:t>№1 (28).</w:t>
      </w:r>
      <w:r>
        <w:rPr>
          <w:spacing w:val="-4"/>
          <w:sz w:val="28"/>
        </w:rPr>
        <w:t xml:space="preserve"> </w:t>
      </w:r>
      <w:r>
        <w:rPr>
          <w:sz w:val="28"/>
        </w:rPr>
        <w:t>С.222-235.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2" w:lineRule="auto"/>
        <w:ind w:right="530" w:firstLine="566"/>
        <w:jc w:val="both"/>
        <w:rPr>
          <w:sz w:val="28"/>
        </w:rPr>
      </w:pPr>
      <w:r>
        <w:rPr>
          <w:sz w:val="28"/>
        </w:rPr>
        <w:t>Черевко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Презумпція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праві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-67"/>
          <w:sz w:val="28"/>
        </w:rPr>
        <w:t xml:space="preserve"> </w:t>
      </w:r>
      <w:r>
        <w:rPr>
          <w:sz w:val="28"/>
        </w:rPr>
        <w:t>власності.</w:t>
      </w:r>
      <w:r>
        <w:rPr>
          <w:spacing w:val="-2"/>
          <w:sz w:val="28"/>
        </w:rPr>
        <w:t xml:space="preserve"> </w:t>
      </w:r>
      <w:r>
        <w:rPr>
          <w:sz w:val="28"/>
        </w:rPr>
        <w:t>Форум права.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803-807.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17" w:lineRule="exact"/>
        <w:ind w:left="1382" w:hanging="514"/>
        <w:jc w:val="both"/>
        <w:rPr>
          <w:sz w:val="28"/>
        </w:rPr>
      </w:pPr>
      <w:r>
        <w:rPr>
          <w:sz w:val="28"/>
        </w:rPr>
        <w:t>Постанова</w:t>
      </w:r>
      <w:r>
        <w:rPr>
          <w:spacing w:val="62"/>
          <w:sz w:val="28"/>
        </w:rPr>
        <w:t xml:space="preserve"> </w:t>
      </w:r>
      <w:r>
        <w:rPr>
          <w:sz w:val="28"/>
        </w:rPr>
        <w:t>Верховного</w:t>
      </w:r>
      <w:r>
        <w:rPr>
          <w:spacing w:val="134"/>
          <w:sz w:val="28"/>
        </w:rPr>
        <w:t xml:space="preserve"> </w:t>
      </w:r>
      <w:r>
        <w:rPr>
          <w:sz w:val="28"/>
        </w:rPr>
        <w:t>Суду</w:t>
      </w:r>
      <w:r>
        <w:rPr>
          <w:spacing w:val="135"/>
          <w:sz w:val="28"/>
        </w:rPr>
        <w:t xml:space="preserve"> </w:t>
      </w:r>
      <w:r>
        <w:rPr>
          <w:sz w:val="28"/>
        </w:rPr>
        <w:t>від</w:t>
      </w:r>
      <w:r>
        <w:rPr>
          <w:spacing w:val="132"/>
          <w:sz w:val="28"/>
        </w:rPr>
        <w:t xml:space="preserve"> </w:t>
      </w:r>
      <w:r>
        <w:rPr>
          <w:sz w:val="28"/>
        </w:rPr>
        <w:t>4</w:t>
      </w:r>
      <w:r>
        <w:rPr>
          <w:spacing w:val="133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32"/>
          <w:sz w:val="28"/>
        </w:rPr>
        <w:t xml:space="preserve"> </w:t>
      </w:r>
      <w:r>
        <w:rPr>
          <w:sz w:val="28"/>
        </w:rPr>
        <w:t>2019</w:t>
      </w:r>
      <w:r>
        <w:rPr>
          <w:spacing w:val="133"/>
          <w:sz w:val="28"/>
        </w:rPr>
        <w:t xml:space="preserve"> </w:t>
      </w:r>
      <w:r>
        <w:rPr>
          <w:sz w:val="28"/>
        </w:rPr>
        <w:t>року.</w:t>
      </w:r>
      <w:r>
        <w:rPr>
          <w:spacing w:val="134"/>
          <w:sz w:val="28"/>
        </w:rPr>
        <w:t xml:space="preserve"> </w:t>
      </w:r>
      <w:r>
        <w:rPr>
          <w:sz w:val="28"/>
        </w:rPr>
        <w:t>Справа</w:t>
      </w:r>
    </w:p>
    <w:p w:rsidR="00766568" w:rsidRDefault="00766568" w:rsidP="00766568">
      <w:pPr>
        <w:spacing w:before="160" w:line="360" w:lineRule="auto"/>
        <w:ind w:left="302" w:right="524"/>
        <w:jc w:val="both"/>
        <w:rPr>
          <w:sz w:val="28"/>
        </w:rPr>
      </w:pPr>
      <w:r>
        <w:rPr>
          <w:sz w:val="28"/>
        </w:rPr>
        <w:t>№ 761/12823/16-ц.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Єдиний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державний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реєстр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судових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рішень.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https://reyestr.court.gov.ua/Review/86241185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2" w:line="360" w:lineRule="auto"/>
        <w:ind w:right="530" w:firstLine="566"/>
        <w:jc w:val="both"/>
        <w:rPr>
          <w:sz w:val="28"/>
        </w:rPr>
      </w:pPr>
      <w:r>
        <w:rPr>
          <w:sz w:val="28"/>
        </w:rPr>
        <w:t>Клейменова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правідносини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форма</w:t>
      </w:r>
      <w:r>
        <w:rPr>
          <w:spacing w:val="1"/>
          <w:sz w:val="28"/>
        </w:rPr>
        <w:t xml:space="preserve"> </w:t>
      </w:r>
      <w:r>
        <w:rPr>
          <w:sz w:val="28"/>
        </w:rPr>
        <w:t>реалізації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правомочностей</w:t>
      </w:r>
      <w:r>
        <w:rPr>
          <w:spacing w:val="43"/>
          <w:sz w:val="28"/>
        </w:rPr>
        <w:t xml:space="preserve"> </w:t>
      </w:r>
      <w:r>
        <w:rPr>
          <w:sz w:val="28"/>
        </w:rPr>
        <w:t>суб’єктів</w:t>
      </w:r>
      <w:r>
        <w:rPr>
          <w:spacing w:val="45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44"/>
          <w:sz w:val="28"/>
        </w:rPr>
        <w:t xml:space="preserve"> </w:t>
      </w:r>
      <w:r>
        <w:rPr>
          <w:sz w:val="28"/>
        </w:rPr>
        <w:t>права</w:t>
      </w:r>
      <w:r>
        <w:rPr>
          <w:spacing w:val="46"/>
          <w:sz w:val="28"/>
        </w:rPr>
        <w:t xml:space="preserve"> </w:t>
      </w:r>
      <w:r>
        <w:rPr>
          <w:sz w:val="28"/>
        </w:rPr>
        <w:t>:</w:t>
      </w:r>
      <w:r>
        <w:rPr>
          <w:spacing w:val="43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45"/>
          <w:sz w:val="28"/>
        </w:rPr>
        <w:t xml:space="preserve"> </w:t>
      </w:r>
      <w:r>
        <w:rPr>
          <w:sz w:val="28"/>
        </w:rPr>
        <w:t>дис.</w:t>
      </w:r>
      <w:r>
        <w:rPr>
          <w:spacing w:val="16"/>
          <w:sz w:val="28"/>
        </w:rPr>
        <w:t xml:space="preserve"> </w:t>
      </w:r>
      <w:r>
        <w:rPr>
          <w:sz w:val="28"/>
        </w:rPr>
        <w:t>канд.</w:t>
      </w:r>
      <w:r>
        <w:rPr>
          <w:spacing w:val="45"/>
          <w:sz w:val="28"/>
        </w:rPr>
        <w:t xml:space="preserve"> </w:t>
      </w:r>
      <w:r>
        <w:rPr>
          <w:sz w:val="28"/>
        </w:rPr>
        <w:t>юрид.</w:t>
      </w:r>
    </w:p>
    <w:p w:rsidR="00766568" w:rsidRDefault="00766568" w:rsidP="00766568">
      <w:pPr>
        <w:pStyle w:val="a3"/>
        <w:spacing w:line="360" w:lineRule="auto"/>
        <w:ind w:right="525" w:firstLine="0"/>
      </w:pPr>
      <w:r>
        <w:t>наук : спец. 12.00.03 «Цивільне право та цивільний процес; сімейне право» /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Клейменова.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К.,</w:t>
      </w:r>
      <w:r>
        <w:rPr>
          <w:spacing w:val="-2"/>
        </w:rPr>
        <w:t xml:space="preserve"> </w:t>
      </w:r>
      <w:r>
        <w:t>2004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2" w:lineRule="auto"/>
        <w:ind w:right="526" w:firstLine="566"/>
        <w:jc w:val="both"/>
        <w:rPr>
          <w:sz w:val="28"/>
        </w:rPr>
      </w:pPr>
      <w:r>
        <w:rPr>
          <w:sz w:val="28"/>
        </w:rPr>
        <w:t>TaT</w:t>
      </w:r>
      <w:r>
        <w:rPr>
          <w:spacing w:val="1"/>
          <w:sz w:val="28"/>
        </w:rPr>
        <w:t xml:space="preserve"> </w:t>
      </w:r>
      <w:r>
        <w:rPr>
          <w:sz w:val="28"/>
        </w:rPr>
        <w:t>center.</w:t>
      </w:r>
      <w:r>
        <w:rPr>
          <w:spacing w:val="1"/>
          <w:sz w:val="28"/>
        </w:rPr>
        <w:t xml:space="preserve"> </w:t>
      </w:r>
      <w:r>
        <w:rPr>
          <w:sz w:val="28"/>
        </w:rPr>
        <w:t>Кому</w:t>
      </w:r>
      <w:r>
        <w:rPr>
          <w:spacing w:val="1"/>
          <w:sz w:val="28"/>
        </w:rPr>
        <w:t xml:space="preserve"> </w:t>
      </w:r>
      <w:r>
        <w:rPr>
          <w:sz w:val="28"/>
        </w:rPr>
        <w:t>належать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переклад?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1">
        <w:r>
          <w:rPr>
            <w:sz w:val="28"/>
          </w:rPr>
          <w:t>http://tatcenter.com.ua/uk/komu-nalezhat-avtorski-prava-na-pereklad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9" w:firstLine="566"/>
        <w:jc w:val="both"/>
        <w:rPr>
          <w:sz w:val="28"/>
        </w:rPr>
      </w:pPr>
      <w:r>
        <w:rPr>
          <w:sz w:val="28"/>
        </w:rPr>
        <w:t>Особисті</w:t>
      </w:r>
      <w:r>
        <w:rPr>
          <w:spacing w:val="1"/>
          <w:sz w:val="28"/>
        </w:rPr>
        <w:t xml:space="preserve"> </w:t>
      </w:r>
      <w:r>
        <w:rPr>
          <w:sz w:val="28"/>
        </w:rPr>
        <w:t>немайнові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творців: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 / За заг. ред.</w:t>
      </w:r>
      <w:r>
        <w:rPr>
          <w:spacing w:val="70"/>
          <w:sz w:val="28"/>
        </w:rPr>
        <w:t xml:space="preserve"> </w:t>
      </w:r>
      <w:r>
        <w:rPr>
          <w:sz w:val="28"/>
        </w:rPr>
        <w:t>В. В. Луця. Тернопіль: Підручники і посібники,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  <w:tab w:val="left" w:pos="6407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 стимулювання розвитку цифрової економіки в Україні: Закон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України        </w:t>
      </w:r>
      <w:r>
        <w:rPr>
          <w:spacing w:val="30"/>
          <w:sz w:val="28"/>
        </w:rPr>
        <w:t xml:space="preserve"> </w:t>
      </w:r>
      <w:r>
        <w:rPr>
          <w:sz w:val="28"/>
        </w:rPr>
        <w:t xml:space="preserve">від        </w:t>
      </w:r>
      <w:r>
        <w:rPr>
          <w:spacing w:val="28"/>
          <w:sz w:val="28"/>
        </w:rPr>
        <w:t xml:space="preserve"> </w:t>
      </w:r>
      <w:r>
        <w:rPr>
          <w:sz w:val="28"/>
        </w:rPr>
        <w:t xml:space="preserve">15.07.2021        </w:t>
      </w:r>
      <w:r>
        <w:rPr>
          <w:spacing w:val="29"/>
          <w:sz w:val="28"/>
        </w:rPr>
        <w:t xml:space="preserve"> </w:t>
      </w:r>
      <w:r>
        <w:rPr>
          <w:sz w:val="28"/>
        </w:rPr>
        <w:t>р.</w:t>
      </w:r>
      <w:r>
        <w:rPr>
          <w:sz w:val="28"/>
        </w:rPr>
        <w:tab/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1667-IX.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https://zakon.rada.gov.ua/laws/show/1667-20#Text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6" w:firstLine="566"/>
        <w:jc w:val="both"/>
        <w:rPr>
          <w:sz w:val="28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>
                <wp:simplePos x="0" y="0"/>
                <wp:positionH relativeFrom="page">
                  <wp:posOffset>3339465</wp:posOffset>
                </wp:positionH>
                <wp:positionV relativeFrom="paragraph">
                  <wp:posOffset>614045</wp:posOffset>
                </wp:positionV>
                <wp:extent cx="44450" cy="208915"/>
                <wp:effectExtent l="0" t="0" r="0" b="444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450" cy="208915"/>
                        </a:xfrm>
                        <a:prstGeom prst="rect">
                          <a:avLst/>
                        </a:prstGeom>
                        <a:solidFill>
                          <a:srgbClr val="F8F8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EBA2C1" id="Прямоугольник 2" o:spid="_x0000_s1026" style="position:absolute;margin-left:262.95pt;margin-top:48.35pt;width:3.5pt;height:16.45pt;z-index:-2516561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" fillcolor="#f8f8f8" stroked="f">
                <w10:wrap anchorx="page"/>
              </v:rect>
            </w:pict>
          </mc:Fallback>
        </mc:AlternateContent>
      </w:r>
      <w:hyperlink r:id="rId22">
        <w:r>
          <w:rPr>
            <w:sz w:val="28"/>
          </w:rPr>
          <w:t>Котляр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А.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 xml:space="preserve">О. </w:t>
        </w:r>
      </w:hyperlink>
      <w:r>
        <w:rPr>
          <w:sz w:val="28"/>
        </w:rPr>
        <w:t>Співавтори</w:t>
      </w:r>
      <w:r>
        <w:rPr>
          <w:spacing w:val="1"/>
          <w:sz w:val="28"/>
        </w:rPr>
        <w:t xml:space="preserve"> </w:t>
      </w: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первісні</w:t>
      </w:r>
      <w:r>
        <w:rPr>
          <w:spacing w:val="1"/>
          <w:sz w:val="28"/>
        </w:rPr>
        <w:t xml:space="preserve"> </w:t>
      </w:r>
      <w:r>
        <w:rPr>
          <w:sz w:val="28"/>
        </w:rPr>
        <w:t>суб’єкти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права:</w:t>
      </w:r>
      <w:r>
        <w:rPr>
          <w:spacing w:val="-67"/>
          <w:sz w:val="28"/>
        </w:rPr>
        <w:t xml:space="preserve"> </w:t>
      </w:r>
      <w:r>
        <w:rPr>
          <w:sz w:val="28"/>
        </w:rPr>
        <w:t>окремі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регламентації.</w:t>
      </w:r>
      <w:hyperlink r:id="rId23">
        <w:r>
          <w:rPr>
            <w:sz w:val="28"/>
          </w:rPr>
          <w:t>Бюлетень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Міністерства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юстиції</w:t>
        </w:r>
      </w:hyperlink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України</w:t>
        </w:r>
      </w:hyperlink>
      <w:r>
        <w:rPr>
          <w:sz w:val="28"/>
        </w:rPr>
        <w:t>.</w:t>
      </w:r>
      <w:r>
        <w:rPr>
          <w:spacing w:val="-4"/>
          <w:sz w:val="28"/>
        </w:rPr>
        <w:t xml:space="preserve"> </w:t>
      </w:r>
      <w:r>
        <w:rPr>
          <w:sz w:val="28"/>
        </w:rPr>
        <w:t>2012.</w:t>
      </w:r>
      <w:r>
        <w:rPr>
          <w:spacing w:val="-1"/>
          <w:sz w:val="28"/>
        </w:rPr>
        <w:t xml:space="preserve"> </w:t>
      </w:r>
      <w:r>
        <w:rPr>
          <w:sz w:val="28"/>
        </w:rPr>
        <w:t>№ 11.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93-99.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6" w:firstLine="566"/>
        <w:jc w:val="both"/>
        <w:rPr>
          <w:sz w:val="28"/>
        </w:rPr>
      </w:pP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норми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67"/>
          <w:sz w:val="28"/>
        </w:rPr>
        <w:t xml:space="preserve"> </w:t>
      </w:r>
      <w:r>
        <w:rPr>
          <w:sz w:val="28"/>
        </w:rPr>
        <w:t>національного законодавства та їх правозастосування: практ. посіб. / Д. Лонг,</w:t>
      </w:r>
      <w:r>
        <w:rPr>
          <w:spacing w:val="-67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Рей,</w:t>
      </w:r>
      <w:r>
        <w:rPr>
          <w:spacing w:val="-1"/>
          <w:sz w:val="28"/>
        </w:rPr>
        <w:t xml:space="preserve"> </w:t>
      </w:r>
      <w:r>
        <w:rPr>
          <w:sz w:val="28"/>
        </w:rPr>
        <w:t>В.</w:t>
      </w:r>
      <w:r>
        <w:rPr>
          <w:spacing w:val="-2"/>
          <w:sz w:val="28"/>
        </w:rPr>
        <w:t xml:space="preserve"> </w:t>
      </w:r>
      <w:r>
        <w:rPr>
          <w:sz w:val="28"/>
        </w:rPr>
        <w:t>Жаров [та</w:t>
      </w:r>
      <w:r>
        <w:rPr>
          <w:spacing w:val="-3"/>
          <w:sz w:val="28"/>
        </w:rPr>
        <w:t xml:space="preserve"> </w:t>
      </w:r>
      <w:r>
        <w:rPr>
          <w:sz w:val="28"/>
        </w:rPr>
        <w:t>ін.]. -</w:t>
      </w:r>
      <w:r>
        <w:rPr>
          <w:spacing w:val="-1"/>
          <w:sz w:val="28"/>
        </w:rPr>
        <w:t xml:space="preserve"> </w:t>
      </w:r>
      <w:r>
        <w:rPr>
          <w:sz w:val="28"/>
        </w:rPr>
        <w:t>К.: К.І.С.,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448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– С.200-201.</w:t>
      </w:r>
      <w:r>
        <w:rPr>
          <w:sz w:val="28"/>
          <w:vertAlign w:val="superscript"/>
        </w:rPr>
        <w:t>1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Романюк</w:t>
      </w:r>
      <w:r>
        <w:rPr>
          <w:spacing w:val="1"/>
          <w:sz w:val="28"/>
        </w:rPr>
        <w:t xml:space="preserve"> </w:t>
      </w:r>
      <w:r>
        <w:rPr>
          <w:sz w:val="28"/>
        </w:rPr>
        <w:t>І.М.</w:t>
      </w:r>
      <w:r>
        <w:rPr>
          <w:spacing w:val="1"/>
          <w:sz w:val="28"/>
        </w:rPr>
        <w:t xml:space="preserve"> </w:t>
      </w:r>
      <w:r>
        <w:rPr>
          <w:sz w:val="28"/>
        </w:rPr>
        <w:t>Етапи</w:t>
      </w:r>
      <w:r>
        <w:rPr>
          <w:spacing w:val="1"/>
          <w:sz w:val="28"/>
        </w:rPr>
        <w:t xml:space="preserve"> </w:t>
      </w:r>
      <w:r>
        <w:rPr>
          <w:sz w:val="28"/>
        </w:rPr>
        <w:t>становлення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І.М.</w:t>
      </w:r>
      <w:r>
        <w:rPr>
          <w:spacing w:val="1"/>
          <w:sz w:val="28"/>
        </w:rPr>
        <w:t xml:space="preserve"> </w:t>
      </w:r>
      <w:r>
        <w:rPr>
          <w:sz w:val="28"/>
        </w:rPr>
        <w:t>Романюк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праць</w:t>
      </w:r>
      <w:r>
        <w:rPr>
          <w:spacing w:val="1"/>
          <w:sz w:val="28"/>
        </w:rPr>
        <w:t xml:space="preserve"> </w:t>
      </w:r>
      <w:r>
        <w:rPr>
          <w:sz w:val="28"/>
        </w:rPr>
        <w:t>Львівського державного університету внутрішніх справ: Юридичні науки. –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-2"/>
          <w:sz w:val="28"/>
        </w:rPr>
        <w:t xml:space="preserve"> </w:t>
      </w:r>
      <w:r>
        <w:rPr>
          <w:sz w:val="28"/>
        </w:rPr>
        <w:t>– №2.</w:t>
      </w:r>
      <w:r>
        <w:rPr>
          <w:spacing w:val="-1"/>
          <w:sz w:val="28"/>
        </w:rPr>
        <w:t xml:space="preserve"> </w:t>
      </w:r>
      <w:r>
        <w:rPr>
          <w:sz w:val="28"/>
        </w:rPr>
        <w:t>– С.215–216.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32" w:firstLine="566"/>
        <w:jc w:val="both"/>
        <w:rPr>
          <w:sz w:val="28"/>
        </w:rPr>
      </w:pPr>
      <w:r>
        <w:rPr>
          <w:sz w:val="28"/>
        </w:rPr>
        <w:t>Угода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(ТРІПС)</w:t>
      </w:r>
      <w:r>
        <w:rPr>
          <w:spacing w:val="-2"/>
          <w:sz w:val="28"/>
        </w:rPr>
        <w:t xml:space="preserve"> </w:t>
      </w:r>
      <w:r>
        <w:rPr>
          <w:sz w:val="28"/>
        </w:rPr>
        <w:t>від</w:t>
      </w:r>
      <w:r>
        <w:rPr>
          <w:spacing w:val="68"/>
          <w:sz w:val="28"/>
        </w:rPr>
        <w:t xml:space="preserve"> </w:t>
      </w:r>
      <w:r>
        <w:rPr>
          <w:sz w:val="28"/>
        </w:rPr>
        <w:t>15 квітня</w:t>
      </w:r>
      <w:r>
        <w:rPr>
          <w:spacing w:val="-1"/>
          <w:sz w:val="28"/>
        </w:rPr>
        <w:t xml:space="preserve"> </w:t>
      </w:r>
      <w:r>
        <w:rPr>
          <w:sz w:val="28"/>
        </w:rPr>
        <w:t>1994</w:t>
      </w:r>
      <w:r>
        <w:rPr>
          <w:spacing w:val="-4"/>
          <w:sz w:val="28"/>
        </w:rPr>
        <w:t xml:space="preserve"> </w:t>
      </w:r>
      <w:r>
        <w:rPr>
          <w:sz w:val="28"/>
        </w:rPr>
        <w:t>р. URL:</w:t>
      </w:r>
      <w:r>
        <w:rPr>
          <w:spacing w:val="-1"/>
          <w:sz w:val="28"/>
        </w:rPr>
        <w:t xml:space="preserve"> </w:t>
      </w:r>
      <w:r>
        <w:rPr>
          <w:sz w:val="28"/>
        </w:rPr>
        <w:t>zakon.rada.gov.ua/go/981_018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0" w:lineRule="auto"/>
        <w:ind w:right="526" w:firstLine="566"/>
        <w:jc w:val="both"/>
        <w:rPr>
          <w:sz w:val="28"/>
        </w:rPr>
      </w:pPr>
      <w:r>
        <w:rPr>
          <w:sz w:val="28"/>
        </w:rPr>
        <w:t>Договір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авторське</w:t>
      </w:r>
      <w:r>
        <w:rPr>
          <w:spacing w:val="1"/>
          <w:sz w:val="28"/>
        </w:rPr>
        <w:t xml:space="preserve"> </w:t>
      </w: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</w:t>
      </w:r>
      <w:r>
        <w:rPr>
          <w:spacing w:val="1"/>
          <w:sz w:val="28"/>
        </w:rPr>
        <w:t xml:space="preserve"> </w:t>
      </w:r>
      <w:r>
        <w:rPr>
          <w:sz w:val="28"/>
        </w:rPr>
        <w:t>грудня</w:t>
      </w:r>
      <w:r>
        <w:rPr>
          <w:spacing w:val="1"/>
          <w:sz w:val="28"/>
        </w:rPr>
        <w:t xml:space="preserve"> </w:t>
      </w:r>
      <w:r>
        <w:rPr>
          <w:sz w:val="28"/>
        </w:rPr>
        <w:t>1996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zakon.rada.gov.ua/laws/show/995_770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4" w:firstLine="566"/>
        <w:jc w:val="both"/>
        <w:rPr>
          <w:sz w:val="28"/>
        </w:rPr>
      </w:pPr>
      <w:r>
        <w:rPr>
          <w:sz w:val="28"/>
        </w:rPr>
        <w:t>Матвеев</w:t>
      </w:r>
      <w:r>
        <w:rPr>
          <w:spacing w:val="1"/>
          <w:sz w:val="28"/>
        </w:rPr>
        <w:t xml:space="preserve"> </w:t>
      </w:r>
      <w:r>
        <w:rPr>
          <w:sz w:val="28"/>
        </w:rPr>
        <w:t>Ю.Г.</w:t>
      </w:r>
      <w:r>
        <w:rPr>
          <w:spacing w:val="1"/>
          <w:sz w:val="28"/>
        </w:rPr>
        <w:t xml:space="preserve"> </w:t>
      </w:r>
      <w:r>
        <w:rPr>
          <w:sz w:val="28"/>
        </w:rPr>
        <w:t>Международная</w:t>
      </w:r>
      <w:r>
        <w:rPr>
          <w:spacing w:val="1"/>
          <w:sz w:val="28"/>
        </w:rPr>
        <w:t xml:space="preserve"> </w:t>
      </w:r>
      <w:r>
        <w:rPr>
          <w:sz w:val="28"/>
        </w:rPr>
        <w:t>охрана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Ю.Г.Матвеев.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М.:</w:t>
      </w:r>
      <w:r>
        <w:rPr>
          <w:spacing w:val="-3"/>
          <w:sz w:val="28"/>
        </w:rPr>
        <w:t xml:space="preserve"> </w:t>
      </w:r>
      <w:r>
        <w:rPr>
          <w:sz w:val="28"/>
        </w:rPr>
        <w:t>Юридическая</w:t>
      </w:r>
      <w:r>
        <w:rPr>
          <w:spacing w:val="-1"/>
          <w:sz w:val="28"/>
        </w:rPr>
        <w:t xml:space="preserve"> </w:t>
      </w:r>
      <w:r>
        <w:rPr>
          <w:sz w:val="28"/>
        </w:rPr>
        <w:t>литература,</w:t>
      </w:r>
      <w:r>
        <w:rPr>
          <w:spacing w:val="-1"/>
          <w:sz w:val="28"/>
        </w:rPr>
        <w:t xml:space="preserve"> </w:t>
      </w:r>
      <w:r>
        <w:rPr>
          <w:sz w:val="28"/>
        </w:rPr>
        <w:t>1987.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224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С.59-60.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25" w:firstLine="566"/>
        <w:jc w:val="both"/>
        <w:rPr>
          <w:sz w:val="28"/>
        </w:rPr>
      </w:pP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Акад.</w:t>
      </w:r>
      <w:r>
        <w:rPr>
          <w:spacing w:val="1"/>
          <w:sz w:val="28"/>
        </w:rPr>
        <w:t xml:space="preserve"> </w:t>
      </w:r>
      <w:r>
        <w:rPr>
          <w:sz w:val="28"/>
        </w:rPr>
        <w:t>курс: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вищих навч. закладів / О. П. Орлюк, Г. О. Андрощук, О. Б. Бутнік-Сіверський</w:t>
      </w:r>
      <w:r>
        <w:rPr>
          <w:spacing w:val="-67"/>
          <w:sz w:val="28"/>
        </w:rPr>
        <w:t xml:space="preserve"> </w:t>
      </w:r>
      <w:r>
        <w:rPr>
          <w:sz w:val="28"/>
        </w:rPr>
        <w:t>та ін.; За ред. О. П. Орлюк, О. Д. Святоцького. – К.: Видавничий Дім «Ін</w:t>
      </w:r>
      <w:r>
        <w:rPr>
          <w:spacing w:val="1"/>
          <w:sz w:val="28"/>
        </w:rPr>
        <w:t xml:space="preserve"> </w:t>
      </w:r>
      <w:r>
        <w:rPr>
          <w:sz w:val="28"/>
        </w:rPr>
        <w:t>Юре»,</w:t>
      </w:r>
      <w:r>
        <w:rPr>
          <w:spacing w:val="-2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696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– С.209-210.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Луців І.В. Інтелектуальна власність. (частина 1). Система 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І.В.Луців,</w:t>
      </w:r>
      <w:r>
        <w:rPr>
          <w:spacing w:val="70"/>
          <w:sz w:val="28"/>
        </w:rPr>
        <w:t xml:space="preserve"> </w:t>
      </w:r>
      <w:r>
        <w:rPr>
          <w:sz w:val="28"/>
        </w:rPr>
        <w:t>Р.А.Скляров,</w:t>
      </w:r>
      <w:r>
        <w:rPr>
          <w:spacing w:val="1"/>
          <w:sz w:val="28"/>
        </w:rPr>
        <w:t xml:space="preserve"> </w:t>
      </w:r>
      <w:r>
        <w:rPr>
          <w:sz w:val="28"/>
        </w:rPr>
        <w:t>В.В. Шанайда. – Тернопіль: Вид-во ТНТУ імені Івана Пулюя, 2015. – 112 с. –</w:t>
      </w:r>
      <w:r>
        <w:rPr>
          <w:spacing w:val="1"/>
          <w:sz w:val="28"/>
        </w:rPr>
        <w:t xml:space="preserve"> </w:t>
      </w:r>
      <w:r>
        <w:rPr>
          <w:sz w:val="28"/>
        </w:rPr>
        <w:t>С.66-67.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Міжнародні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організації: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Ю.Г.Козака,</w:t>
      </w:r>
      <w:r>
        <w:rPr>
          <w:spacing w:val="1"/>
          <w:sz w:val="28"/>
        </w:rPr>
        <w:t xml:space="preserve"> </w:t>
      </w:r>
      <w:r>
        <w:rPr>
          <w:sz w:val="28"/>
        </w:rPr>
        <w:t>В.В.Ковалевського, З.Кутайні. – К.: Центр навчальної літератури, 2006. - 483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– С.111-112.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Лазебний</w:t>
      </w:r>
      <w:r>
        <w:rPr>
          <w:spacing w:val="1"/>
          <w:sz w:val="28"/>
        </w:rPr>
        <w:t xml:space="preserve"> </w:t>
      </w:r>
      <w:r>
        <w:rPr>
          <w:sz w:val="28"/>
        </w:rPr>
        <w:t>В.С.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її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В.С.Лазебний, Г.М. Розорінов, С.В.Толюпа. - К.: Ліра-К, 2011. - 150 с. – С.76-</w:t>
      </w:r>
      <w:r>
        <w:rPr>
          <w:spacing w:val="-67"/>
          <w:sz w:val="28"/>
        </w:rPr>
        <w:t xml:space="preserve"> </w:t>
      </w:r>
      <w:r>
        <w:rPr>
          <w:sz w:val="28"/>
        </w:rPr>
        <w:t>77.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4" w:firstLine="566"/>
        <w:jc w:val="both"/>
        <w:rPr>
          <w:sz w:val="28"/>
        </w:rPr>
      </w:pPr>
      <w:r>
        <w:rPr>
          <w:sz w:val="28"/>
        </w:rPr>
        <w:t>Право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власності.</w:t>
      </w:r>
      <w:r>
        <w:rPr>
          <w:spacing w:val="1"/>
          <w:sz w:val="28"/>
        </w:rPr>
        <w:t xml:space="preserve"> </w:t>
      </w:r>
      <w:r>
        <w:rPr>
          <w:sz w:val="28"/>
        </w:rPr>
        <w:t>Академ.</w:t>
      </w:r>
      <w:r>
        <w:rPr>
          <w:spacing w:val="1"/>
          <w:sz w:val="28"/>
        </w:rPr>
        <w:t xml:space="preserve"> </w:t>
      </w:r>
      <w:r>
        <w:rPr>
          <w:sz w:val="28"/>
        </w:rPr>
        <w:t>курс: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П.А.</w:t>
      </w:r>
      <w:r>
        <w:rPr>
          <w:spacing w:val="1"/>
          <w:sz w:val="28"/>
        </w:rPr>
        <w:t xml:space="preserve"> </w:t>
      </w:r>
      <w:r>
        <w:rPr>
          <w:sz w:val="28"/>
        </w:rPr>
        <w:t>Підопригори.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К.: Видавничий</w:t>
      </w:r>
      <w:r>
        <w:rPr>
          <w:spacing w:val="-1"/>
          <w:sz w:val="28"/>
        </w:rPr>
        <w:t xml:space="preserve"> </w:t>
      </w:r>
      <w:r>
        <w:rPr>
          <w:sz w:val="28"/>
        </w:rPr>
        <w:t>Дім</w:t>
      </w:r>
      <w:r>
        <w:rPr>
          <w:spacing w:val="-1"/>
          <w:sz w:val="28"/>
        </w:rPr>
        <w:t xml:space="preserve"> </w:t>
      </w:r>
      <w:r>
        <w:rPr>
          <w:sz w:val="28"/>
        </w:rPr>
        <w:t>«Ін</w:t>
      </w:r>
      <w:r>
        <w:rPr>
          <w:spacing w:val="-4"/>
          <w:sz w:val="28"/>
        </w:rPr>
        <w:t xml:space="preserve"> </w:t>
      </w:r>
      <w:r>
        <w:rPr>
          <w:sz w:val="28"/>
        </w:rPr>
        <w:t>Юре»,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2"/>
          <w:sz w:val="28"/>
        </w:rPr>
        <w:t xml:space="preserve"> </w:t>
      </w:r>
      <w:r>
        <w:rPr>
          <w:sz w:val="28"/>
        </w:rPr>
        <w:t>670 с.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С.123-124.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21" w:lineRule="exact"/>
        <w:ind w:left="1382" w:hanging="514"/>
        <w:rPr>
          <w:sz w:val="28"/>
        </w:rPr>
      </w:pPr>
      <w:r>
        <w:rPr>
          <w:sz w:val="28"/>
        </w:rPr>
        <w:t>Черевко</w:t>
      </w:r>
      <w:r>
        <w:rPr>
          <w:spacing w:val="13"/>
          <w:sz w:val="28"/>
        </w:rPr>
        <w:t xml:space="preserve"> </w:t>
      </w:r>
      <w:r>
        <w:rPr>
          <w:sz w:val="28"/>
        </w:rPr>
        <w:t>В.</w:t>
      </w:r>
      <w:r>
        <w:rPr>
          <w:spacing w:val="13"/>
          <w:sz w:val="28"/>
        </w:rPr>
        <w:t xml:space="preserve"> </w:t>
      </w:r>
      <w:r>
        <w:rPr>
          <w:sz w:val="28"/>
        </w:rPr>
        <w:t>Г.</w:t>
      </w:r>
      <w:r>
        <w:rPr>
          <w:spacing w:val="14"/>
          <w:sz w:val="28"/>
        </w:rPr>
        <w:t xml:space="preserve"> </w:t>
      </w:r>
      <w:r>
        <w:rPr>
          <w:sz w:val="28"/>
        </w:rPr>
        <w:t>Інтелектуальна</w:t>
      </w:r>
      <w:r>
        <w:rPr>
          <w:spacing w:val="14"/>
          <w:sz w:val="28"/>
        </w:rPr>
        <w:t xml:space="preserve"> </w:t>
      </w:r>
      <w:r>
        <w:rPr>
          <w:sz w:val="28"/>
        </w:rPr>
        <w:t>власність:</w:t>
      </w:r>
      <w:r>
        <w:rPr>
          <w:spacing w:val="14"/>
          <w:sz w:val="28"/>
        </w:rPr>
        <w:t xml:space="preserve"> </w:t>
      </w:r>
      <w:r>
        <w:rPr>
          <w:sz w:val="28"/>
        </w:rPr>
        <w:t>навч.</w:t>
      </w:r>
      <w:r>
        <w:rPr>
          <w:spacing w:val="12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3"/>
          <w:sz w:val="28"/>
        </w:rPr>
        <w:t xml:space="preserve"> </w:t>
      </w:r>
      <w:r>
        <w:rPr>
          <w:sz w:val="28"/>
        </w:rPr>
        <w:t>/</w:t>
      </w:r>
      <w:r>
        <w:rPr>
          <w:spacing w:val="14"/>
          <w:sz w:val="28"/>
        </w:rPr>
        <w:t xml:space="preserve"> </w:t>
      </w:r>
      <w:r>
        <w:rPr>
          <w:sz w:val="28"/>
        </w:rPr>
        <w:t>В.</w:t>
      </w:r>
      <w:r>
        <w:rPr>
          <w:spacing w:val="12"/>
          <w:sz w:val="28"/>
        </w:rPr>
        <w:t xml:space="preserve"> </w:t>
      </w:r>
      <w:r>
        <w:rPr>
          <w:sz w:val="28"/>
        </w:rPr>
        <w:t>Г.</w:t>
      </w:r>
      <w:r>
        <w:rPr>
          <w:spacing w:val="13"/>
          <w:sz w:val="28"/>
        </w:rPr>
        <w:t xml:space="preserve"> </w:t>
      </w:r>
      <w:r>
        <w:rPr>
          <w:sz w:val="28"/>
        </w:rPr>
        <w:t>Черевко.</w:t>
      </w:r>
    </w:p>
    <w:p w:rsidR="00766568" w:rsidRDefault="00766568" w:rsidP="00766568">
      <w:pPr>
        <w:pStyle w:val="a3"/>
        <w:spacing w:before="162"/>
        <w:ind w:firstLine="0"/>
      </w:pPr>
      <w:r>
        <w:t>-</w:t>
      </w:r>
      <w:r>
        <w:rPr>
          <w:spacing w:val="-2"/>
        </w:rPr>
        <w:t xml:space="preserve"> </w:t>
      </w:r>
      <w:r>
        <w:t>К.: Знання,</w:t>
      </w:r>
      <w:r>
        <w:rPr>
          <w:spacing w:val="-4"/>
        </w:rPr>
        <w:t xml:space="preserve"> </w:t>
      </w:r>
      <w:r>
        <w:t>2008.</w:t>
      </w:r>
      <w:r>
        <w:rPr>
          <w:spacing w:val="1"/>
        </w:rPr>
        <w:t xml:space="preserve"> </w:t>
      </w:r>
      <w:r>
        <w:t>-</w:t>
      </w:r>
      <w:r>
        <w:rPr>
          <w:spacing w:val="-4"/>
        </w:rPr>
        <w:t xml:space="preserve"> </w:t>
      </w:r>
      <w:r>
        <w:t>412</w:t>
      </w:r>
      <w:r>
        <w:rPr>
          <w:spacing w:val="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– С.87-88.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before="161" w:line="360" w:lineRule="auto"/>
        <w:ind w:right="528" w:firstLine="566"/>
        <w:jc w:val="both"/>
        <w:rPr>
          <w:sz w:val="28"/>
        </w:rPr>
      </w:pPr>
      <w:r>
        <w:rPr>
          <w:sz w:val="28"/>
        </w:rPr>
        <w:t>Полікарпов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власність:</w:t>
      </w:r>
      <w:r>
        <w:rPr>
          <w:spacing w:val="1"/>
          <w:sz w:val="28"/>
        </w:rPr>
        <w:t xml:space="preserve"> </w:t>
      </w:r>
      <w:r>
        <w:rPr>
          <w:sz w:val="28"/>
        </w:rPr>
        <w:t>[підручник]</w:t>
      </w:r>
      <w:r>
        <w:rPr>
          <w:spacing w:val="55"/>
          <w:sz w:val="28"/>
        </w:rPr>
        <w:t xml:space="preserve"> </w:t>
      </w:r>
      <w:r>
        <w:rPr>
          <w:sz w:val="28"/>
        </w:rPr>
        <w:t>/</w:t>
      </w:r>
      <w:r>
        <w:rPr>
          <w:spacing w:val="59"/>
          <w:sz w:val="28"/>
        </w:rPr>
        <w:t xml:space="preserve"> </w:t>
      </w:r>
      <w:r>
        <w:rPr>
          <w:sz w:val="28"/>
        </w:rPr>
        <w:t>В.</w:t>
      </w:r>
      <w:r>
        <w:rPr>
          <w:spacing w:val="55"/>
          <w:sz w:val="28"/>
        </w:rPr>
        <w:t xml:space="preserve"> </w:t>
      </w:r>
      <w:r>
        <w:rPr>
          <w:sz w:val="28"/>
        </w:rPr>
        <w:t>Д.</w:t>
      </w:r>
      <w:r>
        <w:rPr>
          <w:spacing w:val="55"/>
          <w:sz w:val="28"/>
        </w:rPr>
        <w:t xml:space="preserve"> </w:t>
      </w:r>
      <w:r>
        <w:rPr>
          <w:sz w:val="28"/>
        </w:rPr>
        <w:t>Полікарпов,</w:t>
      </w:r>
      <w:r>
        <w:rPr>
          <w:spacing w:val="57"/>
          <w:sz w:val="28"/>
        </w:rPr>
        <w:t xml:space="preserve"> </w:t>
      </w:r>
      <w:r>
        <w:rPr>
          <w:sz w:val="28"/>
        </w:rPr>
        <w:t>О.</w:t>
      </w:r>
      <w:r>
        <w:rPr>
          <w:spacing w:val="56"/>
          <w:sz w:val="28"/>
        </w:rPr>
        <w:t xml:space="preserve"> </w:t>
      </w:r>
      <w:r>
        <w:rPr>
          <w:sz w:val="28"/>
        </w:rPr>
        <w:t>О.</w:t>
      </w:r>
      <w:r>
        <w:rPr>
          <w:spacing w:val="55"/>
          <w:sz w:val="28"/>
        </w:rPr>
        <w:t xml:space="preserve"> </w:t>
      </w:r>
      <w:r>
        <w:rPr>
          <w:sz w:val="28"/>
        </w:rPr>
        <w:t>Єрмоленко,</w:t>
      </w:r>
      <w:r>
        <w:rPr>
          <w:spacing w:val="57"/>
          <w:sz w:val="28"/>
        </w:rPr>
        <w:t xml:space="preserve"> </w:t>
      </w:r>
      <w:r>
        <w:rPr>
          <w:sz w:val="28"/>
        </w:rPr>
        <w:t>І.</w:t>
      </w:r>
      <w:r>
        <w:rPr>
          <w:spacing w:val="55"/>
          <w:sz w:val="28"/>
        </w:rPr>
        <w:t xml:space="preserve"> </w:t>
      </w:r>
      <w:r>
        <w:rPr>
          <w:sz w:val="28"/>
        </w:rPr>
        <w:t>А.</w:t>
      </w:r>
      <w:r>
        <w:rPr>
          <w:spacing w:val="57"/>
          <w:sz w:val="28"/>
        </w:rPr>
        <w:t xml:space="preserve"> </w:t>
      </w:r>
      <w:r>
        <w:rPr>
          <w:sz w:val="28"/>
        </w:rPr>
        <w:t>Медведєв.</w:t>
      </w:r>
      <w:r>
        <w:rPr>
          <w:spacing w:val="56"/>
          <w:sz w:val="28"/>
        </w:rPr>
        <w:t xml:space="preserve"> </w:t>
      </w:r>
      <w:r>
        <w:rPr>
          <w:sz w:val="28"/>
        </w:rPr>
        <w:t>X.:</w:t>
      </w:r>
      <w:r>
        <w:rPr>
          <w:spacing w:val="58"/>
          <w:sz w:val="28"/>
        </w:rPr>
        <w:t xml:space="preserve"> </w:t>
      </w:r>
      <w:r>
        <w:rPr>
          <w:sz w:val="28"/>
        </w:rPr>
        <w:t>ВД</w:t>
      </w:r>
    </w:p>
    <w:p w:rsidR="00766568" w:rsidRDefault="00766568" w:rsidP="00766568">
      <w:pPr>
        <w:pStyle w:val="a3"/>
        <w:spacing w:line="321" w:lineRule="exact"/>
        <w:ind w:firstLine="0"/>
      </w:pPr>
      <w:r>
        <w:t>«ІНЖЕК»,</w:t>
      </w:r>
      <w:r>
        <w:rPr>
          <w:spacing w:val="-3"/>
        </w:rPr>
        <w:t xml:space="preserve"> </w:t>
      </w:r>
      <w:r>
        <w:t>2008.</w:t>
      </w:r>
      <w:r>
        <w:rPr>
          <w:spacing w:val="-2"/>
        </w:rPr>
        <w:t xml:space="preserve"> </w:t>
      </w:r>
      <w:r>
        <w:t>304</w:t>
      </w:r>
      <w:r>
        <w:rPr>
          <w:spacing w:val="-3"/>
        </w:rPr>
        <w:t xml:space="preserve"> </w:t>
      </w:r>
      <w: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61" w:line="360" w:lineRule="auto"/>
        <w:ind w:right="531" w:firstLine="566"/>
        <w:jc w:val="both"/>
        <w:rPr>
          <w:sz w:val="28"/>
        </w:rPr>
      </w:pPr>
      <w:r>
        <w:rPr>
          <w:sz w:val="28"/>
        </w:rPr>
        <w:t>Луців І.В. Інтелектуальна власність. (частина 1). Система 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І.В.Луців,</w:t>
      </w:r>
      <w:r>
        <w:rPr>
          <w:spacing w:val="70"/>
          <w:sz w:val="28"/>
        </w:rPr>
        <w:t xml:space="preserve"> </w:t>
      </w:r>
      <w:r>
        <w:rPr>
          <w:sz w:val="28"/>
        </w:rPr>
        <w:t>Р.А.Скляров,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-3"/>
          <w:sz w:val="28"/>
        </w:rPr>
        <w:t xml:space="preserve"> </w:t>
      </w:r>
      <w:r>
        <w:rPr>
          <w:sz w:val="28"/>
        </w:rPr>
        <w:t>Шанайда.</w:t>
      </w:r>
      <w:r>
        <w:rPr>
          <w:spacing w:val="-2"/>
          <w:sz w:val="28"/>
        </w:rPr>
        <w:t xml:space="preserve"> </w:t>
      </w:r>
      <w:r>
        <w:rPr>
          <w:sz w:val="28"/>
        </w:rPr>
        <w:t>Тернопіль: Вид-во ТНТУ імені Івана</w:t>
      </w:r>
      <w:r>
        <w:rPr>
          <w:spacing w:val="-1"/>
          <w:sz w:val="28"/>
        </w:rPr>
        <w:t xml:space="preserve"> </w:t>
      </w:r>
      <w:r>
        <w:rPr>
          <w:sz w:val="28"/>
        </w:rPr>
        <w:t>Пулюя, 2015.</w:t>
      </w:r>
      <w:r>
        <w:rPr>
          <w:spacing w:val="-2"/>
          <w:sz w:val="28"/>
        </w:rPr>
        <w:t xml:space="preserve"> </w:t>
      </w:r>
      <w:r>
        <w:rPr>
          <w:sz w:val="28"/>
        </w:rPr>
        <w:t>112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0" w:lineRule="auto"/>
        <w:ind w:right="532" w:firstLine="566"/>
        <w:jc w:val="both"/>
        <w:rPr>
          <w:sz w:val="28"/>
        </w:rPr>
      </w:pPr>
      <w:r>
        <w:rPr>
          <w:sz w:val="28"/>
        </w:rPr>
        <w:t>Кирдан Б.В. До порядку захисту прав автора в порядку цивільного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судочинства. Науковий вісник Ужгородського національного 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ПРАВО.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Вип.42.</w:t>
      </w:r>
      <w:r>
        <w:rPr>
          <w:spacing w:val="-1"/>
          <w:sz w:val="28"/>
        </w:rPr>
        <w:t xml:space="preserve"> </w:t>
      </w:r>
      <w:r>
        <w:rPr>
          <w:sz w:val="28"/>
        </w:rPr>
        <w:t>С.85-89.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0" w:firstLine="566"/>
        <w:jc w:val="both"/>
        <w:rPr>
          <w:sz w:val="28"/>
        </w:rPr>
      </w:pPr>
      <w:r>
        <w:rPr>
          <w:sz w:val="28"/>
        </w:rPr>
        <w:t>Цивільно-правова охорона та захист авторського права в сучасних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Колектив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авторів: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Штефан, А. С. Штефан, І. І. Петренко, О. О. Мацкевич, В. М. Троцька, С. А.</w:t>
      </w:r>
      <w:r>
        <w:rPr>
          <w:spacing w:val="1"/>
          <w:sz w:val="28"/>
        </w:rPr>
        <w:t xml:space="preserve"> </w:t>
      </w:r>
      <w:r>
        <w:rPr>
          <w:sz w:val="28"/>
        </w:rPr>
        <w:t>Петренко; за наук. ред. Н. М. Мироненко. К.: НДІ інтелектуальної 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НАПрНУ,</w:t>
      </w:r>
      <w:r>
        <w:rPr>
          <w:spacing w:val="-1"/>
          <w:sz w:val="28"/>
        </w:rPr>
        <w:t xml:space="preserve"> </w:t>
      </w:r>
      <w:r>
        <w:rPr>
          <w:sz w:val="28"/>
        </w:rPr>
        <w:t>ТОВ «НВП</w:t>
      </w:r>
      <w:r>
        <w:rPr>
          <w:spacing w:val="-1"/>
          <w:sz w:val="28"/>
        </w:rPr>
        <w:t xml:space="preserve"> </w:t>
      </w:r>
      <w:r>
        <w:rPr>
          <w:sz w:val="28"/>
        </w:rPr>
        <w:t>Інтерсервіс»,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341 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7" w:firstLine="566"/>
        <w:jc w:val="both"/>
        <w:rPr>
          <w:sz w:val="28"/>
        </w:rPr>
      </w:pPr>
      <w:r>
        <w:rPr>
          <w:sz w:val="28"/>
        </w:rPr>
        <w:t>Капітаненко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адміністративно-правового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 у сфері авторського права. Держава та регіони. Серія: Право.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2 (72).</w:t>
      </w:r>
      <w:r>
        <w:rPr>
          <w:spacing w:val="-1"/>
          <w:sz w:val="28"/>
        </w:rPr>
        <w:t xml:space="preserve"> </w:t>
      </w:r>
      <w:r>
        <w:rPr>
          <w:sz w:val="28"/>
        </w:rPr>
        <w:t>С.59-66.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before="1" w:line="360" w:lineRule="auto"/>
        <w:ind w:right="526" w:firstLine="566"/>
        <w:jc w:val="both"/>
        <w:rPr>
          <w:sz w:val="28"/>
        </w:rPr>
      </w:pPr>
      <w:r>
        <w:rPr>
          <w:sz w:val="28"/>
        </w:rPr>
        <w:t>Юркова</w:t>
      </w:r>
      <w:r>
        <w:rPr>
          <w:spacing w:val="1"/>
          <w:sz w:val="28"/>
        </w:rPr>
        <w:t xml:space="preserve"> </w:t>
      </w:r>
      <w:r>
        <w:rPr>
          <w:sz w:val="28"/>
        </w:rPr>
        <w:t>Є.В.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адміністративно-правової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-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Держава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право.</w:t>
      </w:r>
      <w:r>
        <w:rPr>
          <w:spacing w:val="-2"/>
          <w:sz w:val="28"/>
        </w:rPr>
        <w:t xml:space="preserve"> </w:t>
      </w:r>
      <w:r>
        <w:rPr>
          <w:sz w:val="28"/>
        </w:rPr>
        <w:t>2010.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46.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143-147.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Троцюк Н. В. Право інтелектуальної власності: авторсько-правовий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аспект: навч. посіб. для вищ. навч. закл. / Т. І. Биркович, І. С. Бондар, Р. Б.,</w:t>
      </w:r>
      <w:r>
        <w:rPr>
          <w:spacing w:val="1"/>
          <w:sz w:val="28"/>
        </w:rPr>
        <w:t xml:space="preserve"> </w:t>
      </w:r>
      <w:r>
        <w:rPr>
          <w:sz w:val="28"/>
        </w:rPr>
        <w:t>Шишка, І. М. Сопілко, Н. В. Філик та ін.; М-во освіти і науки України, М-во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культури України, Київ. нац. ун-т культури і мистецтв / Н.В.Процюк.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Вид.</w:t>
      </w:r>
      <w:r>
        <w:rPr>
          <w:spacing w:val="-5"/>
          <w:sz w:val="28"/>
        </w:rPr>
        <w:t xml:space="preserve"> </w:t>
      </w:r>
      <w:r>
        <w:rPr>
          <w:sz w:val="28"/>
        </w:rPr>
        <w:t>центр</w:t>
      </w:r>
      <w:r>
        <w:rPr>
          <w:spacing w:val="1"/>
          <w:sz w:val="28"/>
        </w:rPr>
        <w:t xml:space="preserve"> </w:t>
      </w:r>
      <w:r>
        <w:rPr>
          <w:sz w:val="28"/>
        </w:rPr>
        <w:t>КНУКіМ,</w:t>
      </w:r>
      <w:r>
        <w:rPr>
          <w:spacing w:val="-2"/>
          <w:sz w:val="28"/>
        </w:rPr>
        <w:t xml:space="preserve"> </w:t>
      </w:r>
      <w:r>
        <w:rPr>
          <w:sz w:val="28"/>
        </w:rPr>
        <w:t>2015.</w:t>
      </w:r>
      <w:r>
        <w:rPr>
          <w:spacing w:val="69"/>
          <w:sz w:val="28"/>
        </w:rPr>
        <w:t xml:space="preserve"> </w:t>
      </w:r>
      <w:r>
        <w:rPr>
          <w:sz w:val="28"/>
        </w:rPr>
        <w:t>280 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2" w:firstLine="566"/>
        <w:jc w:val="both"/>
        <w:rPr>
          <w:sz w:val="28"/>
        </w:rPr>
      </w:pPr>
      <w:r>
        <w:rPr>
          <w:sz w:val="28"/>
        </w:rPr>
        <w:t>Рудник</w:t>
      </w:r>
      <w:r>
        <w:rPr>
          <w:spacing w:val="1"/>
          <w:sz w:val="28"/>
        </w:rPr>
        <w:t xml:space="preserve"> </w:t>
      </w:r>
      <w:r>
        <w:rPr>
          <w:sz w:val="28"/>
        </w:rPr>
        <w:t>Т.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Відповідальність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порушення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права.</w:t>
      </w:r>
      <w:r>
        <w:rPr>
          <w:spacing w:val="1"/>
          <w:sz w:val="28"/>
        </w:rPr>
        <w:t xml:space="preserve"> </w:t>
      </w:r>
      <w:r>
        <w:rPr>
          <w:sz w:val="28"/>
        </w:rPr>
        <w:t>Часопис</w:t>
      </w:r>
      <w:r>
        <w:rPr>
          <w:spacing w:val="-1"/>
          <w:sz w:val="28"/>
        </w:rPr>
        <w:t xml:space="preserve"> </w:t>
      </w:r>
      <w:r>
        <w:rPr>
          <w:sz w:val="28"/>
        </w:rPr>
        <w:t>Київського університету</w:t>
      </w:r>
      <w:r>
        <w:rPr>
          <w:spacing w:val="-5"/>
          <w:sz w:val="28"/>
        </w:rPr>
        <w:t xml:space="preserve"> </w:t>
      </w:r>
      <w:r>
        <w:rPr>
          <w:sz w:val="28"/>
        </w:rPr>
        <w:t>права.</w:t>
      </w:r>
      <w:r>
        <w:rPr>
          <w:spacing w:val="65"/>
          <w:sz w:val="28"/>
        </w:rPr>
        <w:t xml:space="preserve"> </w:t>
      </w:r>
      <w:r>
        <w:rPr>
          <w:sz w:val="28"/>
        </w:rPr>
        <w:t>2012.</w:t>
      </w:r>
      <w:r>
        <w:rPr>
          <w:spacing w:val="69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2.</w:t>
      </w:r>
      <w:r>
        <w:rPr>
          <w:spacing w:val="69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248-251.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7" w:firstLine="566"/>
        <w:jc w:val="both"/>
        <w:rPr>
          <w:sz w:val="28"/>
        </w:rPr>
      </w:pPr>
      <w:r>
        <w:rPr>
          <w:sz w:val="28"/>
        </w:rPr>
        <w:t>Лисенко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7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Інтернет.</w:t>
      </w:r>
      <w:r>
        <w:rPr>
          <w:spacing w:val="-3"/>
          <w:sz w:val="28"/>
        </w:rPr>
        <w:t xml:space="preserve"> </w:t>
      </w:r>
      <w:r>
        <w:rPr>
          <w:sz w:val="28"/>
        </w:rPr>
        <w:t>Інтелектуальна власність.</w:t>
      </w:r>
      <w:r>
        <w:rPr>
          <w:spacing w:val="-1"/>
          <w:sz w:val="28"/>
        </w:rPr>
        <w:t xml:space="preserve"> </w:t>
      </w:r>
      <w:r>
        <w:rPr>
          <w:sz w:val="28"/>
        </w:rPr>
        <w:t>2014.</w:t>
      </w:r>
      <w:r>
        <w:rPr>
          <w:spacing w:val="-1"/>
          <w:sz w:val="28"/>
        </w:rPr>
        <w:t xml:space="preserve"> </w:t>
      </w:r>
      <w:r>
        <w:rPr>
          <w:sz w:val="28"/>
        </w:rPr>
        <w:t>№12.</w:t>
      </w:r>
      <w:r>
        <w:rPr>
          <w:spacing w:val="-1"/>
          <w:sz w:val="28"/>
        </w:rPr>
        <w:t xml:space="preserve"> </w:t>
      </w:r>
      <w:r>
        <w:rPr>
          <w:sz w:val="28"/>
        </w:rPr>
        <w:t>С.9-13.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Зубков</w:t>
      </w:r>
      <w:r>
        <w:rPr>
          <w:spacing w:val="1"/>
          <w:sz w:val="28"/>
        </w:rPr>
        <w:t xml:space="preserve"> </w:t>
      </w:r>
      <w:r>
        <w:rPr>
          <w:sz w:val="28"/>
        </w:rPr>
        <w:t>Д.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Проблемы</w:t>
      </w:r>
      <w:r>
        <w:rPr>
          <w:spacing w:val="1"/>
          <w:sz w:val="28"/>
        </w:rPr>
        <w:t xml:space="preserve"> </w:t>
      </w:r>
      <w:r>
        <w:rPr>
          <w:sz w:val="28"/>
        </w:rPr>
        <w:t>защиты</w:t>
      </w:r>
      <w:r>
        <w:rPr>
          <w:spacing w:val="1"/>
          <w:sz w:val="28"/>
        </w:rPr>
        <w:t xml:space="preserve"> </w:t>
      </w:r>
      <w:r>
        <w:rPr>
          <w:sz w:val="28"/>
        </w:rPr>
        <w:t>объектов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и</w:t>
      </w:r>
      <w:r>
        <w:rPr>
          <w:spacing w:val="1"/>
          <w:sz w:val="28"/>
        </w:rPr>
        <w:t xml:space="preserve"> </w:t>
      </w:r>
      <w:r>
        <w:rPr>
          <w:sz w:val="28"/>
        </w:rPr>
        <w:t>смежных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Интернете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контексте</w:t>
      </w:r>
      <w:r>
        <w:rPr>
          <w:spacing w:val="1"/>
          <w:sz w:val="28"/>
        </w:rPr>
        <w:t xml:space="preserve"> </w:t>
      </w:r>
      <w:r>
        <w:rPr>
          <w:sz w:val="28"/>
        </w:rPr>
        <w:t>украинского</w:t>
      </w:r>
      <w:r>
        <w:rPr>
          <w:spacing w:val="70"/>
          <w:sz w:val="28"/>
        </w:rPr>
        <w:t xml:space="preserve"> </w:t>
      </w:r>
      <w:r>
        <w:rPr>
          <w:sz w:val="28"/>
        </w:rPr>
        <w:t>законодательства.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Приазовського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технічного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університету.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Економічні</w:t>
      </w:r>
      <w:r>
        <w:rPr>
          <w:spacing w:val="-3"/>
          <w:sz w:val="28"/>
        </w:rPr>
        <w:t xml:space="preserve"> </w:t>
      </w:r>
      <w:r>
        <w:rPr>
          <w:sz w:val="28"/>
        </w:rPr>
        <w:t>науки.</w:t>
      </w:r>
      <w:r>
        <w:rPr>
          <w:spacing w:val="69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Вип.</w:t>
      </w:r>
      <w:r>
        <w:rPr>
          <w:spacing w:val="-1"/>
          <w:sz w:val="28"/>
        </w:rPr>
        <w:t xml:space="preserve"> </w:t>
      </w:r>
      <w:r>
        <w:rPr>
          <w:sz w:val="28"/>
        </w:rPr>
        <w:t>31(1).</w:t>
      </w:r>
      <w:r>
        <w:rPr>
          <w:spacing w:val="69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201-205.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Про захист від недобросовісної конкуренції: Закон України від 07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 1996 р. № 236/96-ВР. URL: https://zakon.rada.gov.ua/laws/show/236/96-</w:t>
      </w:r>
      <w:r>
        <w:rPr>
          <w:spacing w:val="1"/>
          <w:sz w:val="28"/>
        </w:rPr>
        <w:t xml:space="preserve"> </w:t>
      </w:r>
      <w:r>
        <w:rPr>
          <w:sz w:val="28"/>
        </w:rPr>
        <w:t>вр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0" w:lineRule="auto"/>
        <w:ind w:right="525" w:firstLine="566"/>
        <w:jc w:val="both"/>
        <w:rPr>
          <w:sz w:val="28"/>
        </w:rPr>
      </w:pPr>
      <w:r>
        <w:rPr>
          <w:sz w:val="28"/>
        </w:rPr>
        <w:t>Аврамова</w:t>
      </w:r>
      <w:r>
        <w:rPr>
          <w:spacing w:val="1"/>
          <w:sz w:val="28"/>
        </w:rPr>
        <w:t xml:space="preserve"> </w:t>
      </w:r>
      <w:r>
        <w:rPr>
          <w:sz w:val="28"/>
        </w:rPr>
        <w:t>О.Є.,</w:t>
      </w:r>
      <w:r>
        <w:rPr>
          <w:spacing w:val="1"/>
          <w:sz w:val="28"/>
        </w:rPr>
        <w:t xml:space="preserve"> </w:t>
      </w:r>
      <w:r>
        <w:rPr>
          <w:sz w:val="28"/>
        </w:rPr>
        <w:t>Разіна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інтернеті.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НТУ</w:t>
      </w:r>
      <w:r>
        <w:rPr>
          <w:spacing w:val="1"/>
          <w:sz w:val="28"/>
        </w:rPr>
        <w:t xml:space="preserve"> </w:t>
      </w:r>
      <w:r>
        <w:rPr>
          <w:sz w:val="28"/>
        </w:rPr>
        <w:t>«ХПІ».</w:t>
      </w:r>
      <w:r>
        <w:rPr>
          <w:spacing w:val="1"/>
          <w:sz w:val="28"/>
        </w:rPr>
        <w:t xml:space="preserve"> </w:t>
      </w:r>
      <w:r>
        <w:rPr>
          <w:sz w:val="28"/>
        </w:rPr>
        <w:t>Серія:</w:t>
      </w:r>
      <w:r>
        <w:rPr>
          <w:spacing w:val="1"/>
          <w:sz w:val="28"/>
        </w:rPr>
        <w:t xml:space="preserve"> </w:t>
      </w:r>
      <w:r>
        <w:rPr>
          <w:sz w:val="28"/>
        </w:rPr>
        <w:t>Актуальні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українського суспільства.</w:t>
      </w:r>
      <w:r>
        <w:rPr>
          <w:spacing w:val="-2"/>
          <w:sz w:val="28"/>
        </w:rPr>
        <w:t xml:space="preserve"> </w:t>
      </w:r>
      <w:r>
        <w:rPr>
          <w:sz w:val="28"/>
        </w:rPr>
        <w:t>2013.</w:t>
      </w:r>
      <w:r>
        <w:rPr>
          <w:spacing w:val="-2"/>
          <w:sz w:val="28"/>
        </w:rPr>
        <w:t xml:space="preserve"> </w:t>
      </w:r>
      <w:r>
        <w:rPr>
          <w:sz w:val="28"/>
        </w:rPr>
        <w:t>№</w:t>
      </w:r>
      <w:r>
        <w:rPr>
          <w:spacing w:val="-3"/>
          <w:sz w:val="28"/>
        </w:rPr>
        <w:t xml:space="preserve"> </w:t>
      </w:r>
      <w:r>
        <w:rPr>
          <w:sz w:val="28"/>
        </w:rPr>
        <w:t>6(980).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26-29.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0" w:firstLine="566"/>
        <w:jc w:val="both"/>
        <w:rPr>
          <w:sz w:val="28"/>
        </w:rPr>
      </w:pPr>
      <w:r>
        <w:rPr>
          <w:sz w:val="28"/>
        </w:rPr>
        <w:t>Лиска</w:t>
      </w:r>
      <w:r>
        <w:rPr>
          <w:spacing w:val="1"/>
          <w:sz w:val="28"/>
        </w:rPr>
        <w:t xml:space="preserve"> </w:t>
      </w:r>
      <w:r>
        <w:rPr>
          <w:sz w:val="28"/>
        </w:rPr>
        <w:t>П.О.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всесвітній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мережі.</w:t>
      </w:r>
      <w:r>
        <w:rPr>
          <w:spacing w:val="-2"/>
          <w:sz w:val="28"/>
        </w:rPr>
        <w:t xml:space="preserve"> </w:t>
      </w:r>
      <w:r>
        <w:rPr>
          <w:sz w:val="28"/>
        </w:rPr>
        <w:t>Young</w:t>
      </w:r>
      <w:r>
        <w:rPr>
          <w:spacing w:val="1"/>
          <w:sz w:val="28"/>
        </w:rPr>
        <w:t xml:space="preserve"> </w:t>
      </w:r>
      <w:r>
        <w:rPr>
          <w:sz w:val="28"/>
        </w:rPr>
        <w:t>Scientist.</w:t>
      </w:r>
      <w:r>
        <w:rPr>
          <w:spacing w:val="-4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№ 11(51).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901–907.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1" w:firstLine="566"/>
        <w:jc w:val="both"/>
        <w:rPr>
          <w:sz w:val="28"/>
        </w:rPr>
      </w:pPr>
      <w:r>
        <w:rPr>
          <w:sz w:val="28"/>
        </w:rPr>
        <w:t>Логвиненко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І.,</w:t>
      </w:r>
      <w:r>
        <w:rPr>
          <w:spacing w:val="1"/>
          <w:sz w:val="28"/>
        </w:rPr>
        <w:t xml:space="preserve"> </w:t>
      </w:r>
      <w:r>
        <w:rPr>
          <w:sz w:val="28"/>
        </w:rPr>
        <w:t>Диковець</w:t>
      </w:r>
      <w:r>
        <w:rPr>
          <w:spacing w:val="1"/>
          <w:sz w:val="28"/>
        </w:rPr>
        <w:t xml:space="preserve"> </w:t>
      </w:r>
      <w:r>
        <w:rPr>
          <w:sz w:val="28"/>
        </w:rPr>
        <w:t>А.В..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об’єктів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</w:t>
      </w:r>
      <w:r>
        <w:rPr>
          <w:spacing w:val="-2"/>
          <w:sz w:val="28"/>
        </w:rPr>
        <w:t xml:space="preserve"> </w:t>
      </w:r>
      <w:r>
        <w:rPr>
          <w:sz w:val="28"/>
        </w:rPr>
        <w:t>в</w:t>
      </w:r>
      <w:r>
        <w:rPr>
          <w:spacing w:val="-3"/>
          <w:sz w:val="28"/>
        </w:rPr>
        <w:t xml:space="preserve"> </w:t>
      </w:r>
      <w:r>
        <w:rPr>
          <w:sz w:val="28"/>
        </w:rPr>
        <w:t>мережі Інтернет.</w:t>
      </w:r>
      <w:r>
        <w:rPr>
          <w:spacing w:val="-3"/>
          <w:sz w:val="28"/>
        </w:rPr>
        <w:t xml:space="preserve"> </w:t>
      </w:r>
      <w:r>
        <w:rPr>
          <w:sz w:val="28"/>
        </w:rPr>
        <w:t>Правові горизонти.</w:t>
      </w:r>
      <w:r>
        <w:rPr>
          <w:spacing w:val="67"/>
          <w:sz w:val="28"/>
        </w:rPr>
        <w:t xml:space="preserve"> </w:t>
      </w:r>
      <w:r>
        <w:rPr>
          <w:sz w:val="28"/>
        </w:rPr>
        <w:t>2019.</w:t>
      </w:r>
      <w:r>
        <w:rPr>
          <w:spacing w:val="67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15 (28).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2" w:firstLine="566"/>
        <w:jc w:val="both"/>
        <w:rPr>
          <w:sz w:val="28"/>
        </w:rPr>
      </w:pPr>
      <w:r>
        <w:rPr>
          <w:sz w:val="28"/>
        </w:rPr>
        <w:t>Про судоустрій та статус</w:t>
      </w:r>
      <w:r>
        <w:rPr>
          <w:spacing w:val="1"/>
          <w:sz w:val="28"/>
        </w:rPr>
        <w:t xml:space="preserve"> </w:t>
      </w:r>
      <w:r>
        <w:rPr>
          <w:sz w:val="28"/>
        </w:rPr>
        <w:t>суддів: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 02</w:t>
      </w:r>
      <w:r>
        <w:rPr>
          <w:spacing w:val="70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70"/>
          <w:sz w:val="28"/>
        </w:rPr>
        <w:t xml:space="preserve"> </w:t>
      </w:r>
      <w:r>
        <w:rPr>
          <w:sz w:val="28"/>
        </w:rPr>
        <w:t>2016</w:t>
      </w:r>
      <w:r>
        <w:rPr>
          <w:spacing w:val="-67"/>
          <w:sz w:val="28"/>
        </w:rPr>
        <w:t xml:space="preserve"> </w:t>
      </w:r>
      <w:r>
        <w:rPr>
          <w:sz w:val="28"/>
        </w:rPr>
        <w:t>р. № 1402-УІІІ. Відомості Верховної Ради України</w:t>
      </w:r>
      <w:r>
        <w:rPr>
          <w:spacing w:val="70"/>
          <w:sz w:val="28"/>
        </w:rPr>
        <w:t xml:space="preserve"> </w:t>
      </w:r>
      <w:r>
        <w:rPr>
          <w:sz w:val="28"/>
        </w:rPr>
        <w:t>(ВВР). 2016. № 31. Ст.</w:t>
      </w:r>
      <w:r>
        <w:rPr>
          <w:spacing w:val="1"/>
          <w:sz w:val="28"/>
        </w:rPr>
        <w:t xml:space="preserve"> </w:t>
      </w:r>
      <w:r>
        <w:rPr>
          <w:sz w:val="28"/>
        </w:rPr>
        <w:t>545.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утворення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Вищого</w:t>
      </w:r>
      <w:r>
        <w:rPr>
          <w:spacing w:val="1"/>
          <w:sz w:val="28"/>
        </w:rPr>
        <w:t xml:space="preserve"> </w:t>
      </w:r>
      <w:r>
        <w:rPr>
          <w:sz w:val="28"/>
        </w:rPr>
        <w:t>суду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власності:</w:t>
      </w:r>
      <w:r>
        <w:rPr>
          <w:spacing w:val="-67"/>
          <w:sz w:val="28"/>
        </w:rPr>
        <w:t xml:space="preserve"> </w:t>
      </w:r>
      <w:r>
        <w:rPr>
          <w:sz w:val="28"/>
        </w:rPr>
        <w:t>Указ</w:t>
      </w:r>
      <w:r>
        <w:rPr>
          <w:spacing w:val="1"/>
          <w:sz w:val="28"/>
        </w:rPr>
        <w:t xml:space="preserve"> </w:t>
      </w:r>
      <w:r>
        <w:rPr>
          <w:sz w:val="28"/>
        </w:rPr>
        <w:t>Президента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29</w:t>
      </w:r>
      <w:r>
        <w:rPr>
          <w:spacing w:val="1"/>
          <w:sz w:val="28"/>
        </w:rPr>
        <w:t xml:space="preserve"> </w:t>
      </w:r>
      <w:r>
        <w:rPr>
          <w:sz w:val="28"/>
        </w:rPr>
        <w:t>вересня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 299/2017.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http://zakon5.rada.gov.ua/laws/show/299/2017</w:t>
        </w:r>
      </w:hyperlink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6" w:firstLine="566"/>
        <w:jc w:val="both"/>
        <w:rPr>
          <w:sz w:val="28"/>
        </w:rPr>
      </w:pPr>
      <w:r>
        <w:rPr>
          <w:sz w:val="28"/>
        </w:rPr>
        <w:t>Еннан Р. Проблеми захисту авторських прав у соціальних мережах у</w:t>
      </w:r>
      <w:r>
        <w:rPr>
          <w:spacing w:val="-67"/>
          <w:sz w:val="28"/>
        </w:rPr>
        <w:t xml:space="preserve"> </w:t>
      </w:r>
      <w:r>
        <w:rPr>
          <w:sz w:val="28"/>
        </w:rPr>
        <w:t>контексті</w:t>
      </w:r>
      <w:r>
        <w:rPr>
          <w:spacing w:val="1"/>
          <w:sz w:val="28"/>
        </w:rPr>
        <w:t xml:space="preserve"> </w:t>
      </w:r>
      <w:r>
        <w:rPr>
          <w:sz w:val="28"/>
        </w:rPr>
        <w:t>віртуалізації</w:t>
      </w:r>
      <w:r>
        <w:rPr>
          <w:spacing w:val="1"/>
          <w:sz w:val="28"/>
        </w:rPr>
        <w:t xml:space="preserve"> </w:t>
      </w:r>
      <w:r>
        <w:rPr>
          <w:sz w:val="28"/>
        </w:rPr>
        <w:t>суспільного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життя.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власність</w:t>
      </w:r>
      <w:r>
        <w:rPr>
          <w:spacing w:val="7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4"/>
          <w:sz w:val="28"/>
        </w:rPr>
        <w:t xml:space="preserve"> </w:t>
      </w:r>
      <w:r>
        <w:rPr>
          <w:sz w:val="28"/>
        </w:rPr>
        <w:t>2018.</w:t>
      </w:r>
      <w:r>
        <w:rPr>
          <w:spacing w:val="-1"/>
          <w:sz w:val="28"/>
        </w:rPr>
        <w:t xml:space="preserve"> </w:t>
      </w:r>
      <w:r>
        <w:rPr>
          <w:sz w:val="28"/>
        </w:rPr>
        <w:t>№ 9.</w:t>
      </w:r>
      <w:r>
        <w:rPr>
          <w:spacing w:val="-3"/>
          <w:sz w:val="28"/>
        </w:rPr>
        <w:t xml:space="preserve"> </w:t>
      </w:r>
      <w:r>
        <w:rPr>
          <w:sz w:val="28"/>
        </w:rPr>
        <w:t>С.23-32.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line="360" w:lineRule="auto"/>
        <w:ind w:right="531" w:firstLine="566"/>
        <w:jc w:val="both"/>
        <w:rPr>
          <w:sz w:val="28"/>
        </w:rPr>
      </w:pPr>
      <w:r>
        <w:rPr>
          <w:sz w:val="28"/>
        </w:rPr>
        <w:t>Яременко Н. В. Правові основи захисту авторського права в 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інтернет.</w:t>
      </w:r>
      <w:r>
        <w:rPr>
          <w:spacing w:val="-2"/>
          <w:sz w:val="28"/>
        </w:rPr>
        <w:t xml:space="preserve"> </w:t>
      </w:r>
      <w:r>
        <w:rPr>
          <w:sz w:val="28"/>
        </w:rPr>
        <w:t>Медична</w:t>
      </w:r>
      <w:r>
        <w:rPr>
          <w:spacing w:val="-3"/>
          <w:sz w:val="28"/>
        </w:rPr>
        <w:t xml:space="preserve"> </w:t>
      </w:r>
      <w:r>
        <w:rPr>
          <w:sz w:val="28"/>
        </w:rPr>
        <w:t>інформатика</w:t>
      </w:r>
      <w:r>
        <w:rPr>
          <w:spacing w:val="-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інженерія.</w:t>
      </w:r>
      <w:r>
        <w:rPr>
          <w:spacing w:val="-4"/>
          <w:sz w:val="28"/>
        </w:rPr>
        <w:t xml:space="preserve"> </w:t>
      </w:r>
      <w:r>
        <w:rPr>
          <w:sz w:val="28"/>
        </w:rPr>
        <w:t>2015.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4. С.</w:t>
      </w:r>
      <w:r>
        <w:rPr>
          <w:spacing w:val="-5"/>
          <w:sz w:val="28"/>
        </w:rPr>
        <w:t xml:space="preserve"> </w:t>
      </w:r>
      <w:r>
        <w:rPr>
          <w:sz w:val="28"/>
        </w:rPr>
        <w:t>116-117.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1" w:line="360" w:lineRule="auto"/>
        <w:ind w:right="534" w:firstLine="566"/>
        <w:jc w:val="both"/>
        <w:rPr>
          <w:sz w:val="28"/>
        </w:rPr>
      </w:pPr>
      <w:r>
        <w:rPr>
          <w:sz w:val="28"/>
        </w:rPr>
        <w:t>Цибульов</w:t>
      </w:r>
      <w:r>
        <w:rPr>
          <w:spacing w:val="1"/>
          <w:sz w:val="28"/>
        </w:rPr>
        <w:t xml:space="preserve"> </w:t>
      </w:r>
      <w:r>
        <w:rPr>
          <w:sz w:val="28"/>
        </w:rPr>
        <w:t>П.М.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-2"/>
          <w:sz w:val="28"/>
        </w:rPr>
        <w:t xml:space="preserve"> </w:t>
      </w:r>
      <w:r>
        <w:rPr>
          <w:sz w:val="28"/>
        </w:rPr>
        <w:t>К.: „Інст.</w:t>
      </w:r>
      <w:r>
        <w:rPr>
          <w:spacing w:val="-2"/>
          <w:sz w:val="28"/>
        </w:rPr>
        <w:t xml:space="preserve"> </w:t>
      </w:r>
      <w:r>
        <w:rPr>
          <w:sz w:val="28"/>
        </w:rPr>
        <w:t>інтел.</w:t>
      </w:r>
      <w:r>
        <w:rPr>
          <w:spacing w:val="-1"/>
          <w:sz w:val="28"/>
        </w:rPr>
        <w:t xml:space="preserve"> </w:t>
      </w:r>
      <w:r>
        <w:rPr>
          <w:sz w:val="28"/>
        </w:rPr>
        <w:t>власн.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права",</w:t>
      </w:r>
      <w:r>
        <w:rPr>
          <w:spacing w:val="-1"/>
          <w:sz w:val="28"/>
        </w:rPr>
        <w:t xml:space="preserve"> </w:t>
      </w:r>
      <w:r>
        <w:rPr>
          <w:sz w:val="28"/>
        </w:rPr>
        <w:t>2006.</w:t>
      </w:r>
      <w:r>
        <w:rPr>
          <w:spacing w:val="69"/>
          <w:sz w:val="28"/>
        </w:rPr>
        <w:t xml:space="preserve"> </w:t>
      </w:r>
      <w:r>
        <w:rPr>
          <w:sz w:val="28"/>
        </w:rPr>
        <w:t>124 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9" w:firstLine="566"/>
        <w:jc w:val="both"/>
        <w:rPr>
          <w:sz w:val="28"/>
        </w:rPr>
      </w:pPr>
      <w:r>
        <w:rPr>
          <w:sz w:val="28"/>
        </w:rPr>
        <w:t>Сопілко</w:t>
      </w:r>
      <w:r>
        <w:rPr>
          <w:spacing w:val="1"/>
          <w:sz w:val="28"/>
        </w:rPr>
        <w:t xml:space="preserve"> </w:t>
      </w:r>
      <w:r>
        <w:rPr>
          <w:sz w:val="28"/>
        </w:rPr>
        <w:t>І.М.,</w:t>
      </w:r>
      <w:r>
        <w:rPr>
          <w:spacing w:val="1"/>
          <w:sz w:val="28"/>
        </w:rPr>
        <w:t xml:space="preserve"> </w:t>
      </w:r>
      <w:r>
        <w:rPr>
          <w:sz w:val="28"/>
        </w:rPr>
        <w:t>Пономаренко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</w:t>
      </w:r>
      <w:r>
        <w:rPr>
          <w:spacing w:val="1"/>
          <w:sz w:val="28"/>
        </w:rPr>
        <w:t xml:space="preserve"> </w:t>
      </w:r>
      <w:r>
        <w:rPr>
          <w:sz w:val="28"/>
        </w:rPr>
        <w:t>об'єктів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права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законодавством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Юридичний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вісник.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1"/>
          <w:sz w:val="28"/>
        </w:rPr>
        <w:t xml:space="preserve"> </w:t>
      </w:r>
      <w:r>
        <w:rPr>
          <w:sz w:val="28"/>
        </w:rPr>
        <w:t>1(26).</w:t>
      </w:r>
      <w:r>
        <w:rPr>
          <w:spacing w:val="-2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С.109-113.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262"/>
        </w:tabs>
        <w:spacing w:line="360" w:lineRule="auto"/>
        <w:ind w:right="527" w:firstLine="566"/>
        <w:jc w:val="both"/>
        <w:rPr>
          <w:sz w:val="28"/>
        </w:rPr>
      </w:pPr>
      <w:r>
        <w:rPr>
          <w:sz w:val="28"/>
        </w:rPr>
        <w:t>Штефан А. С. Авторське право і суміжні права: особливості правової</w:t>
      </w:r>
      <w:r>
        <w:rPr>
          <w:spacing w:val="1"/>
          <w:sz w:val="28"/>
        </w:rPr>
        <w:t xml:space="preserve"> </w:t>
      </w:r>
      <w:r>
        <w:rPr>
          <w:sz w:val="28"/>
        </w:rPr>
        <w:t>охорони,</w:t>
      </w:r>
      <w:r>
        <w:rPr>
          <w:spacing w:val="1"/>
          <w:sz w:val="28"/>
        </w:rPr>
        <w:t xml:space="preserve"> </w:t>
      </w:r>
      <w:r>
        <w:rPr>
          <w:sz w:val="28"/>
        </w:rPr>
        <w:t>здійснення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К.:</w:t>
      </w:r>
      <w:r>
        <w:rPr>
          <w:spacing w:val="1"/>
          <w:sz w:val="28"/>
        </w:rPr>
        <w:t xml:space="preserve"> </w:t>
      </w:r>
      <w:r>
        <w:rPr>
          <w:sz w:val="28"/>
        </w:rPr>
        <w:t>НДІ</w:t>
      </w:r>
      <w:r>
        <w:rPr>
          <w:spacing w:val="1"/>
          <w:sz w:val="28"/>
        </w:rPr>
        <w:t xml:space="preserve"> </w:t>
      </w:r>
      <w:r>
        <w:rPr>
          <w:sz w:val="28"/>
        </w:rPr>
        <w:t>інтелектуальної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власності</w:t>
      </w:r>
      <w:r>
        <w:rPr>
          <w:spacing w:val="-1"/>
          <w:sz w:val="28"/>
        </w:rPr>
        <w:t xml:space="preserve"> </w:t>
      </w:r>
      <w:r>
        <w:rPr>
          <w:sz w:val="28"/>
        </w:rPr>
        <w:t>НАПрНУ,</w:t>
      </w:r>
      <w:r>
        <w:rPr>
          <w:spacing w:val="-3"/>
          <w:sz w:val="28"/>
        </w:rPr>
        <w:t xml:space="preserve"> </w:t>
      </w:r>
      <w:r>
        <w:rPr>
          <w:sz w:val="28"/>
        </w:rPr>
        <w:t>ТОВ «НВП Інтерсервіс»,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68"/>
          <w:sz w:val="28"/>
        </w:rPr>
        <w:t xml:space="preserve"> </w:t>
      </w:r>
      <w:r>
        <w:rPr>
          <w:sz w:val="28"/>
        </w:rPr>
        <w:t>150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2" w:lineRule="auto"/>
        <w:ind w:right="529" w:firstLine="566"/>
        <w:jc w:val="both"/>
        <w:rPr>
          <w:sz w:val="28"/>
        </w:rPr>
      </w:pPr>
      <w:r>
        <w:rPr>
          <w:sz w:val="28"/>
        </w:rPr>
        <w:t>Штефан А. Цивільно-правові способи захисту авторського права 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суміжних прав.</w:t>
      </w:r>
      <w:r>
        <w:rPr>
          <w:spacing w:val="66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-1"/>
          <w:sz w:val="28"/>
        </w:rPr>
        <w:t xml:space="preserve"> </w:t>
      </w:r>
      <w:r>
        <w:rPr>
          <w:sz w:val="28"/>
        </w:rPr>
        <w:t>і</w:t>
      </w:r>
      <w:r>
        <w:rPr>
          <w:spacing w:val="-1"/>
          <w:sz w:val="28"/>
        </w:rPr>
        <w:t xml:space="preserve"> </w:t>
      </w:r>
      <w:r>
        <w:rPr>
          <w:sz w:val="28"/>
        </w:rPr>
        <w:t>практика</w:t>
      </w:r>
      <w:r>
        <w:rPr>
          <w:spacing w:val="-1"/>
          <w:sz w:val="28"/>
        </w:rPr>
        <w:t xml:space="preserve"> </w:t>
      </w:r>
      <w:r>
        <w:rPr>
          <w:sz w:val="28"/>
        </w:rPr>
        <w:t>інтелектуальної власності.</w:t>
      </w:r>
      <w:r>
        <w:rPr>
          <w:spacing w:val="67"/>
          <w:sz w:val="28"/>
        </w:rPr>
        <w:t xml:space="preserve"> </w:t>
      </w:r>
      <w:r>
        <w:rPr>
          <w:sz w:val="28"/>
        </w:rPr>
        <w:t>2009.</w:t>
      </w:r>
      <w:r>
        <w:rPr>
          <w:spacing w:val="67"/>
          <w:sz w:val="28"/>
        </w:rPr>
        <w:t xml:space="preserve"> </w:t>
      </w:r>
      <w:r>
        <w:rPr>
          <w:sz w:val="28"/>
        </w:rPr>
        <w:t>№2.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4" w:firstLine="566"/>
        <w:jc w:val="both"/>
        <w:rPr>
          <w:sz w:val="28"/>
        </w:rPr>
      </w:pPr>
      <w:r>
        <w:rPr>
          <w:sz w:val="28"/>
        </w:rPr>
        <w:t>Вінаєва К. Авторські та суміжні права: аспекти цивільно-правового</w:t>
      </w:r>
      <w:r>
        <w:rPr>
          <w:spacing w:val="1"/>
          <w:sz w:val="28"/>
        </w:rPr>
        <w:t xml:space="preserve"> </w:t>
      </w:r>
      <w:r>
        <w:rPr>
          <w:sz w:val="28"/>
        </w:rPr>
        <w:t>захисту.</w:t>
      </w:r>
      <w:r>
        <w:rPr>
          <w:spacing w:val="-2"/>
          <w:sz w:val="28"/>
        </w:rPr>
        <w:t xml:space="preserve"> </w:t>
      </w:r>
      <w:r>
        <w:rPr>
          <w:sz w:val="28"/>
        </w:rPr>
        <w:t>Юридична</w:t>
      </w:r>
      <w:r>
        <w:rPr>
          <w:spacing w:val="-3"/>
          <w:sz w:val="28"/>
        </w:rPr>
        <w:t xml:space="preserve"> </w:t>
      </w:r>
      <w:r>
        <w:rPr>
          <w:sz w:val="28"/>
        </w:rPr>
        <w:t xml:space="preserve">газета. </w:t>
      </w:r>
      <w:hyperlink r:id="rId26">
        <w:r>
          <w:rPr>
            <w:sz w:val="28"/>
          </w:rPr>
          <w:t>№17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(101).</w:t>
        </w:r>
        <w:r>
          <w:rPr>
            <w:spacing w:val="-5"/>
            <w:sz w:val="28"/>
          </w:rPr>
          <w:t xml:space="preserve"> </w:t>
        </w:r>
        <w:r>
          <w:rPr>
            <w:sz w:val="28"/>
          </w:rPr>
          <w:t>26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квітня</w:t>
        </w:r>
        <w:r>
          <w:rPr>
            <w:spacing w:val="-3"/>
            <w:sz w:val="28"/>
          </w:rPr>
          <w:t xml:space="preserve"> </w:t>
        </w:r>
        <w:r>
          <w:rPr>
            <w:sz w:val="28"/>
          </w:rPr>
          <w:t>2007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р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С.3.</w:t>
      </w:r>
    </w:p>
    <w:p w:rsidR="00766568" w:rsidRDefault="00766568" w:rsidP="00766568">
      <w:pPr>
        <w:spacing w:line="360" w:lineRule="auto"/>
        <w:jc w:val="both"/>
        <w:rPr>
          <w:sz w:val="28"/>
        </w:rPr>
        <w:sectPr w:rsidR="00766568">
          <w:pgSz w:w="11910" w:h="16840"/>
          <w:pgMar w:top="1040" w:right="320" w:bottom="280" w:left="1400" w:header="710" w:footer="0" w:gutter="0"/>
          <w:cols w:space="720"/>
        </w:sectPr>
      </w:pPr>
    </w:p>
    <w:p w:rsidR="00766568" w:rsidRDefault="00766568" w:rsidP="00766568">
      <w:pPr>
        <w:pStyle w:val="a3"/>
        <w:spacing w:before="2"/>
        <w:ind w:left="0" w:firstLine="0"/>
        <w:jc w:val="left"/>
        <w:rPr>
          <w:sz w:val="9"/>
        </w:rPr>
      </w:pP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before="89" w:line="362" w:lineRule="auto"/>
        <w:ind w:right="527" w:firstLine="566"/>
        <w:jc w:val="both"/>
        <w:rPr>
          <w:sz w:val="28"/>
        </w:rPr>
      </w:pPr>
      <w:r>
        <w:rPr>
          <w:sz w:val="28"/>
        </w:rPr>
        <w:t>Венедіктова І.В., Розгон О.В. Цивільно-правовий захист та охорона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авторського</w:t>
      </w:r>
      <w:r>
        <w:rPr>
          <w:spacing w:val="-3"/>
          <w:sz w:val="28"/>
        </w:rPr>
        <w:t xml:space="preserve"> </w:t>
      </w:r>
      <w:r>
        <w:rPr>
          <w:sz w:val="28"/>
        </w:rPr>
        <w:t>права.</w:t>
      </w:r>
      <w:r>
        <w:rPr>
          <w:spacing w:val="-1"/>
          <w:sz w:val="28"/>
        </w:rPr>
        <w:t xml:space="preserve"> </w:t>
      </w:r>
      <w:r>
        <w:rPr>
          <w:sz w:val="28"/>
        </w:rPr>
        <w:t>Форум права.</w:t>
      </w:r>
      <w:r>
        <w:rPr>
          <w:spacing w:val="-4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№ 2. С.24-29.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8" w:firstLine="566"/>
        <w:jc w:val="both"/>
        <w:rPr>
          <w:sz w:val="28"/>
        </w:rPr>
      </w:pPr>
      <w:r>
        <w:rPr>
          <w:sz w:val="28"/>
        </w:rPr>
        <w:t>Скрильник О. О., Абдуллаєва А. Ш. Питання охорони та захисту</w:t>
      </w:r>
      <w:r>
        <w:rPr>
          <w:spacing w:val="1"/>
          <w:sz w:val="28"/>
        </w:rPr>
        <w:t xml:space="preserve"> </w:t>
      </w:r>
      <w:r>
        <w:rPr>
          <w:sz w:val="28"/>
        </w:rPr>
        <w:t>авторських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прав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1"/>
          <w:sz w:val="28"/>
        </w:rPr>
        <w:t xml:space="preserve"> </w:t>
      </w:r>
      <w:r>
        <w:rPr>
          <w:sz w:val="28"/>
        </w:rPr>
        <w:t>Інтернет.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Херсонського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державного університету.</w:t>
      </w:r>
      <w:r>
        <w:rPr>
          <w:spacing w:val="68"/>
          <w:sz w:val="28"/>
        </w:rPr>
        <w:t xml:space="preserve"> </w:t>
      </w:r>
      <w:r>
        <w:rPr>
          <w:sz w:val="28"/>
        </w:rPr>
        <w:t>2014.</w:t>
      </w:r>
      <w:r>
        <w:rPr>
          <w:spacing w:val="69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1"/>
          <w:sz w:val="28"/>
        </w:rPr>
        <w:t xml:space="preserve"> </w:t>
      </w:r>
      <w:r>
        <w:rPr>
          <w:sz w:val="28"/>
        </w:rPr>
        <w:t>5.</w:t>
      </w:r>
      <w:r>
        <w:rPr>
          <w:spacing w:val="-1"/>
          <w:sz w:val="28"/>
        </w:rPr>
        <w:t xml:space="preserve"> </w:t>
      </w:r>
      <w:r>
        <w:rPr>
          <w:sz w:val="28"/>
        </w:rPr>
        <w:t>Том</w:t>
      </w:r>
      <w:r>
        <w:rPr>
          <w:spacing w:val="-3"/>
          <w:sz w:val="28"/>
        </w:rPr>
        <w:t xml:space="preserve"> </w:t>
      </w:r>
      <w:r>
        <w:rPr>
          <w:sz w:val="28"/>
        </w:rPr>
        <w:t>1.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230-233.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Енан Р. Є. Правове регулювання відносин у мережі Інтернет. ІТ-</w:t>
      </w:r>
      <w:r>
        <w:rPr>
          <w:spacing w:val="1"/>
          <w:sz w:val="28"/>
        </w:rPr>
        <w:t xml:space="preserve"> </w:t>
      </w:r>
      <w:r>
        <w:rPr>
          <w:sz w:val="28"/>
        </w:rPr>
        <w:t>право: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Україні:</w:t>
      </w:r>
      <w:r>
        <w:rPr>
          <w:spacing w:val="1"/>
          <w:sz w:val="28"/>
        </w:rPr>
        <w:t xml:space="preserve"> </w:t>
      </w:r>
      <w:r>
        <w:rPr>
          <w:sz w:val="28"/>
        </w:rPr>
        <w:t>збірник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матеріалів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 конференції. Львів: НУ «Львівська політехніка», 2016. С.</w:t>
      </w:r>
      <w:r>
        <w:rPr>
          <w:spacing w:val="-67"/>
          <w:sz w:val="28"/>
        </w:rPr>
        <w:t xml:space="preserve"> </w:t>
      </w:r>
      <w:r>
        <w:rPr>
          <w:sz w:val="28"/>
        </w:rPr>
        <w:t>172–182.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2" w:lineRule="auto"/>
        <w:ind w:right="524" w:firstLine="566"/>
        <w:jc w:val="both"/>
        <w:rPr>
          <w:sz w:val="28"/>
        </w:rPr>
      </w:pPr>
      <w:r>
        <w:rPr>
          <w:color w:val="3B4043"/>
          <w:sz w:val="28"/>
        </w:rPr>
        <w:t>Tali D., Michael R. Making Visible Watermarks More Effective. URL:</w:t>
      </w:r>
      <w:r>
        <w:rPr>
          <w:color w:val="3B4043"/>
          <w:spacing w:val="1"/>
          <w:sz w:val="28"/>
        </w:rPr>
        <w:t xml:space="preserve"> </w:t>
      </w:r>
      <w:r>
        <w:rPr>
          <w:sz w:val="28"/>
        </w:rPr>
        <w:t>https://ai.googleblog.com/2017/08/making-visible-watermarks-more-effective.html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</w:tabs>
        <w:spacing w:line="360" w:lineRule="auto"/>
        <w:ind w:right="523" w:firstLine="566"/>
        <w:jc w:val="both"/>
        <w:rPr>
          <w:sz w:val="28"/>
        </w:rPr>
      </w:pPr>
      <w:r>
        <w:rPr>
          <w:sz w:val="28"/>
        </w:rPr>
        <w:t>Бондар О., Гандзюк Ю., Сосновський М.Захист авторського права і</w:t>
      </w:r>
      <w:r>
        <w:rPr>
          <w:spacing w:val="1"/>
          <w:sz w:val="28"/>
        </w:rPr>
        <w:t xml:space="preserve"> </w:t>
      </w:r>
      <w:r>
        <w:rPr>
          <w:sz w:val="28"/>
        </w:rPr>
        <w:t>суміжних прав у мережі Інтернет. Інтелектуальна власність. 2014. №8.</w:t>
      </w:r>
      <w:r>
        <w:rPr>
          <w:spacing w:val="70"/>
          <w:sz w:val="28"/>
        </w:rPr>
        <w:t xml:space="preserve"> </w:t>
      </w:r>
      <w:r>
        <w:rPr>
          <w:sz w:val="28"/>
        </w:rPr>
        <w:t>С.6-</w:t>
      </w:r>
      <w:r>
        <w:rPr>
          <w:spacing w:val="1"/>
          <w:sz w:val="28"/>
        </w:rPr>
        <w:t xml:space="preserve"> </w:t>
      </w:r>
      <w:r>
        <w:rPr>
          <w:sz w:val="28"/>
        </w:rPr>
        <w:t>11.</w:t>
      </w:r>
    </w:p>
    <w:p w:rsidR="00766568" w:rsidRDefault="00766568" w:rsidP="00766568">
      <w:pPr>
        <w:pStyle w:val="a5"/>
        <w:numPr>
          <w:ilvl w:val="0"/>
          <w:numId w:val="15"/>
        </w:numPr>
        <w:tabs>
          <w:tab w:val="left" w:pos="1382"/>
          <w:tab w:val="left" w:pos="2775"/>
          <w:tab w:val="left" w:pos="3314"/>
          <w:tab w:val="left" w:pos="3904"/>
          <w:tab w:val="left" w:pos="5423"/>
          <w:tab w:val="left" w:pos="6379"/>
          <w:tab w:val="left" w:pos="6784"/>
          <w:tab w:val="left" w:pos="7705"/>
        </w:tabs>
        <w:spacing w:line="360" w:lineRule="auto"/>
        <w:ind w:right="532" w:firstLine="566"/>
        <w:rPr>
          <w:sz w:val="28"/>
        </w:rPr>
      </w:pPr>
      <w:r>
        <w:rPr>
          <w:sz w:val="28"/>
        </w:rPr>
        <w:t>Пастухов</w:t>
      </w:r>
      <w:r>
        <w:rPr>
          <w:sz w:val="28"/>
        </w:rPr>
        <w:tab/>
        <w:t>О.</w:t>
      </w:r>
      <w:r>
        <w:rPr>
          <w:sz w:val="28"/>
        </w:rPr>
        <w:tab/>
        <w:t>М.</w:t>
      </w:r>
      <w:r>
        <w:rPr>
          <w:sz w:val="28"/>
        </w:rPr>
        <w:tab/>
        <w:t>Авторське</w:t>
      </w:r>
      <w:r>
        <w:rPr>
          <w:sz w:val="28"/>
        </w:rPr>
        <w:tab/>
        <w:t>право</w:t>
      </w:r>
      <w:r>
        <w:rPr>
          <w:sz w:val="28"/>
        </w:rPr>
        <w:tab/>
        <w:t>у</w:t>
      </w:r>
      <w:r>
        <w:rPr>
          <w:sz w:val="28"/>
        </w:rPr>
        <w:tab/>
        <w:t>сфері</w:t>
      </w:r>
      <w:r>
        <w:rPr>
          <w:sz w:val="28"/>
        </w:rPr>
        <w:tab/>
      </w:r>
      <w:r>
        <w:rPr>
          <w:spacing w:val="-1"/>
          <w:sz w:val="28"/>
        </w:rPr>
        <w:t>функціонування</w:t>
      </w:r>
      <w:r>
        <w:rPr>
          <w:spacing w:val="-67"/>
          <w:sz w:val="28"/>
        </w:rPr>
        <w:t xml:space="preserve"> </w:t>
      </w:r>
      <w:r>
        <w:rPr>
          <w:sz w:val="28"/>
        </w:rPr>
        <w:t>всесвітньої</w:t>
      </w:r>
      <w:r>
        <w:rPr>
          <w:spacing w:val="7"/>
          <w:sz w:val="28"/>
        </w:rPr>
        <w:t xml:space="preserve"> </w:t>
      </w:r>
      <w:r>
        <w:rPr>
          <w:sz w:val="28"/>
        </w:rPr>
        <w:t>інформаційної</w:t>
      </w:r>
      <w:r>
        <w:rPr>
          <w:spacing w:val="8"/>
          <w:sz w:val="28"/>
        </w:rPr>
        <w:t xml:space="preserve"> </w:t>
      </w:r>
      <w:r>
        <w:rPr>
          <w:sz w:val="28"/>
        </w:rPr>
        <w:t>мережі</w:t>
      </w:r>
      <w:r>
        <w:rPr>
          <w:spacing w:val="8"/>
          <w:sz w:val="28"/>
        </w:rPr>
        <w:t xml:space="preserve"> </w:t>
      </w:r>
      <w:r>
        <w:rPr>
          <w:sz w:val="28"/>
        </w:rPr>
        <w:t>Інтернет:</w:t>
      </w:r>
      <w:r>
        <w:rPr>
          <w:spacing w:val="7"/>
          <w:sz w:val="28"/>
        </w:rPr>
        <w:t xml:space="preserve"> </w:t>
      </w:r>
      <w:r>
        <w:rPr>
          <w:sz w:val="28"/>
        </w:rPr>
        <w:t>Дис....</w:t>
      </w:r>
      <w:r>
        <w:rPr>
          <w:spacing w:val="6"/>
          <w:sz w:val="28"/>
        </w:rPr>
        <w:t xml:space="preserve"> </w:t>
      </w:r>
      <w:r>
        <w:rPr>
          <w:sz w:val="28"/>
        </w:rPr>
        <w:t>канд.</w:t>
      </w:r>
      <w:r>
        <w:rPr>
          <w:spacing w:val="6"/>
          <w:sz w:val="28"/>
        </w:rPr>
        <w:t xml:space="preserve"> </w:t>
      </w:r>
      <w:r>
        <w:rPr>
          <w:sz w:val="28"/>
        </w:rPr>
        <w:t>юрид.</w:t>
      </w:r>
      <w:r>
        <w:rPr>
          <w:spacing w:val="6"/>
          <w:sz w:val="28"/>
        </w:rPr>
        <w:t xml:space="preserve"> </w:t>
      </w:r>
      <w:r>
        <w:rPr>
          <w:sz w:val="28"/>
        </w:rPr>
        <w:t>наук:</w:t>
      </w:r>
      <w:r>
        <w:rPr>
          <w:spacing w:val="8"/>
          <w:sz w:val="28"/>
        </w:rPr>
        <w:t xml:space="preserve"> </w:t>
      </w:r>
      <w:r>
        <w:rPr>
          <w:sz w:val="28"/>
        </w:rPr>
        <w:t>12.00.03</w:t>
      </w:r>
    </w:p>
    <w:p w:rsidR="00766568" w:rsidRDefault="00766568" w:rsidP="00766568">
      <w:pPr>
        <w:pStyle w:val="a3"/>
        <w:spacing w:line="321" w:lineRule="exact"/>
        <w:ind w:firstLine="0"/>
        <w:jc w:val="left"/>
      </w:pPr>
      <w:r>
        <w:t>/</w:t>
      </w:r>
      <w:r>
        <w:rPr>
          <w:spacing w:val="-1"/>
        </w:rPr>
        <w:t xml:space="preserve"> </w:t>
      </w:r>
      <w:r>
        <w:t>Національний</w:t>
      </w:r>
      <w:r>
        <w:rPr>
          <w:spacing w:val="-4"/>
        </w:rPr>
        <w:t xml:space="preserve"> </w:t>
      </w:r>
      <w:r>
        <w:t>педагогічний</w:t>
      </w:r>
      <w:r>
        <w:rPr>
          <w:spacing w:val="-1"/>
        </w:rPr>
        <w:t xml:space="preserve"> </w:t>
      </w:r>
      <w:r>
        <w:t>ун-т</w:t>
      </w:r>
      <w:r>
        <w:rPr>
          <w:spacing w:val="-3"/>
        </w:rPr>
        <w:t xml:space="preserve"> </w:t>
      </w:r>
      <w:r>
        <w:t>ім.</w:t>
      </w:r>
      <w:r>
        <w:rPr>
          <w:spacing w:val="-3"/>
        </w:rPr>
        <w:t xml:space="preserve"> </w:t>
      </w:r>
      <w:r>
        <w:t>М.П.Драгоманова.</w:t>
      </w:r>
      <w:r>
        <w:rPr>
          <w:spacing w:val="65"/>
        </w:rPr>
        <w:t xml:space="preserve"> </w:t>
      </w:r>
      <w:r>
        <w:t>К.,</w:t>
      </w:r>
      <w:r>
        <w:rPr>
          <w:spacing w:val="-6"/>
        </w:rPr>
        <w:t xml:space="preserve"> </w:t>
      </w:r>
      <w:r>
        <w:t>2002.</w:t>
      </w:r>
      <w:r>
        <w:rPr>
          <w:spacing w:val="66"/>
        </w:rPr>
        <w:t xml:space="preserve"> </w:t>
      </w:r>
      <w:r>
        <w:t>174</w:t>
      </w:r>
      <w:r>
        <w:rPr>
          <w:spacing w:val="-1"/>
        </w:rPr>
        <w:t xml:space="preserve"> </w:t>
      </w:r>
      <w:r>
        <w:t>с.</w:t>
      </w:r>
    </w:p>
    <w:p w:rsidR="00F057B3" w:rsidRDefault="00F057B3">
      <w:bookmarkStart w:id="3" w:name="_GoBack"/>
      <w:bookmarkEnd w:id="3"/>
    </w:p>
    <w:sectPr w:rsidR="00F057B3">
      <w:pgSz w:w="11910" w:h="16840"/>
      <w:pgMar w:top="1040" w:right="320" w:bottom="280" w:left="1400" w:header="710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007E" w:rsidRDefault="00C10FE1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438150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4007E" w:rsidRDefault="0076656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7.95pt;margin-top:34.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" filled="f" stroked="f">
              <v:textbox inset="0,0,0,0">
                <w:txbxContent>
                  <w:p w:rsidR="0044007E" w:rsidRDefault="0076656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19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6C1E0E"/>
    <w:multiLevelType w:val="hybridMultilevel"/>
    <w:tmpl w:val="7BB419F8"/>
    <w:lvl w:ilvl="0" w:tplc="A51EE204">
      <w:numFmt w:val="bullet"/>
      <w:lvlText w:val="-"/>
      <w:lvlJc w:val="left"/>
      <w:pPr>
        <w:ind w:left="3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9F669C4">
      <w:numFmt w:val="bullet"/>
      <w:lvlText w:val="•"/>
      <w:lvlJc w:val="left"/>
      <w:pPr>
        <w:ind w:left="1288" w:hanging="164"/>
      </w:pPr>
      <w:rPr>
        <w:rFonts w:hint="default"/>
        <w:lang w:val="uk-UA" w:eastAsia="en-US" w:bidi="ar-SA"/>
      </w:rPr>
    </w:lvl>
    <w:lvl w:ilvl="2" w:tplc="F402882E">
      <w:numFmt w:val="bullet"/>
      <w:lvlText w:val="•"/>
      <w:lvlJc w:val="left"/>
      <w:pPr>
        <w:ind w:left="2277" w:hanging="164"/>
      </w:pPr>
      <w:rPr>
        <w:rFonts w:hint="default"/>
        <w:lang w:val="uk-UA" w:eastAsia="en-US" w:bidi="ar-SA"/>
      </w:rPr>
    </w:lvl>
    <w:lvl w:ilvl="3" w:tplc="EA186382">
      <w:numFmt w:val="bullet"/>
      <w:lvlText w:val="•"/>
      <w:lvlJc w:val="left"/>
      <w:pPr>
        <w:ind w:left="3265" w:hanging="164"/>
      </w:pPr>
      <w:rPr>
        <w:rFonts w:hint="default"/>
        <w:lang w:val="uk-UA" w:eastAsia="en-US" w:bidi="ar-SA"/>
      </w:rPr>
    </w:lvl>
    <w:lvl w:ilvl="4" w:tplc="C764CA38">
      <w:numFmt w:val="bullet"/>
      <w:lvlText w:val="•"/>
      <w:lvlJc w:val="left"/>
      <w:pPr>
        <w:ind w:left="4254" w:hanging="164"/>
      </w:pPr>
      <w:rPr>
        <w:rFonts w:hint="default"/>
        <w:lang w:val="uk-UA" w:eastAsia="en-US" w:bidi="ar-SA"/>
      </w:rPr>
    </w:lvl>
    <w:lvl w:ilvl="5" w:tplc="3BF8F59C">
      <w:numFmt w:val="bullet"/>
      <w:lvlText w:val="•"/>
      <w:lvlJc w:val="left"/>
      <w:pPr>
        <w:ind w:left="5243" w:hanging="164"/>
      </w:pPr>
      <w:rPr>
        <w:rFonts w:hint="default"/>
        <w:lang w:val="uk-UA" w:eastAsia="en-US" w:bidi="ar-SA"/>
      </w:rPr>
    </w:lvl>
    <w:lvl w:ilvl="6" w:tplc="2BE42172">
      <w:numFmt w:val="bullet"/>
      <w:lvlText w:val="•"/>
      <w:lvlJc w:val="left"/>
      <w:pPr>
        <w:ind w:left="6231" w:hanging="164"/>
      </w:pPr>
      <w:rPr>
        <w:rFonts w:hint="default"/>
        <w:lang w:val="uk-UA" w:eastAsia="en-US" w:bidi="ar-SA"/>
      </w:rPr>
    </w:lvl>
    <w:lvl w:ilvl="7" w:tplc="7F488BA8">
      <w:numFmt w:val="bullet"/>
      <w:lvlText w:val="•"/>
      <w:lvlJc w:val="left"/>
      <w:pPr>
        <w:ind w:left="7220" w:hanging="164"/>
      </w:pPr>
      <w:rPr>
        <w:rFonts w:hint="default"/>
        <w:lang w:val="uk-UA" w:eastAsia="en-US" w:bidi="ar-SA"/>
      </w:rPr>
    </w:lvl>
    <w:lvl w:ilvl="8" w:tplc="3B4AD944">
      <w:numFmt w:val="bullet"/>
      <w:lvlText w:val="•"/>
      <w:lvlJc w:val="left"/>
      <w:pPr>
        <w:ind w:left="8209" w:hanging="164"/>
      </w:pPr>
      <w:rPr>
        <w:rFonts w:hint="default"/>
        <w:lang w:val="uk-UA" w:eastAsia="en-US" w:bidi="ar-SA"/>
      </w:rPr>
    </w:lvl>
  </w:abstractNum>
  <w:abstractNum w:abstractNumId="1">
    <w:nsid w:val="088A4DEE"/>
    <w:multiLevelType w:val="multilevel"/>
    <w:tmpl w:val="8A508B3C"/>
    <w:lvl w:ilvl="0">
      <w:start w:val="2"/>
      <w:numFmt w:val="decimal"/>
      <w:lvlText w:val="%1"/>
      <w:lvlJc w:val="left"/>
      <w:pPr>
        <w:ind w:left="302" w:hanging="49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49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77" w:hanging="49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65" w:hanging="49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4" w:hanging="49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3" w:hanging="49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31" w:hanging="49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0" w:hanging="49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9" w:hanging="497"/>
      </w:pPr>
      <w:rPr>
        <w:rFonts w:hint="default"/>
        <w:lang w:val="uk-UA" w:eastAsia="en-US" w:bidi="ar-SA"/>
      </w:rPr>
    </w:lvl>
  </w:abstractNum>
  <w:abstractNum w:abstractNumId="2">
    <w:nsid w:val="08B66394"/>
    <w:multiLevelType w:val="multilevel"/>
    <w:tmpl w:val="E416A42A"/>
    <w:lvl w:ilvl="0">
      <w:start w:val="1"/>
      <w:numFmt w:val="decimal"/>
      <w:lvlText w:val="%1"/>
      <w:lvlJc w:val="left"/>
      <w:pPr>
        <w:ind w:left="79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4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5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9" w:hanging="492"/>
      </w:pPr>
      <w:rPr>
        <w:rFonts w:hint="default"/>
        <w:lang w:val="uk-UA" w:eastAsia="en-US" w:bidi="ar-SA"/>
      </w:rPr>
    </w:lvl>
  </w:abstractNum>
  <w:abstractNum w:abstractNumId="3">
    <w:nsid w:val="0AB873B8"/>
    <w:multiLevelType w:val="hybridMultilevel"/>
    <w:tmpl w:val="6778F768"/>
    <w:lvl w:ilvl="0" w:tplc="027C9C38">
      <w:numFmt w:val="bullet"/>
      <w:lvlText w:val="–"/>
      <w:lvlJc w:val="left"/>
      <w:pPr>
        <w:ind w:left="513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FCAE806">
      <w:numFmt w:val="bullet"/>
      <w:lvlText w:val="-"/>
      <w:lvlJc w:val="left"/>
      <w:pPr>
        <w:ind w:left="3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C9BE3396">
      <w:numFmt w:val="bullet"/>
      <w:lvlText w:val="•"/>
      <w:lvlJc w:val="left"/>
      <w:pPr>
        <w:ind w:left="1594" w:hanging="164"/>
      </w:pPr>
      <w:rPr>
        <w:rFonts w:hint="default"/>
        <w:lang w:val="uk-UA" w:eastAsia="en-US" w:bidi="ar-SA"/>
      </w:rPr>
    </w:lvl>
    <w:lvl w:ilvl="3" w:tplc="5D8AF1F0">
      <w:numFmt w:val="bullet"/>
      <w:lvlText w:val="•"/>
      <w:lvlJc w:val="left"/>
      <w:pPr>
        <w:ind w:left="2668" w:hanging="164"/>
      </w:pPr>
      <w:rPr>
        <w:rFonts w:hint="default"/>
        <w:lang w:val="uk-UA" w:eastAsia="en-US" w:bidi="ar-SA"/>
      </w:rPr>
    </w:lvl>
    <w:lvl w:ilvl="4" w:tplc="1CB81AFA">
      <w:numFmt w:val="bullet"/>
      <w:lvlText w:val="•"/>
      <w:lvlJc w:val="left"/>
      <w:pPr>
        <w:ind w:left="3742" w:hanging="164"/>
      </w:pPr>
      <w:rPr>
        <w:rFonts w:hint="default"/>
        <w:lang w:val="uk-UA" w:eastAsia="en-US" w:bidi="ar-SA"/>
      </w:rPr>
    </w:lvl>
    <w:lvl w:ilvl="5" w:tplc="70D8747E">
      <w:numFmt w:val="bullet"/>
      <w:lvlText w:val="•"/>
      <w:lvlJc w:val="left"/>
      <w:pPr>
        <w:ind w:left="4816" w:hanging="164"/>
      </w:pPr>
      <w:rPr>
        <w:rFonts w:hint="default"/>
        <w:lang w:val="uk-UA" w:eastAsia="en-US" w:bidi="ar-SA"/>
      </w:rPr>
    </w:lvl>
    <w:lvl w:ilvl="6" w:tplc="A532DDE6">
      <w:numFmt w:val="bullet"/>
      <w:lvlText w:val="•"/>
      <w:lvlJc w:val="left"/>
      <w:pPr>
        <w:ind w:left="5890" w:hanging="164"/>
      </w:pPr>
      <w:rPr>
        <w:rFonts w:hint="default"/>
        <w:lang w:val="uk-UA" w:eastAsia="en-US" w:bidi="ar-SA"/>
      </w:rPr>
    </w:lvl>
    <w:lvl w:ilvl="7" w:tplc="6F2C53DA">
      <w:numFmt w:val="bullet"/>
      <w:lvlText w:val="•"/>
      <w:lvlJc w:val="left"/>
      <w:pPr>
        <w:ind w:left="6964" w:hanging="164"/>
      </w:pPr>
      <w:rPr>
        <w:rFonts w:hint="default"/>
        <w:lang w:val="uk-UA" w:eastAsia="en-US" w:bidi="ar-SA"/>
      </w:rPr>
    </w:lvl>
    <w:lvl w:ilvl="8" w:tplc="266C535E">
      <w:numFmt w:val="bullet"/>
      <w:lvlText w:val="•"/>
      <w:lvlJc w:val="left"/>
      <w:pPr>
        <w:ind w:left="8038" w:hanging="164"/>
      </w:pPr>
      <w:rPr>
        <w:rFonts w:hint="default"/>
        <w:lang w:val="uk-UA" w:eastAsia="en-US" w:bidi="ar-SA"/>
      </w:rPr>
    </w:lvl>
  </w:abstractNum>
  <w:abstractNum w:abstractNumId="4">
    <w:nsid w:val="12237DF0"/>
    <w:multiLevelType w:val="multilevel"/>
    <w:tmpl w:val="C4602FCC"/>
    <w:lvl w:ilvl="0">
      <w:start w:val="1"/>
      <w:numFmt w:val="decimal"/>
      <w:lvlText w:val="%1"/>
      <w:lvlJc w:val="left"/>
      <w:pPr>
        <w:ind w:left="79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4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5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9" w:hanging="492"/>
      </w:pPr>
      <w:rPr>
        <w:rFonts w:hint="default"/>
        <w:lang w:val="uk-UA" w:eastAsia="en-US" w:bidi="ar-SA"/>
      </w:rPr>
    </w:lvl>
  </w:abstractNum>
  <w:abstractNum w:abstractNumId="5">
    <w:nsid w:val="12395528"/>
    <w:multiLevelType w:val="hybridMultilevel"/>
    <w:tmpl w:val="2BE8D8D6"/>
    <w:lvl w:ilvl="0" w:tplc="2A30D49E">
      <w:start w:val="1"/>
      <w:numFmt w:val="decimal"/>
      <w:lvlText w:val="%1)"/>
      <w:lvlJc w:val="left"/>
      <w:pPr>
        <w:ind w:left="1146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2945946">
      <w:numFmt w:val="bullet"/>
      <w:lvlText w:val="•"/>
      <w:lvlJc w:val="left"/>
      <w:pPr>
        <w:ind w:left="2044" w:hanging="305"/>
      </w:pPr>
      <w:rPr>
        <w:rFonts w:hint="default"/>
        <w:lang w:val="uk-UA" w:eastAsia="en-US" w:bidi="ar-SA"/>
      </w:rPr>
    </w:lvl>
    <w:lvl w:ilvl="2" w:tplc="69EC08C6">
      <w:numFmt w:val="bullet"/>
      <w:lvlText w:val="•"/>
      <w:lvlJc w:val="left"/>
      <w:pPr>
        <w:ind w:left="2949" w:hanging="305"/>
      </w:pPr>
      <w:rPr>
        <w:rFonts w:hint="default"/>
        <w:lang w:val="uk-UA" w:eastAsia="en-US" w:bidi="ar-SA"/>
      </w:rPr>
    </w:lvl>
    <w:lvl w:ilvl="3" w:tplc="EB2A5228">
      <w:numFmt w:val="bullet"/>
      <w:lvlText w:val="•"/>
      <w:lvlJc w:val="left"/>
      <w:pPr>
        <w:ind w:left="3853" w:hanging="305"/>
      </w:pPr>
      <w:rPr>
        <w:rFonts w:hint="default"/>
        <w:lang w:val="uk-UA" w:eastAsia="en-US" w:bidi="ar-SA"/>
      </w:rPr>
    </w:lvl>
    <w:lvl w:ilvl="4" w:tplc="36C69364">
      <w:numFmt w:val="bullet"/>
      <w:lvlText w:val="•"/>
      <w:lvlJc w:val="left"/>
      <w:pPr>
        <w:ind w:left="4758" w:hanging="305"/>
      </w:pPr>
      <w:rPr>
        <w:rFonts w:hint="default"/>
        <w:lang w:val="uk-UA" w:eastAsia="en-US" w:bidi="ar-SA"/>
      </w:rPr>
    </w:lvl>
    <w:lvl w:ilvl="5" w:tplc="06BE2ACA">
      <w:numFmt w:val="bullet"/>
      <w:lvlText w:val="•"/>
      <w:lvlJc w:val="left"/>
      <w:pPr>
        <w:ind w:left="5663" w:hanging="305"/>
      </w:pPr>
      <w:rPr>
        <w:rFonts w:hint="default"/>
        <w:lang w:val="uk-UA" w:eastAsia="en-US" w:bidi="ar-SA"/>
      </w:rPr>
    </w:lvl>
    <w:lvl w:ilvl="6" w:tplc="F63052E8">
      <w:numFmt w:val="bullet"/>
      <w:lvlText w:val="•"/>
      <w:lvlJc w:val="left"/>
      <w:pPr>
        <w:ind w:left="6567" w:hanging="305"/>
      </w:pPr>
      <w:rPr>
        <w:rFonts w:hint="default"/>
        <w:lang w:val="uk-UA" w:eastAsia="en-US" w:bidi="ar-SA"/>
      </w:rPr>
    </w:lvl>
    <w:lvl w:ilvl="7" w:tplc="0A1899D0">
      <w:numFmt w:val="bullet"/>
      <w:lvlText w:val="•"/>
      <w:lvlJc w:val="left"/>
      <w:pPr>
        <w:ind w:left="7472" w:hanging="305"/>
      </w:pPr>
      <w:rPr>
        <w:rFonts w:hint="default"/>
        <w:lang w:val="uk-UA" w:eastAsia="en-US" w:bidi="ar-SA"/>
      </w:rPr>
    </w:lvl>
    <w:lvl w:ilvl="8" w:tplc="4DB200CA">
      <w:numFmt w:val="bullet"/>
      <w:lvlText w:val="•"/>
      <w:lvlJc w:val="left"/>
      <w:pPr>
        <w:ind w:left="8377" w:hanging="305"/>
      </w:pPr>
      <w:rPr>
        <w:rFonts w:hint="default"/>
        <w:lang w:val="uk-UA" w:eastAsia="en-US" w:bidi="ar-SA"/>
      </w:rPr>
    </w:lvl>
  </w:abstractNum>
  <w:abstractNum w:abstractNumId="6">
    <w:nsid w:val="14C16D16"/>
    <w:multiLevelType w:val="hybridMultilevel"/>
    <w:tmpl w:val="5D76EEB6"/>
    <w:lvl w:ilvl="0" w:tplc="4396512E">
      <w:start w:val="1"/>
      <w:numFmt w:val="decimal"/>
      <w:lvlText w:val="%1."/>
      <w:lvlJc w:val="left"/>
      <w:pPr>
        <w:ind w:left="302" w:hanging="46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86427EE">
      <w:numFmt w:val="bullet"/>
      <w:lvlText w:val="•"/>
      <w:lvlJc w:val="left"/>
      <w:pPr>
        <w:ind w:left="1288" w:hanging="465"/>
      </w:pPr>
      <w:rPr>
        <w:rFonts w:hint="default"/>
        <w:lang w:val="uk-UA" w:eastAsia="en-US" w:bidi="ar-SA"/>
      </w:rPr>
    </w:lvl>
    <w:lvl w:ilvl="2" w:tplc="2B90A470">
      <w:numFmt w:val="bullet"/>
      <w:lvlText w:val="•"/>
      <w:lvlJc w:val="left"/>
      <w:pPr>
        <w:ind w:left="2277" w:hanging="465"/>
      </w:pPr>
      <w:rPr>
        <w:rFonts w:hint="default"/>
        <w:lang w:val="uk-UA" w:eastAsia="en-US" w:bidi="ar-SA"/>
      </w:rPr>
    </w:lvl>
    <w:lvl w:ilvl="3" w:tplc="DE366870">
      <w:numFmt w:val="bullet"/>
      <w:lvlText w:val="•"/>
      <w:lvlJc w:val="left"/>
      <w:pPr>
        <w:ind w:left="3265" w:hanging="465"/>
      </w:pPr>
      <w:rPr>
        <w:rFonts w:hint="default"/>
        <w:lang w:val="uk-UA" w:eastAsia="en-US" w:bidi="ar-SA"/>
      </w:rPr>
    </w:lvl>
    <w:lvl w:ilvl="4" w:tplc="2E9CA592">
      <w:numFmt w:val="bullet"/>
      <w:lvlText w:val="•"/>
      <w:lvlJc w:val="left"/>
      <w:pPr>
        <w:ind w:left="4254" w:hanging="465"/>
      </w:pPr>
      <w:rPr>
        <w:rFonts w:hint="default"/>
        <w:lang w:val="uk-UA" w:eastAsia="en-US" w:bidi="ar-SA"/>
      </w:rPr>
    </w:lvl>
    <w:lvl w:ilvl="5" w:tplc="83EC544E">
      <w:numFmt w:val="bullet"/>
      <w:lvlText w:val="•"/>
      <w:lvlJc w:val="left"/>
      <w:pPr>
        <w:ind w:left="5243" w:hanging="465"/>
      </w:pPr>
      <w:rPr>
        <w:rFonts w:hint="default"/>
        <w:lang w:val="uk-UA" w:eastAsia="en-US" w:bidi="ar-SA"/>
      </w:rPr>
    </w:lvl>
    <w:lvl w:ilvl="6" w:tplc="919225E8">
      <w:numFmt w:val="bullet"/>
      <w:lvlText w:val="•"/>
      <w:lvlJc w:val="left"/>
      <w:pPr>
        <w:ind w:left="6231" w:hanging="465"/>
      </w:pPr>
      <w:rPr>
        <w:rFonts w:hint="default"/>
        <w:lang w:val="uk-UA" w:eastAsia="en-US" w:bidi="ar-SA"/>
      </w:rPr>
    </w:lvl>
    <w:lvl w:ilvl="7" w:tplc="771E45CC">
      <w:numFmt w:val="bullet"/>
      <w:lvlText w:val="•"/>
      <w:lvlJc w:val="left"/>
      <w:pPr>
        <w:ind w:left="7220" w:hanging="465"/>
      </w:pPr>
      <w:rPr>
        <w:rFonts w:hint="default"/>
        <w:lang w:val="uk-UA" w:eastAsia="en-US" w:bidi="ar-SA"/>
      </w:rPr>
    </w:lvl>
    <w:lvl w:ilvl="8" w:tplc="382C370C">
      <w:numFmt w:val="bullet"/>
      <w:lvlText w:val="•"/>
      <w:lvlJc w:val="left"/>
      <w:pPr>
        <w:ind w:left="8209" w:hanging="465"/>
      </w:pPr>
      <w:rPr>
        <w:rFonts w:hint="default"/>
        <w:lang w:val="uk-UA" w:eastAsia="en-US" w:bidi="ar-SA"/>
      </w:rPr>
    </w:lvl>
  </w:abstractNum>
  <w:abstractNum w:abstractNumId="7">
    <w:nsid w:val="158C4C40"/>
    <w:multiLevelType w:val="hybridMultilevel"/>
    <w:tmpl w:val="00761ED0"/>
    <w:lvl w:ilvl="0" w:tplc="824E8232">
      <w:start w:val="1"/>
      <w:numFmt w:val="decimal"/>
      <w:lvlText w:val="%1."/>
      <w:lvlJc w:val="left"/>
      <w:pPr>
        <w:ind w:left="302" w:hanging="33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3CD2B3BE">
      <w:numFmt w:val="bullet"/>
      <w:lvlText w:val="•"/>
      <w:lvlJc w:val="left"/>
      <w:pPr>
        <w:ind w:left="1288" w:hanging="334"/>
      </w:pPr>
      <w:rPr>
        <w:rFonts w:hint="default"/>
        <w:lang w:val="uk-UA" w:eastAsia="en-US" w:bidi="ar-SA"/>
      </w:rPr>
    </w:lvl>
    <w:lvl w:ilvl="2" w:tplc="FE360D48">
      <w:numFmt w:val="bullet"/>
      <w:lvlText w:val="•"/>
      <w:lvlJc w:val="left"/>
      <w:pPr>
        <w:ind w:left="2277" w:hanging="334"/>
      </w:pPr>
      <w:rPr>
        <w:rFonts w:hint="default"/>
        <w:lang w:val="uk-UA" w:eastAsia="en-US" w:bidi="ar-SA"/>
      </w:rPr>
    </w:lvl>
    <w:lvl w:ilvl="3" w:tplc="D598C6E6">
      <w:numFmt w:val="bullet"/>
      <w:lvlText w:val="•"/>
      <w:lvlJc w:val="left"/>
      <w:pPr>
        <w:ind w:left="3265" w:hanging="334"/>
      </w:pPr>
      <w:rPr>
        <w:rFonts w:hint="default"/>
        <w:lang w:val="uk-UA" w:eastAsia="en-US" w:bidi="ar-SA"/>
      </w:rPr>
    </w:lvl>
    <w:lvl w:ilvl="4" w:tplc="EE246DF8">
      <w:numFmt w:val="bullet"/>
      <w:lvlText w:val="•"/>
      <w:lvlJc w:val="left"/>
      <w:pPr>
        <w:ind w:left="4254" w:hanging="334"/>
      </w:pPr>
      <w:rPr>
        <w:rFonts w:hint="default"/>
        <w:lang w:val="uk-UA" w:eastAsia="en-US" w:bidi="ar-SA"/>
      </w:rPr>
    </w:lvl>
    <w:lvl w:ilvl="5" w:tplc="43601074">
      <w:numFmt w:val="bullet"/>
      <w:lvlText w:val="•"/>
      <w:lvlJc w:val="left"/>
      <w:pPr>
        <w:ind w:left="5243" w:hanging="334"/>
      </w:pPr>
      <w:rPr>
        <w:rFonts w:hint="default"/>
        <w:lang w:val="uk-UA" w:eastAsia="en-US" w:bidi="ar-SA"/>
      </w:rPr>
    </w:lvl>
    <w:lvl w:ilvl="6" w:tplc="92F2E8DC">
      <w:numFmt w:val="bullet"/>
      <w:lvlText w:val="•"/>
      <w:lvlJc w:val="left"/>
      <w:pPr>
        <w:ind w:left="6231" w:hanging="334"/>
      </w:pPr>
      <w:rPr>
        <w:rFonts w:hint="default"/>
        <w:lang w:val="uk-UA" w:eastAsia="en-US" w:bidi="ar-SA"/>
      </w:rPr>
    </w:lvl>
    <w:lvl w:ilvl="7" w:tplc="006803AE">
      <w:numFmt w:val="bullet"/>
      <w:lvlText w:val="•"/>
      <w:lvlJc w:val="left"/>
      <w:pPr>
        <w:ind w:left="7220" w:hanging="334"/>
      </w:pPr>
      <w:rPr>
        <w:rFonts w:hint="default"/>
        <w:lang w:val="uk-UA" w:eastAsia="en-US" w:bidi="ar-SA"/>
      </w:rPr>
    </w:lvl>
    <w:lvl w:ilvl="8" w:tplc="778CBB18">
      <w:numFmt w:val="bullet"/>
      <w:lvlText w:val="•"/>
      <w:lvlJc w:val="left"/>
      <w:pPr>
        <w:ind w:left="8209" w:hanging="334"/>
      </w:pPr>
      <w:rPr>
        <w:rFonts w:hint="default"/>
        <w:lang w:val="uk-UA" w:eastAsia="en-US" w:bidi="ar-SA"/>
      </w:rPr>
    </w:lvl>
  </w:abstractNum>
  <w:abstractNum w:abstractNumId="8">
    <w:nsid w:val="16003AD8"/>
    <w:multiLevelType w:val="multilevel"/>
    <w:tmpl w:val="F6C6B354"/>
    <w:lvl w:ilvl="0">
      <w:start w:val="2"/>
      <w:numFmt w:val="decimal"/>
      <w:lvlText w:val="%1"/>
      <w:lvlJc w:val="left"/>
      <w:pPr>
        <w:ind w:left="302" w:hanging="49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302" w:hanging="497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277" w:hanging="497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265" w:hanging="49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54" w:hanging="49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43" w:hanging="49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31" w:hanging="49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220" w:hanging="49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209" w:hanging="497"/>
      </w:pPr>
      <w:rPr>
        <w:rFonts w:hint="default"/>
        <w:lang w:val="uk-UA" w:eastAsia="en-US" w:bidi="ar-SA"/>
      </w:rPr>
    </w:lvl>
  </w:abstractNum>
  <w:abstractNum w:abstractNumId="9">
    <w:nsid w:val="1A672382"/>
    <w:multiLevelType w:val="multilevel"/>
    <w:tmpl w:val="747E606E"/>
    <w:lvl w:ilvl="0">
      <w:start w:val="3"/>
      <w:numFmt w:val="decimal"/>
      <w:lvlText w:val="%1"/>
      <w:lvlJc w:val="left"/>
      <w:pPr>
        <w:ind w:left="2513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13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5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1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5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1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8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493"/>
      </w:pPr>
      <w:rPr>
        <w:rFonts w:hint="default"/>
        <w:lang w:val="uk-UA" w:eastAsia="en-US" w:bidi="ar-SA"/>
      </w:rPr>
    </w:lvl>
  </w:abstractNum>
  <w:abstractNum w:abstractNumId="10">
    <w:nsid w:val="23727DDA"/>
    <w:multiLevelType w:val="multilevel"/>
    <w:tmpl w:val="4370B46A"/>
    <w:lvl w:ilvl="0">
      <w:start w:val="3"/>
      <w:numFmt w:val="decimal"/>
      <w:lvlText w:val="%1"/>
      <w:lvlJc w:val="left"/>
      <w:pPr>
        <w:ind w:left="2513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13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405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81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5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35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11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88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53" w:hanging="493"/>
      </w:pPr>
      <w:rPr>
        <w:rFonts w:hint="default"/>
        <w:lang w:val="uk-UA" w:eastAsia="en-US" w:bidi="ar-SA"/>
      </w:rPr>
    </w:lvl>
  </w:abstractNum>
  <w:abstractNum w:abstractNumId="11">
    <w:nsid w:val="2DC93142"/>
    <w:multiLevelType w:val="multilevel"/>
    <w:tmpl w:val="BAFE2B2A"/>
    <w:lvl w:ilvl="0">
      <w:start w:val="2"/>
      <w:numFmt w:val="decimal"/>
      <w:lvlText w:val="%1"/>
      <w:lvlJc w:val="left"/>
      <w:pPr>
        <w:ind w:left="1516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16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5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1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5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53" w:hanging="493"/>
      </w:pPr>
      <w:rPr>
        <w:rFonts w:hint="default"/>
        <w:lang w:val="uk-UA" w:eastAsia="en-US" w:bidi="ar-SA"/>
      </w:rPr>
    </w:lvl>
  </w:abstractNum>
  <w:abstractNum w:abstractNumId="12">
    <w:nsid w:val="2FED50F9"/>
    <w:multiLevelType w:val="hybridMultilevel"/>
    <w:tmpl w:val="30DE1958"/>
    <w:lvl w:ilvl="0" w:tplc="B9EC27CC">
      <w:numFmt w:val="bullet"/>
      <w:lvlText w:val="–"/>
      <w:lvlJc w:val="left"/>
      <w:pPr>
        <w:ind w:left="12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33FC9840">
      <w:numFmt w:val="bullet"/>
      <w:lvlText w:val="•"/>
      <w:lvlJc w:val="left"/>
      <w:pPr>
        <w:ind w:left="2098" w:hanging="360"/>
      </w:pPr>
      <w:rPr>
        <w:rFonts w:hint="default"/>
        <w:lang w:val="uk-UA" w:eastAsia="en-US" w:bidi="ar-SA"/>
      </w:rPr>
    </w:lvl>
    <w:lvl w:ilvl="2" w:tplc="33BE6CC6">
      <w:numFmt w:val="bullet"/>
      <w:lvlText w:val="•"/>
      <w:lvlJc w:val="left"/>
      <w:pPr>
        <w:ind w:left="2997" w:hanging="360"/>
      </w:pPr>
      <w:rPr>
        <w:rFonts w:hint="default"/>
        <w:lang w:val="uk-UA" w:eastAsia="en-US" w:bidi="ar-SA"/>
      </w:rPr>
    </w:lvl>
    <w:lvl w:ilvl="3" w:tplc="64DCBFF2">
      <w:numFmt w:val="bullet"/>
      <w:lvlText w:val="•"/>
      <w:lvlJc w:val="left"/>
      <w:pPr>
        <w:ind w:left="3895" w:hanging="360"/>
      </w:pPr>
      <w:rPr>
        <w:rFonts w:hint="default"/>
        <w:lang w:val="uk-UA" w:eastAsia="en-US" w:bidi="ar-SA"/>
      </w:rPr>
    </w:lvl>
    <w:lvl w:ilvl="4" w:tplc="577A3F54">
      <w:numFmt w:val="bullet"/>
      <w:lvlText w:val="•"/>
      <w:lvlJc w:val="left"/>
      <w:pPr>
        <w:ind w:left="4794" w:hanging="360"/>
      </w:pPr>
      <w:rPr>
        <w:rFonts w:hint="default"/>
        <w:lang w:val="uk-UA" w:eastAsia="en-US" w:bidi="ar-SA"/>
      </w:rPr>
    </w:lvl>
    <w:lvl w:ilvl="5" w:tplc="EBB89002">
      <w:numFmt w:val="bullet"/>
      <w:lvlText w:val="•"/>
      <w:lvlJc w:val="left"/>
      <w:pPr>
        <w:ind w:left="5693" w:hanging="360"/>
      </w:pPr>
      <w:rPr>
        <w:rFonts w:hint="default"/>
        <w:lang w:val="uk-UA" w:eastAsia="en-US" w:bidi="ar-SA"/>
      </w:rPr>
    </w:lvl>
    <w:lvl w:ilvl="6" w:tplc="1AF0A794">
      <w:numFmt w:val="bullet"/>
      <w:lvlText w:val="•"/>
      <w:lvlJc w:val="left"/>
      <w:pPr>
        <w:ind w:left="6591" w:hanging="360"/>
      </w:pPr>
      <w:rPr>
        <w:rFonts w:hint="default"/>
        <w:lang w:val="uk-UA" w:eastAsia="en-US" w:bidi="ar-SA"/>
      </w:rPr>
    </w:lvl>
    <w:lvl w:ilvl="7" w:tplc="5AC81A38">
      <w:numFmt w:val="bullet"/>
      <w:lvlText w:val="•"/>
      <w:lvlJc w:val="left"/>
      <w:pPr>
        <w:ind w:left="7490" w:hanging="360"/>
      </w:pPr>
      <w:rPr>
        <w:rFonts w:hint="default"/>
        <w:lang w:val="uk-UA" w:eastAsia="en-US" w:bidi="ar-SA"/>
      </w:rPr>
    </w:lvl>
    <w:lvl w:ilvl="8" w:tplc="5ED0CFBA"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13">
    <w:nsid w:val="3D8B354D"/>
    <w:multiLevelType w:val="hybridMultilevel"/>
    <w:tmpl w:val="08BC6308"/>
    <w:lvl w:ilvl="0" w:tplc="9B9E85A0">
      <w:start w:val="1"/>
      <w:numFmt w:val="decimal"/>
      <w:lvlText w:val="%1."/>
      <w:lvlJc w:val="left"/>
      <w:pPr>
        <w:ind w:left="302" w:hanging="46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C8418BC">
      <w:numFmt w:val="bullet"/>
      <w:lvlText w:val="•"/>
      <w:lvlJc w:val="left"/>
      <w:pPr>
        <w:ind w:left="1288" w:hanging="465"/>
      </w:pPr>
      <w:rPr>
        <w:rFonts w:hint="default"/>
        <w:lang w:val="uk-UA" w:eastAsia="en-US" w:bidi="ar-SA"/>
      </w:rPr>
    </w:lvl>
    <w:lvl w:ilvl="2" w:tplc="25161290">
      <w:numFmt w:val="bullet"/>
      <w:lvlText w:val="•"/>
      <w:lvlJc w:val="left"/>
      <w:pPr>
        <w:ind w:left="2277" w:hanging="465"/>
      </w:pPr>
      <w:rPr>
        <w:rFonts w:hint="default"/>
        <w:lang w:val="uk-UA" w:eastAsia="en-US" w:bidi="ar-SA"/>
      </w:rPr>
    </w:lvl>
    <w:lvl w:ilvl="3" w:tplc="6714EDC0">
      <w:numFmt w:val="bullet"/>
      <w:lvlText w:val="•"/>
      <w:lvlJc w:val="left"/>
      <w:pPr>
        <w:ind w:left="3265" w:hanging="465"/>
      </w:pPr>
      <w:rPr>
        <w:rFonts w:hint="default"/>
        <w:lang w:val="uk-UA" w:eastAsia="en-US" w:bidi="ar-SA"/>
      </w:rPr>
    </w:lvl>
    <w:lvl w:ilvl="4" w:tplc="98BC1058">
      <w:numFmt w:val="bullet"/>
      <w:lvlText w:val="•"/>
      <w:lvlJc w:val="left"/>
      <w:pPr>
        <w:ind w:left="4254" w:hanging="465"/>
      </w:pPr>
      <w:rPr>
        <w:rFonts w:hint="default"/>
        <w:lang w:val="uk-UA" w:eastAsia="en-US" w:bidi="ar-SA"/>
      </w:rPr>
    </w:lvl>
    <w:lvl w:ilvl="5" w:tplc="5748E912">
      <w:numFmt w:val="bullet"/>
      <w:lvlText w:val="•"/>
      <w:lvlJc w:val="left"/>
      <w:pPr>
        <w:ind w:left="5243" w:hanging="465"/>
      </w:pPr>
      <w:rPr>
        <w:rFonts w:hint="default"/>
        <w:lang w:val="uk-UA" w:eastAsia="en-US" w:bidi="ar-SA"/>
      </w:rPr>
    </w:lvl>
    <w:lvl w:ilvl="6" w:tplc="164A8E26">
      <w:numFmt w:val="bullet"/>
      <w:lvlText w:val="•"/>
      <w:lvlJc w:val="left"/>
      <w:pPr>
        <w:ind w:left="6231" w:hanging="465"/>
      </w:pPr>
      <w:rPr>
        <w:rFonts w:hint="default"/>
        <w:lang w:val="uk-UA" w:eastAsia="en-US" w:bidi="ar-SA"/>
      </w:rPr>
    </w:lvl>
    <w:lvl w:ilvl="7" w:tplc="AB626160">
      <w:numFmt w:val="bullet"/>
      <w:lvlText w:val="•"/>
      <w:lvlJc w:val="left"/>
      <w:pPr>
        <w:ind w:left="7220" w:hanging="465"/>
      </w:pPr>
      <w:rPr>
        <w:rFonts w:hint="default"/>
        <w:lang w:val="uk-UA" w:eastAsia="en-US" w:bidi="ar-SA"/>
      </w:rPr>
    </w:lvl>
    <w:lvl w:ilvl="8" w:tplc="2D00C0DE">
      <w:numFmt w:val="bullet"/>
      <w:lvlText w:val="•"/>
      <w:lvlJc w:val="left"/>
      <w:pPr>
        <w:ind w:left="8209" w:hanging="465"/>
      </w:pPr>
      <w:rPr>
        <w:rFonts w:hint="default"/>
        <w:lang w:val="uk-UA" w:eastAsia="en-US" w:bidi="ar-SA"/>
      </w:rPr>
    </w:lvl>
  </w:abstractNum>
  <w:abstractNum w:abstractNumId="14">
    <w:nsid w:val="43E865C3"/>
    <w:multiLevelType w:val="hybridMultilevel"/>
    <w:tmpl w:val="8EDC0D98"/>
    <w:lvl w:ilvl="0" w:tplc="F7CCFB6A">
      <w:numFmt w:val="bullet"/>
      <w:lvlText w:val="–"/>
      <w:lvlJc w:val="left"/>
      <w:pPr>
        <w:ind w:left="513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1BCF858">
      <w:numFmt w:val="bullet"/>
      <w:lvlText w:val="-"/>
      <w:lvlJc w:val="left"/>
      <w:pPr>
        <w:ind w:left="3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D508187E">
      <w:numFmt w:val="bullet"/>
      <w:lvlText w:val="•"/>
      <w:lvlJc w:val="left"/>
      <w:pPr>
        <w:ind w:left="1594" w:hanging="164"/>
      </w:pPr>
      <w:rPr>
        <w:rFonts w:hint="default"/>
        <w:lang w:val="uk-UA" w:eastAsia="en-US" w:bidi="ar-SA"/>
      </w:rPr>
    </w:lvl>
    <w:lvl w:ilvl="3" w:tplc="1660CAFA">
      <w:numFmt w:val="bullet"/>
      <w:lvlText w:val="•"/>
      <w:lvlJc w:val="left"/>
      <w:pPr>
        <w:ind w:left="2668" w:hanging="164"/>
      </w:pPr>
      <w:rPr>
        <w:rFonts w:hint="default"/>
        <w:lang w:val="uk-UA" w:eastAsia="en-US" w:bidi="ar-SA"/>
      </w:rPr>
    </w:lvl>
    <w:lvl w:ilvl="4" w:tplc="9048AE76">
      <w:numFmt w:val="bullet"/>
      <w:lvlText w:val="•"/>
      <w:lvlJc w:val="left"/>
      <w:pPr>
        <w:ind w:left="3742" w:hanging="164"/>
      </w:pPr>
      <w:rPr>
        <w:rFonts w:hint="default"/>
        <w:lang w:val="uk-UA" w:eastAsia="en-US" w:bidi="ar-SA"/>
      </w:rPr>
    </w:lvl>
    <w:lvl w:ilvl="5" w:tplc="5B46F1B0">
      <w:numFmt w:val="bullet"/>
      <w:lvlText w:val="•"/>
      <w:lvlJc w:val="left"/>
      <w:pPr>
        <w:ind w:left="4816" w:hanging="164"/>
      </w:pPr>
      <w:rPr>
        <w:rFonts w:hint="default"/>
        <w:lang w:val="uk-UA" w:eastAsia="en-US" w:bidi="ar-SA"/>
      </w:rPr>
    </w:lvl>
    <w:lvl w:ilvl="6" w:tplc="707CC8DA">
      <w:numFmt w:val="bullet"/>
      <w:lvlText w:val="•"/>
      <w:lvlJc w:val="left"/>
      <w:pPr>
        <w:ind w:left="5890" w:hanging="164"/>
      </w:pPr>
      <w:rPr>
        <w:rFonts w:hint="default"/>
        <w:lang w:val="uk-UA" w:eastAsia="en-US" w:bidi="ar-SA"/>
      </w:rPr>
    </w:lvl>
    <w:lvl w:ilvl="7" w:tplc="D20A5DDE">
      <w:numFmt w:val="bullet"/>
      <w:lvlText w:val="•"/>
      <w:lvlJc w:val="left"/>
      <w:pPr>
        <w:ind w:left="6964" w:hanging="164"/>
      </w:pPr>
      <w:rPr>
        <w:rFonts w:hint="default"/>
        <w:lang w:val="uk-UA" w:eastAsia="en-US" w:bidi="ar-SA"/>
      </w:rPr>
    </w:lvl>
    <w:lvl w:ilvl="8" w:tplc="60BC9DEE">
      <w:numFmt w:val="bullet"/>
      <w:lvlText w:val="•"/>
      <w:lvlJc w:val="left"/>
      <w:pPr>
        <w:ind w:left="8038" w:hanging="164"/>
      </w:pPr>
      <w:rPr>
        <w:rFonts w:hint="default"/>
        <w:lang w:val="uk-UA" w:eastAsia="en-US" w:bidi="ar-SA"/>
      </w:rPr>
    </w:lvl>
  </w:abstractNum>
  <w:abstractNum w:abstractNumId="15">
    <w:nsid w:val="43FB2D60"/>
    <w:multiLevelType w:val="hybridMultilevel"/>
    <w:tmpl w:val="CA3C04B6"/>
    <w:lvl w:ilvl="0" w:tplc="130E4E18">
      <w:start w:val="1"/>
      <w:numFmt w:val="decimal"/>
      <w:lvlText w:val="%1)"/>
      <w:lvlJc w:val="left"/>
      <w:pPr>
        <w:ind w:left="1146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A2C01EC">
      <w:numFmt w:val="bullet"/>
      <w:lvlText w:val="•"/>
      <w:lvlJc w:val="left"/>
      <w:pPr>
        <w:ind w:left="2044" w:hanging="305"/>
      </w:pPr>
      <w:rPr>
        <w:rFonts w:hint="default"/>
        <w:lang w:val="uk-UA" w:eastAsia="en-US" w:bidi="ar-SA"/>
      </w:rPr>
    </w:lvl>
    <w:lvl w:ilvl="2" w:tplc="11BE0CC6">
      <w:numFmt w:val="bullet"/>
      <w:lvlText w:val="•"/>
      <w:lvlJc w:val="left"/>
      <w:pPr>
        <w:ind w:left="2949" w:hanging="305"/>
      </w:pPr>
      <w:rPr>
        <w:rFonts w:hint="default"/>
        <w:lang w:val="uk-UA" w:eastAsia="en-US" w:bidi="ar-SA"/>
      </w:rPr>
    </w:lvl>
    <w:lvl w:ilvl="3" w:tplc="69461020">
      <w:numFmt w:val="bullet"/>
      <w:lvlText w:val="•"/>
      <w:lvlJc w:val="left"/>
      <w:pPr>
        <w:ind w:left="3853" w:hanging="305"/>
      </w:pPr>
      <w:rPr>
        <w:rFonts w:hint="default"/>
        <w:lang w:val="uk-UA" w:eastAsia="en-US" w:bidi="ar-SA"/>
      </w:rPr>
    </w:lvl>
    <w:lvl w:ilvl="4" w:tplc="F66661E2">
      <w:numFmt w:val="bullet"/>
      <w:lvlText w:val="•"/>
      <w:lvlJc w:val="left"/>
      <w:pPr>
        <w:ind w:left="4758" w:hanging="305"/>
      </w:pPr>
      <w:rPr>
        <w:rFonts w:hint="default"/>
        <w:lang w:val="uk-UA" w:eastAsia="en-US" w:bidi="ar-SA"/>
      </w:rPr>
    </w:lvl>
    <w:lvl w:ilvl="5" w:tplc="A224AD62">
      <w:numFmt w:val="bullet"/>
      <w:lvlText w:val="•"/>
      <w:lvlJc w:val="left"/>
      <w:pPr>
        <w:ind w:left="5663" w:hanging="305"/>
      </w:pPr>
      <w:rPr>
        <w:rFonts w:hint="default"/>
        <w:lang w:val="uk-UA" w:eastAsia="en-US" w:bidi="ar-SA"/>
      </w:rPr>
    </w:lvl>
    <w:lvl w:ilvl="6" w:tplc="0E426104">
      <w:numFmt w:val="bullet"/>
      <w:lvlText w:val="•"/>
      <w:lvlJc w:val="left"/>
      <w:pPr>
        <w:ind w:left="6567" w:hanging="305"/>
      </w:pPr>
      <w:rPr>
        <w:rFonts w:hint="default"/>
        <w:lang w:val="uk-UA" w:eastAsia="en-US" w:bidi="ar-SA"/>
      </w:rPr>
    </w:lvl>
    <w:lvl w:ilvl="7" w:tplc="2F344002">
      <w:numFmt w:val="bullet"/>
      <w:lvlText w:val="•"/>
      <w:lvlJc w:val="left"/>
      <w:pPr>
        <w:ind w:left="7472" w:hanging="305"/>
      </w:pPr>
      <w:rPr>
        <w:rFonts w:hint="default"/>
        <w:lang w:val="uk-UA" w:eastAsia="en-US" w:bidi="ar-SA"/>
      </w:rPr>
    </w:lvl>
    <w:lvl w:ilvl="8" w:tplc="DC68FD4A">
      <w:numFmt w:val="bullet"/>
      <w:lvlText w:val="•"/>
      <w:lvlJc w:val="left"/>
      <w:pPr>
        <w:ind w:left="8377" w:hanging="305"/>
      </w:pPr>
      <w:rPr>
        <w:rFonts w:hint="default"/>
        <w:lang w:val="uk-UA" w:eastAsia="en-US" w:bidi="ar-SA"/>
      </w:rPr>
    </w:lvl>
  </w:abstractNum>
  <w:abstractNum w:abstractNumId="16">
    <w:nsid w:val="4C9D7A7D"/>
    <w:multiLevelType w:val="multilevel"/>
    <w:tmpl w:val="F948C0BA"/>
    <w:lvl w:ilvl="0">
      <w:start w:val="3"/>
      <w:numFmt w:val="decimal"/>
      <w:lvlText w:val="%1"/>
      <w:lvlJc w:val="left"/>
      <w:pPr>
        <w:ind w:left="79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4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5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9" w:hanging="492"/>
      </w:pPr>
      <w:rPr>
        <w:rFonts w:hint="default"/>
        <w:lang w:val="uk-UA" w:eastAsia="en-US" w:bidi="ar-SA"/>
      </w:rPr>
    </w:lvl>
  </w:abstractNum>
  <w:abstractNum w:abstractNumId="17">
    <w:nsid w:val="4EB37360"/>
    <w:multiLevelType w:val="hybridMultilevel"/>
    <w:tmpl w:val="D1E60012"/>
    <w:lvl w:ilvl="0" w:tplc="31BECE72">
      <w:start w:val="1"/>
      <w:numFmt w:val="decimal"/>
      <w:lvlText w:val="%1)"/>
      <w:lvlJc w:val="left"/>
      <w:pPr>
        <w:ind w:left="302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946A3DF2">
      <w:numFmt w:val="bullet"/>
      <w:lvlText w:val="•"/>
      <w:lvlJc w:val="left"/>
      <w:pPr>
        <w:ind w:left="1288" w:hanging="305"/>
      </w:pPr>
      <w:rPr>
        <w:rFonts w:hint="default"/>
        <w:lang w:val="uk-UA" w:eastAsia="en-US" w:bidi="ar-SA"/>
      </w:rPr>
    </w:lvl>
    <w:lvl w:ilvl="2" w:tplc="E0ACB6BC">
      <w:numFmt w:val="bullet"/>
      <w:lvlText w:val="•"/>
      <w:lvlJc w:val="left"/>
      <w:pPr>
        <w:ind w:left="2277" w:hanging="305"/>
      </w:pPr>
      <w:rPr>
        <w:rFonts w:hint="default"/>
        <w:lang w:val="uk-UA" w:eastAsia="en-US" w:bidi="ar-SA"/>
      </w:rPr>
    </w:lvl>
    <w:lvl w:ilvl="3" w:tplc="E294CC0E">
      <w:numFmt w:val="bullet"/>
      <w:lvlText w:val="•"/>
      <w:lvlJc w:val="left"/>
      <w:pPr>
        <w:ind w:left="3265" w:hanging="305"/>
      </w:pPr>
      <w:rPr>
        <w:rFonts w:hint="default"/>
        <w:lang w:val="uk-UA" w:eastAsia="en-US" w:bidi="ar-SA"/>
      </w:rPr>
    </w:lvl>
    <w:lvl w:ilvl="4" w:tplc="CCAC7B1C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5E623A98">
      <w:numFmt w:val="bullet"/>
      <w:lvlText w:val="•"/>
      <w:lvlJc w:val="left"/>
      <w:pPr>
        <w:ind w:left="5243" w:hanging="305"/>
      </w:pPr>
      <w:rPr>
        <w:rFonts w:hint="default"/>
        <w:lang w:val="uk-UA" w:eastAsia="en-US" w:bidi="ar-SA"/>
      </w:rPr>
    </w:lvl>
    <w:lvl w:ilvl="6" w:tplc="4C968132">
      <w:numFmt w:val="bullet"/>
      <w:lvlText w:val="•"/>
      <w:lvlJc w:val="left"/>
      <w:pPr>
        <w:ind w:left="6231" w:hanging="305"/>
      </w:pPr>
      <w:rPr>
        <w:rFonts w:hint="default"/>
        <w:lang w:val="uk-UA" w:eastAsia="en-US" w:bidi="ar-SA"/>
      </w:rPr>
    </w:lvl>
    <w:lvl w:ilvl="7" w:tplc="EB58184E">
      <w:numFmt w:val="bullet"/>
      <w:lvlText w:val="•"/>
      <w:lvlJc w:val="left"/>
      <w:pPr>
        <w:ind w:left="7220" w:hanging="305"/>
      </w:pPr>
      <w:rPr>
        <w:rFonts w:hint="default"/>
        <w:lang w:val="uk-UA" w:eastAsia="en-US" w:bidi="ar-SA"/>
      </w:rPr>
    </w:lvl>
    <w:lvl w:ilvl="8" w:tplc="D9145086">
      <w:numFmt w:val="bullet"/>
      <w:lvlText w:val="•"/>
      <w:lvlJc w:val="left"/>
      <w:pPr>
        <w:ind w:left="8209" w:hanging="305"/>
      </w:pPr>
      <w:rPr>
        <w:rFonts w:hint="default"/>
        <w:lang w:val="uk-UA" w:eastAsia="en-US" w:bidi="ar-SA"/>
      </w:rPr>
    </w:lvl>
  </w:abstractNum>
  <w:abstractNum w:abstractNumId="18">
    <w:nsid w:val="506A4108"/>
    <w:multiLevelType w:val="hybridMultilevel"/>
    <w:tmpl w:val="02D29B32"/>
    <w:lvl w:ilvl="0" w:tplc="7C008EC2">
      <w:start w:val="1"/>
      <w:numFmt w:val="decimal"/>
      <w:lvlText w:val="%1)"/>
      <w:lvlJc w:val="left"/>
      <w:pPr>
        <w:ind w:left="302" w:hanging="305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0823024">
      <w:numFmt w:val="bullet"/>
      <w:lvlText w:val="•"/>
      <w:lvlJc w:val="left"/>
      <w:pPr>
        <w:ind w:left="1288" w:hanging="305"/>
      </w:pPr>
      <w:rPr>
        <w:rFonts w:hint="default"/>
        <w:lang w:val="uk-UA" w:eastAsia="en-US" w:bidi="ar-SA"/>
      </w:rPr>
    </w:lvl>
    <w:lvl w:ilvl="2" w:tplc="4C468AB0">
      <w:numFmt w:val="bullet"/>
      <w:lvlText w:val="•"/>
      <w:lvlJc w:val="left"/>
      <w:pPr>
        <w:ind w:left="2277" w:hanging="305"/>
      </w:pPr>
      <w:rPr>
        <w:rFonts w:hint="default"/>
        <w:lang w:val="uk-UA" w:eastAsia="en-US" w:bidi="ar-SA"/>
      </w:rPr>
    </w:lvl>
    <w:lvl w:ilvl="3" w:tplc="07C0D05A">
      <w:numFmt w:val="bullet"/>
      <w:lvlText w:val="•"/>
      <w:lvlJc w:val="left"/>
      <w:pPr>
        <w:ind w:left="3265" w:hanging="305"/>
      </w:pPr>
      <w:rPr>
        <w:rFonts w:hint="default"/>
        <w:lang w:val="uk-UA" w:eastAsia="en-US" w:bidi="ar-SA"/>
      </w:rPr>
    </w:lvl>
    <w:lvl w:ilvl="4" w:tplc="996C2A4C">
      <w:numFmt w:val="bullet"/>
      <w:lvlText w:val="•"/>
      <w:lvlJc w:val="left"/>
      <w:pPr>
        <w:ind w:left="4254" w:hanging="305"/>
      </w:pPr>
      <w:rPr>
        <w:rFonts w:hint="default"/>
        <w:lang w:val="uk-UA" w:eastAsia="en-US" w:bidi="ar-SA"/>
      </w:rPr>
    </w:lvl>
    <w:lvl w:ilvl="5" w:tplc="246CC382">
      <w:numFmt w:val="bullet"/>
      <w:lvlText w:val="•"/>
      <w:lvlJc w:val="left"/>
      <w:pPr>
        <w:ind w:left="5243" w:hanging="305"/>
      </w:pPr>
      <w:rPr>
        <w:rFonts w:hint="default"/>
        <w:lang w:val="uk-UA" w:eastAsia="en-US" w:bidi="ar-SA"/>
      </w:rPr>
    </w:lvl>
    <w:lvl w:ilvl="6" w:tplc="DD28025A">
      <w:numFmt w:val="bullet"/>
      <w:lvlText w:val="•"/>
      <w:lvlJc w:val="left"/>
      <w:pPr>
        <w:ind w:left="6231" w:hanging="305"/>
      </w:pPr>
      <w:rPr>
        <w:rFonts w:hint="default"/>
        <w:lang w:val="uk-UA" w:eastAsia="en-US" w:bidi="ar-SA"/>
      </w:rPr>
    </w:lvl>
    <w:lvl w:ilvl="7" w:tplc="94B2EA6A">
      <w:numFmt w:val="bullet"/>
      <w:lvlText w:val="•"/>
      <w:lvlJc w:val="left"/>
      <w:pPr>
        <w:ind w:left="7220" w:hanging="305"/>
      </w:pPr>
      <w:rPr>
        <w:rFonts w:hint="default"/>
        <w:lang w:val="uk-UA" w:eastAsia="en-US" w:bidi="ar-SA"/>
      </w:rPr>
    </w:lvl>
    <w:lvl w:ilvl="8" w:tplc="622EF094">
      <w:numFmt w:val="bullet"/>
      <w:lvlText w:val="•"/>
      <w:lvlJc w:val="left"/>
      <w:pPr>
        <w:ind w:left="8209" w:hanging="305"/>
      </w:pPr>
      <w:rPr>
        <w:rFonts w:hint="default"/>
        <w:lang w:val="uk-UA" w:eastAsia="en-US" w:bidi="ar-SA"/>
      </w:rPr>
    </w:lvl>
  </w:abstractNum>
  <w:abstractNum w:abstractNumId="19">
    <w:nsid w:val="55BE17B1"/>
    <w:multiLevelType w:val="hybridMultilevel"/>
    <w:tmpl w:val="24067C72"/>
    <w:lvl w:ilvl="0" w:tplc="7E4A570C">
      <w:numFmt w:val="bullet"/>
      <w:lvlText w:val="-"/>
      <w:lvlJc w:val="left"/>
      <w:pPr>
        <w:ind w:left="302" w:hanging="29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7A2EA36">
      <w:numFmt w:val="bullet"/>
      <w:lvlText w:val="•"/>
      <w:lvlJc w:val="left"/>
      <w:pPr>
        <w:ind w:left="1288" w:hanging="291"/>
      </w:pPr>
      <w:rPr>
        <w:rFonts w:hint="default"/>
        <w:lang w:val="uk-UA" w:eastAsia="en-US" w:bidi="ar-SA"/>
      </w:rPr>
    </w:lvl>
    <w:lvl w:ilvl="2" w:tplc="DC56696E">
      <w:numFmt w:val="bullet"/>
      <w:lvlText w:val="•"/>
      <w:lvlJc w:val="left"/>
      <w:pPr>
        <w:ind w:left="2277" w:hanging="291"/>
      </w:pPr>
      <w:rPr>
        <w:rFonts w:hint="default"/>
        <w:lang w:val="uk-UA" w:eastAsia="en-US" w:bidi="ar-SA"/>
      </w:rPr>
    </w:lvl>
    <w:lvl w:ilvl="3" w:tplc="0A9C7096">
      <w:numFmt w:val="bullet"/>
      <w:lvlText w:val="•"/>
      <w:lvlJc w:val="left"/>
      <w:pPr>
        <w:ind w:left="3265" w:hanging="291"/>
      </w:pPr>
      <w:rPr>
        <w:rFonts w:hint="default"/>
        <w:lang w:val="uk-UA" w:eastAsia="en-US" w:bidi="ar-SA"/>
      </w:rPr>
    </w:lvl>
    <w:lvl w:ilvl="4" w:tplc="996076DA">
      <w:numFmt w:val="bullet"/>
      <w:lvlText w:val="•"/>
      <w:lvlJc w:val="left"/>
      <w:pPr>
        <w:ind w:left="4254" w:hanging="291"/>
      </w:pPr>
      <w:rPr>
        <w:rFonts w:hint="default"/>
        <w:lang w:val="uk-UA" w:eastAsia="en-US" w:bidi="ar-SA"/>
      </w:rPr>
    </w:lvl>
    <w:lvl w:ilvl="5" w:tplc="F43068A6">
      <w:numFmt w:val="bullet"/>
      <w:lvlText w:val="•"/>
      <w:lvlJc w:val="left"/>
      <w:pPr>
        <w:ind w:left="5243" w:hanging="291"/>
      </w:pPr>
      <w:rPr>
        <w:rFonts w:hint="default"/>
        <w:lang w:val="uk-UA" w:eastAsia="en-US" w:bidi="ar-SA"/>
      </w:rPr>
    </w:lvl>
    <w:lvl w:ilvl="6" w:tplc="07106CDA">
      <w:numFmt w:val="bullet"/>
      <w:lvlText w:val="•"/>
      <w:lvlJc w:val="left"/>
      <w:pPr>
        <w:ind w:left="6231" w:hanging="291"/>
      </w:pPr>
      <w:rPr>
        <w:rFonts w:hint="default"/>
        <w:lang w:val="uk-UA" w:eastAsia="en-US" w:bidi="ar-SA"/>
      </w:rPr>
    </w:lvl>
    <w:lvl w:ilvl="7" w:tplc="4094E3D8">
      <w:numFmt w:val="bullet"/>
      <w:lvlText w:val="•"/>
      <w:lvlJc w:val="left"/>
      <w:pPr>
        <w:ind w:left="7220" w:hanging="291"/>
      </w:pPr>
      <w:rPr>
        <w:rFonts w:hint="default"/>
        <w:lang w:val="uk-UA" w:eastAsia="en-US" w:bidi="ar-SA"/>
      </w:rPr>
    </w:lvl>
    <w:lvl w:ilvl="8" w:tplc="97DC61BA">
      <w:numFmt w:val="bullet"/>
      <w:lvlText w:val="•"/>
      <w:lvlJc w:val="left"/>
      <w:pPr>
        <w:ind w:left="8209" w:hanging="291"/>
      </w:pPr>
      <w:rPr>
        <w:rFonts w:hint="default"/>
        <w:lang w:val="uk-UA" w:eastAsia="en-US" w:bidi="ar-SA"/>
      </w:rPr>
    </w:lvl>
  </w:abstractNum>
  <w:abstractNum w:abstractNumId="20">
    <w:nsid w:val="5BF21C38"/>
    <w:multiLevelType w:val="hybridMultilevel"/>
    <w:tmpl w:val="ACAE0250"/>
    <w:lvl w:ilvl="0" w:tplc="0BB46672">
      <w:numFmt w:val="bullet"/>
      <w:lvlText w:val="-"/>
      <w:lvlJc w:val="left"/>
      <w:pPr>
        <w:ind w:left="3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A1805B30">
      <w:numFmt w:val="bullet"/>
      <w:lvlText w:val="•"/>
      <w:lvlJc w:val="left"/>
      <w:pPr>
        <w:ind w:left="1288" w:hanging="164"/>
      </w:pPr>
      <w:rPr>
        <w:rFonts w:hint="default"/>
        <w:lang w:val="uk-UA" w:eastAsia="en-US" w:bidi="ar-SA"/>
      </w:rPr>
    </w:lvl>
    <w:lvl w:ilvl="2" w:tplc="BE9E3742">
      <w:numFmt w:val="bullet"/>
      <w:lvlText w:val="•"/>
      <w:lvlJc w:val="left"/>
      <w:pPr>
        <w:ind w:left="2277" w:hanging="164"/>
      </w:pPr>
      <w:rPr>
        <w:rFonts w:hint="default"/>
        <w:lang w:val="uk-UA" w:eastAsia="en-US" w:bidi="ar-SA"/>
      </w:rPr>
    </w:lvl>
    <w:lvl w:ilvl="3" w:tplc="5E680F2E">
      <w:numFmt w:val="bullet"/>
      <w:lvlText w:val="•"/>
      <w:lvlJc w:val="left"/>
      <w:pPr>
        <w:ind w:left="3265" w:hanging="164"/>
      </w:pPr>
      <w:rPr>
        <w:rFonts w:hint="default"/>
        <w:lang w:val="uk-UA" w:eastAsia="en-US" w:bidi="ar-SA"/>
      </w:rPr>
    </w:lvl>
    <w:lvl w:ilvl="4" w:tplc="BEA8B844">
      <w:numFmt w:val="bullet"/>
      <w:lvlText w:val="•"/>
      <w:lvlJc w:val="left"/>
      <w:pPr>
        <w:ind w:left="4254" w:hanging="164"/>
      </w:pPr>
      <w:rPr>
        <w:rFonts w:hint="default"/>
        <w:lang w:val="uk-UA" w:eastAsia="en-US" w:bidi="ar-SA"/>
      </w:rPr>
    </w:lvl>
    <w:lvl w:ilvl="5" w:tplc="B48E36A4">
      <w:numFmt w:val="bullet"/>
      <w:lvlText w:val="•"/>
      <w:lvlJc w:val="left"/>
      <w:pPr>
        <w:ind w:left="5243" w:hanging="164"/>
      </w:pPr>
      <w:rPr>
        <w:rFonts w:hint="default"/>
        <w:lang w:val="uk-UA" w:eastAsia="en-US" w:bidi="ar-SA"/>
      </w:rPr>
    </w:lvl>
    <w:lvl w:ilvl="6" w:tplc="AAD413BE">
      <w:numFmt w:val="bullet"/>
      <w:lvlText w:val="•"/>
      <w:lvlJc w:val="left"/>
      <w:pPr>
        <w:ind w:left="6231" w:hanging="164"/>
      </w:pPr>
      <w:rPr>
        <w:rFonts w:hint="default"/>
        <w:lang w:val="uk-UA" w:eastAsia="en-US" w:bidi="ar-SA"/>
      </w:rPr>
    </w:lvl>
    <w:lvl w:ilvl="7" w:tplc="D80CF0E2">
      <w:numFmt w:val="bullet"/>
      <w:lvlText w:val="•"/>
      <w:lvlJc w:val="left"/>
      <w:pPr>
        <w:ind w:left="7220" w:hanging="164"/>
      </w:pPr>
      <w:rPr>
        <w:rFonts w:hint="default"/>
        <w:lang w:val="uk-UA" w:eastAsia="en-US" w:bidi="ar-SA"/>
      </w:rPr>
    </w:lvl>
    <w:lvl w:ilvl="8" w:tplc="D4102564">
      <w:numFmt w:val="bullet"/>
      <w:lvlText w:val="•"/>
      <w:lvlJc w:val="left"/>
      <w:pPr>
        <w:ind w:left="8209" w:hanging="164"/>
      </w:pPr>
      <w:rPr>
        <w:rFonts w:hint="default"/>
        <w:lang w:val="uk-UA" w:eastAsia="en-US" w:bidi="ar-SA"/>
      </w:rPr>
    </w:lvl>
  </w:abstractNum>
  <w:abstractNum w:abstractNumId="21">
    <w:nsid w:val="61D03E2F"/>
    <w:multiLevelType w:val="hybridMultilevel"/>
    <w:tmpl w:val="B25C1D84"/>
    <w:lvl w:ilvl="0" w:tplc="AD4CCAEE">
      <w:numFmt w:val="bullet"/>
      <w:lvlText w:val="-"/>
      <w:lvlJc w:val="left"/>
      <w:pPr>
        <w:ind w:left="302" w:hanging="18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948834E">
      <w:numFmt w:val="bullet"/>
      <w:lvlText w:val="–"/>
      <w:lvlJc w:val="left"/>
      <w:pPr>
        <w:ind w:left="30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E4289610">
      <w:numFmt w:val="bullet"/>
      <w:lvlText w:val="•"/>
      <w:lvlJc w:val="left"/>
      <w:pPr>
        <w:ind w:left="2277" w:hanging="212"/>
      </w:pPr>
      <w:rPr>
        <w:rFonts w:hint="default"/>
        <w:lang w:val="uk-UA" w:eastAsia="en-US" w:bidi="ar-SA"/>
      </w:rPr>
    </w:lvl>
    <w:lvl w:ilvl="3" w:tplc="86D6403A">
      <w:numFmt w:val="bullet"/>
      <w:lvlText w:val="•"/>
      <w:lvlJc w:val="left"/>
      <w:pPr>
        <w:ind w:left="3265" w:hanging="212"/>
      </w:pPr>
      <w:rPr>
        <w:rFonts w:hint="default"/>
        <w:lang w:val="uk-UA" w:eastAsia="en-US" w:bidi="ar-SA"/>
      </w:rPr>
    </w:lvl>
    <w:lvl w:ilvl="4" w:tplc="7C8A45DA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17940902">
      <w:numFmt w:val="bullet"/>
      <w:lvlText w:val="•"/>
      <w:lvlJc w:val="left"/>
      <w:pPr>
        <w:ind w:left="5243" w:hanging="212"/>
      </w:pPr>
      <w:rPr>
        <w:rFonts w:hint="default"/>
        <w:lang w:val="uk-UA" w:eastAsia="en-US" w:bidi="ar-SA"/>
      </w:rPr>
    </w:lvl>
    <w:lvl w:ilvl="6" w:tplc="1430C46E">
      <w:numFmt w:val="bullet"/>
      <w:lvlText w:val="•"/>
      <w:lvlJc w:val="left"/>
      <w:pPr>
        <w:ind w:left="6231" w:hanging="212"/>
      </w:pPr>
      <w:rPr>
        <w:rFonts w:hint="default"/>
        <w:lang w:val="uk-UA" w:eastAsia="en-US" w:bidi="ar-SA"/>
      </w:rPr>
    </w:lvl>
    <w:lvl w:ilvl="7" w:tplc="535A2724">
      <w:numFmt w:val="bullet"/>
      <w:lvlText w:val="•"/>
      <w:lvlJc w:val="left"/>
      <w:pPr>
        <w:ind w:left="7220" w:hanging="212"/>
      </w:pPr>
      <w:rPr>
        <w:rFonts w:hint="default"/>
        <w:lang w:val="uk-UA" w:eastAsia="en-US" w:bidi="ar-SA"/>
      </w:rPr>
    </w:lvl>
    <w:lvl w:ilvl="8" w:tplc="0D1AEAB2">
      <w:numFmt w:val="bullet"/>
      <w:lvlText w:val="•"/>
      <w:lvlJc w:val="left"/>
      <w:pPr>
        <w:ind w:left="8209" w:hanging="212"/>
      </w:pPr>
      <w:rPr>
        <w:rFonts w:hint="default"/>
        <w:lang w:val="uk-UA" w:eastAsia="en-US" w:bidi="ar-SA"/>
      </w:rPr>
    </w:lvl>
  </w:abstractNum>
  <w:abstractNum w:abstractNumId="22">
    <w:nsid w:val="63061B80"/>
    <w:multiLevelType w:val="multilevel"/>
    <w:tmpl w:val="14321C10"/>
    <w:lvl w:ilvl="0">
      <w:start w:val="2"/>
      <w:numFmt w:val="decimal"/>
      <w:lvlText w:val="%1"/>
      <w:lvlJc w:val="left"/>
      <w:pPr>
        <w:ind w:left="1516" w:hanging="4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516" w:hanging="493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253" w:hanging="4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119" w:hanging="4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86" w:hanging="4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53" w:hanging="4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719" w:hanging="4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86" w:hanging="4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53" w:hanging="493"/>
      </w:pPr>
      <w:rPr>
        <w:rFonts w:hint="default"/>
        <w:lang w:val="uk-UA" w:eastAsia="en-US" w:bidi="ar-SA"/>
      </w:rPr>
    </w:lvl>
  </w:abstractNum>
  <w:abstractNum w:abstractNumId="23">
    <w:nsid w:val="659A1FE4"/>
    <w:multiLevelType w:val="hybridMultilevel"/>
    <w:tmpl w:val="672C82CE"/>
    <w:lvl w:ilvl="0" w:tplc="A6FA5C02">
      <w:numFmt w:val="bullet"/>
      <w:lvlText w:val="–"/>
      <w:lvlJc w:val="left"/>
      <w:pPr>
        <w:ind w:left="1202" w:hanging="360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10668BAC">
      <w:numFmt w:val="bullet"/>
      <w:lvlText w:val="•"/>
      <w:lvlJc w:val="left"/>
      <w:pPr>
        <w:ind w:left="2098" w:hanging="360"/>
      </w:pPr>
      <w:rPr>
        <w:rFonts w:hint="default"/>
        <w:lang w:val="uk-UA" w:eastAsia="en-US" w:bidi="ar-SA"/>
      </w:rPr>
    </w:lvl>
    <w:lvl w:ilvl="2" w:tplc="AD6A6910">
      <w:numFmt w:val="bullet"/>
      <w:lvlText w:val="•"/>
      <w:lvlJc w:val="left"/>
      <w:pPr>
        <w:ind w:left="2997" w:hanging="360"/>
      </w:pPr>
      <w:rPr>
        <w:rFonts w:hint="default"/>
        <w:lang w:val="uk-UA" w:eastAsia="en-US" w:bidi="ar-SA"/>
      </w:rPr>
    </w:lvl>
    <w:lvl w:ilvl="3" w:tplc="22EC05FA">
      <w:numFmt w:val="bullet"/>
      <w:lvlText w:val="•"/>
      <w:lvlJc w:val="left"/>
      <w:pPr>
        <w:ind w:left="3895" w:hanging="360"/>
      </w:pPr>
      <w:rPr>
        <w:rFonts w:hint="default"/>
        <w:lang w:val="uk-UA" w:eastAsia="en-US" w:bidi="ar-SA"/>
      </w:rPr>
    </w:lvl>
    <w:lvl w:ilvl="4" w:tplc="C7721D68">
      <w:numFmt w:val="bullet"/>
      <w:lvlText w:val="•"/>
      <w:lvlJc w:val="left"/>
      <w:pPr>
        <w:ind w:left="4794" w:hanging="360"/>
      </w:pPr>
      <w:rPr>
        <w:rFonts w:hint="default"/>
        <w:lang w:val="uk-UA" w:eastAsia="en-US" w:bidi="ar-SA"/>
      </w:rPr>
    </w:lvl>
    <w:lvl w:ilvl="5" w:tplc="7A3488EC">
      <w:numFmt w:val="bullet"/>
      <w:lvlText w:val="•"/>
      <w:lvlJc w:val="left"/>
      <w:pPr>
        <w:ind w:left="5693" w:hanging="360"/>
      </w:pPr>
      <w:rPr>
        <w:rFonts w:hint="default"/>
        <w:lang w:val="uk-UA" w:eastAsia="en-US" w:bidi="ar-SA"/>
      </w:rPr>
    </w:lvl>
    <w:lvl w:ilvl="6" w:tplc="4454DBA0">
      <w:numFmt w:val="bullet"/>
      <w:lvlText w:val="•"/>
      <w:lvlJc w:val="left"/>
      <w:pPr>
        <w:ind w:left="6591" w:hanging="360"/>
      </w:pPr>
      <w:rPr>
        <w:rFonts w:hint="default"/>
        <w:lang w:val="uk-UA" w:eastAsia="en-US" w:bidi="ar-SA"/>
      </w:rPr>
    </w:lvl>
    <w:lvl w:ilvl="7" w:tplc="2CEE04E2">
      <w:numFmt w:val="bullet"/>
      <w:lvlText w:val="•"/>
      <w:lvlJc w:val="left"/>
      <w:pPr>
        <w:ind w:left="7490" w:hanging="360"/>
      </w:pPr>
      <w:rPr>
        <w:rFonts w:hint="default"/>
        <w:lang w:val="uk-UA" w:eastAsia="en-US" w:bidi="ar-SA"/>
      </w:rPr>
    </w:lvl>
    <w:lvl w:ilvl="8" w:tplc="A748FBF2">
      <w:numFmt w:val="bullet"/>
      <w:lvlText w:val="•"/>
      <w:lvlJc w:val="left"/>
      <w:pPr>
        <w:ind w:left="8389" w:hanging="360"/>
      </w:pPr>
      <w:rPr>
        <w:rFonts w:hint="default"/>
        <w:lang w:val="uk-UA" w:eastAsia="en-US" w:bidi="ar-SA"/>
      </w:rPr>
    </w:lvl>
  </w:abstractNum>
  <w:abstractNum w:abstractNumId="24">
    <w:nsid w:val="66FA63DC"/>
    <w:multiLevelType w:val="multilevel"/>
    <w:tmpl w:val="678A76AE"/>
    <w:lvl w:ilvl="0">
      <w:start w:val="3"/>
      <w:numFmt w:val="decimal"/>
      <w:lvlText w:val="%1"/>
      <w:lvlJc w:val="left"/>
      <w:pPr>
        <w:ind w:left="794" w:hanging="492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794" w:hanging="492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677" w:hanging="492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15" w:hanging="49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54" w:hanging="49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93" w:hanging="49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431" w:hanging="49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70" w:hanging="49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309" w:hanging="492"/>
      </w:pPr>
      <w:rPr>
        <w:rFonts w:hint="default"/>
        <w:lang w:val="uk-UA" w:eastAsia="en-US" w:bidi="ar-SA"/>
      </w:rPr>
    </w:lvl>
  </w:abstractNum>
  <w:abstractNum w:abstractNumId="25">
    <w:nsid w:val="69FC25C5"/>
    <w:multiLevelType w:val="hybridMultilevel"/>
    <w:tmpl w:val="76F8626A"/>
    <w:lvl w:ilvl="0" w:tplc="FBE2C976">
      <w:numFmt w:val="bullet"/>
      <w:lvlText w:val="-"/>
      <w:lvlJc w:val="left"/>
      <w:pPr>
        <w:ind w:left="302" w:hanging="183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54A3FEA">
      <w:numFmt w:val="bullet"/>
      <w:lvlText w:val="–"/>
      <w:lvlJc w:val="left"/>
      <w:pPr>
        <w:ind w:left="302" w:hanging="212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 w:tplc="7A2C4762">
      <w:numFmt w:val="bullet"/>
      <w:lvlText w:val="•"/>
      <w:lvlJc w:val="left"/>
      <w:pPr>
        <w:ind w:left="2277" w:hanging="212"/>
      </w:pPr>
      <w:rPr>
        <w:rFonts w:hint="default"/>
        <w:lang w:val="uk-UA" w:eastAsia="en-US" w:bidi="ar-SA"/>
      </w:rPr>
    </w:lvl>
    <w:lvl w:ilvl="3" w:tplc="0EF8B83A">
      <w:numFmt w:val="bullet"/>
      <w:lvlText w:val="•"/>
      <w:lvlJc w:val="left"/>
      <w:pPr>
        <w:ind w:left="3265" w:hanging="212"/>
      </w:pPr>
      <w:rPr>
        <w:rFonts w:hint="default"/>
        <w:lang w:val="uk-UA" w:eastAsia="en-US" w:bidi="ar-SA"/>
      </w:rPr>
    </w:lvl>
    <w:lvl w:ilvl="4" w:tplc="339EA47C">
      <w:numFmt w:val="bullet"/>
      <w:lvlText w:val="•"/>
      <w:lvlJc w:val="left"/>
      <w:pPr>
        <w:ind w:left="4254" w:hanging="212"/>
      </w:pPr>
      <w:rPr>
        <w:rFonts w:hint="default"/>
        <w:lang w:val="uk-UA" w:eastAsia="en-US" w:bidi="ar-SA"/>
      </w:rPr>
    </w:lvl>
    <w:lvl w:ilvl="5" w:tplc="C6927DE4">
      <w:numFmt w:val="bullet"/>
      <w:lvlText w:val="•"/>
      <w:lvlJc w:val="left"/>
      <w:pPr>
        <w:ind w:left="5243" w:hanging="212"/>
      </w:pPr>
      <w:rPr>
        <w:rFonts w:hint="default"/>
        <w:lang w:val="uk-UA" w:eastAsia="en-US" w:bidi="ar-SA"/>
      </w:rPr>
    </w:lvl>
    <w:lvl w:ilvl="6" w:tplc="108C20D8">
      <w:numFmt w:val="bullet"/>
      <w:lvlText w:val="•"/>
      <w:lvlJc w:val="left"/>
      <w:pPr>
        <w:ind w:left="6231" w:hanging="212"/>
      </w:pPr>
      <w:rPr>
        <w:rFonts w:hint="default"/>
        <w:lang w:val="uk-UA" w:eastAsia="en-US" w:bidi="ar-SA"/>
      </w:rPr>
    </w:lvl>
    <w:lvl w:ilvl="7" w:tplc="8ACAEB12">
      <w:numFmt w:val="bullet"/>
      <w:lvlText w:val="•"/>
      <w:lvlJc w:val="left"/>
      <w:pPr>
        <w:ind w:left="7220" w:hanging="212"/>
      </w:pPr>
      <w:rPr>
        <w:rFonts w:hint="default"/>
        <w:lang w:val="uk-UA" w:eastAsia="en-US" w:bidi="ar-SA"/>
      </w:rPr>
    </w:lvl>
    <w:lvl w:ilvl="8" w:tplc="96E66C82">
      <w:numFmt w:val="bullet"/>
      <w:lvlText w:val="•"/>
      <w:lvlJc w:val="left"/>
      <w:pPr>
        <w:ind w:left="8209" w:hanging="212"/>
      </w:pPr>
      <w:rPr>
        <w:rFonts w:hint="default"/>
        <w:lang w:val="uk-UA" w:eastAsia="en-US" w:bidi="ar-SA"/>
      </w:rPr>
    </w:lvl>
  </w:abstractNum>
  <w:abstractNum w:abstractNumId="26">
    <w:nsid w:val="7176136A"/>
    <w:multiLevelType w:val="hybridMultilevel"/>
    <w:tmpl w:val="0E3C9248"/>
    <w:lvl w:ilvl="0" w:tplc="38987014">
      <w:start w:val="1"/>
      <w:numFmt w:val="decimal"/>
      <w:lvlText w:val="%1."/>
      <w:lvlJc w:val="left"/>
      <w:pPr>
        <w:ind w:left="302" w:hanging="334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4F70DD56">
      <w:numFmt w:val="bullet"/>
      <w:lvlText w:val="•"/>
      <w:lvlJc w:val="left"/>
      <w:pPr>
        <w:ind w:left="1288" w:hanging="334"/>
      </w:pPr>
      <w:rPr>
        <w:rFonts w:hint="default"/>
        <w:lang w:val="uk-UA" w:eastAsia="en-US" w:bidi="ar-SA"/>
      </w:rPr>
    </w:lvl>
    <w:lvl w:ilvl="2" w:tplc="EC0646F6">
      <w:numFmt w:val="bullet"/>
      <w:lvlText w:val="•"/>
      <w:lvlJc w:val="left"/>
      <w:pPr>
        <w:ind w:left="2277" w:hanging="334"/>
      </w:pPr>
      <w:rPr>
        <w:rFonts w:hint="default"/>
        <w:lang w:val="uk-UA" w:eastAsia="en-US" w:bidi="ar-SA"/>
      </w:rPr>
    </w:lvl>
    <w:lvl w:ilvl="3" w:tplc="B3EE5EA6">
      <w:numFmt w:val="bullet"/>
      <w:lvlText w:val="•"/>
      <w:lvlJc w:val="left"/>
      <w:pPr>
        <w:ind w:left="3265" w:hanging="334"/>
      </w:pPr>
      <w:rPr>
        <w:rFonts w:hint="default"/>
        <w:lang w:val="uk-UA" w:eastAsia="en-US" w:bidi="ar-SA"/>
      </w:rPr>
    </w:lvl>
    <w:lvl w:ilvl="4" w:tplc="613EFBF4">
      <w:numFmt w:val="bullet"/>
      <w:lvlText w:val="•"/>
      <w:lvlJc w:val="left"/>
      <w:pPr>
        <w:ind w:left="4254" w:hanging="334"/>
      </w:pPr>
      <w:rPr>
        <w:rFonts w:hint="default"/>
        <w:lang w:val="uk-UA" w:eastAsia="en-US" w:bidi="ar-SA"/>
      </w:rPr>
    </w:lvl>
    <w:lvl w:ilvl="5" w:tplc="73C4A248">
      <w:numFmt w:val="bullet"/>
      <w:lvlText w:val="•"/>
      <w:lvlJc w:val="left"/>
      <w:pPr>
        <w:ind w:left="5243" w:hanging="334"/>
      </w:pPr>
      <w:rPr>
        <w:rFonts w:hint="default"/>
        <w:lang w:val="uk-UA" w:eastAsia="en-US" w:bidi="ar-SA"/>
      </w:rPr>
    </w:lvl>
    <w:lvl w:ilvl="6" w:tplc="3ACE4988">
      <w:numFmt w:val="bullet"/>
      <w:lvlText w:val="•"/>
      <w:lvlJc w:val="left"/>
      <w:pPr>
        <w:ind w:left="6231" w:hanging="334"/>
      </w:pPr>
      <w:rPr>
        <w:rFonts w:hint="default"/>
        <w:lang w:val="uk-UA" w:eastAsia="en-US" w:bidi="ar-SA"/>
      </w:rPr>
    </w:lvl>
    <w:lvl w:ilvl="7" w:tplc="38161654">
      <w:numFmt w:val="bullet"/>
      <w:lvlText w:val="•"/>
      <w:lvlJc w:val="left"/>
      <w:pPr>
        <w:ind w:left="7220" w:hanging="334"/>
      </w:pPr>
      <w:rPr>
        <w:rFonts w:hint="default"/>
        <w:lang w:val="uk-UA" w:eastAsia="en-US" w:bidi="ar-SA"/>
      </w:rPr>
    </w:lvl>
    <w:lvl w:ilvl="8" w:tplc="FA203CD8">
      <w:numFmt w:val="bullet"/>
      <w:lvlText w:val="•"/>
      <w:lvlJc w:val="left"/>
      <w:pPr>
        <w:ind w:left="8209" w:hanging="334"/>
      </w:pPr>
      <w:rPr>
        <w:rFonts w:hint="default"/>
        <w:lang w:val="uk-UA" w:eastAsia="en-US" w:bidi="ar-SA"/>
      </w:rPr>
    </w:lvl>
  </w:abstractNum>
  <w:abstractNum w:abstractNumId="27">
    <w:nsid w:val="7B681F87"/>
    <w:multiLevelType w:val="hybridMultilevel"/>
    <w:tmpl w:val="8A2C5DB4"/>
    <w:lvl w:ilvl="0" w:tplc="444221F0">
      <w:numFmt w:val="bullet"/>
      <w:lvlText w:val="-"/>
      <w:lvlJc w:val="left"/>
      <w:pPr>
        <w:ind w:left="302" w:hanging="291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5A60638">
      <w:numFmt w:val="bullet"/>
      <w:lvlText w:val="•"/>
      <w:lvlJc w:val="left"/>
      <w:pPr>
        <w:ind w:left="1288" w:hanging="291"/>
      </w:pPr>
      <w:rPr>
        <w:rFonts w:hint="default"/>
        <w:lang w:val="uk-UA" w:eastAsia="en-US" w:bidi="ar-SA"/>
      </w:rPr>
    </w:lvl>
    <w:lvl w:ilvl="2" w:tplc="F580E9B2">
      <w:numFmt w:val="bullet"/>
      <w:lvlText w:val="•"/>
      <w:lvlJc w:val="left"/>
      <w:pPr>
        <w:ind w:left="2277" w:hanging="291"/>
      </w:pPr>
      <w:rPr>
        <w:rFonts w:hint="default"/>
        <w:lang w:val="uk-UA" w:eastAsia="en-US" w:bidi="ar-SA"/>
      </w:rPr>
    </w:lvl>
    <w:lvl w:ilvl="3" w:tplc="DA5478BC">
      <w:numFmt w:val="bullet"/>
      <w:lvlText w:val="•"/>
      <w:lvlJc w:val="left"/>
      <w:pPr>
        <w:ind w:left="3265" w:hanging="291"/>
      </w:pPr>
      <w:rPr>
        <w:rFonts w:hint="default"/>
        <w:lang w:val="uk-UA" w:eastAsia="en-US" w:bidi="ar-SA"/>
      </w:rPr>
    </w:lvl>
    <w:lvl w:ilvl="4" w:tplc="4AC265D8">
      <w:numFmt w:val="bullet"/>
      <w:lvlText w:val="•"/>
      <w:lvlJc w:val="left"/>
      <w:pPr>
        <w:ind w:left="4254" w:hanging="291"/>
      </w:pPr>
      <w:rPr>
        <w:rFonts w:hint="default"/>
        <w:lang w:val="uk-UA" w:eastAsia="en-US" w:bidi="ar-SA"/>
      </w:rPr>
    </w:lvl>
    <w:lvl w:ilvl="5" w:tplc="A0FEC8A0">
      <w:numFmt w:val="bullet"/>
      <w:lvlText w:val="•"/>
      <w:lvlJc w:val="left"/>
      <w:pPr>
        <w:ind w:left="5243" w:hanging="291"/>
      </w:pPr>
      <w:rPr>
        <w:rFonts w:hint="default"/>
        <w:lang w:val="uk-UA" w:eastAsia="en-US" w:bidi="ar-SA"/>
      </w:rPr>
    </w:lvl>
    <w:lvl w:ilvl="6" w:tplc="2932C366">
      <w:numFmt w:val="bullet"/>
      <w:lvlText w:val="•"/>
      <w:lvlJc w:val="left"/>
      <w:pPr>
        <w:ind w:left="6231" w:hanging="291"/>
      </w:pPr>
      <w:rPr>
        <w:rFonts w:hint="default"/>
        <w:lang w:val="uk-UA" w:eastAsia="en-US" w:bidi="ar-SA"/>
      </w:rPr>
    </w:lvl>
    <w:lvl w:ilvl="7" w:tplc="C55AB28C">
      <w:numFmt w:val="bullet"/>
      <w:lvlText w:val="•"/>
      <w:lvlJc w:val="left"/>
      <w:pPr>
        <w:ind w:left="7220" w:hanging="291"/>
      </w:pPr>
      <w:rPr>
        <w:rFonts w:hint="default"/>
        <w:lang w:val="uk-UA" w:eastAsia="en-US" w:bidi="ar-SA"/>
      </w:rPr>
    </w:lvl>
    <w:lvl w:ilvl="8" w:tplc="16CE5A70">
      <w:numFmt w:val="bullet"/>
      <w:lvlText w:val="•"/>
      <w:lvlJc w:val="left"/>
      <w:pPr>
        <w:ind w:left="8209" w:hanging="291"/>
      </w:pPr>
      <w:rPr>
        <w:rFonts w:hint="default"/>
        <w:lang w:val="uk-UA" w:eastAsia="en-US" w:bidi="ar-SA"/>
      </w:rPr>
    </w:lvl>
  </w:abstractNum>
  <w:num w:numId="1">
    <w:abstractNumId w:val="26"/>
  </w:num>
  <w:num w:numId="2">
    <w:abstractNumId w:val="13"/>
  </w:num>
  <w:num w:numId="3">
    <w:abstractNumId w:val="15"/>
  </w:num>
  <w:num w:numId="4">
    <w:abstractNumId w:val="18"/>
  </w:num>
  <w:num w:numId="5">
    <w:abstractNumId w:val="0"/>
  </w:num>
  <w:num w:numId="6">
    <w:abstractNumId w:val="21"/>
  </w:num>
  <w:num w:numId="7">
    <w:abstractNumId w:val="10"/>
  </w:num>
  <w:num w:numId="8">
    <w:abstractNumId w:val="12"/>
  </w:num>
  <w:num w:numId="9">
    <w:abstractNumId w:val="14"/>
  </w:num>
  <w:num w:numId="10">
    <w:abstractNumId w:val="11"/>
  </w:num>
  <w:num w:numId="11">
    <w:abstractNumId w:val="27"/>
  </w:num>
  <w:num w:numId="12">
    <w:abstractNumId w:val="24"/>
  </w:num>
  <w:num w:numId="13">
    <w:abstractNumId w:val="8"/>
  </w:num>
  <w:num w:numId="14">
    <w:abstractNumId w:val="4"/>
  </w:num>
  <w:num w:numId="15">
    <w:abstractNumId w:val="7"/>
  </w:num>
  <w:num w:numId="16">
    <w:abstractNumId w:val="6"/>
  </w:num>
  <w:num w:numId="17">
    <w:abstractNumId w:val="5"/>
  </w:num>
  <w:num w:numId="18">
    <w:abstractNumId w:val="17"/>
  </w:num>
  <w:num w:numId="19">
    <w:abstractNumId w:val="20"/>
  </w:num>
  <w:num w:numId="20">
    <w:abstractNumId w:val="25"/>
  </w:num>
  <w:num w:numId="21">
    <w:abstractNumId w:val="9"/>
  </w:num>
  <w:num w:numId="22">
    <w:abstractNumId w:val="23"/>
  </w:num>
  <w:num w:numId="23">
    <w:abstractNumId w:val="3"/>
  </w:num>
  <w:num w:numId="24">
    <w:abstractNumId w:val="22"/>
  </w:num>
  <w:num w:numId="25">
    <w:abstractNumId w:val="19"/>
  </w:num>
  <w:num w:numId="26">
    <w:abstractNumId w:val="16"/>
  </w:num>
  <w:num w:numId="27">
    <w:abstractNumId w:val="1"/>
  </w:num>
  <w:num w:numId="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2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0FE1"/>
    <w:rsid w:val="00766568"/>
    <w:rsid w:val="00C10FE1"/>
    <w:rsid w:val="00D06384"/>
    <w:rsid w:val="00F057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  <w15:chartTrackingRefBased/>
  <w15:docId w15:val="{2A90830D-2A1E-4A61-AC7D-93A1D7F28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C10FE1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C10FE1"/>
    <w:pPr>
      <w:ind w:left="534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10FE1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C10FE1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C10FE1"/>
    <w:pPr>
      <w:spacing w:before="161"/>
      <w:ind w:left="302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C10FE1"/>
    <w:pPr>
      <w:spacing w:before="1"/>
      <w:ind w:left="794" w:hanging="49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C10FE1"/>
    <w:pPr>
      <w:ind w:left="302" w:firstLine="53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C10FE1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C10FE1"/>
    <w:pPr>
      <w:ind w:left="302" w:firstLine="566"/>
      <w:jc w:val="both"/>
    </w:pPr>
  </w:style>
  <w:style w:type="paragraph" w:customStyle="1" w:styleId="TableParagraph">
    <w:name w:val="Table Paragraph"/>
    <w:basedOn w:val="a"/>
    <w:uiPriority w:val="1"/>
    <w:qFormat/>
    <w:rsid w:val="00C10F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egalactivity.com.ua/index.php?option=com_content&amp;view=article&amp;id" TargetMode="External"/><Relationship Id="rId13" Type="http://schemas.openxmlformats.org/officeDocument/2006/relationships/hyperlink" Target="http://www.copyright.gov/legislation/dmca.pdf" TargetMode="External"/><Relationship Id="rId18" Type="http://schemas.openxmlformats.org/officeDocument/2006/relationships/hyperlink" Target="http://zakon2.rada.gov.ua/laws/show/2730-14" TargetMode="External"/><Relationship Id="rId26" Type="http://schemas.openxmlformats.org/officeDocument/2006/relationships/hyperlink" Target="http://www.yur-gazeta.com/issue/101/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tatcenter.com.ua/uk/komu-nalezhat-avtorski-prava-na-pereklad" TargetMode="External"/><Relationship Id="rId7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0%BE%D1%82%D0%BB%D1%8F%D1%80%20%D0%90%24" TargetMode="External"/><Relationship Id="rId12" Type="http://schemas.openxmlformats.org/officeDocument/2006/relationships/hyperlink" Target="https://zakon.rada.gov.ua/laws/show/1280-15" TargetMode="External"/><Relationship Id="rId17" Type="http://schemas.openxmlformats.org/officeDocument/2006/relationships/hyperlink" Target="http://zakon3.rada.gov.ua/laws/show/2732-14" TargetMode="External"/><Relationship Id="rId25" Type="http://schemas.openxmlformats.org/officeDocument/2006/relationships/hyperlink" Target="http://zakon5.rada.gov.ua/laws/show/299/2017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3.rada.gov.ua/laws/show/2733-14" TargetMode="External"/><Relationship Id="rId20" Type="http://schemas.openxmlformats.org/officeDocument/2006/relationships/hyperlink" Target="http://sum.in.ua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0%BE%D1%82%D0%BB%D1%8F%D1%80%20%D0%90%24" TargetMode="External"/><Relationship Id="rId11" Type="http://schemas.openxmlformats.org/officeDocument/2006/relationships/hyperlink" Target="https://zakon.rada.gov.ua/laws/show/621/97-%D0%B2%D1%80" TargetMode="External"/><Relationship Id="rId24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16817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2.rada.gov.ua/laws/show/189/95-%D0%B2%D1%80" TargetMode="External"/><Relationship Id="rId23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%D0%9616817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zakon.rada.gov.ua/laws/show/1618-15" TargetMode="External"/><Relationship Id="rId19" Type="http://schemas.openxmlformats.org/officeDocument/2006/relationships/hyperlink" Target="http://zakon3.rada.gov.ua/laws/show/1906-15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zakon.rada.gov.ua/laws/show/80/94-%D0%B2%D1%80" TargetMode="External"/><Relationship Id="rId14" Type="http://schemas.openxmlformats.org/officeDocument/2006/relationships/hyperlink" Target="http://zakon2.rada.gov.ua/laws/show/189/95-%D0%B2%D1%80" TargetMode="External"/><Relationship Id="rId22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0%BE%D1%82%D0%BB%D1%8F%D1%80%20%D0%90%24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19</Pages>
  <Words>4632</Words>
  <Characters>26405</Characters>
  <Application>Microsoft Office Word</Application>
  <DocSecurity>0</DocSecurity>
  <Lines>220</Lines>
  <Paragraphs>61</Paragraphs>
  <ScaleCrop>false</ScaleCrop>
  <Company/>
  <LinksUpToDate>false</LinksUpToDate>
  <CharactersWithSpaces>30976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2023-04-21T10:51:00Z</dcterms:created>
  <dcterms:modified xsi:type="dcterms:W3CDTF">2023-04-21T10:57:00Z</dcterms:modified>
</cp:coreProperties>
</file>