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156CA" w:rsidRPr="009446C8" w:rsidRDefault="000156CA" w:rsidP="00B94C8D">
      <w:pPr>
        <w:pBdr>
          <w:bottom w:val="single" w:sz="4" w:space="1" w:color="000000"/>
        </w:pBdr>
        <w:spacing w:line="240" w:lineRule="auto"/>
        <w:ind w:firstLine="0"/>
        <w:jc w:val="center"/>
        <w:rPr>
          <w:lang w:val="uk-UA"/>
        </w:rPr>
      </w:pPr>
      <w:r w:rsidRPr="009446C8">
        <w:rPr>
          <w:lang w:val="uk-UA"/>
        </w:rPr>
        <w:t>Одеський національний університет імені І. І. Мечникова</w:t>
      </w:r>
    </w:p>
    <w:p w:rsidR="000156CA" w:rsidRPr="009446C8" w:rsidRDefault="000156CA" w:rsidP="00B94C8D">
      <w:pPr>
        <w:spacing w:line="240" w:lineRule="auto"/>
        <w:ind w:firstLine="0"/>
        <w:jc w:val="center"/>
        <w:rPr>
          <w:sz w:val="20"/>
          <w:szCs w:val="20"/>
          <w:lang w:val="uk-UA"/>
        </w:rPr>
      </w:pPr>
      <w:r w:rsidRPr="009446C8">
        <w:rPr>
          <w:sz w:val="20"/>
          <w:szCs w:val="20"/>
          <w:lang w:val="uk-UA"/>
        </w:rPr>
        <w:t>(повне найменування вищого навчального закладу)</w:t>
      </w:r>
    </w:p>
    <w:p w:rsidR="000156CA" w:rsidRPr="009446C8" w:rsidRDefault="00E6380D" w:rsidP="00B94C8D">
      <w:pPr>
        <w:pBdr>
          <w:bottom w:val="single" w:sz="4" w:space="1" w:color="000000"/>
        </w:pBdr>
        <w:spacing w:before="240" w:line="240" w:lineRule="auto"/>
        <w:ind w:firstLine="0"/>
        <w:jc w:val="center"/>
        <w:rPr>
          <w:lang w:val="uk-UA"/>
        </w:rPr>
      </w:pPr>
      <w:r w:rsidRPr="009446C8">
        <w:rPr>
          <w:lang w:val="uk-UA"/>
        </w:rPr>
        <w:t>Факультет психології та соціальної роботи</w:t>
      </w:r>
    </w:p>
    <w:p w:rsidR="000156CA" w:rsidRPr="009446C8" w:rsidRDefault="000156CA" w:rsidP="00B94C8D">
      <w:pPr>
        <w:spacing w:line="240" w:lineRule="auto"/>
        <w:ind w:firstLine="0"/>
        <w:jc w:val="center"/>
        <w:rPr>
          <w:sz w:val="18"/>
          <w:szCs w:val="18"/>
          <w:lang w:val="uk-UA"/>
        </w:rPr>
      </w:pPr>
      <w:r w:rsidRPr="009446C8">
        <w:rPr>
          <w:sz w:val="18"/>
          <w:szCs w:val="18"/>
          <w:lang w:val="uk-UA"/>
        </w:rPr>
        <w:t>(повне найменування інституту/факультету)</w:t>
      </w:r>
    </w:p>
    <w:p w:rsidR="0061493C" w:rsidRPr="009446C8" w:rsidRDefault="0061493C" w:rsidP="0061493C">
      <w:pPr>
        <w:pBdr>
          <w:bottom w:val="single" w:sz="4" w:space="1" w:color="000000"/>
        </w:pBdr>
        <w:spacing w:before="240" w:line="240" w:lineRule="auto"/>
        <w:ind w:firstLine="0"/>
        <w:jc w:val="center"/>
        <w:rPr>
          <w:lang w:val="uk-UA"/>
        </w:rPr>
      </w:pPr>
      <w:r w:rsidRPr="009446C8">
        <w:rPr>
          <w:lang w:val="uk-UA"/>
        </w:rPr>
        <w:t>Кафедра загальної психології та психології розвитку особистості</w:t>
      </w:r>
    </w:p>
    <w:p w:rsidR="000156CA" w:rsidRPr="009446C8" w:rsidRDefault="000156CA" w:rsidP="0061493C">
      <w:pPr>
        <w:spacing w:line="240" w:lineRule="auto"/>
        <w:ind w:firstLine="0"/>
        <w:jc w:val="center"/>
        <w:rPr>
          <w:sz w:val="18"/>
          <w:szCs w:val="18"/>
          <w:lang w:val="uk-UA"/>
        </w:rPr>
      </w:pPr>
      <w:r w:rsidRPr="009446C8">
        <w:rPr>
          <w:sz w:val="18"/>
          <w:szCs w:val="18"/>
          <w:lang w:val="uk-UA"/>
        </w:rPr>
        <w:t>(повна назва кафедри)</w:t>
      </w:r>
    </w:p>
    <w:p w:rsidR="000156CA" w:rsidRPr="009446C8" w:rsidRDefault="000156CA" w:rsidP="00B94C8D">
      <w:pPr>
        <w:spacing w:line="240" w:lineRule="auto"/>
        <w:ind w:firstLine="0"/>
        <w:rPr>
          <w:b/>
          <w:sz w:val="40"/>
          <w:szCs w:val="40"/>
          <w:lang w:val="uk-UA"/>
        </w:rPr>
      </w:pPr>
    </w:p>
    <w:p w:rsidR="000156CA" w:rsidRPr="009446C8" w:rsidRDefault="000156CA" w:rsidP="00B94C8D">
      <w:pPr>
        <w:spacing w:line="240" w:lineRule="auto"/>
        <w:ind w:firstLine="0"/>
        <w:jc w:val="center"/>
        <w:rPr>
          <w:b/>
          <w:sz w:val="32"/>
          <w:szCs w:val="32"/>
          <w:lang w:val="uk-UA"/>
        </w:rPr>
      </w:pPr>
      <w:r w:rsidRPr="009446C8">
        <w:rPr>
          <w:b/>
          <w:sz w:val="32"/>
          <w:szCs w:val="32"/>
          <w:lang w:val="uk-UA"/>
        </w:rPr>
        <w:t>Дипломна робота</w:t>
      </w:r>
    </w:p>
    <w:p w:rsidR="000156CA" w:rsidRPr="009446C8" w:rsidRDefault="007E3B5F" w:rsidP="00BF1DC2">
      <w:pPr>
        <w:pBdr>
          <w:bottom w:val="single" w:sz="4" w:space="1" w:color="000000"/>
        </w:pBdr>
        <w:spacing w:before="240" w:line="240" w:lineRule="auto"/>
        <w:ind w:left="1134" w:right="850" w:firstLine="0"/>
        <w:jc w:val="center"/>
        <w:rPr>
          <w:lang w:val="uk-UA"/>
        </w:rPr>
      </w:pPr>
      <w:r w:rsidRPr="009446C8">
        <w:rPr>
          <w:lang w:val="uk-UA"/>
        </w:rPr>
        <w:t>н</w:t>
      </w:r>
      <w:r>
        <w:rPr>
          <w:lang w:val="uk-UA"/>
        </w:rPr>
        <w:t xml:space="preserve">а здобуття освітньо-кваліфікаційного рівня </w:t>
      </w:r>
      <w:r w:rsidRPr="009446C8">
        <w:rPr>
          <w:lang w:val="uk-UA"/>
        </w:rPr>
        <w:t>«бакалавр»</w:t>
      </w:r>
    </w:p>
    <w:p w:rsidR="00BF1DC2" w:rsidRDefault="00BF1DC2" w:rsidP="00B94C8D">
      <w:pPr>
        <w:tabs>
          <w:tab w:val="right" w:pos="9329"/>
        </w:tabs>
        <w:spacing w:line="240" w:lineRule="auto"/>
        <w:ind w:firstLine="0"/>
        <w:jc w:val="center"/>
        <w:rPr>
          <w:lang w:val="uk-UA"/>
        </w:rPr>
      </w:pPr>
    </w:p>
    <w:p w:rsidR="000156CA" w:rsidRPr="009446C8" w:rsidRDefault="000156CA" w:rsidP="00B94C8D">
      <w:pPr>
        <w:tabs>
          <w:tab w:val="right" w:pos="9329"/>
        </w:tabs>
        <w:spacing w:line="240" w:lineRule="auto"/>
        <w:ind w:firstLine="0"/>
        <w:jc w:val="center"/>
        <w:rPr>
          <w:b/>
          <w:lang w:val="uk-UA"/>
        </w:rPr>
      </w:pPr>
      <w:r w:rsidRPr="009446C8">
        <w:rPr>
          <w:lang w:val="uk-UA"/>
        </w:rPr>
        <w:t xml:space="preserve">на тему: </w:t>
      </w:r>
      <w:r w:rsidRPr="009446C8">
        <w:rPr>
          <w:b/>
          <w:lang w:val="uk-UA"/>
        </w:rPr>
        <w:t>«Внутрішня структура психологічного благополуччя особистості»</w:t>
      </w:r>
    </w:p>
    <w:p w:rsidR="00B469E2" w:rsidRPr="009446C8" w:rsidRDefault="00B469E2" w:rsidP="00B94C8D">
      <w:pPr>
        <w:tabs>
          <w:tab w:val="right" w:pos="9329"/>
        </w:tabs>
        <w:spacing w:line="240" w:lineRule="auto"/>
        <w:ind w:firstLine="0"/>
        <w:jc w:val="center"/>
        <w:rPr>
          <w:b/>
          <w:lang w:val="uk-UA"/>
        </w:rPr>
      </w:pPr>
      <w:r w:rsidRPr="009446C8">
        <w:rPr>
          <w:lang w:val="uk-UA"/>
        </w:rPr>
        <w:t>«Internalstructureofpsychologicalwell-being»</w:t>
      </w:r>
    </w:p>
    <w:p w:rsidR="000156CA" w:rsidRPr="009446C8" w:rsidRDefault="000156CA" w:rsidP="000156CA">
      <w:pPr>
        <w:tabs>
          <w:tab w:val="right" w:pos="9329"/>
        </w:tabs>
        <w:spacing w:line="240" w:lineRule="auto"/>
        <w:rPr>
          <w:u w:val="single"/>
          <w:lang w:val="uk-UA"/>
        </w:rPr>
      </w:pPr>
    </w:p>
    <w:p w:rsidR="000156CA" w:rsidRPr="009446C8" w:rsidRDefault="000156CA" w:rsidP="000156CA">
      <w:pPr>
        <w:tabs>
          <w:tab w:val="right" w:pos="9355"/>
        </w:tabs>
        <w:spacing w:line="240" w:lineRule="auto"/>
        <w:rPr>
          <w:u w:val="single"/>
          <w:lang w:val="uk-UA"/>
        </w:rPr>
      </w:pPr>
    </w:p>
    <w:p w:rsidR="000156CA" w:rsidRPr="009446C8" w:rsidRDefault="000156CA" w:rsidP="000156CA">
      <w:pPr>
        <w:tabs>
          <w:tab w:val="right" w:pos="9355"/>
        </w:tabs>
        <w:spacing w:line="240" w:lineRule="auto"/>
        <w:rPr>
          <w:u w:val="single"/>
          <w:lang w:val="uk-UA"/>
        </w:rPr>
      </w:pPr>
    </w:p>
    <w:p w:rsidR="000156CA" w:rsidRPr="009446C8" w:rsidRDefault="000156CA" w:rsidP="00B94C8D">
      <w:pPr>
        <w:tabs>
          <w:tab w:val="right" w:pos="9355"/>
        </w:tabs>
        <w:spacing w:line="240" w:lineRule="auto"/>
        <w:ind w:firstLine="0"/>
        <w:rPr>
          <w:u w:val="single"/>
          <w:lang w:val="uk-UA"/>
        </w:rPr>
      </w:pPr>
    </w:p>
    <w:p w:rsidR="000156CA" w:rsidRPr="009446C8" w:rsidRDefault="001E46B4" w:rsidP="00424E62">
      <w:pPr>
        <w:ind w:left="3402" w:firstLine="0"/>
        <w:jc w:val="left"/>
        <w:rPr>
          <w:lang w:val="uk-UA"/>
        </w:rPr>
      </w:pPr>
      <w:r>
        <w:rPr>
          <w:lang w:val="uk-UA"/>
        </w:rPr>
        <w:t>Виконав: студент</w:t>
      </w:r>
      <w:r w:rsidR="000156CA" w:rsidRPr="009446C8">
        <w:rPr>
          <w:lang w:val="uk-UA"/>
        </w:rPr>
        <w:t xml:space="preserve"> денної форми навчання</w:t>
      </w:r>
    </w:p>
    <w:p w:rsidR="000156CA" w:rsidRPr="009446C8" w:rsidRDefault="000156CA" w:rsidP="00424E62">
      <w:pPr>
        <w:tabs>
          <w:tab w:val="right" w:pos="9329"/>
        </w:tabs>
        <w:ind w:left="3402" w:firstLine="0"/>
        <w:jc w:val="left"/>
        <w:rPr>
          <w:lang w:val="uk-UA"/>
        </w:rPr>
      </w:pPr>
      <w:r w:rsidRPr="009446C8">
        <w:rPr>
          <w:lang w:val="uk-UA"/>
        </w:rPr>
        <w:t>напряму підготовки 6.030102 Психологія</w:t>
      </w:r>
    </w:p>
    <w:p w:rsidR="000156CA" w:rsidRPr="009446C8" w:rsidRDefault="003C701B" w:rsidP="00424E62">
      <w:pPr>
        <w:ind w:left="3402" w:firstLine="0"/>
        <w:jc w:val="left"/>
        <w:rPr>
          <w:sz w:val="20"/>
          <w:szCs w:val="20"/>
          <w:lang w:val="uk-UA"/>
        </w:rPr>
      </w:pPr>
      <w:r w:rsidRPr="009446C8">
        <w:rPr>
          <w:lang w:val="uk-UA"/>
        </w:rPr>
        <w:t>Долго</w:t>
      </w:r>
      <w:r w:rsidR="0022673D">
        <w:rPr>
          <w:lang w:val="uk-UA"/>
        </w:rPr>
        <w:t>носенко Владислав Віталійович</w:t>
      </w:r>
    </w:p>
    <w:p w:rsidR="000156CA" w:rsidRPr="009446C8" w:rsidRDefault="000156CA" w:rsidP="00424E62">
      <w:pPr>
        <w:tabs>
          <w:tab w:val="left" w:pos="5245"/>
          <w:tab w:val="right" w:pos="9923"/>
        </w:tabs>
        <w:ind w:left="3402" w:right="-568" w:firstLine="0"/>
        <w:jc w:val="left"/>
        <w:rPr>
          <w:lang w:val="uk-UA"/>
        </w:rPr>
      </w:pPr>
      <w:r w:rsidRPr="009446C8">
        <w:rPr>
          <w:lang w:val="uk-UA"/>
        </w:rPr>
        <w:t xml:space="preserve">Керівник     </w:t>
      </w:r>
      <w:r w:rsidR="00BD729D" w:rsidRPr="009446C8">
        <w:rPr>
          <w:lang w:val="uk-UA"/>
        </w:rPr>
        <w:t xml:space="preserve">к.психол.н., доц. </w:t>
      </w:r>
      <w:r w:rsidR="0093218C" w:rsidRPr="009446C8">
        <w:rPr>
          <w:lang w:val="uk-UA"/>
        </w:rPr>
        <w:t>Крюкова М.А.</w:t>
      </w:r>
      <w:r w:rsidR="005B09A7" w:rsidRPr="009446C8">
        <w:rPr>
          <w:lang w:val="uk-UA"/>
        </w:rPr>
        <w:t xml:space="preserve"> ________</w:t>
      </w:r>
    </w:p>
    <w:p w:rsidR="000156CA" w:rsidRPr="009446C8" w:rsidRDefault="00C65B5A" w:rsidP="00424E62">
      <w:pPr>
        <w:tabs>
          <w:tab w:val="left" w:pos="5245"/>
          <w:tab w:val="right" w:pos="9355"/>
        </w:tabs>
        <w:ind w:left="3402" w:firstLine="0"/>
        <w:jc w:val="left"/>
        <w:rPr>
          <w:lang w:val="uk-UA"/>
        </w:rPr>
      </w:pPr>
      <w:r>
        <w:rPr>
          <w:lang w:val="uk-UA"/>
        </w:rPr>
        <w:t xml:space="preserve">Рецензент   </w:t>
      </w:r>
      <w:r w:rsidR="00B469E2" w:rsidRPr="009446C8">
        <w:rPr>
          <w:lang w:val="uk-UA"/>
        </w:rPr>
        <w:t>к.психол.н., доц. Барінова Л.Я.</w:t>
      </w:r>
    </w:p>
    <w:p w:rsidR="000156CA" w:rsidRDefault="000156CA" w:rsidP="000156CA">
      <w:pPr>
        <w:spacing w:line="240" w:lineRule="auto"/>
        <w:ind w:left="3969"/>
        <w:rPr>
          <w:lang w:val="uk-UA"/>
        </w:rPr>
      </w:pPr>
    </w:p>
    <w:p w:rsidR="00591472" w:rsidRPr="009446C8" w:rsidRDefault="00591472" w:rsidP="000156CA">
      <w:pPr>
        <w:spacing w:line="240" w:lineRule="auto"/>
        <w:ind w:left="3969"/>
        <w:rPr>
          <w:lang w:val="uk-UA"/>
        </w:rPr>
      </w:pPr>
    </w:p>
    <w:p w:rsidR="000156CA" w:rsidRPr="009446C8" w:rsidRDefault="000156CA" w:rsidP="000156CA">
      <w:pPr>
        <w:spacing w:line="240" w:lineRule="auto"/>
        <w:ind w:left="3969"/>
        <w:rPr>
          <w:lang w:val="uk-UA"/>
        </w:rPr>
      </w:pPr>
    </w:p>
    <w:tbl>
      <w:tblPr>
        <w:tblW w:w="9862" w:type="dxa"/>
        <w:jc w:val="center"/>
        <w:tblLayout w:type="fixed"/>
        <w:tblLook w:val="0000" w:firstRow="0" w:lastRow="0" w:firstColumn="0" w:lastColumn="0" w:noHBand="0" w:noVBand="0"/>
      </w:tblPr>
      <w:tblGrid>
        <w:gridCol w:w="5079"/>
        <w:gridCol w:w="4783"/>
      </w:tblGrid>
      <w:tr w:rsidR="009446C8" w:rsidRPr="009446C8" w:rsidTr="00255956">
        <w:trPr>
          <w:jc w:val="center"/>
        </w:trPr>
        <w:tc>
          <w:tcPr>
            <w:tcW w:w="5079" w:type="dxa"/>
          </w:tcPr>
          <w:p w:rsidR="000156CA" w:rsidRPr="009446C8" w:rsidRDefault="000156CA" w:rsidP="00B94C8D">
            <w:pPr>
              <w:spacing w:line="240" w:lineRule="auto"/>
              <w:ind w:firstLine="0"/>
              <w:rPr>
                <w:lang w:val="uk-UA"/>
              </w:rPr>
            </w:pPr>
            <w:r w:rsidRPr="009446C8">
              <w:rPr>
                <w:lang w:val="uk-UA"/>
              </w:rPr>
              <w:t>Рекомендовано до захисту:</w:t>
            </w:r>
          </w:p>
          <w:p w:rsidR="000156CA" w:rsidRPr="009446C8" w:rsidRDefault="000156CA" w:rsidP="00B94C8D">
            <w:pPr>
              <w:spacing w:before="120" w:line="240" w:lineRule="auto"/>
              <w:ind w:firstLine="0"/>
              <w:rPr>
                <w:lang w:val="uk-UA"/>
              </w:rPr>
            </w:pPr>
            <w:r w:rsidRPr="009446C8">
              <w:rPr>
                <w:lang w:val="uk-UA"/>
              </w:rPr>
              <w:t>Протокол засідання кафедри</w:t>
            </w:r>
          </w:p>
          <w:p w:rsidR="000156CA" w:rsidRPr="009446C8" w:rsidRDefault="00522355" w:rsidP="00B94C8D">
            <w:pPr>
              <w:spacing w:before="120" w:line="240" w:lineRule="auto"/>
              <w:ind w:firstLine="0"/>
              <w:rPr>
                <w:lang w:val="uk-UA"/>
              </w:rPr>
            </w:pPr>
            <w:r w:rsidRPr="009446C8">
              <w:rPr>
                <w:lang w:val="uk-UA"/>
              </w:rPr>
              <w:t xml:space="preserve">№ </w:t>
            </w:r>
            <w:r w:rsidR="00B469E2" w:rsidRPr="009446C8">
              <w:rPr>
                <w:lang w:val="uk-UA"/>
              </w:rPr>
              <w:t>9від 15.05.</w:t>
            </w:r>
            <w:r w:rsidRPr="009446C8">
              <w:rPr>
                <w:lang w:val="uk-UA"/>
              </w:rPr>
              <w:t>2019</w:t>
            </w:r>
            <w:r w:rsidR="000156CA" w:rsidRPr="009446C8">
              <w:rPr>
                <w:lang w:val="uk-UA"/>
              </w:rPr>
              <w:t xml:space="preserve"> р. </w:t>
            </w:r>
          </w:p>
          <w:p w:rsidR="000156CA" w:rsidRPr="009446C8" w:rsidRDefault="000156CA" w:rsidP="00B94C8D">
            <w:pPr>
              <w:spacing w:before="600" w:line="240" w:lineRule="auto"/>
              <w:ind w:firstLine="0"/>
              <w:rPr>
                <w:lang w:val="uk-UA"/>
              </w:rPr>
            </w:pPr>
            <w:r w:rsidRPr="009446C8">
              <w:rPr>
                <w:lang w:val="uk-UA"/>
              </w:rPr>
              <w:t>Завідувач кафедри</w:t>
            </w:r>
          </w:p>
          <w:p w:rsidR="000156CA" w:rsidRPr="009446C8" w:rsidRDefault="000156CA" w:rsidP="00B94C8D">
            <w:pPr>
              <w:tabs>
                <w:tab w:val="left" w:pos="1168"/>
                <w:tab w:val="left" w:pos="3861"/>
              </w:tabs>
              <w:spacing w:before="360" w:line="240" w:lineRule="auto"/>
              <w:ind w:firstLine="0"/>
              <w:rPr>
                <w:u w:val="single"/>
                <w:lang w:val="uk-UA"/>
              </w:rPr>
            </w:pPr>
            <w:r w:rsidRPr="009446C8">
              <w:rPr>
                <w:u w:val="single"/>
                <w:lang w:val="uk-UA"/>
              </w:rPr>
              <w:tab/>
            </w:r>
            <w:r w:rsidR="000F62F9" w:rsidRPr="009446C8">
              <w:rPr>
                <w:lang w:val="uk-UA"/>
              </w:rPr>
              <w:t>Кіреєва З.О.</w:t>
            </w:r>
          </w:p>
          <w:p w:rsidR="000156CA" w:rsidRPr="009446C8" w:rsidRDefault="000156CA" w:rsidP="00B94C8D">
            <w:pPr>
              <w:tabs>
                <w:tab w:val="left" w:pos="284"/>
                <w:tab w:val="left" w:pos="1767"/>
              </w:tabs>
              <w:spacing w:line="240" w:lineRule="auto"/>
              <w:ind w:firstLine="0"/>
              <w:rPr>
                <w:sz w:val="20"/>
                <w:szCs w:val="20"/>
                <w:lang w:val="uk-UA"/>
              </w:rPr>
            </w:pPr>
            <w:r w:rsidRPr="009446C8">
              <w:rPr>
                <w:sz w:val="20"/>
                <w:szCs w:val="20"/>
                <w:lang w:val="uk-UA"/>
              </w:rPr>
              <w:tab/>
              <w:t>(підпис)</w:t>
            </w:r>
            <w:r w:rsidRPr="009446C8">
              <w:rPr>
                <w:sz w:val="20"/>
                <w:szCs w:val="20"/>
                <w:lang w:val="uk-UA"/>
              </w:rPr>
              <w:tab/>
            </w:r>
          </w:p>
        </w:tc>
        <w:tc>
          <w:tcPr>
            <w:tcW w:w="4783" w:type="dxa"/>
          </w:tcPr>
          <w:p w:rsidR="000156CA" w:rsidRPr="009446C8" w:rsidRDefault="00CE563D" w:rsidP="00B94C8D">
            <w:pPr>
              <w:tabs>
                <w:tab w:val="right" w:pos="4462"/>
              </w:tabs>
              <w:spacing w:line="240" w:lineRule="auto"/>
              <w:ind w:firstLine="0"/>
              <w:rPr>
                <w:lang w:val="uk-UA"/>
              </w:rPr>
            </w:pPr>
            <w:r w:rsidRPr="009446C8">
              <w:rPr>
                <w:lang w:val="uk-UA"/>
              </w:rPr>
              <w:t>Захищено на засіданні ЕК №</w:t>
            </w:r>
          </w:p>
          <w:p w:rsidR="000156CA" w:rsidRPr="009446C8" w:rsidRDefault="000156CA" w:rsidP="00B94C8D">
            <w:pPr>
              <w:tabs>
                <w:tab w:val="right" w:pos="4462"/>
              </w:tabs>
              <w:spacing w:before="120" w:line="240" w:lineRule="auto"/>
              <w:ind w:firstLine="0"/>
              <w:rPr>
                <w:lang w:val="uk-UA"/>
              </w:rPr>
            </w:pPr>
            <w:r w:rsidRPr="009446C8">
              <w:rPr>
                <w:lang w:val="uk-UA"/>
              </w:rPr>
              <w:t xml:space="preserve">протокол </w:t>
            </w:r>
            <w:r w:rsidR="00CE563D" w:rsidRPr="009446C8">
              <w:rPr>
                <w:lang w:val="uk-UA"/>
              </w:rPr>
              <w:t xml:space="preserve">№ </w:t>
            </w:r>
            <w:r w:rsidR="0061677C" w:rsidRPr="009446C8">
              <w:rPr>
                <w:lang w:val="uk-UA"/>
              </w:rPr>
              <w:t xml:space="preserve"> від   .   </w:t>
            </w:r>
            <w:r w:rsidR="00EA5407" w:rsidRPr="009446C8">
              <w:rPr>
                <w:lang w:val="uk-UA"/>
              </w:rPr>
              <w:t>.2019</w:t>
            </w:r>
            <w:r w:rsidRPr="009446C8">
              <w:rPr>
                <w:lang w:val="uk-UA"/>
              </w:rPr>
              <w:t xml:space="preserve"> р.</w:t>
            </w:r>
            <w:r w:rsidRPr="009446C8">
              <w:rPr>
                <w:lang w:val="uk-UA"/>
              </w:rPr>
              <w:tab/>
            </w:r>
          </w:p>
          <w:p w:rsidR="000156CA" w:rsidRPr="009446C8" w:rsidRDefault="000156CA" w:rsidP="00B94C8D">
            <w:pPr>
              <w:tabs>
                <w:tab w:val="right" w:pos="4462"/>
              </w:tabs>
              <w:spacing w:before="120" w:line="240" w:lineRule="auto"/>
              <w:ind w:firstLine="0"/>
              <w:rPr>
                <w:lang w:val="uk-UA"/>
              </w:rPr>
            </w:pPr>
            <w:r w:rsidRPr="009446C8">
              <w:rPr>
                <w:lang w:val="uk-UA"/>
              </w:rPr>
              <w:t>Оцінка______________/___</w:t>
            </w:r>
            <w:r w:rsidRPr="009446C8">
              <w:rPr>
                <w:sz w:val="20"/>
                <w:szCs w:val="20"/>
                <w:lang w:val="uk-UA"/>
              </w:rPr>
              <w:tab/>
            </w:r>
            <w:r w:rsidRPr="009446C8">
              <w:rPr>
                <w:lang w:val="uk-UA"/>
              </w:rPr>
              <w:t>___/_____</w:t>
            </w:r>
          </w:p>
          <w:p w:rsidR="000156CA" w:rsidRPr="009446C8" w:rsidRDefault="000156CA" w:rsidP="00B94C8D">
            <w:pPr>
              <w:spacing w:line="240" w:lineRule="auto"/>
              <w:ind w:firstLine="0"/>
              <w:jc w:val="center"/>
              <w:rPr>
                <w:sz w:val="20"/>
                <w:szCs w:val="20"/>
                <w:lang w:val="uk-UA"/>
              </w:rPr>
            </w:pPr>
            <w:r w:rsidRPr="009446C8">
              <w:rPr>
                <w:sz w:val="20"/>
                <w:szCs w:val="20"/>
                <w:lang w:val="uk-UA"/>
              </w:rPr>
              <w:t>(за національною шкалою, шкалою ЕСТS, бали)</w:t>
            </w:r>
          </w:p>
          <w:p w:rsidR="000156CA" w:rsidRPr="009446C8" w:rsidRDefault="000156CA" w:rsidP="00B94C8D">
            <w:pPr>
              <w:spacing w:before="360" w:line="240" w:lineRule="auto"/>
              <w:ind w:firstLine="0"/>
              <w:rPr>
                <w:lang w:val="uk-UA"/>
              </w:rPr>
            </w:pPr>
            <w:r w:rsidRPr="009446C8">
              <w:rPr>
                <w:lang w:val="uk-UA"/>
              </w:rPr>
              <w:t>Голова ЕК</w:t>
            </w:r>
          </w:p>
          <w:p w:rsidR="000156CA" w:rsidRPr="009446C8" w:rsidRDefault="000156CA" w:rsidP="00B94C8D">
            <w:pPr>
              <w:tabs>
                <w:tab w:val="left" w:pos="1446"/>
                <w:tab w:val="right" w:pos="4462"/>
              </w:tabs>
              <w:spacing w:before="360" w:line="240" w:lineRule="auto"/>
              <w:ind w:firstLine="0"/>
              <w:rPr>
                <w:u w:val="single"/>
                <w:lang w:val="uk-UA"/>
              </w:rPr>
            </w:pPr>
            <w:r w:rsidRPr="009446C8">
              <w:rPr>
                <w:u w:val="single"/>
                <w:lang w:val="uk-UA"/>
              </w:rPr>
              <w:tab/>
            </w:r>
            <w:r w:rsidR="00843BB3" w:rsidRPr="009446C8">
              <w:rPr>
                <w:lang w:val="uk-UA"/>
              </w:rPr>
              <w:t>Якупов В.А</w:t>
            </w:r>
            <w:r w:rsidRPr="009446C8">
              <w:rPr>
                <w:lang w:val="uk-UA"/>
              </w:rPr>
              <w:t>.</w:t>
            </w:r>
          </w:p>
          <w:p w:rsidR="000156CA" w:rsidRPr="009446C8" w:rsidRDefault="000156CA" w:rsidP="00B94C8D">
            <w:pPr>
              <w:tabs>
                <w:tab w:val="left" w:pos="454"/>
                <w:tab w:val="left" w:pos="2155"/>
              </w:tabs>
              <w:spacing w:line="240" w:lineRule="auto"/>
              <w:ind w:firstLine="0"/>
              <w:rPr>
                <w:lang w:val="uk-UA"/>
              </w:rPr>
            </w:pPr>
            <w:r w:rsidRPr="009446C8">
              <w:rPr>
                <w:sz w:val="20"/>
                <w:szCs w:val="20"/>
                <w:lang w:val="uk-UA"/>
              </w:rPr>
              <w:tab/>
              <w:t>(підпис)</w:t>
            </w:r>
            <w:r w:rsidRPr="009446C8">
              <w:rPr>
                <w:sz w:val="20"/>
                <w:szCs w:val="20"/>
                <w:lang w:val="uk-UA"/>
              </w:rPr>
              <w:tab/>
            </w:r>
          </w:p>
        </w:tc>
      </w:tr>
      <w:tr w:rsidR="000156CA" w:rsidRPr="009446C8" w:rsidTr="00255956">
        <w:trPr>
          <w:jc w:val="center"/>
        </w:trPr>
        <w:tc>
          <w:tcPr>
            <w:tcW w:w="5079" w:type="dxa"/>
          </w:tcPr>
          <w:p w:rsidR="000156CA" w:rsidRPr="009446C8" w:rsidRDefault="000156CA" w:rsidP="00B94C8D">
            <w:pPr>
              <w:spacing w:line="240" w:lineRule="auto"/>
              <w:ind w:firstLine="0"/>
              <w:rPr>
                <w:lang w:val="uk-UA"/>
              </w:rPr>
            </w:pPr>
          </w:p>
        </w:tc>
        <w:tc>
          <w:tcPr>
            <w:tcW w:w="4783" w:type="dxa"/>
          </w:tcPr>
          <w:p w:rsidR="000156CA" w:rsidRPr="009446C8" w:rsidRDefault="000156CA" w:rsidP="00B94C8D">
            <w:pPr>
              <w:spacing w:line="240" w:lineRule="auto"/>
              <w:ind w:firstLine="0"/>
              <w:rPr>
                <w:lang w:val="uk-UA"/>
              </w:rPr>
            </w:pPr>
          </w:p>
        </w:tc>
      </w:tr>
    </w:tbl>
    <w:p w:rsidR="00FC5ECA" w:rsidRPr="009446C8" w:rsidRDefault="00FC5ECA" w:rsidP="000156CA">
      <w:pPr>
        <w:spacing w:line="240" w:lineRule="auto"/>
        <w:jc w:val="center"/>
        <w:rPr>
          <w:lang w:val="uk-UA"/>
        </w:rPr>
      </w:pPr>
    </w:p>
    <w:p w:rsidR="00FC5ECA" w:rsidRPr="009446C8" w:rsidRDefault="00FC5ECA" w:rsidP="000156CA">
      <w:pPr>
        <w:spacing w:line="240" w:lineRule="auto"/>
        <w:jc w:val="center"/>
        <w:rPr>
          <w:lang w:val="uk-UA"/>
        </w:rPr>
      </w:pPr>
    </w:p>
    <w:p w:rsidR="00FC5ECA" w:rsidRPr="009446C8" w:rsidRDefault="00FC5ECA" w:rsidP="000156CA">
      <w:pPr>
        <w:spacing w:line="240" w:lineRule="auto"/>
        <w:jc w:val="center"/>
        <w:rPr>
          <w:lang w:val="uk-UA"/>
        </w:rPr>
      </w:pPr>
    </w:p>
    <w:p w:rsidR="00FC5ECA" w:rsidRPr="009446C8" w:rsidRDefault="00616067" w:rsidP="00591472">
      <w:pPr>
        <w:spacing w:line="240" w:lineRule="auto"/>
        <w:ind w:firstLine="0"/>
        <w:jc w:val="center"/>
        <w:rPr>
          <w:b/>
          <w:lang w:val="uk-UA"/>
        </w:rPr>
      </w:pPr>
      <w:r w:rsidRPr="009446C8">
        <w:rPr>
          <w:b/>
          <w:lang w:val="uk-UA"/>
        </w:rPr>
        <w:t>Одеса – 201</w:t>
      </w:r>
      <w:r w:rsidRPr="009446C8">
        <w:rPr>
          <w:b/>
          <w:lang w:val="en-US"/>
        </w:rPr>
        <w:t>9</w:t>
      </w:r>
      <w:r w:rsidR="00FC5ECA" w:rsidRPr="009446C8">
        <w:rPr>
          <w:b/>
          <w:lang w:val="uk-UA"/>
        </w:rPr>
        <w:br w:type="page"/>
      </w:r>
    </w:p>
    <w:sdt>
      <w:sdtPr>
        <w:rPr>
          <w:rFonts w:ascii="Times New Roman" w:eastAsiaTheme="minorHAnsi" w:hAnsi="Times New Roman" w:cs="Times New Roman"/>
          <w:color w:val="auto"/>
          <w:sz w:val="28"/>
          <w:szCs w:val="28"/>
          <w:lang w:val="uk-UA" w:eastAsia="en-US"/>
        </w:rPr>
        <w:id w:val="413601163"/>
        <w:docPartObj>
          <w:docPartGallery w:val="Table of Contents"/>
          <w:docPartUnique/>
        </w:docPartObj>
      </w:sdtPr>
      <w:sdtEndPr>
        <w:rPr>
          <w:b/>
          <w:bCs/>
        </w:rPr>
      </w:sdtEndPr>
      <w:sdtContent>
        <w:p w:rsidR="000D45B9" w:rsidRPr="009446C8" w:rsidRDefault="000D45B9" w:rsidP="0088730B">
          <w:pPr>
            <w:pStyle w:val="a7"/>
            <w:spacing w:before="0" w:line="360" w:lineRule="auto"/>
            <w:jc w:val="center"/>
            <w:rPr>
              <w:rFonts w:ascii="Times New Roman" w:hAnsi="Times New Roman" w:cs="Times New Roman"/>
              <w:b/>
              <w:color w:val="auto"/>
              <w:sz w:val="28"/>
              <w:szCs w:val="28"/>
              <w:lang w:val="uk-UA"/>
            </w:rPr>
          </w:pPr>
          <w:r w:rsidRPr="009446C8">
            <w:rPr>
              <w:rFonts w:ascii="Times New Roman" w:hAnsi="Times New Roman" w:cs="Times New Roman"/>
              <w:b/>
              <w:color w:val="auto"/>
              <w:sz w:val="28"/>
              <w:szCs w:val="28"/>
              <w:lang w:val="uk-UA"/>
            </w:rPr>
            <w:t>ЗМІСТ</w:t>
          </w:r>
        </w:p>
        <w:p w:rsidR="0088730B" w:rsidRPr="009446C8" w:rsidRDefault="00CF22F0" w:rsidP="0088730B">
          <w:pPr>
            <w:pStyle w:val="11"/>
            <w:tabs>
              <w:tab w:val="right" w:leader="dot" w:pos="9345"/>
            </w:tabs>
            <w:spacing w:after="0"/>
            <w:ind w:firstLine="0"/>
            <w:rPr>
              <w:rFonts w:asciiTheme="minorHAnsi" w:eastAsiaTheme="minorEastAsia" w:hAnsiTheme="minorHAnsi" w:cstheme="minorBidi"/>
              <w:noProof/>
              <w:sz w:val="22"/>
              <w:szCs w:val="22"/>
              <w:lang w:eastAsia="ru-RU"/>
            </w:rPr>
          </w:pPr>
          <w:r w:rsidRPr="009446C8">
            <w:rPr>
              <w:bCs/>
              <w:lang w:val="uk-UA"/>
            </w:rPr>
            <w:fldChar w:fldCharType="begin"/>
          </w:r>
          <w:r w:rsidR="000D45B9" w:rsidRPr="009446C8">
            <w:rPr>
              <w:bCs/>
              <w:lang w:val="uk-UA"/>
            </w:rPr>
            <w:instrText xml:space="preserve"> TOC \o "1-3" \h \z \u </w:instrText>
          </w:r>
          <w:r w:rsidRPr="009446C8">
            <w:rPr>
              <w:bCs/>
              <w:lang w:val="uk-UA"/>
            </w:rPr>
            <w:fldChar w:fldCharType="separate"/>
          </w:r>
          <w:hyperlink w:anchor="_Toc7111048" w:history="1">
            <w:r w:rsidR="0088730B" w:rsidRPr="009446C8">
              <w:rPr>
                <w:rStyle w:val="a8"/>
                <w:noProof/>
                <w:color w:val="auto"/>
                <w:lang w:val="uk-UA"/>
              </w:rPr>
              <w:t>ВСТУП</w:t>
            </w:r>
            <w:r w:rsidR="0088730B" w:rsidRPr="009446C8">
              <w:rPr>
                <w:noProof/>
                <w:webHidden/>
              </w:rPr>
              <w:tab/>
            </w:r>
            <w:r w:rsidRPr="009446C8">
              <w:rPr>
                <w:noProof/>
                <w:webHidden/>
              </w:rPr>
              <w:fldChar w:fldCharType="begin"/>
            </w:r>
            <w:r w:rsidR="0088730B" w:rsidRPr="009446C8">
              <w:rPr>
                <w:noProof/>
                <w:webHidden/>
              </w:rPr>
              <w:instrText xml:space="preserve"> PAGEREF _Toc7111048 \h </w:instrText>
            </w:r>
            <w:r w:rsidRPr="009446C8">
              <w:rPr>
                <w:noProof/>
                <w:webHidden/>
              </w:rPr>
            </w:r>
            <w:r w:rsidRPr="009446C8">
              <w:rPr>
                <w:noProof/>
                <w:webHidden/>
              </w:rPr>
              <w:fldChar w:fldCharType="separate"/>
            </w:r>
            <w:r w:rsidR="0041392F">
              <w:rPr>
                <w:noProof/>
                <w:webHidden/>
              </w:rPr>
              <w:t>3</w:t>
            </w:r>
            <w:r w:rsidRPr="009446C8">
              <w:rPr>
                <w:noProof/>
                <w:webHidden/>
              </w:rPr>
              <w:fldChar w:fldCharType="end"/>
            </w:r>
          </w:hyperlink>
        </w:p>
        <w:p w:rsidR="0088730B" w:rsidRPr="009446C8" w:rsidRDefault="00C53384" w:rsidP="0088730B">
          <w:pPr>
            <w:pStyle w:val="11"/>
            <w:tabs>
              <w:tab w:val="right" w:leader="dot" w:pos="9345"/>
            </w:tabs>
            <w:spacing w:after="0"/>
            <w:ind w:firstLine="0"/>
            <w:rPr>
              <w:rFonts w:asciiTheme="minorHAnsi" w:eastAsiaTheme="minorEastAsia" w:hAnsiTheme="minorHAnsi" w:cstheme="minorBidi"/>
              <w:noProof/>
              <w:sz w:val="22"/>
              <w:szCs w:val="22"/>
              <w:lang w:eastAsia="ru-RU"/>
            </w:rPr>
          </w:pPr>
          <w:hyperlink w:anchor="_Toc7111049" w:history="1">
            <w:r w:rsidR="0088730B" w:rsidRPr="009446C8">
              <w:rPr>
                <w:rStyle w:val="a8"/>
                <w:noProof/>
                <w:color w:val="auto"/>
                <w:lang w:val="uk-UA"/>
              </w:rPr>
              <w:t>РОЗДІЛ 1. ТЕОРЕТИЧНІ ЗАСАДИ ПСИХОЛОГІЧНОГО БЛАГОПОЛУЧЧЯ ОСОБИСТОСТІ</w:t>
            </w:r>
            <w:r w:rsidR="0088730B" w:rsidRPr="009446C8">
              <w:rPr>
                <w:noProof/>
                <w:webHidden/>
              </w:rPr>
              <w:tab/>
            </w:r>
            <w:r w:rsidR="00CF22F0" w:rsidRPr="009446C8">
              <w:rPr>
                <w:noProof/>
                <w:webHidden/>
              </w:rPr>
              <w:fldChar w:fldCharType="begin"/>
            </w:r>
            <w:r w:rsidR="0088730B" w:rsidRPr="009446C8">
              <w:rPr>
                <w:noProof/>
                <w:webHidden/>
              </w:rPr>
              <w:instrText xml:space="preserve"> PAGEREF _Toc7111049 \h </w:instrText>
            </w:r>
            <w:r w:rsidR="00CF22F0" w:rsidRPr="009446C8">
              <w:rPr>
                <w:noProof/>
                <w:webHidden/>
              </w:rPr>
            </w:r>
            <w:r w:rsidR="00CF22F0" w:rsidRPr="009446C8">
              <w:rPr>
                <w:noProof/>
                <w:webHidden/>
              </w:rPr>
              <w:fldChar w:fldCharType="separate"/>
            </w:r>
            <w:r w:rsidR="0041392F">
              <w:rPr>
                <w:noProof/>
                <w:webHidden/>
              </w:rPr>
              <w:t>5</w:t>
            </w:r>
            <w:r w:rsidR="00CF22F0" w:rsidRPr="009446C8">
              <w:rPr>
                <w:noProof/>
                <w:webHidden/>
              </w:rPr>
              <w:fldChar w:fldCharType="end"/>
            </w:r>
          </w:hyperlink>
        </w:p>
        <w:p w:rsidR="0088730B" w:rsidRPr="009446C8" w:rsidRDefault="00C53384" w:rsidP="0088730B">
          <w:pPr>
            <w:pStyle w:val="21"/>
            <w:rPr>
              <w:rFonts w:asciiTheme="minorHAnsi" w:eastAsiaTheme="minorEastAsia" w:hAnsiTheme="minorHAnsi" w:cstheme="minorBidi"/>
              <w:noProof/>
              <w:sz w:val="22"/>
              <w:szCs w:val="22"/>
              <w:lang w:eastAsia="ru-RU"/>
            </w:rPr>
          </w:pPr>
          <w:hyperlink w:anchor="_Toc7111050" w:history="1">
            <w:r w:rsidR="0088730B" w:rsidRPr="009446C8">
              <w:rPr>
                <w:rStyle w:val="a8"/>
                <w:noProof/>
                <w:color w:val="auto"/>
                <w:lang w:val="uk-UA"/>
              </w:rPr>
              <w:t>1.1. Етимологія поняття «благополуччя»</w:t>
            </w:r>
            <w:r w:rsidR="0088730B" w:rsidRPr="009446C8">
              <w:rPr>
                <w:noProof/>
                <w:webHidden/>
              </w:rPr>
              <w:tab/>
            </w:r>
            <w:r w:rsidR="00CF22F0" w:rsidRPr="009446C8">
              <w:rPr>
                <w:noProof/>
                <w:webHidden/>
              </w:rPr>
              <w:fldChar w:fldCharType="begin"/>
            </w:r>
            <w:r w:rsidR="0088730B" w:rsidRPr="009446C8">
              <w:rPr>
                <w:noProof/>
                <w:webHidden/>
              </w:rPr>
              <w:instrText xml:space="preserve"> PAGEREF _Toc7111050 \h </w:instrText>
            </w:r>
            <w:r w:rsidR="00CF22F0" w:rsidRPr="009446C8">
              <w:rPr>
                <w:noProof/>
                <w:webHidden/>
              </w:rPr>
            </w:r>
            <w:r w:rsidR="00CF22F0" w:rsidRPr="009446C8">
              <w:rPr>
                <w:noProof/>
                <w:webHidden/>
              </w:rPr>
              <w:fldChar w:fldCharType="separate"/>
            </w:r>
            <w:r w:rsidR="0041392F">
              <w:rPr>
                <w:noProof/>
                <w:webHidden/>
              </w:rPr>
              <w:t>5</w:t>
            </w:r>
            <w:r w:rsidR="00CF22F0" w:rsidRPr="009446C8">
              <w:rPr>
                <w:noProof/>
                <w:webHidden/>
              </w:rPr>
              <w:fldChar w:fldCharType="end"/>
            </w:r>
          </w:hyperlink>
        </w:p>
        <w:p w:rsidR="0088730B" w:rsidRPr="009446C8" w:rsidRDefault="00C53384" w:rsidP="0088730B">
          <w:pPr>
            <w:pStyle w:val="21"/>
            <w:rPr>
              <w:rFonts w:asciiTheme="minorHAnsi" w:eastAsiaTheme="minorEastAsia" w:hAnsiTheme="minorHAnsi" w:cstheme="minorBidi"/>
              <w:noProof/>
              <w:sz w:val="22"/>
              <w:szCs w:val="22"/>
              <w:lang w:eastAsia="ru-RU"/>
            </w:rPr>
          </w:pPr>
          <w:hyperlink w:anchor="_Toc7111051" w:history="1">
            <w:r w:rsidR="0088730B" w:rsidRPr="009446C8">
              <w:rPr>
                <w:rStyle w:val="a8"/>
                <w:noProof/>
                <w:color w:val="auto"/>
                <w:lang w:val="uk-UA"/>
              </w:rPr>
              <w:t>1.2. Аналіз змісту поняття психологічного благополуччя</w:t>
            </w:r>
            <w:r w:rsidR="0088730B" w:rsidRPr="009446C8">
              <w:rPr>
                <w:noProof/>
                <w:webHidden/>
              </w:rPr>
              <w:tab/>
            </w:r>
            <w:r w:rsidR="00CF22F0" w:rsidRPr="009446C8">
              <w:rPr>
                <w:noProof/>
                <w:webHidden/>
              </w:rPr>
              <w:fldChar w:fldCharType="begin"/>
            </w:r>
            <w:r w:rsidR="0088730B" w:rsidRPr="009446C8">
              <w:rPr>
                <w:noProof/>
                <w:webHidden/>
              </w:rPr>
              <w:instrText xml:space="preserve"> PAGEREF _Toc7111051 \h </w:instrText>
            </w:r>
            <w:r w:rsidR="00CF22F0" w:rsidRPr="009446C8">
              <w:rPr>
                <w:noProof/>
                <w:webHidden/>
              </w:rPr>
            </w:r>
            <w:r w:rsidR="00CF22F0" w:rsidRPr="009446C8">
              <w:rPr>
                <w:noProof/>
                <w:webHidden/>
              </w:rPr>
              <w:fldChar w:fldCharType="separate"/>
            </w:r>
            <w:r w:rsidR="0041392F">
              <w:rPr>
                <w:noProof/>
                <w:webHidden/>
              </w:rPr>
              <w:t>9</w:t>
            </w:r>
            <w:r w:rsidR="00CF22F0" w:rsidRPr="009446C8">
              <w:rPr>
                <w:noProof/>
                <w:webHidden/>
              </w:rPr>
              <w:fldChar w:fldCharType="end"/>
            </w:r>
          </w:hyperlink>
        </w:p>
        <w:p w:rsidR="0088730B" w:rsidRPr="009446C8" w:rsidRDefault="00C53384" w:rsidP="0088730B">
          <w:pPr>
            <w:pStyle w:val="21"/>
            <w:rPr>
              <w:rFonts w:asciiTheme="minorHAnsi" w:eastAsiaTheme="minorEastAsia" w:hAnsiTheme="minorHAnsi" w:cstheme="minorBidi"/>
              <w:noProof/>
              <w:sz w:val="22"/>
              <w:szCs w:val="22"/>
              <w:lang w:eastAsia="ru-RU"/>
            </w:rPr>
          </w:pPr>
          <w:hyperlink w:anchor="_Toc7111052" w:history="1">
            <w:r w:rsidR="0088730B" w:rsidRPr="009446C8">
              <w:rPr>
                <w:rStyle w:val="a8"/>
                <w:noProof/>
                <w:color w:val="auto"/>
                <w:lang w:val="uk-UA"/>
              </w:rPr>
              <w:t>1.3. Підходи до вивчення психологічного благополуччя особистості і його внутрішньої структури</w:t>
            </w:r>
            <w:r w:rsidR="0088730B" w:rsidRPr="009446C8">
              <w:rPr>
                <w:noProof/>
                <w:webHidden/>
              </w:rPr>
              <w:tab/>
            </w:r>
            <w:r w:rsidR="00CF22F0" w:rsidRPr="009446C8">
              <w:rPr>
                <w:noProof/>
                <w:webHidden/>
              </w:rPr>
              <w:fldChar w:fldCharType="begin"/>
            </w:r>
            <w:r w:rsidR="0088730B" w:rsidRPr="009446C8">
              <w:rPr>
                <w:noProof/>
                <w:webHidden/>
              </w:rPr>
              <w:instrText xml:space="preserve"> PAGEREF _Toc7111052 \h </w:instrText>
            </w:r>
            <w:r w:rsidR="00CF22F0" w:rsidRPr="009446C8">
              <w:rPr>
                <w:noProof/>
                <w:webHidden/>
              </w:rPr>
            </w:r>
            <w:r w:rsidR="00CF22F0" w:rsidRPr="009446C8">
              <w:rPr>
                <w:noProof/>
                <w:webHidden/>
              </w:rPr>
              <w:fldChar w:fldCharType="separate"/>
            </w:r>
            <w:r w:rsidR="0041392F">
              <w:rPr>
                <w:noProof/>
                <w:webHidden/>
              </w:rPr>
              <w:t>16</w:t>
            </w:r>
            <w:r w:rsidR="00CF22F0" w:rsidRPr="009446C8">
              <w:rPr>
                <w:noProof/>
                <w:webHidden/>
              </w:rPr>
              <w:fldChar w:fldCharType="end"/>
            </w:r>
          </w:hyperlink>
        </w:p>
        <w:p w:rsidR="0088730B" w:rsidRPr="009446C8" w:rsidRDefault="00C53384" w:rsidP="0088730B">
          <w:pPr>
            <w:pStyle w:val="21"/>
            <w:rPr>
              <w:rFonts w:asciiTheme="minorHAnsi" w:eastAsiaTheme="minorEastAsia" w:hAnsiTheme="minorHAnsi" w:cstheme="minorBidi"/>
              <w:noProof/>
              <w:sz w:val="22"/>
              <w:szCs w:val="22"/>
              <w:lang w:eastAsia="ru-RU"/>
            </w:rPr>
          </w:pPr>
          <w:hyperlink w:anchor="_Toc7111053" w:history="1">
            <w:r w:rsidR="0088730B" w:rsidRPr="009446C8">
              <w:rPr>
                <w:rStyle w:val="a8"/>
                <w:noProof/>
                <w:color w:val="auto"/>
                <w:lang w:val="uk-UA"/>
              </w:rPr>
              <w:t>Висновки 1 розділу</w:t>
            </w:r>
            <w:r w:rsidR="0088730B" w:rsidRPr="009446C8">
              <w:rPr>
                <w:noProof/>
                <w:webHidden/>
              </w:rPr>
              <w:tab/>
            </w:r>
            <w:r w:rsidR="00CF22F0" w:rsidRPr="009446C8">
              <w:rPr>
                <w:noProof/>
                <w:webHidden/>
              </w:rPr>
              <w:fldChar w:fldCharType="begin"/>
            </w:r>
            <w:r w:rsidR="0088730B" w:rsidRPr="009446C8">
              <w:rPr>
                <w:noProof/>
                <w:webHidden/>
              </w:rPr>
              <w:instrText xml:space="preserve"> PAGEREF _Toc7111053 \h </w:instrText>
            </w:r>
            <w:r w:rsidR="00CF22F0" w:rsidRPr="009446C8">
              <w:rPr>
                <w:noProof/>
                <w:webHidden/>
              </w:rPr>
            </w:r>
            <w:r w:rsidR="00CF22F0" w:rsidRPr="009446C8">
              <w:rPr>
                <w:noProof/>
                <w:webHidden/>
              </w:rPr>
              <w:fldChar w:fldCharType="separate"/>
            </w:r>
            <w:r w:rsidR="0041392F">
              <w:rPr>
                <w:noProof/>
                <w:webHidden/>
              </w:rPr>
              <w:t>28</w:t>
            </w:r>
            <w:r w:rsidR="00CF22F0" w:rsidRPr="009446C8">
              <w:rPr>
                <w:noProof/>
                <w:webHidden/>
              </w:rPr>
              <w:fldChar w:fldCharType="end"/>
            </w:r>
          </w:hyperlink>
        </w:p>
        <w:p w:rsidR="0088730B" w:rsidRPr="009446C8" w:rsidRDefault="00C53384" w:rsidP="0088730B">
          <w:pPr>
            <w:pStyle w:val="11"/>
            <w:tabs>
              <w:tab w:val="right" w:leader="dot" w:pos="9345"/>
            </w:tabs>
            <w:spacing w:after="0"/>
            <w:ind w:firstLine="0"/>
            <w:rPr>
              <w:rFonts w:asciiTheme="minorHAnsi" w:eastAsiaTheme="minorEastAsia" w:hAnsiTheme="minorHAnsi" w:cstheme="minorBidi"/>
              <w:noProof/>
              <w:sz w:val="22"/>
              <w:szCs w:val="22"/>
              <w:lang w:eastAsia="ru-RU"/>
            </w:rPr>
          </w:pPr>
          <w:hyperlink w:anchor="_Toc7111054" w:history="1">
            <w:r w:rsidR="0088730B" w:rsidRPr="009446C8">
              <w:rPr>
                <w:rStyle w:val="a8"/>
                <w:noProof/>
                <w:color w:val="auto"/>
                <w:lang w:val="uk-UA"/>
              </w:rPr>
              <w:t>РОЗДІЛ 2. ДОСЛІДЖЕННЯ СТРУКТУРНИХ ОСОБЛИВОСТЕЙ БЛАГОПОЛУЧЧЯ ОСОБИСТОСТІ</w:t>
            </w:r>
            <w:r w:rsidR="0088730B" w:rsidRPr="009446C8">
              <w:rPr>
                <w:noProof/>
                <w:webHidden/>
              </w:rPr>
              <w:tab/>
            </w:r>
            <w:r w:rsidR="00CF22F0" w:rsidRPr="009446C8">
              <w:rPr>
                <w:noProof/>
                <w:webHidden/>
              </w:rPr>
              <w:fldChar w:fldCharType="begin"/>
            </w:r>
            <w:r w:rsidR="0088730B" w:rsidRPr="009446C8">
              <w:rPr>
                <w:noProof/>
                <w:webHidden/>
              </w:rPr>
              <w:instrText xml:space="preserve"> PAGEREF _Toc7111054 \h </w:instrText>
            </w:r>
            <w:r w:rsidR="00CF22F0" w:rsidRPr="009446C8">
              <w:rPr>
                <w:noProof/>
                <w:webHidden/>
              </w:rPr>
            </w:r>
            <w:r w:rsidR="00CF22F0" w:rsidRPr="009446C8">
              <w:rPr>
                <w:noProof/>
                <w:webHidden/>
              </w:rPr>
              <w:fldChar w:fldCharType="separate"/>
            </w:r>
            <w:r w:rsidR="0041392F">
              <w:rPr>
                <w:noProof/>
                <w:webHidden/>
              </w:rPr>
              <w:t>30</w:t>
            </w:r>
            <w:r w:rsidR="00CF22F0" w:rsidRPr="009446C8">
              <w:rPr>
                <w:noProof/>
                <w:webHidden/>
              </w:rPr>
              <w:fldChar w:fldCharType="end"/>
            </w:r>
          </w:hyperlink>
        </w:p>
        <w:p w:rsidR="0088730B" w:rsidRPr="009446C8" w:rsidRDefault="00C53384" w:rsidP="0088730B">
          <w:pPr>
            <w:pStyle w:val="21"/>
            <w:rPr>
              <w:rFonts w:asciiTheme="minorHAnsi" w:eastAsiaTheme="minorEastAsia" w:hAnsiTheme="minorHAnsi" w:cstheme="minorBidi"/>
              <w:noProof/>
              <w:sz w:val="22"/>
              <w:szCs w:val="22"/>
              <w:lang w:eastAsia="ru-RU"/>
            </w:rPr>
          </w:pPr>
          <w:hyperlink w:anchor="_Toc7111055" w:history="1">
            <w:r w:rsidR="0088730B" w:rsidRPr="009446C8">
              <w:rPr>
                <w:rStyle w:val="a8"/>
                <w:noProof/>
                <w:color w:val="auto"/>
                <w:lang w:val="uk-UA"/>
              </w:rPr>
              <w:t>2.1. Організація і методи дослідження</w:t>
            </w:r>
            <w:r w:rsidR="0088730B" w:rsidRPr="009446C8">
              <w:rPr>
                <w:noProof/>
                <w:webHidden/>
              </w:rPr>
              <w:tab/>
            </w:r>
            <w:r w:rsidR="00CF22F0" w:rsidRPr="009446C8">
              <w:rPr>
                <w:noProof/>
                <w:webHidden/>
              </w:rPr>
              <w:fldChar w:fldCharType="begin"/>
            </w:r>
            <w:r w:rsidR="0088730B" w:rsidRPr="009446C8">
              <w:rPr>
                <w:noProof/>
                <w:webHidden/>
              </w:rPr>
              <w:instrText xml:space="preserve"> PAGEREF _Toc7111055 \h </w:instrText>
            </w:r>
            <w:r w:rsidR="00CF22F0" w:rsidRPr="009446C8">
              <w:rPr>
                <w:noProof/>
                <w:webHidden/>
              </w:rPr>
            </w:r>
            <w:r w:rsidR="00CF22F0" w:rsidRPr="009446C8">
              <w:rPr>
                <w:noProof/>
                <w:webHidden/>
              </w:rPr>
              <w:fldChar w:fldCharType="separate"/>
            </w:r>
            <w:r w:rsidR="0041392F">
              <w:rPr>
                <w:noProof/>
                <w:webHidden/>
              </w:rPr>
              <w:t>30</w:t>
            </w:r>
            <w:r w:rsidR="00CF22F0" w:rsidRPr="009446C8">
              <w:rPr>
                <w:noProof/>
                <w:webHidden/>
              </w:rPr>
              <w:fldChar w:fldCharType="end"/>
            </w:r>
          </w:hyperlink>
        </w:p>
        <w:p w:rsidR="0088730B" w:rsidRPr="009446C8" w:rsidRDefault="00C53384" w:rsidP="0088730B">
          <w:pPr>
            <w:pStyle w:val="21"/>
            <w:rPr>
              <w:rFonts w:asciiTheme="minorHAnsi" w:eastAsiaTheme="minorEastAsia" w:hAnsiTheme="minorHAnsi" w:cstheme="minorBidi"/>
              <w:noProof/>
              <w:sz w:val="22"/>
              <w:szCs w:val="22"/>
              <w:lang w:eastAsia="ru-RU"/>
            </w:rPr>
          </w:pPr>
          <w:hyperlink w:anchor="_Toc7111056" w:history="1">
            <w:r w:rsidR="0088730B" w:rsidRPr="009446C8">
              <w:rPr>
                <w:rStyle w:val="a8"/>
                <w:noProof/>
                <w:color w:val="auto"/>
                <w:lang w:val="uk-UA"/>
              </w:rPr>
              <w:t>2.2. Виявлення структурних особливостей благополуччя особистості</w:t>
            </w:r>
            <w:r w:rsidR="0088730B" w:rsidRPr="009446C8">
              <w:rPr>
                <w:noProof/>
                <w:webHidden/>
              </w:rPr>
              <w:tab/>
            </w:r>
            <w:r w:rsidR="00CF22F0" w:rsidRPr="009446C8">
              <w:rPr>
                <w:noProof/>
                <w:webHidden/>
              </w:rPr>
              <w:fldChar w:fldCharType="begin"/>
            </w:r>
            <w:r w:rsidR="0088730B" w:rsidRPr="009446C8">
              <w:rPr>
                <w:noProof/>
                <w:webHidden/>
              </w:rPr>
              <w:instrText xml:space="preserve"> PAGEREF _Toc7111056 \h </w:instrText>
            </w:r>
            <w:r w:rsidR="00CF22F0" w:rsidRPr="009446C8">
              <w:rPr>
                <w:noProof/>
                <w:webHidden/>
              </w:rPr>
            </w:r>
            <w:r w:rsidR="00CF22F0" w:rsidRPr="009446C8">
              <w:rPr>
                <w:noProof/>
                <w:webHidden/>
              </w:rPr>
              <w:fldChar w:fldCharType="separate"/>
            </w:r>
            <w:r w:rsidR="0041392F">
              <w:rPr>
                <w:noProof/>
                <w:webHidden/>
              </w:rPr>
              <w:t>31</w:t>
            </w:r>
            <w:r w:rsidR="00CF22F0" w:rsidRPr="009446C8">
              <w:rPr>
                <w:noProof/>
                <w:webHidden/>
              </w:rPr>
              <w:fldChar w:fldCharType="end"/>
            </w:r>
          </w:hyperlink>
        </w:p>
        <w:p w:rsidR="0088730B" w:rsidRPr="009446C8" w:rsidRDefault="00C53384" w:rsidP="0088730B">
          <w:pPr>
            <w:pStyle w:val="21"/>
            <w:rPr>
              <w:rFonts w:asciiTheme="minorHAnsi" w:eastAsiaTheme="minorEastAsia" w:hAnsiTheme="minorHAnsi" w:cstheme="minorBidi"/>
              <w:noProof/>
              <w:sz w:val="22"/>
              <w:szCs w:val="22"/>
              <w:lang w:eastAsia="ru-RU"/>
            </w:rPr>
          </w:pPr>
          <w:hyperlink w:anchor="_Toc7111057" w:history="1">
            <w:r w:rsidR="0088730B" w:rsidRPr="009446C8">
              <w:rPr>
                <w:rStyle w:val="a8"/>
                <w:noProof/>
                <w:color w:val="auto"/>
                <w:lang w:val="uk-UA"/>
              </w:rPr>
              <w:t>2.3. Аналіз і обговорення результатів</w:t>
            </w:r>
            <w:r w:rsidR="0088730B" w:rsidRPr="009446C8">
              <w:rPr>
                <w:noProof/>
                <w:webHidden/>
              </w:rPr>
              <w:tab/>
            </w:r>
            <w:r w:rsidR="00CF22F0" w:rsidRPr="009446C8">
              <w:rPr>
                <w:noProof/>
                <w:webHidden/>
              </w:rPr>
              <w:fldChar w:fldCharType="begin"/>
            </w:r>
            <w:r w:rsidR="0088730B" w:rsidRPr="009446C8">
              <w:rPr>
                <w:noProof/>
                <w:webHidden/>
              </w:rPr>
              <w:instrText xml:space="preserve"> PAGEREF _Toc7111057 \h </w:instrText>
            </w:r>
            <w:r w:rsidR="00CF22F0" w:rsidRPr="009446C8">
              <w:rPr>
                <w:noProof/>
                <w:webHidden/>
              </w:rPr>
            </w:r>
            <w:r w:rsidR="00CF22F0" w:rsidRPr="009446C8">
              <w:rPr>
                <w:noProof/>
                <w:webHidden/>
              </w:rPr>
              <w:fldChar w:fldCharType="separate"/>
            </w:r>
            <w:r w:rsidR="0041392F">
              <w:rPr>
                <w:noProof/>
                <w:webHidden/>
              </w:rPr>
              <w:t>38</w:t>
            </w:r>
            <w:r w:rsidR="00CF22F0" w:rsidRPr="009446C8">
              <w:rPr>
                <w:noProof/>
                <w:webHidden/>
              </w:rPr>
              <w:fldChar w:fldCharType="end"/>
            </w:r>
          </w:hyperlink>
        </w:p>
        <w:p w:rsidR="0088730B" w:rsidRPr="009446C8" w:rsidRDefault="00C53384" w:rsidP="0088730B">
          <w:pPr>
            <w:pStyle w:val="21"/>
            <w:rPr>
              <w:rFonts w:asciiTheme="minorHAnsi" w:eastAsiaTheme="minorEastAsia" w:hAnsiTheme="minorHAnsi" w:cstheme="minorBidi"/>
              <w:noProof/>
              <w:sz w:val="22"/>
              <w:szCs w:val="22"/>
              <w:lang w:eastAsia="ru-RU"/>
            </w:rPr>
          </w:pPr>
          <w:hyperlink w:anchor="_Toc7111058" w:history="1">
            <w:r w:rsidR="0088730B" w:rsidRPr="009446C8">
              <w:rPr>
                <w:rStyle w:val="a8"/>
                <w:noProof/>
                <w:color w:val="auto"/>
                <w:lang w:val="uk-UA"/>
              </w:rPr>
              <w:t>Висновки 2 розділу</w:t>
            </w:r>
            <w:r w:rsidR="0088730B" w:rsidRPr="009446C8">
              <w:rPr>
                <w:noProof/>
                <w:webHidden/>
              </w:rPr>
              <w:tab/>
            </w:r>
            <w:r w:rsidR="00CF22F0" w:rsidRPr="009446C8">
              <w:rPr>
                <w:noProof/>
                <w:webHidden/>
              </w:rPr>
              <w:fldChar w:fldCharType="begin"/>
            </w:r>
            <w:r w:rsidR="0088730B" w:rsidRPr="009446C8">
              <w:rPr>
                <w:noProof/>
                <w:webHidden/>
              </w:rPr>
              <w:instrText xml:space="preserve"> PAGEREF _Toc7111058 \h </w:instrText>
            </w:r>
            <w:r w:rsidR="00CF22F0" w:rsidRPr="009446C8">
              <w:rPr>
                <w:noProof/>
                <w:webHidden/>
              </w:rPr>
            </w:r>
            <w:r w:rsidR="00CF22F0" w:rsidRPr="009446C8">
              <w:rPr>
                <w:noProof/>
                <w:webHidden/>
              </w:rPr>
              <w:fldChar w:fldCharType="separate"/>
            </w:r>
            <w:r w:rsidR="0041392F">
              <w:rPr>
                <w:noProof/>
                <w:webHidden/>
              </w:rPr>
              <w:t>45</w:t>
            </w:r>
            <w:r w:rsidR="00CF22F0" w:rsidRPr="009446C8">
              <w:rPr>
                <w:noProof/>
                <w:webHidden/>
              </w:rPr>
              <w:fldChar w:fldCharType="end"/>
            </w:r>
          </w:hyperlink>
        </w:p>
        <w:p w:rsidR="0088730B" w:rsidRPr="009446C8" w:rsidRDefault="00C53384" w:rsidP="0088730B">
          <w:pPr>
            <w:pStyle w:val="11"/>
            <w:tabs>
              <w:tab w:val="right" w:leader="dot" w:pos="9345"/>
            </w:tabs>
            <w:spacing w:after="0"/>
            <w:ind w:firstLine="0"/>
            <w:rPr>
              <w:rFonts w:asciiTheme="minorHAnsi" w:eastAsiaTheme="minorEastAsia" w:hAnsiTheme="minorHAnsi" w:cstheme="minorBidi"/>
              <w:noProof/>
              <w:sz w:val="22"/>
              <w:szCs w:val="22"/>
              <w:lang w:eastAsia="ru-RU"/>
            </w:rPr>
          </w:pPr>
          <w:hyperlink w:anchor="_Toc7111059" w:history="1">
            <w:r w:rsidR="0088730B" w:rsidRPr="009446C8">
              <w:rPr>
                <w:rStyle w:val="a8"/>
                <w:noProof/>
                <w:color w:val="auto"/>
                <w:lang w:val="uk-UA"/>
              </w:rPr>
              <w:t>ВИСНОВКИ</w:t>
            </w:r>
            <w:r w:rsidR="0088730B" w:rsidRPr="009446C8">
              <w:rPr>
                <w:noProof/>
                <w:webHidden/>
              </w:rPr>
              <w:tab/>
            </w:r>
            <w:r w:rsidR="00CF22F0" w:rsidRPr="009446C8">
              <w:rPr>
                <w:noProof/>
                <w:webHidden/>
              </w:rPr>
              <w:fldChar w:fldCharType="begin"/>
            </w:r>
            <w:r w:rsidR="0088730B" w:rsidRPr="009446C8">
              <w:rPr>
                <w:noProof/>
                <w:webHidden/>
              </w:rPr>
              <w:instrText xml:space="preserve"> PAGEREF _Toc7111059 \h </w:instrText>
            </w:r>
            <w:r w:rsidR="00CF22F0" w:rsidRPr="009446C8">
              <w:rPr>
                <w:noProof/>
                <w:webHidden/>
              </w:rPr>
            </w:r>
            <w:r w:rsidR="00CF22F0" w:rsidRPr="009446C8">
              <w:rPr>
                <w:noProof/>
                <w:webHidden/>
              </w:rPr>
              <w:fldChar w:fldCharType="separate"/>
            </w:r>
            <w:r w:rsidR="0041392F">
              <w:rPr>
                <w:noProof/>
                <w:webHidden/>
              </w:rPr>
              <w:t>47</w:t>
            </w:r>
            <w:r w:rsidR="00CF22F0" w:rsidRPr="009446C8">
              <w:rPr>
                <w:noProof/>
                <w:webHidden/>
              </w:rPr>
              <w:fldChar w:fldCharType="end"/>
            </w:r>
          </w:hyperlink>
        </w:p>
        <w:p w:rsidR="0088730B" w:rsidRPr="009446C8" w:rsidRDefault="00C53384" w:rsidP="0088730B">
          <w:pPr>
            <w:pStyle w:val="11"/>
            <w:tabs>
              <w:tab w:val="right" w:leader="dot" w:pos="9345"/>
            </w:tabs>
            <w:spacing w:after="0"/>
            <w:ind w:firstLine="0"/>
            <w:rPr>
              <w:rFonts w:asciiTheme="minorHAnsi" w:eastAsiaTheme="minorEastAsia" w:hAnsiTheme="minorHAnsi" w:cstheme="minorBidi"/>
              <w:noProof/>
              <w:sz w:val="22"/>
              <w:szCs w:val="22"/>
              <w:lang w:eastAsia="ru-RU"/>
            </w:rPr>
          </w:pPr>
          <w:hyperlink w:anchor="_Toc7111060" w:history="1">
            <w:r w:rsidR="0088730B" w:rsidRPr="009446C8">
              <w:rPr>
                <w:rStyle w:val="a8"/>
                <w:noProof/>
                <w:color w:val="auto"/>
                <w:lang w:val="uk-UA"/>
              </w:rPr>
              <w:t>СПИСОК ВИКОРИСТАНОЇ ЛІТЕРАТУРИ</w:t>
            </w:r>
            <w:r w:rsidR="0088730B" w:rsidRPr="009446C8">
              <w:rPr>
                <w:noProof/>
                <w:webHidden/>
              </w:rPr>
              <w:tab/>
            </w:r>
            <w:r w:rsidR="00CF22F0" w:rsidRPr="009446C8">
              <w:rPr>
                <w:noProof/>
                <w:webHidden/>
              </w:rPr>
              <w:fldChar w:fldCharType="begin"/>
            </w:r>
            <w:r w:rsidR="0088730B" w:rsidRPr="009446C8">
              <w:rPr>
                <w:noProof/>
                <w:webHidden/>
              </w:rPr>
              <w:instrText xml:space="preserve"> PAGEREF _Toc7111060 \h </w:instrText>
            </w:r>
            <w:r w:rsidR="00CF22F0" w:rsidRPr="009446C8">
              <w:rPr>
                <w:noProof/>
                <w:webHidden/>
              </w:rPr>
            </w:r>
            <w:r w:rsidR="00CF22F0" w:rsidRPr="009446C8">
              <w:rPr>
                <w:noProof/>
                <w:webHidden/>
              </w:rPr>
              <w:fldChar w:fldCharType="separate"/>
            </w:r>
            <w:r w:rsidR="0041392F">
              <w:rPr>
                <w:noProof/>
                <w:webHidden/>
              </w:rPr>
              <w:t>49</w:t>
            </w:r>
            <w:r w:rsidR="00CF22F0" w:rsidRPr="009446C8">
              <w:rPr>
                <w:noProof/>
                <w:webHidden/>
              </w:rPr>
              <w:fldChar w:fldCharType="end"/>
            </w:r>
          </w:hyperlink>
        </w:p>
        <w:p w:rsidR="0088730B" w:rsidRPr="009446C8" w:rsidRDefault="00C53384" w:rsidP="0088730B">
          <w:pPr>
            <w:pStyle w:val="11"/>
            <w:tabs>
              <w:tab w:val="right" w:leader="dot" w:pos="9345"/>
            </w:tabs>
            <w:spacing w:after="0"/>
            <w:ind w:firstLine="0"/>
            <w:rPr>
              <w:rFonts w:asciiTheme="minorHAnsi" w:eastAsiaTheme="minorEastAsia" w:hAnsiTheme="minorHAnsi" w:cstheme="minorBidi"/>
              <w:noProof/>
              <w:sz w:val="22"/>
              <w:szCs w:val="22"/>
              <w:lang w:eastAsia="ru-RU"/>
            </w:rPr>
          </w:pPr>
          <w:hyperlink w:anchor="_Toc7111061" w:history="1">
            <w:r w:rsidR="0088730B" w:rsidRPr="009446C8">
              <w:rPr>
                <w:rStyle w:val="a8"/>
                <w:noProof/>
                <w:color w:val="auto"/>
                <w:lang w:val="uk-UA"/>
              </w:rPr>
              <w:t>ДОДАТКИ</w:t>
            </w:r>
            <w:r w:rsidR="0088730B" w:rsidRPr="009446C8">
              <w:rPr>
                <w:noProof/>
                <w:webHidden/>
              </w:rPr>
              <w:tab/>
            </w:r>
            <w:r w:rsidR="00CF22F0" w:rsidRPr="009446C8">
              <w:rPr>
                <w:noProof/>
                <w:webHidden/>
              </w:rPr>
              <w:fldChar w:fldCharType="begin"/>
            </w:r>
            <w:r w:rsidR="0088730B" w:rsidRPr="009446C8">
              <w:rPr>
                <w:noProof/>
                <w:webHidden/>
              </w:rPr>
              <w:instrText xml:space="preserve"> PAGEREF _Toc7111061 \h </w:instrText>
            </w:r>
            <w:r w:rsidR="00CF22F0" w:rsidRPr="009446C8">
              <w:rPr>
                <w:noProof/>
                <w:webHidden/>
              </w:rPr>
            </w:r>
            <w:r w:rsidR="00CF22F0" w:rsidRPr="009446C8">
              <w:rPr>
                <w:noProof/>
                <w:webHidden/>
              </w:rPr>
              <w:fldChar w:fldCharType="separate"/>
            </w:r>
            <w:r w:rsidR="0041392F">
              <w:rPr>
                <w:noProof/>
                <w:webHidden/>
              </w:rPr>
              <w:t>55</w:t>
            </w:r>
            <w:r w:rsidR="00CF22F0" w:rsidRPr="009446C8">
              <w:rPr>
                <w:noProof/>
                <w:webHidden/>
              </w:rPr>
              <w:fldChar w:fldCharType="end"/>
            </w:r>
          </w:hyperlink>
        </w:p>
        <w:p w:rsidR="000D45B9" w:rsidRPr="009446C8" w:rsidRDefault="00CF22F0" w:rsidP="0088730B">
          <w:pPr>
            <w:ind w:firstLine="0"/>
            <w:rPr>
              <w:lang w:val="uk-UA"/>
            </w:rPr>
          </w:pPr>
          <w:r w:rsidRPr="009446C8">
            <w:rPr>
              <w:bCs/>
              <w:lang w:val="uk-UA"/>
            </w:rPr>
            <w:fldChar w:fldCharType="end"/>
          </w:r>
        </w:p>
      </w:sdtContent>
    </w:sdt>
    <w:p w:rsidR="000156CA" w:rsidRPr="009446C8" w:rsidRDefault="000156CA" w:rsidP="000156CA">
      <w:pPr>
        <w:rPr>
          <w:lang w:val="uk-UA"/>
        </w:rPr>
      </w:pPr>
    </w:p>
    <w:p w:rsidR="000156CA" w:rsidRPr="009446C8" w:rsidRDefault="000156CA" w:rsidP="00A5117D">
      <w:pPr>
        <w:rPr>
          <w:lang w:val="uk-UA"/>
        </w:rPr>
      </w:pPr>
    </w:p>
    <w:p w:rsidR="000156CA" w:rsidRPr="009446C8" w:rsidRDefault="000156CA" w:rsidP="00A5117D">
      <w:pPr>
        <w:rPr>
          <w:lang w:val="uk-UA"/>
        </w:rPr>
      </w:pPr>
      <w:r w:rsidRPr="009446C8">
        <w:rPr>
          <w:lang w:val="uk-UA"/>
        </w:rPr>
        <w:br w:type="page"/>
      </w:r>
    </w:p>
    <w:p w:rsidR="000156CA" w:rsidRPr="009446C8" w:rsidRDefault="000156CA" w:rsidP="00F20741">
      <w:pPr>
        <w:pStyle w:val="1"/>
        <w:spacing w:before="0"/>
        <w:jc w:val="center"/>
        <w:rPr>
          <w:rFonts w:ascii="Times New Roman" w:hAnsi="Times New Roman" w:cs="Times New Roman"/>
          <w:b/>
          <w:color w:val="auto"/>
          <w:sz w:val="28"/>
          <w:szCs w:val="28"/>
          <w:lang w:val="uk-UA"/>
        </w:rPr>
      </w:pPr>
      <w:bookmarkStart w:id="0" w:name="_Toc7111048"/>
      <w:r w:rsidRPr="009446C8">
        <w:rPr>
          <w:rFonts w:ascii="Times New Roman" w:hAnsi="Times New Roman" w:cs="Times New Roman"/>
          <w:b/>
          <w:color w:val="auto"/>
          <w:sz w:val="28"/>
          <w:szCs w:val="28"/>
          <w:lang w:val="uk-UA"/>
        </w:rPr>
        <w:lastRenderedPageBreak/>
        <w:t>ВСТУП</w:t>
      </w:r>
      <w:bookmarkEnd w:id="0"/>
    </w:p>
    <w:p w:rsidR="000156CA" w:rsidRPr="009446C8" w:rsidRDefault="000156CA" w:rsidP="00A5117D">
      <w:pPr>
        <w:rPr>
          <w:lang w:val="uk-UA"/>
        </w:rPr>
      </w:pPr>
    </w:p>
    <w:p w:rsidR="00207722" w:rsidRPr="009446C8" w:rsidRDefault="00207722" w:rsidP="00207722">
      <w:pPr>
        <w:rPr>
          <w:lang w:val="uk-UA"/>
        </w:rPr>
      </w:pPr>
      <w:r w:rsidRPr="009446C8">
        <w:rPr>
          <w:b/>
          <w:lang w:val="uk-UA"/>
        </w:rPr>
        <w:t>Актуальність дослідження.</w:t>
      </w:r>
      <w:r w:rsidRPr="009446C8">
        <w:rPr>
          <w:lang w:val="uk-UA"/>
        </w:rPr>
        <w:t xml:space="preserve"> Благополуччя - це багатогранна концепція, про що свідчать її концептуалізація, сфери застосування, дискурсивні практики та величезна різноманітність компонентів. Благополуччя пов'язано із синхронністю формування конкретної людини і, відповідно, зі "слідами" життя, специфікою виховання і рисами характеру. Психологічне благополуччя встановлює «тон» і стабільність відносин зі світом, де ядро є «палітрою» відносин людини зі світом, що призводить до гармонізації її життя. І той факт, що психологи світу майже шістдесят років вивчають психологічне благополуччя, свідчить про високу актуальність цієї теми.</w:t>
      </w:r>
    </w:p>
    <w:p w:rsidR="00207722" w:rsidRPr="009446C8" w:rsidRDefault="00207722" w:rsidP="00207722">
      <w:pPr>
        <w:rPr>
          <w:lang w:val="uk-UA"/>
        </w:rPr>
      </w:pPr>
      <w:r w:rsidRPr="009446C8">
        <w:rPr>
          <w:lang w:val="uk-UA"/>
        </w:rPr>
        <w:t>М. Селігман робить аналогію благополуччя з погодою, яка суб'єктивно визначає, як хорошу, так і погану, зазвичай враховує багато погодних показників: опади, атмосферний тиск, вітер, тощо,. Психологічне благополуччя є глобальною інтегративною оцінкою сучасного стану особистості.</w:t>
      </w:r>
    </w:p>
    <w:p w:rsidR="00207722" w:rsidRPr="009446C8" w:rsidRDefault="00207722" w:rsidP="00207722">
      <w:pPr>
        <w:rPr>
          <w:lang w:val="uk-UA"/>
        </w:rPr>
      </w:pPr>
      <w:r w:rsidRPr="009446C8">
        <w:rPr>
          <w:lang w:val="uk-UA"/>
        </w:rPr>
        <w:t>Феномен благополуччя описується в інтегративній і динамічній концепції, що включає суб'єктивні, соціальні та психологічні аспекти. Враховуючи психологічне благополуччя, психологи часто використовують метафору «парасольки», що означає, що цей термін неоднозначний і об'єднує дуже різні підходи та ідеї.</w:t>
      </w:r>
    </w:p>
    <w:p w:rsidR="003409E7" w:rsidRDefault="00207722" w:rsidP="003409E7">
      <w:pPr>
        <w:rPr>
          <w:lang w:val="uk-UA"/>
        </w:rPr>
      </w:pPr>
      <w:r w:rsidRPr="009446C8">
        <w:rPr>
          <w:lang w:val="uk-UA"/>
        </w:rPr>
        <w:t xml:space="preserve">У зарубіжній та вітчизняній психології були досліджені суттєві фактори психологічного благополуччя особистості (М. Аргайл, Н. Бредбурн,                       І. Бонівелл, І.А. Джидарян, Л.В. Куликов, М. Селігман), запропонована його модель (К. Ріфф), структура (К. Ріфф, П.П. Фесенко, Т.Д. Шевеленкова,          О.С. Ширяєва), її зв'язки зі значущістю життя (П.П. Фесенко), ціннісно-семантичні твердження (Д.О. Леонтьєв, Р.М. Шаміонов), суверенітет психологічного простору (Є.Н. Паніна), толерантність (Н.К. Бахарева), </w:t>
      </w:r>
      <w:r w:rsidRPr="009446C8">
        <w:rPr>
          <w:lang w:val="uk-UA"/>
        </w:rPr>
        <w:lastRenderedPageBreak/>
        <w:t>екологічні умови (О.С. Ширяєва)</w:t>
      </w:r>
      <w:r w:rsidR="003409E7">
        <w:rPr>
          <w:lang w:val="uk-UA"/>
        </w:rPr>
        <w:t>, його специфічність у старості (</w:t>
      </w:r>
      <w:r w:rsidRPr="009446C8">
        <w:rPr>
          <w:lang w:val="uk-UA"/>
        </w:rPr>
        <w:t xml:space="preserve">Ю.Б. Дубовик), психолого-педагогічна модель її формування (О.А. Ідобаєва). </w:t>
      </w:r>
    </w:p>
    <w:p w:rsidR="00207722" w:rsidRPr="009446C8" w:rsidRDefault="00207722" w:rsidP="003409E7">
      <w:pPr>
        <w:rPr>
          <w:lang w:val="uk-UA"/>
        </w:rPr>
      </w:pPr>
      <w:r w:rsidRPr="009446C8">
        <w:rPr>
          <w:lang w:val="uk-UA"/>
        </w:rPr>
        <w:t>Проте при всьому різноманітті досліджень поза рамками наукового аналізу залишається вивчення психологічного благополуччя особистості в цілому та його структури.</w:t>
      </w:r>
    </w:p>
    <w:p w:rsidR="00207722" w:rsidRPr="009446C8" w:rsidRDefault="00207722" w:rsidP="00207722">
      <w:pPr>
        <w:rPr>
          <w:lang w:val="uk-UA"/>
        </w:rPr>
      </w:pPr>
      <w:r w:rsidRPr="009446C8">
        <w:rPr>
          <w:b/>
          <w:lang w:val="uk-UA"/>
        </w:rPr>
        <w:t>Мета дослідження</w:t>
      </w:r>
      <w:r w:rsidR="007D25EE" w:rsidRPr="009446C8">
        <w:rPr>
          <w:lang w:val="uk-UA"/>
        </w:rPr>
        <w:t xml:space="preserve">:теоретичне обґрунтування та емпіричне дослідження </w:t>
      </w:r>
      <w:r w:rsidRPr="009446C8">
        <w:rPr>
          <w:lang w:val="uk-UA"/>
        </w:rPr>
        <w:t>особливост</w:t>
      </w:r>
      <w:r w:rsidR="007D25EE" w:rsidRPr="009446C8">
        <w:rPr>
          <w:lang w:val="uk-UA"/>
        </w:rPr>
        <w:t>ей</w:t>
      </w:r>
      <w:r w:rsidRPr="009446C8">
        <w:rPr>
          <w:lang w:val="uk-UA"/>
        </w:rPr>
        <w:t xml:space="preserve"> структури психологічного благополуччя особистості.</w:t>
      </w:r>
    </w:p>
    <w:p w:rsidR="00207722" w:rsidRPr="009446C8" w:rsidRDefault="00207722" w:rsidP="00207722">
      <w:pPr>
        <w:rPr>
          <w:b/>
          <w:lang w:val="uk-UA"/>
        </w:rPr>
      </w:pPr>
      <w:r w:rsidRPr="009446C8">
        <w:rPr>
          <w:b/>
          <w:lang w:val="uk-UA"/>
        </w:rPr>
        <w:t>Завдання дослідження:</w:t>
      </w:r>
    </w:p>
    <w:p w:rsidR="00207722" w:rsidRPr="009446C8" w:rsidRDefault="00207722" w:rsidP="00207722">
      <w:pPr>
        <w:rPr>
          <w:lang w:val="uk-UA"/>
        </w:rPr>
      </w:pPr>
      <w:r w:rsidRPr="009446C8">
        <w:rPr>
          <w:lang w:val="uk-UA"/>
        </w:rPr>
        <w:t xml:space="preserve">1. </w:t>
      </w:r>
      <w:r w:rsidR="00FD605E">
        <w:rPr>
          <w:lang w:val="uk-UA"/>
        </w:rPr>
        <w:t>На основі вивчення наукових першоджерел п</w:t>
      </w:r>
      <w:r w:rsidRPr="009446C8">
        <w:rPr>
          <w:lang w:val="uk-UA"/>
        </w:rPr>
        <w:t>роаналізувати ет</w:t>
      </w:r>
      <w:r w:rsidR="00FD605E">
        <w:rPr>
          <w:lang w:val="uk-UA"/>
        </w:rPr>
        <w:t xml:space="preserve">имологію поняття «благополуччя» та </w:t>
      </w:r>
      <w:r w:rsidRPr="009446C8">
        <w:rPr>
          <w:lang w:val="uk-UA"/>
        </w:rPr>
        <w:t xml:space="preserve">зміст поняття </w:t>
      </w:r>
      <w:r w:rsidR="00FD605E">
        <w:rPr>
          <w:lang w:val="uk-UA"/>
        </w:rPr>
        <w:t>«</w:t>
      </w:r>
      <w:r w:rsidRPr="009446C8">
        <w:rPr>
          <w:lang w:val="uk-UA"/>
        </w:rPr>
        <w:t>психологічн</w:t>
      </w:r>
      <w:r w:rsidR="00FD605E">
        <w:rPr>
          <w:lang w:val="uk-UA"/>
        </w:rPr>
        <w:t>е</w:t>
      </w:r>
      <w:r w:rsidRPr="009446C8">
        <w:rPr>
          <w:lang w:val="uk-UA"/>
        </w:rPr>
        <w:t xml:space="preserve"> благополуччя</w:t>
      </w:r>
      <w:r w:rsidR="00FD605E">
        <w:rPr>
          <w:lang w:val="uk-UA"/>
        </w:rPr>
        <w:t>»</w:t>
      </w:r>
      <w:r w:rsidRPr="009446C8">
        <w:rPr>
          <w:lang w:val="uk-UA"/>
        </w:rPr>
        <w:t>.</w:t>
      </w:r>
    </w:p>
    <w:p w:rsidR="00207722" w:rsidRPr="009446C8" w:rsidRDefault="00FD605E" w:rsidP="00207722">
      <w:pPr>
        <w:rPr>
          <w:lang w:val="uk-UA"/>
        </w:rPr>
      </w:pPr>
      <w:r>
        <w:rPr>
          <w:lang w:val="uk-UA"/>
        </w:rPr>
        <w:t>2</w:t>
      </w:r>
      <w:r w:rsidR="00207722" w:rsidRPr="009446C8">
        <w:rPr>
          <w:lang w:val="uk-UA"/>
        </w:rPr>
        <w:t xml:space="preserve">. </w:t>
      </w:r>
      <w:r>
        <w:rPr>
          <w:lang w:val="uk-UA"/>
        </w:rPr>
        <w:t>Виділити</w:t>
      </w:r>
      <w:r w:rsidR="00207722" w:rsidRPr="009446C8">
        <w:rPr>
          <w:lang w:val="uk-UA"/>
        </w:rPr>
        <w:t xml:space="preserve"> особливості різних підходів до вивчення психологічного благополуччя особистості і його структури.</w:t>
      </w:r>
    </w:p>
    <w:p w:rsidR="00207722" w:rsidRPr="009446C8" w:rsidRDefault="00FD605E" w:rsidP="00207722">
      <w:pPr>
        <w:rPr>
          <w:lang w:val="uk-UA"/>
        </w:rPr>
      </w:pPr>
      <w:r>
        <w:rPr>
          <w:lang w:val="uk-UA"/>
        </w:rPr>
        <w:t>3</w:t>
      </w:r>
      <w:r w:rsidR="00207722" w:rsidRPr="009446C8">
        <w:rPr>
          <w:lang w:val="uk-UA"/>
        </w:rPr>
        <w:t xml:space="preserve">. </w:t>
      </w:r>
      <w:r w:rsidR="005B5436">
        <w:rPr>
          <w:lang w:val="uk-UA"/>
        </w:rPr>
        <w:t xml:space="preserve">Виявитита емпірично підтвердити </w:t>
      </w:r>
      <w:r w:rsidR="00207722" w:rsidRPr="009446C8">
        <w:rPr>
          <w:lang w:val="uk-UA"/>
        </w:rPr>
        <w:t>структурн</w:t>
      </w:r>
      <w:r w:rsidR="005B5436">
        <w:rPr>
          <w:lang w:val="uk-UA"/>
        </w:rPr>
        <w:t>і</w:t>
      </w:r>
      <w:r w:rsidR="00207722" w:rsidRPr="009446C8">
        <w:rPr>
          <w:lang w:val="uk-UA"/>
        </w:rPr>
        <w:t xml:space="preserve"> особливост</w:t>
      </w:r>
      <w:r w:rsidR="005B5436">
        <w:rPr>
          <w:lang w:val="uk-UA"/>
        </w:rPr>
        <w:t>і</w:t>
      </w:r>
      <w:r>
        <w:rPr>
          <w:lang w:val="uk-UA"/>
        </w:rPr>
        <w:t>пси</w:t>
      </w:r>
      <w:r w:rsidR="007D25EE" w:rsidRPr="009446C8">
        <w:rPr>
          <w:lang w:val="uk-UA"/>
        </w:rPr>
        <w:t xml:space="preserve">хологічного </w:t>
      </w:r>
      <w:r w:rsidR="00207722" w:rsidRPr="009446C8">
        <w:rPr>
          <w:lang w:val="uk-UA"/>
        </w:rPr>
        <w:t>благополуччя особистості.</w:t>
      </w:r>
    </w:p>
    <w:p w:rsidR="00207722" w:rsidRPr="009446C8" w:rsidRDefault="00207722" w:rsidP="00207722">
      <w:pPr>
        <w:rPr>
          <w:lang w:val="uk-UA"/>
        </w:rPr>
      </w:pPr>
      <w:r w:rsidRPr="009446C8">
        <w:rPr>
          <w:b/>
          <w:lang w:val="uk-UA"/>
        </w:rPr>
        <w:t>Об’єкт дослідження</w:t>
      </w:r>
      <w:r w:rsidRPr="009446C8">
        <w:rPr>
          <w:lang w:val="uk-UA"/>
        </w:rPr>
        <w:t xml:space="preserve"> - психологічне благополуччя особистості.</w:t>
      </w:r>
    </w:p>
    <w:p w:rsidR="00207722" w:rsidRPr="009446C8" w:rsidRDefault="00207722" w:rsidP="00207722">
      <w:pPr>
        <w:rPr>
          <w:lang w:val="uk-UA"/>
        </w:rPr>
      </w:pPr>
      <w:r w:rsidRPr="009446C8">
        <w:rPr>
          <w:b/>
          <w:lang w:val="uk-UA"/>
        </w:rPr>
        <w:t>Предмет дослідження</w:t>
      </w:r>
      <w:r w:rsidRPr="009446C8">
        <w:rPr>
          <w:lang w:val="uk-UA"/>
        </w:rPr>
        <w:t xml:space="preserve"> - внутрішня структура психологічного благополуччя.</w:t>
      </w:r>
    </w:p>
    <w:p w:rsidR="00207722" w:rsidRPr="009446C8" w:rsidRDefault="00207722" w:rsidP="00207722">
      <w:pPr>
        <w:rPr>
          <w:lang w:val="uk-UA"/>
        </w:rPr>
      </w:pPr>
      <w:r w:rsidRPr="009446C8">
        <w:rPr>
          <w:b/>
          <w:lang w:val="uk-UA"/>
        </w:rPr>
        <w:t>Методи дослідження:</w:t>
      </w:r>
      <w:r w:rsidR="00FD605E">
        <w:rPr>
          <w:lang w:val="uk-UA"/>
        </w:rPr>
        <w:t>д</w:t>
      </w:r>
      <w:r w:rsidRPr="009446C8">
        <w:rPr>
          <w:lang w:val="uk-UA"/>
        </w:rPr>
        <w:t>ля вирішення поставлених у дослідженні завдань використовувався комплекс методів: метод теоретичного аналізу наукової літератури, метод поздовжнього і поперечного зрізу, метод порівняльного та ретроспективного аналізу, метод випробувань, метод контент-аналізу, метод аналізу документів.</w:t>
      </w:r>
    </w:p>
    <w:p w:rsidR="00C068CA" w:rsidRPr="009446C8" w:rsidRDefault="00C068CA" w:rsidP="00207722">
      <w:pPr>
        <w:rPr>
          <w:lang w:val="uk-UA"/>
        </w:rPr>
      </w:pPr>
      <w:r w:rsidRPr="009446C8">
        <w:rPr>
          <w:b/>
          <w:lang w:val="uk-UA"/>
        </w:rPr>
        <w:t xml:space="preserve">База дослідження: </w:t>
      </w:r>
      <w:r w:rsidRPr="009446C8">
        <w:rPr>
          <w:lang w:val="uk-UA"/>
        </w:rPr>
        <w:t>Одеський національний університет імені І. І. Мечникова.</w:t>
      </w:r>
    </w:p>
    <w:p w:rsidR="009446C8" w:rsidRPr="009446C8" w:rsidRDefault="00DC61C3" w:rsidP="009446C8">
      <w:pPr>
        <w:rPr>
          <w:lang w:val="uk-UA"/>
        </w:rPr>
      </w:pPr>
      <w:r w:rsidRPr="009446C8">
        <w:rPr>
          <w:b/>
          <w:lang w:val="uk-UA"/>
        </w:rPr>
        <w:t xml:space="preserve">Структура роботи. </w:t>
      </w:r>
      <w:r w:rsidR="009446C8" w:rsidRPr="009446C8">
        <w:rPr>
          <w:lang w:val="uk-UA"/>
        </w:rPr>
        <w:t>Дипломна робота</w:t>
      </w:r>
      <w:r w:rsidR="007A4168">
        <w:rPr>
          <w:lang w:val="uk-UA"/>
        </w:rPr>
        <w:t xml:space="preserve"> складається зі вступу, дво</w:t>
      </w:r>
      <w:r w:rsidR="00A15259" w:rsidRPr="009446C8">
        <w:rPr>
          <w:lang w:val="uk-UA"/>
        </w:rPr>
        <w:t xml:space="preserve">х розділів, </w:t>
      </w:r>
      <w:r w:rsidR="009446C8" w:rsidRPr="009446C8">
        <w:rPr>
          <w:lang w:val="uk-UA"/>
        </w:rPr>
        <w:t>5- табл</w:t>
      </w:r>
      <w:r w:rsidR="008B0E04">
        <w:rPr>
          <w:lang w:val="uk-UA"/>
        </w:rPr>
        <w:t xml:space="preserve">иць, 6 – графіків, висновків та </w:t>
      </w:r>
      <w:r w:rsidR="009446C8" w:rsidRPr="009446C8">
        <w:rPr>
          <w:lang w:val="uk-UA"/>
        </w:rPr>
        <w:t>списку використаної літерат</w:t>
      </w:r>
      <w:r w:rsidR="006E677E">
        <w:rPr>
          <w:lang w:val="uk-UA"/>
        </w:rPr>
        <w:t xml:space="preserve">ури </w:t>
      </w:r>
      <w:r w:rsidR="008952E0">
        <w:rPr>
          <w:lang w:val="uk-UA"/>
        </w:rPr>
        <w:t>та до</w:t>
      </w:r>
      <w:r w:rsidR="006E677E">
        <w:rPr>
          <w:lang w:val="uk-UA"/>
        </w:rPr>
        <w:t>датків.</w:t>
      </w:r>
      <w:r w:rsidR="001B3DAD">
        <w:rPr>
          <w:lang w:val="uk-UA"/>
        </w:rPr>
        <w:t xml:space="preserve"> Загальний об'єм роботи - 66</w:t>
      </w:r>
      <w:r w:rsidR="009446C8" w:rsidRPr="009446C8">
        <w:rPr>
          <w:lang w:val="uk-UA"/>
        </w:rPr>
        <w:t xml:space="preserve"> сторі</w:t>
      </w:r>
      <w:r w:rsidR="001B3DAD">
        <w:rPr>
          <w:lang w:val="uk-UA"/>
        </w:rPr>
        <w:t>нок, з них основного тексту - 48</w:t>
      </w:r>
      <w:r w:rsidR="009446C8" w:rsidRPr="009446C8">
        <w:rPr>
          <w:lang w:val="uk-UA"/>
        </w:rPr>
        <w:t xml:space="preserve"> сторінок. Список використаної літератури складає - 40 джерел.</w:t>
      </w:r>
    </w:p>
    <w:p w:rsidR="000156CA" w:rsidRPr="009446C8" w:rsidRDefault="000156CA" w:rsidP="00A5117D">
      <w:pPr>
        <w:rPr>
          <w:lang w:val="uk-UA"/>
        </w:rPr>
      </w:pPr>
      <w:r w:rsidRPr="009446C8">
        <w:rPr>
          <w:lang w:val="uk-UA"/>
        </w:rPr>
        <w:lastRenderedPageBreak/>
        <w:br w:type="page"/>
      </w:r>
    </w:p>
    <w:p w:rsidR="000F383C" w:rsidRPr="009446C8" w:rsidRDefault="000F383C" w:rsidP="000F383C">
      <w:pPr>
        <w:pStyle w:val="1"/>
        <w:spacing w:before="0"/>
        <w:jc w:val="center"/>
        <w:rPr>
          <w:rFonts w:ascii="Times New Roman" w:hAnsi="Times New Roman" w:cs="Times New Roman"/>
          <w:b/>
          <w:color w:val="auto"/>
          <w:sz w:val="28"/>
          <w:szCs w:val="28"/>
          <w:lang w:val="uk-UA"/>
        </w:rPr>
      </w:pPr>
      <w:bookmarkStart w:id="1" w:name="_Toc7111059"/>
      <w:r w:rsidRPr="009446C8">
        <w:rPr>
          <w:rFonts w:ascii="Times New Roman" w:hAnsi="Times New Roman" w:cs="Times New Roman"/>
          <w:b/>
          <w:color w:val="auto"/>
          <w:sz w:val="28"/>
          <w:szCs w:val="28"/>
          <w:lang w:val="uk-UA"/>
        </w:rPr>
        <w:lastRenderedPageBreak/>
        <w:t>ВИСНОВКИ</w:t>
      </w:r>
      <w:bookmarkEnd w:id="1"/>
    </w:p>
    <w:p w:rsidR="00477112" w:rsidRDefault="00477112" w:rsidP="00A5117D">
      <w:pPr>
        <w:rPr>
          <w:lang w:val="uk-UA"/>
        </w:rPr>
      </w:pPr>
    </w:p>
    <w:p w:rsidR="00D56B71" w:rsidRDefault="00D56B71" w:rsidP="00A5117D">
      <w:pPr>
        <w:rPr>
          <w:lang w:val="uk-UA"/>
        </w:rPr>
      </w:pPr>
      <w:r w:rsidRPr="00D56B71">
        <w:rPr>
          <w:lang w:val="uk-UA"/>
        </w:rPr>
        <w:t>Підводячи підсумок, можна зробити висновок, що поставлена у вступі мета – була досягнута, а всі задачи – виконано.</w:t>
      </w:r>
      <w:r w:rsidR="00875ADA">
        <w:rPr>
          <w:lang w:val="uk-UA"/>
        </w:rPr>
        <w:t xml:space="preserve"> Тому</w:t>
      </w:r>
      <w:r w:rsidR="00875ADA">
        <w:t>,</w:t>
      </w:r>
      <w:r w:rsidR="00875ADA">
        <w:rPr>
          <w:lang w:val="uk-UA"/>
        </w:rPr>
        <w:t xml:space="preserve"> з огляду на поставлені задачі, можна зробити наступні висновки: </w:t>
      </w:r>
    </w:p>
    <w:p w:rsidR="00E51B73" w:rsidRPr="009446C8" w:rsidRDefault="005F42E9" w:rsidP="00E51B73">
      <w:pPr>
        <w:rPr>
          <w:lang w:val="uk-UA"/>
        </w:rPr>
      </w:pPr>
      <w:r>
        <w:rPr>
          <w:lang w:val="uk-UA"/>
        </w:rPr>
        <w:t>1. П</w:t>
      </w:r>
      <w:r w:rsidR="00875ADA">
        <w:rPr>
          <w:lang w:val="uk-UA"/>
        </w:rPr>
        <w:t xml:space="preserve">роаналізовано </w:t>
      </w:r>
      <w:r w:rsidR="00875ADA" w:rsidRPr="000849B5">
        <w:rPr>
          <w:lang w:val="uk-UA"/>
        </w:rPr>
        <w:t>етимологію поняття «благополуччя» та зміст поняття «психологічне благополуччя»</w:t>
      </w:r>
      <w:r w:rsidR="00875ADA">
        <w:rPr>
          <w:lang w:val="uk-UA"/>
        </w:rPr>
        <w:t xml:space="preserve">. </w:t>
      </w:r>
      <w:r w:rsidR="00E51B73">
        <w:rPr>
          <w:lang w:val="uk-UA"/>
        </w:rPr>
        <w:t>Можно виділити, що б</w:t>
      </w:r>
      <w:r w:rsidR="00E51B73" w:rsidRPr="009446C8">
        <w:rPr>
          <w:lang w:val="uk-UA"/>
        </w:rPr>
        <w:t xml:space="preserve">лагополуччя </w:t>
      </w:r>
      <w:r w:rsidR="00E51B73">
        <w:rPr>
          <w:lang w:val="uk-UA"/>
        </w:rPr>
        <w:t>–</w:t>
      </w:r>
      <w:r w:rsidR="00E51B73" w:rsidRPr="009446C8">
        <w:rPr>
          <w:lang w:val="uk-UA"/>
        </w:rPr>
        <w:t xml:space="preserve"> це багатогранне поняття, </w:t>
      </w:r>
      <w:r w:rsidR="00E51B73">
        <w:rPr>
          <w:lang w:val="uk-UA"/>
        </w:rPr>
        <w:t>яке</w:t>
      </w:r>
      <w:r w:rsidR="00E51B73" w:rsidRPr="009446C8">
        <w:rPr>
          <w:lang w:val="uk-UA"/>
        </w:rPr>
        <w:t xml:space="preserve"> підтверджується його концептуалізації, областями застосування, дискурсивними практиками та величезною кількістю компонентів. </w:t>
      </w:r>
    </w:p>
    <w:p w:rsidR="009C5CC0" w:rsidRDefault="009C5CC0" w:rsidP="000849B5">
      <w:pPr>
        <w:rPr>
          <w:lang w:val="uk-UA"/>
        </w:rPr>
      </w:pPr>
      <w:r w:rsidRPr="009C5CC0">
        <w:rPr>
          <w:lang w:val="uk-UA"/>
        </w:rPr>
        <w:t>Психологічне благополуччя становить багатофакторний конструкт, який відображає, з одного боку, баланс позитивного та негативного афекту, а також задоволеність життям, а з іншого, – позитивне функціонування з точки зору максимального розкриття особистісного потенціалу</w:t>
      </w:r>
      <w:r>
        <w:rPr>
          <w:lang w:val="uk-UA"/>
        </w:rPr>
        <w:t>.</w:t>
      </w:r>
    </w:p>
    <w:p w:rsidR="009C5CC0" w:rsidRPr="009C5CC0" w:rsidRDefault="000849B5" w:rsidP="009C5CC0">
      <w:pPr>
        <w:rPr>
          <w:lang w:val="uk-UA"/>
        </w:rPr>
      </w:pPr>
      <w:r w:rsidRPr="000849B5">
        <w:rPr>
          <w:lang w:val="uk-UA"/>
        </w:rPr>
        <w:t xml:space="preserve">2. </w:t>
      </w:r>
      <w:r w:rsidR="005F42E9">
        <w:rPr>
          <w:lang w:val="uk-UA"/>
        </w:rPr>
        <w:t>Віділено</w:t>
      </w:r>
      <w:r w:rsidR="00E51B73">
        <w:rPr>
          <w:lang w:val="uk-UA"/>
        </w:rPr>
        <w:t xml:space="preserve">різні підходи до вивчення </w:t>
      </w:r>
      <w:r w:rsidR="00E51B73" w:rsidRPr="000849B5">
        <w:rPr>
          <w:lang w:val="uk-UA"/>
        </w:rPr>
        <w:t>психологічного благополуччя особистості і його структури</w:t>
      </w:r>
      <w:r w:rsidR="00E51B73">
        <w:rPr>
          <w:lang w:val="uk-UA"/>
        </w:rPr>
        <w:t xml:space="preserve">. </w:t>
      </w:r>
      <w:r w:rsidR="00E51B73" w:rsidRPr="009446C8">
        <w:rPr>
          <w:lang w:val="uk-UA"/>
        </w:rPr>
        <w:t>Різні дослідники висувають свої думки з приводу особливостей вивчення психічного благополучч.</w:t>
      </w:r>
      <w:r w:rsidR="009C5CC0" w:rsidRPr="009C5CC0">
        <w:rPr>
          <w:lang w:val="uk-UA"/>
        </w:rPr>
        <w:t xml:space="preserve">Так, </w:t>
      </w:r>
      <w:r w:rsidR="009C5CC0">
        <w:rPr>
          <w:lang w:val="uk-UA"/>
        </w:rPr>
        <w:t xml:space="preserve">наприклад </w:t>
      </w:r>
      <w:r w:rsidR="009C5CC0" w:rsidRPr="009C5CC0">
        <w:rPr>
          <w:lang w:val="uk-UA"/>
        </w:rPr>
        <w:t xml:space="preserve">А.А. Кронік, пропонує розглянути психологічні умови для знаходження щастя людиною з точки зору індивідуальних стилів життя, які формують евдемоністичні установки: гедоністичний, аскетичний, споглядальний, і активний. </w:t>
      </w:r>
    </w:p>
    <w:p w:rsidR="009C5CC0" w:rsidRPr="009C5CC0" w:rsidRDefault="009C5CC0" w:rsidP="009C5CC0">
      <w:pPr>
        <w:rPr>
          <w:lang w:val="uk-UA"/>
        </w:rPr>
      </w:pPr>
      <w:r w:rsidRPr="009C5CC0">
        <w:rPr>
          <w:lang w:val="uk-UA"/>
        </w:rPr>
        <w:t>Прикладом об'єктивного підходу (психології здоров'я) до розуміння психологічного благополуччя є модель рівня, розроблена А.В. Вороним [28, 30], де психосоматичне, психічне та психологічне здоров'я розглядаються як ієрархічні рівні психологічного благополуччя, які, на думку автора, можуть мати як суб'єктивні параметри вимірювання, так і об'єктивні,</w:t>
      </w:r>
      <w:r w:rsidR="005F42E9">
        <w:rPr>
          <w:lang w:val="uk-UA"/>
        </w:rPr>
        <w:t xml:space="preserve"> оцінені зовнішніми експертами.</w:t>
      </w:r>
    </w:p>
    <w:p w:rsidR="00E51B73" w:rsidRPr="009446C8" w:rsidRDefault="00E51B73" w:rsidP="00E51B73">
      <w:pPr>
        <w:rPr>
          <w:lang w:val="uk-UA"/>
        </w:rPr>
      </w:pPr>
      <w:r w:rsidRPr="009446C8">
        <w:rPr>
          <w:lang w:val="uk-UA"/>
        </w:rPr>
        <w:t xml:space="preserve"> Однак найпоширенішою теорією – є підхід К. Ріффа.Розуміючи структуру психологічного благополуччя, ми покладаємося на шестифакторну модель К. Ріффа, яка містить такі параметри, як: позитивні відносини з </w:t>
      </w:r>
      <w:r w:rsidRPr="009446C8">
        <w:rPr>
          <w:lang w:val="uk-UA"/>
        </w:rPr>
        <w:lastRenderedPageBreak/>
        <w:t>іншими (довіра і турбота про них, емпатія); автономію (незалежність від соціального тиску та саморегулювання); компетентність екологічного менеджменту (наявність почуття контролю, здатність вибирати і створювати ситуації, які відповідають власним потребам і цінностям); наявність життєвих цілей; особисте зростання (віра в здатність людини реалізувати особистий потенціал).</w:t>
      </w:r>
    </w:p>
    <w:p w:rsidR="00094152" w:rsidRPr="009446C8" w:rsidRDefault="0091117D" w:rsidP="00374E88">
      <w:pPr>
        <w:rPr>
          <w:lang w:val="uk-UA"/>
        </w:rPr>
      </w:pPr>
      <w:r>
        <w:rPr>
          <w:lang w:val="uk-UA"/>
        </w:rPr>
        <w:t xml:space="preserve">3. </w:t>
      </w:r>
      <w:r w:rsidR="00502487">
        <w:rPr>
          <w:lang w:val="uk-UA"/>
        </w:rPr>
        <w:t>В</w:t>
      </w:r>
      <w:r w:rsidR="009C5CC0">
        <w:rPr>
          <w:lang w:val="uk-UA"/>
        </w:rPr>
        <w:t>иявлено т</w:t>
      </w:r>
      <w:r w:rsidR="000849B5" w:rsidRPr="000849B5">
        <w:rPr>
          <w:lang w:val="uk-UA"/>
        </w:rPr>
        <w:t>а емпірично підтверд</w:t>
      </w:r>
      <w:r w:rsidR="009C5CC0">
        <w:rPr>
          <w:lang w:val="uk-UA"/>
        </w:rPr>
        <w:t xml:space="preserve">жено </w:t>
      </w:r>
      <w:r w:rsidR="000849B5" w:rsidRPr="000849B5">
        <w:rPr>
          <w:lang w:val="uk-UA"/>
        </w:rPr>
        <w:t>структурні особливості психологічного благополуччя особистості.</w:t>
      </w:r>
      <w:r w:rsidR="00D56A4F" w:rsidRPr="009446C8">
        <w:rPr>
          <w:lang w:val="uk-UA"/>
        </w:rPr>
        <w:t xml:space="preserve">За результатами проведеного дослідження, можна стверджувати, що структура психологічного благополуччя студентів характеризується позитивним емоційним тоном, низьким рівнем задоволеності життям. Така особливість структури психологічного благополуччя робить її інконсистентною, внутрішньо суперечливою. Високий рівень психологічного благополуччя в таких студентів забезпечується наявністю позитивного фантазування – ілюзією досягнення значущих цілей у майбутньому. Для цих студентів характерне ригідні патерни поведінки, неефективне використання можливостей для задоволення потреб, постійне ігнорування соціальної підтримки, недовіра та невпевненість у собі. Загальна структура психологічного благополуччя студентів полягає в тому, що її конституюють три фактори – «суб’єктивне благополуччя», «особистісна зрілість», «особистісне благополуччя». </w:t>
      </w:r>
    </w:p>
    <w:p w:rsidR="00094152" w:rsidRPr="009446C8" w:rsidRDefault="009C5CC0" w:rsidP="00A5117D">
      <w:pPr>
        <w:rPr>
          <w:lang w:val="uk-UA"/>
        </w:rPr>
      </w:pPr>
      <w:r w:rsidRPr="009C5CC0">
        <w:rPr>
          <w:lang w:val="uk-UA"/>
        </w:rPr>
        <w:t>Загальна структура психологічного благополуччя студентів полягає в тому, що її конституюють три фактори – «суб’єктивне благополуччя», «особистісна зрілість», «особистісне благополуччя».</w:t>
      </w:r>
    </w:p>
    <w:p w:rsidR="000E2807" w:rsidRPr="009446C8" w:rsidRDefault="000E2807" w:rsidP="00A5117D">
      <w:pPr>
        <w:rPr>
          <w:lang w:val="uk-UA"/>
        </w:rPr>
      </w:pPr>
      <w:r w:rsidRPr="009446C8">
        <w:rPr>
          <w:lang w:val="uk-UA"/>
        </w:rPr>
        <w:br w:type="page"/>
      </w:r>
    </w:p>
    <w:p w:rsidR="000156CA" w:rsidRPr="009446C8" w:rsidRDefault="000E2807" w:rsidP="00F20741">
      <w:pPr>
        <w:pStyle w:val="1"/>
        <w:spacing w:before="0"/>
        <w:jc w:val="center"/>
        <w:rPr>
          <w:rFonts w:ascii="Times New Roman" w:hAnsi="Times New Roman" w:cs="Times New Roman"/>
          <w:b/>
          <w:color w:val="auto"/>
          <w:sz w:val="28"/>
          <w:szCs w:val="28"/>
          <w:lang w:val="uk-UA"/>
        </w:rPr>
      </w:pPr>
      <w:bookmarkStart w:id="2" w:name="_Toc7111060"/>
      <w:r w:rsidRPr="009446C8">
        <w:rPr>
          <w:rFonts w:ascii="Times New Roman" w:hAnsi="Times New Roman" w:cs="Times New Roman"/>
          <w:b/>
          <w:color w:val="auto"/>
          <w:sz w:val="28"/>
          <w:szCs w:val="28"/>
          <w:lang w:val="uk-UA"/>
        </w:rPr>
        <w:lastRenderedPageBreak/>
        <w:t>СПИСОК ВИКОРИСТАНОЇ ЛІТЕРАТУРИ</w:t>
      </w:r>
      <w:bookmarkEnd w:id="2"/>
    </w:p>
    <w:p w:rsidR="001118EE" w:rsidRPr="009446C8" w:rsidRDefault="001118EE" w:rsidP="001118EE">
      <w:pPr>
        <w:rPr>
          <w:lang w:val="uk-UA"/>
        </w:rPr>
      </w:pPr>
    </w:p>
    <w:p w:rsidR="00FF053D" w:rsidRPr="009446C8" w:rsidRDefault="00FF053D" w:rsidP="00D97288">
      <w:pPr>
        <w:pStyle w:val="a9"/>
        <w:widowControl w:val="0"/>
        <w:numPr>
          <w:ilvl w:val="0"/>
          <w:numId w:val="2"/>
        </w:numPr>
        <w:ind w:left="0" w:firstLine="709"/>
        <w:rPr>
          <w:lang w:val="uk-UA"/>
        </w:rPr>
      </w:pPr>
      <w:r w:rsidRPr="009446C8">
        <w:rPr>
          <w:lang w:val="uk-UA"/>
        </w:rPr>
        <w:t>Аршава І.Ф. Суб'єктивне благополуччя і його індивідуально-психологічні та особистісні кореляти / І.Ф. Аршава, Д.В. Носенко // Вісник ДНУ. Серія: Педагогіка і психологія. - 2017. - Вип.18. - № 9/1. - с.3-10.</w:t>
      </w:r>
    </w:p>
    <w:p w:rsidR="00FF053D" w:rsidRPr="009446C8" w:rsidRDefault="00FF053D" w:rsidP="00D97288">
      <w:pPr>
        <w:pStyle w:val="a9"/>
        <w:widowControl w:val="0"/>
        <w:numPr>
          <w:ilvl w:val="0"/>
          <w:numId w:val="2"/>
        </w:numPr>
        <w:ind w:left="0" w:firstLine="709"/>
        <w:rPr>
          <w:lang w:val="uk-UA"/>
        </w:rPr>
      </w:pPr>
      <w:r w:rsidRPr="009446C8">
        <w:rPr>
          <w:lang w:val="uk-UA"/>
        </w:rPr>
        <w:t>Бедан В.Б. Переживання самотності як чинник психологічного благополуччя // Наука і освіта. – №10. – 2018. –С.121-126.</w:t>
      </w:r>
    </w:p>
    <w:p w:rsidR="00FF053D" w:rsidRPr="009446C8" w:rsidRDefault="00FF053D" w:rsidP="00D97288">
      <w:pPr>
        <w:pStyle w:val="a9"/>
        <w:widowControl w:val="0"/>
        <w:numPr>
          <w:ilvl w:val="0"/>
          <w:numId w:val="2"/>
        </w:numPr>
        <w:ind w:left="0" w:firstLine="709"/>
        <w:rPr>
          <w:lang w:val="uk-UA"/>
        </w:rPr>
      </w:pPr>
      <w:r w:rsidRPr="009446C8">
        <w:rPr>
          <w:lang w:val="uk-UA"/>
        </w:rPr>
        <w:t>Бельски М. Социально-психологическиефакторыудовлетворенностижизньюрусскоязычныхпожилыхэмигрантов (на примереГермании): автореф. дис. канд. психол. наук: 19.00.05/МарияБельски. - СПб., 2017. - 26 с.</w:t>
      </w:r>
    </w:p>
    <w:p w:rsidR="00FF053D" w:rsidRPr="009446C8" w:rsidRDefault="00FF053D" w:rsidP="00D97288">
      <w:pPr>
        <w:pStyle w:val="a9"/>
        <w:widowControl w:val="0"/>
        <w:numPr>
          <w:ilvl w:val="0"/>
          <w:numId w:val="2"/>
        </w:numPr>
        <w:ind w:left="0" w:firstLine="709"/>
        <w:rPr>
          <w:lang w:val="uk-UA"/>
        </w:rPr>
      </w:pPr>
      <w:r w:rsidRPr="009446C8">
        <w:rPr>
          <w:lang w:val="uk-UA"/>
        </w:rPr>
        <w:t>Бенко Е.В. Обзорзарубежныхпубликаций, посвященныхисследованиюблагополучия / Е.В. Бенко // ВестникЮжно-Уральскогогосударственногоуниверситета. Серия: Психология. - 2018. - № 2. - Т.8. - с.5-13.</w:t>
      </w:r>
    </w:p>
    <w:p w:rsidR="00FF053D" w:rsidRPr="009446C8" w:rsidRDefault="00FF053D" w:rsidP="00D97288">
      <w:pPr>
        <w:pStyle w:val="a9"/>
        <w:widowControl w:val="0"/>
        <w:numPr>
          <w:ilvl w:val="0"/>
          <w:numId w:val="2"/>
        </w:numPr>
        <w:ind w:left="0" w:firstLine="709"/>
        <w:rPr>
          <w:lang w:val="uk-UA"/>
        </w:rPr>
      </w:pPr>
      <w:r w:rsidRPr="009446C8">
        <w:rPr>
          <w:lang w:val="uk-UA"/>
        </w:rPr>
        <w:t>Бефани А.А. Эмоциональный компонент психологическогоблагополучияличности: эвдемонистическийподход / А.А. Бефани // Вісник ОНУ імені І.І. Мечникова. Психологія. - 2017. - Т.17. - Вип.8 (20). - с.332-340.</w:t>
      </w:r>
    </w:p>
    <w:p w:rsidR="00FF053D" w:rsidRPr="009446C8" w:rsidRDefault="00FF053D" w:rsidP="00D97288">
      <w:pPr>
        <w:pStyle w:val="a9"/>
        <w:widowControl w:val="0"/>
        <w:numPr>
          <w:ilvl w:val="0"/>
          <w:numId w:val="2"/>
        </w:numPr>
        <w:ind w:left="0" w:firstLine="709"/>
        <w:rPr>
          <w:lang w:val="uk-UA"/>
        </w:rPr>
      </w:pPr>
      <w:r w:rsidRPr="009446C8">
        <w:rPr>
          <w:lang w:val="uk-UA"/>
        </w:rPr>
        <w:t>Бех І.Д. Особистість у просторі духовного розвитку / І.Д. Бех. - К.: Академвидав, 2018. - 256 с.</w:t>
      </w:r>
    </w:p>
    <w:p w:rsidR="00FF053D" w:rsidRPr="009446C8" w:rsidRDefault="00FF053D" w:rsidP="00D97288">
      <w:pPr>
        <w:pStyle w:val="a9"/>
        <w:widowControl w:val="0"/>
        <w:numPr>
          <w:ilvl w:val="0"/>
          <w:numId w:val="2"/>
        </w:numPr>
        <w:ind w:left="0" w:firstLine="709"/>
        <w:rPr>
          <w:lang w:val="uk-UA"/>
        </w:rPr>
      </w:pPr>
      <w:r w:rsidRPr="009446C8">
        <w:rPr>
          <w:lang w:val="uk-UA"/>
        </w:rPr>
        <w:t>Бочарова Е.Е. Стратегииповедения и субъективноеблагополучиеличности / Е.Е. Бочарова // Вопросыобщей и социальной психологи: сб. науч. тр. / отв. ред.Р.М. Шамионов. - Саратов: Изд-во Научная книга. - 2017. - С.67-75.</w:t>
      </w:r>
    </w:p>
    <w:p w:rsidR="00FF053D" w:rsidRPr="009446C8" w:rsidRDefault="00FF053D" w:rsidP="00D97288">
      <w:pPr>
        <w:pStyle w:val="a9"/>
        <w:widowControl w:val="0"/>
        <w:numPr>
          <w:ilvl w:val="0"/>
          <w:numId w:val="2"/>
        </w:numPr>
        <w:ind w:left="0" w:firstLine="709"/>
        <w:rPr>
          <w:lang w:val="uk-UA"/>
        </w:rPr>
      </w:pPr>
      <w:r w:rsidRPr="009446C8">
        <w:rPr>
          <w:lang w:val="uk-UA"/>
        </w:rPr>
        <w:t>Брэдберн Н. Структура психологическогоблагополучия / Н. Брэдберн. –  Ярославль: Инфра, 2017. – С. 17– 34.</w:t>
      </w:r>
    </w:p>
    <w:p w:rsidR="00FF053D" w:rsidRPr="009446C8" w:rsidRDefault="00FF053D" w:rsidP="00D97288">
      <w:pPr>
        <w:pStyle w:val="a9"/>
        <w:widowControl w:val="0"/>
        <w:numPr>
          <w:ilvl w:val="0"/>
          <w:numId w:val="2"/>
        </w:numPr>
        <w:ind w:left="0" w:firstLine="709"/>
        <w:rPr>
          <w:lang w:val="uk-UA"/>
        </w:rPr>
      </w:pPr>
      <w:r w:rsidRPr="009446C8">
        <w:rPr>
          <w:lang w:val="uk-UA"/>
        </w:rPr>
        <w:t xml:space="preserve">Воронина, А. В. Оценкапсихологическогоблагополучияшкольников в системепрофилактической и коррекционнойработыпсихологическойслужбы : </w:t>
      </w:r>
      <w:r w:rsidRPr="009446C8">
        <w:rPr>
          <w:lang w:val="uk-UA"/>
        </w:rPr>
        <w:lastRenderedPageBreak/>
        <w:t>автореф. дис. на соиск. науч. степениканд. психол. наук: спец. 05.02.17 / А. В. Воронина. - Томск, 2017. -16 с.</w:t>
      </w:r>
    </w:p>
    <w:p w:rsidR="00FF053D" w:rsidRPr="009446C8" w:rsidRDefault="00FF053D" w:rsidP="00D97288">
      <w:pPr>
        <w:pStyle w:val="a9"/>
        <w:widowControl w:val="0"/>
        <w:numPr>
          <w:ilvl w:val="0"/>
          <w:numId w:val="2"/>
        </w:numPr>
        <w:ind w:left="0" w:firstLine="709"/>
        <w:rPr>
          <w:lang w:val="uk-UA"/>
        </w:rPr>
      </w:pPr>
      <w:r w:rsidRPr="009446C8">
        <w:rPr>
          <w:lang w:val="uk-UA"/>
        </w:rPr>
        <w:t>Голубева Н.М. К проблемедифференциации понятий психологического и субъективногоблагополучияличности / Н.М. Голубева // ИзвестияСаратовскогоуниверситета. Новаясерия. Акмеологияобразования. Психологияразвития. - 2017. - Т.3. - № 3. - с.36-42.</w:t>
      </w:r>
    </w:p>
    <w:p w:rsidR="00FF053D" w:rsidRPr="009446C8" w:rsidRDefault="00FF053D" w:rsidP="00D97288">
      <w:pPr>
        <w:pStyle w:val="a9"/>
        <w:widowControl w:val="0"/>
        <w:numPr>
          <w:ilvl w:val="0"/>
          <w:numId w:val="2"/>
        </w:numPr>
        <w:ind w:left="0" w:firstLine="709"/>
        <w:rPr>
          <w:lang w:val="uk-UA"/>
        </w:rPr>
      </w:pPr>
      <w:r w:rsidRPr="009446C8">
        <w:rPr>
          <w:lang w:val="uk-UA"/>
        </w:rPr>
        <w:t>Горбаль І.С. Відчуття суб'єктивного благополуччя як передумова та втілення психологічного здоров'я особистості / І.С. Горбаль // Науковий вісник Львівського державного університету внутрішніх справ. Серія "Психологічна": зб. наук. праць / за ред.М. М. Цимбалюк. - Вип.2 (2). - Львів: ЛДУВС, 2017. - с.293-303.</w:t>
      </w:r>
    </w:p>
    <w:p w:rsidR="00FF053D" w:rsidRPr="009446C8" w:rsidRDefault="00FF053D" w:rsidP="00D97288">
      <w:pPr>
        <w:pStyle w:val="a9"/>
        <w:widowControl w:val="0"/>
        <w:numPr>
          <w:ilvl w:val="0"/>
          <w:numId w:val="2"/>
        </w:numPr>
        <w:ind w:left="0" w:firstLine="709"/>
        <w:rPr>
          <w:lang w:val="uk-UA"/>
        </w:rPr>
      </w:pPr>
      <w:r w:rsidRPr="009446C8">
        <w:rPr>
          <w:lang w:val="uk-UA"/>
        </w:rPr>
        <w:t>Гуляєва О. В. До проблеми визначення психологічного змісту поняття «психологічного благополуччя» / О. В. Гуляєва, О. Є. Поліванова // Вісник Харківського національного університету імені В.Н. Каразіна. Серія «Психологія». – 2017. – № 1150. – С. 34 – 39.</w:t>
      </w:r>
    </w:p>
    <w:p w:rsidR="00FF053D" w:rsidRPr="009446C8" w:rsidRDefault="00FF053D" w:rsidP="00D97288">
      <w:pPr>
        <w:pStyle w:val="a9"/>
        <w:widowControl w:val="0"/>
        <w:numPr>
          <w:ilvl w:val="0"/>
          <w:numId w:val="2"/>
        </w:numPr>
        <w:ind w:left="0" w:firstLine="709"/>
        <w:rPr>
          <w:lang w:val="uk-UA"/>
        </w:rPr>
      </w:pPr>
      <w:r w:rsidRPr="009446C8">
        <w:rPr>
          <w:lang w:val="uk-UA"/>
        </w:rPr>
        <w:t>Гуляєва О. В. До проблеми структурного аналізу поняття «психологічного благополуччя» / Олена Володимирівна Гуляєва // Вісник Харківського національного університету імені В.Н. Каразіна. Серія «Психологія». – 2018. – № 59. – С. 15 – 20.</w:t>
      </w:r>
    </w:p>
    <w:p w:rsidR="00FF053D" w:rsidRPr="009446C8" w:rsidRDefault="00FF053D" w:rsidP="00D97288">
      <w:pPr>
        <w:pStyle w:val="a9"/>
        <w:widowControl w:val="0"/>
        <w:numPr>
          <w:ilvl w:val="0"/>
          <w:numId w:val="2"/>
        </w:numPr>
        <w:ind w:left="0" w:firstLine="709"/>
        <w:rPr>
          <w:lang w:val="uk-UA"/>
        </w:rPr>
      </w:pPr>
      <w:r w:rsidRPr="009446C8">
        <w:rPr>
          <w:lang w:val="uk-UA"/>
        </w:rPr>
        <w:t>Гуляєва О.В. До проблеми задоволеності життям як чинника психологічного благополуччя студентів з обмеженими можливостями здоров’я / О.В. Гуляєва // Актуальні прикладні та практичні проблеми психолого-педагогічної науки : зб. наукових робіт ІІ Міжнародної науково-практичної конференції, (Бердянськ, 29-30 листопада 2018). – Бердянськ, 2018. – С. 19 – 23.</w:t>
      </w:r>
    </w:p>
    <w:p w:rsidR="00FF053D" w:rsidRPr="009446C8" w:rsidRDefault="00FF053D" w:rsidP="00D97288">
      <w:pPr>
        <w:pStyle w:val="a9"/>
        <w:widowControl w:val="0"/>
        <w:numPr>
          <w:ilvl w:val="0"/>
          <w:numId w:val="2"/>
        </w:numPr>
        <w:ind w:left="0" w:firstLine="709"/>
        <w:rPr>
          <w:lang w:val="uk-UA"/>
        </w:rPr>
      </w:pPr>
      <w:r w:rsidRPr="009446C8">
        <w:rPr>
          <w:lang w:val="uk-UA"/>
        </w:rPr>
        <w:t xml:space="preserve">Гуляєва О.В. До проблеми особливостей структури психологічного благополуччя у студентів з обмеженими можливостями здоров’я / О.В. Гуляєва // Бочаровські читання : тези доп. учасників Міжнародної науково-практичної конференції, присвяченої 25-річчю підготовки психологів у Харківському національному університеті </w:t>
      </w:r>
      <w:r w:rsidRPr="009446C8">
        <w:rPr>
          <w:lang w:val="uk-UA"/>
        </w:rPr>
        <w:lastRenderedPageBreak/>
        <w:t>внутрішніх справ, (Харків, 13 квітня 2018). – Харків, 2018. – С. 83 – 87.</w:t>
      </w:r>
    </w:p>
    <w:p w:rsidR="00FF053D" w:rsidRPr="009446C8" w:rsidRDefault="00FF053D" w:rsidP="00D97288">
      <w:pPr>
        <w:pStyle w:val="a9"/>
        <w:widowControl w:val="0"/>
        <w:numPr>
          <w:ilvl w:val="0"/>
          <w:numId w:val="2"/>
        </w:numPr>
        <w:ind w:left="0" w:firstLine="709"/>
        <w:rPr>
          <w:lang w:val="uk-UA"/>
        </w:rPr>
      </w:pPr>
      <w:r w:rsidRPr="009446C8">
        <w:rPr>
          <w:lang w:val="uk-UA"/>
        </w:rPr>
        <w:t>Гуляєва О.В. До проблеми психологічного благополуччя як чинника психічного здоров’я / О.В. Гуляєва // Психічне здоров’я особистості у кризовому суспільстві : зб. тез ІІ Всеукраїнської науково-практичної конференції, (Львів, 20 жовтня 2018). – Львів, 2018. – С. 108 – 113.</w:t>
      </w:r>
    </w:p>
    <w:p w:rsidR="00FF053D" w:rsidRPr="009446C8" w:rsidRDefault="00FF053D" w:rsidP="00D97288">
      <w:pPr>
        <w:pStyle w:val="a9"/>
        <w:widowControl w:val="0"/>
        <w:numPr>
          <w:ilvl w:val="0"/>
          <w:numId w:val="2"/>
        </w:numPr>
        <w:ind w:left="0" w:firstLine="709"/>
        <w:rPr>
          <w:lang w:val="uk-UA"/>
        </w:rPr>
      </w:pPr>
      <w:r w:rsidRPr="009446C8">
        <w:rPr>
          <w:lang w:val="uk-UA"/>
        </w:rPr>
        <w:t>Гуляєва О.В. Особливості емоційного компоненту психологічного благополуччя у студентів з обмеженими можливостями здоров’я / О. В. Гуляєва, Ю. О. Гуляєва // Вісник Харківського національногоуніверситету імені В. Н. Каразіна. Серія «Психологія». – 2018. – № 63. – С. 39 – 42.</w:t>
      </w:r>
    </w:p>
    <w:p w:rsidR="00FF053D" w:rsidRPr="009446C8" w:rsidRDefault="00FF053D" w:rsidP="00D97288">
      <w:pPr>
        <w:pStyle w:val="a9"/>
        <w:widowControl w:val="0"/>
        <w:numPr>
          <w:ilvl w:val="0"/>
          <w:numId w:val="2"/>
        </w:numPr>
        <w:ind w:left="0" w:firstLine="709"/>
        <w:rPr>
          <w:lang w:val="uk-UA"/>
        </w:rPr>
      </w:pPr>
      <w:r w:rsidRPr="009446C8">
        <w:rPr>
          <w:lang w:val="uk-UA"/>
        </w:rPr>
        <w:t>Гуляєва О.В. Особливості позитивного функціонування студентів з обмеженими можливостями здоров’я / Олена Володимирівна Гуляєва // Вісник Харківського національного університету імені В.Н. Каразіна. Серія «Психологія». – 2018. – № 64. – С. 85 – 90.</w:t>
      </w:r>
    </w:p>
    <w:p w:rsidR="00FF053D" w:rsidRPr="009446C8" w:rsidRDefault="00FF053D" w:rsidP="00D97288">
      <w:pPr>
        <w:pStyle w:val="a9"/>
        <w:widowControl w:val="0"/>
        <w:numPr>
          <w:ilvl w:val="0"/>
          <w:numId w:val="2"/>
        </w:numPr>
        <w:ind w:left="0" w:firstLine="709"/>
        <w:rPr>
          <w:lang w:val="uk-UA"/>
        </w:rPr>
      </w:pPr>
      <w:r w:rsidRPr="009446C8">
        <w:rPr>
          <w:lang w:val="uk-UA"/>
        </w:rPr>
        <w:t>Гуляєва О.В. Особливості самоактуалізації як чинника психологічного благополуччя у студентів з обмеженими можливостями здоров’я / О.В. Гуляєва, Ю.О. Гуляєва // Восьмі Сіверянські соціально-психологічні читання : матеріали Всеукраїнської наукової конференції, (Чернігів, 6 грудня 2017). – Чернігів, 2017. – С. 57 – 61.</w:t>
      </w:r>
    </w:p>
    <w:p w:rsidR="00FF053D" w:rsidRPr="009446C8" w:rsidRDefault="00FF053D" w:rsidP="00D97288">
      <w:pPr>
        <w:pStyle w:val="a9"/>
        <w:widowControl w:val="0"/>
        <w:numPr>
          <w:ilvl w:val="0"/>
          <w:numId w:val="2"/>
        </w:numPr>
        <w:ind w:left="0" w:firstLine="709"/>
        <w:rPr>
          <w:lang w:val="uk-UA"/>
        </w:rPr>
      </w:pPr>
      <w:r w:rsidRPr="009446C8">
        <w:rPr>
          <w:lang w:val="uk-UA"/>
        </w:rPr>
        <w:t>Духневич В.М. Психологічне благополуччя професіонала: модель досягнення / дотримання (на прикладі професії психолога-консуль - танта) / В.М. Духневич // Проблеми загальної та педагогічної психології: збірник наукових праць Інститут психології ім.Г.С. Костюка АПН України. 2017. - Том 4, Ч.3. - с.57-63.</w:t>
      </w:r>
    </w:p>
    <w:p w:rsidR="00FF053D" w:rsidRPr="009446C8" w:rsidRDefault="00FF053D" w:rsidP="00D97288">
      <w:pPr>
        <w:pStyle w:val="a9"/>
        <w:widowControl w:val="0"/>
        <w:numPr>
          <w:ilvl w:val="0"/>
          <w:numId w:val="2"/>
        </w:numPr>
        <w:ind w:left="0" w:firstLine="709"/>
        <w:rPr>
          <w:lang w:val="uk-UA"/>
        </w:rPr>
      </w:pPr>
      <w:r w:rsidRPr="009446C8">
        <w:rPr>
          <w:lang w:val="uk-UA"/>
        </w:rPr>
        <w:t>Кон И.С. В поискахсебя: Личность и еесамосознание / И.С. Кон. - М.: Политиздат, 2015. 335 с.</w:t>
      </w:r>
    </w:p>
    <w:p w:rsidR="00FF053D" w:rsidRPr="009446C8" w:rsidRDefault="00FF053D" w:rsidP="00D97288">
      <w:pPr>
        <w:pStyle w:val="a9"/>
        <w:widowControl w:val="0"/>
        <w:numPr>
          <w:ilvl w:val="0"/>
          <w:numId w:val="2"/>
        </w:numPr>
        <w:ind w:left="0" w:firstLine="709"/>
        <w:rPr>
          <w:lang w:val="uk-UA"/>
        </w:rPr>
      </w:pPr>
      <w:r w:rsidRPr="009446C8">
        <w:rPr>
          <w:lang w:val="uk-UA"/>
        </w:rPr>
        <w:t xml:space="preserve">Куликов Л.В. Факторыпсихологическогоблагополучияличности / Л.В. Куликов, М.С. Дмитриева, М.Ю. Долина, О.В. Иванов, М.А. Розанова, Т.Г. Тимошенко // Теоретические и прикладныевопросы психологи: матер. юбилейнойконф. "Ананьевскиечтения - 97". - Вып.3. - Ч.1. - СПб., 2017. - </w:t>
      </w:r>
      <w:r w:rsidRPr="009446C8">
        <w:rPr>
          <w:lang w:val="uk-UA"/>
        </w:rPr>
        <w:lastRenderedPageBreak/>
        <w:t>с.342-350.</w:t>
      </w:r>
    </w:p>
    <w:p w:rsidR="00FF053D" w:rsidRPr="009446C8" w:rsidRDefault="00FF053D" w:rsidP="00D97288">
      <w:pPr>
        <w:pStyle w:val="a9"/>
        <w:widowControl w:val="0"/>
        <w:numPr>
          <w:ilvl w:val="0"/>
          <w:numId w:val="2"/>
        </w:numPr>
        <w:ind w:left="0" w:firstLine="709"/>
        <w:rPr>
          <w:lang w:val="uk-UA"/>
        </w:rPr>
      </w:pPr>
      <w:r w:rsidRPr="009446C8">
        <w:rPr>
          <w:lang w:val="uk-UA"/>
        </w:rPr>
        <w:t>Натитник А. Дмитрий Леонтьев: Наука о хорошейжизни [Электронный ресурс] / А. Натит - ник // HarvardBusinessReview: Россия. - 2017. - Июнь-Июль. - Режим доступа к источнику: http://hbr-russia.ru/lichnaya-effektivnost/lichnye - kachestva/a17766 /</w:t>
      </w:r>
    </w:p>
    <w:p w:rsidR="00FF053D" w:rsidRPr="009446C8" w:rsidRDefault="00FF053D" w:rsidP="00D97288">
      <w:pPr>
        <w:pStyle w:val="a9"/>
        <w:widowControl w:val="0"/>
        <w:numPr>
          <w:ilvl w:val="0"/>
          <w:numId w:val="2"/>
        </w:numPr>
        <w:ind w:left="0" w:firstLine="709"/>
        <w:rPr>
          <w:lang w:val="uk-UA"/>
        </w:rPr>
      </w:pPr>
      <w:r w:rsidRPr="009446C8">
        <w:rPr>
          <w:lang w:val="uk-UA"/>
        </w:rPr>
        <w:t>Олександров Ю.М. Компоненти благополуччя особистості як прояви та детермінанти психологічного здоров'я / Ю.М. Олександров // Психологічні перспективи. - Луцьк: Вежа, 2017. - Вип.14. - С.67-75.</w:t>
      </w:r>
    </w:p>
    <w:p w:rsidR="00FF053D" w:rsidRPr="009446C8" w:rsidRDefault="00FF053D" w:rsidP="00D97288">
      <w:pPr>
        <w:pStyle w:val="a9"/>
        <w:widowControl w:val="0"/>
        <w:numPr>
          <w:ilvl w:val="0"/>
          <w:numId w:val="2"/>
        </w:numPr>
        <w:ind w:left="0" w:firstLine="709"/>
        <w:rPr>
          <w:lang w:val="uk-UA"/>
        </w:rPr>
      </w:pPr>
      <w:r w:rsidRPr="009446C8">
        <w:rPr>
          <w:lang w:val="uk-UA"/>
        </w:rPr>
        <w:t>Орлова Д.Г. Психологическое и субъективноеблагополучие: определение, структура, исследования (обзорсовременныхисточников) / Д.Г. Орлова // ВестникПермскогогосударственногогуманитарно-педагогическогоуниверситета. Серия № 1. Психологические и педагогические науки. - 2017. - № 1. - с.28-36.</w:t>
      </w:r>
    </w:p>
    <w:p w:rsidR="00FF053D" w:rsidRPr="009446C8" w:rsidRDefault="00FF053D" w:rsidP="00D97288">
      <w:pPr>
        <w:pStyle w:val="a9"/>
        <w:widowControl w:val="0"/>
        <w:numPr>
          <w:ilvl w:val="0"/>
          <w:numId w:val="2"/>
        </w:numPr>
        <w:ind w:left="0" w:firstLine="709"/>
        <w:rPr>
          <w:lang w:val="uk-UA"/>
        </w:rPr>
      </w:pPr>
      <w:r w:rsidRPr="009446C8">
        <w:rPr>
          <w:lang w:val="uk-UA"/>
        </w:rPr>
        <w:t>Павлоцкая Я.И. Социально-психологическийанализуровней и типовблагополучияличности / Я.И. Павлоцкая // Современныепроблемы науки и образования. - Пенза: Издат. дом "Академияестествознания, 2018. - № 1 (часть 1). - с.1544.</w:t>
      </w:r>
    </w:p>
    <w:p w:rsidR="00FF053D" w:rsidRPr="009446C8" w:rsidRDefault="00FF053D" w:rsidP="00D97288">
      <w:pPr>
        <w:pStyle w:val="a9"/>
        <w:widowControl w:val="0"/>
        <w:numPr>
          <w:ilvl w:val="0"/>
          <w:numId w:val="2"/>
        </w:numPr>
        <w:ind w:left="0" w:firstLine="709"/>
        <w:rPr>
          <w:lang w:val="uk-UA"/>
        </w:rPr>
      </w:pPr>
      <w:r w:rsidRPr="009446C8">
        <w:rPr>
          <w:lang w:val="uk-UA"/>
        </w:rPr>
        <w:t>Панина, Е. Н. Взаимосвязьсуверенностипсихологическогопространства и субъективногоблагополучияличности / Е. Н. Панина // ВестникКрасноярскогогосударственногоуниверситета. Серия «Гуманитарные науки». - 2016. - № 3/2. - С.89-91.</w:t>
      </w:r>
    </w:p>
    <w:p w:rsidR="00FF053D" w:rsidRPr="009446C8" w:rsidRDefault="00FF053D" w:rsidP="00D97288">
      <w:pPr>
        <w:pStyle w:val="a9"/>
        <w:widowControl w:val="0"/>
        <w:numPr>
          <w:ilvl w:val="0"/>
          <w:numId w:val="2"/>
        </w:numPr>
        <w:ind w:left="0" w:firstLine="709"/>
        <w:rPr>
          <w:lang w:val="uk-UA"/>
        </w:rPr>
      </w:pPr>
      <w:r w:rsidRPr="009446C8">
        <w:rPr>
          <w:lang w:val="uk-UA"/>
        </w:rPr>
        <w:t>Смульсон М.Л. Розуміння та інтерпретація особистості досвіду людьми похилого віку / М.Л. Смульсон // Соціально-психологічні чинники розумінні та інтерпретації особистості досвіду: монографія / за ред. Н.В. Чепелєвої. - К.: Педагогічна думка, 2016. - С.221-247.</w:t>
      </w:r>
    </w:p>
    <w:p w:rsidR="00FF053D" w:rsidRPr="009446C8" w:rsidRDefault="00FF053D" w:rsidP="00D97288">
      <w:pPr>
        <w:pStyle w:val="a9"/>
        <w:widowControl w:val="0"/>
        <w:numPr>
          <w:ilvl w:val="0"/>
          <w:numId w:val="2"/>
        </w:numPr>
        <w:ind w:left="0" w:firstLine="709"/>
        <w:rPr>
          <w:lang w:val="uk-UA"/>
        </w:rPr>
      </w:pPr>
      <w:r w:rsidRPr="009446C8">
        <w:rPr>
          <w:lang w:val="uk-UA"/>
        </w:rPr>
        <w:t xml:space="preserve">Трошихина Е.Г. Субъективноевосприятиевременныхпериодовжизни в связи с психологическимблагополучиемчеловека / Е.Г. Трошихина // Человек, субъект, личность в современнойпсихологии: </w:t>
      </w:r>
      <w:r w:rsidRPr="009446C8">
        <w:rPr>
          <w:lang w:val="uk-UA"/>
        </w:rPr>
        <w:lastRenderedPageBreak/>
        <w:t>материалыМеждународнойнаучнойконференции, посвященной 80-летию А.В. Брушлин - ского, 10-11 октября 2018 г., Москва / отв. ред.А.Л. Журавлев, Е.А. Сергиенко. В 3 т. Т.1. - М.: Изд-во "Институтпсихологии РАН", 2018. - С.445-448.</w:t>
      </w:r>
    </w:p>
    <w:p w:rsidR="00FF053D" w:rsidRPr="009446C8" w:rsidRDefault="00FF053D" w:rsidP="00D97288">
      <w:pPr>
        <w:pStyle w:val="a9"/>
        <w:widowControl w:val="0"/>
        <w:numPr>
          <w:ilvl w:val="0"/>
          <w:numId w:val="2"/>
        </w:numPr>
        <w:ind w:left="0" w:firstLine="709"/>
        <w:rPr>
          <w:lang w:val="uk-UA"/>
        </w:rPr>
      </w:pPr>
      <w:r w:rsidRPr="009446C8">
        <w:rPr>
          <w:lang w:val="uk-UA"/>
        </w:rPr>
        <w:t>Фесенко П. П. Осмысленностьжизни и психологическоеблагополучиеличности: автореф. дис. на соисканиеучен. степениканд. психол. наук: спец. 19.00.01. / П. П. Фесенко. - М., 2017. - 16 с.</w:t>
      </w:r>
    </w:p>
    <w:p w:rsidR="00FF053D" w:rsidRPr="009446C8" w:rsidRDefault="00FF053D" w:rsidP="00D97288">
      <w:pPr>
        <w:pStyle w:val="a9"/>
        <w:widowControl w:val="0"/>
        <w:numPr>
          <w:ilvl w:val="0"/>
          <w:numId w:val="2"/>
        </w:numPr>
        <w:ind w:left="0" w:firstLine="709"/>
        <w:rPr>
          <w:lang w:val="uk-UA"/>
        </w:rPr>
      </w:pPr>
      <w:r w:rsidRPr="009446C8">
        <w:rPr>
          <w:lang w:val="uk-UA"/>
        </w:rPr>
        <w:t>Чиксентмихайи, М. Поток: психология оптимального переживания / М. Чиксентмихайи; пер. с англ. - М.: Смысл: Альпинанон-фикшн, 2016. - 461с.</w:t>
      </w:r>
    </w:p>
    <w:p w:rsidR="00FF053D" w:rsidRPr="009446C8" w:rsidRDefault="00FF053D" w:rsidP="00D97288">
      <w:pPr>
        <w:pStyle w:val="a9"/>
        <w:widowControl w:val="0"/>
        <w:numPr>
          <w:ilvl w:val="0"/>
          <w:numId w:val="2"/>
        </w:numPr>
        <w:ind w:left="0" w:firstLine="709"/>
        <w:rPr>
          <w:lang w:val="uk-UA"/>
        </w:rPr>
      </w:pPr>
      <w:r w:rsidRPr="009446C8">
        <w:rPr>
          <w:lang w:val="uk-UA"/>
        </w:rPr>
        <w:t>Шадрин А.А. Социально-психологическиефакторысубъективногоблагополучиякурсантов / А.А. Шадрин. /Диссертация на соисканиеученойстепени кандидата психологических наук, специальность 19.00.05 - социальнаяпсихология (психологические науки). - Саратов: Саратовскийвоенныйинститутвнутреннихвойск МВД России, 2018. - 219 с.</w:t>
      </w:r>
    </w:p>
    <w:p w:rsidR="00FF053D" w:rsidRPr="009446C8" w:rsidRDefault="00FF053D" w:rsidP="00D97288">
      <w:pPr>
        <w:pStyle w:val="a9"/>
        <w:widowControl w:val="0"/>
        <w:numPr>
          <w:ilvl w:val="0"/>
          <w:numId w:val="2"/>
        </w:numPr>
        <w:ind w:left="0" w:firstLine="709"/>
        <w:rPr>
          <w:lang w:val="uk-UA"/>
        </w:rPr>
      </w:pPr>
      <w:r w:rsidRPr="009446C8">
        <w:rPr>
          <w:lang w:val="uk-UA"/>
        </w:rPr>
        <w:t>Шамионов Р.М. Субъективноеблагополучиеличности: этнопсихологический аспект / Р.М. Шамонов // Проблемысоциальнойпсихологииличности. - Саратов: Саратовскийгосударственныйуниверситетим.Н.Г. Чернышевского, 2017. - с.45-52.</w:t>
      </w:r>
    </w:p>
    <w:p w:rsidR="00FF053D" w:rsidRPr="009446C8" w:rsidRDefault="00FF053D" w:rsidP="00D97288">
      <w:pPr>
        <w:pStyle w:val="a9"/>
        <w:widowControl w:val="0"/>
        <w:numPr>
          <w:ilvl w:val="0"/>
          <w:numId w:val="2"/>
        </w:numPr>
        <w:ind w:left="0" w:firstLine="709"/>
        <w:rPr>
          <w:lang w:val="uk-UA"/>
        </w:rPr>
      </w:pPr>
      <w:r w:rsidRPr="009446C8">
        <w:rPr>
          <w:lang w:val="uk-UA"/>
        </w:rPr>
        <w:t>Шамионов, Р. М. Психологиясубъективногоблагополучия (к разработкеинтегративнойконцепции) [Электрон, ресурс] / Р. М. Шамионов. - Режим доступа: http://www.myword.ru</w:t>
      </w:r>
    </w:p>
    <w:p w:rsidR="00FF053D" w:rsidRPr="009446C8" w:rsidRDefault="00FF053D" w:rsidP="00D97288">
      <w:pPr>
        <w:pStyle w:val="a9"/>
        <w:widowControl w:val="0"/>
        <w:numPr>
          <w:ilvl w:val="0"/>
          <w:numId w:val="2"/>
        </w:numPr>
        <w:ind w:left="0" w:firstLine="709"/>
        <w:rPr>
          <w:lang w:val="uk-UA"/>
        </w:rPr>
      </w:pPr>
      <w:r w:rsidRPr="009446C8">
        <w:rPr>
          <w:lang w:val="uk-UA"/>
        </w:rPr>
        <w:t>Ширяева О.С. Моделипсихологическогоблагополучияличности в разных по степениэкстремальностиусловияхжизнедеятельности / О.С. Ширяева // Психологияличности: проблемы и перспективысовременныхисследований. - Пет - ропавловск-Камчатский: Изд-во КамГУим. Витуса Беринга. - 2017. - С.3-21.</w:t>
      </w:r>
    </w:p>
    <w:p w:rsidR="00FF053D" w:rsidRPr="009446C8" w:rsidRDefault="00FF053D" w:rsidP="00FF053D">
      <w:pPr>
        <w:pStyle w:val="a9"/>
        <w:widowControl w:val="0"/>
        <w:numPr>
          <w:ilvl w:val="0"/>
          <w:numId w:val="2"/>
        </w:numPr>
        <w:ind w:left="0" w:firstLine="709"/>
        <w:rPr>
          <w:lang w:val="uk-UA"/>
        </w:rPr>
      </w:pPr>
      <w:r w:rsidRPr="009446C8">
        <w:rPr>
          <w:lang w:val="uk-UA"/>
        </w:rPr>
        <w:t xml:space="preserve">Chang, L. Lifesatisfaction, self-concept, </w:t>
      </w:r>
      <w:r w:rsidRPr="009446C8">
        <w:rPr>
          <w:lang w:val="uk-UA"/>
        </w:rPr>
        <w:lastRenderedPageBreak/>
        <w:t>andfamilyrelationsinChineseadolescentsandchildren / L. Chang, C. McBride-Chang, S.M. Stewart&amp; E. Au // InternationalJournalofBehavioralDevelopment, 2017. - Vol.27, - Р. 182-189.</w:t>
      </w:r>
    </w:p>
    <w:p w:rsidR="00FF053D" w:rsidRPr="009446C8" w:rsidRDefault="00FF053D" w:rsidP="00FF053D">
      <w:pPr>
        <w:pStyle w:val="a9"/>
        <w:widowControl w:val="0"/>
        <w:numPr>
          <w:ilvl w:val="0"/>
          <w:numId w:val="2"/>
        </w:numPr>
        <w:ind w:left="0" w:firstLine="709"/>
        <w:rPr>
          <w:lang w:val="uk-UA"/>
        </w:rPr>
      </w:pPr>
      <w:r w:rsidRPr="009446C8">
        <w:rPr>
          <w:lang w:val="uk-UA"/>
        </w:rPr>
        <w:t>Deci E. L. The "What" and "Why" ofGoalPursuits : HumanNeedsandtheSelf-DeterminationofBehaviorpersonality / E. Deci&amp; R. Ryan // PsychologicalInquiry, 2017. - Vol. 11. - N. 4. - P. 227-268.</w:t>
      </w:r>
    </w:p>
    <w:p w:rsidR="00FF053D" w:rsidRPr="009446C8" w:rsidRDefault="00FF053D" w:rsidP="00FF053D">
      <w:pPr>
        <w:pStyle w:val="a9"/>
        <w:widowControl w:val="0"/>
        <w:numPr>
          <w:ilvl w:val="0"/>
          <w:numId w:val="2"/>
        </w:numPr>
        <w:ind w:left="0" w:firstLine="709"/>
        <w:rPr>
          <w:lang w:val="uk-UA"/>
        </w:rPr>
      </w:pPr>
      <w:r w:rsidRPr="009446C8">
        <w:rPr>
          <w:lang w:val="uk-UA"/>
        </w:rPr>
        <w:t>Gabanska J. Autonomyoftheindividualinthedevelopmentalandaxiologicalperspective / J. Gabanska // Thepolishquarterlyofdevelopmentalpsychology, 2015. - Vol. L. -N 1-4. - Р. 1-11.</w:t>
      </w:r>
    </w:p>
    <w:p w:rsidR="00FF053D" w:rsidRPr="009446C8" w:rsidRDefault="00FF053D" w:rsidP="00FF053D">
      <w:pPr>
        <w:pStyle w:val="a9"/>
        <w:widowControl w:val="0"/>
        <w:numPr>
          <w:ilvl w:val="0"/>
          <w:numId w:val="2"/>
        </w:numPr>
        <w:ind w:left="0" w:firstLine="709"/>
        <w:rPr>
          <w:lang w:val="uk-UA"/>
        </w:rPr>
      </w:pPr>
      <w:r w:rsidRPr="009446C8">
        <w:rPr>
          <w:lang w:val="uk-UA"/>
        </w:rPr>
        <w:t>Gilman, R. Characteristicsofadolescentswhoreportveryhighlifesatisfaction / R. Gilman&amp; E.S. Huebner // JournalofYouthandAdolescence, 2016. - Vol.35. -Р. 311-319.</w:t>
      </w:r>
    </w:p>
    <w:p w:rsidR="00FF053D" w:rsidRPr="009446C8" w:rsidRDefault="00FF053D" w:rsidP="00FF053D">
      <w:pPr>
        <w:pStyle w:val="a9"/>
        <w:widowControl w:val="0"/>
        <w:numPr>
          <w:ilvl w:val="0"/>
          <w:numId w:val="2"/>
        </w:numPr>
        <w:ind w:left="0" w:firstLine="709"/>
        <w:rPr>
          <w:lang w:val="uk-UA"/>
        </w:rPr>
      </w:pPr>
      <w:r w:rsidRPr="009446C8">
        <w:rPr>
          <w:lang w:val="uk-UA"/>
        </w:rPr>
        <w:t>Huliaieva O. Thedistinctivefeaturesofpersonalwell-beingofthestudentswithdisabilities / O. Huliaieva // Fundamentalandappliedresearchesinpracticeofleadingscientificschools. – 2018. – Vol. 25(1). – P. 57 – 63.</w:t>
      </w:r>
    </w:p>
    <w:p w:rsidR="00D90B4E" w:rsidRPr="009446C8" w:rsidRDefault="00D90B4E" w:rsidP="00D90B4E">
      <w:pPr>
        <w:rPr>
          <w:lang w:val="uk-UA"/>
        </w:rPr>
      </w:pPr>
    </w:p>
    <w:p w:rsidR="003C13AF" w:rsidRPr="009446C8" w:rsidRDefault="003C13AF">
      <w:pPr>
        <w:rPr>
          <w:lang w:val="uk-UA"/>
        </w:rPr>
      </w:pPr>
      <w:bookmarkStart w:id="3" w:name="_GoBack"/>
      <w:bookmarkEnd w:id="3"/>
      <w:r w:rsidRPr="009446C8">
        <w:rPr>
          <w:lang w:val="uk-UA"/>
        </w:rPr>
        <w:br w:type="page"/>
      </w:r>
    </w:p>
    <w:sectPr w:rsidR="003C13AF" w:rsidRPr="009446C8" w:rsidSect="000156CA">
      <w:headerReference w:type="default" r:id="rId8"/>
      <w:pgSz w:w="11906" w:h="16838"/>
      <w:pgMar w:top="1134" w:right="850" w:bottom="1134" w:left="1701" w:header="708" w:footer="708"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E3502" w:rsidRDefault="00CE3502" w:rsidP="000156CA">
      <w:pPr>
        <w:spacing w:line="240" w:lineRule="auto"/>
      </w:pPr>
      <w:r>
        <w:separator/>
      </w:r>
    </w:p>
  </w:endnote>
  <w:endnote w:type="continuationSeparator" w:id="0">
    <w:p w:rsidR="00CE3502" w:rsidRDefault="00CE3502" w:rsidP="000156C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E3502" w:rsidRDefault="00CE3502" w:rsidP="000156CA">
      <w:pPr>
        <w:spacing w:line="240" w:lineRule="auto"/>
      </w:pPr>
      <w:r>
        <w:separator/>
      </w:r>
    </w:p>
  </w:footnote>
  <w:footnote w:type="continuationSeparator" w:id="0">
    <w:p w:rsidR="00CE3502" w:rsidRDefault="00CE3502" w:rsidP="000156CA">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53639720"/>
      <w:docPartObj>
        <w:docPartGallery w:val="Page Numbers (Top of Page)"/>
        <w:docPartUnique/>
      </w:docPartObj>
    </w:sdtPr>
    <w:sdtEndPr/>
    <w:sdtContent>
      <w:p w:rsidR="00280351" w:rsidRDefault="00CF22F0">
        <w:pPr>
          <w:pStyle w:val="a3"/>
          <w:jc w:val="right"/>
        </w:pPr>
        <w:r>
          <w:fldChar w:fldCharType="begin"/>
        </w:r>
        <w:r w:rsidR="00280351">
          <w:instrText>PAGE   \* MERGEFORMAT</w:instrText>
        </w:r>
        <w:r>
          <w:fldChar w:fldCharType="separate"/>
        </w:r>
        <w:r w:rsidR="00C53384">
          <w:rPr>
            <w:noProof/>
          </w:rPr>
          <w:t>13</w:t>
        </w:r>
        <w:r>
          <w:fldChar w:fldCharType="end"/>
        </w:r>
      </w:p>
    </w:sdtContent>
  </w:sdt>
  <w:p w:rsidR="00280351" w:rsidRDefault="00280351">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7B5064"/>
    <w:multiLevelType w:val="hybridMultilevel"/>
    <w:tmpl w:val="9EDE20E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134905B7"/>
    <w:multiLevelType w:val="hybridMultilevel"/>
    <w:tmpl w:val="72B64534"/>
    <w:lvl w:ilvl="0" w:tplc="3CFABD5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20005AF1"/>
    <w:multiLevelType w:val="multilevel"/>
    <w:tmpl w:val="2886FF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2B947850"/>
    <w:multiLevelType w:val="hybridMultilevel"/>
    <w:tmpl w:val="FD681F98"/>
    <w:lvl w:ilvl="0" w:tplc="AF5E2606">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15:restartNumberingAfterBreak="0">
    <w:nsid w:val="4F216191"/>
    <w:multiLevelType w:val="hybridMultilevel"/>
    <w:tmpl w:val="5EBCEC5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4"/>
  </w:num>
  <w:num w:numId="2">
    <w:abstractNumId w:val="0"/>
  </w:num>
  <w:num w:numId="3">
    <w:abstractNumId w:val="2"/>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C77578"/>
    <w:rsid w:val="00002271"/>
    <w:rsid w:val="00004168"/>
    <w:rsid w:val="00005324"/>
    <w:rsid w:val="000135D2"/>
    <w:rsid w:val="00014939"/>
    <w:rsid w:val="000156CA"/>
    <w:rsid w:val="000165B2"/>
    <w:rsid w:val="00020336"/>
    <w:rsid w:val="000314E6"/>
    <w:rsid w:val="00034570"/>
    <w:rsid w:val="00036560"/>
    <w:rsid w:val="00036D0D"/>
    <w:rsid w:val="00042EC2"/>
    <w:rsid w:val="00051328"/>
    <w:rsid w:val="00055AB3"/>
    <w:rsid w:val="00056C67"/>
    <w:rsid w:val="00060551"/>
    <w:rsid w:val="00066682"/>
    <w:rsid w:val="00077DFF"/>
    <w:rsid w:val="000849B5"/>
    <w:rsid w:val="00094152"/>
    <w:rsid w:val="000962EF"/>
    <w:rsid w:val="000A181C"/>
    <w:rsid w:val="000A20C3"/>
    <w:rsid w:val="000B1407"/>
    <w:rsid w:val="000B510A"/>
    <w:rsid w:val="000B57CC"/>
    <w:rsid w:val="000B6E25"/>
    <w:rsid w:val="000B73FB"/>
    <w:rsid w:val="000C27BB"/>
    <w:rsid w:val="000C300D"/>
    <w:rsid w:val="000D45B9"/>
    <w:rsid w:val="000D4E80"/>
    <w:rsid w:val="000E2807"/>
    <w:rsid w:val="000F383C"/>
    <w:rsid w:val="000F5F2B"/>
    <w:rsid w:val="000F62F9"/>
    <w:rsid w:val="001032D0"/>
    <w:rsid w:val="001056FD"/>
    <w:rsid w:val="001118EE"/>
    <w:rsid w:val="00114925"/>
    <w:rsid w:val="00126454"/>
    <w:rsid w:val="0013195A"/>
    <w:rsid w:val="0013439E"/>
    <w:rsid w:val="00135BBD"/>
    <w:rsid w:val="00136B0A"/>
    <w:rsid w:val="00142C65"/>
    <w:rsid w:val="00146594"/>
    <w:rsid w:val="00146E97"/>
    <w:rsid w:val="001479CE"/>
    <w:rsid w:val="001479E3"/>
    <w:rsid w:val="001542D7"/>
    <w:rsid w:val="00154813"/>
    <w:rsid w:val="00154BDC"/>
    <w:rsid w:val="001620B1"/>
    <w:rsid w:val="00163022"/>
    <w:rsid w:val="001665D3"/>
    <w:rsid w:val="0018381E"/>
    <w:rsid w:val="0019731B"/>
    <w:rsid w:val="001A202E"/>
    <w:rsid w:val="001A704C"/>
    <w:rsid w:val="001A7E66"/>
    <w:rsid w:val="001B13C2"/>
    <w:rsid w:val="001B3DAD"/>
    <w:rsid w:val="001B66CB"/>
    <w:rsid w:val="001B6AEB"/>
    <w:rsid w:val="001C5824"/>
    <w:rsid w:val="001C7455"/>
    <w:rsid w:val="001E2EE2"/>
    <w:rsid w:val="001E2F67"/>
    <w:rsid w:val="001E46B4"/>
    <w:rsid w:val="001F71BF"/>
    <w:rsid w:val="00207722"/>
    <w:rsid w:val="00221424"/>
    <w:rsid w:val="002218E3"/>
    <w:rsid w:val="00221B4C"/>
    <w:rsid w:val="00222F58"/>
    <w:rsid w:val="0022307D"/>
    <w:rsid w:val="0022673D"/>
    <w:rsid w:val="00231DC4"/>
    <w:rsid w:val="00237E6F"/>
    <w:rsid w:val="00240927"/>
    <w:rsid w:val="002420E9"/>
    <w:rsid w:val="002516BE"/>
    <w:rsid w:val="002554B1"/>
    <w:rsid w:val="00255956"/>
    <w:rsid w:val="0026392E"/>
    <w:rsid w:val="00266669"/>
    <w:rsid w:val="002748A1"/>
    <w:rsid w:val="00280351"/>
    <w:rsid w:val="00291D93"/>
    <w:rsid w:val="002A0615"/>
    <w:rsid w:val="002A2BB3"/>
    <w:rsid w:val="002A5043"/>
    <w:rsid w:val="002A74D4"/>
    <w:rsid w:val="002B1C58"/>
    <w:rsid w:val="002B67FD"/>
    <w:rsid w:val="002C29DE"/>
    <w:rsid w:val="002C3E3A"/>
    <w:rsid w:val="002C6237"/>
    <w:rsid w:val="002F6B08"/>
    <w:rsid w:val="00305F39"/>
    <w:rsid w:val="00311AF7"/>
    <w:rsid w:val="003144F2"/>
    <w:rsid w:val="0032106B"/>
    <w:rsid w:val="0032238F"/>
    <w:rsid w:val="003355F3"/>
    <w:rsid w:val="00337240"/>
    <w:rsid w:val="003409E7"/>
    <w:rsid w:val="00342D52"/>
    <w:rsid w:val="003502EF"/>
    <w:rsid w:val="00366790"/>
    <w:rsid w:val="00367969"/>
    <w:rsid w:val="00374E88"/>
    <w:rsid w:val="003776E9"/>
    <w:rsid w:val="00380E82"/>
    <w:rsid w:val="0038136D"/>
    <w:rsid w:val="00382F08"/>
    <w:rsid w:val="0038736B"/>
    <w:rsid w:val="00393827"/>
    <w:rsid w:val="00393FAA"/>
    <w:rsid w:val="003955BA"/>
    <w:rsid w:val="003A0AC0"/>
    <w:rsid w:val="003B13B6"/>
    <w:rsid w:val="003B6E2D"/>
    <w:rsid w:val="003C130B"/>
    <w:rsid w:val="003C13AF"/>
    <w:rsid w:val="003C52B2"/>
    <w:rsid w:val="003C701B"/>
    <w:rsid w:val="003C7413"/>
    <w:rsid w:val="003D0BD5"/>
    <w:rsid w:val="003D3F7E"/>
    <w:rsid w:val="003D475D"/>
    <w:rsid w:val="003D5B50"/>
    <w:rsid w:val="00400213"/>
    <w:rsid w:val="004072B5"/>
    <w:rsid w:val="0041392F"/>
    <w:rsid w:val="00424E62"/>
    <w:rsid w:val="00435A19"/>
    <w:rsid w:val="00437B1B"/>
    <w:rsid w:val="00440F27"/>
    <w:rsid w:val="0044124A"/>
    <w:rsid w:val="00443AAC"/>
    <w:rsid w:val="00443AD3"/>
    <w:rsid w:val="0044523B"/>
    <w:rsid w:val="00445F7F"/>
    <w:rsid w:val="00456108"/>
    <w:rsid w:val="004740D4"/>
    <w:rsid w:val="00477112"/>
    <w:rsid w:val="00481CBC"/>
    <w:rsid w:val="00491E66"/>
    <w:rsid w:val="0049486E"/>
    <w:rsid w:val="00496877"/>
    <w:rsid w:val="00496D49"/>
    <w:rsid w:val="004A24D8"/>
    <w:rsid w:val="004A3C5D"/>
    <w:rsid w:val="004C2787"/>
    <w:rsid w:val="004C3DE0"/>
    <w:rsid w:val="004D0E51"/>
    <w:rsid w:val="004E746A"/>
    <w:rsid w:val="004F1BC3"/>
    <w:rsid w:val="004F77DF"/>
    <w:rsid w:val="00502487"/>
    <w:rsid w:val="005069EF"/>
    <w:rsid w:val="00510A11"/>
    <w:rsid w:val="0051245B"/>
    <w:rsid w:val="00522355"/>
    <w:rsid w:val="005233D6"/>
    <w:rsid w:val="005245B5"/>
    <w:rsid w:val="00526108"/>
    <w:rsid w:val="00534E91"/>
    <w:rsid w:val="00535385"/>
    <w:rsid w:val="00535A1C"/>
    <w:rsid w:val="005520A1"/>
    <w:rsid w:val="005523B1"/>
    <w:rsid w:val="00555E15"/>
    <w:rsid w:val="0056330C"/>
    <w:rsid w:val="00564E84"/>
    <w:rsid w:val="0056635B"/>
    <w:rsid w:val="005678E0"/>
    <w:rsid w:val="005726BD"/>
    <w:rsid w:val="00577DEF"/>
    <w:rsid w:val="00587D8A"/>
    <w:rsid w:val="00590E6B"/>
    <w:rsid w:val="00591472"/>
    <w:rsid w:val="00597FE4"/>
    <w:rsid w:val="005A6651"/>
    <w:rsid w:val="005B09A7"/>
    <w:rsid w:val="005B4C2A"/>
    <w:rsid w:val="005B5436"/>
    <w:rsid w:val="005C01DC"/>
    <w:rsid w:val="005C0E10"/>
    <w:rsid w:val="005C5DCB"/>
    <w:rsid w:val="005E4D7C"/>
    <w:rsid w:val="005E5885"/>
    <w:rsid w:val="005F0651"/>
    <w:rsid w:val="005F0F45"/>
    <w:rsid w:val="005F42E9"/>
    <w:rsid w:val="005F5548"/>
    <w:rsid w:val="005F6504"/>
    <w:rsid w:val="006014F1"/>
    <w:rsid w:val="00606B00"/>
    <w:rsid w:val="00607684"/>
    <w:rsid w:val="0061366D"/>
    <w:rsid w:val="0061493C"/>
    <w:rsid w:val="00616067"/>
    <w:rsid w:val="0061677C"/>
    <w:rsid w:val="0061721B"/>
    <w:rsid w:val="00630D2E"/>
    <w:rsid w:val="006327C6"/>
    <w:rsid w:val="006350C7"/>
    <w:rsid w:val="00635C68"/>
    <w:rsid w:val="00640936"/>
    <w:rsid w:val="006413D4"/>
    <w:rsid w:val="006420A7"/>
    <w:rsid w:val="006471FE"/>
    <w:rsid w:val="00647365"/>
    <w:rsid w:val="006538E8"/>
    <w:rsid w:val="00653928"/>
    <w:rsid w:val="00653F96"/>
    <w:rsid w:val="006545F3"/>
    <w:rsid w:val="00657288"/>
    <w:rsid w:val="00662FCB"/>
    <w:rsid w:val="00663962"/>
    <w:rsid w:val="00663F9F"/>
    <w:rsid w:val="006645A9"/>
    <w:rsid w:val="00664736"/>
    <w:rsid w:val="00665033"/>
    <w:rsid w:val="0067041B"/>
    <w:rsid w:val="00672A96"/>
    <w:rsid w:val="00673BF9"/>
    <w:rsid w:val="00674412"/>
    <w:rsid w:val="00674AA6"/>
    <w:rsid w:val="00675337"/>
    <w:rsid w:val="006762C0"/>
    <w:rsid w:val="00677959"/>
    <w:rsid w:val="00690A33"/>
    <w:rsid w:val="006A22B8"/>
    <w:rsid w:val="006A23E0"/>
    <w:rsid w:val="006B4B80"/>
    <w:rsid w:val="006C19E5"/>
    <w:rsid w:val="006C22D5"/>
    <w:rsid w:val="006D248F"/>
    <w:rsid w:val="006D2F31"/>
    <w:rsid w:val="006E2819"/>
    <w:rsid w:val="006E47EC"/>
    <w:rsid w:val="006E4820"/>
    <w:rsid w:val="006E677E"/>
    <w:rsid w:val="006F5123"/>
    <w:rsid w:val="00703E0D"/>
    <w:rsid w:val="00704611"/>
    <w:rsid w:val="007162A4"/>
    <w:rsid w:val="00717688"/>
    <w:rsid w:val="00737ABA"/>
    <w:rsid w:val="00752AE3"/>
    <w:rsid w:val="00765B51"/>
    <w:rsid w:val="007709B7"/>
    <w:rsid w:val="00770D40"/>
    <w:rsid w:val="00775B05"/>
    <w:rsid w:val="00783CA4"/>
    <w:rsid w:val="007A256E"/>
    <w:rsid w:val="007A4168"/>
    <w:rsid w:val="007B08D0"/>
    <w:rsid w:val="007B21FE"/>
    <w:rsid w:val="007C1258"/>
    <w:rsid w:val="007D0837"/>
    <w:rsid w:val="007D1DC2"/>
    <w:rsid w:val="007D25EE"/>
    <w:rsid w:val="007D4104"/>
    <w:rsid w:val="007E3B5F"/>
    <w:rsid w:val="007F017D"/>
    <w:rsid w:val="007F13D5"/>
    <w:rsid w:val="007F1C34"/>
    <w:rsid w:val="007F3101"/>
    <w:rsid w:val="007F6630"/>
    <w:rsid w:val="00807C94"/>
    <w:rsid w:val="008141D5"/>
    <w:rsid w:val="00820B27"/>
    <w:rsid w:val="00823167"/>
    <w:rsid w:val="008259E9"/>
    <w:rsid w:val="00832808"/>
    <w:rsid w:val="00843904"/>
    <w:rsid w:val="00843BB3"/>
    <w:rsid w:val="00846EB7"/>
    <w:rsid w:val="00853A15"/>
    <w:rsid w:val="00854F67"/>
    <w:rsid w:val="0085688A"/>
    <w:rsid w:val="00856CD9"/>
    <w:rsid w:val="008609EB"/>
    <w:rsid w:val="008627C2"/>
    <w:rsid w:val="00875ADA"/>
    <w:rsid w:val="00883A80"/>
    <w:rsid w:val="0088730B"/>
    <w:rsid w:val="008952E0"/>
    <w:rsid w:val="008A1965"/>
    <w:rsid w:val="008A3DE3"/>
    <w:rsid w:val="008B0E04"/>
    <w:rsid w:val="008B1C29"/>
    <w:rsid w:val="008B2E41"/>
    <w:rsid w:val="008B40B6"/>
    <w:rsid w:val="008B4244"/>
    <w:rsid w:val="008C3CDF"/>
    <w:rsid w:val="008C443D"/>
    <w:rsid w:val="008C5E6E"/>
    <w:rsid w:val="008D3291"/>
    <w:rsid w:val="008E31D5"/>
    <w:rsid w:val="008F76C1"/>
    <w:rsid w:val="0091117D"/>
    <w:rsid w:val="009116CC"/>
    <w:rsid w:val="00911F6D"/>
    <w:rsid w:val="00915746"/>
    <w:rsid w:val="00920D87"/>
    <w:rsid w:val="00923F06"/>
    <w:rsid w:val="009253A8"/>
    <w:rsid w:val="0093038C"/>
    <w:rsid w:val="0093218C"/>
    <w:rsid w:val="009446C8"/>
    <w:rsid w:val="00946269"/>
    <w:rsid w:val="009508E4"/>
    <w:rsid w:val="009514B1"/>
    <w:rsid w:val="00952065"/>
    <w:rsid w:val="00960963"/>
    <w:rsid w:val="00967D4D"/>
    <w:rsid w:val="009701E9"/>
    <w:rsid w:val="00970D23"/>
    <w:rsid w:val="009725D9"/>
    <w:rsid w:val="00973C42"/>
    <w:rsid w:val="0098201E"/>
    <w:rsid w:val="0098435F"/>
    <w:rsid w:val="00991B57"/>
    <w:rsid w:val="00994E0F"/>
    <w:rsid w:val="00996B97"/>
    <w:rsid w:val="009A2866"/>
    <w:rsid w:val="009A45F1"/>
    <w:rsid w:val="009A573B"/>
    <w:rsid w:val="009B1D1B"/>
    <w:rsid w:val="009B274D"/>
    <w:rsid w:val="009B7E9E"/>
    <w:rsid w:val="009C16EC"/>
    <w:rsid w:val="009C5CC0"/>
    <w:rsid w:val="009D5B8E"/>
    <w:rsid w:val="009D7B57"/>
    <w:rsid w:val="009E1DCB"/>
    <w:rsid w:val="009E5023"/>
    <w:rsid w:val="009E63FE"/>
    <w:rsid w:val="009E6EBA"/>
    <w:rsid w:val="009F5773"/>
    <w:rsid w:val="009F5E32"/>
    <w:rsid w:val="00A04026"/>
    <w:rsid w:val="00A0457B"/>
    <w:rsid w:val="00A05A57"/>
    <w:rsid w:val="00A13CC2"/>
    <w:rsid w:val="00A14470"/>
    <w:rsid w:val="00A15259"/>
    <w:rsid w:val="00A265D0"/>
    <w:rsid w:val="00A42434"/>
    <w:rsid w:val="00A45382"/>
    <w:rsid w:val="00A46B49"/>
    <w:rsid w:val="00A5117D"/>
    <w:rsid w:val="00A51B6F"/>
    <w:rsid w:val="00A51CB5"/>
    <w:rsid w:val="00A635A8"/>
    <w:rsid w:val="00A73FB8"/>
    <w:rsid w:val="00A74091"/>
    <w:rsid w:val="00A80C5B"/>
    <w:rsid w:val="00AA6708"/>
    <w:rsid w:val="00AB48F0"/>
    <w:rsid w:val="00AB77A7"/>
    <w:rsid w:val="00AC4BBF"/>
    <w:rsid w:val="00AC5D22"/>
    <w:rsid w:val="00AC752F"/>
    <w:rsid w:val="00AC7E91"/>
    <w:rsid w:val="00AD4F68"/>
    <w:rsid w:val="00AE0A0F"/>
    <w:rsid w:val="00AE608A"/>
    <w:rsid w:val="00AF55D2"/>
    <w:rsid w:val="00B00BB8"/>
    <w:rsid w:val="00B15D70"/>
    <w:rsid w:val="00B20BCC"/>
    <w:rsid w:val="00B24DA7"/>
    <w:rsid w:val="00B31261"/>
    <w:rsid w:val="00B35026"/>
    <w:rsid w:val="00B36C4A"/>
    <w:rsid w:val="00B404CB"/>
    <w:rsid w:val="00B40F86"/>
    <w:rsid w:val="00B43270"/>
    <w:rsid w:val="00B469E2"/>
    <w:rsid w:val="00B4759F"/>
    <w:rsid w:val="00B47C93"/>
    <w:rsid w:val="00B503E2"/>
    <w:rsid w:val="00B53CB1"/>
    <w:rsid w:val="00B54E7C"/>
    <w:rsid w:val="00B63622"/>
    <w:rsid w:val="00B66A4B"/>
    <w:rsid w:val="00B735BB"/>
    <w:rsid w:val="00B835AB"/>
    <w:rsid w:val="00B87251"/>
    <w:rsid w:val="00B87746"/>
    <w:rsid w:val="00B94C8D"/>
    <w:rsid w:val="00B95AF0"/>
    <w:rsid w:val="00BA3DB8"/>
    <w:rsid w:val="00BA5FC0"/>
    <w:rsid w:val="00BB06C6"/>
    <w:rsid w:val="00BB0E36"/>
    <w:rsid w:val="00BB34D0"/>
    <w:rsid w:val="00BB41A0"/>
    <w:rsid w:val="00BC0796"/>
    <w:rsid w:val="00BD729D"/>
    <w:rsid w:val="00BF0D3A"/>
    <w:rsid w:val="00BF1DC2"/>
    <w:rsid w:val="00BF2285"/>
    <w:rsid w:val="00BF22F1"/>
    <w:rsid w:val="00C05880"/>
    <w:rsid w:val="00C068CA"/>
    <w:rsid w:val="00C074FF"/>
    <w:rsid w:val="00C1465C"/>
    <w:rsid w:val="00C17C7D"/>
    <w:rsid w:val="00C25150"/>
    <w:rsid w:val="00C35791"/>
    <w:rsid w:val="00C41AB6"/>
    <w:rsid w:val="00C43058"/>
    <w:rsid w:val="00C5193A"/>
    <w:rsid w:val="00C53384"/>
    <w:rsid w:val="00C547B1"/>
    <w:rsid w:val="00C60791"/>
    <w:rsid w:val="00C61471"/>
    <w:rsid w:val="00C6416A"/>
    <w:rsid w:val="00C65B5A"/>
    <w:rsid w:val="00C77578"/>
    <w:rsid w:val="00C836D5"/>
    <w:rsid w:val="00C90428"/>
    <w:rsid w:val="00C94DB2"/>
    <w:rsid w:val="00C957C9"/>
    <w:rsid w:val="00C96D4D"/>
    <w:rsid w:val="00CA20E9"/>
    <w:rsid w:val="00CA2F59"/>
    <w:rsid w:val="00CB21F1"/>
    <w:rsid w:val="00CB22C0"/>
    <w:rsid w:val="00CB4DBE"/>
    <w:rsid w:val="00CB6C69"/>
    <w:rsid w:val="00CC1C42"/>
    <w:rsid w:val="00CD14A7"/>
    <w:rsid w:val="00CD158C"/>
    <w:rsid w:val="00CD49D5"/>
    <w:rsid w:val="00CE2E40"/>
    <w:rsid w:val="00CE3502"/>
    <w:rsid w:val="00CE563D"/>
    <w:rsid w:val="00CF22F0"/>
    <w:rsid w:val="00CF3461"/>
    <w:rsid w:val="00CF511E"/>
    <w:rsid w:val="00CF5B56"/>
    <w:rsid w:val="00CF760D"/>
    <w:rsid w:val="00D10358"/>
    <w:rsid w:val="00D105A9"/>
    <w:rsid w:val="00D10882"/>
    <w:rsid w:val="00D23961"/>
    <w:rsid w:val="00D25CEE"/>
    <w:rsid w:val="00D56A4F"/>
    <w:rsid w:val="00D56B71"/>
    <w:rsid w:val="00D756C1"/>
    <w:rsid w:val="00D77538"/>
    <w:rsid w:val="00D80D29"/>
    <w:rsid w:val="00D83AE2"/>
    <w:rsid w:val="00D901DF"/>
    <w:rsid w:val="00D90B4E"/>
    <w:rsid w:val="00D96A1B"/>
    <w:rsid w:val="00D97288"/>
    <w:rsid w:val="00DA0491"/>
    <w:rsid w:val="00DA0672"/>
    <w:rsid w:val="00DA5261"/>
    <w:rsid w:val="00DB1185"/>
    <w:rsid w:val="00DC05BA"/>
    <w:rsid w:val="00DC2B1F"/>
    <w:rsid w:val="00DC61C3"/>
    <w:rsid w:val="00DC7B98"/>
    <w:rsid w:val="00DE108A"/>
    <w:rsid w:val="00DE1846"/>
    <w:rsid w:val="00DE2C46"/>
    <w:rsid w:val="00DE35F3"/>
    <w:rsid w:val="00DE4D0F"/>
    <w:rsid w:val="00DF170D"/>
    <w:rsid w:val="00E0311A"/>
    <w:rsid w:val="00E07007"/>
    <w:rsid w:val="00E10A6F"/>
    <w:rsid w:val="00E20062"/>
    <w:rsid w:val="00E24964"/>
    <w:rsid w:val="00E4630A"/>
    <w:rsid w:val="00E51B73"/>
    <w:rsid w:val="00E51F34"/>
    <w:rsid w:val="00E52F84"/>
    <w:rsid w:val="00E56BF0"/>
    <w:rsid w:val="00E6380D"/>
    <w:rsid w:val="00E76E94"/>
    <w:rsid w:val="00E836EB"/>
    <w:rsid w:val="00E87E8F"/>
    <w:rsid w:val="00E9324C"/>
    <w:rsid w:val="00EA5407"/>
    <w:rsid w:val="00EB3217"/>
    <w:rsid w:val="00EB51D2"/>
    <w:rsid w:val="00EC1A0C"/>
    <w:rsid w:val="00EE675E"/>
    <w:rsid w:val="00EF0C02"/>
    <w:rsid w:val="00EF6259"/>
    <w:rsid w:val="00F017B8"/>
    <w:rsid w:val="00F02022"/>
    <w:rsid w:val="00F1094C"/>
    <w:rsid w:val="00F20741"/>
    <w:rsid w:val="00F21C42"/>
    <w:rsid w:val="00F229FF"/>
    <w:rsid w:val="00F25DB9"/>
    <w:rsid w:val="00F309B8"/>
    <w:rsid w:val="00F37793"/>
    <w:rsid w:val="00F42635"/>
    <w:rsid w:val="00F45890"/>
    <w:rsid w:val="00F4721D"/>
    <w:rsid w:val="00F474C2"/>
    <w:rsid w:val="00F570E5"/>
    <w:rsid w:val="00F57E33"/>
    <w:rsid w:val="00F67FDD"/>
    <w:rsid w:val="00F702AB"/>
    <w:rsid w:val="00F7153E"/>
    <w:rsid w:val="00F71762"/>
    <w:rsid w:val="00F773AF"/>
    <w:rsid w:val="00F82E93"/>
    <w:rsid w:val="00F83435"/>
    <w:rsid w:val="00F916B9"/>
    <w:rsid w:val="00F919C3"/>
    <w:rsid w:val="00F97097"/>
    <w:rsid w:val="00FA06F3"/>
    <w:rsid w:val="00FA0B22"/>
    <w:rsid w:val="00FA285E"/>
    <w:rsid w:val="00FA532A"/>
    <w:rsid w:val="00FB5E1E"/>
    <w:rsid w:val="00FC5ECA"/>
    <w:rsid w:val="00FC6C07"/>
    <w:rsid w:val="00FD060D"/>
    <w:rsid w:val="00FD605E"/>
    <w:rsid w:val="00FD722D"/>
    <w:rsid w:val="00FE7713"/>
    <w:rsid w:val="00FF053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67F0CD5-F1F8-46C8-BA3E-3D7128DBBB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sz w:val="28"/>
        <w:szCs w:val="28"/>
        <w:lang w:val="ru-RU" w:eastAsia="en-US" w:bidi="ar-SA"/>
      </w:rPr>
    </w:rPrDefault>
    <w:pPrDefault>
      <w:pPr>
        <w:spacing w:line="360" w:lineRule="auto"/>
        <w:ind w:firstLine="709"/>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F22F0"/>
  </w:style>
  <w:style w:type="paragraph" w:styleId="1">
    <w:name w:val="heading 1"/>
    <w:basedOn w:val="a"/>
    <w:next w:val="a"/>
    <w:link w:val="10"/>
    <w:uiPriority w:val="9"/>
    <w:qFormat/>
    <w:rsid w:val="00A5117D"/>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semiHidden/>
    <w:unhideWhenUsed/>
    <w:qFormat/>
    <w:rsid w:val="00A5117D"/>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5117D"/>
    <w:rPr>
      <w:rFonts w:asciiTheme="majorHAnsi" w:eastAsiaTheme="majorEastAsia" w:hAnsiTheme="majorHAnsi" w:cstheme="majorBidi"/>
      <w:color w:val="365F91" w:themeColor="accent1" w:themeShade="BF"/>
      <w:sz w:val="32"/>
      <w:szCs w:val="32"/>
    </w:rPr>
  </w:style>
  <w:style w:type="character" w:customStyle="1" w:styleId="20">
    <w:name w:val="Заголовок 2 Знак"/>
    <w:basedOn w:val="a0"/>
    <w:link w:val="2"/>
    <w:uiPriority w:val="9"/>
    <w:semiHidden/>
    <w:rsid w:val="00A5117D"/>
    <w:rPr>
      <w:rFonts w:asciiTheme="majorHAnsi" w:eastAsiaTheme="majorEastAsia" w:hAnsiTheme="majorHAnsi" w:cstheme="majorBidi"/>
      <w:color w:val="365F91" w:themeColor="accent1" w:themeShade="BF"/>
      <w:sz w:val="26"/>
      <w:szCs w:val="26"/>
    </w:rPr>
  </w:style>
  <w:style w:type="paragraph" w:styleId="a3">
    <w:name w:val="header"/>
    <w:basedOn w:val="a"/>
    <w:link w:val="a4"/>
    <w:uiPriority w:val="99"/>
    <w:unhideWhenUsed/>
    <w:rsid w:val="000156CA"/>
    <w:pPr>
      <w:tabs>
        <w:tab w:val="center" w:pos="4677"/>
        <w:tab w:val="right" w:pos="9355"/>
      </w:tabs>
      <w:spacing w:line="240" w:lineRule="auto"/>
    </w:pPr>
  </w:style>
  <w:style w:type="character" w:customStyle="1" w:styleId="a4">
    <w:name w:val="Верхний колонтитул Знак"/>
    <w:basedOn w:val="a0"/>
    <w:link w:val="a3"/>
    <w:uiPriority w:val="99"/>
    <w:rsid w:val="000156CA"/>
  </w:style>
  <w:style w:type="paragraph" w:styleId="a5">
    <w:name w:val="footer"/>
    <w:basedOn w:val="a"/>
    <w:link w:val="a6"/>
    <w:uiPriority w:val="99"/>
    <w:unhideWhenUsed/>
    <w:rsid w:val="000156CA"/>
    <w:pPr>
      <w:tabs>
        <w:tab w:val="center" w:pos="4677"/>
        <w:tab w:val="right" w:pos="9355"/>
      </w:tabs>
      <w:spacing w:line="240" w:lineRule="auto"/>
    </w:pPr>
  </w:style>
  <w:style w:type="character" w:customStyle="1" w:styleId="a6">
    <w:name w:val="Нижний колонтитул Знак"/>
    <w:basedOn w:val="a0"/>
    <w:link w:val="a5"/>
    <w:uiPriority w:val="99"/>
    <w:rsid w:val="000156CA"/>
  </w:style>
  <w:style w:type="paragraph" w:styleId="a7">
    <w:name w:val="TOC Heading"/>
    <w:basedOn w:val="1"/>
    <w:next w:val="a"/>
    <w:uiPriority w:val="39"/>
    <w:unhideWhenUsed/>
    <w:qFormat/>
    <w:rsid w:val="000D45B9"/>
    <w:pPr>
      <w:spacing w:line="259" w:lineRule="auto"/>
      <w:ind w:firstLine="0"/>
      <w:jc w:val="left"/>
      <w:outlineLvl w:val="9"/>
    </w:pPr>
    <w:rPr>
      <w:lang w:eastAsia="ru-RU"/>
    </w:rPr>
  </w:style>
  <w:style w:type="paragraph" w:styleId="11">
    <w:name w:val="toc 1"/>
    <w:basedOn w:val="a"/>
    <w:next w:val="a"/>
    <w:autoRedefine/>
    <w:uiPriority w:val="39"/>
    <w:unhideWhenUsed/>
    <w:rsid w:val="000D45B9"/>
    <w:pPr>
      <w:spacing w:after="100"/>
    </w:pPr>
  </w:style>
  <w:style w:type="paragraph" w:styleId="21">
    <w:name w:val="toc 2"/>
    <w:basedOn w:val="a"/>
    <w:next w:val="a"/>
    <w:autoRedefine/>
    <w:uiPriority w:val="39"/>
    <w:unhideWhenUsed/>
    <w:rsid w:val="000D45B9"/>
    <w:pPr>
      <w:tabs>
        <w:tab w:val="right" w:leader="dot" w:pos="9345"/>
      </w:tabs>
      <w:ind w:left="1560" w:firstLine="0"/>
    </w:pPr>
  </w:style>
  <w:style w:type="character" w:styleId="a8">
    <w:name w:val="Hyperlink"/>
    <w:basedOn w:val="a0"/>
    <w:uiPriority w:val="99"/>
    <w:unhideWhenUsed/>
    <w:rsid w:val="000D45B9"/>
    <w:rPr>
      <w:color w:val="0000FF" w:themeColor="hyperlink"/>
      <w:u w:val="single"/>
    </w:rPr>
  </w:style>
  <w:style w:type="paragraph" w:styleId="a9">
    <w:name w:val="List Paragraph"/>
    <w:basedOn w:val="a"/>
    <w:uiPriority w:val="34"/>
    <w:qFormat/>
    <w:rsid w:val="000165B2"/>
    <w:pPr>
      <w:ind w:left="720"/>
      <w:contextualSpacing/>
    </w:pPr>
  </w:style>
  <w:style w:type="table" w:customStyle="1" w:styleId="12">
    <w:name w:val="Сетка таблицы светлая1"/>
    <w:basedOn w:val="a1"/>
    <w:uiPriority w:val="40"/>
    <w:rsid w:val="005C01DC"/>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Bodytext">
    <w:name w:val="Body text_"/>
    <w:basedOn w:val="a0"/>
    <w:link w:val="17"/>
    <w:rsid w:val="00036560"/>
    <w:rPr>
      <w:rFonts w:eastAsia="Times New Roman"/>
      <w:sz w:val="27"/>
      <w:szCs w:val="27"/>
      <w:shd w:val="clear" w:color="auto" w:fill="FFFFFF"/>
    </w:rPr>
  </w:style>
  <w:style w:type="paragraph" w:customStyle="1" w:styleId="17">
    <w:name w:val="Основной текст17"/>
    <w:basedOn w:val="a"/>
    <w:link w:val="Bodytext"/>
    <w:rsid w:val="00036560"/>
    <w:pPr>
      <w:shd w:val="clear" w:color="auto" w:fill="FFFFFF"/>
      <w:spacing w:line="0" w:lineRule="atLeast"/>
      <w:ind w:firstLine="0"/>
      <w:jc w:val="left"/>
    </w:pPr>
    <w:rPr>
      <w:rFonts w:eastAsia="Times New Roman"/>
      <w:sz w:val="27"/>
      <w:szCs w:val="27"/>
    </w:rPr>
  </w:style>
  <w:style w:type="character" w:customStyle="1" w:styleId="Bodytext2">
    <w:name w:val="Body text (2)_"/>
    <w:basedOn w:val="a0"/>
    <w:rsid w:val="00036560"/>
    <w:rPr>
      <w:rFonts w:ascii="Times New Roman" w:eastAsia="Times New Roman" w:hAnsi="Times New Roman" w:cs="Times New Roman"/>
      <w:b w:val="0"/>
      <w:bCs w:val="0"/>
      <w:i w:val="0"/>
      <w:iCs w:val="0"/>
      <w:smallCaps w:val="0"/>
      <w:strike w:val="0"/>
      <w:spacing w:val="0"/>
      <w:sz w:val="27"/>
      <w:szCs w:val="27"/>
    </w:rPr>
  </w:style>
  <w:style w:type="character" w:customStyle="1" w:styleId="5">
    <w:name w:val="Основной текст5"/>
    <w:basedOn w:val="Bodytext"/>
    <w:rsid w:val="00036560"/>
    <w:rPr>
      <w:rFonts w:eastAsia="Times New Roman"/>
      <w:sz w:val="27"/>
      <w:szCs w:val="27"/>
      <w:shd w:val="clear" w:color="auto" w:fill="FFFFFF"/>
    </w:rPr>
  </w:style>
  <w:style w:type="character" w:customStyle="1" w:styleId="Bodytext20">
    <w:name w:val="Body text (2)"/>
    <w:basedOn w:val="Bodytext2"/>
    <w:rsid w:val="00036560"/>
    <w:rPr>
      <w:rFonts w:ascii="Times New Roman" w:eastAsia="Times New Roman" w:hAnsi="Times New Roman" w:cs="Times New Roman"/>
      <w:b w:val="0"/>
      <w:bCs w:val="0"/>
      <w:i w:val="0"/>
      <w:iCs w:val="0"/>
      <w:smallCaps w:val="0"/>
      <w:strike w:val="0"/>
      <w:spacing w:val="0"/>
      <w:sz w:val="27"/>
      <w:szCs w:val="27"/>
    </w:rPr>
  </w:style>
  <w:style w:type="character" w:customStyle="1" w:styleId="6">
    <w:name w:val="Основной текст6"/>
    <w:basedOn w:val="Bodytext"/>
    <w:rsid w:val="00036560"/>
    <w:rPr>
      <w:rFonts w:ascii="Times New Roman" w:eastAsia="Times New Roman" w:hAnsi="Times New Roman" w:cs="Times New Roman"/>
      <w:b w:val="0"/>
      <w:bCs w:val="0"/>
      <w:i w:val="0"/>
      <w:iCs w:val="0"/>
      <w:smallCaps w:val="0"/>
      <w:strike w:val="0"/>
      <w:spacing w:val="0"/>
      <w:sz w:val="27"/>
      <w:szCs w:val="27"/>
      <w:shd w:val="clear" w:color="auto" w:fill="FFFFFF"/>
    </w:rPr>
  </w:style>
  <w:style w:type="character" w:customStyle="1" w:styleId="100">
    <w:name w:val="Основной текст10"/>
    <w:basedOn w:val="Bodytext"/>
    <w:rsid w:val="00445F7F"/>
    <w:rPr>
      <w:rFonts w:ascii="Times New Roman" w:eastAsia="Times New Roman" w:hAnsi="Times New Roman" w:cs="Times New Roman"/>
      <w:b w:val="0"/>
      <w:bCs w:val="0"/>
      <w:i w:val="0"/>
      <w:iCs w:val="0"/>
      <w:smallCaps w:val="0"/>
      <w:strike w:val="0"/>
      <w:spacing w:val="0"/>
      <w:sz w:val="27"/>
      <w:szCs w:val="27"/>
      <w:shd w:val="clear" w:color="auto" w:fill="FFFFFF"/>
    </w:rPr>
  </w:style>
  <w:style w:type="character" w:customStyle="1" w:styleId="110">
    <w:name w:val="Основной текст11"/>
    <w:basedOn w:val="Bodytext"/>
    <w:rsid w:val="00445F7F"/>
    <w:rPr>
      <w:rFonts w:ascii="Times New Roman" w:eastAsia="Times New Roman" w:hAnsi="Times New Roman" w:cs="Times New Roman"/>
      <w:b w:val="0"/>
      <w:bCs w:val="0"/>
      <w:i w:val="0"/>
      <w:iCs w:val="0"/>
      <w:smallCaps w:val="0"/>
      <w:strike w:val="0"/>
      <w:spacing w:val="0"/>
      <w:sz w:val="27"/>
      <w:szCs w:val="27"/>
      <w:shd w:val="clear" w:color="auto" w:fill="FFFFFF"/>
    </w:rPr>
  </w:style>
  <w:style w:type="character" w:customStyle="1" w:styleId="14">
    <w:name w:val="Основной текст14"/>
    <w:basedOn w:val="Bodytext"/>
    <w:rsid w:val="00653F96"/>
    <w:rPr>
      <w:rFonts w:ascii="Times New Roman" w:eastAsia="Times New Roman" w:hAnsi="Times New Roman" w:cs="Times New Roman"/>
      <w:b w:val="0"/>
      <w:bCs w:val="0"/>
      <w:i w:val="0"/>
      <w:iCs w:val="0"/>
      <w:smallCaps w:val="0"/>
      <w:strike w:val="0"/>
      <w:spacing w:val="0"/>
      <w:sz w:val="27"/>
      <w:szCs w:val="27"/>
      <w:shd w:val="clear" w:color="auto" w:fill="FFFFFF"/>
    </w:rPr>
  </w:style>
  <w:style w:type="character" w:customStyle="1" w:styleId="15">
    <w:name w:val="Основной текст15"/>
    <w:basedOn w:val="Bodytext"/>
    <w:rsid w:val="00653F96"/>
    <w:rPr>
      <w:rFonts w:ascii="Times New Roman" w:eastAsia="Times New Roman" w:hAnsi="Times New Roman" w:cs="Times New Roman"/>
      <w:b w:val="0"/>
      <w:bCs w:val="0"/>
      <w:i w:val="0"/>
      <w:iCs w:val="0"/>
      <w:smallCaps w:val="0"/>
      <w:strike w:val="0"/>
      <w:spacing w:val="0"/>
      <w:sz w:val="27"/>
      <w:szCs w:val="27"/>
      <w:shd w:val="clear" w:color="auto" w:fill="FFFFFF"/>
    </w:rPr>
  </w:style>
  <w:style w:type="table" w:styleId="aa">
    <w:name w:val="Table Grid"/>
    <w:basedOn w:val="a1"/>
    <w:uiPriority w:val="39"/>
    <w:rsid w:val="00C35791"/>
    <w:pPr>
      <w:spacing w:line="240" w:lineRule="auto"/>
      <w:ind w:firstLine="0"/>
      <w:jc w:val="left"/>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
    <w:name w:val="toc 3"/>
    <w:basedOn w:val="a"/>
    <w:next w:val="a"/>
    <w:autoRedefine/>
    <w:uiPriority w:val="39"/>
    <w:unhideWhenUsed/>
    <w:rsid w:val="00D96A1B"/>
    <w:pPr>
      <w:spacing w:after="100"/>
      <w:ind w:left="560"/>
    </w:pPr>
  </w:style>
  <w:style w:type="character" w:customStyle="1" w:styleId="Bodytext5">
    <w:name w:val="Body text (5)_"/>
    <w:basedOn w:val="a0"/>
    <w:rsid w:val="00770D40"/>
    <w:rPr>
      <w:rFonts w:ascii="Arial" w:eastAsia="Arial" w:hAnsi="Arial" w:cs="Arial"/>
      <w:b w:val="0"/>
      <w:bCs w:val="0"/>
      <w:i w:val="0"/>
      <w:iCs w:val="0"/>
      <w:smallCaps w:val="0"/>
      <w:strike w:val="0"/>
      <w:spacing w:val="0"/>
      <w:sz w:val="15"/>
      <w:szCs w:val="15"/>
    </w:rPr>
  </w:style>
  <w:style w:type="character" w:customStyle="1" w:styleId="Bodytext7">
    <w:name w:val="Body text (7)_"/>
    <w:basedOn w:val="a0"/>
    <w:rsid w:val="00770D40"/>
    <w:rPr>
      <w:rFonts w:ascii="Arial" w:eastAsia="Arial" w:hAnsi="Arial" w:cs="Arial"/>
      <w:b w:val="0"/>
      <w:bCs w:val="0"/>
      <w:i w:val="0"/>
      <w:iCs w:val="0"/>
      <w:smallCaps w:val="0"/>
      <w:strike w:val="0"/>
      <w:spacing w:val="0"/>
      <w:sz w:val="15"/>
      <w:szCs w:val="15"/>
    </w:rPr>
  </w:style>
  <w:style w:type="character" w:customStyle="1" w:styleId="Bodytext70">
    <w:name w:val="Body text (7)"/>
    <w:basedOn w:val="Bodytext7"/>
    <w:rsid w:val="00770D40"/>
    <w:rPr>
      <w:rFonts w:ascii="Arial" w:eastAsia="Arial" w:hAnsi="Arial" w:cs="Arial"/>
      <w:b w:val="0"/>
      <w:bCs w:val="0"/>
      <w:i w:val="0"/>
      <w:iCs w:val="0"/>
      <w:smallCaps w:val="0"/>
      <w:strike w:val="0"/>
      <w:spacing w:val="0"/>
      <w:sz w:val="15"/>
      <w:szCs w:val="15"/>
    </w:rPr>
  </w:style>
  <w:style w:type="character" w:customStyle="1" w:styleId="Bodytext50">
    <w:name w:val="Body text (5)"/>
    <w:basedOn w:val="Bodytext5"/>
    <w:rsid w:val="00770D40"/>
    <w:rPr>
      <w:rFonts w:ascii="Arial" w:eastAsia="Arial" w:hAnsi="Arial" w:cs="Arial"/>
      <w:b w:val="0"/>
      <w:bCs w:val="0"/>
      <w:i w:val="0"/>
      <w:iCs w:val="0"/>
      <w:smallCaps w:val="0"/>
      <w:strike w:val="0"/>
      <w:spacing w:val="0"/>
      <w:sz w:val="15"/>
      <w:szCs w:val="15"/>
    </w:rPr>
  </w:style>
  <w:style w:type="paragraph" w:customStyle="1" w:styleId="22">
    <w:name w:val="Основной текст2"/>
    <w:basedOn w:val="a"/>
    <w:rsid w:val="009514B1"/>
    <w:pPr>
      <w:shd w:val="clear" w:color="auto" w:fill="FFFFFF"/>
      <w:spacing w:line="0" w:lineRule="atLeast"/>
      <w:ind w:firstLine="0"/>
      <w:jc w:val="left"/>
    </w:pPr>
    <w:rPr>
      <w:rFonts w:eastAsia="Times New Roman"/>
      <w:color w:val="000000"/>
      <w:sz w:val="23"/>
      <w:szCs w:val="23"/>
      <w:lang w:eastAsia="ru-RU"/>
    </w:rPr>
  </w:style>
  <w:style w:type="character" w:styleId="ab">
    <w:name w:val="Placeholder Text"/>
    <w:basedOn w:val="a0"/>
    <w:uiPriority w:val="99"/>
    <w:semiHidden/>
    <w:rsid w:val="006545F3"/>
    <w:rPr>
      <w:color w:val="808080"/>
    </w:rPr>
  </w:style>
  <w:style w:type="paragraph" w:styleId="ac">
    <w:name w:val="Balloon Text"/>
    <w:basedOn w:val="a"/>
    <w:link w:val="ad"/>
    <w:uiPriority w:val="99"/>
    <w:semiHidden/>
    <w:unhideWhenUsed/>
    <w:rsid w:val="00424E62"/>
    <w:pPr>
      <w:spacing w:line="240" w:lineRule="auto"/>
    </w:pPr>
    <w:rPr>
      <w:rFonts w:ascii="Tahoma" w:hAnsi="Tahoma" w:cs="Tahoma"/>
      <w:sz w:val="16"/>
      <w:szCs w:val="16"/>
    </w:rPr>
  </w:style>
  <w:style w:type="character" w:customStyle="1" w:styleId="ad">
    <w:name w:val="Текст выноски Знак"/>
    <w:basedOn w:val="a0"/>
    <w:link w:val="ac"/>
    <w:uiPriority w:val="99"/>
    <w:semiHidden/>
    <w:rsid w:val="00424E6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3891687">
      <w:bodyDiv w:val="1"/>
      <w:marLeft w:val="0"/>
      <w:marRight w:val="0"/>
      <w:marTop w:val="0"/>
      <w:marBottom w:val="0"/>
      <w:divBdr>
        <w:top w:val="none" w:sz="0" w:space="0" w:color="auto"/>
        <w:left w:val="none" w:sz="0" w:space="0" w:color="auto"/>
        <w:bottom w:val="none" w:sz="0" w:space="0" w:color="auto"/>
        <w:right w:val="none" w:sz="0" w:space="0" w:color="auto"/>
      </w:divBdr>
    </w:div>
    <w:div w:id="132255631">
      <w:bodyDiv w:val="1"/>
      <w:marLeft w:val="0"/>
      <w:marRight w:val="0"/>
      <w:marTop w:val="0"/>
      <w:marBottom w:val="0"/>
      <w:divBdr>
        <w:top w:val="none" w:sz="0" w:space="0" w:color="auto"/>
        <w:left w:val="none" w:sz="0" w:space="0" w:color="auto"/>
        <w:bottom w:val="none" w:sz="0" w:space="0" w:color="auto"/>
        <w:right w:val="none" w:sz="0" w:space="0" w:color="auto"/>
      </w:divBdr>
    </w:div>
    <w:div w:id="187764598">
      <w:bodyDiv w:val="1"/>
      <w:marLeft w:val="0"/>
      <w:marRight w:val="0"/>
      <w:marTop w:val="0"/>
      <w:marBottom w:val="0"/>
      <w:divBdr>
        <w:top w:val="none" w:sz="0" w:space="0" w:color="auto"/>
        <w:left w:val="none" w:sz="0" w:space="0" w:color="auto"/>
        <w:bottom w:val="none" w:sz="0" w:space="0" w:color="auto"/>
        <w:right w:val="none" w:sz="0" w:space="0" w:color="auto"/>
      </w:divBdr>
    </w:div>
    <w:div w:id="882329444">
      <w:bodyDiv w:val="1"/>
      <w:marLeft w:val="0"/>
      <w:marRight w:val="0"/>
      <w:marTop w:val="0"/>
      <w:marBottom w:val="0"/>
      <w:divBdr>
        <w:top w:val="none" w:sz="0" w:space="0" w:color="auto"/>
        <w:left w:val="none" w:sz="0" w:space="0" w:color="auto"/>
        <w:bottom w:val="none" w:sz="0" w:space="0" w:color="auto"/>
        <w:right w:val="none" w:sz="0" w:space="0" w:color="auto"/>
      </w:divBdr>
    </w:div>
    <w:div w:id="986130403">
      <w:bodyDiv w:val="1"/>
      <w:marLeft w:val="0"/>
      <w:marRight w:val="0"/>
      <w:marTop w:val="0"/>
      <w:marBottom w:val="0"/>
      <w:divBdr>
        <w:top w:val="none" w:sz="0" w:space="0" w:color="auto"/>
        <w:left w:val="none" w:sz="0" w:space="0" w:color="auto"/>
        <w:bottom w:val="none" w:sz="0" w:space="0" w:color="auto"/>
        <w:right w:val="none" w:sz="0" w:space="0" w:color="auto"/>
      </w:divBdr>
    </w:div>
    <w:div w:id="1055201506">
      <w:bodyDiv w:val="1"/>
      <w:marLeft w:val="0"/>
      <w:marRight w:val="0"/>
      <w:marTop w:val="0"/>
      <w:marBottom w:val="0"/>
      <w:divBdr>
        <w:top w:val="none" w:sz="0" w:space="0" w:color="auto"/>
        <w:left w:val="none" w:sz="0" w:space="0" w:color="auto"/>
        <w:bottom w:val="none" w:sz="0" w:space="0" w:color="auto"/>
        <w:right w:val="none" w:sz="0" w:space="0" w:color="auto"/>
      </w:divBdr>
    </w:div>
    <w:div w:id="1509322098">
      <w:bodyDiv w:val="1"/>
      <w:marLeft w:val="0"/>
      <w:marRight w:val="0"/>
      <w:marTop w:val="0"/>
      <w:marBottom w:val="0"/>
      <w:divBdr>
        <w:top w:val="none" w:sz="0" w:space="0" w:color="auto"/>
        <w:left w:val="none" w:sz="0" w:space="0" w:color="auto"/>
        <w:bottom w:val="none" w:sz="0" w:space="0" w:color="auto"/>
        <w:right w:val="none" w:sz="0" w:space="0" w:color="auto"/>
      </w:divBdr>
    </w:div>
    <w:div w:id="1730225397">
      <w:bodyDiv w:val="1"/>
      <w:marLeft w:val="0"/>
      <w:marRight w:val="0"/>
      <w:marTop w:val="0"/>
      <w:marBottom w:val="0"/>
      <w:divBdr>
        <w:top w:val="none" w:sz="0" w:space="0" w:color="auto"/>
        <w:left w:val="none" w:sz="0" w:space="0" w:color="auto"/>
        <w:bottom w:val="none" w:sz="0" w:space="0" w:color="auto"/>
        <w:right w:val="none" w:sz="0" w:space="0" w:color="auto"/>
      </w:divBdr>
    </w:div>
    <w:div w:id="18294395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485F50-7172-4B99-B7DD-A789A3E60C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14</Pages>
  <Words>2737</Words>
  <Characters>15606</Characters>
  <Application>Microsoft Office Word</Application>
  <DocSecurity>0</DocSecurity>
  <Lines>130</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MrDvStar</Company>
  <LinksUpToDate>false</LinksUpToDate>
  <CharactersWithSpaces>18307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MrDvStar</dc:creator>
  <cp:lastModifiedBy>libonu</cp:lastModifiedBy>
  <cp:revision>4</cp:revision>
  <dcterms:created xsi:type="dcterms:W3CDTF">2019-06-26T14:39:00Z</dcterms:created>
  <dcterms:modified xsi:type="dcterms:W3CDTF">2019-09-23T08:39:00Z</dcterms:modified>
</cp:coreProperties>
</file>