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65CE" w:rsidRPr="00EF1ED8" w:rsidRDefault="00FA65CE" w:rsidP="00FA65CE">
      <w:pPr>
        <w:pBdr>
          <w:bottom w:val="single" w:sz="4" w:space="1" w:color="auto"/>
        </w:pBdr>
        <w:jc w:val="center"/>
        <w:rPr>
          <w:sz w:val="28"/>
          <w:szCs w:val="28"/>
        </w:rPr>
      </w:pPr>
      <w:r w:rsidRPr="00EF1ED8">
        <w:rPr>
          <w:sz w:val="28"/>
          <w:szCs w:val="28"/>
        </w:rPr>
        <w:t>Одеський національний університет імені І. І. Мечникова</w:t>
      </w:r>
    </w:p>
    <w:p w:rsidR="00FA65CE" w:rsidRPr="00EF1ED8" w:rsidRDefault="00FA65CE" w:rsidP="00FA65CE">
      <w:pPr>
        <w:jc w:val="center"/>
        <w:rPr>
          <w:sz w:val="20"/>
          <w:szCs w:val="20"/>
        </w:rPr>
      </w:pPr>
      <w:r w:rsidRPr="00EF1ED8">
        <w:rPr>
          <w:sz w:val="20"/>
          <w:szCs w:val="20"/>
        </w:rPr>
        <w:t>(повне найменування вищого навчального закладу)</w:t>
      </w:r>
    </w:p>
    <w:p w:rsidR="00FA65CE" w:rsidRPr="00EF1ED8" w:rsidRDefault="00FA65CE" w:rsidP="00FA65CE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 w:rsidRPr="00EF1ED8">
        <w:rPr>
          <w:sz w:val="28"/>
          <w:szCs w:val="28"/>
        </w:rPr>
        <w:t>Філологічний факультет</w:t>
      </w:r>
    </w:p>
    <w:p w:rsidR="00FA65CE" w:rsidRPr="00EF1ED8" w:rsidRDefault="00FA65CE" w:rsidP="00FA65CE">
      <w:pPr>
        <w:jc w:val="center"/>
        <w:rPr>
          <w:sz w:val="20"/>
          <w:szCs w:val="20"/>
        </w:rPr>
      </w:pPr>
      <w:r w:rsidRPr="00EF1ED8">
        <w:rPr>
          <w:sz w:val="20"/>
          <w:szCs w:val="20"/>
        </w:rPr>
        <w:t>(повне найменування інституту/факультету)</w:t>
      </w:r>
    </w:p>
    <w:p w:rsidR="00FA65CE" w:rsidRPr="00EF1ED8" w:rsidRDefault="00FA65CE" w:rsidP="00FA65CE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 w:rsidRPr="00EF1ED8">
        <w:rPr>
          <w:sz w:val="28"/>
          <w:szCs w:val="28"/>
        </w:rPr>
        <w:t>Кафедра прикладної лінгвістики</w:t>
      </w:r>
    </w:p>
    <w:p w:rsidR="00FA65CE" w:rsidRPr="00EF1ED8" w:rsidRDefault="00FA65CE" w:rsidP="00FA65CE">
      <w:pPr>
        <w:jc w:val="center"/>
        <w:rPr>
          <w:sz w:val="20"/>
          <w:szCs w:val="20"/>
        </w:rPr>
      </w:pPr>
      <w:r w:rsidRPr="00EF1ED8">
        <w:rPr>
          <w:sz w:val="20"/>
          <w:szCs w:val="20"/>
        </w:rPr>
        <w:t>(повна назва кафедри)</w:t>
      </w:r>
    </w:p>
    <w:p w:rsidR="00FA65CE" w:rsidRDefault="00FA65CE" w:rsidP="00FA65CE">
      <w:pPr>
        <w:rPr>
          <w:b/>
          <w:bCs/>
          <w:spacing w:val="60"/>
          <w:sz w:val="40"/>
          <w:szCs w:val="40"/>
          <w:lang w:val="ru-RU"/>
        </w:rPr>
      </w:pPr>
    </w:p>
    <w:p w:rsidR="00FA65CE" w:rsidRPr="00E3182A" w:rsidRDefault="00FA65CE" w:rsidP="00FA65CE">
      <w:pPr>
        <w:rPr>
          <w:b/>
          <w:bCs/>
          <w:spacing w:val="60"/>
          <w:sz w:val="40"/>
          <w:szCs w:val="40"/>
          <w:lang w:val="ru-RU"/>
        </w:rPr>
      </w:pPr>
    </w:p>
    <w:p w:rsidR="00FA65CE" w:rsidRPr="00EF1ED8" w:rsidRDefault="00FA65CE" w:rsidP="00FA65CE">
      <w:pPr>
        <w:contextualSpacing/>
        <w:jc w:val="center"/>
        <w:rPr>
          <w:b/>
          <w:bCs/>
          <w:spacing w:val="60"/>
          <w:sz w:val="32"/>
          <w:szCs w:val="32"/>
        </w:rPr>
      </w:pPr>
      <w:r w:rsidRPr="00EF1ED8">
        <w:rPr>
          <w:b/>
          <w:bCs/>
          <w:spacing w:val="60"/>
          <w:sz w:val="32"/>
          <w:szCs w:val="32"/>
        </w:rPr>
        <w:t>Дипломна робота</w:t>
      </w:r>
    </w:p>
    <w:p w:rsidR="00FA65CE" w:rsidRPr="00EF1ED8" w:rsidRDefault="00FA65CE" w:rsidP="00FA65CE">
      <w:pPr>
        <w:tabs>
          <w:tab w:val="right" w:pos="9355"/>
        </w:tabs>
        <w:spacing w:line="276" w:lineRule="auto"/>
        <w:contextualSpacing/>
        <w:jc w:val="center"/>
        <w:rPr>
          <w:sz w:val="20"/>
          <w:szCs w:val="20"/>
        </w:rPr>
      </w:pPr>
    </w:p>
    <w:p w:rsidR="00FA65CE" w:rsidRPr="00EF1ED8" w:rsidRDefault="00FA65CE" w:rsidP="00FA65CE">
      <w:pPr>
        <w:pBdr>
          <w:bottom w:val="single" w:sz="4" w:space="1" w:color="auto"/>
        </w:pBdr>
        <w:tabs>
          <w:tab w:val="right" w:pos="9355"/>
        </w:tabs>
        <w:spacing w:line="276" w:lineRule="auto"/>
        <w:contextualSpacing/>
        <w:jc w:val="center"/>
        <w:rPr>
          <w:rStyle w:val="xfmc3"/>
          <w:b/>
          <w:sz w:val="28"/>
          <w:szCs w:val="28"/>
        </w:rPr>
      </w:pPr>
      <w:r w:rsidRPr="00EF1ED8">
        <w:rPr>
          <w:rStyle w:val="xfmc3"/>
          <w:b/>
          <w:sz w:val="28"/>
          <w:szCs w:val="28"/>
        </w:rPr>
        <w:t>Вербальні та невербальні складники мовленнєвого портрету політичного лідера: репрезентація в соціальних мережах</w:t>
      </w:r>
    </w:p>
    <w:p w:rsidR="00FA65CE" w:rsidRPr="00EF1ED8" w:rsidRDefault="00FA65CE" w:rsidP="00FA65CE">
      <w:pPr>
        <w:tabs>
          <w:tab w:val="right" w:pos="9355"/>
        </w:tabs>
        <w:spacing w:line="276" w:lineRule="auto"/>
        <w:contextualSpacing/>
        <w:jc w:val="center"/>
        <w:rPr>
          <w:b/>
          <w:sz w:val="28"/>
        </w:rPr>
      </w:pPr>
      <w:r w:rsidRPr="00EF1ED8">
        <w:rPr>
          <w:b/>
          <w:sz w:val="28"/>
        </w:rPr>
        <w:t>Verbal and non-verbal components of the speech portrait of a political leader: representation in social networks</w:t>
      </w:r>
    </w:p>
    <w:p w:rsidR="00FA65CE" w:rsidRPr="00EF1ED8" w:rsidRDefault="00FA65CE" w:rsidP="00FA65CE">
      <w:pPr>
        <w:tabs>
          <w:tab w:val="right" w:pos="9355"/>
        </w:tabs>
        <w:jc w:val="center"/>
        <w:rPr>
          <w:sz w:val="28"/>
        </w:rPr>
      </w:pPr>
    </w:p>
    <w:p w:rsidR="00FA65CE" w:rsidRPr="00EF1ED8" w:rsidRDefault="00FA65CE" w:rsidP="00FA65CE">
      <w:pPr>
        <w:tabs>
          <w:tab w:val="right" w:pos="9355"/>
        </w:tabs>
        <w:jc w:val="center"/>
        <w:rPr>
          <w:sz w:val="28"/>
        </w:rPr>
      </w:pPr>
      <w:r w:rsidRPr="00EF1ED8">
        <w:rPr>
          <w:sz w:val="28"/>
        </w:rPr>
        <w:t>на здобуття освітньо-кваліфікаційного рівня «бакалавр»</w:t>
      </w:r>
    </w:p>
    <w:p w:rsidR="00FA65CE" w:rsidRPr="00EF1ED8" w:rsidRDefault="00FA65CE" w:rsidP="00FA65CE">
      <w:pPr>
        <w:tabs>
          <w:tab w:val="right" w:pos="9355"/>
        </w:tabs>
        <w:rPr>
          <w:sz w:val="28"/>
          <w:szCs w:val="28"/>
          <w:u w:val="single"/>
        </w:rPr>
      </w:pPr>
    </w:p>
    <w:p w:rsidR="00FA65CE" w:rsidRPr="00EF1ED8" w:rsidRDefault="00FA65CE" w:rsidP="00FA65CE">
      <w:pPr>
        <w:spacing w:line="276" w:lineRule="auto"/>
        <w:rPr>
          <w:sz w:val="28"/>
          <w:szCs w:val="28"/>
        </w:rPr>
      </w:pPr>
      <w:r w:rsidRPr="00EF1ED8">
        <w:rPr>
          <w:sz w:val="28"/>
          <w:szCs w:val="28"/>
        </w:rPr>
        <w:t xml:space="preserve">                                </w:t>
      </w:r>
      <w:r w:rsidRPr="00E3182A">
        <w:rPr>
          <w:sz w:val="28"/>
          <w:szCs w:val="28"/>
          <w:lang w:val="ru-RU"/>
        </w:rPr>
        <w:t xml:space="preserve">            </w:t>
      </w:r>
      <w:r w:rsidRPr="00EF1ED8">
        <w:rPr>
          <w:sz w:val="28"/>
          <w:szCs w:val="28"/>
        </w:rPr>
        <w:t xml:space="preserve"> </w:t>
      </w:r>
      <w:r w:rsidRPr="00E3182A">
        <w:rPr>
          <w:sz w:val="28"/>
          <w:szCs w:val="28"/>
          <w:lang w:val="ru-RU"/>
        </w:rPr>
        <w:t xml:space="preserve">        </w:t>
      </w:r>
      <w:r w:rsidRPr="00EF1ED8">
        <w:rPr>
          <w:sz w:val="28"/>
          <w:szCs w:val="28"/>
        </w:rPr>
        <w:t xml:space="preserve">Виконала: студентка </w:t>
      </w:r>
      <w:r w:rsidRPr="00EF1ED8">
        <w:rPr>
          <w:iCs/>
          <w:sz w:val="28"/>
          <w:szCs w:val="28"/>
        </w:rPr>
        <w:t>заочної</w:t>
      </w:r>
      <w:r w:rsidRPr="00EF1ED8">
        <w:rPr>
          <w:sz w:val="28"/>
          <w:szCs w:val="28"/>
        </w:rPr>
        <w:t xml:space="preserve"> форми навчання</w:t>
      </w:r>
    </w:p>
    <w:p w:rsidR="00FA65CE" w:rsidRPr="00853EC7" w:rsidRDefault="00FA65CE" w:rsidP="00FA65CE">
      <w:pPr>
        <w:spacing w:line="276" w:lineRule="auto"/>
        <w:ind w:firstLine="3686"/>
        <w:contextualSpacing/>
        <w:rPr>
          <w:sz w:val="28"/>
          <w:szCs w:val="28"/>
          <w:lang w:val="ru-RU"/>
        </w:rPr>
      </w:pPr>
      <w:r w:rsidRPr="00853EC7">
        <w:rPr>
          <w:b/>
          <w:sz w:val="28"/>
          <w:szCs w:val="28"/>
          <w:lang w:val="ru-RU"/>
        </w:rPr>
        <w:t>6.020303</w:t>
      </w:r>
      <w:r w:rsidRPr="00E3182A">
        <w:rPr>
          <w:b/>
          <w:sz w:val="28"/>
          <w:szCs w:val="28"/>
          <w:lang w:val="ru-RU"/>
        </w:rPr>
        <w:t xml:space="preserve"> </w:t>
      </w:r>
      <w:r w:rsidRPr="00EF1ED8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  <w:lang w:val="ru-RU"/>
        </w:rPr>
        <w:t>«</w:t>
      </w:r>
      <w:r w:rsidRPr="00EF1ED8">
        <w:rPr>
          <w:sz w:val="28"/>
          <w:szCs w:val="28"/>
        </w:rPr>
        <w:t>Філологія</w:t>
      </w:r>
      <w:r>
        <w:rPr>
          <w:sz w:val="28"/>
          <w:szCs w:val="28"/>
          <w:lang w:val="ru-RU"/>
        </w:rPr>
        <w:t>»</w:t>
      </w:r>
    </w:p>
    <w:p w:rsidR="00FA65CE" w:rsidRPr="00EF1ED8" w:rsidRDefault="00FA65CE" w:rsidP="00FA65CE">
      <w:pPr>
        <w:spacing w:line="276" w:lineRule="auto"/>
        <w:ind w:left="3686"/>
        <w:contextualSpacing/>
        <w:rPr>
          <w:sz w:val="28"/>
          <w:szCs w:val="28"/>
        </w:rPr>
      </w:pPr>
      <w:r w:rsidRPr="00EF1ED8">
        <w:rPr>
          <w:sz w:val="28"/>
          <w:szCs w:val="28"/>
        </w:rPr>
        <w:t>«Прикладна лінгвістика»</w:t>
      </w:r>
    </w:p>
    <w:p w:rsidR="00FA65CE" w:rsidRPr="00EF1ED8" w:rsidRDefault="00FA65CE" w:rsidP="00FA65CE">
      <w:pPr>
        <w:spacing w:line="276" w:lineRule="auto"/>
        <w:ind w:left="3686"/>
        <w:contextualSpacing/>
        <w:rPr>
          <w:b/>
          <w:sz w:val="20"/>
          <w:szCs w:val="20"/>
        </w:rPr>
      </w:pPr>
      <w:r w:rsidRPr="00EF1ED8">
        <w:rPr>
          <w:b/>
          <w:sz w:val="28"/>
          <w:szCs w:val="28"/>
        </w:rPr>
        <w:t xml:space="preserve">Жукова Діана Геннадіївна </w:t>
      </w:r>
    </w:p>
    <w:p w:rsidR="00FA65CE" w:rsidRPr="00853EC7" w:rsidRDefault="00FA65CE" w:rsidP="00FA65CE">
      <w:pPr>
        <w:tabs>
          <w:tab w:val="left" w:pos="5245"/>
          <w:tab w:val="right" w:pos="9355"/>
        </w:tabs>
        <w:spacing w:before="120" w:line="276" w:lineRule="auto"/>
        <w:ind w:firstLine="3402"/>
        <w:contextualSpacing/>
        <w:rPr>
          <w:sz w:val="20"/>
          <w:szCs w:val="20"/>
          <w:lang w:val="ru-RU"/>
        </w:rPr>
      </w:pPr>
      <w:r w:rsidRPr="00EF1ED8">
        <w:rPr>
          <w:sz w:val="20"/>
          <w:szCs w:val="20"/>
        </w:rPr>
        <w:t xml:space="preserve">       </w:t>
      </w:r>
    </w:p>
    <w:p w:rsidR="00FA65CE" w:rsidRPr="00E3182A" w:rsidRDefault="00FA65CE" w:rsidP="00FA65CE">
      <w:pPr>
        <w:tabs>
          <w:tab w:val="left" w:pos="5245"/>
          <w:tab w:val="right" w:pos="9355"/>
        </w:tabs>
        <w:spacing w:before="120" w:line="276" w:lineRule="auto"/>
        <w:ind w:firstLine="3402"/>
        <w:contextualSpacing/>
        <w:rPr>
          <w:sz w:val="28"/>
          <w:szCs w:val="28"/>
          <w:lang w:val="ru-RU"/>
        </w:rPr>
      </w:pPr>
      <w:r w:rsidRPr="00E3182A">
        <w:rPr>
          <w:sz w:val="20"/>
          <w:szCs w:val="20"/>
          <w:lang w:val="ru-RU"/>
        </w:rPr>
        <w:t xml:space="preserve">      </w:t>
      </w:r>
      <w:r w:rsidRPr="00E3182A">
        <w:rPr>
          <w:sz w:val="28"/>
          <w:szCs w:val="20"/>
          <w:lang w:val="ru-RU"/>
        </w:rPr>
        <w:t>Науковий</w:t>
      </w:r>
      <w:r w:rsidRPr="00E3182A">
        <w:rPr>
          <w:sz w:val="28"/>
          <w:szCs w:val="20"/>
        </w:rPr>
        <w:t xml:space="preserve"> </w:t>
      </w:r>
      <w:r w:rsidRPr="00EF1ED8">
        <w:rPr>
          <w:sz w:val="20"/>
          <w:szCs w:val="20"/>
        </w:rPr>
        <w:t xml:space="preserve"> </w:t>
      </w:r>
      <w:r w:rsidRPr="00E3182A">
        <w:rPr>
          <w:sz w:val="28"/>
          <w:szCs w:val="28"/>
          <w:lang w:val="ru-RU"/>
        </w:rPr>
        <w:t>к</w:t>
      </w:r>
      <w:r w:rsidRPr="00EF1ED8">
        <w:rPr>
          <w:sz w:val="28"/>
          <w:szCs w:val="28"/>
        </w:rPr>
        <w:t>ерівник</w:t>
      </w:r>
      <w:r w:rsidRPr="00E3182A">
        <w:rPr>
          <w:sz w:val="28"/>
          <w:szCs w:val="28"/>
          <w:lang w:val="ru-RU"/>
        </w:rPr>
        <w:t>:</w:t>
      </w:r>
    </w:p>
    <w:p w:rsidR="00FA65CE" w:rsidRPr="00853EC7" w:rsidRDefault="00FA65CE" w:rsidP="00FA65CE">
      <w:pPr>
        <w:tabs>
          <w:tab w:val="left" w:pos="5245"/>
          <w:tab w:val="right" w:pos="9355"/>
        </w:tabs>
        <w:spacing w:before="120" w:line="276" w:lineRule="auto"/>
        <w:ind w:firstLine="3402"/>
        <w:contextualSpacing/>
        <w:rPr>
          <w:sz w:val="28"/>
          <w:szCs w:val="28"/>
          <w:lang w:val="ru-RU"/>
        </w:rPr>
      </w:pPr>
      <w:r>
        <w:rPr>
          <w:sz w:val="28"/>
          <w:szCs w:val="28"/>
        </w:rPr>
        <w:t xml:space="preserve">    </w:t>
      </w:r>
      <w:r w:rsidRPr="00EF1ED8">
        <w:rPr>
          <w:sz w:val="28"/>
          <w:szCs w:val="28"/>
        </w:rPr>
        <w:t>д. філол.</w:t>
      </w:r>
      <w:r w:rsidRPr="00E3182A">
        <w:rPr>
          <w:sz w:val="28"/>
          <w:szCs w:val="28"/>
          <w:lang w:val="ru-RU"/>
        </w:rPr>
        <w:t xml:space="preserve"> </w:t>
      </w:r>
      <w:r w:rsidRPr="00EF1ED8">
        <w:rPr>
          <w:sz w:val="28"/>
          <w:szCs w:val="28"/>
        </w:rPr>
        <w:t xml:space="preserve">н., проф. Кондратенко Н. В. </w:t>
      </w:r>
      <w:r w:rsidRPr="00E3182A">
        <w:rPr>
          <w:sz w:val="28"/>
          <w:szCs w:val="28"/>
          <w:lang w:val="ru-RU"/>
        </w:rPr>
        <w:t xml:space="preserve"> _____</w:t>
      </w:r>
    </w:p>
    <w:p w:rsidR="00FA65CE" w:rsidRPr="00E3182A" w:rsidRDefault="00FA65CE" w:rsidP="00FA65CE">
      <w:pPr>
        <w:tabs>
          <w:tab w:val="left" w:pos="5245"/>
          <w:tab w:val="right" w:pos="9355"/>
        </w:tabs>
        <w:spacing w:before="120" w:line="276" w:lineRule="auto"/>
        <w:ind w:firstLine="3686"/>
        <w:contextualSpacing/>
        <w:rPr>
          <w:sz w:val="28"/>
          <w:szCs w:val="28"/>
          <w:lang w:val="ru-RU"/>
        </w:rPr>
      </w:pPr>
      <w:r w:rsidRPr="00EF1ED8">
        <w:rPr>
          <w:sz w:val="28"/>
          <w:szCs w:val="28"/>
        </w:rPr>
        <w:t>Рецензент</w:t>
      </w:r>
      <w:r w:rsidRPr="00E3182A">
        <w:rPr>
          <w:sz w:val="28"/>
          <w:szCs w:val="28"/>
          <w:lang w:val="ru-RU"/>
        </w:rPr>
        <w:t>:</w:t>
      </w:r>
    </w:p>
    <w:p w:rsidR="00FA65CE" w:rsidRPr="00EF1ED8" w:rsidRDefault="00FA65CE" w:rsidP="00FA65CE">
      <w:pPr>
        <w:tabs>
          <w:tab w:val="left" w:pos="5245"/>
          <w:tab w:val="right" w:pos="9355"/>
        </w:tabs>
        <w:spacing w:before="120" w:line="276" w:lineRule="auto"/>
        <w:ind w:left="3686"/>
        <w:contextualSpacing/>
        <w:rPr>
          <w:sz w:val="28"/>
          <w:szCs w:val="28"/>
        </w:rPr>
      </w:pPr>
      <w:r w:rsidRPr="00D90AFB">
        <w:rPr>
          <w:sz w:val="28"/>
          <w:szCs w:val="28"/>
          <w:lang w:val="ru-RU"/>
        </w:rPr>
        <w:t xml:space="preserve">к. </w:t>
      </w:r>
      <w:r w:rsidRPr="00E3182A">
        <w:rPr>
          <w:sz w:val="28"/>
          <w:szCs w:val="28"/>
          <w:lang w:val="ru-RU"/>
        </w:rPr>
        <w:t>ф</w:t>
      </w:r>
      <w:r w:rsidRPr="00D90AFB">
        <w:rPr>
          <w:sz w:val="28"/>
          <w:szCs w:val="28"/>
          <w:lang w:val="ru-RU"/>
        </w:rPr>
        <w:t xml:space="preserve">ілол. </w:t>
      </w:r>
      <w:r>
        <w:rPr>
          <w:sz w:val="28"/>
          <w:szCs w:val="28"/>
          <w:lang w:val="ru-RU"/>
        </w:rPr>
        <w:t>н</w:t>
      </w:r>
      <w:r w:rsidRPr="00D90AFB">
        <w:rPr>
          <w:sz w:val="28"/>
          <w:szCs w:val="28"/>
          <w:lang w:val="ru-RU"/>
        </w:rPr>
        <w:t>.</w:t>
      </w:r>
      <w:r>
        <w:rPr>
          <w:sz w:val="28"/>
          <w:szCs w:val="28"/>
          <w:lang w:val="ru-RU"/>
        </w:rPr>
        <w:t xml:space="preserve">, доц. </w:t>
      </w:r>
      <w:r w:rsidRPr="00D90AFB">
        <w:rPr>
          <w:sz w:val="28"/>
          <w:szCs w:val="28"/>
          <w:lang w:val="ru-RU"/>
        </w:rPr>
        <w:t xml:space="preserve"> Билінська О. С. </w:t>
      </w:r>
      <w:r>
        <w:rPr>
          <w:sz w:val="28"/>
          <w:szCs w:val="28"/>
        </w:rPr>
        <w:t xml:space="preserve"> </w:t>
      </w:r>
      <w:r w:rsidRPr="00EF1ED8">
        <w:rPr>
          <w:sz w:val="28"/>
          <w:szCs w:val="28"/>
        </w:rPr>
        <w:t xml:space="preserve">        </w:t>
      </w:r>
      <w:r>
        <w:rPr>
          <w:sz w:val="28"/>
          <w:szCs w:val="28"/>
        </w:rPr>
        <w:t xml:space="preserve">                      </w:t>
      </w:r>
    </w:p>
    <w:p w:rsidR="00FA65CE" w:rsidRPr="00EF1ED8" w:rsidRDefault="00FA65CE" w:rsidP="00FA65CE">
      <w:pPr>
        <w:ind w:left="3969"/>
        <w:rPr>
          <w:sz w:val="28"/>
          <w:szCs w:val="28"/>
        </w:rPr>
      </w:pPr>
    </w:p>
    <w:p w:rsidR="00FA65CE" w:rsidRPr="00E3182A" w:rsidRDefault="00FA65CE" w:rsidP="00FA65CE">
      <w:pPr>
        <w:ind w:left="3969"/>
        <w:rPr>
          <w:sz w:val="28"/>
          <w:szCs w:val="28"/>
          <w:lang w:val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FA65CE" w:rsidRPr="00EF1ED8" w:rsidTr="008F466A">
        <w:trPr>
          <w:jc w:val="center"/>
        </w:trPr>
        <w:tc>
          <w:tcPr>
            <w:tcW w:w="5082" w:type="dxa"/>
            <w:hideMark/>
          </w:tcPr>
          <w:p w:rsidR="00FA65CE" w:rsidRPr="00EF1ED8" w:rsidRDefault="00FA65CE" w:rsidP="008F466A">
            <w:pPr>
              <w:rPr>
                <w:sz w:val="28"/>
                <w:szCs w:val="28"/>
              </w:rPr>
            </w:pPr>
            <w:r w:rsidRPr="00EF1ED8">
              <w:rPr>
                <w:sz w:val="28"/>
                <w:szCs w:val="28"/>
              </w:rPr>
              <w:t>Рекомендовано до захисту:</w:t>
            </w:r>
          </w:p>
          <w:p w:rsidR="00FA65CE" w:rsidRPr="00EF1ED8" w:rsidRDefault="00FA65CE" w:rsidP="008F466A">
            <w:pPr>
              <w:spacing w:before="120"/>
              <w:rPr>
                <w:sz w:val="28"/>
                <w:szCs w:val="28"/>
              </w:rPr>
            </w:pPr>
            <w:r w:rsidRPr="00EF1ED8">
              <w:rPr>
                <w:sz w:val="28"/>
                <w:szCs w:val="28"/>
              </w:rPr>
              <w:t>Протокол засідання кафедри</w:t>
            </w:r>
          </w:p>
          <w:p w:rsidR="00FA65CE" w:rsidRPr="00EF1ED8" w:rsidRDefault="00FA65CE" w:rsidP="008F466A">
            <w:pPr>
              <w:spacing w:before="120"/>
              <w:rPr>
                <w:sz w:val="28"/>
                <w:szCs w:val="28"/>
              </w:rPr>
            </w:pPr>
            <w:r w:rsidRPr="00EF1ED8">
              <w:rPr>
                <w:sz w:val="28"/>
                <w:szCs w:val="28"/>
              </w:rPr>
              <w:t xml:space="preserve">№ ___ від ____________2019 р. </w:t>
            </w:r>
          </w:p>
          <w:p w:rsidR="00FA65CE" w:rsidRPr="00EF1ED8" w:rsidRDefault="00FA65CE" w:rsidP="008F466A">
            <w:pPr>
              <w:spacing w:before="600"/>
              <w:rPr>
                <w:sz w:val="28"/>
                <w:szCs w:val="28"/>
              </w:rPr>
            </w:pPr>
            <w:r w:rsidRPr="00EF1ED8">
              <w:rPr>
                <w:sz w:val="28"/>
                <w:szCs w:val="28"/>
              </w:rPr>
              <w:t>Завідувач кафедри</w:t>
            </w:r>
          </w:p>
          <w:p w:rsidR="00FA65CE" w:rsidRPr="00EF1ED8" w:rsidRDefault="00FA65CE" w:rsidP="008F466A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</w:rPr>
            </w:pPr>
            <w:r w:rsidRPr="00EF1ED8">
              <w:rPr>
                <w:sz w:val="28"/>
                <w:szCs w:val="28"/>
                <w:u w:val="single"/>
              </w:rPr>
              <w:tab/>
            </w:r>
            <w:r w:rsidRPr="00EF1ED8">
              <w:rPr>
                <w:sz w:val="28"/>
                <w:szCs w:val="28"/>
              </w:rPr>
              <w:t xml:space="preserve">  проф. Кондратенко Н. В.</w:t>
            </w:r>
          </w:p>
          <w:p w:rsidR="00FA65CE" w:rsidRPr="00EF1ED8" w:rsidRDefault="00FA65CE" w:rsidP="008F466A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 w:rsidRPr="00EF1ED8">
              <w:rPr>
                <w:sz w:val="20"/>
                <w:szCs w:val="20"/>
              </w:rPr>
              <w:tab/>
              <w:t>(підпис)</w:t>
            </w:r>
            <w:r w:rsidRPr="00EF1ED8">
              <w:rPr>
                <w:sz w:val="20"/>
                <w:szCs w:val="20"/>
              </w:rPr>
              <w:tab/>
            </w:r>
          </w:p>
        </w:tc>
        <w:tc>
          <w:tcPr>
            <w:tcW w:w="4786" w:type="dxa"/>
            <w:hideMark/>
          </w:tcPr>
          <w:p w:rsidR="00FA65CE" w:rsidRPr="00EF1ED8" w:rsidRDefault="00FA65CE" w:rsidP="008F466A">
            <w:pPr>
              <w:tabs>
                <w:tab w:val="right" w:pos="4462"/>
              </w:tabs>
              <w:rPr>
                <w:sz w:val="28"/>
                <w:szCs w:val="28"/>
              </w:rPr>
            </w:pPr>
            <w:r w:rsidRPr="00EF1ED8">
              <w:rPr>
                <w:sz w:val="28"/>
                <w:szCs w:val="28"/>
              </w:rPr>
              <w:t>Захищено на засіданні  ЕК № __</w:t>
            </w:r>
          </w:p>
          <w:p w:rsidR="00FA65CE" w:rsidRPr="00EF1ED8" w:rsidRDefault="00FA65CE" w:rsidP="008F466A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 w:rsidRPr="00EF1ED8">
              <w:rPr>
                <w:sz w:val="28"/>
                <w:szCs w:val="28"/>
              </w:rPr>
              <w:t>протокол № __ від __________2019 р.</w:t>
            </w:r>
          </w:p>
          <w:p w:rsidR="00FA65CE" w:rsidRPr="00EF1ED8" w:rsidRDefault="00FA65CE" w:rsidP="008F466A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 w:rsidRPr="00EF1ED8">
              <w:rPr>
                <w:sz w:val="28"/>
                <w:szCs w:val="28"/>
              </w:rPr>
              <w:t>Оцінка______________/___</w:t>
            </w:r>
            <w:r w:rsidRPr="00EF1ED8">
              <w:rPr>
                <w:sz w:val="20"/>
                <w:szCs w:val="20"/>
              </w:rPr>
              <w:tab/>
            </w:r>
            <w:r w:rsidRPr="00EF1ED8">
              <w:rPr>
                <w:sz w:val="28"/>
                <w:szCs w:val="28"/>
              </w:rPr>
              <w:t>___/_____</w:t>
            </w:r>
          </w:p>
          <w:p w:rsidR="00FA65CE" w:rsidRPr="00EF1ED8" w:rsidRDefault="00FA65CE" w:rsidP="008F466A">
            <w:pPr>
              <w:jc w:val="center"/>
              <w:rPr>
                <w:sz w:val="20"/>
                <w:szCs w:val="20"/>
              </w:rPr>
            </w:pPr>
            <w:r w:rsidRPr="00EF1ED8">
              <w:rPr>
                <w:sz w:val="20"/>
                <w:szCs w:val="20"/>
              </w:rPr>
              <w:t>(за національною шкалою, шкалою ЕСТS, бали)</w:t>
            </w:r>
          </w:p>
          <w:p w:rsidR="00FA65CE" w:rsidRPr="00EF1ED8" w:rsidRDefault="00FA65CE" w:rsidP="008F466A">
            <w:pPr>
              <w:spacing w:before="360"/>
              <w:rPr>
                <w:sz w:val="28"/>
                <w:szCs w:val="28"/>
              </w:rPr>
            </w:pPr>
            <w:r w:rsidRPr="00EF1ED8">
              <w:rPr>
                <w:sz w:val="28"/>
                <w:szCs w:val="28"/>
              </w:rPr>
              <w:t>Голова ЕК</w:t>
            </w:r>
          </w:p>
          <w:p w:rsidR="00FA65CE" w:rsidRPr="00EF1ED8" w:rsidRDefault="00FA65CE" w:rsidP="008F466A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</w:rPr>
            </w:pPr>
            <w:r w:rsidRPr="00EF1ED8">
              <w:rPr>
                <w:sz w:val="28"/>
                <w:szCs w:val="28"/>
                <w:u w:val="single"/>
              </w:rPr>
              <w:tab/>
            </w:r>
            <w:r w:rsidRPr="00EF1ED8">
              <w:rPr>
                <w:sz w:val="28"/>
                <w:szCs w:val="28"/>
              </w:rPr>
              <w:t xml:space="preserve">   проф. Яроцька Г. С. </w:t>
            </w:r>
          </w:p>
          <w:p w:rsidR="00FA65CE" w:rsidRPr="00EF1ED8" w:rsidRDefault="00FA65CE" w:rsidP="008F466A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 w:rsidRPr="00EF1ED8">
              <w:rPr>
                <w:sz w:val="20"/>
                <w:szCs w:val="20"/>
              </w:rPr>
              <w:tab/>
              <w:t>(підпис)</w:t>
            </w:r>
            <w:r w:rsidRPr="00EF1ED8">
              <w:rPr>
                <w:sz w:val="20"/>
                <w:szCs w:val="20"/>
              </w:rPr>
              <w:tab/>
            </w:r>
          </w:p>
        </w:tc>
      </w:tr>
    </w:tbl>
    <w:p w:rsidR="00FA65CE" w:rsidRDefault="00FA65CE" w:rsidP="00FA65CE">
      <w:pPr>
        <w:rPr>
          <w:b/>
          <w:bCs/>
          <w:sz w:val="28"/>
          <w:szCs w:val="28"/>
          <w:lang w:val="ru-RU"/>
        </w:rPr>
      </w:pPr>
    </w:p>
    <w:p w:rsidR="00FA65CE" w:rsidRPr="00853EC7" w:rsidRDefault="00FA65CE" w:rsidP="00FA65CE">
      <w:pPr>
        <w:rPr>
          <w:b/>
          <w:bCs/>
          <w:sz w:val="28"/>
          <w:szCs w:val="28"/>
          <w:lang w:val="ru-RU"/>
        </w:rPr>
      </w:pPr>
    </w:p>
    <w:p w:rsidR="00FA65CE" w:rsidRPr="00E3182A" w:rsidRDefault="00FA65CE" w:rsidP="00FA65CE">
      <w:pPr>
        <w:jc w:val="center"/>
        <w:rPr>
          <w:b/>
          <w:bCs/>
          <w:lang w:val="en-US"/>
        </w:rPr>
      </w:pPr>
      <w:r w:rsidRPr="00EF1ED8">
        <w:rPr>
          <w:b/>
          <w:bCs/>
          <w:sz w:val="28"/>
          <w:szCs w:val="28"/>
        </w:rPr>
        <w:t>Одеса – 2019</w:t>
      </w:r>
      <w:r w:rsidRPr="00EF1ED8">
        <w:rPr>
          <w:b/>
          <w:bCs/>
        </w:rPr>
        <w:t xml:space="preserve"> </w:t>
      </w:r>
    </w:p>
    <w:p w:rsidR="00FA65CE" w:rsidRPr="00EF1ED8" w:rsidRDefault="00FA65CE" w:rsidP="00FA65CE">
      <w:pPr>
        <w:tabs>
          <w:tab w:val="left" w:pos="8504"/>
        </w:tabs>
        <w:spacing w:line="360" w:lineRule="auto"/>
        <w:ind w:firstLine="709"/>
        <w:contextualSpacing/>
        <w:jc w:val="center"/>
        <w:rPr>
          <w:b/>
          <w:color w:val="000000" w:themeColor="text1"/>
          <w:sz w:val="28"/>
          <w:szCs w:val="19"/>
          <w:shd w:val="clear" w:color="auto" w:fill="FFFFFF"/>
        </w:rPr>
      </w:pPr>
      <w:r w:rsidRPr="00EF1ED8">
        <w:rPr>
          <w:b/>
          <w:color w:val="000000" w:themeColor="text1"/>
          <w:sz w:val="28"/>
          <w:szCs w:val="19"/>
          <w:shd w:val="clear" w:color="auto" w:fill="FFFFFF"/>
        </w:rPr>
        <w:lastRenderedPageBreak/>
        <w:t>ЗМІСТ</w:t>
      </w:r>
    </w:p>
    <w:p w:rsidR="00FA65CE" w:rsidRPr="00EF1ED8" w:rsidRDefault="00FA65CE" w:rsidP="00FA65CE">
      <w:pPr>
        <w:spacing w:line="360" w:lineRule="auto"/>
        <w:contextualSpacing/>
        <w:jc w:val="both"/>
        <w:rPr>
          <w:color w:val="000000" w:themeColor="text1"/>
          <w:sz w:val="28"/>
          <w:szCs w:val="28"/>
        </w:rPr>
      </w:pPr>
      <w:r w:rsidRPr="00EF1ED8">
        <w:rPr>
          <w:color w:val="000000" w:themeColor="text1"/>
          <w:sz w:val="28"/>
          <w:szCs w:val="28"/>
        </w:rPr>
        <w:t>Вступ…………………………..…………………………………………………..3</w:t>
      </w:r>
    </w:p>
    <w:p w:rsidR="00FA65CE" w:rsidRPr="00EF1ED8" w:rsidRDefault="00FA65CE" w:rsidP="00FA65CE">
      <w:pPr>
        <w:spacing w:line="360" w:lineRule="auto"/>
        <w:contextualSpacing/>
        <w:jc w:val="both"/>
        <w:rPr>
          <w:color w:val="000000" w:themeColor="text1"/>
          <w:sz w:val="28"/>
          <w:szCs w:val="28"/>
        </w:rPr>
      </w:pPr>
      <w:r w:rsidRPr="00EF1ED8">
        <w:rPr>
          <w:color w:val="000000" w:themeColor="text1"/>
          <w:sz w:val="28"/>
          <w:szCs w:val="28"/>
        </w:rPr>
        <w:t>Розділ 1. Мовленнєвий портрет як складник політичного іміджу………...…..6</w:t>
      </w:r>
    </w:p>
    <w:p w:rsidR="00FA65CE" w:rsidRPr="00EF1ED8" w:rsidRDefault="00FA65CE" w:rsidP="00FA65CE">
      <w:pPr>
        <w:spacing w:line="360" w:lineRule="auto"/>
        <w:contextualSpacing/>
        <w:jc w:val="both"/>
        <w:rPr>
          <w:color w:val="000000" w:themeColor="text1"/>
          <w:sz w:val="28"/>
          <w:szCs w:val="19"/>
          <w:shd w:val="clear" w:color="auto" w:fill="FFFFFF"/>
        </w:rPr>
      </w:pPr>
      <w:r w:rsidRPr="00EF1ED8">
        <w:rPr>
          <w:color w:val="000000" w:themeColor="text1"/>
          <w:sz w:val="28"/>
          <w:szCs w:val="19"/>
          <w:shd w:val="clear" w:color="auto" w:fill="FFFFFF"/>
        </w:rPr>
        <w:t>1.1.  Мовленнєвий портрет і політичний імідж: кореляція понять………….....6</w:t>
      </w:r>
    </w:p>
    <w:p w:rsidR="00FA65CE" w:rsidRPr="00EF1ED8" w:rsidRDefault="00FA65CE" w:rsidP="00FA65CE">
      <w:pPr>
        <w:spacing w:line="360" w:lineRule="auto"/>
        <w:ind w:left="851"/>
        <w:contextualSpacing/>
        <w:jc w:val="both"/>
        <w:rPr>
          <w:color w:val="000000" w:themeColor="text1"/>
          <w:sz w:val="28"/>
          <w:szCs w:val="19"/>
          <w:shd w:val="clear" w:color="auto" w:fill="FFFFFF"/>
        </w:rPr>
      </w:pPr>
      <w:r w:rsidRPr="00EF1ED8">
        <w:rPr>
          <w:color w:val="000000" w:themeColor="text1"/>
          <w:sz w:val="28"/>
          <w:szCs w:val="19"/>
          <w:shd w:val="clear" w:color="auto" w:fill="FFFFFF"/>
        </w:rPr>
        <w:t>1.1.1. Імідж політика: основні характеристики…………………………6</w:t>
      </w:r>
    </w:p>
    <w:p w:rsidR="00FA65CE" w:rsidRPr="00EF1ED8" w:rsidRDefault="00FA65CE" w:rsidP="00FA65CE">
      <w:pPr>
        <w:spacing w:line="360" w:lineRule="auto"/>
        <w:ind w:left="851"/>
        <w:contextualSpacing/>
        <w:jc w:val="both"/>
        <w:rPr>
          <w:color w:val="000000" w:themeColor="text1"/>
          <w:sz w:val="28"/>
          <w:szCs w:val="19"/>
          <w:shd w:val="clear" w:color="auto" w:fill="FFFFFF"/>
        </w:rPr>
      </w:pPr>
      <w:r w:rsidRPr="00EF1ED8">
        <w:rPr>
          <w:color w:val="000000" w:themeColor="text1"/>
          <w:sz w:val="28"/>
          <w:szCs w:val="19"/>
          <w:shd w:val="clear" w:color="auto" w:fill="FFFFFF"/>
        </w:rPr>
        <w:t>1.1.2. Політичний імідж у структурі політичного дискурсу…………...9</w:t>
      </w:r>
    </w:p>
    <w:p w:rsidR="00FA65CE" w:rsidRPr="00EF1ED8" w:rsidRDefault="00FA65CE" w:rsidP="00FA65CE">
      <w:pPr>
        <w:spacing w:line="360" w:lineRule="auto"/>
        <w:contextualSpacing/>
        <w:jc w:val="both"/>
        <w:rPr>
          <w:color w:val="000000" w:themeColor="text1"/>
          <w:sz w:val="28"/>
          <w:szCs w:val="19"/>
          <w:shd w:val="clear" w:color="auto" w:fill="FFFFFF"/>
        </w:rPr>
      </w:pPr>
      <w:r w:rsidRPr="00EF1ED8">
        <w:rPr>
          <w:color w:val="000000" w:themeColor="text1"/>
          <w:sz w:val="28"/>
          <w:szCs w:val="19"/>
          <w:shd w:val="clear" w:color="auto" w:fill="FFFFFF"/>
        </w:rPr>
        <w:t>1.2. Мовленнєвий портрет як вербальний аспект політичного іміджу……....13</w:t>
      </w:r>
    </w:p>
    <w:p w:rsidR="00FA65CE" w:rsidRPr="00EF1ED8" w:rsidRDefault="00FA65CE" w:rsidP="00FA65CE">
      <w:pPr>
        <w:spacing w:line="360" w:lineRule="auto"/>
        <w:ind w:left="851"/>
        <w:contextualSpacing/>
        <w:jc w:val="both"/>
        <w:rPr>
          <w:color w:val="000000" w:themeColor="text1"/>
          <w:sz w:val="28"/>
          <w:szCs w:val="19"/>
          <w:shd w:val="clear" w:color="auto" w:fill="FFFFFF"/>
        </w:rPr>
      </w:pPr>
      <w:r w:rsidRPr="00EF1ED8">
        <w:rPr>
          <w:color w:val="000000" w:themeColor="text1"/>
          <w:sz w:val="28"/>
          <w:szCs w:val="19"/>
          <w:shd w:val="clear" w:color="auto" w:fill="FFFFFF"/>
        </w:rPr>
        <w:t>1.2.1. Поняття мовної особистості в аспекті дослідження мовленнєвого портрету………………………………………………………………….13</w:t>
      </w:r>
    </w:p>
    <w:p w:rsidR="00FA65CE" w:rsidRPr="00EF1ED8" w:rsidRDefault="00FA65CE" w:rsidP="00FA65CE">
      <w:pPr>
        <w:spacing w:line="360" w:lineRule="auto"/>
        <w:ind w:left="851"/>
        <w:contextualSpacing/>
        <w:jc w:val="both"/>
        <w:rPr>
          <w:color w:val="000000" w:themeColor="text1"/>
          <w:sz w:val="28"/>
          <w:szCs w:val="19"/>
          <w:shd w:val="clear" w:color="auto" w:fill="FFFFFF"/>
        </w:rPr>
      </w:pPr>
      <w:r w:rsidRPr="00EF1ED8">
        <w:rPr>
          <w:color w:val="000000" w:themeColor="text1"/>
          <w:sz w:val="28"/>
          <w:szCs w:val="19"/>
          <w:shd w:val="clear" w:color="auto" w:fill="FFFFFF"/>
        </w:rPr>
        <w:t>1.2.2. Мовна особистість: рівні комунікативної компетенції…..……17</w:t>
      </w:r>
    </w:p>
    <w:p w:rsidR="00FA65CE" w:rsidRPr="00EF1ED8" w:rsidRDefault="00FA65CE" w:rsidP="00FA65CE">
      <w:pPr>
        <w:spacing w:line="360" w:lineRule="auto"/>
        <w:ind w:left="851"/>
        <w:contextualSpacing/>
        <w:jc w:val="both"/>
        <w:rPr>
          <w:color w:val="000000" w:themeColor="text1"/>
          <w:sz w:val="28"/>
          <w:szCs w:val="19"/>
          <w:shd w:val="clear" w:color="auto" w:fill="FFFFFF"/>
        </w:rPr>
      </w:pPr>
      <w:r w:rsidRPr="00EF1ED8">
        <w:rPr>
          <w:color w:val="000000" w:themeColor="text1"/>
          <w:sz w:val="28"/>
          <w:szCs w:val="19"/>
          <w:shd w:val="clear" w:color="auto" w:fill="FFFFFF"/>
        </w:rPr>
        <w:t xml:space="preserve">1.2.3. Вербальні й невербальні  аспекти мовленнєвого портрету……19 </w:t>
      </w:r>
    </w:p>
    <w:p w:rsidR="00FA65CE" w:rsidRPr="00EF1ED8" w:rsidRDefault="00FA65CE" w:rsidP="00FA65CE">
      <w:pPr>
        <w:spacing w:line="360" w:lineRule="auto"/>
        <w:contextualSpacing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EF1ED8">
        <w:rPr>
          <w:color w:val="000000" w:themeColor="text1"/>
          <w:sz w:val="28"/>
          <w:szCs w:val="28"/>
        </w:rPr>
        <w:t xml:space="preserve">Розділ 2. </w:t>
      </w:r>
      <w:r w:rsidRPr="00EF1ED8">
        <w:rPr>
          <w:color w:val="000000" w:themeColor="text1"/>
          <w:sz w:val="28"/>
          <w:szCs w:val="19"/>
          <w:shd w:val="clear" w:color="auto" w:fill="FFFFFF"/>
        </w:rPr>
        <w:t xml:space="preserve">Типологія мовленнєвих портретів українських політичних діячів……………………………………………………………………………..24 </w:t>
      </w:r>
    </w:p>
    <w:p w:rsidR="00FA65CE" w:rsidRPr="00EF1ED8" w:rsidRDefault="00FA65CE" w:rsidP="00FA65CE">
      <w:pPr>
        <w:spacing w:line="360" w:lineRule="auto"/>
        <w:ind w:firstLine="709"/>
        <w:contextualSpacing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EF1ED8">
        <w:rPr>
          <w:color w:val="000000" w:themeColor="text1"/>
          <w:sz w:val="28"/>
          <w:szCs w:val="28"/>
          <w:shd w:val="clear" w:color="auto" w:fill="FFFFFF"/>
        </w:rPr>
        <w:t>2.1. Мовленнєва поведінка як предмет опису мовленнєвого портрету…………………………………………………………………………..24</w:t>
      </w:r>
    </w:p>
    <w:p w:rsidR="00FA65CE" w:rsidRPr="00EF1ED8" w:rsidRDefault="00FA65CE" w:rsidP="00FA65CE">
      <w:pPr>
        <w:spacing w:line="360" w:lineRule="auto"/>
        <w:ind w:firstLine="709"/>
        <w:contextualSpacing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EF1ED8">
        <w:rPr>
          <w:color w:val="000000" w:themeColor="text1"/>
          <w:sz w:val="28"/>
          <w:szCs w:val="28"/>
          <w:shd w:val="clear" w:color="auto" w:fill="FFFFFF"/>
        </w:rPr>
        <w:t>2.2. Загальна класифікація мовленнєвих портретів………….…………30</w:t>
      </w:r>
    </w:p>
    <w:p w:rsidR="00FA65CE" w:rsidRPr="00EF1ED8" w:rsidRDefault="00FA65CE" w:rsidP="00FA65CE">
      <w:pPr>
        <w:spacing w:line="360" w:lineRule="auto"/>
        <w:ind w:firstLine="709"/>
        <w:contextualSpacing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  <w:shd w:val="clear" w:color="auto" w:fill="FFFFFF"/>
        </w:rPr>
        <w:t>2.</w:t>
      </w:r>
      <w:r w:rsidRPr="00233958">
        <w:rPr>
          <w:color w:val="000000" w:themeColor="text1"/>
          <w:sz w:val="28"/>
          <w:szCs w:val="28"/>
          <w:shd w:val="clear" w:color="auto" w:fill="FFFFFF"/>
          <w:lang w:val="ru-RU"/>
        </w:rPr>
        <w:t>3</w:t>
      </w:r>
      <w:r w:rsidRPr="00EF1ED8">
        <w:rPr>
          <w:color w:val="000000" w:themeColor="text1"/>
          <w:sz w:val="28"/>
          <w:szCs w:val="28"/>
          <w:shd w:val="clear" w:color="auto" w:fill="FFFFFF"/>
        </w:rPr>
        <w:t>. Моделі мовленнєвого портрету політичних діячів…………..……33</w:t>
      </w:r>
    </w:p>
    <w:p w:rsidR="00FA65CE" w:rsidRPr="00EF1ED8" w:rsidRDefault="00FA65CE" w:rsidP="00FA65CE">
      <w:pPr>
        <w:spacing w:line="360" w:lineRule="auto"/>
        <w:contextualSpacing/>
        <w:jc w:val="both"/>
        <w:rPr>
          <w:color w:val="000000" w:themeColor="text1"/>
          <w:sz w:val="28"/>
          <w:szCs w:val="28"/>
        </w:rPr>
      </w:pPr>
      <w:r w:rsidRPr="00EF1ED8">
        <w:rPr>
          <w:color w:val="000000" w:themeColor="text1"/>
          <w:sz w:val="28"/>
          <w:szCs w:val="28"/>
        </w:rPr>
        <w:t xml:space="preserve">Розділ 3. </w:t>
      </w:r>
      <w:r w:rsidRPr="00EF1ED8">
        <w:rPr>
          <w:color w:val="000000" w:themeColor="text1"/>
          <w:sz w:val="28"/>
          <w:szCs w:val="19"/>
          <w:shd w:val="clear" w:color="auto" w:fill="FFFFFF"/>
        </w:rPr>
        <w:t>Сприйняття мовленнєвої  поведінки  політичних  лідерів адресатами   у  соцмережах…………………………………………...………………….……4</w:t>
      </w:r>
      <w:r>
        <w:rPr>
          <w:color w:val="000000" w:themeColor="text1"/>
          <w:sz w:val="28"/>
          <w:szCs w:val="19"/>
          <w:shd w:val="clear" w:color="auto" w:fill="FFFFFF"/>
        </w:rPr>
        <w:t>4</w:t>
      </w:r>
    </w:p>
    <w:p w:rsidR="00FA65CE" w:rsidRPr="00EF1ED8" w:rsidRDefault="00FA65CE" w:rsidP="00FA65CE">
      <w:pPr>
        <w:spacing w:line="360" w:lineRule="auto"/>
        <w:ind w:firstLine="709"/>
        <w:contextualSpacing/>
        <w:jc w:val="both"/>
        <w:rPr>
          <w:snapToGrid w:val="0"/>
          <w:color w:val="000000" w:themeColor="text1"/>
          <w:sz w:val="28"/>
          <w:szCs w:val="28"/>
        </w:rPr>
      </w:pPr>
      <w:r w:rsidRPr="00EF1ED8">
        <w:rPr>
          <w:snapToGrid w:val="0"/>
          <w:color w:val="000000" w:themeColor="text1"/>
          <w:sz w:val="28"/>
          <w:szCs w:val="28"/>
        </w:rPr>
        <w:t>3.1. Умови та хід проведення експерименту………………………..…..4</w:t>
      </w:r>
      <w:r>
        <w:rPr>
          <w:snapToGrid w:val="0"/>
          <w:color w:val="000000" w:themeColor="text1"/>
          <w:sz w:val="28"/>
          <w:szCs w:val="28"/>
        </w:rPr>
        <w:t>4</w:t>
      </w:r>
    </w:p>
    <w:p w:rsidR="00FA65CE" w:rsidRPr="00EF1ED8" w:rsidRDefault="00FA65CE" w:rsidP="00FA65CE">
      <w:pPr>
        <w:spacing w:line="360" w:lineRule="auto"/>
        <w:ind w:firstLine="709"/>
        <w:contextualSpacing/>
        <w:jc w:val="both"/>
        <w:rPr>
          <w:color w:val="000000" w:themeColor="text1"/>
          <w:sz w:val="28"/>
          <w:szCs w:val="28"/>
        </w:rPr>
      </w:pPr>
      <w:r w:rsidRPr="00EF1ED8">
        <w:rPr>
          <w:color w:val="000000" w:themeColor="text1"/>
          <w:sz w:val="28"/>
          <w:szCs w:val="28"/>
        </w:rPr>
        <w:t>3.2. Результати експериментального дослідження………………….….</w:t>
      </w:r>
      <w:r>
        <w:rPr>
          <w:color w:val="000000" w:themeColor="text1"/>
          <w:sz w:val="28"/>
          <w:szCs w:val="28"/>
        </w:rPr>
        <w:t>47</w:t>
      </w:r>
    </w:p>
    <w:p w:rsidR="00FA65CE" w:rsidRPr="00EF1ED8" w:rsidRDefault="00FA65CE" w:rsidP="00FA65CE">
      <w:pPr>
        <w:spacing w:line="360" w:lineRule="auto"/>
        <w:contextualSpacing/>
        <w:jc w:val="both"/>
        <w:rPr>
          <w:color w:val="000000" w:themeColor="text1"/>
          <w:sz w:val="28"/>
          <w:szCs w:val="28"/>
        </w:rPr>
      </w:pPr>
      <w:r w:rsidRPr="00EF1ED8">
        <w:rPr>
          <w:color w:val="000000" w:themeColor="text1"/>
          <w:sz w:val="28"/>
          <w:szCs w:val="28"/>
        </w:rPr>
        <w:t>Висновки………………………………………………………...…………….…5</w:t>
      </w:r>
      <w:r>
        <w:rPr>
          <w:color w:val="000000" w:themeColor="text1"/>
          <w:sz w:val="28"/>
          <w:szCs w:val="28"/>
        </w:rPr>
        <w:t>4</w:t>
      </w:r>
    </w:p>
    <w:p w:rsidR="00FA65CE" w:rsidRPr="00EF1ED8" w:rsidRDefault="00FA65CE" w:rsidP="00FA65CE">
      <w:pPr>
        <w:spacing w:line="360" w:lineRule="auto"/>
        <w:contextualSpacing/>
        <w:jc w:val="both"/>
        <w:rPr>
          <w:color w:val="000000" w:themeColor="text1"/>
          <w:sz w:val="28"/>
          <w:szCs w:val="28"/>
        </w:rPr>
      </w:pPr>
      <w:r w:rsidRPr="00EF1ED8">
        <w:rPr>
          <w:color w:val="000000" w:themeColor="text1"/>
          <w:sz w:val="28"/>
          <w:szCs w:val="28"/>
        </w:rPr>
        <w:t>Список використаної літератури………………………………………………..5</w:t>
      </w:r>
      <w:r>
        <w:rPr>
          <w:color w:val="000000" w:themeColor="text1"/>
          <w:sz w:val="28"/>
          <w:szCs w:val="28"/>
        </w:rPr>
        <w:t>8</w:t>
      </w:r>
    </w:p>
    <w:p w:rsidR="00FA65CE" w:rsidRPr="00EF1ED8" w:rsidRDefault="00FA65CE" w:rsidP="00FA65CE">
      <w:pPr>
        <w:spacing w:line="360" w:lineRule="auto"/>
        <w:contextualSpacing/>
        <w:jc w:val="both"/>
        <w:rPr>
          <w:color w:val="000000" w:themeColor="text1"/>
          <w:sz w:val="28"/>
          <w:szCs w:val="28"/>
        </w:rPr>
      </w:pPr>
      <w:r w:rsidRPr="00EF1ED8">
        <w:rPr>
          <w:color w:val="000000" w:themeColor="text1"/>
          <w:sz w:val="28"/>
          <w:szCs w:val="28"/>
        </w:rPr>
        <w:t>Додаток А……………………………………………………………………...…</w:t>
      </w:r>
      <w:r>
        <w:rPr>
          <w:color w:val="000000" w:themeColor="text1"/>
          <w:sz w:val="28"/>
          <w:szCs w:val="28"/>
        </w:rPr>
        <w:t>62</w:t>
      </w:r>
    </w:p>
    <w:p w:rsidR="00FA65CE" w:rsidRPr="00EF1ED8" w:rsidRDefault="00FA65CE" w:rsidP="00FA65CE">
      <w:pPr>
        <w:spacing w:line="360" w:lineRule="auto"/>
        <w:contextualSpacing/>
        <w:jc w:val="both"/>
        <w:rPr>
          <w:color w:val="000000" w:themeColor="text1"/>
          <w:sz w:val="28"/>
          <w:szCs w:val="28"/>
        </w:rPr>
      </w:pPr>
      <w:r w:rsidRPr="00EF1ED8">
        <w:rPr>
          <w:color w:val="000000" w:themeColor="text1"/>
          <w:sz w:val="28"/>
          <w:szCs w:val="28"/>
        </w:rPr>
        <w:t>Додаток Б………………………………………………………………….</w:t>
      </w:r>
      <w:r w:rsidRPr="004A231B">
        <w:rPr>
          <w:color w:val="000000" w:themeColor="text1"/>
          <w:sz w:val="28"/>
          <w:szCs w:val="28"/>
          <w:lang w:val="ru-RU"/>
        </w:rPr>
        <w:t>.</w:t>
      </w:r>
      <w:r w:rsidRPr="00EF1ED8">
        <w:rPr>
          <w:color w:val="000000" w:themeColor="text1"/>
          <w:sz w:val="28"/>
          <w:szCs w:val="28"/>
        </w:rPr>
        <w:t>.…….6</w:t>
      </w:r>
      <w:r>
        <w:rPr>
          <w:color w:val="000000" w:themeColor="text1"/>
          <w:sz w:val="28"/>
          <w:szCs w:val="28"/>
        </w:rPr>
        <w:t>3</w:t>
      </w:r>
    </w:p>
    <w:p w:rsidR="00FA65CE" w:rsidRDefault="00FA65CE" w:rsidP="00FA65CE"/>
    <w:p w:rsidR="00FA65CE" w:rsidRDefault="00FA65CE" w:rsidP="00233958">
      <w:pPr>
        <w:spacing w:after="200" w:line="360" w:lineRule="auto"/>
        <w:contextualSpacing/>
        <w:jc w:val="center"/>
        <w:rPr>
          <w:rFonts w:eastAsia="Calibri"/>
          <w:b/>
          <w:sz w:val="28"/>
          <w:lang w:val="ru-RU"/>
        </w:rPr>
      </w:pPr>
    </w:p>
    <w:p w:rsidR="00FA65CE" w:rsidRDefault="00FA65CE" w:rsidP="00233958">
      <w:pPr>
        <w:spacing w:after="200" w:line="360" w:lineRule="auto"/>
        <w:contextualSpacing/>
        <w:jc w:val="center"/>
        <w:rPr>
          <w:rFonts w:eastAsia="Calibri"/>
          <w:b/>
          <w:sz w:val="28"/>
          <w:lang w:val="ru-RU"/>
        </w:rPr>
      </w:pPr>
    </w:p>
    <w:p w:rsidR="00FA65CE" w:rsidRDefault="00FA65CE" w:rsidP="00233958">
      <w:pPr>
        <w:spacing w:after="200" w:line="360" w:lineRule="auto"/>
        <w:contextualSpacing/>
        <w:jc w:val="center"/>
        <w:rPr>
          <w:rFonts w:eastAsia="Calibri"/>
          <w:b/>
          <w:sz w:val="28"/>
          <w:lang w:val="ru-RU"/>
        </w:rPr>
      </w:pPr>
    </w:p>
    <w:p w:rsidR="00FA65CE" w:rsidRDefault="00FA65CE" w:rsidP="00233958">
      <w:pPr>
        <w:spacing w:after="200" w:line="360" w:lineRule="auto"/>
        <w:contextualSpacing/>
        <w:jc w:val="center"/>
        <w:rPr>
          <w:rFonts w:eastAsia="Calibri"/>
          <w:b/>
          <w:sz w:val="28"/>
          <w:lang w:val="ru-RU"/>
        </w:rPr>
      </w:pPr>
    </w:p>
    <w:p w:rsidR="00106A01" w:rsidRPr="00EF1ED8" w:rsidRDefault="00214F8B" w:rsidP="00233958">
      <w:pPr>
        <w:spacing w:after="200" w:line="360" w:lineRule="auto"/>
        <w:contextualSpacing/>
        <w:jc w:val="center"/>
        <w:rPr>
          <w:rFonts w:eastAsia="Calibri"/>
          <w:b/>
          <w:sz w:val="28"/>
        </w:rPr>
      </w:pPr>
      <w:r w:rsidRPr="00EF1ED8">
        <w:rPr>
          <w:rFonts w:eastAsia="Calibri"/>
          <w:b/>
          <w:sz w:val="28"/>
        </w:rPr>
        <w:lastRenderedPageBreak/>
        <w:t>ВСТУП</w:t>
      </w:r>
    </w:p>
    <w:p w:rsidR="00DB0FE5" w:rsidRPr="00EF1ED8" w:rsidRDefault="00EF1ED8" w:rsidP="00DB0FE5">
      <w:pPr>
        <w:spacing w:line="360" w:lineRule="auto"/>
        <w:ind w:firstLine="709"/>
        <w:contextualSpacing/>
        <w:jc w:val="both"/>
        <w:rPr>
          <w:rFonts w:eastAsia="Calibri"/>
          <w:color w:val="000000"/>
          <w:sz w:val="28"/>
          <w:szCs w:val="28"/>
          <w:shd w:val="clear" w:color="auto" w:fill="FFFFFF"/>
        </w:rPr>
      </w:pPr>
      <w:r w:rsidRPr="00EF1ED8">
        <w:rPr>
          <w:rFonts w:eastAsia="Calibri"/>
          <w:b/>
          <w:color w:val="000000"/>
          <w:sz w:val="28"/>
          <w:szCs w:val="28"/>
          <w:shd w:val="clear" w:color="auto" w:fill="FFFFFF"/>
        </w:rPr>
        <w:t>Обґрунтування</w:t>
      </w:r>
      <w:r w:rsidR="00214F8B" w:rsidRPr="00EF1ED8">
        <w:rPr>
          <w:rFonts w:eastAsia="Calibri"/>
          <w:b/>
          <w:color w:val="000000"/>
          <w:sz w:val="28"/>
          <w:szCs w:val="28"/>
          <w:shd w:val="clear" w:color="auto" w:fill="FFFFFF"/>
        </w:rPr>
        <w:t xml:space="preserve"> актуальності теми. </w:t>
      </w:r>
      <w:r w:rsidR="00214F8B" w:rsidRPr="00EF1ED8">
        <w:rPr>
          <w:rFonts w:eastAsia="Calibri"/>
          <w:color w:val="000000"/>
          <w:sz w:val="28"/>
          <w:szCs w:val="28"/>
          <w:shd w:val="clear" w:color="auto" w:fill="FFFFFF"/>
        </w:rPr>
        <w:t xml:space="preserve"> Феномен політичного іміджу привернув  особливу увагу науковців ще в XIX столітті, коли особливо активно  стали  розвиватися  демократичні  інститути. Доля влади стала безпосередньо залежати від того, як вона та її діяльність  сприймається  народом. </w:t>
      </w:r>
      <w:r w:rsidR="000B3098" w:rsidRPr="00EF1ED8">
        <w:rPr>
          <w:rFonts w:eastAsia="Calibri"/>
          <w:color w:val="000000"/>
          <w:sz w:val="28"/>
          <w:szCs w:val="28"/>
          <w:shd w:val="clear" w:color="auto" w:fill="FFFFFF"/>
        </w:rPr>
        <w:t xml:space="preserve"> </w:t>
      </w:r>
      <w:r w:rsidR="00214F8B" w:rsidRPr="00EF1ED8">
        <w:rPr>
          <w:rFonts w:eastAsia="Calibri"/>
          <w:color w:val="000000"/>
          <w:sz w:val="28"/>
          <w:szCs w:val="28"/>
          <w:shd w:val="clear" w:color="auto" w:fill="FFFFFF"/>
        </w:rPr>
        <w:t>Відповідати уявленням громадян про те, якою має бути влада</w:t>
      </w:r>
      <w:r w:rsidR="00DB0FE5" w:rsidRPr="00EF1ED8">
        <w:rPr>
          <w:rFonts w:eastAsia="Calibri"/>
          <w:color w:val="000000"/>
          <w:sz w:val="28"/>
          <w:szCs w:val="28"/>
          <w:shd w:val="clear" w:color="auto" w:fill="FFFFFF"/>
        </w:rPr>
        <w:t>,</w:t>
      </w:r>
      <w:r w:rsidR="00214F8B" w:rsidRPr="00EF1ED8">
        <w:rPr>
          <w:rFonts w:eastAsia="Calibri"/>
          <w:color w:val="000000"/>
          <w:sz w:val="28"/>
          <w:szCs w:val="28"/>
          <w:shd w:val="clear" w:color="auto" w:fill="FFFFFF"/>
        </w:rPr>
        <w:t xml:space="preserve"> дуже складно і завжди закінчується зміною апарату управління. </w:t>
      </w:r>
      <w:r w:rsidR="00DB0FE5" w:rsidRPr="00EF1ED8">
        <w:rPr>
          <w:rFonts w:eastAsia="Calibri"/>
          <w:color w:val="000000"/>
          <w:sz w:val="28"/>
          <w:szCs w:val="28"/>
          <w:shd w:val="clear" w:color="auto" w:fill="FFFFFF"/>
        </w:rPr>
        <w:t>Зважаючи на це</w:t>
      </w:r>
      <w:r w:rsidR="00214F8B" w:rsidRPr="00EF1ED8">
        <w:rPr>
          <w:rFonts w:eastAsia="Calibri"/>
          <w:color w:val="000000"/>
          <w:sz w:val="28"/>
          <w:szCs w:val="28"/>
          <w:shd w:val="clear" w:color="auto" w:fill="FFFFFF"/>
        </w:rPr>
        <w:t xml:space="preserve">, проблема побудови  ідеальних  іміджів політичних лідерів </w:t>
      </w:r>
      <w:r w:rsidR="002846A8" w:rsidRPr="00EF1ED8">
        <w:rPr>
          <w:rFonts w:eastAsia="Calibri"/>
          <w:color w:val="000000"/>
          <w:sz w:val="28"/>
          <w:szCs w:val="28"/>
          <w:shd w:val="clear" w:color="auto" w:fill="FFFFFF"/>
        </w:rPr>
        <w:t xml:space="preserve"> </w:t>
      </w:r>
      <w:r w:rsidR="00214F8B" w:rsidRPr="00EF1ED8">
        <w:rPr>
          <w:rFonts w:eastAsia="Calibri"/>
          <w:color w:val="000000"/>
          <w:sz w:val="28"/>
          <w:szCs w:val="28"/>
          <w:shd w:val="clear" w:color="auto" w:fill="FFFFFF"/>
        </w:rPr>
        <w:t xml:space="preserve">й впровадження їх в масову свідомість набула вирішального значення. У політиці вдало сформований імідж визначає перемогу на виборах й є досягненням політичної влади. </w:t>
      </w:r>
    </w:p>
    <w:p w:rsidR="00214F8B" w:rsidRPr="00EF1ED8" w:rsidRDefault="00214F8B" w:rsidP="00DB0FE5">
      <w:pPr>
        <w:spacing w:line="360" w:lineRule="auto"/>
        <w:ind w:firstLine="709"/>
        <w:contextualSpacing/>
        <w:jc w:val="both"/>
        <w:rPr>
          <w:rFonts w:eastAsia="Calibri"/>
          <w:color w:val="000000"/>
          <w:sz w:val="28"/>
          <w:szCs w:val="28"/>
          <w:shd w:val="clear" w:color="auto" w:fill="FFFFFF"/>
        </w:rPr>
      </w:pPr>
      <w:r w:rsidRPr="00EF1ED8">
        <w:rPr>
          <w:rFonts w:eastAsia="Calibri"/>
          <w:color w:val="000000"/>
          <w:sz w:val="28"/>
          <w:szCs w:val="28"/>
          <w:shd w:val="clear" w:color="auto" w:fill="FFFFFF"/>
        </w:rPr>
        <w:t>Одним з важливих елементів політичного іміджу є саме особистість лідера, як</w:t>
      </w:r>
      <w:r w:rsidR="00DB0FE5" w:rsidRPr="00EF1ED8">
        <w:rPr>
          <w:rFonts w:eastAsia="Calibri"/>
          <w:color w:val="000000"/>
          <w:sz w:val="28"/>
          <w:szCs w:val="28"/>
          <w:shd w:val="clear" w:color="auto" w:fill="FFFFFF"/>
        </w:rPr>
        <w:t>ий</w:t>
      </w:r>
      <w:r w:rsidRPr="00EF1ED8">
        <w:rPr>
          <w:rFonts w:eastAsia="Calibri"/>
          <w:color w:val="000000"/>
          <w:sz w:val="28"/>
          <w:szCs w:val="28"/>
          <w:shd w:val="clear" w:color="auto" w:fill="FFFFFF"/>
        </w:rPr>
        <w:t xml:space="preserve"> стає для виборців найбільш привабливим, коли відповідає особливостям політичній свідомості та політичній культурі громадян.  На сьогодні актуальним  стає  дослідження особистості політичного лідера у лінгвістичному аспекті, саме дослідження його мовленнєвого портрету, оскільки </w:t>
      </w:r>
      <w:r w:rsidR="002846A8" w:rsidRPr="00EF1ED8">
        <w:rPr>
          <w:rFonts w:eastAsia="Calibri"/>
          <w:color w:val="000000"/>
          <w:sz w:val="28"/>
          <w:szCs w:val="28"/>
          <w:shd w:val="clear" w:color="auto" w:fill="FFFFFF"/>
        </w:rPr>
        <w:t xml:space="preserve"> </w:t>
      </w:r>
      <w:r w:rsidRPr="00EF1ED8">
        <w:rPr>
          <w:rFonts w:eastAsia="Calibri"/>
          <w:color w:val="000000"/>
          <w:sz w:val="28"/>
          <w:szCs w:val="28"/>
          <w:shd w:val="clear" w:color="auto" w:fill="FFFFFF"/>
        </w:rPr>
        <w:t xml:space="preserve">мова </w:t>
      </w:r>
      <w:r w:rsidR="002846A8" w:rsidRPr="00EF1ED8">
        <w:rPr>
          <w:rFonts w:eastAsia="Calibri"/>
          <w:color w:val="000000"/>
          <w:sz w:val="28"/>
          <w:szCs w:val="28"/>
          <w:shd w:val="clear" w:color="auto" w:fill="FFFFFF"/>
        </w:rPr>
        <w:t xml:space="preserve"> </w:t>
      </w:r>
      <w:r w:rsidRPr="00EF1ED8">
        <w:rPr>
          <w:rFonts w:eastAsia="Calibri"/>
          <w:color w:val="000000"/>
          <w:sz w:val="28"/>
          <w:szCs w:val="28"/>
          <w:shd w:val="clear" w:color="auto" w:fill="FFFFFF"/>
        </w:rPr>
        <w:t xml:space="preserve">політика </w:t>
      </w:r>
      <w:r w:rsidR="002846A8" w:rsidRPr="00EF1ED8">
        <w:rPr>
          <w:rFonts w:eastAsia="Calibri"/>
          <w:color w:val="000000"/>
          <w:sz w:val="28"/>
          <w:szCs w:val="28"/>
          <w:shd w:val="clear" w:color="auto" w:fill="FFFFFF"/>
        </w:rPr>
        <w:t xml:space="preserve"> </w:t>
      </w:r>
      <w:r w:rsidRPr="00EF1ED8">
        <w:rPr>
          <w:rFonts w:eastAsia="Calibri"/>
          <w:color w:val="000000"/>
          <w:sz w:val="28"/>
          <w:szCs w:val="28"/>
          <w:shd w:val="clear" w:color="auto" w:fill="FFFFFF"/>
        </w:rPr>
        <w:t>відіграє важливу роль у формуванні його іміджу</w:t>
      </w:r>
      <w:r w:rsidR="00DB0FE5" w:rsidRPr="00EF1ED8">
        <w:rPr>
          <w:rFonts w:eastAsia="Calibri"/>
          <w:color w:val="000000"/>
          <w:sz w:val="28"/>
          <w:szCs w:val="28"/>
          <w:shd w:val="clear" w:color="auto" w:fill="FFFFFF"/>
        </w:rPr>
        <w:t>, що і визначає актуальність нашої роботи.</w:t>
      </w:r>
    </w:p>
    <w:p w:rsidR="008432E2" w:rsidRPr="00EF1ED8" w:rsidRDefault="00D74415" w:rsidP="00F83499">
      <w:pPr>
        <w:spacing w:line="360" w:lineRule="auto"/>
        <w:ind w:firstLine="709"/>
        <w:contextualSpacing/>
        <w:jc w:val="both"/>
        <w:rPr>
          <w:rFonts w:eastAsia="Calibri"/>
          <w:color w:val="000000"/>
          <w:sz w:val="28"/>
          <w:szCs w:val="28"/>
          <w:shd w:val="clear" w:color="auto" w:fill="FFFFFF"/>
        </w:rPr>
      </w:pPr>
      <w:r w:rsidRPr="00EF1ED8">
        <w:rPr>
          <w:rFonts w:eastAsia="Calibri"/>
          <w:color w:val="000000"/>
          <w:sz w:val="28"/>
          <w:szCs w:val="28"/>
          <w:shd w:val="clear" w:color="auto" w:fill="FFFFFF"/>
        </w:rPr>
        <w:t>Останні кілька років увага українського народу прикована до лідерів політичних партій і глав держави, про яких регулярно пишуть більшість суспільно-політичних видань</w:t>
      </w:r>
      <w:r w:rsidR="00A307CD" w:rsidRPr="00EF1ED8">
        <w:rPr>
          <w:rFonts w:eastAsia="Calibri"/>
          <w:color w:val="000000"/>
          <w:sz w:val="28"/>
          <w:szCs w:val="28"/>
          <w:shd w:val="clear" w:color="auto" w:fill="FFFFFF"/>
        </w:rPr>
        <w:t>, обговорюють на різних телеканалах,</w:t>
      </w:r>
      <w:r w:rsidR="00F83499" w:rsidRPr="00EF1ED8">
        <w:rPr>
          <w:rFonts w:eastAsia="Calibri"/>
          <w:color w:val="000000"/>
          <w:sz w:val="28"/>
          <w:szCs w:val="28"/>
          <w:shd w:val="clear" w:color="auto" w:fill="FFFFFF"/>
        </w:rPr>
        <w:t xml:space="preserve"> раді</w:t>
      </w:r>
      <w:r w:rsidR="00A307CD" w:rsidRPr="00EF1ED8">
        <w:rPr>
          <w:rFonts w:eastAsia="Calibri"/>
          <w:color w:val="000000"/>
          <w:sz w:val="28"/>
          <w:szCs w:val="28"/>
          <w:shd w:val="clear" w:color="auto" w:fill="FFFFFF"/>
        </w:rPr>
        <w:t>о</w:t>
      </w:r>
      <w:r w:rsidR="00F83499" w:rsidRPr="00EF1ED8">
        <w:rPr>
          <w:rFonts w:eastAsia="Calibri"/>
          <w:color w:val="000000"/>
          <w:sz w:val="28"/>
          <w:szCs w:val="28"/>
          <w:shd w:val="clear" w:color="auto" w:fill="FFFFFF"/>
        </w:rPr>
        <w:t>, о</w:t>
      </w:r>
      <w:r w:rsidR="00A307CD" w:rsidRPr="00EF1ED8">
        <w:rPr>
          <w:rFonts w:eastAsia="Calibri"/>
          <w:color w:val="000000"/>
          <w:sz w:val="28"/>
          <w:szCs w:val="28"/>
          <w:shd w:val="clear" w:color="auto" w:fill="FFFFFF"/>
        </w:rPr>
        <w:t xml:space="preserve">собливо політичних, </w:t>
      </w:r>
      <w:r w:rsidR="00F83499" w:rsidRPr="00EF1ED8">
        <w:rPr>
          <w:rFonts w:eastAsia="Calibri"/>
          <w:color w:val="000000"/>
          <w:sz w:val="28"/>
          <w:szCs w:val="28"/>
          <w:shd w:val="clear" w:color="auto" w:fill="FFFFFF"/>
        </w:rPr>
        <w:t xml:space="preserve">репрезентують у соціальних мережах. Такими </w:t>
      </w:r>
      <w:r w:rsidR="008432E2" w:rsidRPr="00EF1ED8">
        <w:rPr>
          <w:rFonts w:eastAsia="Calibri"/>
          <w:color w:val="000000"/>
          <w:sz w:val="28"/>
          <w:szCs w:val="28"/>
          <w:shd w:val="clear" w:color="auto" w:fill="FFFFFF"/>
        </w:rPr>
        <w:t xml:space="preserve">яркими представниками </w:t>
      </w:r>
      <w:r w:rsidR="008070D0" w:rsidRPr="00EF1ED8">
        <w:rPr>
          <w:rFonts w:eastAsia="Calibri"/>
          <w:color w:val="000000"/>
          <w:sz w:val="28"/>
          <w:szCs w:val="28"/>
          <w:shd w:val="clear" w:color="auto" w:fill="FFFFFF"/>
        </w:rPr>
        <w:t xml:space="preserve"> </w:t>
      </w:r>
      <w:r w:rsidR="008432E2" w:rsidRPr="00EF1ED8">
        <w:rPr>
          <w:rFonts w:eastAsia="Calibri"/>
          <w:color w:val="000000"/>
          <w:sz w:val="28"/>
          <w:szCs w:val="28"/>
          <w:shd w:val="clear" w:color="auto" w:fill="FFFFFF"/>
        </w:rPr>
        <w:t>політичної</w:t>
      </w:r>
      <w:r w:rsidR="008070D0" w:rsidRPr="00EF1ED8">
        <w:rPr>
          <w:rFonts w:eastAsia="Calibri"/>
          <w:color w:val="000000"/>
          <w:sz w:val="28"/>
          <w:szCs w:val="28"/>
          <w:shd w:val="clear" w:color="auto" w:fill="FFFFFF"/>
        </w:rPr>
        <w:t xml:space="preserve"> </w:t>
      </w:r>
      <w:r w:rsidR="008432E2" w:rsidRPr="00EF1ED8">
        <w:rPr>
          <w:rFonts w:eastAsia="Calibri"/>
          <w:color w:val="000000"/>
          <w:sz w:val="28"/>
          <w:szCs w:val="28"/>
          <w:shd w:val="clear" w:color="auto" w:fill="FFFFFF"/>
        </w:rPr>
        <w:t xml:space="preserve"> влади </w:t>
      </w:r>
      <w:r w:rsidR="008070D0" w:rsidRPr="00EF1ED8">
        <w:rPr>
          <w:rFonts w:eastAsia="Calibri"/>
          <w:color w:val="000000"/>
          <w:sz w:val="28"/>
          <w:szCs w:val="28"/>
          <w:shd w:val="clear" w:color="auto" w:fill="FFFFFF"/>
        </w:rPr>
        <w:t xml:space="preserve"> </w:t>
      </w:r>
      <w:r w:rsidR="008432E2" w:rsidRPr="00EF1ED8">
        <w:rPr>
          <w:rFonts w:eastAsia="Calibri"/>
          <w:color w:val="000000"/>
          <w:sz w:val="28"/>
          <w:szCs w:val="28"/>
          <w:shd w:val="clear" w:color="auto" w:fill="FFFFFF"/>
        </w:rPr>
        <w:t>виступають Ляшко О. В., Тимошенко Ю. В., Порошенко П.</w:t>
      </w:r>
      <w:r w:rsidR="00F83499" w:rsidRPr="00EF1ED8">
        <w:rPr>
          <w:rFonts w:eastAsia="Calibri"/>
          <w:color w:val="000000"/>
          <w:sz w:val="28"/>
          <w:szCs w:val="28"/>
          <w:shd w:val="clear" w:color="auto" w:fill="FFFFFF"/>
        </w:rPr>
        <w:t xml:space="preserve"> </w:t>
      </w:r>
      <w:r w:rsidR="008432E2" w:rsidRPr="00EF1ED8">
        <w:rPr>
          <w:rFonts w:eastAsia="Calibri"/>
          <w:color w:val="000000"/>
          <w:sz w:val="28"/>
          <w:szCs w:val="28"/>
          <w:shd w:val="clear" w:color="auto" w:fill="FFFFFF"/>
        </w:rPr>
        <w:t xml:space="preserve">О. та новий лідер і чинний Президент </w:t>
      </w:r>
      <w:r w:rsidR="0043292A" w:rsidRPr="00EF1ED8">
        <w:rPr>
          <w:rFonts w:eastAsia="Calibri"/>
          <w:color w:val="000000"/>
          <w:sz w:val="28"/>
          <w:szCs w:val="28"/>
          <w:shd w:val="clear" w:color="auto" w:fill="FFFFFF"/>
        </w:rPr>
        <w:t xml:space="preserve"> </w:t>
      </w:r>
      <w:r w:rsidR="008432E2" w:rsidRPr="00EF1ED8">
        <w:rPr>
          <w:rFonts w:eastAsia="Calibri"/>
          <w:color w:val="000000"/>
          <w:sz w:val="28"/>
          <w:szCs w:val="28"/>
          <w:shd w:val="clear" w:color="auto" w:fill="FFFFFF"/>
        </w:rPr>
        <w:t xml:space="preserve">України </w:t>
      </w:r>
      <w:r w:rsidR="0043292A" w:rsidRPr="00EF1ED8">
        <w:rPr>
          <w:rFonts w:eastAsia="Calibri"/>
          <w:color w:val="000000"/>
          <w:sz w:val="28"/>
          <w:szCs w:val="28"/>
          <w:shd w:val="clear" w:color="auto" w:fill="FFFFFF"/>
        </w:rPr>
        <w:t xml:space="preserve"> </w:t>
      </w:r>
      <w:r w:rsidR="008432E2" w:rsidRPr="00EF1ED8">
        <w:rPr>
          <w:rFonts w:eastAsia="Calibri"/>
          <w:color w:val="000000"/>
          <w:sz w:val="28"/>
          <w:szCs w:val="28"/>
          <w:shd w:val="clear" w:color="auto" w:fill="FFFFFF"/>
        </w:rPr>
        <w:t xml:space="preserve">– </w:t>
      </w:r>
      <w:r w:rsidR="0043292A" w:rsidRPr="00EF1ED8">
        <w:rPr>
          <w:rFonts w:eastAsia="Calibri"/>
          <w:color w:val="000000"/>
          <w:sz w:val="28"/>
          <w:szCs w:val="28"/>
          <w:shd w:val="clear" w:color="auto" w:fill="FFFFFF"/>
        </w:rPr>
        <w:t xml:space="preserve"> </w:t>
      </w:r>
      <w:r w:rsidR="008432E2" w:rsidRPr="00EF1ED8">
        <w:rPr>
          <w:rFonts w:eastAsia="Calibri"/>
          <w:color w:val="000000"/>
          <w:sz w:val="28"/>
          <w:szCs w:val="28"/>
          <w:shd w:val="clear" w:color="auto" w:fill="FFFFFF"/>
        </w:rPr>
        <w:t>Зеленський</w:t>
      </w:r>
      <w:r w:rsidR="0043292A" w:rsidRPr="00EF1ED8">
        <w:rPr>
          <w:rFonts w:eastAsia="Calibri"/>
          <w:color w:val="000000"/>
          <w:sz w:val="28"/>
          <w:szCs w:val="28"/>
          <w:shd w:val="clear" w:color="auto" w:fill="FFFFFF"/>
        </w:rPr>
        <w:t xml:space="preserve"> </w:t>
      </w:r>
      <w:r w:rsidR="008432E2" w:rsidRPr="00EF1ED8">
        <w:rPr>
          <w:rFonts w:eastAsia="Calibri"/>
          <w:color w:val="000000"/>
          <w:sz w:val="28"/>
          <w:szCs w:val="28"/>
          <w:shd w:val="clear" w:color="auto" w:fill="FFFFFF"/>
        </w:rPr>
        <w:t xml:space="preserve"> В.</w:t>
      </w:r>
      <w:r w:rsidR="0043292A" w:rsidRPr="00EF1ED8">
        <w:rPr>
          <w:rFonts w:eastAsia="Calibri"/>
          <w:color w:val="000000"/>
          <w:sz w:val="28"/>
          <w:szCs w:val="28"/>
          <w:shd w:val="clear" w:color="auto" w:fill="FFFFFF"/>
        </w:rPr>
        <w:t xml:space="preserve"> </w:t>
      </w:r>
      <w:r w:rsidR="008432E2" w:rsidRPr="00EF1ED8">
        <w:rPr>
          <w:rFonts w:eastAsia="Calibri"/>
          <w:color w:val="000000"/>
          <w:sz w:val="28"/>
          <w:szCs w:val="28"/>
          <w:shd w:val="clear" w:color="auto" w:fill="FFFFFF"/>
        </w:rPr>
        <w:t xml:space="preserve">О. </w:t>
      </w:r>
    </w:p>
    <w:p w:rsidR="00214F8B" w:rsidRPr="00EF1ED8" w:rsidRDefault="00214F8B" w:rsidP="00DB0FE5">
      <w:pPr>
        <w:spacing w:line="360" w:lineRule="auto"/>
        <w:ind w:firstLine="709"/>
        <w:contextualSpacing/>
        <w:jc w:val="both"/>
        <w:rPr>
          <w:rStyle w:val="xfmc3"/>
          <w:sz w:val="28"/>
          <w:szCs w:val="28"/>
        </w:rPr>
      </w:pPr>
      <w:r w:rsidRPr="00EF1ED8">
        <w:rPr>
          <w:b/>
          <w:color w:val="000000"/>
          <w:sz w:val="28"/>
          <w:szCs w:val="28"/>
          <w:lang w:eastAsia="uk-UA"/>
        </w:rPr>
        <w:t>Мета роботи</w:t>
      </w:r>
      <w:r w:rsidRPr="00EF1ED8">
        <w:rPr>
          <w:color w:val="000000"/>
          <w:sz w:val="28"/>
          <w:szCs w:val="28"/>
          <w:lang w:eastAsia="uk-UA"/>
        </w:rPr>
        <w:t xml:space="preserve">  – розкрити </w:t>
      </w:r>
      <w:r w:rsidRPr="00EF1ED8">
        <w:rPr>
          <w:rStyle w:val="xfmc3"/>
          <w:sz w:val="28"/>
          <w:szCs w:val="28"/>
        </w:rPr>
        <w:t>вербальні та невербальні складники мовленнєвого портрету політичного лідера.</w:t>
      </w:r>
    </w:p>
    <w:p w:rsidR="00214F8B" w:rsidRPr="00EF1ED8" w:rsidRDefault="00214F8B" w:rsidP="00DB0FE5">
      <w:pPr>
        <w:spacing w:line="360" w:lineRule="auto"/>
        <w:ind w:firstLine="709"/>
        <w:contextualSpacing/>
        <w:jc w:val="both"/>
        <w:rPr>
          <w:b/>
          <w:sz w:val="28"/>
          <w:szCs w:val="28"/>
        </w:rPr>
      </w:pPr>
      <w:r w:rsidRPr="00EF1ED8">
        <w:rPr>
          <w:color w:val="000000"/>
          <w:sz w:val="28"/>
          <w:szCs w:val="28"/>
          <w:lang w:eastAsia="uk-UA"/>
        </w:rPr>
        <w:t xml:space="preserve">Для досягнення поставленої мети були визнані такі основні </w:t>
      </w:r>
      <w:r w:rsidRPr="00EF1ED8">
        <w:rPr>
          <w:b/>
          <w:color w:val="000000"/>
          <w:sz w:val="28"/>
          <w:szCs w:val="28"/>
          <w:lang w:eastAsia="uk-UA"/>
        </w:rPr>
        <w:t>за</w:t>
      </w:r>
      <w:r w:rsidR="00DB0FE5" w:rsidRPr="00EF1ED8">
        <w:rPr>
          <w:b/>
          <w:color w:val="000000"/>
          <w:sz w:val="28"/>
          <w:szCs w:val="28"/>
          <w:lang w:eastAsia="uk-UA"/>
        </w:rPr>
        <w:t>вдання</w:t>
      </w:r>
      <w:r w:rsidRPr="00EF1ED8">
        <w:rPr>
          <w:b/>
          <w:color w:val="000000"/>
          <w:sz w:val="28"/>
          <w:szCs w:val="28"/>
          <w:lang w:eastAsia="uk-UA"/>
        </w:rPr>
        <w:t xml:space="preserve"> роботи:</w:t>
      </w:r>
    </w:p>
    <w:p w:rsidR="00214F8B" w:rsidRPr="00EF1ED8" w:rsidRDefault="00214F8B" w:rsidP="00F83499">
      <w:pPr>
        <w:pStyle w:val="a3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EF1ED8">
        <w:rPr>
          <w:color w:val="000000" w:themeColor="text1"/>
          <w:sz w:val="28"/>
          <w:szCs w:val="19"/>
          <w:shd w:val="clear" w:color="auto" w:fill="FFFFFF"/>
        </w:rPr>
        <w:lastRenderedPageBreak/>
        <w:t>розкрити поняття політичного іміджу, його структуру і засоби створення;</w:t>
      </w:r>
    </w:p>
    <w:p w:rsidR="00214F8B" w:rsidRPr="00EF1ED8" w:rsidRDefault="00214F8B" w:rsidP="00F83499">
      <w:pPr>
        <w:pStyle w:val="a3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EF1ED8">
        <w:rPr>
          <w:sz w:val="28"/>
          <w:szCs w:val="28"/>
        </w:rPr>
        <w:t xml:space="preserve">розкрити </w:t>
      </w:r>
      <w:r w:rsidRPr="00EF1ED8">
        <w:rPr>
          <w:color w:val="000000" w:themeColor="text1"/>
          <w:sz w:val="28"/>
          <w:szCs w:val="19"/>
          <w:shd w:val="clear" w:color="auto" w:fill="FFFFFF"/>
        </w:rPr>
        <w:t>поняття мовної особистості в аспекті дослідження мовленнєвого портрету;</w:t>
      </w:r>
    </w:p>
    <w:p w:rsidR="00214F8B" w:rsidRPr="00EF1ED8" w:rsidRDefault="00DB0FE5" w:rsidP="00F83499">
      <w:pPr>
        <w:pStyle w:val="a3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EF1ED8">
        <w:rPr>
          <w:sz w:val="28"/>
          <w:szCs w:val="28"/>
        </w:rPr>
        <w:t>сх</w:t>
      </w:r>
      <w:r w:rsidR="00214F8B" w:rsidRPr="00EF1ED8">
        <w:rPr>
          <w:sz w:val="28"/>
          <w:szCs w:val="28"/>
        </w:rPr>
        <w:t xml:space="preserve">арактеризувати </w:t>
      </w:r>
      <w:r w:rsidR="00214F8B" w:rsidRPr="00EF1ED8">
        <w:rPr>
          <w:color w:val="000000" w:themeColor="text1"/>
          <w:sz w:val="28"/>
          <w:szCs w:val="19"/>
          <w:shd w:val="clear" w:color="auto" w:fill="FFFFFF"/>
        </w:rPr>
        <w:t>рівні комунікативної компетенції мовної особистості;</w:t>
      </w:r>
    </w:p>
    <w:p w:rsidR="00F83499" w:rsidRPr="00EF1ED8" w:rsidRDefault="00F83499" w:rsidP="00F83499">
      <w:pPr>
        <w:pStyle w:val="a3"/>
        <w:keepNext/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line="360" w:lineRule="auto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EF1ED8">
        <w:rPr>
          <w:color w:val="000000" w:themeColor="text1"/>
          <w:sz w:val="28"/>
          <w:szCs w:val="28"/>
          <w:shd w:val="clear" w:color="auto" w:fill="FFFFFF"/>
        </w:rPr>
        <w:t>р</w:t>
      </w:r>
      <w:r w:rsidR="00690222" w:rsidRPr="00EF1ED8">
        <w:rPr>
          <w:color w:val="000000" w:themeColor="text1"/>
          <w:sz w:val="28"/>
          <w:szCs w:val="28"/>
          <w:shd w:val="clear" w:color="auto" w:fill="FFFFFF"/>
        </w:rPr>
        <w:t>озкрити</w:t>
      </w:r>
      <w:r w:rsidRPr="00EF1ED8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690222" w:rsidRPr="00EF1ED8">
        <w:rPr>
          <w:color w:val="000000" w:themeColor="text1"/>
          <w:sz w:val="28"/>
          <w:szCs w:val="28"/>
          <w:shd w:val="clear" w:color="auto" w:fill="FFFFFF"/>
        </w:rPr>
        <w:t xml:space="preserve"> п</w:t>
      </w:r>
      <w:r w:rsidR="006240BF" w:rsidRPr="00EF1ED8">
        <w:rPr>
          <w:color w:val="000000" w:themeColor="text1"/>
          <w:sz w:val="28"/>
          <w:szCs w:val="28"/>
          <w:shd w:val="clear" w:color="auto" w:fill="FFFFFF"/>
        </w:rPr>
        <w:t>оняття</w:t>
      </w:r>
      <w:r w:rsidRPr="00EF1ED8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6240BF" w:rsidRPr="00EF1ED8">
        <w:rPr>
          <w:color w:val="000000" w:themeColor="text1"/>
          <w:sz w:val="28"/>
          <w:szCs w:val="28"/>
          <w:shd w:val="clear" w:color="auto" w:fill="FFFFFF"/>
        </w:rPr>
        <w:t xml:space="preserve"> та </w:t>
      </w:r>
      <w:r w:rsidRPr="00EF1ED8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6240BF" w:rsidRPr="00EF1ED8">
        <w:rPr>
          <w:color w:val="000000" w:themeColor="text1"/>
          <w:sz w:val="28"/>
          <w:szCs w:val="28"/>
          <w:shd w:val="clear" w:color="auto" w:fill="FFFFFF"/>
        </w:rPr>
        <w:t>типи</w:t>
      </w:r>
      <w:r w:rsidR="00690222" w:rsidRPr="00EF1ED8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F1ED8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690222" w:rsidRPr="00EF1ED8">
        <w:rPr>
          <w:color w:val="000000" w:themeColor="text1"/>
          <w:sz w:val="28"/>
          <w:szCs w:val="28"/>
          <w:shd w:val="clear" w:color="auto" w:fill="FFFFFF"/>
        </w:rPr>
        <w:t xml:space="preserve">мовленнєвої </w:t>
      </w:r>
      <w:r w:rsidRPr="00EF1ED8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690222" w:rsidRPr="00EF1ED8">
        <w:rPr>
          <w:color w:val="000000" w:themeColor="text1"/>
          <w:sz w:val="28"/>
          <w:szCs w:val="28"/>
          <w:shd w:val="clear" w:color="auto" w:fill="FFFFFF"/>
        </w:rPr>
        <w:t>поведінки;</w:t>
      </w:r>
    </w:p>
    <w:p w:rsidR="00F83499" w:rsidRPr="00EF1ED8" w:rsidRDefault="00690222" w:rsidP="00F83499">
      <w:pPr>
        <w:pStyle w:val="a3"/>
        <w:keepNext/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line="360" w:lineRule="auto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EF1ED8">
        <w:rPr>
          <w:sz w:val="28"/>
          <w:szCs w:val="28"/>
          <w:shd w:val="clear" w:color="auto" w:fill="FFFFFF"/>
        </w:rPr>
        <w:t xml:space="preserve">розглянути </w:t>
      </w:r>
      <w:r w:rsidR="00F83499" w:rsidRPr="00EF1ED8">
        <w:rPr>
          <w:sz w:val="28"/>
          <w:szCs w:val="28"/>
          <w:shd w:val="clear" w:color="auto" w:fill="FFFFFF"/>
        </w:rPr>
        <w:t xml:space="preserve">   </w:t>
      </w:r>
      <w:r w:rsidRPr="00EF1ED8">
        <w:rPr>
          <w:color w:val="000000" w:themeColor="text1"/>
          <w:sz w:val="28"/>
          <w:szCs w:val="28"/>
          <w:shd w:val="clear" w:color="auto" w:fill="FFFFFF"/>
        </w:rPr>
        <w:t>загальну</w:t>
      </w:r>
      <w:r w:rsidR="00F83499" w:rsidRPr="00EF1ED8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F1ED8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F83499" w:rsidRPr="00EF1ED8">
        <w:rPr>
          <w:color w:val="000000" w:themeColor="text1"/>
          <w:sz w:val="28"/>
          <w:szCs w:val="28"/>
          <w:shd w:val="clear" w:color="auto" w:fill="FFFFFF"/>
        </w:rPr>
        <w:t xml:space="preserve">  </w:t>
      </w:r>
      <w:r w:rsidRPr="00EF1ED8">
        <w:rPr>
          <w:color w:val="000000" w:themeColor="text1"/>
          <w:sz w:val="28"/>
          <w:szCs w:val="28"/>
          <w:shd w:val="clear" w:color="auto" w:fill="FFFFFF"/>
        </w:rPr>
        <w:t>класифікацію</w:t>
      </w:r>
      <w:r w:rsidR="00F83499" w:rsidRPr="00EF1ED8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F1ED8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F83499" w:rsidRPr="00EF1ED8">
        <w:rPr>
          <w:color w:val="000000" w:themeColor="text1"/>
          <w:sz w:val="28"/>
          <w:szCs w:val="28"/>
          <w:shd w:val="clear" w:color="auto" w:fill="FFFFFF"/>
        </w:rPr>
        <w:t xml:space="preserve">  </w:t>
      </w:r>
      <w:r w:rsidRPr="00EF1ED8">
        <w:rPr>
          <w:color w:val="000000" w:themeColor="text1"/>
          <w:sz w:val="28"/>
          <w:szCs w:val="28"/>
          <w:shd w:val="clear" w:color="auto" w:fill="FFFFFF"/>
        </w:rPr>
        <w:t xml:space="preserve">мовленнєвих </w:t>
      </w:r>
      <w:r w:rsidR="00F83499" w:rsidRPr="00EF1ED8">
        <w:rPr>
          <w:color w:val="000000" w:themeColor="text1"/>
          <w:sz w:val="28"/>
          <w:szCs w:val="28"/>
          <w:shd w:val="clear" w:color="auto" w:fill="FFFFFF"/>
        </w:rPr>
        <w:t xml:space="preserve">   </w:t>
      </w:r>
      <w:r w:rsidRPr="00EF1ED8">
        <w:rPr>
          <w:color w:val="000000" w:themeColor="text1"/>
          <w:sz w:val="28"/>
          <w:szCs w:val="28"/>
          <w:shd w:val="clear" w:color="auto" w:fill="FFFFFF"/>
        </w:rPr>
        <w:t>портретів</w:t>
      </w:r>
      <w:r w:rsidR="00F83499" w:rsidRPr="00EF1ED8">
        <w:rPr>
          <w:color w:val="000000" w:themeColor="text1"/>
          <w:sz w:val="28"/>
          <w:szCs w:val="28"/>
          <w:shd w:val="clear" w:color="auto" w:fill="FFFFFF"/>
        </w:rPr>
        <w:t xml:space="preserve">  </w:t>
      </w:r>
      <w:r w:rsidR="00DB0FE5" w:rsidRPr="00EF1ED8">
        <w:rPr>
          <w:color w:val="000000" w:themeColor="text1"/>
          <w:sz w:val="28"/>
          <w:szCs w:val="28"/>
          <w:shd w:val="clear" w:color="auto" w:fill="FFFFFF"/>
        </w:rPr>
        <w:t xml:space="preserve"> і</w:t>
      </w:r>
    </w:p>
    <w:p w:rsidR="00690222" w:rsidRPr="00EF1ED8" w:rsidRDefault="00F83499" w:rsidP="00F83499">
      <w:pPr>
        <w:keepNext/>
        <w:shd w:val="clear" w:color="auto" w:fill="FFFFFF"/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1ED8">
        <w:rPr>
          <w:color w:val="000000" w:themeColor="text1"/>
          <w:sz w:val="28"/>
          <w:szCs w:val="28"/>
          <w:shd w:val="clear" w:color="auto" w:fill="FFFFFF"/>
        </w:rPr>
        <w:t xml:space="preserve">               </w:t>
      </w:r>
      <w:r w:rsidR="00DB0FE5" w:rsidRPr="00EF1ED8">
        <w:rPr>
          <w:color w:val="000000" w:themeColor="text1"/>
          <w:sz w:val="28"/>
          <w:szCs w:val="28"/>
          <w:shd w:val="clear" w:color="auto" w:fill="FFFFFF"/>
        </w:rPr>
        <w:t>змоделювати</w:t>
      </w:r>
      <w:r w:rsidRPr="00EF1ED8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690222" w:rsidRPr="00EF1ED8">
        <w:rPr>
          <w:color w:val="000000" w:themeColor="text1"/>
          <w:sz w:val="28"/>
          <w:szCs w:val="28"/>
          <w:shd w:val="clear" w:color="auto" w:fill="FFFFFF"/>
        </w:rPr>
        <w:t xml:space="preserve"> мовленнєв</w:t>
      </w:r>
      <w:r w:rsidR="00DB0FE5" w:rsidRPr="00EF1ED8">
        <w:rPr>
          <w:color w:val="000000" w:themeColor="text1"/>
          <w:sz w:val="28"/>
          <w:szCs w:val="28"/>
          <w:shd w:val="clear" w:color="auto" w:fill="FFFFFF"/>
        </w:rPr>
        <w:t xml:space="preserve">ий </w:t>
      </w:r>
      <w:r w:rsidRPr="00EF1ED8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DB0FE5" w:rsidRPr="00EF1ED8">
        <w:rPr>
          <w:color w:val="000000" w:themeColor="text1"/>
          <w:sz w:val="28"/>
          <w:szCs w:val="28"/>
          <w:shd w:val="clear" w:color="auto" w:fill="FFFFFF"/>
        </w:rPr>
        <w:t xml:space="preserve">портрет </w:t>
      </w:r>
      <w:r w:rsidRPr="00EF1ED8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690222" w:rsidRPr="00EF1ED8">
        <w:rPr>
          <w:color w:val="000000" w:themeColor="text1"/>
          <w:sz w:val="28"/>
          <w:szCs w:val="28"/>
          <w:shd w:val="clear" w:color="auto" w:fill="FFFFFF"/>
        </w:rPr>
        <w:t>політичних</w:t>
      </w:r>
      <w:r w:rsidRPr="00EF1ED8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690222" w:rsidRPr="00EF1ED8">
        <w:rPr>
          <w:color w:val="000000" w:themeColor="text1"/>
          <w:sz w:val="28"/>
          <w:szCs w:val="28"/>
          <w:shd w:val="clear" w:color="auto" w:fill="FFFFFF"/>
        </w:rPr>
        <w:t xml:space="preserve"> діячів;</w:t>
      </w:r>
    </w:p>
    <w:p w:rsidR="00214F8B" w:rsidRPr="00EF1ED8" w:rsidRDefault="00DB0FE5" w:rsidP="002846A8">
      <w:pPr>
        <w:pStyle w:val="a3"/>
        <w:keepNext/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1ED8">
        <w:rPr>
          <w:sz w:val="28"/>
        </w:rPr>
        <w:t>провести</w:t>
      </w:r>
      <w:r w:rsidR="00E717B1" w:rsidRPr="00EF1ED8">
        <w:rPr>
          <w:sz w:val="28"/>
        </w:rPr>
        <w:t xml:space="preserve">  експериментальн</w:t>
      </w:r>
      <w:r w:rsidRPr="00EF1ED8">
        <w:rPr>
          <w:sz w:val="28"/>
        </w:rPr>
        <w:t>е</w:t>
      </w:r>
      <w:r w:rsidR="00E717B1" w:rsidRPr="00EF1ED8">
        <w:rPr>
          <w:sz w:val="28"/>
        </w:rPr>
        <w:t xml:space="preserve"> дослідження</w:t>
      </w:r>
      <w:r w:rsidRPr="00EF1ED8">
        <w:rPr>
          <w:sz w:val="28"/>
        </w:rPr>
        <w:t xml:space="preserve"> специфіки сприйняття політичних портретів реципієнтами</w:t>
      </w:r>
      <w:r w:rsidR="00E717B1" w:rsidRPr="00EF1ED8">
        <w:rPr>
          <w:sz w:val="28"/>
          <w:szCs w:val="28"/>
          <w:shd w:val="clear" w:color="auto" w:fill="FFFFFF"/>
        </w:rPr>
        <w:t>.</w:t>
      </w:r>
    </w:p>
    <w:p w:rsidR="00214F8B" w:rsidRPr="00EF1ED8" w:rsidRDefault="00214F8B" w:rsidP="00DB0FE5">
      <w:pPr>
        <w:keepNext/>
        <w:spacing w:line="360" w:lineRule="auto"/>
        <w:ind w:firstLine="709"/>
        <w:contextualSpacing/>
        <w:jc w:val="both"/>
        <w:rPr>
          <w:color w:val="000000"/>
          <w:sz w:val="28"/>
          <w:szCs w:val="28"/>
          <w:shd w:val="clear" w:color="auto" w:fill="FFFFFF"/>
        </w:rPr>
      </w:pPr>
      <w:r w:rsidRPr="00EF1ED8">
        <w:rPr>
          <w:b/>
          <w:sz w:val="28"/>
          <w:szCs w:val="28"/>
          <w:shd w:val="clear" w:color="auto" w:fill="FFFFFF"/>
        </w:rPr>
        <w:t>Об’єктом</w:t>
      </w:r>
      <w:r w:rsidRPr="00EF1ED8">
        <w:rPr>
          <w:sz w:val="28"/>
          <w:szCs w:val="28"/>
          <w:shd w:val="clear" w:color="auto" w:fill="FFFFFF"/>
        </w:rPr>
        <w:t xml:space="preserve"> дослідження є </w:t>
      </w:r>
      <w:r w:rsidR="00FC2134" w:rsidRPr="00EF1ED8">
        <w:rPr>
          <w:sz w:val="28"/>
          <w:szCs w:val="28"/>
          <w:shd w:val="clear" w:color="auto" w:fill="FFFFFF"/>
        </w:rPr>
        <w:t>характеристики іміджу українських</w:t>
      </w:r>
      <w:r w:rsidR="008972EB" w:rsidRPr="00EF1ED8">
        <w:rPr>
          <w:sz w:val="28"/>
          <w:szCs w:val="28"/>
          <w:shd w:val="clear" w:color="auto" w:fill="FFFFFF"/>
        </w:rPr>
        <w:t xml:space="preserve">  політичних  діячів</w:t>
      </w:r>
      <w:r w:rsidR="00DB0FE5" w:rsidRPr="00EF1ED8">
        <w:rPr>
          <w:sz w:val="28"/>
          <w:szCs w:val="28"/>
          <w:shd w:val="clear" w:color="auto" w:fill="FFFFFF"/>
        </w:rPr>
        <w:t xml:space="preserve">, а </w:t>
      </w:r>
      <w:r w:rsidR="00DB0FE5" w:rsidRPr="00EF1ED8">
        <w:rPr>
          <w:b/>
          <w:sz w:val="28"/>
          <w:szCs w:val="28"/>
          <w:shd w:val="clear" w:color="auto" w:fill="FFFFFF"/>
        </w:rPr>
        <w:t>п</w:t>
      </w:r>
      <w:r w:rsidRPr="00EF1ED8">
        <w:rPr>
          <w:b/>
          <w:sz w:val="28"/>
          <w:szCs w:val="28"/>
          <w:shd w:val="clear" w:color="auto" w:fill="FFFFFF"/>
        </w:rPr>
        <w:t>редметом</w:t>
      </w:r>
      <w:r w:rsidRPr="00EF1ED8">
        <w:rPr>
          <w:sz w:val="28"/>
          <w:szCs w:val="28"/>
          <w:shd w:val="clear" w:color="auto" w:fill="FFFFFF"/>
        </w:rPr>
        <w:t xml:space="preserve"> </w:t>
      </w:r>
      <w:r w:rsidR="00DB0FE5" w:rsidRPr="00EF1ED8">
        <w:rPr>
          <w:sz w:val="28"/>
          <w:szCs w:val="28"/>
          <w:shd w:val="clear" w:color="auto" w:fill="FFFFFF"/>
        </w:rPr>
        <w:t>–</w:t>
      </w:r>
      <w:r w:rsidRPr="00EF1ED8">
        <w:rPr>
          <w:sz w:val="28"/>
          <w:szCs w:val="28"/>
          <w:shd w:val="clear" w:color="auto" w:fill="FFFFFF"/>
        </w:rPr>
        <w:t xml:space="preserve"> </w:t>
      </w:r>
      <w:r w:rsidR="00FC2134" w:rsidRPr="00EF1ED8">
        <w:rPr>
          <w:sz w:val="28"/>
          <w:szCs w:val="28"/>
          <w:shd w:val="clear" w:color="auto" w:fill="FFFFFF"/>
        </w:rPr>
        <w:t xml:space="preserve"> вербальні компоненти формування мовленнєвих портретів політиків</w:t>
      </w:r>
      <w:r w:rsidR="00F531F1" w:rsidRPr="00EF1ED8">
        <w:rPr>
          <w:sz w:val="28"/>
          <w:szCs w:val="28"/>
          <w:shd w:val="clear" w:color="auto" w:fill="FFFFFF"/>
        </w:rPr>
        <w:t>.</w:t>
      </w:r>
    </w:p>
    <w:p w:rsidR="00F83499" w:rsidRPr="00EF1ED8" w:rsidRDefault="00214F8B" w:rsidP="00F83499">
      <w:pPr>
        <w:spacing w:line="360" w:lineRule="auto"/>
        <w:ind w:firstLine="709"/>
        <w:contextualSpacing/>
        <w:jc w:val="both"/>
        <w:rPr>
          <w:sz w:val="28"/>
          <w:szCs w:val="28"/>
          <w:shd w:val="clear" w:color="auto" w:fill="FFFFFF"/>
        </w:rPr>
      </w:pPr>
      <w:r w:rsidRPr="00EF1ED8">
        <w:rPr>
          <w:b/>
          <w:sz w:val="28"/>
          <w:szCs w:val="28"/>
          <w:shd w:val="clear" w:color="auto" w:fill="FFFFFF"/>
        </w:rPr>
        <w:t xml:space="preserve">Матеріалом   дослідження </w:t>
      </w:r>
      <w:r w:rsidRPr="00EF1ED8">
        <w:rPr>
          <w:sz w:val="28"/>
          <w:szCs w:val="28"/>
          <w:shd w:val="clear" w:color="auto" w:fill="FFFFFF"/>
        </w:rPr>
        <w:t>слугували  відеозаписи  публічних  виступів  О. В. Ляшк</w:t>
      </w:r>
      <w:r w:rsidR="00FC2134" w:rsidRPr="00EF1ED8">
        <w:rPr>
          <w:sz w:val="28"/>
          <w:szCs w:val="28"/>
          <w:shd w:val="clear" w:color="auto" w:fill="FFFFFF"/>
        </w:rPr>
        <w:t>а</w:t>
      </w:r>
      <w:r w:rsidRPr="00EF1ED8">
        <w:rPr>
          <w:sz w:val="28"/>
          <w:szCs w:val="28"/>
          <w:shd w:val="clear" w:color="auto" w:fill="FFFFFF"/>
        </w:rPr>
        <w:t>,  П. О. Порошенк</w:t>
      </w:r>
      <w:r w:rsidR="00FC2134" w:rsidRPr="00EF1ED8">
        <w:rPr>
          <w:sz w:val="28"/>
          <w:szCs w:val="28"/>
          <w:shd w:val="clear" w:color="auto" w:fill="FFFFFF"/>
        </w:rPr>
        <w:t>а</w:t>
      </w:r>
      <w:r w:rsidRPr="00EF1ED8">
        <w:rPr>
          <w:sz w:val="28"/>
          <w:szCs w:val="28"/>
          <w:shd w:val="clear" w:color="auto" w:fill="FFFFFF"/>
        </w:rPr>
        <w:t>,  Ю. В. Тимошенко</w:t>
      </w:r>
      <w:r w:rsidR="00FC2134" w:rsidRPr="00EF1ED8">
        <w:rPr>
          <w:sz w:val="28"/>
          <w:szCs w:val="28"/>
          <w:shd w:val="clear" w:color="auto" w:fill="FFFFFF"/>
        </w:rPr>
        <w:t>, В. </w:t>
      </w:r>
      <w:r w:rsidRPr="00EF1ED8">
        <w:rPr>
          <w:sz w:val="28"/>
          <w:szCs w:val="28"/>
          <w:shd w:val="clear" w:color="auto" w:fill="FFFFFF"/>
        </w:rPr>
        <w:t>О.</w:t>
      </w:r>
      <w:r w:rsidR="00FC2134" w:rsidRPr="00EF1ED8">
        <w:rPr>
          <w:sz w:val="28"/>
          <w:szCs w:val="28"/>
          <w:shd w:val="clear" w:color="auto" w:fill="FFFFFF"/>
        </w:rPr>
        <w:t> </w:t>
      </w:r>
      <w:r w:rsidRPr="00EF1ED8">
        <w:rPr>
          <w:sz w:val="28"/>
          <w:szCs w:val="28"/>
          <w:shd w:val="clear" w:color="auto" w:fill="FFFFFF"/>
        </w:rPr>
        <w:t xml:space="preserve">Зеленського під час засідання </w:t>
      </w:r>
      <w:r w:rsidR="00FC2134" w:rsidRPr="00EF1ED8">
        <w:rPr>
          <w:sz w:val="28"/>
          <w:szCs w:val="28"/>
          <w:shd w:val="clear" w:color="auto" w:fill="FFFFFF"/>
        </w:rPr>
        <w:t>у Верховній Раді України</w:t>
      </w:r>
      <w:r w:rsidRPr="00EF1ED8">
        <w:rPr>
          <w:sz w:val="28"/>
          <w:szCs w:val="28"/>
          <w:shd w:val="clear" w:color="auto" w:fill="FFFFFF"/>
        </w:rPr>
        <w:t xml:space="preserve">,  інтерв’ю,  </w:t>
      </w:r>
      <w:r w:rsidR="00FC2134" w:rsidRPr="00EF1ED8">
        <w:rPr>
          <w:sz w:val="28"/>
          <w:szCs w:val="28"/>
          <w:shd w:val="clear" w:color="auto" w:fill="FFFFFF"/>
        </w:rPr>
        <w:t>дописи</w:t>
      </w:r>
      <w:r w:rsidRPr="00EF1ED8">
        <w:rPr>
          <w:sz w:val="28"/>
          <w:szCs w:val="28"/>
          <w:shd w:val="clear" w:color="auto" w:fill="FFFFFF"/>
        </w:rPr>
        <w:t xml:space="preserve">  на  офіційн</w:t>
      </w:r>
      <w:r w:rsidR="00FC2134" w:rsidRPr="00EF1ED8">
        <w:rPr>
          <w:sz w:val="28"/>
          <w:szCs w:val="28"/>
          <w:shd w:val="clear" w:color="auto" w:fill="FFFFFF"/>
        </w:rPr>
        <w:t>их</w:t>
      </w:r>
      <w:r w:rsidRPr="00EF1ED8">
        <w:rPr>
          <w:sz w:val="28"/>
          <w:szCs w:val="28"/>
          <w:shd w:val="clear" w:color="auto" w:fill="FFFFFF"/>
        </w:rPr>
        <w:t xml:space="preserve">  сторін</w:t>
      </w:r>
      <w:r w:rsidR="00FC2134" w:rsidRPr="00EF1ED8">
        <w:rPr>
          <w:sz w:val="28"/>
          <w:szCs w:val="28"/>
          <w:shd w:val="clear" w:color="auto" w:fill="FFFFFF"/>
        </w:rPr>
        <w:t>ках соціальної мережі</w:t>
      </w:r>
      <w:r w:rsidRPr="00EF1ED8">
        <w:rPr>
          <w:sz w:val="28"/>
          <w:szCs w:val="28"/>
          <w:shd w:val="clear" w:color="auto" w:fill="FFFFFF"/>
        </w:rPr>
        <w:t xml:space="preserve"> Facebook у період з  2017</w:t>
      </w:r>
      <w:r w:rsidR="00FC2134" w:rsidRPr="00EF1ED8">
        <w:rPr>
          <w:sz w:val="28"/>
          <w:szCs w:val="28"/>
          <w:shd w:val="clear" w:color="auto" w:fill="FFFFFF"/>
        </w:rPr>
        <w:t>–</w:t>
      </w:r>
      <w:r w:rsidRPr="00EF1ED8">
        <w:rPr>
          <w:sz w:val="28"/>
          <w:szCs w:val="28"/>
          <w:shd w:val="clear" w:color="auto" w:fill="FFFFFF"/>
        </w:rPr>
        <w:t>2019 р</w:t>
      </w:r>
      <w:r w:rsidR="00FC2134" w:rsidRPr="00EF1ED8">
        <w:rPr>
          <w:sz w:val="28"/>
          <w:szCs w:val="28"/>
          <w:shd w:val="clear" w:color="auto" w:fill="FFFFFF"/>
        </w:rPr>
        <w:t>оки.</w:t>
      </w:r>
      <w:r w:rsidRPr="00EF1ED8">
        <w:rPr>
          <w:sz w:val="28"/>
          <w:szCs w:val="28"/>
          <w:shd w:val="clear" w:color="auto" w:fill="FFFFFF"/>
        </w:rPr>
        <w:t xml:space="preserve"> </w:t>
      </w:r>
    </w:p>
    <w:p w:rsidR="00214F8B" w:rsidRPr="00EF1ED8" w:rsidRDefault="00214F8B" w:rsidP="00F83499">
      <w:pPr>
        <w:spacing w:line="360" w:lineRule="auto"/>
        <w:ind w:firstLine="709"/>
        <w:contextualSpacing/>
        <w:jc w:val="both"/>
        <w:rPr>
          <w:sz w:val="28"/>
          <w:szCs w:val="28"/>
          <w:shd w:val="clear" w:color="auto" w:fill="FFFFFF"/>
        </w:rPr>
      </w:pPr>
      <w:r w:rsidRPr="00EF1ED8">
        <w:rPr>
          <w:b/>
          <w:sz w:val="28"/>
          <w:szCs w:val="28"/>
          <w:shd w:val="clear" w:color="auto" w:fill="FFFFFF"/>
        </w:rPr>
        <w:t>Методи дослідження.</w:t>
      </w:r>
      <w:r w:rsidRPr="00EF1ED8">
        <w:rPr>
          <w:sz w:val="28"/>
          <w:szCs w:val="28"/>
          <w:shd w:val="clear" w:color="auto" w:fill="FFFFFF"/>
        </w:rPr>
        <w:t xml:space="preserve"> </w:t>
      </w:r>
      <w:r w:rsidR="00FC2134" w:rsidRPr="00EF1ED8">
        <w:rPr>
          <w:sz w:val="28"/>
          <w:szCs w:val="28"/>
          <w:shd w:val="clear" w:color="auto" w:fill="FFFFFF"/>
        </w:rPr>
        <w:t xml:space="preserve">У роботі використано такі </w:t>
      </w:r>
      <w:r w:rsidRPr="00EF1ED8">
        <w:rPr>
          <w:sz w:val="28"/>
        </w:rPr>
        <w:t>загальнонауков</w:t>
      </w:r>
      <w:r w:rsidR="00FC2134" w:rsidRPr="00EF1ED8">
        <w:rPr>
          <w:sz w:val="28"/>
        </w:rPr>
        <w:t>і</w:t>
      </w:r>
      <w:r w:rsidRPr="00EF1ED8">
        <w:rPr>
          <w:sz w:val="28"/>
        </w:rPr>
        <w:t xml:space="preserve">  методи, як описовий і  методи спостереження</w:t>
      </w:r>
      <w:r w:rsidR="00FC2134" w:rsidRPr="00EF1ED8">
        <w:rPr>
          <w:sz w:val="28"/>
        </w:rPr>
        <w:t xml:space="preserve"> та</w:t>
      </w:r>
      <w:r w:rsidRPr="00EF1ED8">
        <w:rPr>
          <w:sz w:val="28"/>
        </w:rPr>
        <w:t xml:space="preserve"> узагальнення</w:t>
      </w:r>
      <w:r w:rsidR="00FC2134" w:rsidRPr="00EF1ED8">
        <w:rPr>
          <w:sz w:val="28"/>
        </w:rPr>
        <w:t>,</w:t>
      </w:r>
      <w:r w:rsidRPr="00EF1ED8">
        <w:rPr>
          <w:sz w:val="28"/>
        </w:rPr>
        <w:t xml:space="preserve"> за допомогою яких виявлено специфіку та засоби ритуалізації політичних текстів</w:t>
      </w:r>
      <w:r w:rsidR="0055367F" w:rsidRPr="00EF1ED8">
        <w:rPr>
          <w:sz w:val="28"/>
        </w:rPr>
        <w:t>;</w:t>
      </w:r>
      <w:r w:rsidRPr="00EF1ED8">
        <w:rPr>
          <w:sz w:val="28"/>
        </w:rPr>
        <w:t xml:space="preserve"> методи теоретичного аналізу  </w:t>
      </w:r>
      <w:r w:rsidR="0055367F" w:rsidRPr="00EF1ED8">
        <w:rPr>
          <w:sz w:val="28"/>
        </w:rPr>
        <w:t>й</w:t>
      </w:r>
      <w:r w:rsidRPr="00EF1ED8">
        <w:rPr>
          <w:sz w:val="28"/>
        </w:rPr>
        <w:t xml:space="preserve">  синтезу  уможливили систематизацію й узагальнення зібраного матеріалу. Серед спеціальних лінгвістичних методів залучено метод контекстуально-інтерпертаційного аналізу  для визначення функційного навантаження засобів реалізації в українському політичному дискурсі; елементи дискурсивного методу </w:t>
      </w:r>
      <w:r w:rsidR="0055367F" w:rsidRPr="00EF1ED8">
        <w:rPr>
          <w:sz w:val="28"/>
        </w:rPr>
        <w:t xml:space="preserve">– </w:t>
      </w:r>
      <w:r w:rsidRPr="00EF1ED8">
        <w:rPr>
          <w:sz w:val="28"/>
        </w:rPr>
        <w:t xml:space="preserve">для комунікативно-прагматичної інтерпретації політичного  дискурсу; </w:t>
      </w:r>
      <w:r w:rsidRPr="00EF1ED8">
        <w:rPr>
          <w:sz w:val="28"/>
          <w:szCs w:val="28"/>
          <w:shd w:val="clear" w:color="auto" w:fill="FFFFFF"/>
        </w:rPr>
        <w:t xml:space="preserve"> прийоми  культурно-мовного  аналізу,  семантичної  і прагматичної  інтерпретації.</w:t>
      </w:r>
    </w:p>
    <w:p w:rsidR="00214F8B" w:rsidRPr="00EF1ED8" w:rsidRDefault="00214F8B" w:rsidP="00690222">
      <w:pPr>
        <w:spacing w:after="200" w:line="360" w:lineRule="auto"/>
        <w:ind w:firstLine="709"/>
        <w:contextualSpacing/>
        <w:jc w:val="both"/>
        <w:rPr>
          <w:rFonts w:eastAsia="Calibri"/>
          <w:sz w:val="28"/>
          <w:szCs w:val="28"/>
          <w:shd w:val="clear" w:color="auto" w:fill="FFFFFF"/>
        </w:rPr>
      </w:pPr>
      <w:r w:rsidRPr="00EF1ED8">
        <w:rPr>
          <w:b/>
          <w:sz w:val="28"/>
          <w:szCs w:val="28"/>
          <w:shd w:val="clear" w:color="auto" w:fill="FFFFFF"/>
        </w:rPr>
        <w:lastRenderedPageBreak/>
        <w:t>Теоретико-методологічною базою дослідження</w:t>
      </w:r>
      <w:r w:rsidRPr="00EF1ED8">
        <w:rPr>
          <w:sz w:val="28"/>
          <w:szCs w:val="28"/>
          <w:shd w:val="clear" w:color="auto" w:fill="FFFFFF"/>
        </w:rPr>
        <w:t xml:space="preserve"> стали фундаментальні праці в </w:t>
      </w:r>
      <w:r w:rsidR="0055367F" w:rsidRPr="00EF1ED8">
        <w:rPr>
          <w:sz w:val="28"/>
          <w:szCs w:val="28"/>
          <w:shd w:val="clear" w:color="auto" w:fill="FFFFFF"/>
        </w:rPr>
        <w:t xml:space="preserve">галузі </w:t>
      </w:r>
      <w:r w:rsidRPr="00EF1ED8">
        <w:rPr>
          <w:sz w:val="28"/>
          <w:szCs w:val="28"/>
          <w:shd w:val="clear" w:color="auto" w:fill="FFFFFF"/>
        </w:rPr>
        <w:t xml:space="preserve">теорії мовної особистості Ю. </w:t>
      </w:r>
      <w:r w:rsidR="0055367F" w:rsidRPr="00EF1ED8">
        <w:rPr>
          <w:sz w:val="28"/>
          <w:szCs w:val="28"/>
          <w:shd w:val="clear" w:color="auto" w:fill="FFFFFF"/>
        </w:rPr>
        <w:t>М</w:t>
      </w:r>
      <w:r w:rsidRPr="00EF1ED8">
        <w:rPr>
          <w:sz w:val="28"/>
          <w:szCs w:val="28"/>
          <w:shd w:val="clear" w:color="auto" w:fill="FFFFFF"/>
        </w:rPr>
        <w:t xml:space="preserve">. Караулова, </w:t>
      </w:r>
      <w:r w:rsidR="0055367F" w:rsidRPr="00EF1ED8">
        <w:rPr>
          <w:sz w:val="28"/>
          <w:szCs w:val="28"/>
          <w:shd w:val="clear" w:color="auto" w:fill="FFFFFF"/>
        </w:rPr>
        <w:t>О. </w:t>
      </w:r>
      <w:r w:rsidRPr="00EF1ED8">
        <w:rPr>
          <w:sz w:val="28"/>
          <w:szCs w:val="28"/>
          <w:shd w:val="clear" w:color="auto" w:fill="FFFFFF"/>
        </w:rPr>
        <w:t>С. Кубрякової, В</w:t>
      </w:r>
      <w:r w:rsidRPr="00EF1ED8">
        <w:rPr>
          <w:color w:val="000000" w:themeColor="text1"/>
          <w:sz w:val="28"/>
          <w:szCs w:val="28"/>
          <w:shd w:val="clear" w:color="auto" w:fill="FFFFFF"/>
        </w:rPr>
        <w:t xml:space="preserve">. І. Карасика, Г. І. Богіна; </w:t>
      </w:r>
      <w:r w:rsidR="00690222" w:rsidRPr="00EF1ED8">
        <w:rPr>
          <w:rFonts w:eastAsia="Calibri"/>
          <w:sz w:val="28"/>
          <w:szCs w:val="28"/>
          <w:shd w:val="clear" w:color="auto" w:fill="FFFFFF"/>
        </w:rPr>
        <w:t xml:space="preserve">в </w:t>
      </w:r>
      <w:r w:rsidR="0055367F" w:rsidRPr="00EF1ED8">
        <w:rPr>
          <w:rFonts w:eastAsia="Calibri"/>
          <w:sz w:val="28"/>
          <w:szCs w:val="28"/>
          <w:shd w:val="clear" w:color="auto" w:fill="FFFFFF"/>
        </w:rPr>
        <w:t>галузі</w:t>
      </w:r>
      <w:r w:rsidR="00690222" w:rsidRPr="00EF1ED8">
        <w:rPr>
          <w:rFonts w:eastAsia="Calibri"/>
          <w:sz w:val="28"/>
          <w:szCs w:val="28"/>
          <w:shd w:val="clear" w:color="auto" w:fill="FFFFFF"/>
        </w:rPr>
        <w:t xml:space="preserve"> вивчення політичного іміджу та дискурсу</w:t>
      </w:r>
      <w:r w:rsidR="0043292A" w:rsidRPr="00EF1ED8">
        <w:rPr>
          <w:rFonts w:eastAsia="Calibri"/>
          <w:sz w:val="28"/>
          <w:szCs w:val="28"/>
          <w:shd w:val="clear" w:color="auto" w:fill="FFFFFF"/>
        </w:rPr>
        <w:t xml:space="preserve"> Ф. С. Бацевич, В. Бебика,</w:t>
      </w:r>
      <w:r w:rsidR="00690222" w:rsidRPr="00EF1ED8">
        <w:rPr>
          <w:rFonts w:eastAsia="Calibri"/>
          <w:sz w:val="28"/>
          <w:szCs w:val="28"/>
          <w:shd w:val="clear" w:color="auto" w:fill="FFFFFF"/>
        </w:rPr>
        <w:t xml:space="preserve"> </w:t>
      </w:r>
      <w:r w:rsidR="00D81679" w:rsidRPr="00EF1ED8">
        <w:rPr>
          <w:rFonts w:eastAsia="Calibri"/>
          <w:sz w:val="28"/>
          <w:szCs w:val="28"/>
          <w:shd w:val="clear" w:color="auto" w:fill="FFFFFF"/>
        </w:rPr>
        <w:t>В. З</w:t>
      </w:r>
      <w:r w:rsidR="005A4D92" w:rsidRPr="00EF1ED8">
        <w:rPr>
          <w:rFonts w:eastAsia="Calibri"/>
          <w:sz w:val="28"/>
          <w:szCs w:val="28"/>
          <w:shd w:val="clear" w:color="auto" w:fill="FFFFFF"/>
        </w:rPr>
        <w:t>. Дем’</w:t>
      </w:r>
      <w:r w:rsidR="00EF1ED8" w:rsidRPr="00EF1ED8">
        <w:rPr>
          <w:rFonts w:eastAsia="Calibri"/>
          <w:sz w:val="28"/>
          <w:szCs w:val="28"/>
          <w:shd w:val="clear" w:color="auto" w:fill="FFFFFF"/>
        </w:rPr>
        <w:t>янкова, С. </w:t>
      </w:r>
      <w:r w:rsidR="00690222" w:rsidRPr="00EF1ED8">
        <w:rPr>
          <w:rFonts w:eastAsia="Calibri"/>
          <w:sz w:val="28"/>
          <w:szCs w:val="28"/>
          <w:shd w:val="clear" w:color="auto" w:fill="FFFFFF"/>
        </w:rPr>
        <w:t>Н.</w:t>
      </w:r>
      <w:r w:rsidR="00EF1ED8" w:rsidRPr="00EF1ED8">
        <w:rPr>
          <w:rFonts w:eastAsia="Calibri"/>
          <w:sz w:val="28"/>
          <w:szCs w:val="28"/>
          <w:shd w:val="clear" w:color="auto" w:fill="FFFFFF"/>
        </w:rPr>
        <w:t> </w:t>
      </w:r>
      <w:r w:rsidR="00690222" w:rsidRPr="00EF1ED8">
        <w:rPr>
          <w:rFonts w:eastAsia="Calibri"/>
          <w:sz w:val="28"/>
          <w:szCs w:val="28"/>
          <w:shd w:val="clear" w:color="auto" w:fill="FFFFFF"/>
        </w:rPr>
        <w:t xml:space="preserve">Колесникової,  </w:t>
      </w:r>
      <w:r w:rsidR="0055367F" w:rsidRPr="00EF1ED8">
        <w:rPr>
          <w:rFonts w:eastAsia="Calibri"/>
          <w:sz w:val="28"/>
          <w:szCs w:val="28"/>
          <w:shd w:val="clear" w:color="auto" w:fill="FFFFFF"/>
        </w:rPr>
        <w:t>О. </w:t>
      </w:r>
      <w:r w:rsidR="00690222" w:rsidRPr="00EF1ED8">
        <w:rPr>
          <w:rFonts w:eastAsia="Calibri"/>
          <w:sz w:val="28"/>
          <w:szCs w:val="28"/>
          <w:shd w:val="clear" w:color="auto" w:fill="FFFFFF"/>
        </w:rPr>
        <w:t>Л.</w:t>
      </w:r>
      <w:r w:rsidR="0055367F" w:rsidRPr="00EF1ED8">
        <w:rPr>
          <w:rFonts w:eastAsia="Calibri"/>
          <w:sz w:val="28"/>
          <w:szCs w:val="28"/>
          <w:shd w:val="clear" w:color="auto" w:fill="FFFFFF"/>
        </w:rPr>
        <w:t> </w:t>
      </w:r>
      <w:r w:rsidR="0043292A" w:rsidRPr="00EF1ED8">
        <w:rPr>
          <w:rFonts w:eastAsia="Calibri"/>
          <w:sz w:val="28"/>
          <w:szCs w:val="28"/>
          <w:shd w:val="clear" w:color="auto" w:fill="FFFFFF"/>
        </w:rPr>
        <w:t>Михалевої, Г. Г. Почепцова</w:t>
      </w:r>
      <w:r w:rsidR="00690222" w:rsidRPr="00EF1ED8">
        <w:rPr>
          <w:rFonts w:eastAsia="Calibri"/>
          <w:sz w:val="28"/>
          <w:szCs w:val="28"/>
          <w:shd w:val="clear" w:color="auto" w:fill="FFFFFF"/>
        </w:rPr>
        <w:t xml:space="preserve">, </w:t>
      </w:r>
      <w:r w:rsidR="0043292A" w:rsidRPr="00EF1ED8">
        <w:rPr>
          <w:sz w:val="28"/>
        </w:rPr>
        <w:t xml:space="preserve">О. О. Селіванової </w:t>
      </w:r>
      <w:r w:rsidR="00690222" w:rsidRPr="00EF1ED8">
        <w:rPr>
          <w:rFonts w:eastAsia="Calibri"/>
          <w:sz w:val="28"/>
          <w:szCs w:val="28"/>
          <w:shd w:val="clear" w:color="auto" w:fill="FFFFFF"/>
        </w:rPr>
        <w:t>у</w:t>
      </w:r>
      <w:r w:rsidR="008972EB" w:rsidRPr="00EF1ED8">
        <w:rPr>
          <w:color w:val="000000" w:themeColor="text1"/>
          <w:sz w:val="28"/>
          <w:szCs w:val="28"/>
          <w:shd w:val="clear" w:color="auto" w:fill="FFFFFF"/>
        </w:rPr>
        <w:t xml:space="preserve"> сфері вивчення мовленнєвої поведінки </w:t>
      </w:r>
      <w:r w:rsidR="0055367F" w:rsidRPr="00EF1ED8">
        <w:rPr>
          <w:color w:val="000000" w:themeColor="text1"/>
          <w:sz w:val="28"/>
          <w:szCs w:val="28"/>
          <w:shd w:val="clear" w:color="auto" w:fill="FFFFFF"/>
        </w:rPr>
        <w:t xml:space="preserve">– Т. Ю. </w:t>
      </w:r>
      <w:r w:rsidR="00404D20" w:rsidRPr="00EF1ED8">
        <w:rPr>
          <w:rFonts w:ascii="Georgia" w:hAnsi="Georgia"/>
          <w:color w:val="000000" w:themeColor="text1"/>
          <w:spacing w:val="-15"/>
          <w:sz w:val="28"/>
          <w:szCs w:val="26"/>
          <w:shd w:val="clear" w:color="auto" w:fill="FFFFFF"/>
        </w:rPr>
        <w:t>Мкртчян</w:t>
      </w:r>
      <w:r w:rsidR="0055367F" w:rsidRPr="00EF1ED8">
        <w:rPr>
          <w:rFonts w:ascii="Georgia" w:hAnsi="Georgia"/>
          <w:color w:val="000000" w:themeColor="text1"/>
          <w:spacing w:val="-15"/>
          <w:sz w:val="28"/>
          <w:szCs w:val="26"/>
          <w:shd w:val="clear" w:color="auto" w:fill="FFFFFF"/>
        </w:rPr>
        <w:t>;</w:t>
      </w:r>
      <w:r w:rsidR="00404D20" w:rsidRPr="00EF1ED8">
        <w:rPr>
          <w:rFonts w:ascii="Georgia" w:hAnsi="Georgia"/>
          <w:color w:val="767676"/>
          <w:spacing w:val="-15"/>
          <w:sz w:val="26"/>
          <w:szCs w:val="26"/>
          <w:shd w:val="clear" w:color="auto" w:fill="FFFFFF"/>
        </w:rPr>
        <w:t xml:space="preserve"> </w:t>
      </w:r>
      <w:r w:rsidR="009B498C" w:rsidRPr="00EF1ED8">
        <w:rPr>
          <w:sz w:val="28"/>
          <w:szCs w:val="28"/>
          <w:shd w:val="clear" w:color="auto" w:fill="FFFFFF"/>
        </w:rPr>
        <w:t>роботи, прис</w:t>
      </w:r>
      <w:r w:rsidR="0055367F" w:rsidRPr="00EF1ED8">
        <w:rPr>
          <w:sz w:val="28"/>
          <w:szCs w:val="28"/>
          <w:shd w:val="clear" w:color="auto" w:fill="FFFFFF"/>
        </w:rPr>
        <w:t xml:space="preserve">вячені мовленнєвому портрету </w:t>
      </w:r>
      <w:r w:rsidR="009B498C" w:rsidRPr="00EF1ED8">
        <w:rPr>
          <w:sz w:val="28"/>
          <w:szCs w:val="28"/>
          <w:shd w:val="clear" w:color="auto" w:fill="FFFFFF"/>
        </w:rPr>
        <w:t xml:space="preserve">М. </w:t>
      </w:r>
      <w:r w:rsidR="00EF4E5C" w:rsidRPr="00EF1ED8">
        <w:rPr>
          <w:sz w:val="28"/>
          <w:szCs w:val="28"/>
          <w:shd w:val="clear" w:color="auto" w:fill="FFFFFF"/>
        </w:rPr>
        <w:t>М</w:t>
      </w:r>
      <w:r w:rsidR="0044130F" w:rsidRPr="00EF1ED8">
        <w:rPr>
          <w:sz w:val="28"/>
          <w:szCs w:val="28"/>
          <w:shd w:val="clear" w:color="auto" w:fill="FFFFFF"/>
        </w:rPr>
        <w:t xml:space="preserve">. Гордєєвої </w:t>
      </w:r>
      <w:r w:rsidR="00B23163" w:rsidRPr="00EF1ED8">
        <w:rPr>
          <w:sz w:val="28"/>
          <w:szCs w:val="28"/>
          <w:shd w:val="clear" w:color="auto" w:fill="FFFFFF"/>
        </w:rPr>
        <w:t>та  К</w:t>
      </w:r>
      <w:r w:rsidR="009B498C" w:rsidRPr="00EF1ED8">
        <w:rPr>
          <w:sz w:val="28"/>
          <w:szCs w:val="28"/>
          <w:shd w:val="clear" w:color="auto" w:fill="FFFFFF"/>
        </w:rPr>
        <w:t>. В. Іванцової.</w:t>
      </w:r>
    </w:p>
    <w:p w:rsidR="00214F8B" w:rsidRPr="00EF1ED8" w:rsidRDefault="0055367F" w:rsidP="00214F8B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EF1ED8">
        <w:rPr>
          <w:b/>
          <w:sz w:val="28"/>
          <w:szCs w:val="28"/>
          <w:shd w:val="clear" w:color="auto" w:fill="FFFFFF"/>
        </w:rPr>
        <w:t>С</w:t>
      </w:r>
      <w:r w:rsidR="00214F8B" w:rsidRPr="00EF1ED8">
        <w:rPr>
          <w:b/>
          <w:sz w:val="28"/>
          <w:szCs w:val="28"/>
          <w:shd w:val="clear" w:color="auto" w:fill="FFFFFF"/>
        </w:rPr>
        <w:t>труктур</w:t>
      </w:r>
      <w:r w:rsidRPr="00EF1ED8">
        <w:rPr>
          <w:b/>
          <w:sz w:val="28"/>
          <w:szCs w:val="28"/>
          <w:shd w:val="clear" w:color="auto" w:fill="FFFFFF"/>
        </w:rPr>
        <w:t>а</w:t>
      </w:r>
      <w:r w:rsidR="00214F8B" w:rsidRPr="00EF1ED8">
        <w:rPr>
          <w:b/>
          <w:sz w:val="28"/>
          <w:szCs w:val="28"/>
          <w:shd w:val="clear" w:color="auto" w:fill="FFFFFF"/>
        </w:rPr>
        <w:t xml:space="preserve"> роботи.</w:t>
      </w:r>
      <w:r w:rsidR="00214F8B" w:rsidRPr="00EF1ED8">
        <w:rPr>
          <w:sz w:val="28"/>
          <w:szCs w:val="28"/>
          <w:shd w:val="clear" w:color="auto" w:fill="FFFFFF"/>
        </w:rPr>
        <w:t xml:space="preserve">  </w:t>
      </w:r>
      <w:r w:rsidR="003F10A4" w:rsidRPr="00EF1ED8">
        <w:rPr>
          <w:sz w:val="28"/>
          <w:szCs w:val="28"/>
          <w:shd w:val="clear" w:color="auto" w:fill="FFFFFF"/>
        </w:rPr>
        <w:t>Робота складається зі</w:t>
      </w:r>
      <w:r w:rsidR="00214F8B" w:rsidRPr="00EF1ED8">
        <w:rPr>
          <w:sz w:val="28"/>
          <w:szCs w:val="28"/>
          <w:shd w:val="clear" w:color="auto" w:fill="FFFFFF"/>
        </w:rPr>
        <w:t xml:space="preserve"> вступ</w:t>
      </w:r>
      <w:r w:rsidR="003F10A4" w:rsidRPr="00EF1ED8">
        <w:rPr>
          <w:sz w:val="28"/>
          <w:szCs w:val="28"/>
          <w:shd w:val="clear" w:color="auto" w:fill="FFFFFF"/>
        </w:rPr>
        <w:t>у</w:t>
      </w:r>
      <w:r w:rsidR="00214F8B" w:rsidRPr="00EF1ED8">
        <w:rPr>
          <w:sz w:val="28"/>
          <w:szCs w:val="28"/>
          <w:shd w:val="clear" w:color="auto" w:fill="FFFFFF"/>
        </w:rPr>
        <w:t xml:space="preserve">, </w:t>
      </w:r>
      <w:r w:rsidR="003F10A4" w:rsidRPr="00EF1ED8">
        <w:rPr>
          <w:sz w:val="28"/>
          <w:szCs w:val="28"/>
          <w:shd w:val="clear" w:color="auto" w:fill="FFFFFF"/>
        </w:rPr>
        <w:t>трьох</w:t>
      </w:r>
      <w:r w:rsidR="00214F8B" w:rsidRPr="00EF1ED8">
        <w:rPr>
          <w:sz w:val="28"/>
          <w:szCs w:val="28"/>
          <w:shd w:val="clear" w:color="auto" w:fill="FFFFFF"/>
        </w:rPr>
        <w:t xml:space="preserve"> розділ</w:t>
      </w:r>
      <w:r w:rsidR="003F10A4" w:rsidRPr="00EF1ED8">
        <w:rPr>
          <w:sz w:val="28"/>
          <w:szCs w:val="28"/>
          <w:shd w:val="clear" w:color="auto" w:fill="FFFFFF"/>
        </w:rPr>
        <w:t>ів</w:t>
      </w:r>
      <w:r w:rsidR="00214F8B" w:rsidRPr="00EF1ED8">
        <w:rPr>
          <w:sz w:val="28"/>
          <w:szCs w:val="28"/>
          <w:shd w:val="clear" w:color="auto" w:fill="FFFFFF"/>
        </w:rPr>
        <w:t>, висновки, спи</w:t>
      </w:r>
      <w:r w:rsidR="003F10A4" w:rsidRPr="00EF1ED8">
        <w:rPr>
          <w:sz w:val="28"/>
          <w:szCs w:val="28"/>
          <w:shd w:val="clear" w:color="auto" w:fill="FFFFFF"/>
        </w:rPr>
        <w:t xml:space="preserve">ску </w:t>
      </w:r>
      <w:r w:rsidR="00214F8B" w:rsidRPr="00EF1ED8">
        <w:rPr>
          <w:sz w:val="28"/>
          <w:szCs w:val="28"/>
          <w:shd w:val="clear" w:color="auto" w:fill="FFFFFF"/>
        </w:rPr>
        <w:t>використаних джерел та літератури.</w:t>
      </w:r>
      <w:r w:rsidR="003F10A4" w:rsidRPr="00EF1ED8">
        <w:rPr>
          <w:sz w:val="28"/>
          <w:szCs w:val="28"/>
          <w:shd w:val="clear" w:color="auto" w:fill="FFFFFF"/>
        </w:rPr>
        <w:t xml:space="preserve"> </w:t>
      </w:r>
      <w:r w:rsidR="00214F8B" w:rsidRPr="00EF1ED8">
        <w:rPr>
          <w:sz w:val="28"/>
          <w:szCs w:val="28"/>
          <w:shd w:val="clear" w:color="auto" w:fill="FFFFFF"/>
        </w:rPr>
        <w:t>У першому розділі</w:t>
      </w:r>
      <w:r w:rsidR="003F10A4" w:rsidRPr="00EF1ED8">
        <w:rPr>
          <w:sz w:val="28"/>
          <w:szCs w:val="28"/>
          <w:shd w:val="clear" w:color="auto" w:fill="FFFFFF"/>
        </w:rPr>
        <w:t xml:space="preserve"> </w:t>
      </w:r>
      <w:r w:rsidR="002846A8" w:rsidRPr="00EF1ED8">
        <w:rPr>
          <w:sz w:val="28"/>
          <w:szCs w:val="28"/>
          <w:shd w:val="clear" w:color="auto" w:fill="FFFFFF"/>
        </w:rPr>
        <w:t>«</w:t>
      </w:r>
      <w:r w:rsidR="002846A8" w:rsidRPr="00EF1ED8">
        <w:rPr>
          <w:color w:val="000000" w:themeColor="text1"/>
          <w:sz w:val="28"/>
          <w:szCs w:val="28"/>
        </w:rPr>
        <w:t>Мовленнєвий портрет як складник політичного іміджу</w:t>
      </w:r>
      <w:r w:rsidR="003F10A4" w:rsidRPr="00EF1ED8">
        <w:rPr>
          <w:sz w:val="28"/>
          <w:szCs w:val="28"/>
          <w:shd w:val="clear" w:color="auto" w:fill="FFFFFF"/>
        </w:rPr>
        <w:t>»</w:t>
      </w:r>
      <w:r w:rsidR="00214F8B" w:rsidRPr="00EF1ED8">
        <w:rPr>
          <w:sz w:val="28"/>
          <w:szCs w:val="28"/>
          <w:shd w:val="clear" w:color="auto" w:fill="FFFFFF"/>
        </w:rPr>
        <w:t xml:space="preserve"> висвітл</w:t>
      </w:r>
      <w:r w:rsidR="003F10A4" w:rsidRPr="00EF1ED8">
        <w:rPr>
          <w:sz w:val="28"/>
          <w:szCs w:val="28"/>
          <w:shd w:val="clear" w:color="auto" w:fill="FFFFFF"/>
        </w:rPr>
        <w:t>ено</w:t>
      </w:r>
      <w:r w:rsidR="008432E2" w:rsidRPr="00EF1ED8">
        <w:rPr>
          <w:sz w:val="28"/>
          <w:szCs w:val="28"/>
          <w:shd w:val="clear" w:color="auto" w:fill="FFFFFF"/>
        </w:rPr>
        <w:t xml:space="preserve"> кореляцію</w:t>
      </w:r>
      <w:r w:rsidR="00214F8B" w:rsidRPr="00EF1ED8">
        <w:rPr>
          <w:sz w:val="28"/>
          <w:szCs w:val="28"/>
          <w:shd w:val="clear" w:color="auto" w:fill="FFFFFF"/>
        </w:rPr>
        <w:t xml:space="preserve"> понять: </w:t>
      </w:r>
      <w:r w:rsidR="00214F8B" w:rsidRPr="00EF1ED8">
        <w:rPr>
          <w:color w:val="000000" w:themeColor="text1"/>
          <w:sz w:val="28"/>
          <w:szCs w:val="19"/>
          <w:shd w:val="clear" w:color="auto" w:fill="FFFFFF"/>
        </w:rPr>
        <w:t>мовленнєвий портрет і політичний імідж</w:t>
      </w:r>
      <w:r w:rsidR="003F10A4" w:rsidRPr="00EF1ED8">
        <w:rPr>
          <w:color w:val="000000" w:themeColor="text1"/>
          <w:sz w:val="28"/>
          <w:szCs w:val="19"/>
          <w:shd w:val="clear" w:color="auto" w:fill="FFFFFF"/>
        </w:rPr>
        <w:t>; у</w:t>
      </w:r>
      <w:r w:rsidR="00214F8B" w:rsidRPr="00EF1ED8">
        <w:rPr>
          <w:sz w:val="28"/>
          <w:szCs w:val="28"/>
          <w:shd w:val="clear" w:color="auto" w:fill="FFFFFF"/>
        </w:rPr>
        <w:t xml:space="preserve">  другому  розділі</w:t>
      </w:r>
      <w:r w:rsidR="003F10A4" w:rsidRPr="00EF1ED8">
        <w:rPr>
          <w:sz w:val="28"/>
          <w:szCs w:val="28"/>
          <w:shd w:val="clear" w:color="auto" w:fill="FFFFFF"/>
        </w:rPr>
        <w:t xml:space="preserve"> «</w:t>
      </w:r>
      <w:r w:rsidR="008432E2" w:rsidRPr="00EF1ED8">
        <w:rPr>
          <w:color w:val="000000" w:themeColor="text1"/>
          <w:sz w:val="28"/>
          <w:szCs w:val="19"/>
          <w:shd w:val="clear" w:color="auto" w:fill="FFFFFF"/>
        </w:rPr>
        <w:t>Типологія мовленнєвих портретів українських політичних діячів</w:t>
      </w:r>
      <w:r w:rsidR="003F10A4" w:rsidRPr="00EF1ED8">
        <w:rPr>
          <w:sz w:val="28"/>
          <w:szCs w:val="28"/>
          <w:shd w:val="clear" w:color="auto" w:fill="FFFFFF"/>
        </w:rPr>
        <w:t>»</w:t>
      </w:r>
      <w:r w:rsidR="00214F8B" w:rsidRPr="00EF1ED8">
        <w:rPr>
          <w:sz w:val="28"/>
          <w:szCs w:val="28"/>
          <w:shd w:val="clear" w:color="auto" w:fill="FFFFFF"/>
        </w:rPr>
        <w:t xml:space="preserve"> </w:t>
      </w:r>
      <w:r w:rsidR="008432E2" w:rsidRPr="00EF1ED8">
        <w:rPr>
          <w:sz w:val="28"/>
          <w:szCs w:val="28"/>
          <w:shd w:val="clear" w:color="auto" w:fill="FFFFFF"/>
        </w:rPr>
        <w:t>висвітлено класифікацію мовленнєвих портретів на прикладі діючих політичних  діячів</w:t>
      </w:r>
      <w:r w:rsidR="003F10A4" w:rsidRPr="00EF1ED8">
        <w:rPr>
          <w:color w:val="000000" w:themeColor="text1"/>
          <w:sz w:val="28"/>
          <w:szCs w:val="19"/>
          <w:shd w:val="clear" w:color="auto" w:fill="FFFFFF"/>
        </w:rPr>
        <w:t xml:space="preserve">; </w:t>
      </w:r>
      <w:r w:rsidR="008432E2" w:rsidRPr="00EF1ED8">
        <w:rPr>
          <w:color w:val="000000" w:themeColor="text1"/>
          <w:sz w:val="28"/>
          <w:szCs w:val="19"/>
          <w:shd w:val="clear" w:color="auto" w:fill="FFFFFF"/>
        </w:rPr>
        <w:t xml:space="preserve"> </w:t>
      </w:r>
      <w:r w:rsidR="003F10A4" w:rsidRPr="00EF1ED8">
        <w:rPr>
          <w:color w:val="000000" w:themeColor="text1"/>
          <w:sz w:val="28"/>
          <w:szCs w:val="19"/>
          <w:shd w:val="clear" w:color="auto" w:fill="FFFFFF"/>
        </w:rPr>
        <w:t xml:space="preserve">у третьому розділі </w:t>
      </w:r>
      <w:r w:rsidR="003F10A4" w:rsidRPr="00EF1ED8">
        <w:rPr>
          <w:sz w:val="28"/>
          <w:szCs w:val="28"/>
          <w:shd w:val="clear" w:color="auto" w:fill="FFFFFF"/>
        </w:rPr>
        <w:t>«</w:t>
      </w:r>
      <w:r w:rsidR="002846A8" w:rsidRPr="00EF1ED8">
        <w:rPr>
          <w:color w:val="000000" w:themeColor="text1"/>
          <w:sz w:val="28"/>
          <w:szCs w:val="19"/>
          <w:shd w:val="clear" w:color="auto" w:fill="FFFFFF"/>
        </w:rPr>
        <w:t>Сприйняття мовленнєвої  поведінки  політичних  лідерів адресатами   у  соцмережах</w:t>
      </w:r>
      <w:r w:rsidR="003F10A4" w:rsidRPr="00EF1ED8">
        <w:rPr>
          <w:sz w:val="28"/>
          <w:szCs w:val="28"/>
          <w:shd w:val="clear" w:color="auto" w:fill="FFFFFF"/>
        </w:rPr>
        <w:t xml:space="preserve">» </w:t>
      </w:r>
      <w:r w:rsidR="00C55C93" w:rsidRPr="00EF1ED8">
        <w:rPr>
          <w:sz w:val="28"/>
          <w:szCs w:val="28"/>
          <w:shd w:val="clear" w:color="auto" w:fill="FFFFFF"/>
        </w:rPr>
        <w:t xml:space="preserve"> </w:t>
      </w:r>
      <w:r w:rsidR="002846A8" w:rsidRPr="00EF1ED8">
        <w:rPr>
          <w:sz w:val="28"/>
          <w:szCs w:val="28"/>
          <w:shd w:val="clear" w:color="auto" w:fill="FFFFFF"/>
        </w:rPr>
        <w:t xml:space="preserve">визначаються умови, хід і результати </w:t>
      </w:r>
      <w:r w:rsidR="008432E2" w:rsidRPr="00EF1ED8">
        <w:rPr>
          <w:sz w:val="28"/>
          <w:szCs w:val="28"/>
          <w:shd w:val="clear" w:color="auto" w:fill="FFFFFF"/>
        </w:rPr>
        <w:t>експериментального дослідження.</w:t>
      </w:r>
    </w:p>
    <w:p w:rsidR="00214F8B" w:rsidRPr="00EF1ED8" w:rsidRDefault="00214F8B" w:rsidP="00214F8B"/>
    <w:p w:rsidR="00214F8B" w:rsidRPr="00EF1ED8" w:rsidRDefault="00214F8B" w:rsidP="00214F8B">
      <w:pPr>
        <w:spacing w:line="360" w:lineRule="auto"/>
        <w:contextualSpacing/>
        <w:jc w:val="both"/>
        <w:rPr>
          <w:color w:val="000000" w:themeColor="text1"/>
          <w:sz w:val="28"/>
          <w:szCs w:val="28"/>
        </w:rPr>
      </w:pPr>
    </w:p>
    <w:p w:rsidR="00214F8B" w:rsidRPr="00EF1ED8" w:rsidRDefault="00214F8B"/>
    <w:p w:rsidR="004A5D44" w:rsidRPr="00EF1ED8" w:rsidRDefault="004A5D44"/>
    <w:p w:rsidR="004A5D44" w:rsidRPr="00EF1ED8" w:rsidRDefault="004A5D44"/>
    <w:p w:rsidR="004A5D44" w:rsidRPr="00EF1ED8" w:rsidRDefault="004A5D44"/>
    <w:p w:rsidR="004A5D44" w:rsidRPr="00EF1ED8" w:rsidRDefault="004A5D44"/>
    <w:p w:rsidR="004A5D44" w:rsidRPr="00EF1ED8" w:rsidRDefault="004A5D44"/>
    <w:p w:rsidR="004A5D44" w:rsidRPr="00EF1ED8" w:rsidRDefault="004A5D44"/>
    <w:p w:rsidR="004A5D44" w:rsidRPr="00EF1ED8" w:rsidRDefault="004A5D44"/>
    <w:p w:rsidR="004A5D44" w:rsidRPr="00EF1ED8" w:rsidRDefault="004A5D44"/>
    <w:p w:rsidR="004A5D44" w:rsidRPr="00EF1ED8" w:rsidRDefault="004A5D44"/>
    <w:p w:rsidR="004A5D44" w:rsidRPr="00EF1ED8" w:rsidRDefault="004A5D44"/>
    <w:p w:rsidR="004A5D44" w:rsidRPr="00EF1ED8" w:rsidRDefault="004A5D44"/>
    <w:p w:rsidR="004A5D44" w:rsidRPr="00EF1ED8" w:rsidRDefault="004A5D44"/>
    <w:p w:rsidR="004A5D44" w:rsidRPr="00EF1ED8" w:rsidRDefault="004A5D44"/>
    <w:p w:rsidR="004A5D44" w:rsidRPr="00EF1ED8" w:rsidRDefault="004A5D44"/>
    <w:p w:rsidR="004A5D44" w:rsidRPr="00EF1ED8" w:rsidRDefault="004A5D44"/>
    <w:p w:rsidR="004A5D44" w:rsidRPr="00EF1ED8" w:rsidRDefault="004A5D44"/>
    <w:p w:rsidR="004A5D44" w:rsidRPr="00EF1ED8" w:rsidRDefault="004A5D44"/>
    <w:p w:rsidR="00B52E62" w:rsidRPr="00EF1ED8" w:rsidRDefault="00B52E62">
      <w:pPr>
        <w:spacing w:after="200" w:line="276" w:lineRule="auto"/>
        <w:rPr>
          <w:rFonts w:eastAsia="Calibri"/>
          <w:b/>
          <w:sz w:val="28"/>
          <w:szCs w:val="28"/>
        </w:rPr>
      </w:pPr>
      <w:r w:rsidRPr="00EF1ED8">
        <w:rPr>
          <w:rFonts w:eastAsia="Calibri"/>
          <w:b/>
          <w:sz w:val="28"/>
          <w:szCs w:val="28"/>
        </w:rPr>
        <w:br w:type="page"/>
      </w:r>
    </w:p>
    <w:p w:rsidR="001A1C60" w:rsidRDefault="00F80544" w:rsidP="006F7AC0">
      <w:pPr>
        <w:tabs>
          <w:tab w:val="left" w:pos="8504"/>
        </w:tabs>
        <w:spacing w:line="360" w:lineRule="auto"/>
        <w:ind w:firstLine="709"/>
        <w:contextualSpacing/>
        <w:jc w:val="center"/>
        <w:rPr>
          <w:b/>
          <w:color w:val="000000" w:themeColor="text1"/>
          <w:sz w:val="28"/>
          <w:szCs w:val="28"/>
          <w:shd w:val="clear" w:color="auto" w:fill="FFFFFF"/>
          <w:lang w:val="ru-RU"/>
        </w:rPr>
      </w:pPr>
      <w:bookmarkStart w:id="0" w:name="_GoBack"/>
      <w:bookmarkEnd w:id="0"/>
      <w:r w:rsidRPr="00EF1ED8">
        <w:rPr>
          <w:b/>
          <w:color w:val="000000" w:themeColor="text1"/>
          <w:sz w:val="28"/>
          <w:szCs w:val="28"/>
          <w:shd w:val="clear" w:color="auto" w:fill="FFFFFF"/>
        </w:rPr>
        <w:lastRenderedPageBreak/>
        <w:t xml:space="preserve">ВИСНОВКИ </w:t>
      </w:r>
    </w:p>
    <w:p w:rsidR="00EF1ED8" w:rsidRPr="00FA65CE" w:rsidRDefault="00EF1ED8" w:rsidP="006F68B9">
      <w:pPr>
        <w:tabs>
          <w:tab w:val="left" w:pos="8504"/>
        </w:tabs>
        <w:spacing w:line="360" w:lineRule="auto"/>
        <w:contextualSpacing/>
        <w:rPr>
          <w:b/>
          <w:color w:val="000000" w:themeColor="text1"/>
          <w:sz w:val="28"/>
          <w:szCs w:val="28"/>
          <w:shd w:val="clear" w:color="auto" w:fill="FFFFFF"/>
          <w:lang w:val="ru-RU"/>
        </w:rPr>
      </w:pPr>
    </w:p>
    <w:p w:rsidR="003B02E5" w:rsidRPr="00EF1ED8" w:rsidRDefault="003B02E5" w:rsidP="003B02E5">
      <w:pPr>
        <w:tabs>
          <w:tab w:val="left" w:pos="8504"/>
        </w:tabs>
        <w:spacing w:line="360" w:lineRule="auto"/>
        <w:ind w:firstLine="709"/>
        <w:contextualSpacing/>
        <w:jc w:val="both"/>
        <w:rPr>
          <w:rFonts w:eastAsia="Calibri"/>
          <w:sz w:val="28"/>
          <w:szCs w:val="28"/>
        </w:rPr>
      </w:pPr>
      <w:r w:rsidRPr="00EF1ED8">
        <w:rPr>
          <w:rFonts w:eastAsia="Calibri"/>
          <w:sz w:val="28"/>
          <w:szCs w:val="28"/>
        </w:rPr>
        <w:t xml:space="preserve">Політичний  імідж  –  це </w:t>
      </w:r>
      <w:r w:rsidRPr="00EF1ED8">
        <w:rPr>
          <w:rFonts w:eastAsia="Calibri"/>
          <w:sz w:val="28"/>
        </w:rPr>
        <w:t>цілісна, інтегрована, сформована система  уявлень,  вражень  та  образів  про  конкретний  об’єкт,  що склався у масовій  свідомості  людей для подальшої популяризації. У</w:t>
      </w:r>
      <w:r w:rsidRPr="00EF1ED8">
        <w:rPr>
          <w:rFonts w:eastAsia="Calibri"/>
          <w:sz w:val="28"/>
          <w:szCs w:val="28"/>
        </w:rPr>
        <w:t xml:space="preserve"> створенні політичного іміджу відіграє велику роль політичний дискурс, оскільки це одна з найважливіших складових, яка представляє собою спосіб комунікації, заснований на вербальному і невербальному обміні, навіюванні ідей, поглядів, позицій учасників політичного  життя, щоб  досягти  певних  політичних  цілей.  </w:t>
      </w:r>
    </w:p>
    <w:p w:rsidR="00A65357" w:rsidRPr="00EF1ED8" w:rsidRDefault="00A65357" w:rsidP="00A65357">
      <w:pPr>
        <w:tabs>
          <w:tab w:val="left" w:pos="8504"/>
        </w:tabs>
        <w:spacing w:line="360" w:lineRule="auto"/>
        <w:ind w:firstLine="709"/>
        <w:contextualSpacing/>
        <w:jc w:val="both"/>
        <w:rPr>
          <w:sz w:val="28"/>
        </w:rPr>
      </w:pPr>
      <w:r w:rsidRPr="00EF1ED8">
        <w:rPr>
          <w:color w:val="000000"/>
          <w:sz w:val="28"/>
        </w:rPr>
        <w:t xml:space="preserve">Ключовим поняттям </w:t>
      </w:r>
      <w:r w:rsidRPr="00EF1ED8">
        <w:rPr>
          <w:sz w:val="28"/>
        </w:rPr>
        <w:t>сучасних лінгвістичних досліджень стає «мовна особистість», яка поєднує в собі мовну здатність і комунікативну  компетенцію  людини в процесі її мовленнєвої поведінки.  Тезаурусний  та прагматичний рівні є тими складовими,  в яких можна простежити мовну особистість політичних лідерів. Тому необхідно постійно розвивати мисленнєво-мовленнєві  вміння, збагачувати словниковий запас, тренувати голос, стежити за власною зовнішністю, щоб ефективно спілкуватися і встановлювати контакти.</w:t>
      </w:r>
    </w:p>
    <w:p w:rsidR="001D6A17" w:rsidRPr="00EF1ED8" w:rsidRDefault="001D6A17" w:rsidP="001D6A17">
      <w:pPr>
        <w:spacing w:line="360" w:lineRule="auto"/>
        <w:ind w:firstLine="680"/>
        <w:jc w:val="both"/>
        <w:rPr>
          <w:i/>
          <w:snapToGrid w:val="0"/>
          <w:sz w:val="28"/>
          <w:szCs w:val="28"/>
        </w:rPr>
      </w:pPr>
      <w:r w:rsidRPr="00EF1ED8">
        <w:rPr>
          <w:spacing w:val="-6"/>
          <w:sz w:val="28"/>
          <w:szCs w:val="28"/>
        </w:rPr>
        <w:t>Для  виявлення  специфіки  сприйняття  мовленнєвої  поведінки</w:t>
      </w:r>
      <w:r w:rsidR="00A65357" w:rsidRPr="00EF1ED8">
        <w:rPr>
          <w:snapToGrid w:val="0"/>
          <w:sz w:val="28"/>
          <w:szCs w:val="28"/>
        </w:rPr>
        <w:t xml:space="preserve"> співвідношення політичних діячів з типами мовленнєвого портрету та політичного іміджу</w:t>
      </w:r>
      <w:r w:rsidRPr="00EF1ED8">
        <w:rPr>
          <w:spacing w:val="-6"/>
          <w:sz w:val="28"/>
          <w:szCs w:val="28"/>
        </w:rPr>
        <w:t xml:space="preserve"> </w:t>
      </w:r>
      <w:r w:rsidR="00A65357" w:rsidRPr="00EF1ED8">
        <w:rPr>
          <w:spacing w:val="-6"/>
          <w:sz w:val="28"/>
          <w:szCs w:val="28"/>
        </w:rPr>
        <w:t xml:space="preserve"> </w:t>
      </w:r>
      <w:r w:rsidRPr="00EF1ED8">
        <w:rPr>
          <w:spacing w:val="-6"/>
          <w:sz w:val="28"/>
          <w:szCs w:val="28"/>
        </w:rPr>
        <w:t>адресатами в соцмережах м</w:t>
      </w:r>
      <w:r w:rsidRPr="00EF1ED8">
        <w:rPr>
          <w:snapToGrid w:val="0"/>
          <w:sz w:val="28"/>
          <w:szCs w:val="28"/>
        </w:rPr>
        <w:t>и провели експериментальне опитування, підготувавши для інформантів анкету,  де подали  4  яскравих представників політичної влади, серед яких: Ляшко О. В., Тимошенко Ю. В., Пор</w:t>
      </w:r>
      <w:r w:rsidR="00347988">
        <w:rPr>
          <w:snapToGrid w:val="0"/>
          <w:sz w:val="28"/>
          <w:szCs w:val="28"/>
        </w:rPr>
        <w:t>ошенко П. О. і Зеленський В. О,</w:t>
      </w:r>
      <w:r w:rsidRPr="00EF1ED8">
        <w:rPr>
          <w:snapToGrid w:val="0"/>
          <w:sz w:val="28"/>
          <w:szCs w:val="28"/>
        </w:rPr>
        <w:t xml:space="preserve">  і  4 типи мовленнєвого портрету та політичного іміджу.  Було обрано такі типи мовленнєвого портрету: «сперечальник», «обвинувач», «коментатор», «критик», а політичного іміджу – «Батько нації», «Герой народу», «Рятівник Батьківщини», «Чарівний лідер».</w:t>
      </w:r>
      <w:r w:rsidRPr="00EF1ED8">
        <w:rPr>
          <w:i/>
          <w:snapToGrid w:val="0"/>
          <w:sz w:val="28"/>
          <w:szCs w:val="28"/>
        </w:rPr>
        <w:t xml:space="preserve"> </w:t>
      </w:r>
    </w:p>
    <w:p w:rsidR="007B2163" w:rsidRPr="00EF1ED8" w:rsidRDefault="001D6A17" w:rsidP="007B2163">
      <w:pPr>
        <w:spacing w:line="360" w:lineRule="auto"/>
        <w:ind w:firstLine="539"/>
        <w:jc w:val="both"/>
        <w:rPr>
          <w:sz w:val="28"/>
          <w:szCs w:val="28"/>
        </w:rPr>
      </w:pPr>
      <w:r w:rsidRPr="00EF1ED8">
        <w:rPr>
          <w:sz w:val="28"/>
          <w:szCs w:val="28"/>
        </w:rPr>
        <w:t xml:space="preserve">В опитуванні взяли участь 70 інформантів: </w:t>
      </w:r>
      <w:r w:rsidR="007B2163" w:rsidRPr="00EF1ED8">
        <w:rPr>
          <w:sz w:val="28"/>
          <w:szCs w:val="28"/>
        </w:rPr>
        <w:t xml:space="preserve">школярі – 4 особи, випускники шкіл (середня освіта)  – 9 осіб, студенти  – 20 осіб,  дорослі  </w:t>
      </w:r>
      <w:r w:rsidR="007B2163" w:rsidRPr="00EF1ED8">
        <w:rPr>
          <w:sz w:val="28"/>
          <w:szCs w:val="28"/>
        </w:rPr>
        <w:lastRenderedPageBreak/>
        <w:t xml:space="preserve">різного віку з вищою освітою – 30 осіб, дорослі різного віку без вищої освіти – 7 осіб. </w:t>
      </w:r>
    </w:p>
    <w:p w:rsidR="007B2163" w:rsidRPr="00EF1ED8" w:rsidRDefault="007B2163" w:rsidP="007B2163">
      <w:pPr>
        <w:spacing w:after="200" w:line="360" w:lineRule="auto"/>
        <w:ind w:firstLine="709"/>
        <w:contextualSpacing/>
        <w:jc w:val="both"/>
        <w:rPr>
          <w:sz w:val="28"/>
          <w:szCs w:val="28"/>
        </w:rPr>
      </w:pPr>
      <w:r w:rsidRPr="00EF1ED8">
        <w:rPr>
          <w:sz w:val="28"/>
          <w:szCs w:val="28"/>
        </w:rPr>
        <w:t>Ми дійшли таких висновків у результаті експерименту:</w:t>
      </w:r>
      <w:r w:rsidRPr="00EF1ED8">
        <w:rPr>
          <w:snapToGrid w:val="0"/>
          <w:sz w:val="28"/>
          <w:szCs w:val="28"/>
        </w:rPr>
        <w:t xml:space="preserve"> гендерний,  віковий та освітній чинники реципієнтів впливають на їх результати співвідношення представників політичної влади з їх характерними типами мовленнєвого портрету і політичного іміджу. </w:t>
      </w:r>
    </w:p>
    <w:p w:rsidR="007B2163" w:rsidRPr="00EF1ED8" w:rsidRDefault="007B2163" w:rsidP="00A65357">
      <w:pPr>
        <w:spacing w:line="360" w:lineRule="auto"/>
        <w:ind w:firstLine="709"/>
        <w:jc w:val="both"/>
        <w:rPr>
          <w:sz w:val="28"/>
          <w:szCs w:val="28"/>
        </w:rPr>
      </w:pPr>
      <w:r w:rsidRPr="00EF1ED8">
        <w:rPr>
          <w:sz w:val="28"/>
          <w:szCs w:val="28"/>
        </w:rPr>
        <w:t xml:space="preserve">Ми передбачали, що реципієнти незалежно від  віку, освіти та ген-дерного показника спільно  визначилися, що Порошенко Петро Олексійович – людина  «обвинувач».  </w:t>
      </w:r>
    </w:p>
    <w:p w:rsidR="00A65357" w:rsidRPr="00EF1ED8" w:rsidRDefault="00A65357" w:rsidP="00A65357">
      <w:pPr>
        <w:spacing w:after="200" w:line="360" w:lineRule="auto"/>
        <w:ind w:firstLine="709"/>
        <w:contextualSpacing/>
        <w:jc w:val="both"/>
        <w:rPr>
          <w:sz w:val="28"/>
          <w:szCs w:val="28"/>
        </w:rPr>
      </w:pPr>
      <w:r w:rsidRPr="00EF1ED8">
        <w:rPr>
          <w:sz w:val="28"/>
          <w:szCs w:val="28"/>
        </w:rPr>
        <w:t>Як жінки, так і чоловіки, впевнено  визначилися,  що Ляшко О. В.  –  це  «сперечальник»  (22 жін/14 чол),  Порошенко П. О. – «обвинувач» (25 жін/  14 чол).  Однак, типи політичних іміджів з політичними лідерами взагалі не співпадать серед них, тому що більше 50%  чоловіків обирали один тип іміджу для двох або трьох представників.</w:t>
      </w:r>
    </w:p>
    <w:p w:rsidR="003B02E5" w:rsidRPr="00EF1ED8" w:rsidRDefault="00A65357" w:rsidP="00A65357">
      <w:pPr>
        <w:spacing w:line="360" w:lineRule="auto"/>
        <w:ind w:firstLine="709"/>
        <w:jc w:val="both"/>
        <w:rPr>
          <w:sz w:val="28"/>
          <w:szCs w:val="28"/>
        </w:rPr>
      </w:pPr>
      <w:r w:rsidRPr="00EF1ED8">
        <w:rPr>
          <w:sz w:val="28"/>
          <w:szCs w:val="28"/>
        </w:rPr>
        <w:t xml:space="preserve">62%  жінок  вважають, що Тимошенко Ю. В. – це «коментатор», а 50% чоловіків – «критик». Зеленський В. О. – «критик» (45% жін), а чоловіки, на жаль, не визначилися з його типом мовленнєвого портрету. На їх думку, Володимир Олександрович – це і «критик», і «коментатор». </w:t>
      </w:r>
    </w:p>
    <w:p w:rsidR="00A65357" w:rsidRPr="00EF1ED8" w:rsidRDefault="00A65357" w:rsidP="00A65357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EF1ED8">
        <w:rPr>
          <w:sz w:val="28"/>
          <w:szCs w:val="28"/>
        </w:rPr>
        <w:t xml:space="preserve">Серед чоловіків Ляшко – це «герой народу» та  «чарівний лідер» (30%), Зеленський  – «герой народу» та «рятівник Батьківщини» (35%), Тимошенко – «чарівний лідер» (50%), а Порошенко – «батько нації» (42%). У порівнянні з чоловіками, вищезазначена ситуація не характерна для жінок, оскільки вони повністю визначилися. На їх думку, Олегові Ляшко характерний тип політичного іміджу, як «батько нації» (50%), у  Тимошенко  перевагу було надано  «рятівнику Батьківщини» (45%), Порошенко – «чарівний лідер» (36%), а Зеленському – «герой народу» (50%). </w:t>
      </w:r>
    </w:p>
    <w:p w:rsidR="007B2163" w:rsidRPr="00EF1ED8" w:rsidRDefault="007B2163" w:rsidP="00A65357">
      <w:pPr>
        <w:spacing w:after="200" w:line="360" w:lineRule="auto"/>
        <w:ind w:firstLine="709"/>
        <w:contextualSpacing/>
        <w:jc w:val="both"/>
        <w:rPr>
          <w:sz w:val="28"/>
          <w:szCs w:val="28"/>
        </w:rPr>
      </w:pPr>
      <w:r w:rsidRPr="00EF1ED8">
        <w:rPr>
          <w:sz w:val="28"/>
          <w:szCs w:val="28"/>
        </w:rPr>
        <w:t xml:space="preserve">За чинником наявності/відсутності вищої освіти ми отримали такі результати: інформанти за наявності середньої та вищої освіти однозначно визначилися,  що  Порошенко  П. О. – це  «обвинувач»  (52%  із </w:t>
      </w:r>
      <w:r w:rsidR="00501C26" w:rsidRPr="00EF1ED8">
        <w:rPr>
          <w:sz w:val="28"/>
          <w:szCs w:val="28"/>
        </w:rPr>
        <w:t>середньою</w:t>
      </w:r>
      <w:r w:rsidRPr="00EF1ED8">
        <w:rPr>
          <w:sz w:val="28"/>
          <w:szCs w:val="28"/>
        </w:rPr>
        <w:t xml:space="preserve">/ </w:t>
      </w:r>
      <w:r w:rsidR="00347988">
        <w:rPr>
          <w:sz w:val="28"/>
          <w:szCs w:val="28"/>
        </w:rPr>
        <w:lastRenderedPageBreak/>
        <w:t>54% із вищою освітою</w:t>
      </w:r>
      <w:r w:rsidRPr="00EF1ED8">
        <w:rPr>
          <w:sz w:val="28"/>
          <w:szCs w:val="28"/>
        </w:rPr>
        <w:t xml:space="preserve">), а Ляшко О. В. – «сперечальник» </w:t>
      </w:r>
      <w:r w:rsidR="003B02E5" w:rsidRPr="00EF1ED8">
        <w:rPr>
          <w:sz w:val="28"/>
          <w:szCs w:val="28"/>
        </w:rPr>
        <w:t xml:space="preserve">(55%/40%), Зеленський В. О. – це «герой народу» (50%). </w:t>
      </w:r>
    </w:p>
    <w:p w:rsidR="003B02E5" w:rsidRPr="00EF1ED8" w:rsidRDefault="003B02E5" w:rsidP="00A65357">
      <w:pPr>
        <w:spacing w:after="200" w:line="360" w:lineRule="auto"/>
        <w:ind w:firstLine="709"/>
        <w:contextualSpacing/>
        <w:jc w:val="both"/>
        <w:rPr>
          <w:sz w:val="28"/>
          <w:szCs w:val="28"/>
        </w:rPr>
      </w:pPr>
      <w:r w:rsidRPr="00EF1ED8">
        <w:rPr>
          <w:sz w:val="28"/>
          <w:szCs w:val="28"/>
        </w:rPr>
        <w:t>Інформанти з  середньою  осв</w:t>
      </w:r>
      <w:r w:rsidR="006F68B9">
        <w:rPr>
          <w:sz w:val="28"/>
          <w:szCs w:val="28"/>
        </w:rPr>
        <w:t>ітою  вважають,  що Юлія Володи</w:t>
      </w:r>
      <w:r w:rsidRPr="00EF1ED8">
        <w:rPr>
          <w:sz w:val="28"/>
          <w:szCs w:val="28"/>
        </w:rPr>
        <w:t>мирівна  –  це людина «коментатор»  (67%)  і  «рятівник Батьківщини» (62%),  а  Володимир  Олександрович  –  «критик» (37%),  Ляшко  О.  В. – це «батько нації» (60%), Порошенко П. О. – «чарівний лідер» (48%).</w:t>
      </w:r>
    </w:p>
    <w:p w:rsidR="003B02E5" w:rsidRPr="00EF1ED8" w:rsidRDefault="003B02E5" w:rsidP="00A65357">
      <w:pPr>
        <w:spacing w:after="200" w:line="360" w:lineRule="auto"/>
        <w:ind w:firstLine="709"/>
        <w:contextualSpacing/>
        <w:jc w:val="both"/>
        <w:rPr>
          <w:sz w:val="28"/>
          <w:szCs w:val="28"/>
        </w:rPr>
      </w:pPr>
      <w:r w:rsidRPr="00EF1ED8">
        <w:rPr>
          <w:sz w:val="28"/>
          <w:szCs w:val="28"/>
        </w:rPr>
        <w:t xml:space="preserve">Інформанти з вищою освітою не визначилися з типом мовленнєвого портрету Юлії Тимошенко та Володимира Зеленського. Вони коливаються між «критиком» і </w:t>
      </w:r>
      <w:r w:rsidR="00A65357" w:rsidRPr="00EF1ED8">
        <w:rPr>
          <w:sz w:val="28"/>
          <w:szCs w:val="28"/>
        </w:rPr>
        <w:t xml:space="preserve"> </w:t>
      </w:r>
      <w:r w:rsidRPr="00EF1ED8">
        <w:rPr>
          <w:sz w:val="28"/>
          <w:szCs w:val="28"/>
        </w:rPr>
        <w:t xml:space="preserve">«коментатором» з обох сторін, оскільки обирали у багатьох випадках один тип мовленнєвого портрету для обох кандидатів. На їх думку,  Ляшко О. В.  і  Тимошенко Ю. В. – «чарівний лідер» (37%/60%), а Порошенко П. О. – «батько нації» (44%). </w:t>
      </w:r>
    </w:p>
    <w:p w:rsidR="008F68AC" w:rsidRPr="00EF1ED8" w:rsidRDefault="008F68AC" w:rsidP="00A65357">
      <w:pPr>
        <w:spacing w:line="360" w:lineRule="auto"/>
        <w:ind w:firstLine="709"/>
        <w:jc w:val="both"/>
        <w:rPr>
          <w:sz w:val="28"/>
          <w:szCs w:val="28"/>
        </w:rPr>
      </w:pPr>
      <w:r w:rsidRPr="00EF1ED8">
        <w:rPr>
          <w:sz w:val="28"/>
          <w:szCs w:val="28"/>
        </w:rPr>
        <w:t>За віковим показником ми поділили інформантів на три групи: молоде покоління (15–22 років), середнє покоління (23–50 років) та старше покоління (51–65 років). До  першої групи увійшли школярі, випускники шкіл і студенти, до другої  – дорослі з/без вищої освіти, а до третьої – пенсіонери.</w:t>
      </w:r>
    </w:p>
    <w:p w:rsidR="00A65357" w:rsidRPr="00EF1ED8" w:rsidRDefault="00A65357" w:rsidP="00A65357">
      <w:pPr>
        <w:spacing w:after="200" w:line="360" w:lineRule="auto"/>
        <w:ind w:firstLine="709"/>
        <w:contextualSpacing/>
        <w:jc w:val="both"/>
        <w:rPr>
          <w:sz w:val="28"/>
          <w:szCs w:val="28"/>
        </w:rPr>
      </w:pPr>
      <w:r w:rsidRPr="00EF1ED8">
        <w:rPr>
          <w:sz w:val="28"/>
          <w:szCs w:val="28"/>
        </w:rPr>
        <w:t xml:space="preserve">Петро Порошенко – це людина  «обвинувач»,  «чарівний лідер» (40%  молоде/32% </w:t>
      </w:r>
      <w:r w:rsidRPr="00EF1ED8">
        <w:rPr>
          <w:rFonts w:ascii="Calibri" w:hAnsi="Calibri"/>
        </w:rPr>
        <w:t xml:space="preserve"> </w:t>
      </w:r>
      <w:r w:rsidRPr="00EF1ED8">
        <w:rPr>
          <w:sz w:val="28"/>
          <w:szCs w:val="28"/>
        </w:rPr>
        <w:t>старше покоління) і «батько нації»</w:t>
      </w:r>
      <w:r w:rsidRPr="00EF1ED8">
        <w:rPr>
          <w:i/>
          <w:sz w:val="28"/>
          <w:szCs w:val="28"/>
        </w:rPr>
        <w:t xml:space="preserve"> </w:t>
      </w:r>
      <w:r w:rsidRPr="00EF1ED8">
        <w:rPr>
          <w:sz w:val="28"/>
          <w:szCs w:val="28"/>
        </w:rPr>
        <w:t xml:space="preserve">(48% середнє покоління), а </w:t>
      </w:r>
    </w:p>
    <w:p w:rsidR="00A65357" w:rsidRPr="00EF1ED8" w:rsidRDefault="00A65357" w:rsidP="00A65357">
      <w:pPr>
        <w:spacing w:after="200" w:line="360" w:lineRule="auto"/>
        <w:ind w:firstLine="709"/>
        <w:contextualSpacing/>
        <w:jc w:val="both"/>
        <w:rPr>
          <w:sz w:val="28"/>
          <w:szCs w:val="28"/>
        </w:rPr>
      </w:pPr>
      <w:r w:rsidRPr="00EF1ED8">
        <w:rPr>
          <w:sz w:val="28"/>
          <w:szCs w:val="28"/>
        </w:rPr>
        <w:t>Володимир  Зеленський – це «герой народу» (53% молоде/ 48% сере</w:t>
      </w:r>
      <w:r w:rsidRPr="00EF1ED8">
        <w:rPr>
          <w:sz w:val="28"/>
        </w:rPr>
        <w:t>дн</w:t>
      </w:r>
      <w:r w:rsidRPr="00EF1ED8">
        <w:rPr>
          <w:sz w:val="28"/>
          <w:szCs w:val="28"/>
        </w:rPr>
        <w:t>є/60% – старше покоління).</w:t>
      </w:r>
    </w:p>
    <w:p w:rsidR="003B02E5" w:rsidRPr="00EF1ED8" w:rsidRDefault="00A65357" w:rsidP="00A65357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EF1ED8">
        <w:rPr>
          <w:sz w:val="28"/>
          <w:szCs w:val="28"/>
        </w:rPr>
        <w:t>Молоде покоління переважну більшість голосів віддали за Юлію Тимошенко як «коментатора» (68%), середнє та старше покоління – «критик» (48%/63%). Також на думку молодого і середнього покоління, Тимошенко – «чарівний лідер»,  а з боку старшого покоління Юлія Тимошенко – «герой народу» (45%), оскільки за статистичними даними на виборах Президента України Юлія Тимошенко</w:t>
      </w:r>
      <w:r w:rsidRPr="00EF1ED8">
        <w:rPr>
          <w:rFonts w:ascii="Calibri" w:hAnsi="Calibri"/>
        </w:rPr>
        <w:t xml:space="preserve"> </w:t>
      </w:r>
      <w:r w:rsidRPr="00EF1ED8">
        <w:rPr>
          <w:sz w:val="28"/>
          <w:szCs w:val="28"/>
        </w:rPr>
        <w:t>набрала найбільшу кількість голосів серед пенсіонерів. Олег Ляшко – «батько нації» (50% молоде/45% старше покоління) і  «чарівний лідер» (45% середнє покоління).</w:t>
      </w:r>
    </w:p>
    <w:p w:rsidR="003B02E5" w:rsidRPr="00EF1ED8" w:rsidRDefault="003B02E5" w:rsidP="00A65357">
      <w:pPr>
        <w:spacing w:after="200" w:line="360" w:lineRule="auto"/>
        <w:ind w:firstLine="709"/>
        <w:contextualSpacing/>
        <w:jc w:val="both"/>
        <w:rPr>
          <w:sz w:val="28"/>
          <w:szCs w:val="28"/>
        </w:rPr>
      </w:pPr>
      <w:r w:rsidRPr="00EF1ED8">
        <w:rPr>
          <w:sz w:val="28"/>
          <w:szCs w:val="28"/>
        </w:rPr>
        <w:lastRenderedPageBreak/>
        <w:t xml:space="preserve">Таким чином, чинник наявності/відсутності вищої освіти впливає на результати опитування, які показали, що коливання між варіантами відповідей призводять до невизначеності і несумісності, що характерно в нашому випадку інформантам з вищою освітою. </w:t>
      </w:r>
    </w:p>
    <w:p w:rsidR="003B02E5" w:rsidRPr="00EF1ED8" w:rsidRDefault="003B02E5" w:rsidP="003B02E5">
      <w:pPr>
        <w:spacing w:after="200" w:line="360" w:lineRule="auto"/>
        <w:ind w:firstLine="709"/>
        <w:contextualSpacing/>
        <w:jc w:val="both"/>
        <w:rPr>
          <w:sz w:val="28"/>
          <w:szCs w:val="28"/>
        </w:rPr>
      </w:pPr>
    </w:p>
    <w:p w:rsidR="003B02E5" w:rsidRPr="00EF1ED8" w:rsidRDefault="003B02E5" w:rsidP="007B2163">
      <w:pPr>
        <w:spacing w:after="200" w:line="360" w:lineRule="auto"/>
        <w:ind w:firstLine="709"/>
        <w:contextualSpacing/>
        <w:jc w:val="both"/>
        <w:rPr>
          <w:sz w:val="28"/>
          <w:szCs w:val="28"/>
        </w:rPr>
      </w:pPr>
    </w:p>
    <w:p w:rsidR="007B2163" w:rsidRPr="00EF1ED8" w:rsidRDefault="007B2163" w:rsidP="007B2163"/>
    <w:p w:rsidR="00A65357" w:rsidRPr="00EF1ED8" w:rsidRDefault="00A65357" w:rsidP="007B2163"/>
    <w:p w:rsidR="00A65357" w:rsidRPr="00EF1ED8" w:rsidRDefault="00A65357" w:rsidP="007B2163"/>
    <w:p w:rsidR="00A65357" w:rsidRPr="00EF1ED8" w:rsidRDefault="00A65357" w:rsidP="007B2163"/>
    <w:p w:rsidR="00A65357" w:rsidRPr="00EF1ED8" w:rsidRDefault="00A65357" w:rsidP="007B2163"/>
    <w:p w:rsidR="00A65357" w:rsidRPr="00EF1ED8" w:rsidRDefault="00A65357" w:rsidP="007B2163"/>
    <w:p w:rsidR="00A65357" w:rsidRPr="00EF1ED8" w:rsidRDefault="00A65357" w:rsidP="007B2163"/>
    <w:p w:rsidR="00A65357" w:rsidRPr="00EF1ED8" w:rsidRDefault="00A65357" w:rsidP="007B2163"/>
    <w:p w:rsidR="00A65357" w:rsidRPr="00EF1ED8" w:rsidRDefault="00A65357" w:rsidP="007B2163"/>
    <w:p w:rsidR="00A65357" w:rsidRPr="00EF1ED8" w:rsidRDefault="00A65357" w:rsidP="007B2163"/>
    <w:p w:rsidR="00A65357" w:rsidRPr="00EF1ED8" w:rsidRDefault="00A65357" w:rsidP="007B2163"/>
    <w:p w:rsidR="00A65357" w:rsidRPr="00EF1ED8" w:rsidRDefault="00A65357" w:rsidP="007B2163"/>
    <w:p w:rsidR="00A65357" w:rsidRPr="00EF1ED8" w:rsidRDefault="00A65357" w:rsidP="007B2163"/>
    <w:p w:rsidR="00A65357" w:rsidRPr="00EF1ED8" w:rsidRDefault="00A65357" w:rsidP="007B2163"/>
    <w:p w:rsidR="00A65357" w:rsidRPr="00EF1ED8" w:rsidRDefault="00A65357" w:rsidP="007B2163"/>
    <w:p w:rsidR="00A65357" w:rsidRPr="00EF1ED8" w:rsidRDefault="00A65357" w:rsidP="007B2163"/>
    <w:p w:rsidR="00A65357" w:rsidRPr="00EF1ED8" w:rsidRDefault="00A65357" w:rsidP="007B2163"/>
    <w:p w:rsidR="00A65357" w:rsidRPr="00EF1ED8" w:rsidRDefault="00A65357" w:rsidP="007B2163"/>
    <w:p w:rsidR="00A65357" w:rsidRPr="00EF1ED8" w:rsidRDefault="00A65357" w:rsidP="007B2163"/>
    <w:p w:rsidR="00A65357" w:rsidRPr="00EF1ED8" w:rsidRDefault="00A65357" w:rsidP="007B2163"/>
    <w:p w:rsidR="00A65357" w:rsidRPr="00EF1ED8" w:rsidRDefault="00A65357" w:rsidP="007B2163"/>
    <w:p w:rsidR="00A65357" w:rsidRPr="00EF1ED8" w:rsidRDefault="00A65357" w:rsidP="007B2163"/>
    <w:p w:rsidR="00A65357" w:rsidRPr="00EF1ED8" w:rsidRDefault="00A65357" w:rsidP="007B2163"/>
    <w:p w:rsidR="00A65357" w:rsidRPr="00EF1ED8" w:rsidRDefault="00A65357" w:rsidP="007B2163"/>
    <w:p w:rsidR="00A65357" w:rsidRPr="00EF1ED8" w:rsidRDefault="00A65357" w:rsidP="007B2163"/>
    <w:p w:rsidR="00A65357" w:rsidRPr="00EF1ED8" w:rsidRDefault="00A65357" w:rsidP="007B2163"/>
    <w:p w:rsidR="00A65357" w:rsidRPr="00EF1ED8" w:rsidRDefault="00A65357" w:rsidP="007B2163"/>
    <w:p w:rsidR="00A65357" w:rsidRPr="00EF1ED8" w:rsidRDefault="00A65357" w:rsidP="007B2163"/>
    <w:p w:rsidR="00A65357" w:rsidRPr="00EF1ED8" w:rsidRDefault="00A65357" w:rsidP="007B2163"/>
    <w:p w:rsidR="00A65357" w:rsidRPr="00EF1ED8" w:rsidRDefault="00A65357" w:rsidP="007B2163"/>
    <w:p w:rsidR="00A65357" w:rsidRPr="00EF1ED8" w:rsidRDefault="00A65357" w:rsidP="007B2163"/>
    <w:p w:rsidR="00A65357" w:rsidRPr="00EF1ED8" w:rsidRDefault="00A65357" w:rsidP="007B2163"/>
    <w:p w:rsidR="00A65357" w:rsidRPr="00EF1ED8" w:rsidRDefault="00A65357" w:rsidP="007B2163"/>
    <w:p w:rsidR="00A65357" w:rsidRPr="00EF1ED8" w:rsidRDefault="00A65357" w:rsidP="007B2163"/>
    <w:p w:rsidR="00A65357" w:rsidRPr="00EF1ED8" w:rsidRDefault="00A65357" w:rsidP="007B2163"/>
    <w:p w:rsidR="00A65357" w:rsidRPr="00EF1ED8" w:rsidRDefault="00A65357" w:rsidP="007B2163"/>
    <w:p w:rsidR="00A65357" w:rsidRPr="00EF1ED8" w:rsidRDefault="00A65357" w:rsidP="007B2163"/>
    <w:p w:rsidR="00A65357" w:rsidRPr="00EF1ED8" w:rsidRDefault="00A65357" w:rsidP="007B2163"/>
    <w:p w:rsidR="00A65357" w:rsidRPr="00EF1ED8" w:rsidRDefault="00A65357" w:rsidP="007B2163"/>
    <w:p w:rsidR="00263D73" w:rsidRPr="00EF1ED8" w:rsidRDefault="001A1C60" w:rsidP="00263D73">
      <w:pPr>
        <w:tabs>
          <w:tab w:val="left" w:pos="8504"/>
        </w:tabs>
        <w:spacing w:after="200" w:line="360" w:lineRule="auto"/>
        <w:ind w:firstLine="709"/>
        <w:jc w:val="center"/>
        <w:rPr>
          <w:b/>
          <w:sz w:val="28"/>
        </w:rPr>
      </w:pPr>
      <w:r w:rsidRPr="00EF1ED8">
        <w:rPr>
          <w:b/>
          <w:snapToGrid w:val="0"/>
          <w:sz w:val="28"/>
          <w:szCs w:val="28"/>
        </w:rPr>
        <w:br w:type="page"/>
      </w:r>
      <w:r w:rsidR="00263D73" w:rsidRPr="00EF1ED8">
        <w:rPr>
          <w:b/>
          <w:sz w:val="28"/>
        </w:rPr>
        <w:lastRenderedPageBreak/>
        <w:t>СПИСОК ВИКОРИСТАНОЇ ЛІТЕРАТУРИ</w:t>
      </w:r>
    </w:p>
    <w:p w:rsidR="00263D73" w:rsidRPr="001018D0" w:rsidRDefault="00263D73" w:rsidP="001018D0">
      <w:pPr>
        <w:pStyle w:val="a3"/>
        <w:numPr>
          <w:ilvl w:val="0"/>
          <w:numId w:val="4"/>
        </w:numPr>
        <w:tabs>
          <w:tab w:val="left" w:pos="8504"/>
        </w:tabs>
        <w:spacing w:line="360" w:lineRule="auto"/>
        <w:ind w:left="709" w:hanging="357"/>
        <w:jc w:val="both"/>
        <w:rPr>
          <w:sz w:val="28"/>
          <w:szCs w:val="28"/>
        </w:rPr>
      </w:pPr>
      <w:r w:rsidRPr="001018D0">
        <w:rPr>
          <w:sz w:val="28"/>
          <w:szCs w:val="28"/>
        </w:rPr>
        <w:t xml:space="preserve">Бацевич  Ф.  С.  Основи  комунікативної  лінгвістики:   </w:t>
      </w:r>
      <w:r w:rsidRPr="001018D0">
        <w:rPr>
          <w:color w:val="000000" w:themeColor="text1"/>
          <w:sz w:val="28"/>
          <w:szCs w:val="28"/>
        </w:rPr>
        <w:t>[</w:t>
      </w:r>
      <w:r w:rsidR="00540A8D" w:rsidRPr="00540A8D">
        <w:rPr>
          <w:color w:val="000000" w:themeColor="text1"/>
          <w:sz w:val="28"/>
          <w:szCs w:val="28"/>
        </w:rPr>
        <w:t>Електронний</w:t>
      </w:r>
      <w:r w:rsidR="00540A8D">
        <w:rPr>
          <w:color w:val="000000" w:themeColor="text1"/>
          <w:sz w:val="28"/>
          <w:szCs w:val="28"/>
          <w:lang w:val="ru-RU"/>
        </w:rPr>
        <w:t xml:space="preserve"> </w:t>
      </w:r>
      <w:r w:rsidRPr="001018D0">
        <w:rPr>
          <w:color w:val="000000" w:themeColor="text1"/>
          <w:sz w:val="28"/>
          <w:szCs w:val="28"/>
        </w:rPr>
        <w:t>ресурс]</w:t>
      </w:r>
      <w:r w:rsidRPr="001018D0">
        <w:rPr>
          <w:sz w:val="28"/>
          <w:szCs w:val="28"/>
        </w:rPr>
        <w:t xml:space="preserve">. </w:t>
      </w:r>
      <w:r w:rsidRPr="001018D0">
        <w:rPr>
          <w:color w:val="000000" w:themeColor="text1"/>
          <w:sz w:val="28"/>
          <w:szCs w:val="28"/>
        </w:rPr>
        <w:t xml:space="preserve">Режим доступу : </w:t>
      </w:r>
      <w:r w:rsidRPr="001018D0">
        <w:rPr>
          <w:sz w:val="28"/>
          <w:szCs w:val="28"/>
        </w:rPr>
        <w:t>http://irbisnbuv.gov.ua/cgibin/ua/elib.exe.</w:t>
      </w:r>
    </w:p>
    <w:p w:rsidR="00263D73" w:rsidRPr="001018D0" w:rsidRDefault="00263D73" w:rsidP="001018D0">
      <w:pPr>
        <w:pStyle w:val="a3"/>
        <w:numPr>
          <w:ilvl w:val="0"/>
          <w:numId w:val="4"/>
        </w:numPr>
        <w:tabs>
          <w:tab w:val="left" w:pos="8504"/>
        </w:tabs>
        <w:spacing w:line="360" w:lineRule="auto"/>
        <w:ind w:left="709" w:hanging="357"/>
        <w:jc w:val="both"/>
        <w:rPr>
          <w:sz w:val="28"/>
          <w:szCs w:val="28"/>
        </w:rPr>
      </w:pPr>
      <w:r w:rsidRPr="001018D0">
        <w:rPr>
          <w:sz w:val="28"/>
          <w:szCs w:val="28"/>
        </w:rPr>
        <w:t xml:space="preserve"> Бебик  В.  Як  стати  популярним, перемогти на виборах і утриматись   на  політичному  Олімпі: Соціопсихологія і технологія  політичної  боротьби. К.:  Абрис,  1993. 144 с.</w:t>
      </w:r>
    </w:p>
    <w:p w:rsidR="00263D73" w:rsidRPr="001018D0" w:rsidRDefault="00263D73" w:rsidP="001018D0">
      <w:pPr>
        <w:pStyle w:val="a3"/>
        <w:numPr>
          <w:ilvl w:val="0"/>
          <w:numId w:val="4"/>
        </w:numPr>
        <w:tabs>
          <w:tab w:val="left" w:pos="8504"/>
        </w:tabs>
        <w:spacing w:line="360" w:lineRule="auto"/>
        <w:ind w:left="709" w:hanging="357"/>
        <w:jc w:val="both"/>
        <w:rPr>
          <w:sz w:val="28"/>
          <w:szCs w:val="28"/>
        </w:rPr>
      </w:pPr>
      <w:r w:rsidRPr="001018D0">
        <w:rPr>
          <w:sz w:val="28"/>
          <w:szCs w:val="28"/>
        </w:rPr>
        <w:t>Бенвенист Э. Общая лингвистика / Э. Бенвенист. – М. : Прогресс, 1974. 445 с.</w:t>
      </w:r>
    </w:p>
    <w:p w:rsidR="00263D73" w:rsidRPr="001018D0" w:rsidRDefault="00263D73" w:rsidP="001018D0">
      <w:pPr>
        <w:pStyle w:val="a3"/>
        <w:numPr>
          <w:ilvl w:val="0"/>
          <w:numId w:val="4"/>
        </w:numPr>
        <w:spacing w:line="360" w:lineRule="auto"/>
        <w:ind w:left="709" w:hanging="357"/>
        <w:jc w:val="both"/>
        <w:rPr>
          <w:sz w:val="28"/>
          <w:szCs w:val="28"/>
        </w:rPr>
      </w:pPr>
      <w:r w:rsidRPr="001018D0">
        <w:rPr>
          <w:sz w:val="28"/>
          <w:szCs w:val="28"/>
        </w:rPr>
        <w:t>Богин Г. И. Модель языковой личности в ее отношении к разновидностям текста: автореф. дис. докт. филол. наук. Л., 1984. 24 с.</w:t>
      </w:r>
    </w:p>
    <w:p w:rsidR="00263D73" w:rsidRPr="001018D0" w:rsidRDefault="00263D73" w:rsidP="001018D0">
      <w:pPr>
        <w:pStyle w:val="a3"/>
        <w:numPr>
          <w:ilvl w:val="0"/>
          <w:numId w:val="4"/>
        </w:numPr>
        <w:spacing w:line="360" w:lineRule="auto"/>
        <w:ind w:left="709" w:hanging="357"/>
        <w:jc w:val="both"/>
        <w:rPr>
          <w:sz w:val="28"/>
          <w:szCs w:val="28"/>
        </w:rPr>
      </w:pPr>
      <w:r w:rsidRPr="001018D0">
        <w:rPr>
          <w:color w:val="000000" w:themeColor="text1"/>
          <w:sz w:val="28"/>
          <w:szCs w:val="28"/>
          <w:shd w:val="clear" w:color="auto" w:fill="FFFFFF"/>
        </w:rPr>
        <w:t>Винокур Т. Г. Говорящий и слушающий. Варианты речевого поведения. М. : Наука, 1993.</w:t>
      </w:r>
      <w:r w:rsidRPr="001018D0">
        <w:rPr>
          <w:sz w:val="28"/>
          <w:szCs w:val="28"/>
        </w:rPr>
        <w:t xml:space="preserve"> 172 с.</w:t>
      </w:r>
    </w:p>
    <w:p w:rsidR="00263D73" w:rsidRPr="001018D0" w:rsidRDefault="00263D73" w:rsidP="001018D0">
      <w:pPr>
        <w:pStyle w:val="a3"/>
        <w:numPr>
          <w:ilvl w:val="0"/>
          <w:numId w:val="4"/>
        </w:numPr>
        <w:spacing w:line="360" w:lineRule="auto"/>
        <w:ind w:left="709" w:hanging="357"/>
        <w:jc w:val="both"/>
        <w:rPr>
          <w:sz w:val="28"/>
          <w:szCs w:val="28"/>
        </w:rPr>
      </w:pPr>
      <w:r w:rsidRPr="001018D0">
        <w:rPr>
          <w:sz w:val="28"/>
          <w:szCs w:val="28"/>
        </w:rPr>
        <w:t>Голдмен  С. Как создаётся имидж в американской политике // США: экономика, политика, идеология. – 1990. – № 10. – С. 35 – 38.</w:t>
      </w:r>
    </w:p>
    <w:p w:rsidR="00263D73" w:rsidRPr="001018D0" w:rsidRDefault="00263D73" w:rsidP="001018D0">
      <w:pPr>
        <w:pStyle w:val="a3"/>
        <w:numPr>
          <w:ilvl w:val="0"/>
          <w:numId w:val="4"/>
        </w:numPr>
        <w:spacing w:line="360" w:lineRule="auto"/>
        <w:ind w:left="709" w:hanging="357"/>
        <w:jc w:val="both"/>
        <w:rPr>
          <w:sz w:val="28"/>
          <w:szCs w:val="28"/>
        </w:rPr>
      </w:pPr>
      <w:r w:rsidRPr="001018D0">
        <w:rPr>
          <w:color w:val="000000" w:themeColor="text1"/>
          <w:sz w:val="28"/>
          <w:szCs w:val="28"/>
        </w:rPr>
        <w:t>Гордеева   М.   Н.   Речевой   портрет   и   способы   его   описания [Электронный ресурс]. Режим доступу: http://www.hqlib.ru/st.php?n=101.</w:t>
      </w:r>
    </w:p>
    <w:p w:rsidR="00263D73" w:rsidRPr="001018D0" w:rsidRDefault="00263D73" w:rsidP="001018D0">
      <w:pPr>
        <w:pStyle w:val="a3"/>
        <w:numPr>
          <w:ilvl w:val="0"/>
          <w:numId w:val="4"/>
        </w:numPr>
        <w:spacing w:line="360" w:lineRule="auto"/>
        <w:ind w:left="709" w:hanging="357"/>
        <w:jc w:val="both"/>
        <w:rPr>
          <w:sz w:val="28"/>
          <w:szCs w:val="28"/>
        </w:rPr>
      </w:pPr>
      <w:r w:rsidRPr="001018D0">
        <w:rPr>
          <w:sz w:val="28"/>
          <w:szCs w:val="28"/>
        </w:rPr>
        <w:t>Дейк, Т.А. ван. Язык. Познание. Коммуникация. СПб.: Прогресс, 1989. 310 с.</w:t>
      </w:r>
    </w:p>
    <w:p w:rsidR="00263D73" w:rsidRPr="001018D0" w:rsidRDefault="00263D73" w:rsidP="001018D0">
      <w:pPr>
        <w:pStyle w:val="a3"/>
        <w:numPr>
          <w:ilvl w:val="0"/>
          <w:numId w:val="4"/>
        </w:numPr>
        <w:spacing w:line="360" w:lineRule="auto"/>
        <w:ind w:left="709" w:hanging="357"/>
        <w:jc w:val="both"/>
        <w:rPr>
          <w:sz w:val="28"/>
          <w:szCs w:val="28"/>
        </w:rPr>
      </w:pPr>
      <w:r w:rsidRPr="001018D0">
        <w:rPr>
          <w:rFonts w:eastAsia="Calibri"/>
          <w:sz w:val="28"/>
          <w:szCs w:val="28"/>
        </w:rPr>
        <w:t xml:space="preserve">Демьянков В. </w:t>
      </w:r>
      <w:r w:rsidR="00540A8D">
        <w:rPr>
          <w:rFonts w:eastAsia="Calibri"/>
          <w:sz w:val="28"/>
          <w:szCs w:val="28"/>
          <w:lang w:val="ru-RU"/>
        </w:rPr>
        <w:t xml:space="preserve"> </w:t>
      </w:r>
      <w:r w:rsidRPr="001018D0">
        <w:rPr>
          <w:rFonts w:eastAsia="Calibri"/>
          <w:sz w:val="28"/>
          <w:szCs w:val="28"/>
        </w:rPr>
        <w:t>З. Политический дискурс как предмет политологической филологии // Политическая наука. Политический дискурс : история и современные исследования. М., 2002. № 3. С. 32–43.</w:t>
      </w:r>
    </w:p>
    <w:p w:rsidR="00263D73" w:rsidRPr="001018D0" w:rsidRDefault="00263D73" w:rsidP="001018D0">
      <w:pPr>
        <w:pStyle w:val="a3"/>
        <w:numPr>
          <w:ilvl w:val="0"/>
          <w:numId w:val="4"/>
        </w:numPr>
        <w:spacing w:line="360" w:lineRule="auto"/>
        <w:ind w:left="709" w:hanging="357"/>
        <w:jc w:val="both"/>
        <w:rPr>
          <w:sz w:val="28"/>
          <w:szCs w:val="28"/>
        </w:rPr>
      </w:pPr>
      <w:r w:rsidRPr="001018D0">
        <w:rPr>
          <w:sz w:val="28"/>
          <w:szCs w:val="28"/>
        </w:rPr>
        <w:t xml:space="preserve"> Живое слово: логос – голос – движение – жест : Сборник статей и материалов М.: Новое литературное  обозрение,  2015.  480 с.</w:t>
      </w:r>
    </w:p>
    <w:p w:rsidR="00263D73" w:rsidRPr="001018D0" w:rsidRDefault="00263D73" w:rsidP="001018D0">
      <w:pPr>
        <w:pStyle w:val="a3"/>
        <w:numPr>
          <w:ilvl w:val="0"/>
          <w:numId w:val="4"/>
        </w:numPr>
        <w:spacing w:line="360" w:lineRule="auto"/>
        <w:ind w:left="709" w:hanging="357"/>
        <w:jc w:val="both"/>
        <w:rPr>
          <w:sz w:val="28"/>
          <w:szCs w:val="28"/>
        </w:rPr>
      </w:pPr>
      <w:r w:rsidRPr="001018D0">
        <w:rPr>
          <w:sz w:val="28"/>
          <w:szCs w:val="28"/>
        </w:rPr>
        <w:t xml:space="preserve"> Загнітко  А. Теорія  лінгвоперсонології:  [моногр.].  Вінниця:  Нілан-Лтд.,  2017. 136 с.</w:t>
      </w:r>
    </w:p>
    <w:p w:rsidR="00263D73" w:rsidRPr="001018D0" w:rsidRDefault="00263D73" w:rsidP="001018D0">
      <w:pPr>
        <w:pStyle w:val="a3"/>
        <w:numPr>
          <w:ilvl w:val="0"/>
          <w:numId w:val="4"/>
        </w:numPr>
        <w:spacing w:line="360" w:lineRule="auto"/>
        <w:ind w:left="709" w:hanging="357"/>
        <w:jc w:val="both"/>
        <w:rPr>
          <w:sz w:val="28"/>
          <w:szCs w:val="28"/>
        </w:rPr>
      </w:pPr>
      <w:r w:rsidRPr="001018D0">
        <w:rPr>
          <w:color w:val="000000" w:themeColor="text1"/>
          <w:sz w:val="28"/>
          <w:szCs w:val="28"/>
        </w:rPr>
        <w:t xml:space="preserve"> Иванцова </w:t>
      </w:r>
      <w:r w:rsidR="00540A8D">
        <w:rPr>
          <w:color w:val="000000" w:themeColor="text1"/>
          <w:sz w:val="28"/>
          <w:szCs w:val="28"/>
          <w:lang w:val="ru-RU"/>
        </w:rPr>
        <w:t xml:space="preserve"> </w:t>
      </w:r>
      <w:r w:rsidRPr="001018D0">
        <w:rPr>
          <w:color w:val="000000" w:themeColor="text1"/>
          <w:sz w:val="28"/>
          <w:szCs w:val="28"/>
        </w:rPr>
        <w:t>Е.</w:t>
      </w:r>
      <w:r w:rsidR="00540A8D">
        <w:rPr>
          <w:color w:val="000000" w:themeColor="text1"/>
          <w:sz w:val="28"/>
          <w:szCs w:val="28"/>
          <w:lang w:val="ru-RU"/>
        </w:rPr>
        <w:t xml:space="preserve"> </w:t>
      </w:r>
      <w:r w:rsidRPr="001018D0">
        <w:rPr>
          <w:color w:val="000000" w:themeColor="text1"/>
          <w:sz w:val="28"/>
          <w:szCs w:val="28"/>
        </w:rPr>
        <w:t xml:space="preserve"> В. </w:t>
      </w:r>
      <w:r w:rsidR="00540A8D">
        <w:rPr>
          <w:color w:val="000000" w:themeColor="text1"/>
          <w:sz w:val="28"/>
          <w:szCs w:val="28"/>
          <w:lang w:val="ru-RU"/>
        </w:rPr>
        <w:t xml:space="preserve"> </w:t>
      </w:r>
      <w:r w:rsidRPr="001018D0">
        <w:rPr>
          <w:color w:val="000000" w:themeColor="text1"/>
          <w:sz w:val="28"/>
          <w:szCs w:val="28"/>
        </w:rPr>
        <w:t xml:space="preserve">Проблемы </w:t>
      </w:r>
      <w:r w:rsidR="00540A8D">
        <w:rPr>
          <w:color w:val="000000" w:themeColor="text1"/>
          <w:sz w:val="28"/>
          <w:szCs w:val="28"/>
          <w:lang w:val="ru-RU"/>
        </w:rPr>
        <w:t xml:space="preserve"> </w:t>
      </w:r>
      <w:r w:rsidRPr="001018D0">
        <w:rPr>
          <w:color w:val="000000" w:themeColor="text1"/>
          <w:sz w:val="28"/>
          <w:szCs w:val="28"/>
        </w:rPr>
        <w:t xml:space="preserve">формирования </w:t>
      </w:r>
      <w:r w:rsidR="00540A8D">
        <w:rPr>
          <w:color w:val="000000" w:themeColor="text1"/>
          <w:sz w:val="28"/>
          <w:szCs w:val="28"/>
          <w:lang w:val="ru-RU"/>
        </w:rPr>
        <w:t xml:space="preserve"> </w:t>
      </w:r>
      <w:r w:rsidRPr="001018D0">
        <w:rPr>
          <w:color w:val="000000" w:themeColor="text1"/>
          <w:sz w:val="28"/>
          <w:szCs w:val="28"/>
        </w:rPr>
        <w:t xml:space="preserve">методологических </w:t>
      </w:r>
      <w:r w:rsidR="00540A8D">
        <w:rPr>
          <w:color w:val="000000" w:themeColor="text1"/>
          <w:sz w:val="28"/>
          <w:szCs w:val="28"/>
          <w:lang w:val="ru-RU"/>
        </w:rPr>
        <w:t xml:space="preserve"> </w:t>
      </w:r>
      <w:r w:rsidRPr="001018D0">
        <w:rPr>
          <w:color w:val="000000" w:themeColor="text1"/>
          <w:sz w:val="28"/>
          <w:szCs w:val="28"/>
        </w:rPr>
        <w:t>основ лингвоперсонологии</w:t>
      </w:r>
      <w:r w:rsidR="00540A8D">
        <w:rPr>
          <w:color w:val="000000" w:themeColor="text1"/>
          <w:sz w:val="28"/>
          <w:szCs w:val="28"/>
          <w:lang w:val="ru-RU"/>
        </w:rPr>
        <w:t xml:space="preserve">  </w:t>
      </w:r>
      <w:r w:rsidRPr="001018D0">
        <w:rPr>
          <w:color w:val="000000" w:themeColor="text1"/>
          <w:sz w:val="28"/>
          <w:szCs w:val="28"/>
        </w:rPr>
        <w:t xml:space="preserve"> // </w:t>
      </w:r>
      <w:r w:rsidR="00540A8D">
        <w:rPr>
          <w:color w:val="000000" w:themeColor="text1"/>
          <w:sz w:val="28"/>
          <w:szCs w:val="28"/>
          <w:lang w:val="ru-RU"/>
        </w:rPr>
        <w:t xml:space="preserve"> </w:t>
      </w:r>
      <w:r w:rsidRPr="001018D0">
        <w:rPr>
          <w:color w:val="000000" w:themeColor="text1"/>
          <w:sz w:val="28"/>
          <w:szCs w:val="28"/>
        </w:rPr>
        <w:t xml:space="preserve">Вестник </w:t>
      </w:r>
      <w:r w:rsidR="00540A8D">
        <w:rPr>
          <w:color w:val="000000" w:themeColor="text1"/>
          <w:sz w:val="28"/>
          <w:szCs w:val="28"/>
          <w:lang w:val="ru-RU"/>
        </w:rPr>
        <w:t xml:space="preserve"> </w:t>
      </w:r>
      <w:r w:rsidRPr="001018D0">
        <w:rPr>
          <w:color w:val="000000" w:themeColor="text1"/>
          <w:sz w:val="28"/>
          <w:szCs w:val="28"/>
        </w:rPr>
        <w:t>ТГУ.</w:t>
      </w:r>
      <w:r w:rsidR="00540A8D">
        <w:rPr>
          <w:color w:val="000000" w:themeColor="text1"/>
          <w:sz w:val="28"/>
          <w:szCs w:val="28"/>
          <w:lang w:val="ru-RU"/>
        </w:rPr>
        <w:t xml:space="preserve"> </w:t>
      </w:r>
      <w:r w:rsidRPr="001018D0">
        <w:rPr>
          <w:color w:val="000000" w:themeColor="text1"/>
          <w:sz w:val="28"/>
          <w:szCs w:val="28"/>
        </w:rPr>
        <w:t xml:space="preserve"> Филология. </w:t>
      </w:r>
      <w:r w:rsidR="00540A8D">
        <w:rPr>
          <w:color w:val="000000" w:themeColor="text1"/>
          <w:sz w:val="28"/>
          <w:szCs w:val="28"/>
          <w:lang w:val="ru-RU"/>
        </w:rPr>
        <w:t xml:space="preserve"> </w:t>
      </w:r>
      <w:r w:rsidRPr="001018D0">
        <w:rPr>
          <w:color w:val="000000" w:themeColor="text1"/>
          <w:sz w:val="28"/>
          <w:szCs w:val="28"/>
        </w:rPr>
        <w:t xml:space="preserve">2008. </w:t>
      </w:r>
      <w:r w:rsidR="00540A8D">
        <w:rPr>
          <w:color w:val="000000" w:themeColor="text1"/>
          <w:sz w:val="28"/>
          <w:szCs w:val="28"/>
          <w:lang w:val="ru-RU"/>
        </w:rPr>
        <w:t xml:space="preserve"> </w:t>
      </w:r>
      <w:r w:rsidRPr="001018D0">
        <w:rPr>
          <w:color w:val="000000" w:themeColor="text1"/>
          <w:sz w:val="28"/>
          <w:szCs w:val="28"/>
        </w:rPr>
        <w:t>№ 3</w:t>
      </w:r>
      <w:r w:rsidR="00540A8D">
        <w:rPr>
          <w:color w:val="000000" w:themeColor="text1"/>
          <w:sz w:val="28"/>
          <w:szCs w:val="28"/>
          <w:lang w:val="ru-RU"/>
        </w:rPr>
        <w:t xml:space="preserve"> </w:t>
      </w:r>
      <w:r w:rsidR="00540A8D">
        <w:rPr>
          <w:color w:val="000000" w:themeColor="text1"/>
          <w:sz w:val="28"/>
          <w:szCs w:val="28"/>
        </w:rPr>
        <w:t xml:space="preserve"> (4</w:t>
      </w:r>
      <w:r w:rsidRPr="001018D0">
        <w:rPr>
          <w:color w:val="000000" w:themeColor="text1"/>
          <w:sz w:val="28"/>
          <w:szCs w:val="28"/>
        </w:rPr>
        <w:t>)</w:t>
      </w:r>
      <w:r w:rsidR="00540A8D">
        <w:rPr>
          <w:color w:val="000000" w:themeColor="text1"/>
          <w:sz w:val="28"/>
          <w:szCs w:val="28"/>
          <w:lang w:val="ru-RU"/>
        </w:rPr>
        <w:t xml:space="preserve"> </w:t>
      </w:r>
      <w:r w:rsidRPr="001018D0">
        <w:rPr>
          <w:color w:val="000000" w:themeColor="text1"/>
          <w:sz w:val="28"/>
          <w:szCs w:val="28"/>
        </w:rPr>
        <w:t>С. 27-41.</w:t>
      </w:r>
    </w:p>
    <w:p w:rsidR="00263D73" w:rsidRPr="001018D0" w:rsidRDefault="00263D73" w:rsidP="001018D0">
      <w:pPr>
        <w:pStyle w:val="a3"/>
        <w:numPr>
          <w:ilvl w:val="0"/>
          <w:numId w:val="4"/>
        </w:numPr>
        <w:spacing w:line="360" w:lineRule="auto"/>
        <w:ind w:left="709" w:hanging="357"/>
        <w:jc w:val="both"/>
        <w:rPr>
          <w:sz w:val="28"/>
          <w:szCs w:val="28"/>
        </w:rPr>
      </w:pPr>
      <w:r w:rsidRPr="001018D0">
        <w:rPr>
          <w:sz w:val="28"/>
          <w:szCs w:val="28"/>
        </w:rPr>
        <w:lastRenderedPageBreak/>
        <w:t xml:space="preserve"> Карасик В.</w:t>
      </w:r>
      <w:r w:rsidR="00540A8D">
        <w:rPr>
          <w:sz w:val="28"/>
          <w:szCs w:val="28"/>
          <w:lang w:val="ru-RU"/>
        </w:rPr>
        <w:t xml:space="preserve"> </w:t>
      </w:r>
      <w:r w:rsidRPr="001018D0">
        <w:rPr>
          <w:sz w:val="28"/>
          <w:szCs w:val="28"/>
        </w:rPr>
        <w:t>И. Языковой круг: личность, концепты, дискурс. Волгоград: Перемена, 2002. 477 с.</w:t>
      </w:r>
    </w:p>
    <w:p w:rsidR="00263D73" w:rsidRPr="001018D0" w:rsidRDefault="00263D73" w:rsidP="001018D0">
      <w:pPr>
        <w:pStyle w:val="a3"/>
        <w:numPr>
          <w:ilvl w:val="0"/>
          <w:numId w:val="4"/>
        </w:numPr>
        <w:spacing w:line="360" w:lineRule="auto"/>
        <w:ind w:left="709" w:hanging="357"/>
        <w:jc w:val="both"/>
        <w:rPr>
          <w:sz w:val="28"/>
          <w:szCs w:val="28"/>
        </w:rPr>
      </w:pPr>
      <w:r w:rsidRPr="001018D0">
        <w:rPr>
          <w:sz w:val="28"/>
          <w:szCs w:val="28"/>
        </w:rPr>
        <w:t xml:space="preserve"> </w:t>
      </w:r>
      <w:r w:rsidRPr="001018D0">
        <w:rPr>
          <w:rFonts w:eastAsia="Calibri"/>
          <w:sz w:val="28"/>
          <w:szCs w:val="28"/>
        </w:rPr>
        <w:t xml:space="preserve">Караулов  Ю. </w:t>
      </w:r>
      <w:r w:rsidR="00540A8D">
        <w:rPr>
          <w:rFonts w:eastAsia="Calibri"/>
          <w:sz w:val="28"/>
          <w:szCs w:val="28"/>
          <w:lang w:val="ru-RU"/>
        </w:rPr>
        <w:t xml:space="preserve"> </w:t>
      </w:r>
      <w:r w:rsidRPr="001018D0">
        <w:rPr>
          <w:rFonts w:eastAsia="Calibri"/>
          <w:sz w:val="28"/>
          <w:szCs w:val="28"/>
        </w:rPr>
        <w:t>Н.  Русский  язык  и  языковая  личность.  М.:  Едиториал УРСС, 2002. 264 с.</w:t>
      </w:r>
    </w:p>
    <w:p w:rsidR="00263D73" w:rsidRPr="001018D0" w:rsidRDefault="00263D73" w:rsidP="001018D0">
      <w:pPr>
        <w:pStyle w:val="a3"/>
        <w:numPr>
          <w:ilvl w:val="0"/>
          <w:numId w:val="4"/>
        </w:numPr>
        <w:spacing w:line="360" w:lineRule="auto"/>
        <w:ind w:left="709" w:hanging="357"/>
        <w:jc w:val="both"/>
        <w:rPr>
          <w:sz w:val="28"/>
          <w:szCs w:val="28"/>
        </w:rPr>
      </w:pPr>
      <w:r w:rsidRPr="001018D0">
        <w:rPr>
          <w:rFonts w:eastAsia="Calibri"/>
          <w:sz w:val="28"/>
          <w:szCs w:val="28"/>
        </w:rPr>
        <w:t xml:space="preserve"> Колесникова С. Н. Особенности политического дискурса и его интерпретация // Вестник Челябинского государственного университета.  Филология.  Искусствоведение. 2011. № 33  (248).  Вып. 60.  С. 67-69.</w:t>
      </w:r>
    </w:p>
    <w:p w:rsidR="00263D73" w:rsidRPr="001018D0" w:rsidRDefault="00263D73" w:rsidP="001018D0">
      <w:pPr>
        <w:pStyle w:val="a3"/>
        <w:numPr>
          <w:ilvl w:val="0"/>
          <w:numId w:val="4"/>
        </w:numPr>
        <w:spacing w:line="360" w:lineRule="auto"/>
        <w:ind w:left="709" w:hanging="357"/>
        <w:jc w:val="both"/>
        <w:rPr>
          <w:sz w:val="28"/>
          <w:szCs w:val="28"/>
        </w:rPr>
      </w:pPr>
      <w:r w:rsidRPr="001018D0">
        <w:rPr>
          <w:rFonts w:eastAsia="Calibri"/>
          <w:sz w:val="28"/>
          <w:szCs w:val="28"/>
        </w:rPr>
        <w:t xml:space="preserve"> Космеда Т.  Комунікативн</w:t>
      </w:r>
      <w:r w:rsidR="00540A8D">
        <w:rPr>
          <w:rFonts w:eastAsia="Calibri"/>
          <w:sz w:val="28"/>
          <w:szCs w:val="28"/>
        </w:rPr>
        <w:t>а компетенція Івана Франка: між</w:t>
      </w:r>
      <w:r w:rsidRPr="001018D0">
        <w:rPr>
          <w:rFonts w:eastAsia="Calibri"/>
          <w:sz w:val="28"/>
          <w:szCs w:val="28"/>
        </w:rPr>
        <w:t>культурні,   інтерперсональні,   риторичні  виміри:  [монографія].  Львів :  ПАІС,  2006. 326 с.</w:t>
      </w:r>
    </w:p>
    <w:p w:rsidR="00263D73" w:rsidRPr="001018D0" w:rsidRDefault="00540A8D" w:rsidP="001018D0">
      <w:pPr>
        <w:pStyle w:val="a3"/>
        <w:numPr>
          <w:ilvl w:val="0"/>
          <w:numId w:val="4"/>
        </w:numPr>
        <w:spacing w:line="360" w:lineRule="auto"/>
        <w:ind w:left="709" w:hanging="3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Красных В.</w:t>
      </w:r>
      <w:r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 xml:space="preserve">В. </w:t>
      </w:r>
      <w:r>
        <w:rPr>
          <w:sz w:val="28"/>
          <w:szCs w:val="28"/>
          <w:lang w:val="ru-RU"/>
        </w:rPr>
        <w:t>«</w:t>
      </w:r>
      <w:r>
        <w:rPr>
          <w:sz w:val="28"/>
          <w:szCs w:val="28"/>
        </w:rPr>
        <w:t>Свой</w:t>
      </w:r>
      <w:r>
        <w:rPr>
          <w:sz w:val="28"/>
          <w:szCs w:val="28"/>
          <w:lang w:val="ru-RU"/>
        </w:rPr>
        <w:t>»</w:t>
      </w:r>
      <w:r>
        <w:rPr>
          <w:sz w:val="28"/>
          <w:szCs w:val="28"/>
        </w:rPr>
        <w:t xml:space="preserve"> среди </w:t>
      </w:r>
      <w:r>
        <w:rPr>
          <w:sz w:val="28"/>
          <w:szCs w:val="28"/>
          <w:lang w:val="ru-RU"/>
        </w:rPr>
        <w:t>«</w:t>
      </w:r>
      <w:r>
        <w:rPr>
          <w:sz w:val="28"/>
          <w:szCs w:val="28"/>
        </w:rPr>
        <w:t>чужих</w:t>
      </w:r>
      <w:r>
        <w:rPr>
          <w:sz w:val="28"/>
          <w:szCs w:val="28"/>
          <w:lang w:val="ru-RU"/>
        </w:rPr>
        <w:t>»</w:t>
      </w:r>
      <w:r w:rsidR="00263D73" w:rsidRPr="001018D0">
        <w:rPr>
          <w:sz w:val="28"/>
          <w:szCs w:val="28"/>
        </w:rPr>
        <w:t>:</w:t>
      </w:r>
      <w:r>
        <w:rPr>
          <w:sz w:val="28"/>
          <w:szCs w:val="28"/>
        </w:rPr>
        <w:t xml:space="preserve"> миф или реальность? М.: ИТДГК </w:t>
      </w:r>
      <w:r>
        <w:rPr>
          <w:sz w:val="28"/>
          <w:szCs w:val="28"/>
          <w:lang w:val="ru-RU"/>
        </w:rPr>
        <w:t>«</w:t>
      </w:r>
      <w:r>
        <w:rPr>
          <w:sz w:val="28"/>
          <w:szCs w:val="28"/>
        </w:rPr>
        <w:t>Гнозис</w:t>
      </w:r>
      <w:r>
        <w:rPr>
          <w:sz w:val="28"/>
          <w:szCs w:val="28"/>
          <w:lang w:val="ru-RU"/>
        </w:rPr>
        <w:t>»</w:t>
      </w:r>
      <w:r w:rsidR="00263D73" w:rsidRPr="001018D0">
        <w:rPr>
          <w:sz w:val="28"/>
          <w:szCs w:val="28"/>
        </w:rPr>
        <w:t xml:space="preserve">, 2003. 375 с. </w:t>
      </w:r>
    </w:p>
    <w:p w:rsidR="00263D73" w:rsidRPr="001018D0" w:rsidRDefault="00263D73" w:rsidP="001018D0">
      <w:pPr>
        <w:pStyle w:val="a3"/>
        <w:numPr>
          <w:ilvl w:val="0"/>
          <w:numId w:val="4"/>
        </w:numPr>
        <w:spacing w:line="360" w:lineRule="auto"/>
        <w:ind w:left="709" w:hanging="357"/>
        <w:jc w:val="both"/>
        <w:rPr>
          <w:sz w:val="28"/>
          <w:szCs w:val="28"/>
        </w:rPr>
      </w:pPr>
      <w:r w:rsidRPr="001018D0">
        <w:rPr>
          <w:color w:val="000000" w:themeColor="text1"/>
          <w:sz w:val="28"/>
          <w:szCs w:val="28"/>
        </w:rPr>
        <w:t xml:space="preserve"> Кубрякова </w:t>
      </w:r>
      <w:r w:rsidR="00540A8D">
        <w:rPr>
          <w:color w:val="000000" w:themeColor="text1"/>
          <w:sz w:val="28"/>
          <w:szCs w:val="28"/>
          <w:lang w:val="ru-RU"/>
        </w:rPr>
        <w:t xml:space="preserve"> </w:t>
      </w:r>
      <w:r w:rsidRPr="001018D0">
        <w:rPr>
          <w:color w:val="000000" w:themeColor="text1"/>
          <w:sz w:val="28"/>
          <w:szCs w:val="28"/>
        </w:rPr>
        <w:t xml:space="preserve">Е. </w:t>
      </w:r>
      <w:r w:rsidR="00540A8D">
        <w:rPr>
          <w:color w:val="000000" w:themeColor="text1"/>
          <w:sz w:val="28"/>
          <w:szCs w:val="28"/>
          <w:lang w:val="ru-RU"/>
        </w:rPr>
        <w:t xml:space="preserve"> </w:t>
      </w:r>
      <w:r w:rsidRPr="001018D0">
        <w:rPr>
          <w:color w:val="000000" w:themeColor="text1"/>
          <w:sz w:val="28"/>
          <w:szCs w:val="28"/>
        </w:rPr>
        <w:t xml:space="preserve">С. Человеческий фактор в языке </w:t>
      </w:r>
      <w:r w:rsidRPr="001018D0">
        <w:rPr>
          <w:sz w:val="28"/>
          <w:szCs w:val="28"/>
        </w:rPr>
        <w:t>/ Е. С. Кубрякова, А. М. Шахнарович, Л. В. Сахарный. М. Наука, 1991. С. 4-20.</w:t>
      </w:r>
    </w:p>
    <w:p w:rsidR="00263D73" w:rsidRPr="001018D0" w:rsidRDefault="00263D73" w:rsidP="001018D0">
      <w:pPr>
        <w:pStyle w:val="a3"/>
        <w:numPr>
          <w:ilvl w:val="0"/>
          <w:numId w:val="4"/>
        </w:numPr>
        <w:spacing w:line="360" w:lineRule="auto"/>
        <w:ind w:left="709" w:hanging="357"/>
        <w:jc w:val="both"/>
        <w:rPr>
          <w:sz w:val="28"/>
          <w:szCs w:val="28"/>
        </w:rPr>
      </w:pPr>
      <w:r w:rsidRPr="001018D0">
        <w:rPr>
          <w:sz w:val="28"/>
          <w:szCs w:val="28"/>
        </w:rPr>
        <w:t xml:space="preserve"> Лингвистический энциклопедический словарь/ гл. ред. В.Н.Ярцева – Москва: Сов. Энциклопедия,1990.- 685с.</w:t>
      </w:r>
    </w:p>
    <w:p w:rsidR="00263D73" w:rsidRPr="001018D0" w:rsidRDefault="00263D73" w:rsidP="001018D0">
      <w:pPr>
        <w:pStyle w:val="a3"/>
        <w:numPr>
          <w:ilvl w:val="0"/>
          <w:numId w:val="4"/>
        </w:numPr>
        <w:spacing w:line="360" w:lineRule="auto"/>
        <w:ind w:left="709" w:hanging="357"/>
        <w:jc w:val="both"/>
        <w:rPr>
          <w:sz w:val="28"/>
          <w:szCs w:val="28"/>
        </w:rPr>
      </w:pPr>
      <w:r w:rsidRPr="001018D0">
        <w:rPr>
          <w:color w:val="000000" w:themeColor="text1"/>
          <w:sz w:val="28"/>
          <w:szCs w:val="28"/>
        </w:rPr>
        <w:t xml:space="preserve"> </w:t>
      </w:r>
      <w:r w:rsidRPr="001018D0">
        <w:rPr>
          <w:rFonts w:eastAsia="Calibri"/>
          <w:color w:val="000000"/>
          <w:sz w:val="28"/>
          <w:szCs w:val="28"/>
        </w:rPr>
        <w:t>Лук’янець  В.  Філософія дискурсу //  Вісник  НАН УКР.</w:t>
      </w:r>
      <w:r w:rsidRPr="001018D0">
        <w:rPr>
          <w:rFonts w:eastAsia="Calibri"/>
          <w:sz w:val="28"/>
          <w:szCs w:val="28"/>
        </w:rPr>
        <w:t xml:space="preserve"> </w:t>
      </w:r>
      <w:r w:rsidRPr="001018D0">
        <w:rPr>
          <w:rFonts w:eastAsia="Calibri"/>
          <w:color w:val="000000"/>
          <w:sz w:val="28"/>
          <w:szCs w:val="28"/>
        </w:rPr>
        <w:t>2002.</w:t>
      </w:r>
      <w:r w:rsidRPr="001018D0">
        <w:rPr>
          <w:rFonts w:eastAsia="Calibri"/>
          <w:sz w:val="28"/>
          <w:szCs w:val="28"/>
        </w:rPr>
        <w:t xml:space="preserve">  </w:t>
      </w:r>
      <w:r w:rsidRPr="001018D0">
        <w:rPr>
          <w:rFonts w:eastAsia="Calibri"/>
          <w:color w:val="000000"/>
          <w:sz w:val="28"/>
          <w:szCs w:val="28"/>
        </w:rPr>
        <w:t>№12. C.22-28.</w:t>
      </w:r>
    </w:p>
    <w:p w:rsidR="00263D73" w:rsidRPr="001018D0" w:rsidRDefault="00263D73" w:rsidP="001018D0">
      <w:pPr>
        <w:pStyle w:val="a3"/>
        <w:numPr>
          <w:ilvl w:val="0"/>
          <w:numId w:val="4"/>
        </w:numPr>
        <w:spacing w:line="360" w:lineRule="auto"/>
        <w:ind w:left="709" w:hanging="357"/>
        <w:jc w:val="both"/>
        <w:rPr>
          <w:sz w:val="28"/>
          <w:szCs w:val="28"/>
        </w:rPr>
      </w:pPr>
      <w:r w:rsidRPr="001018D0">
        <w:rPr>
          <w:b/>
          <w:color w:val="000000"/>
          <w:sz w:val="28"/>
          <w:szCs w:val="28"/>
          <w:shd w:val="clear" w:color="auto" w:fill="FFFFFF"/>
        </w:rPr>
        <w:t xml:space="preserve"> </w:t>
      </w:r>
      <w:r w:rsidRPr="001018D0">
        <w:rPr>
          <w:color w:val="000000"/>
          <w:sz w:val="28"/>
          <w:szCs w:val="28"/>
          <w:shd w:val="clear" w:color="auto" w:fill="FFFFFF"/>
        </w:rPr>
        <w:t>Максимов  В. И. Русский язык и культура речи. М., 2001. 413 с.</w:t>
      </w:r>
    </w:p>
    <w:p w:rsidR="00263D73" w:rsidRPr="001018D0" w:rsidRDefault="00263D73" w:rsidP="001018D0">
      <w:pPr>
        <w:pStyle w:val="a3"/>
        <w:numPr>
          <w:ilvl w:val="0"/>
          <w:numId w:val="4"/>
        </w:numPr>
        <w:spacing w:line="360" w:lineRule="auto"/>
        <w:ind w:left="709" w:hanging="357"/>
        <w:jc w:val="both"/>
        <w:rPr>
          <w:sz w:val="28"/>
          <w:szCs w:val="28"/>
        </w:rPr>
      </w:pPr>
      <w:r w:rsidRPr="001018D0">
        <w:rPr>
          <w:rFonts w:eastAsia="Calibri"/>
          <w:color w:val="000000"/>
          <w:sz w:val="28"/>
          <w:szCs w:val="28"/>
        </w:rPr>
        <w:t xml:space="preserve"> </w:t>
      </w:r>
      <w:r w:rsidRPr="001018D0">
        <w:rPr>
          <w:sz w:val="28"/>
          <w:szCs w:val="28"/>
        </w:rPr>
        <w:t xml:space="preserve">Мала філологічна енциклопедія / укл. О. І. Скопненко, Т. В. Цимбалюк. К.: Довіра, 2007. 462 с. </w:t>
      </w:r>
    </w:p>
    <w:p w:rsidR="001018D0" w:rsidRPr="001018D0" w:rsidRDefault="00263D73" w:rsidP="001018D0">
      <w:pPr>
        <w:pStyle w:val="a3"/>
        <w:numPr>
          <w:ilvl w:val="0"/>
          <w:numId w:val="4"/>
        </w:numPr>
        <w:spacing w:line="360" w:lineRule="auto"/>
        <w:ind w:left="709" w:hanging="357"/>
        <w:jc w:val="both"/>
        <w:rPr>
          <w:sz w:val="28"/>
          <w:szCs w:val="28"/>
          <w:lang w:eastAsia="en-US"/>
        </w:rPr>
      </w:pPr>
      <w:r w:rsidRPr="001018D0">
        <w:rPr>
          <w:sz w:val="28"/>
          <w:szCs w:val="28"/>
        </w:rPr>
        <w:t xml:space="preserve"> </w:t>
      </w:r>
      <w:r w:rsidRPr="001018D0">
        <w:rPr>
          <w:rFonts w:eastAsia="Calibri"/>
          <w:sz w:val="28"/>
          <w:szCs w:val="28"/>
        </w:rPr>
        <w:t>Малишенко Л. О. Політичний імідж: питання визначення та класифікацій [Електронний ресурс]. – Режим доступу до док.: file:///C:/Users/%D0%9A%D0%BB%D0%B8%D0%B5%D0%BD%D1</w:t>
      </w:r>
      <w:r w:rsidR="00540A8D">
        <w:rPr>
          <w:rFonts w:eastAsia="Calibri"/>
          <w:sz w:val="28"/>
          <w:szCs w:val="28"/>
        </w:rPr>
        <w:t>%82/Downloads/cuc_2014_1_11.pdf</w:t>
      </w:r>
      <w:r w:rsidR="00540A8D" w:rsidRPr="00540A8D">
        <w:rPr>
          <w:rFonts w:eastAsia="Calibri"/>
          <w:sz w:val="28"/>
          <w:szCs w:val="28"/>
        </w:rPr>
        <w:t>.</w:t>
      </w:r>
    </w:p>
    <w:p w:rsidR="001018D0" w:rsidRPr="001018D0" w:rsidRDefault="00540A8D" w:rsidP="001018D0">
      <w:pPr>
        <w:pStyle w:val="a3"/>
        <w:numPr>
          <w:ilvl w:val="0"/>
          <w:numId w:val="4"/>
        </w:numPr>
        <w:spacing w:line="360" w:lineRule="auto"/>
        <w:ind w:left="709" w:hanging="357"/>
        <w:jc w:val="both"/>
        <w:rPr>
          <w:sz w:val="28"/>
          <w:szCs w:val="28"/>
          <w:lang w:eastAsia="en-US"/>
        </w:rPr>
      </w:pPr>
      <w:r w:rsidRPr="00540A8D">
        <w:rPr>
          <w:sz w:val="28"/>
          <w:szCs w:val="28"/>
        </w:rPr>
        <w:t xml:space="preserve"> </w:t>
      </w:r>
      <w:r w:rsidR="001018D0" w:rsidRPr="001018D0">
        <w:rPr>
          <w:sz w:val="28"/>
          <w:szCs w:val="28"/>
        </w:rPr>
        <w:t>Миха</w:t>
      </w:r>
      <w:r w:rsidR="00233958">
        <w:rPr>
          <w:sz w:val="28"/>
          <w:szCs w:val="28"/>
        </w:rPr>
        <w:t xml:space="preserve">лева О. </w:t>
      </w:r>
      <w:r w:rsidR="00233958" w:rsidRPr="00233958">
        <w:rPr>
          <w:sz w:val="28"/>
          <w:szCs w:val="28"/>
          <w:lang w:val="ru-RU"/>
        </w:rPr>
        <w:t>Л</w:t>
      </w:r>
      <w:r w:rsidR="001018D0" w:rsidRPr="001018D0">
        <w:rPr>
          <w:sz w:val="28"/>
          <w:szCs w:val="28"/>
        </w:rPr>
        <w:t>. Политический дискурс: Специфика манипулятивного воздействия. Москва: К</w:t>
      </w:r>
      <w:r w:rsidR="00233958">
        <w:rPr>
          <w:sz w:val="28"/>
          <w:szCs w:val="28"/>
        </w:rPr>
        <w:t>нижный дом «ЛИБРОКОМ», 2009. 25</w:t>
      </w:r>
      <w:r w:rsidR="00233958">
        <w:rPr>
          <w:sz w:val="28"/>
          <w:szCs w:val="28"/>
          <w:lang w:val="en-US"/>
        </w:rPr>
        <w:t>2</w:t>
      </w:r>
      <w:r w:rsidR="001018D0" w:rsidRPr="001018D0">
        <w:rPr>
          <w:sz w:val="28"/>
          <w:szCs w:val="28"/>
        </w:rPr>
        <w:t xml:space="preserve"> с.</w:t>
      </w:r>
      <w:r w:rsidR="001018D0" w:rsidRPr="001018D0">
        <w:rPr>
          <w:sz w:val="28"/>
          <w:szCs w:val="28"/>
          <w:lang w:eastAsia="en-US"/>
        </w:rPr>
        <w:t xml:space="preserve"> </w:t>
      </w:r>
    </w:p>
    <w:p w:rsidR="00263D73" w:rsidRPr="001018D0" w:rsidRDefault="00263D73" w:rsidP="001018D0">
      <w:pPr>
        <w:pStyle w:val="a3"/>
        <w:numPr>
          <w:ilvl w:val="0"/>
          <w:numId w:val="4"/>
        </w:numPr>
        <w:spacing w:line="360" w:lineRule="auto"/>
        <w:ind w:left="709" w:hanging="357"/>
        <w:jc w:val="both"/>
        <w:rPr>
          <w:sz w:val="28"/>
          <w:szCs w:val="28"/>
        </w:rPr>
      </w:pPr>
      <w:r w:rsidRPr="001018D0">
        <w:rPr>
          <w:rFonts w:eastAsia="Calibri"/>
          <w:sz w:val="28"/>
          <w:szCs w:val="28"/>
        </w:rPr>
        <w:lastRenderedPageBreak/>
        <w:t xml:space="preserve"> Московская Н. Л. Формирование профессиональной компетенции лингвиста-преподавателя в интегрально-коммуникативном образовательном  пространстве.  Ставрополь:  Изд-во СГУ  2003. 375 с.</w:t>
      </w:r>
    </w:p>
    <w:p w:rsidR="00263D73" w:rsidRPr="001018D0" w:rsidRDefault="00263D73" w:rsidP="001018D0">
      <w:pPr>
        <w:pStyle w:val="a3"/>
        <w:numPr>
          <w:ilvl w:val="0"/>
          <w:numId w:val="4"/>
        </w:numPr>
        <w:spacing w:line="360" w:lineRule="auto"/>
        <w:ind w:left="709" w:hanging="357"/>
        <w:jc w:val="both"/>
        <w:rPr>
          <w:sz w:val="28"/>
          <w:szCs w:val="28"/>
        </w:rPr>
      </w:pPr>
      <w:r w:rsidRPr="001018D0">
        <w:rPr>
          <w:rFonts w:eastAsia="Calibri"/>
          <w:sz w:val="28"/>
          <w:szCs w:val="28"/>
        </w:rPr>
        <w:t xml:space="preserve"> Ольшанский  Д. В. Политический  PR. </w:t>
      </w:r>
      <w:r w:rsidRPr="001018D0">
        <w:rPr>
          <w:rFonts w:eastAsia="Calibri"/>
          <w:color w:val="000000" w:themeColor="text1"/>
          <w:sz w:val="28"/>
          <w:szCs w:val="28"/>
        </w:rPr>
        <w:t xml:space="preserve">– </w:t>
      </w:r>
      <w:r w:rsidRPr="001018D0">
        <w:rPr>
          <w:color w:val="000000" w:themeColor="text1"/>
          <w:sz w:val="28"/>
          <w:szCs w:val="28"/>
          <w:shd w:val="clear" w:color="auto" w:fill="FFFFFF"/>
        </w:rPr>
        <w:t>СПб. :  Питер,  2003.  544 с.</w:t>
      </w:r>
    </w:p>
    <w:p w:rsidR="00263D73" w:rsidRPr="001018D0" w:rsidRDefault="00263D73" w:rsidP="001018D0">
      <w:pPr>
        <w:pStyle w:val="a3"/>
        <w:numPr>
          <w:ilvl w:val="0"/>
          <w:numId w:val="4"/>
        </w:numPr>
        <w:spacing w:line="360" w:lineRule="auto"/>
        <w:ind w:left="709" w:hanging="357"/>
        <w:jc w:val="both"/>
        <w:rPr>
          <w:sz w:val="28"/>
          <w:szCs w:val="28"/>
        </w:rPr>
      </w:pPr>
      <w:r w:rsidRPr="001018D0">
        <w:rPr>
          <w:rFonts w:eastAsia="Calibri"/>
          <w:sz w:val="28"/>
          <w:szCs w:val="28"/>
        </w:rPr>
        <w:t xml:space="preserve"> Осіпова Т. Ф. Штрихи до мовного портрета науковця: невербальний аспект комунікативної компетенції  // Лінгвістичні дослідження: Зб. наук. праць ХНПУ ім. Г. С. Сковороди. 2018. Вип. 47. С. 189-195.</w:t>
      </w:r>
    </w:p>
    <w:p w:rsidR="00263D73" w:rsidRPr="001018D0" w:rsidRDefault="00263D73" w:rsidP="001018D0">
      <w:pPr>
        <w:pStyle w:val="a3"/>
        <w:numPr>
          <w:ilvl w:val="0"/>
          <w:numId w:val="4"/>
        </w:numPr>
        <w:spacing w:line="360" w:lineRule="auto"/>
        <w:ind w:left="709" w:hanging="357"/>
        <w:jc w:val="both"/>
        <w:rPr>
          <w:sz w:val="28"/>
          <w:szCs w:val="28"/>
        </w:rPr>
      </w:pPr>
      <w:r w:rsidRPr="001018D0">
        <w:rPr>
          <w:rFonts w:eastAsia="Calibri"/>
          <w:sz w:val="28"/>
          <w:szCs w:val="28"/>
        </w:rPr>
        <w:t xml:space="preserve"> Пасинюк  В. Г.  Вербальні  й  невер</w:t>
      </w:r>
      <w:r w:rsidR="00540A8D">
        <w:rPr>
          <w:rFonts w:eastAsia="Calibri"/>
          <w:sz w:val="28"/>
          <w:szCs w:val="28"/>
        </w:rPr>
        <w:t>бальні засоби оратора [Електрон</w:t>
      </w:r>
      <w:r w:rsidR="00540A8D">
        <w:rPr>
          <w:rFonts w:eastAsia="Calibri"/>
          <w:sz w:val="28"/>
          <w:szCs w:val="28"/>
          <w:lang w:val="ru-RU"/>
        </w:rPr>
        <w:t>ний</w:t>
      </w:r>
      <w:r w:rsidRPr="001018D0">
        <w:rPr>
          <w:rFonts w:eastAsia="Calibri"/>
          <w:sz w:val="28"/>
          <w:szCs w:val="28"/>
        </w:rPr>
        <w:t xml:space="preserve"> ресурс]. Режим доступу до ст.: http://ekhnuir.univer.kharkov.ua/bitstream/123456789/6527/2/11pvgnzo.pdf</w:t>
      </w:r>
      <w:r w:rsidR="00540A8D">
        <w:rPr>
          <w:rFonts w:eastAsia="Calibri"/>
          <w:sz w:val="28"/>
          <w:szCs w:val="28"/>
          <w:lang w:val="ru-RU"/>
        </w:rPr>
        <w:t>.</w:t>
      </w:r>
      <w:r w:rsidRPr="001018D0">
        <w:rPr>
          <w:rFonts w:eastAsia="Calibri"/>
          <w:sz w:val="28"/>
          <w:szCs w:val="28"/>
        </w:rPr>
        <w:t xml:space="preserve"> </w:t>
      </w:r>
    </w:p>
    <w:p w:rsidR="00263D73" w:rsidRPr="001018D0" w:rsidRDefault="00263D73" w:rsidP="001018D0">
      <w:pPr>
        <w:pStyle w:val="a3"/>
        <w:numPr>
          <w:ilvl w:val="0"/>
          <w:numId w:val="4"/>
        </w:numPr>
        <w:spacing w:line="360" w:lineRule="auto"/>
        <w:ind w:left="709" w:hanging="357"/>
        <w:jc w:val="both"/>
        <w:rPr>
          <w:sz w:val="28"/>
          <w:szCs w:val="28"/>
        </w:rPr>
      </w:pPr>
      <w:r w:rsidRPr="001018D0">
        <w:rPr>
          <w:rFonts w:eastAsia="Calibri"/>
          <w:color w:val="000000"/>
          <w:sz w:val="28"/>
          <w:szCs w:val="28"/>
          <w:shd w:val="clear" w:color="auto" w:fill="FFFFFF"/>
        </w:rPr>
        <w:t xml:space="preserve"> Переверзев Е. В., Кожемякин Е. А. Политический дискурс: многопараметральная  модель  //  Вестник ВГУ,  Серия:  л</w:t>
      </w:r>
      <w:r w:rsidR="00540A8D">
        <w:rPr>
          <w:rFonts w:eastAsia="Calibri"/>
          <w:color w:val="000000"/>
          <w:sz w:val="28"/>
          <w:szCs w:val="28"/>
          <w:shd w:val="clear" w:color="auto" w:fill="FFFFFF"/>
        </w:rPr>
        <w:t>ингвистика  и межкультурная ком</w:t>
      </w:r>
      <w:r w:rsidRPr="001018D0">
        <w:rPr>
          <w:rFonts w:eastAsia="Calibri"/>
          <w:color w:val="000000"/>
          <w:sz w:val="28"/>
          <w:szCs w:val="28"/>
          <w:shd w:val="clear" w:color="auto" w:fill="FFFFFF"/>
        </w:rPr>
        <w:t>муникация.  2008.  №2.  С. 74-79.</w:t>
      </w:r>
    </w:p>
    <w:p w:rsidR="00263D73" w:rsidRPr="001018D0" w:rsidRDefault="00263D73" w:rsidP="001018D0">
      <w:pPr>
        <w:pStyle w:val="a3"/>
        <w:numPr>
          <w:ilvl w:val="0"/>
          <w:numId w:val="4"/>
        </w:numPr>
        <w:spacing w:line="360" w:lineRule="auto"/>
        <w:ind w:left="709" w:hanging="357"/>
        <w:jc w:val="both"/>
        <w:rPr>
          <w:sz w:val="28"/>
          <w:szCs w:val="28"/>
        </w:rPr>
      </w:pPr>
      <w:r w:rsidRPr="001018D0">
        <w:rPr>
          <w:rFonts w:eastAsia="Calibri"/>
          <w:sz w:val="28"/>
          <w:szCs w:val="28"/>
        </w:rPr>
        <w:t xml:space="preserve"> Політологічний  енциклопедичний  словник.  К.:  Генеза,  1997. 400 с.</w:t>
      </w:r>
    </w:p>
    <w:p w:rsidR="00263D73" w:rsidRPr="001018D0" w:rsidRDefault="00263D73" w:rsidP="001018D0">
      <w:pPr>
        <w:pStyle w:val="a3"/>
        <w:numPr>
          <w:ilvl w:val="0"/>
          <w:numId w:val="4"/>
        </w:numPr>
        <w:spacing w:line="360" w:lineRule="auto"/>
        <w:ind w:left="709" w:hanging="357"/>
        <w:jc w:val="both"/>
        <w:rPr>
          <w:sz w:val="28"/>
          <w:szCs w:val="28"/>
        </w:rPr>
      </w:pPr>
      <w:r w:rsidRPr="001018D0">
        <w:rPr>
          <w:rFonts w:eastAsia="Calibri"/>
          <w:color w:val="000000"/>
          <w:sz w:val="28"/>
          <w:szCs w:val="28"/>
        </w:rPr>
        <w:t xml:space="preserve"> Почепцов  Г.  Г.  Имиджелогия.  4-е изд. М.:  Рефл-бук;  К.:  Ваклер,  2004. 576 с. </w:t>
      </w:r>
    </w:p>
    <w:p w:rsidR="00263D73" w:rsidRPr="001018D0" w:rsidRDefault="00263D73" w:rsidP="001018D0">
      <w:pPr>
        <w:pStyle w:val="a3"/>
        <w:numPr>
          <w:ilvl w:val="0"/>
          <w:numId w:val="4"/>
        </w:numPr>
        <w:spacing w:line="360" w:lineRule="auto"/>
        <w:ind w:left="709" w:hanging="357"/>
        <w:jc w:val="both"/>
        <w:rPr>
          <w:sz w:val="28"/>
          <w:szCs w:val="28"/>
        </w:rPr>
      </w:pPr>
      <w:r w:rsidRPr="001018D0">
        <w:rPr>
          <w:color w:val="000000"/>
          <w:sz w:val="28"/>
          <w:szCs w:val="28"/>
          <w:shd w:val="clear" w:color="auto" w:fill="FFFFFF"/>
        </w:rPr>
        <w:t xml:space="preserve"> Родченко И. Г. Типы речевого поведения // Этикет и протокол. 2006. №28.</w:t>
      </w:r>
      <w:r w:rsidRPr="001018D0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1018D0">
        <w:rPr>
          <w:color w:val="000000"/>
          <w:sz w:val="28"/>
          <w:szCs w:val="28"/>
          <w:shd w:val="clear" w:color="auto" w:fill="FFFFFF"/>
        </w:rPr>
        <w:t>С. 68-70.</w:t>
      </w:r>
    </w:p>
    <w:p w:rsidR="00263D73" w:rsidRPr="001018D0" w:rsidRDefault="00263D73" w:rsidP="001018D0">
      <w:pPr>
        <w:pStyle w:val="a3"/>
        <w:numPr>
          <w:ilvl w:val="0"/>
          <w:numId w:val="4"/>
        </w:numPr>
        <w:spacing w:line="360" w:lineRule="auto"/>
        <w:ind w:left="709" w:hanging="357"/>
        <w:jc w:val="both"/>
        <w:rPr>
          <w:sz w:val="28"/>
          <w:szCs w:val="28"/>
        </w:rPr>
      </w:pPr>
      <w:r w:rsidRPr="001018D0">
        <w:rPr>
          <w:sz w:val="28"/>
          <w:szCs w:val="28"/>
        </w:rPr>
        <w:t xml:space="preserve"> Седов К. Ф. Дискурс и личность: Эволюция коммуникативной компетенции. М.: Лабиринт, 2004. 320 с.</w:t>
      </w:r>
    </w:p>
    <w:p w:rsidR="00263D73" w:rsidRPr="001018D0" w:rsidRDefault="00263D73" w:rsidP="001018D0">
      <w:pPr>
        <w:pStyle w:val="a3"/>
        <w:numPr>
          <w:ilvl w:val="0"/>
          <w:numId w:val="4"/>
        </w:numPr>
        <w:spacing w:line="360" w:lineRule="auto"/>
        <w:ind w:left="709" w:hanging="357"/>
        <w:jc w:val="both"/>
        <w:rPr>
          <w:sz w:val="28"/>
          <w:szCs w:val="28"/>
        </w:rPr>
      </w:pPr>
      <w:r w:rsidRPr="001018D0">
        <w:rPr>
          <w:sz w:val="28"/>
          <w:szCs w:val="28"/>
        </w:rPr>
        <w:t xml:space="preserve"> Селіванова О. О. Сучасна лінгвістика: напрями та проблеми : підручник / О. О. Селіванова. – Полтава : Довкілля-К, 2008. 712 с.</w:t>
      </w:r>
    </w:p>
    <w:p w:rsidR="00263D73" w:rsidRPr="001018D0" w:rsidRDefault="00263D73" w:rsidP="001018D0">
      <w:pPr>
        <w:pStyle w:val="a3"/>
        <w:numPr>
          <w:ilvl w:val="0"/>
          <w:numId w:val="4"/>
        </w:numPr>
        <w:spacing w:line="360" w:lineRule="auto"/>
        <w:ind w:left="709" w:hanging="357"/>
        <w:jc w:val="both"/>
        <w:rPr>
          <w:sz w:val="28"/>
          <w:szCs w:val="28"/>
        </w:rPr>
      </w:pPr>
      <w:r w:rsidRPr="001018D0">
        <w:rPr>
          <w:sz w:val="28"/>
          <w:szCs w:val="28"/>
        </w:rPr>
        <w:t xml:space="preserve"> Сербенська О. Викладання української мови в контексті сучасних вимог  // Педагогіка і психологія професійної освіти. 1998.  № 4. С. 120–125.</w:t>
      </w:r>
    </w:p>
    <w:p w:rsidR="00263D73" w:rsidRPr="001018D0" w:rsidRDefault="00263D73" w:rsidP="001018D0">
      <w:pPr>
        <w:pStyle w:val="a3"/>
        <w:numPr>
          <w:ilvl w:val="0"/>
          <w:numId w:val="4"/>
        </w:numPr>
        <w:spacing w:line="360" w:lineRule="auto"/>
        <w:ind w:left="709" w:hanging="357"/>
        <w:jc w:val="both"/>
        <w:rPr>
          <w:sz w:val="28"/>
          <w:szCs w:val="28"/>
        </w:rPr>
      </w:pPr>
      <w:r w:rsidRPr="001018D0">
        <w:rPr>
          <w:sz w:val="28"/>
          <w:szCs w:val="28"/>
          <w:lang w:eastAsia="ar-SA"/>
        </w:rPr>
        <w:t xml:space="preserve"> Словник  іншомовних соціокультурних термінів [Електронний ресурс]. – Режим доступу  до  док.: http://slovoped</w:t>
      </w:r>
      <w:r w:rsidR="00540A8D">
        <w:rPr>
          <w:sz w:val="28"/>
          <w:szCs w:val="28"/>
          <w:lang w:eastAsia="ar-SA"/>
        </w:rPr>
        <w:t>ia.org.ua/39/53382/260772.html</w:t>
      </w:r>
      <w:r w:rsidR="00540A8D">
        <w:rPr>
          <w:sz w:val="28"/>
          <w:szCs w:val="28"/>
          <w:lang w:val="ru-RU" w:eastAsia="ar-SA"/>
        </w:rPr>
        <w:t>.</w:t>
      </w:r>
    </w:p>
    <w:p w:rsidR="00263D73" w:rsidRPr="001018D0" w:rsidRDefault="00263D73" w:rsidP="001018D0">
      <w:pPr>
        <w:pStyle w:val="a3"/>
        <w:numPr>
          <w:ilvl w:val="0"/>
          <w:numId w:val="4"/>
        </w:numPr>
        <w:spacing w:line="360" w:lineRule="auto"/>
        <w:ind w:left="709" w:hanging="357"/>
        <w:jc w:val="both"/>
        <w:rPr>
          <w:sz w:val="28"/>
          <w:szCs w:val="28"/>
        </w:rPr>
      </w:pPr>
      <w:r w:rsidRPr="001018D0">
        <w:rPr>
          <w:sz w:val="28"/>
          <w:szCs w:val="28"/>
        </w:rPr>
        <w:t xml:space="preserve"> Стернин И. А. Модели описания коммуникативного поведения. Воронеж: «Гарант», 2000. 27с. </w:t>
      </w:r>
    </w:p>
    <w:p w:rsidR="00263D73" w:rsidRPr="001018D0" w:rsidRDefault="00263D73" w:rsidP="001018D0">
      <w:pPr>
        <w:pStyle w:val="a3"/>
        <w:numPr>
          <w:ilvl w:val="0"/>
          <w:numId w:val="4"/>
        </w:numPr>
        <w:spacing w:line="360" w:lineRule="auto"/>
        <w:ind w:left="709" w:hanging="357"/>
        <w:jc w:val="both"/>
        <w:rPr>
          <w:sz w:val="28"/>
          <w:szCs w:val="28"/>
        </w:rPr>
      </w:pPr>
      <w:r w:rsidRPr="001018D0">
        <w:rPr>
          <w:b/>
          <w:color w:val="000000" w:themeColor="text1"/>
          <w:sz w:val="28"/>
          <w:szCs w:val="28"/>
          <w:shd w:val="clear" w:color="auto" w:fill="FFFFFF"/>
        </w:rPr>
        <w:lastRenderedPageBreak/>
        <w:t xml:space="preserve"> </w:t>
      </w:r>
      <w:r w:rsidRPr="001018D0">
        <w:rPr>
          <w:color w:val="000000" w:themeColor="text1"/>
          <w:sz w:val="28"/>
          <w:szCs w:val="28"/>
          <w:shd w:val="clear" w:color="auto" w:fill="FFFFFF"/>
        </w:rPr>
        <w:t>Супрун А. Е. Лекции по теории речевой деятельности. Минск: БГУ, 1996. 125 с.</w:t>
      </w:r>
    </w:p>
    <w:p w:rsidR="00263D73" w:rsidRPr="001018D0" w:rsidRDefault="00263D73" w:rsidP="001018D0">
      <w:pPr>
        <w:pStyle w:val="a3"/>
        <w:numPr>
          <w:ilvl w:val="0"/>
          <w:numId w:val="4"/>
        </w:numPr>
        <w:spacing w:line="360" w:lineRule="auto"/>
        <w:ind w:left="709" w:hanging="357"/>
        <w:jc w:val="both"/>
        <w:rPr>
          <w:sz w:val="28"/>
          <w:szCs w:val="28"/>
        </w:rPr>
      </w:pPr>
      <w:r w:rsidRPr="001018D0">
        <w:rPr>
          <w:rFonts w:eastAsia="Calibri"/>
          <w:sz w:val="28"/>
          <w:szCs w:val="28"/>
        </w:rPr>
        <w:t xml:space="preserve"> Сцінар В.П. Аналітичний огляд літератури з проблем новітніх англомовних  запозичень у лекс</w:t>
      </w:r>
      <w:r w:rsidR="00540A8D">
        <w:rPr>
          <w:rFonts w:eastAsia="Calibri"/>
          <w:sz w:val="28"/>
          <w:szCs w:val="28"/>
        </w:rPr>
        <w:t>ико-семантичну систему українсь</w:t>
      </w:r>
      <w:r w:rsidRPr="001018D0">
        <w:rPr>
          <w:rFonts w:eastAsia="Calibri"/>
          <w:sz w:val="28"/>
          <w:szCs w:val="28"/>
        </w:rPr>
        <w:t>кої мови // Вісник Київського національного університету: Серія: Міжмовна та міжкультурна комунікація. 2012.  Том 2. № 1. С. 23–29.</w:t>
      </w:r>
    </w:p>
    <w:p w:rsidR="00263D73" w:rsidRPr="001018D0" w:rsidRDefault="00263D73" w:rsidP="001018D0">
      <w:pPr>
        <w:pStyle w:val="a3"/>
        <w:numPr>
          <w:ilvl w:val="0"/>
          <w:numId w:val="4"/>
        </w:numPr>
        <w:tabs>
          <w:tab w:val="left" w:pos="709"/>
        </w:tabs>
        <w:spacing w:line="360" w:lineRule="auto"/>
        <w:ind w:left="709" w:hanging="357"/>
        <w:jc w:val="both"/>
        <w:rPr>
          <w:color w:val="000000" w:themeColor="text1"/>
          <w:sz w:val="28"/>
          <w:szCs w:val="28"/>
        </w:rPr>
      </w:pPr>
      <w:r w:rsidRPr="001018D0">
        <w:rPr>
          <w:sz w:val="28"/>
          <w:szCs w:val="28"/>
        </w:rPr>
        <w:t xml:space="preserve"> Тарасенко Т. П.  Языковая личность старшеклассника в аспекте ее речевых реализаций: на материале данных ассоциативного эксперимента и социолекта школьников Краснодара: автореф. дис. … канд. филол. Наук. Краснодар, 2007. 23 с.</w:t>
      </w:r>
    </w:p>
    <w:p w:rsidR="00263D73" w:rsidRPr="001018D0" w:rsidRDefault="00263D73" w:rsidP="001018D0">
      <w:pPr>
        <w:pStyle w:val="a3"/>
        <w:numPr>
          <w:ilvl w:val="0"/>
          <w:numId w:val="4"/>
        </w:numPr>
        <w:tabs>
          <w:tab w:val="left" w:pos="709"/>
        </w:tabs>
        <w:spacing w:line="360" w:lineRule="auto"/>
        <w:ind w:left="709" w:hanging="357"/>
        <w:jc w:val="both"/>
        <w:rPr>
          <w:color w:val="000000" w:themeColor="text1"/>
          <w:sz w:val="28"/>
          <w:szCs w:val="28"/>
        </w:rPr>
      </w:pPr>
      <w:r w:rsidRPr="001018D0">
        <w:rPr>
          <w:color w:val="000000" w:themeColor="text1"/>
          <w:sz w:val="28"/>
          <w:szCs w:val="28"/>
        </w:rPr>
        <w:t xml:space="preserve"> Ужченко  В.  Д.,  Ужченко Д. В.  Фразеологічний словник української мови. К.: Освіта, 1998. 224 с.</w:t>
      </w:r>
    </w:p>
    <w:p w:rsidR="00263D73" w:rsidRPr="001018D0" w:rsidRDefault="00263D73" w:rsidP="001018D0">
      <w:pPr>
        <w:pStyle w:val="a3"/>
        <w:numPr>
          <w:ilvl w:val="0"/>
          <w:numId w:val="4"/>
        </w:numPr>
        <w:spacing w:line="360" w:lineRule="auto"/>
        <w:ind w:left="709" w:hanging="357"/>
        <w:jc w:val="both"/>
        <w:rPr>
          <w:sz w:val="28"/>
          <w:szCs w:val="28"/>
        </w:rPr>
      </w:pPr>
      <w:r w:rsidRPr="001018D0">
        <w:rPr>
          <w:color w:val="000000"/>
          <w:sz w:val="28"/>
          <w:szCs w:val="28"/>
          <w:lang w:eastAsia="ar-SA"/>
        </w:rPr>
        <w:t xml:space="preserve">  Шейгал</w:t>
      </w:r>
      <w:r w:rsidRPr="001018D0">
        <w:rPr>
          <w:color w:val="000000"/>
          <w:sz w:val="28"/>
          <w:szCs w:val="28"/>
          <w:shd w:val="clear" w:color="auto" w:fill="FFFFFF"/>
          <w:lang w:eastAsia="ar-SA"/>
        </w:rPr>
        <w:t xml:space="preserve">  Е. И.  Семиотика политического дискурса. Монография. Москва </w:t>
      </w:r>
      <w:r w:rsidRPr="001018D0">
        <w:rPr>
          <w:sz w:val="28"/>
          <w:szCs w:val="28"/>
          <w:lang w:eastAsia="ar-SA"/>
        </w:rPr>
        <w:t xml:space="preserve">– </w:t>
      </w:r>
      <w:r w:rsidRPr="001018D0">
        <w:rPr>
          <w:color w:val="000000"/>
          <w:sz w:val="28"/>
          <w:szCs w:val="28"/>
          <w:shd w:val="clear" w:color="auto" w:fill="FFFFFF"/>
          <w:lang w:eastAsia="ar-SA"/>
        </w:rPr>
        <w:t xml:space="preserve"> Волгоград: Перемена, 2000. 367 с.</w:t>
      </w:r>
    </w:p>
    <w:p w:rsidR="001A1C60" w:rsidRPr="00EF1ED8" w:rsidRDefault="001A1C60" w:rsidP="001018D0">
      <w:pPr>
        <w:spacing w:after="200" w:line="276" w:lineRule="auto"/>
        <w:ind w:left="709" w:hanging="357"/>
        <w:rPr>
          <w:b/>
          <w:snapToGrid w:val="0"/>
          <w:sz w:val="28"/>
          <w:szCs w:val="28"/>
        </w:rPr>
      </w:pPr>
    </w:p>
    <w:p w:rsidR="00263D73" w:rsidRPr="00EF1ED8" w:rsidRDefault="00263D73">
      <w:pPr>
        <w:spacing w:after="200" w:line="276" w:lineRule="auto"/>
        <w:rPr>
          <w:b/>
          <w:snapToGrid w:val="0"/>
          <w:sz w:val="28"/>
          <w:szCs w:val="28"/>
        </w:rPr>
      </w:pPr>
    </w:p>
    <w:p w:rsidR="00263D73" w:rsidRPr="00EF1ED8" w:rsidRDefault="00263D73">
      <w:pPr>
        <w:spacing w:after="200" w:line="276" w:lineRule="auto"/>
        <w:rPr>
          <w:b/>
          <w:snapToGrid w:val="0"/>
          <w:sz w:val="28"/>
          <w:szCs w:val="28"/>
        </w:rPr>
      </w:pPr>
    </w:p>
    <w:p w:rsidR="00263D73" w:rsidRPr="00EF1ED8" w:rsidRDefault="00263D73">
      <w:pPr>
        <w:spacing w:after="200" w:line="276" w:lineRule="auto"/>
        <w:rPr>
          <w:b/>
          <w:snapToGrid w:val="0"/>
          <w:sz w:val="28"/>
          <w:szCs w:val="28"/>
        </w:rPr>
      </w:pPr>
    </w:p>
    <w:p w:rsidR="00263D73" w:rsidRPr="00EF1ED8" w:rsidRDefault="00263D73">
      <w:pPr>
        <w:spacing w:after="200" w:line="276" w:lineRule="auto"/>
        <w:rPr>
          <w:b/>
          <w:snapToGrid w:val="0"/>
          <w:sz w:val="28"/>
          <w:szCs w:val="28"/>
        </w:rPr>
      </w:pPr>
    </w:p>
    <w:p w:rsidR="00263D73" w:rsidRPr="00EF1ED8" w:rsidRDefault="00263D73">
      <w:pPr>
        <w:spacing w:after="200" w:line="276" w:lineRule="auto"/>
        <w:rPr>
          <w:b/>
          <w:snapToGrid w:val="0"/>
          <w:sz w:val="28"/>
          <w:szCs w:val="28"/>
        </w:rPr>
      </w:pPr>
    </w:p>
    <w:p w:rsidR="00263D73" w:rsidRPr="00EF1ED8" w:rsidRDefault="00263D73">
      <w:pPr>
        <w:spacing w:after="200" w:line="276" w:lineRule="auto"/>
        <w:rPr>
          <w:b/>
          <w:snapToGrid w:val="0"/>
          <w:sz w:val="28"/>
          <w:szCs w:val="28"/>
        </w:rPr>
      </w:pPr>
    </w:p>
    <w:p w:rsidR="00263D73" w:rsidRPr="00EF1ED8" w:rsidRDefault="00263D73">
      <w:pPr>
        <w:spacing w:after="200" w:line="276" w:lineRule="auto"/>
        <w:rPr>
          <w:b/>
          <w:snapToGrid w:val="0"/>
          <w:sz w:val="28"/>
          <w:szCs w:val="28"/>
        </w:rPr>
      </w:pPr>
    </w:p>
    <w:p w:rsidR="00263D73" w:rsidRPr="00EF1ED8" w:rsidRDefault="00263D73">
      <w:pPr>
        <w:spacing w:after="200" w:line="276" w:lineRule="auto"/>
        <w:rPr>
          <w:b/>
          <w:snapToGrid w:val="0"/>
          <w:sz w:val="28"/>
          <w:szCs w:val="28"/>
        </w:rPr>
      </w:pPr>
    </w:p>
    <w:p w:rsidR="00263D73" w:rsidRPr="00EF1ED8" w:rsidRDefault="00263D73">
      <w:pPr>
        <w:spacing w:after="200" w:line="276" w:lineRule="auto"/>
        <w:rPr>
          <w:b/>
          <w:snapToGrid w:val="0"/>
          <w:sz w:val="28"/>
          <w:szCs w:val="28"/>
        </w:rPr>
      </w:pPr>
    </w:p>
    <w:p w:rsidR="00263D73" w:rsidRPr="00EF1ED8" w:rsidRDefault="00263D73">
      <w:pPr>
        <w:spacing w:after="200" w:line="276" w:lineRule="auto"/>
        <w:rPr>
          <w:b/>
          <w:snapToGrid w:val="0"/>
          <w:sz w:val="28"/>
          <w:szCs w:val="28"/>
        </w:rPr>
      </w:pPr>
    </w:p>
    <w:p w:rsidR="001018D0" w:rsidRDefault="001018D0">
      <w:pPr>
        <w:spacing w:after="200" w:line="276" w:lineRule="auto"/>
        <w:rPr>
          <w:b/>
          <w:snapToGrid w:val="0"/>
          <w:sz w:val="28"/>
          <w:szCs w:val="28"/>
        </w:rPr>
      </w:pPr>
      <w:r>
        <w:rPr>
          <w:b/>
          <w:snapToGrid w:val="0"/>
          <w:sz w:val="28"/>
          <w:szCs w:val="28"/>
        </w:rPr>
        <w:br w:type="page"/>
      </w:r>
    </w:p>
    <w:p w:rsidR="00F80544" w:rsidRPr="00EF1ED8" w:rsidRDefault="00F80544" w:rsidP="00F80544">
      <w:pPr>
        <w:spacing w:line="360" w:lineRule="auto"/>
        <w:ind w:firstLine="709"/>
        <w:contextualSpacing/>
        <w:jc w:val="center"/>
        <w:rPr>
          <w:b/>
          <w:snapToGrid w:val="0"/>
          <w:sz w:val="28"/>
          <w:szCs w:val="28"/>
        </w:rPr>
      </w:pPr>
      <w:r w:rsidRPr="00EF1ED8">
        <w:rPr>
          <w:b/>
          <w:snapToGrid w:val="0"/>
          <w:sz w:val="28"/>
          <w:szCs w:val="28"/>
        </w:rPr>
        <w:lastRenderedPageBreak/>
        <w:t>ДОДАТОК А</w:t>
      </w:r>
    </w:p>
    <w:p w:rsidR="001A1C60" w:rsidRPr="00EF1ED8" w:rsidRDefault="001A1C60" w:rsidP="00F80544">
      <w:pPr>
        <w:spacing w:line="360" w:lineRule="auto"/>
        <w:ind w:firstLine="709"/>
        <w:contextualSpacing/>
        <w:jc w:val="center"/>
        <w:rPr>
          <w:b/>
          <w:snapToGrid w:val="0"/>
          <w:sz w:val="28"/>
          <w:szCs w:val="28"/>
        </w:rPr>
      </w:pPr>
    </w:p>
    <w:p w:rsidR="001A1C60" w:rsidRPr="00EF1ED8" w:rsidRDefault="001A1C60" w:rsidP="00F80544">
      <w:pPr>
        <w:spacing w:line="360" w:lineRule="auto"/>
        <w:ind w:firstLine="709"/>
        <w:contextualSpacing/>
        <w:jc w:val="center"/>
        <w:rPr>
          <w:b/>
          <w:snapToGrid w:val="0"/>
          <w:sz w:val="28"/>
          <w:szCs w:val="28"/>
        </w:rPr>
      </w:pP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1271"/>
        <w:gridCol w:w="3528"/>
        <w:gridCol w:w="4772"/>
      </w:tblGrid>
      <w:tr w:rsidR="00F80544" w:rsidRPr="00EF1ED8" w:rsidTr="00F80544">
        <w:tc>
          <w:tcPr>
            <w:tcW w:w="1271" w:type="dxa"/>
          </w:tcPr>
          <w:p w:rsidR="00F80544" w:rsidRPr="00EF1ED8" w:rsidRDefault="00F80544" w:rsidP="00F80544">
            <w:pPr>
              <w:rPr>
                <w:b/>
                <w:sz w:val="28"/>
                <w:szCs w:val="28"/>
              </w:rPr>
            </w:pPr>
            <w:r w:rsidRPr="00EF1ED8">
              <w:rPr>
                <w:b/>
                <w:sz w:val="28"/>
                <w:szCs w:val="28"/>
              </w:rPr>
              <w:t>Вік</w:t>
            </w:r>
          </w:p>
        </w:tc>
        <w:tc>
          <w:tcPr>
            <w:tcW w:w="8408" w:type="dxa"/>
            <w:gridSpan w:val="2"/>
          </w:tcPr>
          <w:p w:rsidR="00F80544" w:rsidRPr="00EF1ED8" w:rsidRDefault="00F80544" w:rsidP="00F80544">
            <w:pPr>
              <w:rPr>
                <w:sz w:val="28"/>
                <w:szCs w:val="28"/>
              </w:rPr>
            </w:pPr>
          </w:p>
        </w:tc>
      </w:tr>
      <w:tr w:rsidR="00F80544" w:rsidRPr="00EF1ED8" w:rsidTr="00F80544">
        <w:tc>
          <w:tcPr>
            <w:tcW w:w="1271" w:type="dxa"/>
          </w:tcPr>
          <w:p w:rsidR="00F80544" w:rsidRPr="00EF1ED8" w:rsidRDefault="00F80544" w:rsidP="00F80544">
            <w:pPr>
              <w:rPr>
                <w:b/>
                <w:sz w:val="28"/>
                <w:szCs w:val="28"/>
              </w:rPr>
            </w:pPr>
            <w:r w:rsidRPr="00EF1ED8">
              <w:rPr>
                <w:b/>
                <w:sz w:val="28"/>
                <w:szCs w:val="28"/>
              </w:rPr>
              <w:t>Стать</w:t>
            </w:r>
          </w:p>
        </w:tc>
        <w:tc>
          <w:tcPr>
            <w:tcW w:w="8408" w:type="dxa"/>
            <w:gridSpan w:val="2"/>
          </w:tcPr>
          <w:p w:rsidR="00F80544" w:rsidRPr="00EF1ED8" w:rsidRDefault="00F80544" w:rsidP="00F80544">
            <w:pPr>
              <w:rPr>
                <w:sz w:val="28"/>
                <w:szCs w:val="28"/>
              </w:rPr>
            </w:pPr>
          </w:p>
        </w:tc>
      </w:tr>
      <w:tr w:rsidR="00F80544" w:rsidRPr="00EF1ED8" w:rsidTr="00F80544">
        <w:tc>
          <w:tcPr>
            <w:tcW w:w="1271" w:type="dxa"/>
          </w:tcPr>
          <w:p w:rsidR="00F80544" w:rsidRPr="00EF1ED8" w:rsidRDefault="00F80544" w:rsidP="00F80544">
            <w:pPr>
              <w:rPr>
                <w:b/>
                <w:sz w:val="28"/>
                <w:szCs w:val="28"/>
              </w:rPr>
            </w:pPr>
            <w:r w:rsidRPr="00EF1ED8">
              <w:rPr>
                <w:b/>
                <w:sz w:val="28"/>
                <w:szCs w:val="28"/>
              </w:rPr>
              <w:t>Освіта</w:t>
            </w:r>
          </w:p>
        </w:tc>
        <w:tc>
          <w:tcPr>
            <w:tcW w:w="8408" w:type="dxa"/>
            <w:gridSpan w:val="2"/>
          </w:tcPr>
          <w:p w:rsidR="00F80544" w:rsidRPr="00EF1ED8" w:rsidRDefault="00F80544" w:rsidP="00F80544">
            <w:pPr>
              <w:rPr>
                <w:sz w:val="28"/>
                <w:szCs w:val="28"/>
              </w:rPr>
            </w:pPr>
          </w:p>
        </w:tc>
      </w:tr>
      <w:tr w:rsidR="00F80544" w:rsidRPr="00EF1ED8" w:rsidTr="00F80544">
        <w:tc>
          <w:tcPr>
            <w:tcW w:w="9679" w:type="dxa"/>
            <w:gridSpan w:val="3"/>
          </w:tcPr>
          <w:p w:rsidR="00F80544" w:rsidRPr="00EF1ED8" w:rsidRDefault="00F80544" w:rsidP="00F80544">
            <w:pPr>
              <w:jc w:val="center"/>
              <w:rPr>
                <w:b/>
                <w:sz w:val="28"/>
                <w:szCs w:val="28"/>
              </w:rPr>
            </w:pPr>
            <w:r w:rsidRPr="00EF1ED8">
              <w:rPr>
                <w:b/>
                <w:sz w:val="28"/>
                <w:szCs w:val="28"/>
              </w:rPr>
              <w:t>Опитування</w:t>
            </w:r>
          </w:p>
        </w:tc>
      </w:tr>
      <w:tr w:rsidR="00F80544" w:rsidRPr="00EF1ED8" w:rsidTr="00F80544">
        <w:tc>
          <w:tcPr>
            <w:tcW w:w="9679" w:type="dxa"/>
            <w:gridSpan w:val="3"/>
          </w:tcPr>
          <w:p w:rsidR="00F80544" w:rsidRPr="00EF1ED8" w:rsidRDefault="00F80544" w:rsidP="00F80544">
            <w:pPr>
              <w:pStyle w:val="a3"/>
              <w:numPr>
                <w:ilvl w:val="0"/>
                <w:numId w:val="15"/>
              </w:numPr>
              <w:rPr>
                <w:sz w:val="28"/>
                <w:szCs w:val="28"/>
              </w:rPr>
            </w:pPr>
            <w:r w:rsidRPr="00EF1ED8">
              <w:rPr>
                <w:sz w:val="28"/>
                <w:szCs w:val="28"/>
              </w:rPr>
              <w:t>До якого типу мовленнєвого портрету Ви уналежнюєте перерахованих політичних діячів?</w:t>
            </w:r>
          </w:p>
        </w:tc>
      </w:tr>
      <w:tr w:rsidR="00F80544" w:rsidRPr="00EF1ED8" w:rsidTr="00F80544">
        <w:tc>
          <w:tcPr>
            <w:tcW w:w="4839" w:type="dxa"/>
            <w:gridSpan w:val="2"/>
          </w:tcPr>
          <w:p w:rsidR="00F80544" w:rsidRPr="00EF1ED8" w:rsidRDefault="00F80544" w:rsidP="00F80544">
            <w:pPr>
              <w:pStyle w:val="a3"/>
              <w:numPr>
                <w:ilvl w:val="0"/>
                <w:numId w:val="13"/>
              </w:numPr>
              <w:rPr>
                <w:sz w:val="28"/>
                <w:szCs w:val="28"/>
              </w:rPr>
            </w:pPr>
            <w:r w:rsidRPr="00EF1ED8">
              <w:rPr>
                <w:sz w:val="28"/>
                <w:szCs w:val="28"/>
              </w:rPr>
              <w:t>Ляшко О. В.</w:t>
            </w:r>
          </w:p>
        </w:tc>
        <w:tc>
          <w:tcPr>
            <w:tcW w:w="4840" w:type="dxa"/>
          </w:tcPr>
          <w:p w:rsidR="00F80544" w:rsidRPr="00EF1ED8" w:rsidRDefault="00F80544" w:rsidP="00F80544">
            <w:pPr>
              <w:rPr>
                <w:sz w:val="28"/>
                <w:szCs w:val="28"/>
              </w:rPr>
            </w:pPr>
            <w:r w:rsidRPr="00EF1ED8">
              <w:rPr>
                <w:sz w:val="28"/>
                <w:szCs w:val="28"/>
              </w:rPr>
              <w:t>А) сперечальник;</w:t>
            </w:r>
          </w:p>
        </w:tc>
      </w:tr>
      <w:tr w:rsidR="00F80544" w:rsidRPr="00EF1ED8" w:rsidTr="00F80544">
        <w:tc>
          <w:tcPr>
            <w:tcW w:w="4839" w:type="dxa"/>
            <w:gridSpan w:val="2"/>
          </w:tcPr>
          <w:p w:rsidR="00F80544" w:rsidRPr="00EF1ED8" w:rsidRDefault="00F80544" w:rsidP="00F80544">
            <w:pPr>
              <w:pStyle w:val="a3"/>
              <w:numPr>
                <w:ilvl w:val="0"/>
                <w:numId w:val="13"/>
              </w:numPr>
              <w:rPr>
                <w:sz w:val="28"/>
                <w:szCs w:val="28"/>
              </w:rPr>
            </w:pPr>
            <w:r w:rsidRPr="00EF1ED8">
              <w:rPr>
                <w:sz w:val="28"/>
                <w:szCs w:val="28"/>
              </w:rPr>
              <w:t>Тимошенко Ю.В.</w:t>
            </w:r>
          </w:p>
        </w:tc>
        <w:tc>
          <w:tcPr>
            <w:tcW w:w="4840" w:type="dxa"/>
          </w:tcPr>
          <w:p w:rsidR="00F80544" w:rsidRPr="00EF1ED8" w:rsidRDefault="00F80544" w:rsidP="00F80544">
            <w:pPr>
              <w:rPr>
                <w:sz w:val="28"/>
                <w:szCs w:val="28"/>
              </w:rPr>
            </w:pPr>
            <w:r w:rsidRPr="00EF1ED8">
              <w:rPr>
                <w:sz w:val="28"/>
                <w:szCs w:val="28"/>
              </w:rPr>
              <w:t>Б) критик;</w:t>
            </w:r>
          </w:p>
        </w:tc>
      </w:tr>
      <w:tr w:rsidR="00F80544" w:rsidRPr="00EF1ED8" w:rsidTr="00F80544">
        <w:tc>
          <w:tcPr>
            <w:tcW w:w="4839" w:type="dxa"/>
            <w:gridSpan w:val="2"/>
          </w:tcPr>
          <w:p w:rsidR="00F80544" w:rsidRPr="00EF1ED8" w:rsidRDefault="00F80544" w:rsidP="00F80544">
            <w:pPr>
              <w:pStyle w:val="a3"/>
              <w:numPr>
                <w:ilvl w:val="0"/>
                <w:numId w:val="13"/>
              </w:numPr>
              <w:rPr>
                <w:sz w:val="28"/>
                <w:szCs w:val="28"/>
              </w:rPr>
            </w:pPr>
            <w:r w:rsidRPr="00EF1ED8">
              <w:rPr>
                <w:sz w:val="28"/>
                <w:szCs w:val="28"/>
              </w:rPr>
              <w:t>Порошенко П. О.</w:t>
            </w:r>
          </w:p>
        </w:tc>
        <w:tc>
          <w:tcPr>
            <w:tcW w:w="4840" w:type="dxa"/>
          </w:tcPr>
          <w:p w:rsidR="00F80544" w:rsidRPr="00EF1ED8" w:rsidRDefault="00F80544" w:rsidP="00F80544">
            <w:pPr>
              <w:rPr>
                <w:sz w:val="28"/>
                <w:szCs w:val="28"/>
              </w:rPr>
            </w:pPr>
            <w:r w:rsidRPr="00EF1ED8">
              <w:rPr>
                <w:sz w:val="28"/>
                <w:szCs w:val="28"/>
              </w:rPr>
              <w:t>В) коментатор;</w:t>
            </w:r>
          </w:p>
        </w:tc>
      </w:tr>
      <w:tr w:rsidR="00F80544" w:rsidRPr="00EF1ED8" w:rsidTr="00F80544">
        <w:tc>
          <w:tcPr>
            <w:tcW w:w="4839" w:type="dxa"/>
            <w:gridSpan w:val="2"/>
          </w:tcPr>
          <w:p w:rsidR="00F80544" w:rsidRPr="00EF1ED8" w:rsidRDefault="00F80544" w:rsidP="00F80544">
            <w:pPr>
              <w:pStyle w:val="a3"/>
              <w:numPr>
                <w:ilvl w:val="0"/>
                <w:numId w:val="13"/>
              </w:numPr>
              <w:rPr>
                <w:sz w:val="28"/>
                <w:szCs w:val="28"/>
              </w:rPr>
            </w:pPr>
            <w:r w:rsidRPr="00EF1ED8">
              <w:rPr>
                <w:sz w:val="28"/>
                <w:szCs w:val="28"/>
              </w:rPr>
              <w:t>Зеленський В. О.</w:t>
            </w:r>
          </w:p>
        </w:tc>
        <w:tc>
          <w:tcPr>
            <w:tcW w:w="4840" w:type="dxa"/>
          </w:tcPr>
          <w:p w:rsidR="00F80544" w:rsidRPr="00EF1ED8" w:rsidRDefault="00F80544" w:rsidP="00F80544">
            <w:pPr>
              <w:rPr>
                <w:sz w:val="28"/>
                <w:szCs w:val="28"/>
              </w:rPr>
            </w:pPr>
            <w:r w:rsidRPr="00EF1ED8">
              <w:rPr>
                <w:sz w:val="28"/>
                <w:szCs w:val="28"/>
              </w:rPr>
              <w:t>Г) обвинувач.</w:t>
            </w:r>
          </w:p>
        </w:tc>
      </w:tr>
      <w:tr w:rsidR="00F80544" w:rsidRPr="00EF1ED8" w:rsidTr="00F80544">
        <w:tc>
          <w:tcPr>
            <w:tcW w:w="9679" w:type="dxa"/>
            <w:gridSpan w:val="3"/>
          </w:tcPr>
          <w:p w:rsidR="00F80544" w:rsidRPr="00EF1ED8" w:rsidRDefault="00F80544" w:rsidP="00F80544">
            <w:pPr>
              <w:pStyle w:val="a3"/>
              <w:numPr>
                <w:ilvl w:val="0"/>
                <w:numId w:val="15"/>
              </w:numPr>
              <w:rPr>
                <w:sz w:val="28"/>
                <w:szCs w:val="28"/>
              </w:rPr>
            </w:pPr>
            <w:r w:rsidRPr="00EF1ED8">
              <w:rPr>
                <w:sz w:val="28"/>
                <w:szCs w:val="28"/>
              </w:rPr>
              <w:t>До якого типу політичного іміджу Ви уналежнюєте перерахованих політичних діячів?</w:t>
            </w:r>
          </w:p>
        </w:tc>
      </w:tr>
      <w:tr w:rsidR="00F80544" w:rsidRPr="00EF1ED8" w:rsidTr="00F80544">
        <w:tc>
          <w:tcPr>
            <w:tcW w:w="4839" w:type="dxa"/>
            <w:gridSpan w:val="2"/>
          </w:tcPr>
          <w:p w:rsidR="00F80544" w:rsidRPr="00EF1ED8" w:rsidRDefault="00F80544" w:rsidP="00F80544">
            <w:pPr>
              <w:pStyle w:val="a3"/>
              <w:numPr>
                <w:ilvl w:val="0"/>
                <w:numId w:val="14"/>
              </w:numPr>
              <w:rPr>
                <w:sz w:val="28"/>
                <w:szCs w:val="28"/>
              </w:rPr>
            </w:pPr>
            <w:r w:rsidRPr="00EF1ED8">
              <w:rPr>
                <w:sz w:val="28"/>
                <w:szCs w:val="28"/>
              </w:rPr>
              <w:t>Ляшко О. В.</w:t>
            </w:r>
          </w:p>
        </w:tc>
        <w:tc>
          <w:tcPr>
            <w:tcW w:w="4840" w:type="dxa"/>
          </w:tcPr>
          <w:p w:rsidR="00F80544" w:rsidRPr="00EF1ED8" w:rsidRDefault="00F80544" w:rsidP="00F80544">
            <w:pPr>
              <w:rPr>
                <w:sz w:val="28"/>
                <w:szCs w:val="28"/>
              </w:rPr>
            </w:pPr>
            <w:r w:rsidRPr="00EF1ED8">
              <w:rPr>
                <w:sz w:val="28"/>
                <w:szCs w:val="28"/>
              </w:rPr>
              <w:t>А) Батько нації;</w:t>
            </w:r>
          </w:p>
        </w:tc>
      </w:tr>
      <w:tr w:rsidR="00F80544" w:rsidRPr="00EF1ED8" w:rsidTr="00F80544">
        <w:tc>
          <w:tcPr>
            <w:tcW w:w="4839" w:type="dxa"/>
            <w:gridSpan w:val="2"/>
          </w:tcPr>
          <w:p w:rsidR="00F80544" w:rsidRPr="00EF1ED8" w:rsidRDefault="00F80544" w:rsidP="00F80544">
            <w:pPr>
              <w:pStyle w:val="a3"/>
              <w:numPr>
                <w:ilvl w:val="0"/>
                <w:numId w:val="14"/>
              </w:numPr>
              <w:rPr>
                <w:sz w:val="28"/>
                <w:szCs w:val="28"/>
              </w:rPr>
            </w:pPr>
            <w:r w:rsidRPr="00EF1ED8">
              <w:rPr>
                <w:sz w:val="28"/>
                <w:szCs w:val="28"/>
              </w:rPr>
              <w:t>Тимошенко Ю.В.</w:t>
            </w:r>
          </w:p>
        </w:tc>
        <w:tc>
          <w:tcPr>
            <w:tcW w:w="4840" w:type="dxa"/>
          </w:tcPr>
          <w:p w:rsidR="00F80544" w:rsidRPr="00EF1ED8" w:rsidRDefault="00F80544" w:rsidP="00F80544">
            <w:pPr>
              <w:rPr>
                <w:sz w:val="28"/>
                <w:szCs w:val="28"/>
              </w:rPr>
            </w:pPr>
            <w:r w:rsidRPr="00EF1ED8">
              <w:rPr>
                <w:sz w:val="28"/>
                <w:szCs w:val="28"/>
              </w:rPr>
              <w:t>Б)  Герой народу;</w:t>
            </w:r>
          </w:p>
        </w:tc>
      </w:tr>
      <w:tr w:rsidR="00F80544" w:rsidRPr="00EF1ED8" w:rsidTr="00F80544">
        <w:tc>
          <w:tcPr>
            <w:tcW w:w="4839" w:type="dxa"/>
            <w:gridSpan w:val="2"/>
          </w:tcPr>
          <w:p w:rsidR="00F80544" w:rsidRPr="00EF1ED8" w:rsidRDefault="00F80544" w:rsidP="00F80544">
            <w:pPr>
              <w:pStyle w:val="a3"/>
              <w:numPr>
                <w:ilvl w:val="0"/>
                <w:numId w:val="14"/>
              </w:numPr>
              <w:rPr>
                <w:sz w:val="28"/>
                <w:szCs w:val="28"/>
              </w:rPr>
            </w:pPr>
            <w:r w:rsidRPr="00EF1ED8">
              <w:rPr>
                <w:sz w:val="28"/>
                <w:szCs w:val="28"/>
              </w:rPr>
              <w:t>Порошенко П. О.</w:t>
            </w:r>
          </w:p>
        </w:tc>
        <w:tc>
          <w:tcPr>
            <w:tcW w:w="4840" w:type="dxa"/>
          </w:tcPr>
          <w:p w:rsidR="00F80544" w:rsidRPr="00EF1ED8" w:rsidRDefault="00F80544" w:rsidP="00F80544">
            <w:pPr>
              <w:rPr>
                <w:sz w:val="28"/>
                <w:szCs w:val="28"/>
              </w:rPr>
            </w:pPr>
            <w:r w:rsidRPr="00EF1ED8">
              <w:rPr>
                <w:sz w:val="28"/>
                <w:szCs w:val="28"/>
              </w:rPr>
              <w:t>В) Рятівник Батьківщини;</w:t>
            </w:r>
          </w:p>
        </w:tc>
      </w:tr>
      <w:tr w:rsidR="00F80544" w:rsidRPr="00EF1ED8" w:rsidTr="00F80544">
        <w:tc>
          <w:tcPr>
            <w:tcW w:w="4839" w:type="dxa"/>
            <w:gridSpan w:val="2"/>
          </w:tcPr>
          <w:p w:rsidR="00F80544" w:rsidRPr="00EF1ED8" w:rsidRDefault="00F80544" w:rsidP="00F80544">
            <w:pPr>
              <w:pStyle w:val="a3"/>
              <w:numPr>
                <w:ilvl w:val="0"/>
                <w:numId w:val="14"/>
              </w:numPr>
              <w:rPr>
                <w:sz w:val="28"/>
                <w:szCs w:val="28"/>
              </w:rPr>
            </w:pPr>
            <w:r w:rsidRPr="00EF1ED8">
              <w:rPr>
                <w:sz w:val="28"/>
                <w:szCs w:val="28"/>
              </w:rPr>
              <w:t>Зеленський В. О.</w:t>
            </w:r>
          </w:p>
        </w:tc>
        <w:tc>
          <w:tcPr>
            <w:tcW w:w="4840" w:type="dxa"/>
          </w:tcPr>
          <w:p w:rsidR="00F80544" w:rsidRPr="00EF1ED8" w:rsidRDefault="00F80544" w:rsidP="00F80544">
            <w:pPr>
              <w:rPr>
                <w:sz w:val="28"/>
                <w:szCs w:val="28"/>
              </w:rPr>
            </w:pPr>
            <w:r w:rsidRPr="00EF1ED8">
              <w:rPr>
                <w:sz w:val="28"/>
                <w:szCs w:val="28"/>
              </w:rPr>
              <w:t>Г) Чарівний лідер.</w:t>
            </w:r>
          </w:p>
        </w:tc>
      </w:tr>
      <w:tr w:rsidR="00F80544" w:rsidRPr="00EF1ED8" w:rsidTr="00F80544">
        <w:tblPrEx>
          <w:tblLook w:val="0000" w:firstRow="0" w:lastRow="0" w:firstColumn="0" w:lastColumn="0" w:noHBand="0" w:noVBand="0"/>
        </w:tblPrEx>
        <w:trPr>
          <w:trHeight w:val="345"/>
        </w:trPr>
        <w:tc>
          <w:tcPr>
            <w:tcW w:w="9679" w:type="dxa"/>
            <w:gridSpan w:val="3"/>
          </w:tcPr>
          <w:p w:rsidR="00F80544" w:rsidRPr="00EF1ED8" w:rsidRDefault="00F80544" w:rsidP="00F80544">
            <w:pPr>
              <w:jc w:val="right"/>
              <w:rPr>
                <w:b/>
                <w:sz w:val="28"/>
                <w:szCs w:val="28"/>
              </w:rPr>
            </w:pPr>
            <w:r w:rsidRPr="00EF1ED8">
              <w:rPr>
                <w:b/>
                <w:sz w:val="28"/>
                <w:szCs w:val="28"/>
              </w:rPr>
              <w:t>ДЯКУЮ</w:t>
            </w:r>
            <w:r w:rsidRPr="00EF1ED8">
              <w:rPr>
                <w:b/>
                <w:sz w:val="28"/>
                <w:szCs w:val="28"/>
              </w:rPr>
              <w:sym w:font="Wingdings" w:char="F04A"/>
            </w:r>
          </w:p>
        </w:tc>
      </w:tr>
    </w:tbl>
    <w:p w:rsidR="00F80544" w:rsidRPr="00EF1ED8" w:rsidRDefault="00F80544" w:rsidP="00F80544">
      <w:pPr>
        <w:spacing w:line="360" w:lineRule="auto"/>
        <w:contextualSpacing/>
        <w:rPr>
          <w:b/>
          <w:snapToGrid w:val="0"/>
          <w:sz w:val="28"/>
          <w:szCs w:val="28"/>
        </w:rPr>
      </w:pPr>
    </w:p>
    <w:p w:rsidR="00A65357" w:rsidRPr="00EF1ED8" w:rsidRDefault="00A65357" w:rsidP="00F80544">
      <w:pPr>
        <w:spacing w:line="360" w:lineRule="auto"/>
        <w:contextualSpacing/>
        <w:rPr>
          <w:b/>
          <w:snapToGrid w:val="0"/>
          <w:sz w:val="28"/>
          <w:szCs w:val="28"/>
        </w:rPr>
      </w:pPr>
    </w:p>
    <w:p w:rsidR="00A65357" w:rsidRPr="00EF1ED8" w:rsidRDefault="00A65357" w:rsidP="00F80544">
      <w:pPr>
        <w:spacing w:line="360" w:lineRule="auto"/>
        <w:contextualSpacing/>
        <w:rPr>
          <w:b/>
          <w:snapToGrid w:val="0"/>
          <w:sz w:val="28"/>
          <w:szCs w:val="28"/>
        </w:rPr>
      </w:pPr>
    </w:p>
    <w:p w:rsidR="00A65357" w:rsidRPr="00EF1ED8" w:rsidRDefault="00A65357" w:rsidP="00F80544">
      <w:pPr>
        <w:spacing w:line="360" w:lineRule="auto"/>
        <w:contextualSpacing/>
        <w:rPr>
          <w:b/>
          <w:snapToGrid w:val="0"/>
          <w:sz w:val="28"/>
          <w:szCs w:val="28"/>
        </w:rPr>
      </w:pPr>
    </w:p>
    <w:p w:rsidR="00A65357" w:rsidRPr="00EF1ED8" w:rsidRDefault="00A65357" w:rsidP="00F80544">
      <w:pPr>
        <w:spacing w:line="360" w:lineRule="auto"/>
        <w:contextualSpacing/>
        <w:rPr>
          <w:b/>
          <w:snapToGrid w:val="0"/>
          <w:sz w:val="28"/>
          <w:szCs w:val="28"/>
        </w:rPr>
      </w:pPr>
    </w:p>
    <w:p w:rsidR="00A65357" w:rsidRPr="00EF1ED8" w:rsidRDefault="00A65357" w:rsidP="00F80544">
      <w:pPr>
        <w:spacing w:line="360" w:lineRule="auto"/>
        <w:contextualSpacing/>
        <w:rPr>
          <w:b/>
          <w:snapToGrid w:val="0"/>
          <w:sz w:val="28"/>
          <w:szCs w:val="28"/>
        </w:rPr>
      </w:pPr>
    </w:p>
    <w:p w:rsidR="00A65357" w:rsidRPr="00EF1ED8" w:rsidRDefault="00A65357" w:rsidP="00F80544">
      <w:pPr>
        <w:spacing w:line="360" w:lineRule="auto"/>
        <w:contextualSpacing/>
        <w:rPr>
          <w:b/>
          <w:snapToGrid w:val="0"/>
          <w:sz w:val="28"/>
          <w:szCs w:val="28"/>
        </w:rPr>
      </w:pPr>
    </w:p>
    <w:p w:rsidR="00A65357" w:rsidRPr="00EF1ED8" w:rsidRDefault="00A65357" w:rsidP="00F80544">
      <w:pPr>
        <w:spacing w:line="360" w:lineRule="auto"/>
        <w:contextualSpacing/>
        <w:rPr>
          <w:b/>
          <w:snapToGrid w:val="0"/>
          <w:sz w:val="28"/>
          <w:szCs w:val="28"/>
        </w:rPr>
      </w:pPr>
    </w:p>
    <w:p w:rsidR="00A65357" w:rsidRPr="00EF1ED8" w:rsidRDefault="00A65357" w:rsidP="00F80544">
      <w:pPr>
        <w:spacing w:line="360" w:lineRule="auto"/>
        <w:contextualSpacing/>
        <w:rPr>
          <w:b/>
          <w:snapToGrid w:val="0"/>
          <w:sz w:val="28"/>
          <w:szCs w:val="28"/>
        </w:rPr>
      </w:pPr>
    </w:p>
    <w:p w:rsidR="00A65357" w:rsidRPr="00EF1ED8" w:rsidRDefault="00A65357" w:rsidP="00F80544">
      <w:pPr>
        <w:spacing w:line="360" w:lineRule="auto"/>
        <w:contextualSpacing/>
        <w:rPr>
          <w:b/>
          <w:snapToGrid w:val="0"/>
          <w:sz w:val="28"/>
          <w:szCs w:val="28"/>
        </w:rPr>
      </w:pPr>
    </w:p>
    <w:p w:rsidR="00A65357" w:rsidRPr="00EF1ED8" w:rsidRDefault="00A65357" w:rsidP="00F80544">
      <w:pPr>
        <w:spacing w:line="360" w:lineRule="auto"/>
        <w:contextualSpacing/>
        <w:rPr>
          <w:b/>
          <w:snapToGrid w:val="0"/>
          <w:sz w:val="28"/>
          <w:szCs w:val="28"/>
        </w:rPr>
      </w:pPr>
    </w:p>
    <w:p w:rsidR="00A65357" w:rsidRPr="00EF1ED8" w:rsidRDefault="00A65357" w:rsidP="00F80544">
      <w:pPr>
        <w:spacing w:line="360" w:lineRule="auto"/>
        <w:contextualSpacing/>
        <w:rPr>
          <w:b/>
          <w:snapToGrid w:val="0"/>
          <w:sz w:val="28"/>
          <w:szCs w:val="28"/>
        </w:rPr>
      </w:pPr>
    </w:p>
    <w:p w:rsidR="00A65357" w:rsidRPr="00EF1ED8" w:rsidRDefault="00A65357" w:rsidP="00F80544">
      <w:pPr>
        <w:spacing w:line="360" w:lineRule="auto"/>
        <w:contextualSpacing/>
        <w:rPr>
          <w:b/>
          <w:snapToGrid w:val="0"/>
          <w:sz w:val="28"/>
          <w:szCs w:val="28"/>
        </w:rPr>
      </w:pPr>
    </w:p>
    <w:p w:rsidR="00A65357" w:rsidRPr="00EF1ED8" w:rsidRDefault="00A65357" w:rsidP="00F80544">
      <w:pPr>
        <w:spacing w:line="360" w:lineRule="auto"/>
        <w:contextualSpacing/>
        <w:rPr>
          <w:b/>
          <w:snapToGrid w:val="0"/>
          <w:sz w:val="28"/>
          <w:szCs w:val="28"/>
        </w:rPr>
      </w:pPr>
    </w:p>
    <w:p w:rsidR="00A65357" w:rsidRPr="00EF1ED8" w:rsidRDefault="00A65357" w:rsidP="00F80544">
      <w:pPr>
        <w:spacing w:line="360" w:lineRule="auto"/>
        <w:contextualSpacing/>
        <w:rPr>
          <w:b/>
          <w:snapToGrid w:val="0"/>
          <w:sz w:val="28"/>
          <w:szCs w:val="28"/>
        </w:rPr>
      </w:pPr>
    </w:p>
    <w:p w:rsidR="001A1C60" w:rsidRPr="00EF1ED8" w:rsidRDefault="00F80544" w:rsidP="00F80544">
      <w:pPr>
        <w:spacing w:line="360" w:lineRule="auto"/>
        <w:ind w:firstLine="709"/>
        <w:contextualSpacing/>
        <w:jc w:val="center"/>
        <w:rPr>
          <w:b/>
          <w:snapToGrid w:val="0"/>
          <w:sz w:val="28"/>
          <w:szCs w:val="28"/>
        </w:rPr>
      </w:pPr>
      <w:r w:rsidRPr="00EF1ED8">
        <w:rPr>
          <w:b/>
          <w:snapToGrid w:val="0"/>
          <w:sz w:val="28"/>
          <w:szCs w:val="28"/>
        </w:rPr>
        <w:lastRenderedPageBreak/>
        <w:t>ДОДАТОК Б</w:t>
      </w:r>
    </w:p>
    <w:p w:rsidR="001A1C60" w:rsidRPr="00EF1ED8" w:rsidRDefault="001A1C60" w:rsidP="00F80544">
      <w:pPr>
        <w:spacing w:line="360" w:lineRule="auto"/>
        <w:ind w:firstLine="709"/>
        <w:contextualSpacing/>
        <w:jc w:val="center"/>
        <w:rPr>
          <w:b/>
          <w:snapToGrid w:val="0"/>
          <w:sz w:val="28"/>
          <w:szCs w:val="28"/>
        </w:rPr>
      </w:pPr>
    </w:p>
    <w:p w:rsidR="00F80544" w:rsidRPr="00EF1ED8" w:rsidRDefault="00F80544" w:rsidP="00F80544">
      <w:pPr>
        <w:spacing w:line="360" w:lineRule="auto"/>
        <w:contextualSpacing/>
        <w:jc w:val="both"/>
        <w:rPr>
          <w:sz w:val="28"/>
          <w:szCs w:val="28"/>
        </w:rPr>
      </w:pPr>
      <w:r w:rsidRPr="00EF1ED8">
        <w:rPr>
          <w:noProof/>
          <w:sz w:val="28"/>
          <w:szCs w:val="28"/>
          <w:lang w:eastAsia="uk-UA"/>
        </w:rPr>
        <w:drawing>
          <wp:inline distT="0" distB="0" distL="0" distR="0">
            <wp:extent cx="5762625" cy="2743200"/>
            <wp:effectExtent l="19050" t="0" r="9525" b="0"/>
            <wp:docPr id="2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F80544" w:rsidRPr="00EF1ED8" w:rsidRDefault="00F80544" w:rsidP="00F80544">
      <w:pPr>
        <w:pStyle w:val="a3"/>
        <w:numPr>
          <w:ilvl w:val="0"/>
          <w:numId w:val="11"/>
        </w:numPr>
        <w:spacing w:after="200" w:line="360" w:lineRule="auto"/>
        <w:jc w:val="both"/>
        <w:rPr>
          <w:sz w:val="28"/>
          <w:szCs w:val="28"/>
        </w:rPr>
      </w:pPr>
      <w:r w:rsidRPr="00EF1ED8">
        <w:rPr>
          <w:sz w:val="28"/>
          <w:szCs w:val="28"/>
        </w:rPr>
        <w:t>Ляшко О. В. – сперечальник.</w:t>
      </w:r>
    </w:p>
    <w:p w:rsidR="00F80544" w:rsidRPr="00EF1ED8" w:rsidRDefault="00F80544" w:rsidP="00F80544">
      <w:pPr>
        <w:pStyle w:val="a3"/>
        <w:numPr>
          <w:ilvl w:val="0"/>
          <w:numId w:val="11"/>
        </w:numPr>
        <w:spacing w:after="200" w:line="360" w:lineRule="auto"/>
        <w:jc w:val="both"/>
        <w:rPr>
          <w:sz w:val="28"/>
          <w:szCs w:val="28"/>
        </w:rPr>
      </w:pPr>
      <w:r w:rsidRPr="00EF1ED8">
        <w:rPr>
          <w:sz w:val="28"/>
          <w:szCs w:val="28"/>
        </w:rPr>
        <w:t>Тимошенко Ю. В. – коментатор.</w:t>
      </w:r>
    </w:p>
    <w:p w:rsidR="00F80544" w:rsidRPr="00EF1ED8" w:rsidRDefault="00F80544" w:rsidP="00F80544">
      <w:pPr>
        <w:pStyle w:val="a3"/>
        <w:numPr>
          <w:ilvl w:val="0"/>
          <w:numId w:val="11"/>
        </w:numPr>
        <w:spacing w:after="200" w:line="360" w:lineRule="auto"/>
        <w:jc w:val="both"/>
        <w:rPr>
          <w:sz w:val="28"/>
          <w:szCs w:val="28"/>
        </w:rPr>
      </w:pPr>
      <w:r w:rsidRPr="00EF1ED8">
        <w:rPr>
          <w:sz w:val="28"/>
          <w:szCs w:val="28"/>
        </w:rPr>
        <w:t>Порошенко П. О. – обвинувач.</w:t>
      </w:r>
    </w:p>
    <w:p w:rsidR="00F80544" w:rsidRPr="00EF1ED8" w:rsidRDefault="00F80544" w:rsidP="00F80544">
      <w:pPr>
        <w:pStyle w:val="a3"/>
        <w:numPr>
          <w:ilvl w:val="0"/>
          <w:numId w:val="11"/>
        </w:numPr>
        <w:spacing w:after="200" w:line="360" w:lineRule="auto"/>
        <w:jc w:val="both"/>
        <w:rPr>
          <w:sz w:val="28"/>
          <w:szCs w:val="28"/>
        </w:rPr>
      </w:pPr>
      <w:r w:rsidRPr="00EF1ED8">
        <w:rPr>
          <w:sz w:val="28"/>
          <w:szCs w:val="28"/>
        </w:rPr>
        <w:t>Зеленський В. О. – критик.</w:t>
      </w:r>
    </w:p>
    <w:p w:rsidR="00F80544" w:rsidRPr="00EF1ED8" w:rsidRDefault="00F80544" w:rsidP="00F80544">
      <w:pPr>
        <w:spacing w:line="360" w:lineRule="auto"/>
        <w:contextualSpacing/>
        <w:jc w:val="both"/>
        <w:rPr>
          <w:sz w:val="28"/>
          <w:szCs w:val="28"/>
        </w:rPr>
      </w:pPr>
      <w:r w:rsidRPr="00EF1ED8">
        <w:rPr>
          <w:noProof/>
          <w:sz w:val="28"/>
          <w:szCs w:val="28"/>
          <w:lang w:eastAsia="uk-UA"/>
        </w:rPr>
        <w:drawing>
          <wp:inline distT="0" distB="0" distL="0" distR="0">
            <wp:extent cx="5762625" cy="2743200"/>
            <wp:effectExtent l="19050" t="0" r="9525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F80544" w:rsidRPr="00EF1ED8" w:rsidRDefault="00F80544" w:rsidP="00F80544">
      <w:pPr>
        <w:pStyle w:val="a3"/>
        <w:numPr>
          <w:ilvl w:val="0"/>
          <w:numId w:val="12"/>
        </w:numPr>
        <w:spacing w:after="200" w:line="360" w:lineRule="auto"/>
        <w:jc w:val="both"/>
        <w:rPr>
          <w:sz w:val="28"/>
          <w:szCs w:val="28"/>
        </w:rPr>
      </w:pPr>
      <w:r w:rsidRPr="00EF1ED8">
        <w:rPr>
          <w:sz w:val="28"/>
          <w:szCs w:val="28"/>
        </w:rPr>
        <w:t>Ляшко О. В. – герой народу/чарівний лідер.</w:t>
      </w:r>
    </w:p>
    <w:p w:rsidR="00F80544" w:rsidRPr="00EF1ED8" w:rsidRDefault="00F80544" w:rsidP="00F80544">
      <w:pPr>
        <w:pStyle w:val="a3"/>
        <w:numPr>
          <w:ilvl w:val="0"/>
          <w:numId w:val="12"/>
        </w:numPr>
        <w:spacing w:after="200" w:line="360" w:lineRule="auto"/>
        <w:jc w:val="both"/>
        <w:rPr>
          <w:sz w:val="28"/>
          <w:szCs w:val="28"/>
        </w:rPr>
      </w:pPr>
      <w:r w:rsidRPr="00EF1ED8">
        <w:rPr>
          <w:sz w:val="28"/>
          <w:szCs w:val="28"/>
        </w:rPr>
        <w:t>Тимошенко Ю. В. – чарівний лідер.</w:t>
      </w:r>
    </w:p>
    <w:p w:rsidR="00F80544" w:rsidRPr="00EF1ED8" w:rsidRDefault="00F80544" w:rsidP="00F80544">
      <w:pPr>
        <w:pStyle w:val="a3"/>
        <w:numPr>
          <w:ilvl w:val="0"/>
          <w:numId w:val="12"/>
        </w:numPr>
        <w:spacing w:after="200" w:line="360" w:lineRule="auto"/>
        <w:jc w:val="both"/>
        <w:rPr>
          <w:sz w:val="28"/>
          <w:szCs w:val="28"/>
        </w:rPr>
      </w:pPr>
      <w:r w:rsidRPr="00EF1ED8">
        <w:rPr>
          <w:sz w:val="28"/>
          <w:szCs w:val="28"/>
        </w:rPr>
        <w:t>Порошенко П. О. – батько нації.</w:t>
      </w:r>
    </w:p>
    <w:p w:rsidR="004A5D44" w:rsidRPr="00EF1ED8" w:rsidRDefault="00F80544" w:rsidP="002846A8">
      <w:pPr>
        <w:pStyle w:val="a3"/>
        <w:numPr>
          <w:ilvl w:val="0"/>
          <w:numId w:val="12"/>
        </w:numPr>
        <w:spacing w:after="200" w:line="360" w:lineRule="auto"/>
        <w:jc w:val="both"/>
      </w:pPr>
      <w:r w:rsidRPr="00EF1ED8">
        <w:rPr>
          <w:sz w:val="28"/>
          <w:szCs w:val="28"/>
        </w:rPr>
        <w:t xml:space="preserve">Зеленський В. О. – герой народу/рятівник Батьківщини. </w:t>
      </w:r>
    </w:p>
    <w:sectPr w:rsidR="004A5D44" w:rsidRPr="00EF1ED8" w:rsidSect="00FA65CE">
      <w:headerReference w:type="default" r:id="rId10"/>
      <w:pgSz w:w="11906" w:h="16838"/>
      <w:pgMar w:top="1134" w:right="850" w:bottom="1134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1003" w:rsidRDefault="00321003" w:rsidP="00690222">
      <w:r>
        <w:separator/>
      </w:r>
    </w:p>
  </w:endnote>
  <w:endnote w:type="continuationSeparator" w:id="0">
    <w:p w:rsidR="00321003" w:rsidRDefault="00321003" w:rsidP="006902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1003" w:rsidRDefault="00321003" w:rsidP="00690222">
      <w:r>
        <w:separator/>
      </w:r>
    </w:p>
  </w:footnote>
  <w:footnote w:type="continuationSeparator" w:id="0">
    <w:p w:rsidR="00321003" w:rsidRDefault="00321003" w:rsidP="0069022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171333"/>
      <w:docPartObj>
        <w:docPartGallery w:val="Page Numbers (Top of Page)"/>
        <w:docPartUnique/>
      </w:docPartObj>
    </w:sdtPr>
    <w:sdtEndPr/>
    <w:sdtContent>
      <w:p w:rsidR="00540A8D" w:rsidRDefault="00CE4E11">
        <w:pPr>
          <w:pStyle w:val="a4"/>
          <w:jc w:val="right"/>
        </w:pPr>
        <w:r>
          <w:rPr>
            <w:noProof/>
          </w:rPr>
          <w:fldChar w:fldCharType="begin"/>
        </w:r>
        <w:r w:rsidR="00540A8D"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892FDB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540A8D" w:rsidRDefault="00540A8D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9412F"/>
    <w:multiLevelType w:val="hybridMultilevel"/>
    <w:tmpl w:val="34F4EC02"/>
    <w:lvl w:ilvl="0" w:tplc="0419000F">
      <w:start w:val="1"/>
      <w:numFmt w:val="decimal"/>
      <w:lvlText w:val="%1."/>
      <w:lvlJc w:val="left"/>
      <w:pPr>
        <w:ind w:left="1500" w:hanging="360"/>
      </w:pPr>
    </w:lvl>
    <w:lvl w:ilvl="1" w:tplc="04190019" w:tentative="1">
      <w:start w:val="1"/>
      <w:numFmt w:val="lowerLetter"/>
      <w:lvlText w:val="%2."/>
      <w:lvlJc w:val="left"/>
      <w:pPr>
        <w:ind w:left="2220" w:hanging="360"/>
      </w:pPr>
    </w:lvl>
    <w:lvl w:ilvl="2" w:tplc="0419001B" w:tentative="1">
      <w:start w:val="1"/>
      <w:numFmt w:val="lowerRoman"/>
      <w:lvlText w:val="%3."/>
      <w:lvlJc w:val="right"/>
      <w:pPr>
        <w:ind w:left="2940" w:hanging="180"/>
      </w:pPr>
    </w:lvl>
    <w:lvl w:ilvl="3" w:tplc="0419000F" w:tentative="1">
      <w:start w:val="1"/>
      <w:numFmt w:val="decimal"/>
      <w:lvlText w:val="%4."/>
      <w:lvlJc w:val="left"/>
      <w:pPr>
        <w:ind w:left="3660" w:hanging="360"/>
      </w:pPr>
    </w:lvl>
    <w:lvl w:ilvl="4" w:tplc="04190019" w:tentative="1">
      <w:start w:val="1"/>
      <w:numFmt w:val="lowerLetter"/>
      <w:lvlText w:val="%5."/>
      <w:lvlJc w:val="left"/>
      <w:pPr>
        <w:ind w:left="4380" w:hanging="360"/>
      </w:pPr>
    </w:lvl>
    <w:lvl w:ilvl="5" w:tplc="0419001B" w:tentative="1">
      <w:start w:val="1"/>
      <w:numFmt w:val="lowerRoman"/>
      <w:lvlText w:val="%6."/>
      <w:lvlJc w:val="right"/>
      <w:pPr>
        <w:ind w:left="5100" w:hanging="180"/>
      </w:pPr>
    </w:lvl>
    <w:lvl w:ilvl="6" w:tplc="0419000F" w:tentative="1">
      <w:start w:val="1"/>
      <w:numFmt w:val="decimal"/>
      <w:lvlText w:val="%7."/>
      <w:lvlJc w:val="left"/>
      <w:pPr>
        <w:ind w:left="5820" w:hanging="360"/>
      </w:pPr>
    </w:lvl>
    <w:lvl w:ilvl="7" w:tplc="04190019" w:tentative="1">
      <w:start w:val="1"/>
      <w:numFmt w:val="lowerLetter"/>
      <w:lvlText w:val="%8."/>
      <w:lvlJc w:val="left"/>
      <w:pPr>
        <w:ind w:left="6540" w:hanging="360"/>
      </w:pPr>
    </w:lvl>
    <w:lvl w:ilvl="8" w:tplc="041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">
    <w:nsid w:val="06EC486B"/>
    <w:multiLevelType w:val="hybridMultilevel"/>
    <w:tmpl w:val="FF5062B6"/>
    <w:lvl w:ilvl="0" w:tplc="7C228D72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301D59"/>
    <w:multiLevelType w:val="hybridMultilevel"/>
    <w:tmpl w:val="4EC40E3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A166D6F"/>
    <w:multiLevelType w:val="hybridMultilevel"/>
    <w:tmpl w:val="AF164F9A"/>
    <w:lvl w:ilvl="0" w:tplc="4B963BB4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000000" w:themeColor="text1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8C705D"/>
    <w:multiLevelType w:val="hybridMultilevel"/>
    <w:tmpl w:val="230E451A"/>
    <w:lvl w:ilvl="0" w:tplc="65947F7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E22BC5"/>
    <w:multiLevelType w:val="hybridMultilevel"/>
    <w:tmpl w:val="84BEE87C"/>
    <w:lvl w:ilvl="0" w:tplc="5D84FB18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1E196742"/>
    <w:multiLevelType w:val="hybridMultilevel"/>
    <w:tmpl w:val="18D62550"/>
    <w:lvl w:ilvl="0" w:tplc="2DB6022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2CC70EF0"/>
    <w:multiLevelType w:val="hybridMultilevel"/>
    <w:tmpl w:val="BFD25DD6"/>
    <w:lvl w:ilvl="0" w:tplc="61AEB762">
      <w:start w:val="3"/>
      <w:numFmt w:val="bullet"/>
      <w:lvlText w:val="–"/>
      <w:lvlJc w:val="left"/>
      <w:pPr>
        <w:ind w:left="1069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8">
    <w:nsid w:val="2FDE1275"/>
    <w:multiLevelType w:val="hybridMultilevel"/>
    <w:tmpl w:val="A872B99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D650A5"/>
    <w:multiLevelType w:val="hybridMultilevel"/>
    <w:tmpl w:val="3EE08474"/>
    <w:lvl w:ilvl="0" w:tplc="0409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767E98"/>
    <w:multiLevelType w:val="hybridMultilevel"/>
    <w:tmpl w:val="B9D4909C"/>
    <w:lvl w:ilvl="0" w:tplc="2000000F">
      <w:start w:val="1"/>
      <w:numFmt w:val="decimal"/>
      <w:lvlText w:val="%1."/>
      <w:lvlJc w:val="left"/>
      <w:pPr>
        <w:ind w:left="1500" w:hanging="360"/>
      </w:pPr>
    </w:lvl>
    <w:lvl w:ilvl="1" w:tplc="20000019" w:tentative="1">
      <w:start w:val="1"/>
      <w:numFmt w:val="lowerLetter"/>
      <w:lvlText w:val="%2."/>
      <w:lvlJc w:val="left"/>
      <w:pPr>
        <w:ind w:left="2220" w:hanging="360"/>
      </w:pPr>
    </w:lvl>
    <w:lvl w:ilvl="2" w:tplc="2000001B" w:tentative="1">
      <w:start w:val="1"/>
      <w:numFmt w:val="lowerRoman"/>
      <w:lvlText w:val="%3."/>
      <w:lvlJc w:val="right"/>
      <w:pPr>
        <w:ind w:left="2940" w:hanging="180"/>
      </w:pPr>
    </w:lvl>
    <w:lvl w:ilvl="3" w:tplc="2000000F" w:tentative="1">
      <w:start w:val="1"/>
      <w:numFmt w:val="decimal"/>
      <w:lvlText w:val="%4."/>
      <w:lvlJc w:val="left"/>
      <w:pPr>
        <w:ind w:left="3660" w:hanging="360"/>
      </w:pPr>
    </w:lvl>
    <w:lvl w:ilvl="4" w:tplc="20000019" w:tentative="1">
      <w:start w:val="1"/>
      <w:numFmt w:val="lowerLetter"/>
      <w:lvlText w:val="%5."/>
      <w:lvlJc w:val="left"/>
      <w:pPr>
        <w:ind w:left="4380" w:hanging="360"/>
      </w:pPr>
    </w:lvl>
    <w:lvl w:ilvl="5" w:tplc="2000001B" w:tentative="1">
      <w:start w:val="1"/>
      <w:numFmt w:val="lowerRoman"/>
      <w:lvlText w:val="%6."/>
      <w:lvlJc w:val="right"/>
      <w:pPr>
        <w:ind w:left="5100" w:hanging="180"/>
      </w:pPr>
    </w:lvl>
    <w:lvl w:ilvl="6" w:tplc="2000000F" w:tentative="1">
      <w:start w:val="1"/>
      <w:numFmt w:val="decimal"/>
      <w:lvlText w:val="%7."/>
      <w:lvlJc w:val="left"/>
      <w:pPr>
        <w:ind w:left="5820" w:hanging="360"/>
      </w:pPr>
    </w:lvl>
    <w:lvl w:ilvl="7" w:tplc="20000019" w:tentative="1">
      <w:start w:val="1"/>
      <w:numFmt w:val="lowerLetter"/>
      <w:lvlText w:val="%8."/>
      <w:lvlJc w:val="left"/>
      <w:pPr>
        <w:ind w:left="6540" w:hanging="360"/>
      </w:pPr>
    </w:lvl>
    <w:lvl w:ilvl="8" w:tplc="2000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1">
    <w:nsid w:val="4ED875EB"/>
    <w:multiLevelType w:val="hybridMultilevel"/>
    <w:tmpl w:val="44AC0334"/>
    <w:lvl w:ilvl="0" w:tplc="DE74A13E">
      <w:numFmt w:val="bullet"/>
      <w:lvlText w:val="–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2">
    <w:nsid w:val="50580EDE"/>
    <w:multiLevelType w:val="hybridMultilevel"/>
    <w:tmpl w:val="BFA002FC"/>
    <w:lvl w:ilvl="0" w:tplc="9EF46DE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25E31B8"/>
    <w:multiLevelType w:val="hybridMultilevel"/>
    <w:tmpl w:val="FA3A40C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55CF246B"/>
    <w:multiLevelType w:val="hybridMultilevel"/>
    <w:tmpl w:val="468A9C2C"/>
    <w:lvl w:ilvl="0" w:tplc="200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080" w:hanging="360"/>
      </w:pPr>
    </w:lvl>
    <w:lvl w:ilvl="2" w:tplc="2000001B" w:tentative="1">
      <w:start w:val="1"/>
      <w:numFmt w:val="lowerRoman"/>
      <w:lvlText w:val="%3."/>
      <w:lvlJc w:val="right"/>
      <w:pPr>
        <w:ind w:left="1800" w:hanging="180"/>
      </w:pPr>
    </w:lvl>
    <w:lvl w:ilvl="3" w:tplc="2000000F" w:tentative="1">
      <w:start w:val="1"/>
      <w:numFmt w:val="decimal"/>
      <w:lvlText w:val="%4."/>
      <w:lvlJc w:val="left"/>
      <w:pPr>
        <w:ind w:left="2520" w:hanging="360"/>
      </w:pPr>
    </w:lvl>
    <w:lvl w:ilvl="4" w:tplc="20000019" w:tentative="1">
      <w:start w:val="1"/>
      <w:numFmt w:val="lowerLetter"/>
      <w:lvlText w:val="%5."/>
      <w:lvlJc w:val="left"/>
      <w:pPr>
        <w:ind w:left="3240" w:hanging="360"/>
      </w:pPr>
    </w:lvl>
    <w:lvl w:ilvl="5" w:tplc="2000001B" w:tentative="1">
      <w:start w:val="1"/>
      <w:numFmt w:val="lowerRoman"/>
      <w:lvlText w:val="%6."/>
      <w:lvlJc w:val="right"/>
      <w:pPr>
        <w:ind w:left="3960" w:hanging="180"/>
      </w:pPr>
    </w:lvl>
    <w:lvl w:ilvl="6" w:tplc="2000000F" w:tentative="1">
      <w:start w:val="1"/>
      <w:numFmt w:val="decimal"/>
      <w:lvlText w:val="%7."/>
      <w:lvlJc w:val="left"/>
      <w:pPr>
        <w:ind w:left="4680" w:hanging="360"/>
      </w:pPr>
    </w:lvl>
    <w:lvl w:ilvl="7" w:tplc="20000019" w:tentative="1">
      <w:start w:val="1"/>
      <w:numFmt w:val="lowerLetter"/>
      <w:lvlText w:val="%8."/>
      <w:lvlJc w:val="left"/>
      <w:pPr>
        <w:ind w:left="5400" w:hanging="360"/>
      </w:pPr>
    </w:lvl>
    <w:lvl w:ilvl="8" w:tplc="200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43C6F3F"/>
    <w:multiLevelType w:val="hybridMultilevel"/>
    <w:tmpl w:val="5C2A29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1"/>
  </w:num>
  <w:num w:numId="3">
    <w:abstractNumId w:val="5"/>
  </w:num>
  <w:num w:numId="4">
    <w:abstractNumId w:val="14"/>
  </w:num>
  <w:num w:numId="5">
    <w:abstractNumId w:val="0"/>
  </w:num>
  <w:num w:numId="6">
    <w:abstractNumId w:val="3"/>
  </w:num>
  <w:num w:numId="7">
    <w:abstractNumId w:val="10"/>
  </w:num>
  <w:num w:numId="8">
    <w:abstractNumId w:val="12"/>
  </w:num>
  <w:num w:numId="9">
    <w:abstractNumId w:val="4"/>
  </w:num>
  <w:num w:numId="10">
    <w:abstractNumId w:val="1"/>
  </w:num>
  <w:num w:numId="11">
    <w:abstractNumId w:val="6"/>
  </w:num>
  <w:num w:numId="12">
    <w:abstractNumId w:val="8"/>
  </w:num>
  <w:num w:numId="13">
    <w:abstractNumId w:val="9"/>
  </w:num>
  <w:num w:numId="14">
    <w:abstractNumId w:val="15"/>
  </w:num>
  <w:num w:numId="15">
    <w:abstractNumId w:val="2"/>
  </w:num>
  <w:num w:numId="1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50C5"/>
    <w:rsid w:val="00006210"/>
    <w:rsid w:val="00045D58"/>
    <w:rsid w:val="00066D75"/>
    <w:rsid w:val="000706E9"/>
    <w:rsid w:val="00097572"/>
    <w:rsid w:val="000B3098"/>
    <w:rsid w:val="000C1528"/>
    <w:rsid w:val="000D0353"/>
    <w:rsid w:val="001018D0"/>
    <w:rsid w:val="00106A01"/>
    <w:rsid w:val="001579B5"/>
    <w:rsid w:val="00167998"/>
    <w:rsid w:val="001742A9"/>
    <w:rsid w:val="00184CAC"/>
    <w:rsid w:val="00187B25"/>
    <w:rsid w:val="00196E7B"/>
    <w:rsid w:val="001A1C60"/>
    <w:rsid w:val="001C2A20"/>
    <w:rsid w:val="001C79D7"/>
    <w:rsid w:val="001D6A17"/>
    <w:rsid w:val="001E3586"/>
    <w:rsid w:val="00206DB4"/>
    <w:rsid w:val="00214F8B"/>
    <w:rsid w:val="00233958"/>
    <w:rsid w:val="0025174F"/>
    <w:rsid w:val="0025770C"/>
    <w:rsid w:val="00263D73"/>
    <w:rsid w:val="00276BA6"/>
    <w:rsid w:val="002846A8"/>
    <w:rsid w:val="002A5DE5"/>
    <w:rsid w:val="002B7BBA"/>
    <w:rsid w:val="002C7FB7"/>
    <w:rsid w:val="002E0083"/>
    <w:rsid w:val="002F1D24"/>
    <w:rsid w:val="002F3FB5"/>
    <w:rsid w:val="002F40B8"/>
    <w:rsid w:val="0031383A"/>
    <w:rsid w:val="0031607C"/>
    <w:rsid w:val="00321003"/>
    <w:rsid w:val="003219A0"/>
    <w:rsid w:val="003259B9"/>
    <w:rsid w:val="003260D5"/>
    <w:rsid w:val="00347988"/>
    <w:rsid w:val="003B02E5"/>
    <w:rsid w:val="003C2859"/>
    <w:rsid w:val="003F10A4"/>
    <w:rsid w:val="003F3215"/>
    <w:rsid w:val="00404D20"/>
    <w:rsid w:val="00406AE8"/>
    <w:rsid w:val="0043292A"/>
    <w:rsid w:val="0044130F"/>
    <w:rsid w:val="00462062"/>
    <w:rsid w:val="00484539"/>
    <w:rsid w:val="0049341E"/>
    <w:rsid w:val="00495AF2"/>
    <w:rsid w:val="004A231B"/>
    <w:rsid w:val="004A5D44"/>
    <w:rsid w:val="004A7099"/>
    <w:rsid w:val="004C02B1"/>
    <w:rsid w:val="004C2FD9"/>
    <w:rsid w:val="004C5938"/>
    <w:rsid w:val="004D231C"/>
    <w:rsid w:val="004F5700"/>
    <w:rsid w:val="00500F96"/>
    <w:rsid w:val="00501C26"/>
    <w:rsid w:val="00506674"/>
    <w:rsid w:val="005271A7"/>
    <w:rsid w:val="00540A8D"/>
    <w:rsid w:val="005438F9"/>
    <w:rsid w:val="0055367F"/>
    <w:rsid w:val="005662DF"/>
    <w:rsid w:val="005A4D92"/>
    <w:rsid w:val="005B31C3"/>
    <w:rsid w:val="005C5210"/>
    <w:rsid w:val="005E0688"/>
    <w:rsid w:val="005E251D"/>
    <w:rsid w:val="00615657"/>
    <w:rsid w:val="006240BF"/>
    <w:rsid w:val="00636C26"/>
    <w:rsid w:val="0064696D"/>
    <w:rsid w:val="006621E3"/>
    <w:rsid w:val="00670756"/>
    <w:rsid w:val="006750C5"/>
    <w:rsid w:val="00690222"/>
    <w:rsid w:val="00690241"/>
    <w:rsid w:val="00691EF0"/>
    <w:rsid w:val="00696096"/>
    <w:rsid w:val="006A47A4"/>
    <w:rsid w:val="006F68B9"/>
    <w:rsid w:val="006F7AC0"/>
    <w:rsid w:val="00711892"/>
    <w:rsid w:val="007244C2"/>
    <w:rsid w:val="007502B3"/>
    <w:rsid w:val="0075549A"/>
    <w:rsid w:val="0075717F"/>
    <w:rsid w:val="00794DE3"/>
    <w:rsid w:val="007B2163"/>
    <w:rsid w:val="007B3B51"/>
    <w:rsid w:val="007B7F10"/>
    <w:rsid w:val="008070D0"/>
    <w:rsid w:val="00822F59"/>
    <w:rsid w:val="008432E2"/>
    <w:rsid w:val="00874808"/>
    <w:rsid w:val="008763F1"/>
    <w:rsid w:val="00892FDB"/>
    <w:rsid w:val="008972EB"/>
    <w:rsid w:val="008C6B2F"/>
    <w:rsid w:val="008F1772"/>
    <w:rsid w:val="008F68AC"/>
    <w:rsid w:val="009301A7"/>
    <w:rsid w:val="009319AD"/>
    <w:rsid w:val="00957B28"/>
    <w:rsid w:val="00963CA7"/>
    <w:rsid w:val="0098440D"/>
    <w:rsid w:val="009934DA"/>
    <w:rsid w:val="009966DE"/>
    <w:rsid w:val="009B498C"/>
    <w:rsid w:val="009B778F"/>
    <w:rsid w:val="009D3A63"/>
    <w:rsid w:val="00A15C2D"/>
    <w:rsid w:val="00A307CD"/>
    <w:rsid w:val="00A36E02"/>
    <w:rsid w:val="00A52222"/>
    <w:rsid w:val="00A65357"/>
    <w:rsid w:val="00A77AC0"/>
    <w:rsid w:val="00A97273"/>
    <w:rsid w:val="00AC6043"/>
    <w:rsid w:val="00AC6B42"/>
    <w:rsid w:val="00B23163"/>
    <w:rsid w:val="00B27521"/>
    <w:rsid w:val="00B52E62"/>
    <w:rsid w:val="00B61CD6"/>
    <w:rsid w:val="00B7171C"/>
    <w:rsid w:val="00B80DBB"/>
    <w:rsid w:val="00B92F17"/>
    <w:rsid w:val="00BE530E"/>
    <w:rsid w:val="00BF23D7"/>
    <w:rsid w:val="00C06A95"/>
    <w:rsid w:val="00C172D2"/>
    <w:rsid w:val="00C360D8"/>
    <w:rsid w:val="00C3645A"/>
    <w:rsid w:val="00C55C93"/>
    <w:rsid w:val="00C63179"/>
    <w:rsid w:val="00C82D75"/>
    <w:rsid w:val="00C936F3"/>
    <w:rsid w:val="00CB311D"/>
    <w:rsid w:val="00CE064F"/>
    <w:rsid w:val="00CE4E11"/>
    <w:rsid w:val="00D002B4"/>
    <w:rsid w:val="00D22771"/>
    <w:rsid w:val="00D66E41"/>
    <w:rsid w:val="00D67520"/>
    <w:rsid w:val="00D74415"/>
    <w:rsid w:val="00D81679"/>
    <w:rsid w:val="00D877B2"/>
    <w:rsid w:val="00D87EE5"/>
    <w:rsid w:val="00D9014B"/>
    <w:rsid w:val="00D90AFB"/>
    <w:rsid w:val="00DB0FE5"/>
    <w:rsid w:val="00DF6F0B"/>
    <w:rsid w:val="00E2347A"/>
    <w:rsid w:val="00E467B2"/>
    <w:rsid w:val="00E717B1"/>
    <w:rsid w:val="00EB0250"/>
    <w:rsid w:val="00EC2269"/>
    <w:rsid w:val="00EC6FB3"/>
    <w:rsid w:val="00ED59E4"/>
    <w:rsid w:val="00EF0A2B"/>
    <w:rsid w:val="00EF1ED8"/>
    <w:rsid w:val="00EF4386"/>
    <w:rsid w:val="00EF4E5C"/>
    <w:rsid w:val="00F230DA"/>
    <w:rsid w:val="00F36F3A"/>
    <w:rsid w:val="00F424FE"/>
    <w:rsid w:val="00F45B5F"/>
    <w:rsid w:val="00F52666"/>
    <w:rsid w:val="00F531F1"/>
    <w:rsid w:val="00F6125B"/>
    <w:rsid w:val="00F80544"/>
    <w:rsid w:val="00F83499"/>
    <w:rsid w:val="00F86261"/>
    <w:rsid w:val="00F866FD"/>
    <w:rsid w:val="00FA584C"/>
    <w:rsid w:val="00FA65CE"/>
    <w:rsid w:val="00FB2821"/>
    <w:rsid w:val="00FB4308"/>
    <w:rsid w:val="00FC2134"/>
    <w:rsid w:val="00FC2992"/>
    <w:rsid w:val="00FF203A"/>
    <w:rsid w:val="00FF5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50C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xfmc3">
    <w:name w:val="xfmc3"/>
    <w:rsid w:val="006750C5"/>
  </w:style>
  <w:style w:type="paragraph" w:styleId="a3">
    <w:name w:val="List Paragraph"/>
    <w:basedOn w:val="a"/>
    <w:qFormat/>
    <w:rsid w:val="00214F8B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690222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690222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a6">
    <w:name w:val="footer"/>
    <w:basedOn w:val="a"/>
    <w:link w:val="a7"/>
    <w:uiPriority w:val="99"/>
    <w:unhideWhenUsed/>
    <w:rsid w:val="00690222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rsid w:val="00690222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customStyle="1" w:styleId="a8">
    <w:name w:val="Знак Знак Знак Знак"/>
    <w:basedOn w:val="a"/>
    <w:rsid w:val="004A5D44"/>
    <w:pPr>
      <w:tabs>
        <w:tab w:val="num" w:pos="643"/>
      </w:tabs>
      <w:spacing w:after="160" w:line="240" w:lineRule="exact"/>
    </w:pPr>
    <w:rPr>
      <w:rFonts w:ascii="Verdana" w:hAnsi="Verdana" w:cs="Verdana"/>
      <w:sz w:val="20"/>
      <w:szCs w:val="20"/>
      <w:lang w:val="en-US" w:eastAsia="en-US"/>
    </w:rPr>
  </w:style>
  <w:style w:type="character" w:styleId="a9">
    <w:name w:val="Strong"/>
    <w:basedOn w:val="a0"/>
    <w:uiPriority w:val="22"/>
    <w:qFormat/>
    <w:rsid w:val="004A5D44"/>
    <w:rPr>
      <w:b/>
      <w:bCs/>
    </w:rPr>
  </w:style>
  <w:style w:type="paragraph" w:styleId="aa">
    <w:name w:val="Normal (Web)"/>
    <w:basedOn w:val="a"/>
    <w:unhideWhenUsed/>
    <w:rsid w:val="004A5D44"/>
    <w:rPr>
      <w:lang w:val="ru-RU"/>
    </w:rPr>
  </w:style>
  <w:style w:type="table" w:styleId="ab">
    <w:name w:val="Table Grid"/>
    <w:basedOn w:val="a1"/>
    <w:uiPriority w:val="39"/>
    <w:rsid w:val="004A5D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Balloon Text"/>
    <w:basedOn w:val="a"/>
    <w:link w:val="ad"/>
    <w:uiPriority w:val="99"/>
    <w:semiHidden/>
    <w:unhideWhenUsed/>
    <w:rsid w:val="004A5D44"/>
    <w:rPr>
      <w:rFonts w:ascii="Tahoma" w:eastAsiaTheme="minorEastAsia" w:hAnsi="Tahoma" w:cs="Tahoma"/>
      <w:sz w:val="16"/>
      <w:szCs w:val="16"/>
      <w:lang w:val="ru-RU"/>
    </w:rPr>
  </w:style>
  <w:style w:type="character" w:customStyle="1" w:styleId="ad">
    <w:name w:val="Текст выноски Знак"/>
    <w:basedOn w:val="a0"/>
    <w:link w:val="ac"/>
    <w:uiPriority w:val="99"/>
    <w:semiHidden/>
    <w:rsid w:val="004A5D44"/>
    <w:rPr>
      <w:rFonts w:ascii="Tahoma" w:eastAsiaTheme="minorEastAsia" w:hAnsi="Tahoma" w:cs="Tahoma"/>
      <w:sz w:val="16"/>
      <w:szCs w:val="16"/>
      <w:lang w:eastAsia="ru-RU"/>
    </w:rPr>
  </w:style>
  <w:style w:type="character" w:styleId="ae">
    <w:name w:val="Hyperlink"/>
    <w:basedOn w:val="a0"/>
    <w:uiPriority w:val="99"/>
    <w:unhideWhenUsed/>
    <w:rsid w:val="001A1C60"/>
    <w:rPr>
      <w:color w:val="0000FF" w:themeColor="hyperlink"/>
      <w:u w:val="single"/>
    </w:rPr>
  </w:style>
  <w:style w:type="character" w:styleId="af">
    <w:name w:val="Emphasis"/>
    <w:basedOn w:val="a0"/>
    <w:uiPriority w:val="20"/>
    <w:qFormat/>
    <w:rsid w:val="00C360D8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50C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xfmc3">
    <w:name w:val="xfmc3"/>
    <w:rsid w:val="006750C5"/>
  </w:style>
  <w:style w:type="paragraph" w:styleId="a3">
    <w:name w:val="List Paragraph"/>
    <w:basedOn w:val="a"/>
    <w:qFormat/>
    <w:rsid w:val="00214F8B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690222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690222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a6">
    <w:name w:val="footer"/>
    <w:basedOn w:val="a"/>
    <w:link w:val="a7"/>
    <w:uiPriority w:val="99"/>
    <w:unhideWhenUsed/>
    <w:rsid w:val="00690222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rsid w:val="00690222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customStyle="1" w:styleId="a8">
    <w:name w:val="Знак Знак Знак Знак"/>
    <w:basedOn w:val="a"/>
    <w:rsid w:val="004A5D44"/>
    <w:pPr>
      <w:tabs>
        <w:tab w:val="num" w:pos="643"/>
      </w:tabs>
      <w:spacing w:after="160" w:line="240" w:lineRule="exact"/>
    </w:pPr>
    <w:rPr>
      <w:rFonts w:ascii="Verdana" w:hAnsi="Verdana" w:cs="Verdana"/>
      <w:sz w:val="20"/>
      <w:szCs w:val="20"/>
      <w:lang w:val="en-US" w:eastAsia="en-US"/>
    </w:rPr>
  </w:style>
  <w:style w:type="character" w:styleId="a9">
    <w:name w:val="Strong"/>
    <w:basedOn w:val="a0"/>
    <w:uiPriority w:val="22"/>
    <w:qFormat/>
    <w:rsid w:val="004A5D44"/>
    <w:rPr>
      <w:b/>
      <w:bCs/>
    </w:rPr>
  </w:style>
  <w:style w:type="paragraph" w:styleId="aa">
    <w:name w:val="Normal (Web)"/>
    <w:basedOn w:val="a"/>
    <w:unhideWhenUsed/>
    <w:rsid w:val="004A5D44"/>
    <w:rPr>
      <w:lang w:val="ru-RU"/>
    </w:rPr>
  </w:style>
  <w:style w:type="table" w:styleId="ab">
    <w:name w:val="Table Grid"/>
    <w:basedOn w:val="a1"/>
    <w:uiPriority w:val="39"/>
    <w:rsid w:val="004A5D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Balloon Text"/>
    <w:basedOn w:val="a"/>
    <w:link w:val="ad"/>
    <w:uiPriority w:val="99"/>
    <w:semiHidden/>
    <w:unhideWhenUsed/>
    <w:rsid w:val="004A5D44"/>
    <w:rPr>
      <w:rFonts w:ascii="Tahoma" w:eastAsiaTheme="minorEastAsia" w:hAnsi="Tahoma" w:cs="Tahoma"/>
      <w:sz w:val="16"/>
      <w:szCs w:val="16"/>
      <w:lang w:val="ru-RU"/>
    </w:rPr>
  </w:style>
  <w:style w:type="character" w:customStyle="1" w:styleId="ad">
    <w:name w:val="Текст выноски Знак"/>
    <w:basedOn w:val="a0"/>
    <w:link w:val="ac"/>
    <w:uiPriority w:val="99"/>
    <w:semiHidden/>
    <w:rsid w:val="004A5D44"/>
    <w:rPr>
      <w:rFonts w:ascii="Tahoma" w:eastAsiaTheme="minorEastAsia" w:hAnsi="Tahoma" w:cs="Tahoma"/>
      <w:sz w:val="16"/>
      <w:szCs w:val="16"/>
      <w:lang w:eastAsia="ru-RU"/>
    </w:rPr>
  </w:style>
  <w:style w:type="character" w:styleId="ae">
    <w:name w:val="Hyperlink"/>
    <w:basedOn w:val="a0"/>
    <w:uiPriority w:val="99"/>
    <w:unhideWhenUsed/>
    <w:rsid w:val="001A1C60"/>
    <w:rPr>
      <w:color w:val="0000FF" w:themeColor="hyperlink"/>
      <w:u w:val="single"/>
    </w:rPr>
  </w:style>
  <w:style w:type="character" w:styleId="af">
    <w:name w:val="Emphasis"/>
    <w:basedOn w:val="a0"/>
    <w:uiPriority w:val="20"/>
    <w:qFormat/>
    <w:rsid w:val="00C360D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738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chart" Target="charts/chart2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&#1050;&#1083;&#1080;&#1077;&#1085;&#1090;\Desktop\&#1099;&#1074;&#1072;&#1087;&#1088;&#1086;&#1083;&#1076;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&#1050;&#1083;&#1080;&#1077;&#1085;&#1090;\Desktop\&#1099;&#1074;&#1072;&#1087;&#1088;&#1086;&#1083;&#1076;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6.6049586776859195E-2"/>
          <c:y val="5.0925925925925923E-2"/>
          <c:w val="0.72776312878245353"/>
          <c:h val="0.82652777777777753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Лист1!$A$17:$B$17</c:f>
              <c:strCache>
                <c:ptCount val="1"/>
                <c:pt idx="0">
                  <c:v>Ляшко О. В. </c:v>
                </c:pt>
              </c:strCache>
            </c:strRef>
          </c:tx>
          <c:invertIfNegative val="0"/>
          <c:cat>
            <c:strRef>
              <c:f>Лист1!$C$16:$I$16</c:f>
              <c:strCache>
                <c:ptCount val="7"/>
                <c:pt idx="0">
                  <c:v>критик</c:v>
                </c:pt>
                <c:pt idx="2">
                  <c:v>коментатор</c:v>
                </c:pt>
                <c:pt idx="4">
                  <c:v>сперечальник</c:v>
                </c:pt>
                <c:pt idx="6">
                  <c:v>обвинувач</c:v>
                </c:pt>
              </c:strCache>
            </c:strRef>
          </c:cat>
          <c:val>
            <c:numRef>
              <c:f>Лист1!$C$17:$I$17</c:f>
              <c:numCache>
                <c:formatCode>General</c:formatCode>
                <c:ptCount val="7"/>
                <c:pt idx="0">
                  <c:v>8</c:v>
                </c:pt>
                <c:pt idx="2">
                  <c:v>4</c:v>
                </c:pt>
                <c:pt idx="4">
                  <c:v>35</c:v>
                </c:pt>
                <c:pt idx="6">
                  <c:v>22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5F27-4097-A0C9-5896AAA73CBD}"/>
            </c:ext>
          </c:extLst>
        </c:ser>
        <c:ser>
          <c:idx val="1"/>
          <c:order val="1"/>
          <c:tx>
            <c:strRef>
              <c:f>Лист1!$A$18:$B$18</c:f>
              <c:strCache>
                <c:ptCount val="1"/>
                <c:pt idx="0">
                  <c:v>Тимошенко Ю. В. </c:v>
                </c:pt>
              </c:strCache>
            </c:strRef>
          </c:tx>
          <c:invertIfNegative val="0"/>
          <c:cat>
            <c:strRef>
              <c:f>Лист1!$C$16:$I$16</c:f>
              <c:strCache>
                <c:ptCount val="7"/>
                <c:pt idx="0">
                  <c:v>критик</c:v>
                </c:pt>
                <c:pt idx="2">
                  <c:v>коментатор</c:v>
                </c:pt>
                <c:pt idx="4">
                  <c:v>сперечальник</c:v>
                </c:pt>
                <c:pt idx="6">
                  <c:v>обвинувач</c:v>
                </c:pt>
              </c:strCache>
            </c:strRef>
          </c:cat>
          <c:val>
            <c:numRef>
              <c:f>Лист1!$C$18:$I$18</c:f>
              <c:numCache>
                <c:formatCode>General</c:formatCode>
                <c:ptCount val="7"/>
                <c:pt idx="0">
                  <c:v>26</c:v>
                </c:pt>
                <c:pt idx="2">
                  <c:v>33</c:v>
                </c:pt>
                <c:pt idx="4">
                  <c:v>5</c:v>
                </c:pt>
                <c:pt idx="6">
                  <c:v>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5F27-4097-A0C9-5896AAA73CBD}"/>
            </c:ext>
          </c:extLst>
        </c:ser>
        <c:ser>
          <c:idx val="2"/>
          <c:order val="2"/>
          <c:tx>
            <c:strRef>
              <c:f>Лист1!$A$19:$B$19</c:f>
              <c:strCache>
                <c:ptCount val="1"/>
                <c:pt idx="0">
                  <c:v>Порошенко П. О. </c:v>
                </c:pt>
              </c:strCache>
            </c:strRef>
          </c:tx>
          <c:invertIfNegative val="0"/>
          <c:cat>
            <c:strRef>
              <c:f>Лист1!$C$16:$I$16</c:f>
              <c:strCache>
                <c:ptCount val="7"/>
                <c:pt idx="0">
                  <c:v>критик</c:v>
                </c:pt>
                <c:pt idx="2">
                  <c:v>коментатор</c:v>
                </c:pt>
                <c:pt idx="4">
                  <c:v>сперечальник</c:v>
                </c:pt>
                <c:pt idx="6">
                  <c:v>обвинувач</c:v>
                </c:pt>
              </c:strCache>
            </c:strRef>
          </c:cat>
          <c:val>
            <c:numRef>
              <c:f>Лист1!$C$19:$I$19</c:f>
              <c:numCache>
                <c:formatCode>General</c:formatCode>
                <c:ptCount val="7"/>
                <c:pt idx="0">
                  <c:v>8</c:v>
                </c:pt>
                <c:pt idx="2">
                  <c:v>14</c:v>
                </c:pt>
                <c:pt idx="4">
                  <c:v>11</c:v>
                </c:pt>
                <c:pt idx="6">
                  <c:v>36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5F27-4097-A0C9-5896AAA73CBD}"/>
            </c:ext>
          </c:extLst>
        </c:ser>
        <c:ser>
          <c:idx val="3"/>
          <c:order val="3"/>
          <c:tx>
            <c:strRef>
              <c:f>Лист1!$A$20:$B$20</c:f>
              <c:strCache>
                <c:ptCount val="1"/>
                <c:pt idx="0">
                  <c:v>Зеленський В. О. </c:v>
                </c:pt>
              </c:strCache>
            </c:strRef>
          </c:tx>
          <c:invertIfNegative val="0"/>
          <c:cat>
            <c:strRef>
              <c:f>Лист1!$C$16:$I$16</c:f>
              <c:strCache>
                <c:ptCount val="7"/>
                <c:pt idx="0">
                  <c:v>критик</c:v>
                </c:pt>
                <c:pt idx="2">
                  <c:v>коментатор</c:v>
                </c:pt>
                <c:pt idx="4">
                  <c:v>сперечальник</c:v>
                </c:pt>
                <c:pt idx="6">
                  <c:v>обвинувач</c:v>
                </c:pt>
              </c:strCache>
            </c:strRef>
          </c:cat>
          <c:val>
            <c:numRef>
              <c:f>Лист1!$C$20:$I$20</c:f>
              <c:numCache>
                <c:formatCode>General</c:formatCode>
                <c:ptCount val="7"/>
                <c:pt idx="0">
                  <c:v>30</c:v>
                </c:pt>
                <c:pt idx="2">
                  <c:v>19</c:v>
                </c:pt>
                <c:pt idx="4">
                  <c:v>5</c:v>
                </c:pt>
                <c:pt idx="6">
                  <c:v>16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5F27-4097-A0C9-5896AAA73CB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84974592"/>
        <c:axId val="84996864"/>
        <c:axId val="0"/>
      </c:bar3DChart>
      <c:catAx>
        <c:axId val="84974592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itchFamily="18" charset="0"/>
                <a:cs typeface="Times New Roman" pitchFamily="18" charset="0"/>
              </a:defRPr>
            </a:pPr>
            <a:endParaRPr lang="uk-UA"/>
          </a:p>
        </c:txPr>
        <c:crossAx val="84996864"/>
        <c:crosses val="autoZero"/>
        <c:auto val="1"/>
        <c:lblAlgn val="ctr"/>
        <c:lblOffset val="100"/>
        <c:noMultiLvlLbl val="0"/>
      </c:catAx>
      <c:valAx>
        <c:axId val="84996864"/>
        <c:scaling>
          <c:orientation val="minMax"/>
        </c:scaling>
        <c:delete val="1"/>
        <c:axPos val="l"/>
        <c:majorGridlines/>
        <c:numFmt formatCode="General" sourceLinked="1"/>
        <c:majorTickMark val="out"/>
        <c:minorTickMark val="none"/>
        <c:tickLblPos val="none"/>
        <c:crossAx val="84974592"/>
        <c:crosses val="autoZero"/>
        <c:crossBetween val="between"/>
      </c:valAx>
    </c:plotArea>
    <c:legend>
      <c:legendPos val="r"/>
      <c:overlay val="0"/>
      <c:txPr>
        <a:bodyPr/>
        <a:lstStyle/>
        <a:p>
          <a:pPr>
            <a:defRPr>
              <a:latin typeface="Times New Roman" pitchFamily="18" charset="0"/>
              <a:cs typeface="Times New Roman" pitchFamily="18" charset="0"/>
            </a:defRPr>
          </a:pPr>
          <a:endParaRPr lang="uk-UA"/>
        </a:p>
      </c:txPr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6.6049586776859195E-2"/>
          <c:y val="5.0925925925925923E-2"/>
          <c:w val="0.70487755146309472"/>
          <c:h val="0.77328703703703705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Лист1!$A$11:$B$11</c:f>
              <c:strCache>
                <c:ptCount val="1"/>
                <c:pt idx="0">
                  <c:v>Ляшко О. В. </c:v>
                </c:pt>
              </c:strCache>
            </c:strRef>
          </c:tx>
          <c:invertIfNegative val="0"/>
          <c:cat>
            <c:strRef>
              <c:f>Лист1!$C$10:$K$10</c:f>
              <c:strCache>
                <c:ptCount val="8"/>
                <c:pt idx="0">
                  <c:v>Батько  нації</c:v>
                </c:pt>
                <c:pt idx="2">
                  <c:v>Герой  народу</c:v>
                </c:pt>
                <c:pt idx="4">
                  <c:v>Рятівник  Батьківщини</c:v>
                </c:pt>
                <c:pt idx="7">
                  <c:v>Чарівний  лідер</c:v>
                </c:pt>
              </c:strCache>
            </c:strRef>
          </c:cat>
          <c:val>
            <c:numRef>
              <c:f>Лист1!$C$11:$K$11</c:f>
              <c:numCache>
                <c:formatCode>General</c:formatCode>
                <c:ptCount val="9"/>
                <c:pt idx="0">
                  <c:v>7</c:v>
                </c:pt>
                <c:pt idx="2">
                  <c:v>8</c:v>
                </c:pt>
                <c:pt idx="4">
                  <c:v>3</c:v>
                </c:pt>
                <c:pt idx="7">
                  <c:v>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C825-414A-B50B-40FF18BC6F94}"/>
            </c:ext>
          </c:extLst>
        </c:ser>
        <c:ser>
          <c:idx val="1"/>
          <c:order val="1"/>
          <c:tx>
            <c:strRef>
              <c:f>Лист1!$A$12:$B$12</c:f>
              <c:strCache>
                <c:ptCount val="1"/>
                <c:pt idx="0">
                  <c:v>Тимошенко Ю. В. </c:v>
                </c:pt>
              </c:strCache>
            </c:strRef>
          </c:tx>
          <c:invertIfNegative val="0"/>
          <c:cat>
            <c:strRef>
              <c:f>Лист1!$C$10:$K$10</c:f>
              <c:strCache>
                <c:ptCount val="8"/>
                <c:pt idx="0">
                  <c:v>Батько  нації</c:v>
                </c:pt>
                <c:pt idx="2">
                  <c:v>Герой  народу</c:v>
                </c:pt>
                <c:pt idx="4">
                  <c:v>Рятівник  Батьківщини</c:v>
                </c:pt>
                <c:pt idx="7">
                  <c:v>Чарівний  лідер</c:v>
                </c:pt>
              </c:strCache>
            </c:strRef>
          </c:cat>
          <c:val>
            <c:numRef>
              <c:f>Лист1!$C$12:$K$12</c:f>
              <c:numCache>
                <c:formatCode>General</c:formatCode>
                <c:ptCount val="9"/>
                <c:pt idx="0">
                  <c:v>6</c:v>
                </c:pt>
                <c:pt idx="2">
                  <c:v>4</c:v>
                </c:pt>
                <c:pt idx="4">
                  <c:v>3</c:v>
                </c:pt>
                <c:pt idx="7">
                  <c:v>13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C825-414A-B50B-40FF18BC6F94}"/>
            </c:ext>
          </c:extLst>
        </c:ser>
        <c:ser>
          <c:idx val="2"/>
          <c:order val="2"/>
          <c:tx>
            <c:strRef>
              <c:f>Лист1!$A$13:$B$13</c:f>
              <c:strCache>
                <c:ptCount val="1"/>
                <c:pt idx="0">
                  <c:v>Порошенко П. О. </c:v>
                </c:pt>
              </c:strCache>
            </c:strRef>
          </c:tx>
          <c:invertIfNegative val="0"/>
          <c:cat>
            <c:strRef>
              <c:f>Лист1!$C$10:$K$10</c:f>
              <c:strCache>
                <c:ptCount val="8"/>
                <c:pt idx="0">
                  <c:v>Батько  нації</c:v>
                </c:pt>
                <c:pt idx="2">
                  <c:v>Герой  народу</c:v>
                </c:pt>
                <c:pt idx="4">
                  <c:v>Рятівник  Батьківщини</c:v>
                </c:pt>
                <c:pt idx="7">
                  <c:v>Чарівний  лідер</c:v>
                </c:pt>
              </c:strCache>
            </c:strRef>
          </c:cat>
          <c:val>
            <c:numRef>
              <c:f>Лист1!$C$13:$K$13</c:f>
              <c:numCache>
                <c:formatCode>General</c:formatCode>
                <c:ptCount val="9"/>
                <c:pt idx="0">
                  <c:v>11</c:v>
                </c:pt>
                <c:pt idx="2">
                  <c:v>4</c:v>
                </c:pt>
                <c:pt idx="4">
                  <c:v>3</c:v>
                </c:pt>
                <c:pt idx="7">
                  <c:v>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C825-414A-B50B-40FF18BC6F94}"/>
            </c:ext>
          </c:extLst>
        </c:ser>
        <c:ser>
          <c:idx val="3"/>
          <c:order val="3"/>
          <c:tx>
            <c:strRef>
              <c:f>Лист1!$A$14:$B$14</c:f>
              <c:strCache>
                <c:ptCount val="1"/>
                <c:pt idx="0">
                  <c:v>Зеленський В. О. </c:v>
                </c:pt>
              </c:strCache>
            </c:strRef>
          </c:tx>
          <c:invertIfNegative val="0"/>
          <c:cat>
            <c:strRef>
              <c:f>Лист1!$C$10:$K$10</c:f>
              <c:strCache>
                <c:ptCount val="8"/>
                <c:pt idx="0">
                  <c:v>Батько  нації</c:v>
                </c:pt>
                <c:pt idx="2">
                  <c:v>Герой  народу</c:v>
                </c:pt>
                <c:pt idx="4">
                  <c:v>Рятівник  Батьківщини</c:v>
                </c:pt>
                <c:pt idx="7">
                  <c:v>Чарівний  лідер</c:v>
                </c:pt>
              </c:strCache>
            </c:strRef>
          </c:cat>
          <c:val>
            <c:numRef>
              <c:f>Лист1!$C$14:$K$14</c:f>
              <c:numCache>
                <c:formatCode>General</c:formatCode>
                <c:ptCount val="9"/>
                <c:pt idx="2">
                  <c:v>9</c:v>
                </c:pt>
                <c:pt idx="4">
                  <c:v>9</c:v>
                </c:pt>
                <c:pt idx="7">
                  <c:v>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C825-414A-B50B-40FF18BC6F9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85168512"/>
        <c:axId val="85170048"/>
        <c:axId val="0"/>
      </c:bar3DChart>
      <c:catAx>
        <c:axId val="85168512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itchFamily="18" charset="0"/>
                <a:cs typeface="Times New Roman" pitchFamily="18" charset="0"/>
              </a:defRPr>
            </a:pPr>
            <a:endParaRPr lang="uk-UA"/>
          </a:p>
        </c:txPr>
        <c:crossAx val="85170048"/>
        <c:crosses val="autoZero"/>
        <c:auto val="1"/>
        <c:lblAlgn val="ctr"/>
        <c:lblOffset val="100"/>
        <c:noMultiLvlLbl val="0"/>
      </c:catAx>
      <c:valAx>
        <c:axId val="85170048"/>
        <c:scaling>
          <c:orientation val="minMax"/>
        </c:scaling>
        <c:delete val="1"/>
        <c:axPos val="l"/>
        <c:majorGridlines/>
        <c:numFmt formatCode="General" sourceLinked="1"/>
        <c:majorTickMark val="out"/>
        <c:minorTickMark val="none"/>
        <c:tickLblPos val="none"/>
        <c:crossAx val="85168512"/>
        <c:crosses val="autoZero"/>
        <c:crossBetween val="between"/>
      </c:valAx>
    </c:plotArea>
    <c:legend>
      <c:legendPos val="r"/>
      <c:overlay val="0"/>
      <c:txPr>
        <a:bodyPr/>
        <a:lstStyle/>
        <a:p>
          <a:pPr>
            <a:defRPr>
              <a:latin typeface="Times New Roman" pitchFamily="18" charset="0"/>
              <a:cs typeface="Times New Roman" pitchFamily="18" charset="0"/>
            </a:defRPr>
          </a:pPr>
          <a:endParaRPr lang="uk-UA"/>
        </a:p>
      </c:txPr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12075</Words>
  <Characters>6883</Characters>
  <Application>Microsoft Office Word</Application>
  <DocSecurity>0</DocSecurity>
  <Lines>57</Lines>
  <Paragraphs>37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18921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Клиент</dc:creator>
  <cp:lastModifiedBy>admin</cp:lastModifiedBy>
  <cp:revision>2</cp:revision>
  <dcterms:created xsi:type="dcterms:W3CDTF">2020-05-26T10:31:00Z</dcterms:created>
  <dcterms:modified xsi:type="dcterms:W3CDTF">2020-05-26T10:31:00Z</dcterms:modified>
</cp:coreProperties>
</file>